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177B" w:rsidRPr="009B4CC0" w:rsidRDefault="00F2177B" w:rsidP="00F2177B">
      <w:pPr>
        <w:jc w:val="center"/>
        <w:rPr>
          <w:rFonts w:ascii="Arial" w:hAnsi="Arial" w:cs="Arial"/>
          <w:b/>
          <w:sz w:val="12"/>
          <w:szCs w:val="72"/>
        </w:rPr>
      </w:pPr>
    </w:p>
    <w:p w:rsidR="00F2177B" w:rsidRDefault="00F2177B" w:rsidP="00F2177B">
      <w:pPr>
        <w:jc w:val="center"/>
        <w:rPr>
          <w:rFonts w:ascii="Arial" w:hAnsi="Arial" w:cs="Arial"/>
          <w:b/>
          <w:sz w:val="72"/>
          <w:szCs w:val="72"/>
        </w:rPr>
      </w:pPr>
    </w:p>
    <w:p w:rsidR="00AE08B1" w:rsidRDefault="00AE08B1" w:rsidP="00AE08B1">
      <w:pPr>
        <w:rPr>
          <w:rFonts w:ascii="Arial" w:hAnsi="Arial" w:cs="Arial"/>
          <w:b/>
          <w:sz w:val="72"/>
          <w:szCs w:val="72"/>
        </w:rPr>
      </w:pPr>
      <w:bookmarkStart w:id="0" w:name="_GoBack"/>
      <w:bookmarkEnd w:id="0"/>
    </w:p>
    <w:p w:rsidR="00AE08B1" w:rsidRPr="00AC4668" w:rsidRDefault="00AE08B1" w:rsidP="00AE08B1">
      <w:pPr>
        <w:jc w:val="center"/>
        <w:rPr>
          <w:rFonts w:ascii="Arial" w:hAnsi="Arial" w:cs="Arial"/>
          <w:b/>
          <w:sz w:val="52"/>
          <w:szCs w:val="72"/>
        </w:rPr>
      </w:pPr>
      <w:r w:rsidRPr="00AC4668">
        <w:rPr>
          <w:rFonts w:ascii="Arial" w:hAnsi="Arial" w:cs="Arial"/>
          <w:b/>
          <w:sz w:val="52"/>
          <w:szCs w:val="72"/>
        </w:rPr>
        <w:t>ANEXOS DEL PRESUPUESTO DE EGRESOS DEL GOBIERNO DEL ESTADO DE QUINTANA ROO, PARA EL EJERCICIO FISCAL 2020</w:t>
      </w:r>
    </w:p>
    <w:p w:rsidR="00AE08B1" w:rsidRPr="00AC4668" w:rsidRDefault="00AE08B1" w:rsidP="00AE08B1">
      <w:pPr>
        <w:rPr>
          <w:rFonts w:ascii="Arial" w:hAnsi="Arial" w:cs="Arial"/>
          <w:b/>
          <w:sz w:val="56"/>
          <w:szCs w:val="72"/>
        </w:rPr>
      </w:pPr>
      <w:r w:rsidRPr="00AC4668">
        <w:rPr>
          <w:rFonts w:ascii="Arial" w:hAnsi="Arial" w:cs="Arial"/>
          <w:b/>
          <w:sz w:val="56"/>
          <w:szCs w:val="72"/>
        </w:rPr>
        <w:br w:type="page"/>
      </w:r>
    </w:p>
    <w:p w:rsidR="00AE08B1" w:rsidRDefault="00AE08B1" w:rsidP="00F2177B">
      <w:pPr>
        <w:jc w:val="center"/>
        <w:rPr>
          <w:rFonts w:ascii="Arial" w:hAnsi="Arial" w:cs="Arial"/>
          <w:b/>
          <w:sz w:val="72"/>
          <w:szCs w:val="72"/>
        </w:rPr>
      </w:pPr>
    </w:p>
    <w:p w:rsidR="00AE08B1" w:rsidRDefault="00AE08B1" w:rsidP="00F2177B">
      <w:pPr>
        <w:jc w:val="center"/>
        <w:rPr>
          <w:rFonts w:ascii="Arial" w:hAnsi="Arial" w:cs="Arial"/>
          <w:b/>
          <w:sz w:val="72"/>
          <w:szCs w:val="72"/>
        </w:rPr>
      </w:pPr>
    </w:p>
    <w:p w:rsidR="00F2177B" w:rsidRDefault="00F2177B" w:rsidP="00F2177B">
      <w:pPr>
        <w:jc w:val="center"/>
        <w:rPr>
          <w:rFonts w:ascii="Arial" w:hAnsi="Arial" w:cs="Arial"/>
          <w:b/>
          <w:sz w:val="72"/>
          <w:szCs w:val="72"/>
        </w:rPr>
      </w:pPr>
      <w:r>
        <w:rPr>
          <w:rFonts w:ascii="Arial" w:hAnsi="Arial" w:cs="Arial"/>
          <w:b/>
          <w:sz w:val="72"/>
          <w:szCs w:val="72"/>
        </w:rPr>
        <w:t>ANEXO 12</w:t>
      </w:r>
    </w:p>
    <w:p w:rsidR="00F2177B" w:rsidRDefault="00F2177B" w:rsidP="00F2177B">
      <w:pPr>
        <w:jc w:val="center"/>
        <w:rPr>
          <w:rFonts w:ascii="Arial" w:hAnsi="Arial" w:cs="Arial"/>
          <w:b/>
          <w:sz w:val="72"/>
          <w:szCs w:val="72"/>
        </w:rPr>
      </w:pPr>
    </w:p>
    <w:p w:rsidR="00F2177B" w:rsidRDefault="00F2177B" w:rsidP="00F2177B">
      <w:pPr>
        <w:jc w:val="center"/>
        <w:rPr>
          <w:rFonts w:ascii="Arial" w:hAnsi="Arial" w:cs="Arial"/>
          <w:b/>
          <w:sz w:val="72"/>
          <w:szCs w:val="72"/>
        </w:rPr>
      </w:pPr>
      <w:r>
        <w:rPr>
          <w:rFonts w:ascii="Arial" w:hAnsi="Arial" w:cs="Arial"/>
          <w:b/>
          <w:sz w:val="72"/>
          <w:szCs w:val="72"/>
        </w:rPr>
        <w:t>AUDITORÍA SUPERIOR DEL ESTADO DE QUINTANA ROO</w:t>
      </w:r>
    </w:p>
    <w:p w:rsidR="00F2177B" w:rsidRDefault="00F2177B" w:rsidP="00F2177B">
      <w:pPr>
        <w:jc w:val="center"/>
        <w:rPr>
          <w:rFonts w:ascii="Arial" w:hAnsi="Arial" w:cs="Arial"/>
          <w:b/>
          <w:sz w:val="72"/>
          <w:szCs w:val="72"/>
        </w:rPr>
      </w:pPr>
    </w:p>
    <w:p w:rsidR="00F2177B" w:rsidRDefault="00F2177B" w:rsidP="00F2177B">
      <w:pPr>
        <w:jc w:val="center"/>
        <w:rPr>
          <w:rFonts w:ascii="Arial" w:hAnsi="Arial" w:cs="Arial"/>
          <w:b/>
          <w:sz w:val="72"/>
          <w:szCs w:val="72"/>
        </w:rPr>
      </w:pPr>
    </w:p>
    <w:p w:rsidR="00F2177B" w:rsidRPr="00F2177B" w:rsidRDefault="00F2177B" w:rsidP="00F2177B">
      <w:pPr>
        <w:jc w:val="center"/>
        <w:rPr>
          <w:rFonts w:ascii="Arial" w:hAnsi="Arial" w:cs="Arial"/>
          <w:b/>
          <w:sz w:val="52"/>
          <w:szCs w:val="72"/>
        </w:rPr>
      </w:pPr>
    </w:p>
    <w:p w:rsidR="00F2177B" w:rsidRPr="009B4CC0" w:rsidRDefault="00F2177B" w:rsidP="00F2177B">
      <w:pPr>
        <w:pStyle w:val="Prrafodelista"/>
        <w:numPr>
          <w:ilvl w:val="0"/>
          <w:numId w:val="10"/>
        </w:numPr>
        <w:jc w:val="both"/>
        <w:rPr>
          <w:rFonts w:ascii="Arial" w:hAnsi="Arial" w:cs="Arial"/>
          <w:b/>
          <w:sz w:val="24"/>
          <w:szCs w:val="24"/>
        </w:rPr>
      </w:pPr>
      <w:r w:rsidRPr="009B4CC0">
        <w:rPr>
          <w:rFonts w:ascii="Arial" w:hAnsi="Arial" w:cs="Arial"/>
          <w:b/>
          <w:sz w:val="24"/>
          <w:szCs w:val="24"/>
        </w:rPr>
        <w:lastRenderedPageBreak/>
        <w:t>FUNDAMENTACIÓN</w:t>
      </w:r>
    </w:p>
    <w:p w:rsidR="00F2177B" w:rsidRPr="009B4CC0" w:rsidRDefault="00F2177B" w:rsidP="00F2177B">
      <w:pPr>
        <w:jc w:val="both"/>
        <w:rPr>
          <w:rFonts w:ascii="Arial" w:hAnsi="Arial" w:cs="Arial"/>
          <w:sz w:val="24"/>
          <w:szCs w:val="24"/>
        </w:rPr>
      </w:pPr>
      <w:r w:rsidRPr="009B4CC0">
        <w:rPr>
          <w:rFonts w:ascii="Arial" w:hAnsi="Arial" w:cs="Arial"/>
          <w:sz w:val="24"/>
          <w:szCs w:val="24"/>
        </w:rPr>
        <w:t>Con fundamento a lo dispuesto en los artículos 75 fracción IV y 77 de la Constitución Política del Estado Libre y Soberano de Quintana Roo, y artículos 77, 86 fracción II y IV, y 97 de la Ley de Fiscalización y Rendición de Cuentas del Estado de Quintana Roo, artículos 4, 6 punto 1, 8 párrafo primero, 10 fracción I del Reglamento Interior de la Auditoria Superior del Estado, se presenta ante esta Soberanía el Proyecto de Presupuesto de Egresos para el ejercicio fiscal 2020, para su análisis, discusión y aprobación.</w:t>
      </w:r>
    </w:p>
    <w:p w:rsidR="00F2177B" w:rsidRPr="009B4CC0" w:rsidRDefault="00F2177B" w:rsidP="00F2177B">
      <w:pPr>
        <w:pStyle w:val="Prrafodelista"/>
        <w:numPr>
          <w:ilvl w:val="0"/>
          <w:numId w:val="10"/>
        </w:numPr>
        <w:jc w:val="both"/>
        <w:rPr>
          <w:rFonts w:ascii="Arial" w:hAnsi="Arial" w:cs="Arial"/>
          <w:b/>
          <w:sz w:val="24"/>
          <w:szCs w:val="24"/>
        </w:rPr>
      </w:pPr>
      <w:r w:rsidRPr="009B4CC0">
        <w:rPr>
          <w:rFonts w:ascii="Arial" w:hAnsi="Arial" w:cs="Arial"/>
          <w:b/>
          <w:sz w:val="24"/>
          <w:szCs w:val="24"/>
        </w:rPr>
        <w:t>EXPOSICIÓN DE MOTIVOS</w:t>
      </w:r>
    </w:p>
    <w:p w:rsidR="00F2177B" w:rsidRPr="009B4CC0" w:rsidRDefault="00F2177B" w:rsidP="00F2177B">
      <w:pPr>
        <w:jc w:val="both"/>
        <w:rPr>
          <w:rFonts w:ascii="Arial" w:hAnsi="Arial" w:cs="Arial"/>
          <w:sz w:val="24"/>
          <w:szCs w:val="24"/>
        </w:rPr>
      </w:pPr>
      <w:r w:rsidRPr="009B4CC0">
        <w:rPr>
          <w:rFonts w:ascii="Arial" w:hAnsi="Arial" w:cs="Arial"/>
          <w:sz w:val="24"/>
          <w:szCs w:val="24"/>
        </w:rPr>
        <w:t>La elaboración del Proyecto de Presupuesto de Egresos 2020 de la Auditoría Superior del Estado, se elaboró de acuerdo a los lineamientos establecidos en la Ley de Presupuesto y Gasto Público del Estado de Quintana Roo, Ley de Contabilidad Gubernamental y Ley de Disciplina Financiera de las Entidades Federativas y los Municipios, así como por las disposiciones emitidas por el Consejo Nacional de Armonización Contable (CONAC) en materia de armonización contable,  con la finalidad de contribuir con el cumplimiento de los objetivos y metas del Plan Estatal de Desarrollo 2016-2022.</w:t>
      </w:r>
    </w:p>
    <w:p w:rsidR="00F2177B" w:rsidRPr="009B4CC0" w:rsidRDefault="00F2177B" w:rsidP="00F2177B">
      <w:pPr>
        <w:jc w:val="both"/>
        <w:rPr>
          <w:rFonts w:ascii="Arial" w:hAnsi="Arial" w:cs="Arial"/>
          <w:b/>
          <w:sz w:val="24"/>
          <w:szCs w:val="24"/>
        </w:rPr>
      </w:pPr>
      <w:r w:rsidRPr="009B4CC0">
        <w:rPr>
          <w:rFonts w:ascii="Arial" w:hAnsi="Arial" w:cs="Arial"/>
          <w:b/>
          <w:sz w:val="24"/>
          <w:szCs w:val="24"/>
        </w:rPr>
        <w:t>CONSIDERACIONES PARA LA ESTIMACIÓN DE LOS EGRESOS:</w:t>
      </w:r>
    </w:p>
    <w:p w:rsidR="00F2177B" w:rsidRPr="009B4CC0" w:rsidRDefault="00F2177B" w:rsidP="00F2177B">
      <w:pPr>
        <w:jc w:val="both"/>
        <w:rPr>
          <w:rFonts w:ascii="Arial" w:hAnsi="Arial" w:cs="Arial"/>
          <w:sz w:val="24"/>
          <w:szCs w:val="24"/>
        </w:rPr>
      </w:pPr>
      <w:r w:rsidRPr="009B4CC0">
        <w:rPr>
          <w:rFonts w:ascii="Arial" w:hAnsi="Arial" w:cs="Arial"/>
          <w:sz w:val="24"/>
          <w:szCs w:val="24"/>
        </w:rPr>
        <w:t>Para la elaboración del Presupuesto 2020 se proyectó el equipamiento para las ampliaciones realizadas en 2019, así como los suministros para dotar de energía eléctrica las mismas.</w:t>
      </w:r>
    </w:p>
    <w:p w:rsidR="00F2177B" w:rsidRPr="009B4CC0" w:rsidRDefault="00F2177B" w:rsidP="00F2177B">
      <w:pPr>
        <w:jc w:val="both"/>
        <w:rPr>
          <w:rFonts w:ascii="Arial" w:hAnsi="Arial" w:cs="Arial"/>
          <w:sz w:val="24"/>
          <w:szCs w:val="24"/>
        </w:rPr>
      </w:pPr>
      <w:r w:rsidRPr="009B4CC0">
        <w:rPr>
          <w:rFonts w:ascii="Arial" w:hAnsi="Arial" w:cs="Arial"/>
          <w:sz w:val="24"/>
          <w:szCs w:val="24"/>
        </w:rPr>
        <w:t xml:space="preserve">De igual forma, como alcance de los objetivos planteados en la Estrategia Digital Nacional se proyecta la digitalización de las cuentas públicas primera etapa lo que facilitará y </w:t>
      </w:r>
      <w:proofErr w:type="spellStart"/>
      <w:r w:rsidRPr="009B4CC0">
        <w:rPr>
          <w:rFonts w:ascii="Arial" w:hAnsi="Arial" w:cs="Arial"/>
          <w:sz w:val="24"/>
          <w:szCs w:val="24"/>
        </w:rPr>
        <w:t>eficientará</w:t>
      </w:r>
      <w:proofErr w:type="spellEnd"/>
      <w:r w:rsidRPr="009B4CC0">
        <w:rPr>
          <w:rFonts w:ascii="Arial" w:hAnsi="Arial" w:cs="Arial"/>
          <w:sz w:val="24"/>
          <w:szCs w:val="24"/>
        </w:rPr>
        <w:t xml:space="preserve"> el trabajo de los auditores, así como el ahorro de espacio físico y de logística al contar con un resguardo digital de toda la información para las actividades de fiscalización y revisión de las cuentas públicas.</w:t>
      </w:r>
    </w:p>
    <w:p w:rsidR="00F2177B" w:rsidRPr="009B4CC0" w:rsidRDefault="00F2177B" w:rsidP="00F2177B">
      <w:pPr>
        <w:jc w:val="both"/>
        <w:rPr>
          <w:rFonts w:ascii="Arial" w:hAnsi="Arial" w:cs="Arial"/>
          <w:sz w:val="24"/>
          <w:szCs w:val="24"/>
        </w:rPr>
      </w:pPr>
      <w:r w:rsidRPr="009B4CC0">
        <w:rPr>
          <w:rFonts w:ascii="Arial" w:hAnsi="Arial" w:cs="Arial"/>
          <w:sz w:val="24"/>
          <w:szCs w:val="24"/>
        </w:rPr>
        <w:lastRenderedPageBreak/>
        <w:t xml:space="preserve">Derivado de la constante dinámica en las Leyes, la Auditoría Superior considera necesario llevar a cabo como proyecto para este Ejercicio Fiscal 2020 un Curso de Presupuesto de Egresos y Ley de Ingresos que permita a los servidores públicos estar </w:t>
      </w:r>
      <w:proofErr w:type="gramStart"/>
      <w:r w:rsidRPr="009B4CC0">
        <w:rPr>
          <w:rFonts w:ascii="Arial" w:hAnsi="Arial" w:cs="Arial"/>
          <w:sz w:val="24"/>
          <w:szCs w:val="24"/>
        </w:rPr>
        <w:t>actualizado</w:t>
      </w:r>
      <w:proofErr w:type="gramEnd"/>
      <w:r w:rsidRPr="009B4CC0">
        <w:rPr>
          <w:rFonts w:ascii="Arial" w:hAnsi="Arial" w:cs="Arial"/>
          <w:sz w:val="24"/>
          <w:szCs w:val="24"/>
        </w:rPr>
        <w:t xml:space="preserve"> en el ámbito de las Leyes.</w:t>
      </w:r>
    </w:p>
    <w:p w:rsidR="00F2177B" w:rsidRPr="009B4CC0" w:rsidRDefault="00F2177B" w:rsidP="00F2177B">
      <w:pPr>
        <w:pStyle w:val="Sinespaciado"/>
        <w:spacing w:after="200" w:line="276" w:lineRule="auto"/>
        <w:jc w:val="both"/>
        <w:rPr>
          <w:rFonts w:ascii="Arial" w:hAnsi="Arial" w:cs="Arial"/>
          <w:sz w:val="24"/>
          <w:szCs w:val="24"/>
        </w:rPr>
      </w:pPr>
      <w:r w:rsidRPr="009B4CC0">
        <w:rPr>
          <w:rFonts w:ascii="Arial" w:hAnsi="Arial" w:cs="Arial"/>
          <w:sz w:val="24"/>
          <w:szCs w:val="24"/>
        </w:rPr>
        <w:t xml:space="preserve">Asimismo, en la actualidad las Tecnologías de la Información han permitido estar a la vanguardia de los innumerables cambios que se presentan, por tal razón la Auditoría Superior en conjunto con el poder Legislativo consideran como cuarto proyecto la adquisición e implementación de la </w:t>
      </w:r>
      <w:r w:rsidRPr="009B4CC0">
        <w:rPr>
          <w:rFonts w:ascii="Arial" w:hAnsi="Arial" w:cs="Arial"/>
          <w:b/>
          <w:sz w:val="24"/>
          <w:szCs w:val="24"/>
        </w:rPr>
        <w:t xml:space="preserve">Plataforma </w:t>
      </w:r>
      <w:proofErr w:type="spellStart"/>
      <w:r w:rsidRPr="009B4CC0">
        <w:rPr>
          <w:rFonts w:ascii="Arial" w:hAnsi="Arial" w:cs="Arial"/>
          <w:b/>
          <w:sz w:val="24"/>
          <w:szCs w:val="24"/>
        </w:rPr>
        <w:t>My</w:t>
      </w:r>
      <w:proofErr w:type="spellEnd"/>
      <w:r w:rsidRPr="009B4CC0">
        <w:rPr>
          <w:rFonts w:ascii="Arial" w:hAnsi="Arial" w:cs="Arial"/>
          <w:b/>
          <w:sz w:val="24"/>
          <w:szCs w:val="24"/>
        </w:rPr>
        <w:t xml:space="preserve"> BI </w:t>
      </w:r>
      <w:proofErr w:type="spellStart"/>
      <w:r w:rsidRPr="009B4CC0">
        <w:rPr>
          <w:rFonts w:ascii="Arial" w:hAnsi="Arial" w:cs="Arial"/>
          <w:b/>
          <w:sz w:val="24"/>
          <w:szCs w:val="24"/>
        </w:rPr>
        <w:t>On</w:t>
      </w:r>
      <w:proofErr w:type="spellEnd"/>
      <w:r w:rsidRPr="009B4CC0">
        <w:rPr>
          <w:rFonts w:ascii="Arial" w:hAnsi="Arial" w:cs="Arial"/>
          <w:b/>
          <w:sz w:val="24"/>
          <w:szCs w:val="24"/>
        </w:rPr>
        <w:t xml:space="preserve"> Time</w:t>
      </w:r>
      <w:r w:rsidRPr="009B4CC0">
        <w:rPr>
          <w:rFonts w:ascii="Arial" w:hAnsi="Arial" w:cs="Arial"/>
          <w:sz w:val="24"/>
          <w:szCs w:val="24"/>
        </w:rPr>
        <w:t xml:space="preserve"> que potenciará las plataformas actuales del estado para obtener información crítica en tiempo real y observar y conducir el pulso del Estado a través de datos duros.</w:t>
      </w:r>
    </w:p>
    <w:p w:rsidR="00F2177B" w:rsidRPr="009B4CC0" w:rsidRDefault="00F2177B" w:rsidP="00F2177B">
      <w:pPr>
        <w:jc w:val="both"/>
        <w:rPr>
          <w:rFonts w:ascii="Arial" w:hAnsi="Arial" w:cs="Arial"/>
          <w:sz w:val="24"/>
          <w:szCs w:val="24"/>
        </w:rPr>
      </w:pPr>
      <w:r w:rsidRPr="009B4CC0">
        <w:rPr>
          <w:rFonts w:ascii="Arial" w:hAnsi="Arial" w:cs="Arial"/>
          <w:sz w:val="24"/>
          <w:szCs w:val="24"/>
        </w:rPr>
        <w:t>A diez meses de ejercido el presupuesto y con base en los resultados obtenidos, se determina las necesidades para dar cumplimiento con las disposiciones legales y al logro de los objetivos y metas de la Auditoría Superior del Estado, por lo que se requiere:</w:t>
      </w:r>
    </w:p>
    <w:p w:rsidR="00F2177B" w:rsidRPr="009B4CC0" w:rsidRDefault="00F2177B" w:rsidP="00F2177B">
      <w:pPr>
        <w:pStyle w:val="Prrafodelista"/>
        <w:numPr>
          <w:ilvl w:val="0"/>
          <w:numId w:val="14"/>
        </w:numPr>
        <w:jc w:val="both"/>
        <w:rPr>
          <w:rFonts w:ascii="Arial" w:hAnsi="Arial" w:cs="Arial"/>
          <w:sz w:val="24"/>
          <w:szCs w:val="24"/>
        </w:rPr>
      </w:pPr>
      <w:r w:rsidRPr="009B4CC0">
        <w:rPr>
          <w:rFonts w:ascii="Arial" w:hAnsi="Arial" w:cs="Arial"/>
          <w:sz w:val="24"/>
          <w:szCs w:val="24"/>
        </w:rPr>
        <w:t>Mobiliario y equipo de oficina para las nuevas áreas de trabajo.</w:t>
      </w:r>
    </w:p>
    <w:p w:rsidR="00F2177B" w:rsidRPr="009B4CC0" w:rsidRDefault="00F2177B" w:rsidP="00F2177B">
      <w:pPr>
        <w:pStyle w:val="Prrafodelista"/>
        <w:numPr>
          <w:ilvl w:val="0"/>
          <w:numId w:val="14"/>
        </w:numPr>
        <w:jc w:val="both"/>
        <w:rPr>
          <w:rFonts w:ascii="Arial" w:hAnsi="Arial" w:cs="Arial"/>
          <w:sz w:val="24"/>
          <w:szCs w:val="24"/>
        </w:rPr>
      </w:pPr>
      <w:r w:rsidRPr="009B4CC0">
        <w:rPr>
          <w:rFonts w:ascii="Arial" w:hAnsi="Arial" w:cs="Arial"/>
          <w:sz w:val="24"/>
          <w:szCs w:val="24"/>
        </w:rPr>
        <w:t>Adquisición de subestación eléctrica para las nuevas áreas de trabajo.</w:t>
      </w:r>
    </w:p>
    <w:p w:rsidR="00F2177B" w:rsidRPr="009B4CC0" w:rsidRDefault="00F2177B" w:rsidP="00F2177B">
      <w:pPr>
        <w:pStyle w:val="Prrafodelista"/>
        <w:numPr>
          <w:ilvl w:val="0"/>
          <w:numId w:val="14"/>
        </w:numPr>
        <w:jc w:val="both"/>
        <w:rPr>
          <w:rFonts w:ascii="Arial" w:hAnsi="Arial" w:cs="Arial"/>
          <w:sz w:val="24"/>
          <w:szCs w:val="24"/>
        </w:rPr>
      </w:pPr>
      <w:r w:rsidRPr="009B4CC0">
        <w:rPr>
          <w:rFonts w:ascii="Arial" w:hAnsi="Arial" w:cs="Arial"/>
          <w:sz w:val="24"/>
          <w:szCs w:val="24"/>
        </w:rPr>
        <w:t>Digitalización de las Cuentas Públicas.</w:t>
      </w:r>
    </w:p>
    <w:p w:rsidR="00F2177B" w:rsidRPr="009B4CC0" w:rsidRDefault="00F2177B" w:rsidP="00F2177B">
      <w:pPr>
        <w:pStyle w:val="Prrafodelista"/>
        <w:numPr>
          <w:ilvl w:val="0"/>
          <w:numId w:val="14"/>
        </w:numPr>
        <w:jc w:val="both"/>
        <w:rPr>
          <w:rFonts w:ascii="Arial" w:hAnsi="Arial" w:cs="Arial"/>
          <w:sz w:val="24"/>
          <w:szCs w:val="24"/>
        </w:rPr>
      </w:pPr>
      <w:r w:rsidRPr="009B4CC0">
        <w:rPr>
          <w:rFonts w:ascii="Arial" w:hAnsi="Arial" w:cs="Arial"/>
          <w:sz w:val="24"/>
          <w:szCs w:val="24"/>
        </w:rPr>
        <w:t>Actualización y capacitación mediante un curso taller “Como formular la Ley de Ingresos y el Presupuesto de Egresos para el Ejercicio Fiscal 2021”</w:t>
      </w:r>
    </w:p>
    <w:p w:rsidR="00F2177B" w:rsidRPr="009B4CC0" w:rsidRDefault="00F2177B" w:rsidP="00F2177B">
      <w:pPr>
        <w:pStyle w:val="Prrafodelista"/>
        <w:numPr>
          <w:ilvl w:val="0"/>
          <w:numId w:val="14"/>
        </w:numPr>
        <w:jc w:val="both"/>
        <w:rPr>
          <w:rFonts w:ascii="Arial" w:hAnsi="Arial" w:cs="Arial"/>
          <w:sz w:val="24"/>
          <w:szCs w:val="24"/>
        </w:rPr>
      </w:pPr>
      <w:r w:rsidRPr="009B4CC0">
        <w:rPr>
          <w:rFonts w:ascii="Arial" w:hAnsi="Arial" w:cs="Arial"/>
          <w:sz w:val="24"/>
          <w:szCs w:val="24"/>
        </w:rPr>
        <w:t xml:space="preserve">Adquisición de Licencia para la Plataforma </w:t>
      </w:r>
      <w:proofErr w:type="spellStart"/>
      <w:r w:rsidRPr="009B4CC0">
        <w:rPr>
          <w:rFonts w:ascii="Arial" w:hAnsi="Arial" w:cs="Arial"/>
          <w:sz w:val="24"/>
          <w:szCs w:val="24"/>
        </w:rPr>
        <w:t>My</w:t>
      </w:r>
      <w:proofErr w:type="spellEnd"/>
      <w:r w:rsidRPr="009B4CC0">
        <w:rPr>
          <w:rFonts w:ascii="Arial" w:hAnsi="Arial" w:cs="Arial"/>
          <w:sz w:val="24"/>
          <w:szCs w:val="24"/>
        </w:rPr>
        <w:t xml:space="preserve"> BI </w:t>
      </w:r>
      <w:proofErr w:type="spellStart"/>
      <w:r w:rsidRPr="009B4CC0">
        <w:rPr>
          <w:rFonts w:ascii="Arial" w:hAnsi="Arial" w:cs="Arial"/>
          <w:sz w:val="24"/>
          <w:szCs w:val="24"/>
        </w:rPr>
        <w:t>On</w:t>
      </w:r>
      <w:proofErr w:type="spellEnd"/>
      <w:r w:rsidRPr="009B4CC0">
        <w:rPr>
          <w:rFonts w:ascii="Arial" w:hAnsi="Arial" w:cs="Arial"/>
          <w:sz w:val="24"/>
          <w:szCs w:val="24"/>
        </w:rPr>
        <w:t xml:space="preserve"> Time.</w:t>
      </w:r>
    </w:p>
    <w:p w:rsidR="00F2177B" w:rsidRPr="009B4CC0" w:rsidRDefault="00F2177B" w:rsidP="00F2177B">
      <w:pPr>
        <w:pStyle w:val="Prrafodelista"/>
        <w:numPr>
          <w:ilvl w:val="0"/>
          <w:numId w:val="14"/>
        </w:numPr>
        <w:jc w:val="both"/>
        <w:rPr>
          <w:rFonts w:ascii="Arial" w:hAnsi="Arial" w:cs="Arial"/>
          <w:sz w:val="24"/>
          <w:szCs w:val="24"/>
        </w:rPr>
      </w:pPr>
      <w:r w:rsidRPr="009B4CC0">
        <w:rPr>
          <w:rFonts w:ascii="Arial" w:hAnsi="Arial" w:cs="Arial"/>
          <w:sz w:val="24"/>
          <w:szCs w:val="24"/>
        </w:rPr>
        <w:t>Proceso de recertificación bajo la norma ISO 9000-2015</w:t>
      </w:r>
    </w:p>
    <w:p w:rsidR="00F2177B" w:rsidRDefault="00F2177B" w:rsidP="00F2177B">
      <w:pPr>
        <w:pStyle w:val="Prrafodelista"/>
        <w:numPr>
          <w:ilvl w:val="0"/>
          <w:numId w:val="14"/>
        </w:numPr>
        <w:jc w:val="both"/>
        <w:rPr>
          <w:rFonts w:ascii="Arial" w:hAnsi="Arial" w:cs="Arial"/>
          <w:sz w:val="24"/>
          <w:szCs w:val="24"/>
        </w:rPr>
      </w:pPr>
      <w:r w:rsidRPr="009B4CC0">
        <w:rPr>
          <w:rFonts w:ascii="Arial" w:hAnsi="Arial" w:cs="Arial"/>
          <w:sz w:val="24"/>
          <w:szCs w:val="24"/>
        </w:rPr>
        <w:t>Los Requerimientos de gasto corriente por Direcciones de acuerdo al número de personal y actividades que desarrolla cada una.</w:t>
      </w:r>
    </w:p>
    <w:p w:rsidR="00F2177B" w:rsidRDefault="00F2177B" w:rsidP="00F2177B">
      <w:pPr>
        <w:pStyle w:val="Prrafodelista"/>
        <w:jc w:val="both"/>
        <w:rPr>
          <w:rFonts w:ascii="Arial" w:hAnsi="Arial" w:cs="Arial"/>
          <w:sz w:val="24"/>
          <w:szCs w:val="24"/>
        </w:rPr>
      </w:pPr>
    </w:p>
    <w:p w:rsidR="00F2177B" w:rsidRDefault="00F2177B" w:rsidP="00F2177B">
      <w:pPr>
        <w:pStyle w:val="Prrafodelista"/>
        <w:jc w:val="both"/>
        <w:rPr>
          <w:rFonts w:ascii="Arial" w:hAnsi="Arial" w:cs="Arial"/>
          <w:sz w:val="24"/>
          <w:szCs w:val="24"/>
        </w:rPr>
      </w:pPr>
    </w:p>
    <w:p w:rsidR="00F2177B" w:rsidRDefault="00F2177B" w:rsidP="00F2177B">
      <w:pPr>
        <w:pStyle w:val="Prrafodelista"/>
        <w:jc w:val="both"/>
        <w:rPr>
          <w:rFonts w:ascii="Arial" w:hAnsi="Arial" w:cs="Arial"/>
          <w:sz w:val="24"/>
          <w:szCs w:val="24"/>
        </w:rPr>
      </w:pPr>
    </w:p>
    <w:p w:rsidR="00F2177B" w:rsidRDefault="00F2177B" w:rsidP="00F2177B">
      <w:pPr>
        <w:pStyle w:val="Prrafodelista"/>
        <w:jc w:val="both"/>
        <w:rPr>
          <w:rFonts w:ascii="Arial" w:hAnsi="Arial" w:cs="Arial"/>
          <w:sz w:val="24"/>
          <w:szCs w:val="24"/>
        </w:rPr>
      </w:pPr>
    </w:p>
    <w:p w:rsidR="00F2177B" w:rsidRDefault="00F2177B" w:rsidP="00F2177B">
      <w:pPr>
        <w:pStyle w:val="Prrafodelista"/>
        <w:jc w:val="both"/>
        <w:rPr>
          <w:rFonts w:ascii="Arial" w:hAnsi="Arial" w:cs="Arial"/>
          <w:sz w:val="24"/>
          <w:szCs w:val="24"/>
        </w:rPr>
      </w:pPr>
    </w:p>
    <w:p w:rsidR="00F2177B" w:rsidRDefault="00F2177B" w:rsidP="00F2177B">
      <w:pPr>
        <w:pStyle w:val="Prrafodelista"/>
        <w:jc w:val="both"/>
        <w:rPr>
          <w:rFonts w:ascii="Arial" w:hAnsi="Arial" w:cs="Arial"/>
          <w:sz w:val="24"/>
          <w:szCs w:val="24"/>
        </w:rPr>
      </w:pPr>
    </w:p>
    <w:p w:rsidR="00F2177B" w:rsidRPr="009B4CC0" w:rsidRDefault="00F2177B" w:rsidP="00F2177B">
      <w:pPr>
        <w:pStyle w:val="Prrafodelista"/>
        <w:jc w:val="both"/>
        <w:rPr>
          <w:rFonts w:ascii="Arial" w:hAnsi="Arial" w:cs="Arial"/>
          <w:sz w:val="24"/>
          <w:szCs w:val="24"/>
        </w:rPr>
      </w:pPr>
    </w:p>
    <w:p w:rsidR="00F2177B" w:rsidRPr="009B4CC0" w:rsidRDefault="00F2177B" w:rsidP="00F2177B">
      <w:pPr>
        <w:pStyle w:val="Prrafodelista"/>
        <w:numPr>
          <w:ilvl w:val="1"/>
          <w:numId w:val="11"/>
        </w:numPr>
        <w:jc w:val="both"/>
        <w:rPr>
          <w:rFonts w:ascii="Arial" w:hAnsi="Arial" w:cs="Arial"/>
          <w:b/>
          <w:sz w:val="24"/>
          <w:szCs w:val="24"/>
        </w:rPr>
      </w:pPr>
      <w:r w:rsidRPr="009B4CC0">
        <w:rPr>
          <w:rFonts w:ascii="Arial" w:hAnsi="Arial" w:cs="Arial"/>
          <w:b/>
          <w:sz w:val="24"/>
          <w:szCs w:val="24"/>
        </w:rPr>
        <w:lastRenderedPageBreak/>
        <w:t>Serie Histórica 2014-2019 del Resultado de Egresos</w:t>
      </w:r>
    </w:p>
    <w:p w:rsidR="00F2177B" w:rsidRPr="009B4CC0" w:rsidRDefault="00F2177B" w:rsidP="00F2177B">
      <w:pPr>
        <w:jc w:val="both"/>
        <w:rPr>
          <w:rFonts w:ascii="Arial" w:hAnsi="Arial" w:cs="Arial"/>
          <w:sz w:val="24"/>
          <w:szCs w:val="24"/>
        </w:rPr>
      </w:pPr>
      <w:r w:rsidRPr="009B4CC0">
        <w:rPr>
          <w:rFonts w:ascii="Arial" w:hAnsi="Arial" w:cs="Arial"/>
          <w:sz w:val="24"/>
          <w:szCs w:val="24"/>
        </w:rPr>
        <w:t>La serie histórica del presupuesto de la Auditoría Superior del Estado 2014-2019 (Anexo 1.1)</w:t>
      </w:r>
    </w:p>
    <w:tbl>
      <w:tblPr>
        <w:tblW w:w="5132" w:type="dxa"/>
        <w:jc w:val="center"/>
        <w:tblCellMar>
          <w:left w:w="70" w:type="dxa"/>
          <w:right w:w="70" w:type="dxa"/>
        </w:tblCellMar>
        <w:tblLook w:val="04A0" w:firstRow="1" w:lastRow="0" w:firstColumn="1" w:lastColumn="0" w:noHBand="0" w:noVBand="1"/>
      </w:tblPr>
      <w:tblGrid>
        <w:gridCol w:w="1200"/>
        <w:gridCol w:w="3932"/>
      </w:tblGrid>
      <w:tr w:rsidR="00F2177B" w:rsidRPr="009B4CC0" w:rsidTr="008968B3">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rsidR="00F2177B" w:rsidRPr="00273127" w:rsidRDefault="00F2177B" w:rsidP="008968B3">
            <w:pPr>
              <w:spacing w:before="120" w:after="0"/>
              <w:jc w:val="center"/>
              <w:rPr>
                <w:rFonts w:ascii="Arial" w:hAnsi="Arial" w:cs="Arial"/>
                <w:sz w:val="20"/>
              </w:rPr>
            </w:pPr>
            <w:r w:rsidRPr="00273127">
              <w:rPr>
                <w:rFonts w:ascii="Arial" w:hAnsi="Arial" w:cs="Arial"/>
                <w:sz w:val="20"/>
              </w:rPr>
              <w:t>AÑO</w:t>
            </w:r>
          </w:p>
        </w:tc>
        <w:tc>
          <w:tcPr>
            <w:tcW w:w="393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rsidR="00F2177B" w:rsidRPr="00273127" w:rsidRDefault="00F2177B" w:rsidP="008968B3">
            <w:pPr>
              <w:spacing w:before="120" w:after="0"/>
              <w:jc w:val="center"/>
              <w:rPr>
                <w:rFonts w:ascii="Arial" w:hAnsi="Arial" w:cs="Arial"/>
                <w:sz w:val="20"/>
              </w:rPr>
            </w:pPr>
            <w:r w:rsidRPr="00273127">
              <w:rPr>
                <w:rFonts w:ascii="Arial" w:hAnsi="Arial" w:cs="Arial"/>
                <w:sz w:val="20"/>
              </w:rPr>
              <w:t>TOTAL DEVENGADO</w:t>
            </w:r>
          </w:p>
        </w:tc>
      </w:tr>
      <w:tr w:rsidR="00F2177B" w:rsidRPr="009B4CC0" w:rsidTr="008968B3">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F2177B" w:rsidRPr="00273127" w:rsidRDefault="00F2177B" w:rsidP="008968B3">
            <w:pPr>
              <w:spacing w:before="120" w:after="0"/>
              <w:jc w:val="center"/>
              <w:rPr>
                <w:rFonts w:ascii="Arial" w:hAnsi="Arial" w:cs="Arial"/>
                <w:sz w:val="18"/>
              </w:rPr>
            </w:pPr>
            <w:r w:rsidRPr="00273127">
              <w:rPr>
                <w:rFonts w:ascii="Arial" w:hAnsi="Arial" w:cs="Arial"/>
                <w:sz w:val="18"/>
              </w:rPr>
              <w:t>2014</w:t>
            </w:r>
          </w:p>
        </w:tc>
        <w:tc>
          <w:tcPr>
            <w:tcW w:w="3932" w:type="dxa"/>
            <w:tcBorders>
              <w:top w:val="nil"/>
              <w:left w:val="nil"/>
              <w:bottom w:val="single" w:sz="4" w:space="0" w:color="auto"/>
              <w:right w:val="single" w:sz="8" w:space="0" w:color="auto"/>
            </w:tcBorders>
            <w:shd w:val="clear" w:color="auto" w:fill="auto"/>
            <w:noWrap/>
            <w:vAlign w:val="center"/>
            <w:hideMark/>
          </w:tcPr>
          <w:p w:rsidR="00F2177B" w:rsidRPr="00273127" w:rsidRDefault="00F2177B" w:rsidP="008968B3">
            <w:pPr>
              <w:spacing w:before="120" w:after="0"/>
              <w:jc w:val="center"/>
              <w:rPr>
                <w:rFonts w:ascii="Arial" w:hAnsi="Arial" w:cs="Arial"/>
                <w:sz w:val="18"/>
              </w:rPr>
            </w:pPr>
            <w:r w:rsidRPr="00273127">
              <w:rPr>
                <w:rFonts w:ascii="Arial" w:hAnsi="Arial" w:cs="Arial"/>
                <w:sz w:val="18"/>
              </w:rPr>
              <w:t>120,873,481.57</w:t>
            </w:r>
          </w:p>
        </w:tc>
      </w:tr>
      <w:tr w:rsidR="00F2177B" w:rsidRPr="009B4CC0" w:rsidTr="008968B3">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F2177B" w:rsidRPr="00273127" w:rsidRDefault="00F2177B" w:rsidP="008968B3">
            <w:pPr>
              <w:spacing w:before="120" w:after="0"/>
              <w:jc w:val="center"/>
              <w:rPr>
                <w:rFonts w:ascii="Arial" w:hAnsi="Arial" w:cs="Arial"/>
                <w:sz w:val="18"/>
              </w:rPr>
            </w:pPr>
            <w:r w:rsidRPr="00273127">
              <w:rPr>
                <w:rFonts w:ascii="Arial" w:hAnsi="Arial" w:cs="Arial"/>
                <w:sz w:val="18"/>
              </w:rPr>
              <w:t>2015</w:t>
            </w:r>
          </w:p>
        </w:tc>
        <w:tc>
          <w:tcPr>
            <w:tcW w:w="3932" w:type="dxa"/>
            <w:tcBorders>
              <w:top w:val="nil"/>
              <w:left w:val="nil"/>
              <w:bottom w:val="single" w:sz="4" w:space="0" w:color="auto"/>
              <w:right w:val="single" w:sz="8" w:space="0" w:color="auto"/>
            </w:tcBorders>
            <w:shd w:val="clear" w:color="auto" w:fill="auto"/>
            <w:noWrap/>
            <w:vAlign w:val="center"/>
            <w:hideMark/>
          </w:tcPr>
          <w:p w:rsidR="00F2177B" w:rsidRPr="00273127" w:rsidRDefault="00F2177B" w:rsidP="008968B3">
            <w:pPr>
              <w:spacing w:before="120" w:after="0"/>
              <w:jc w:val="center"/>
              <w:rPr>
                <w:rFonts w:ascii="Arial" w:hAnsi="Arial" w:cs="Arial"/>
                <w:sz w:val="18"/>
              </w:rPr>
            </w:pPr>
            <w:r w:rsidRPr="00273127">
              <w:rPr>
                <w:rFonts w:ascii="Arial" w:hAnsi="Arial" w:cs="Arial"/>
                <w:sz w:val="18"/>
              </w:rPr>
              <w:t>114,927,122.30</w:t>
            </w:r>
          </w:p>
        </w:tc>
      </w:tr>
      <w:tr w:rsidR="00F2177B" w:rsidRPr="009B4CC0" w:rsidTr="008968B3">
        <w:trPr>
          <w:trHeight w:val="300"/>
          <w:jc w:val="center"/>
        </w:trPr>
        <w:tc>
          <w:tcPr>
            <w:tcW w:w="1200" w:type="dxa"/>
            <w:tcBorders>
              <w:top w:val="nil"/>
              <w:left w:val="single" w:sz="8" w:space="0" w:color="auto"/>
              <w:bottom w:val="single" w:sz="4" w:space="0" w:color="auto"/>
              <w:right w:val="single" w:sz="4" w:space="0" w:color="auto"/>
            </w:tcBorders>
            <w:shd w:val="clear" w:color="auto" w:fill="auto"/>
            <w:noWrap/>
            <w:vAlign w:val="center"/>
            <w:hideMark/>
          </w:tcPr>
          <w:p w:rsidR="00F2177B" w:rsidRPr="00273127" w:rsidRDefault="00F2177B" w:rsidP="008968B3">
            <w:pPr>
              <w:spacing w:before="120" w:after="0"/>
              <w:jc w:val="center"/>
              <w:rPr>
                <w:rFonts w:ascii="Arial" w:hAnsi="Arial" w:cs="Arial"/>
                <w:sz w:val="18"/>
              </w:rPr>
            </w:pPr>
            <w:r w:rsidRPr="00273127">
              <w:rPr>
                <w:rFonts w:ascii="Arial" w:hAnsi="Arial" w:cs="Arial"/>
                <w:sz w:val="18"/>
              </w:rPr>
              <w:t>2016</w:t>
            </w:r>
          </w:p>
        </w:tc>
        <w:tc>
          <w:tcPr>
            <w:tcW w:w="3932" w:type="dxa"/>
            <w:tcBorders>
              <w:top w:val="nil"/>
              <w:left w:val="nil"/>
              <w:bottom w:val="single" w:sz="4" w:space="0" w:color="auto"/>
              <w:right w:val="single" w:sz="8" w:space="0" w:color="auto"/>
            </w:tcBorders>
            <w:shd w:val="clear" w:color="auto" w:fill="auto"/>
            <w:noWrap/>
            <w:vAlign w:val="center"/>
            <w:hideMark/>
          </w:tcPr>
          <w:p w:rsidR="00F2177B" w:rsidRPr="00273127" w:rsidRDefault="00F2177B" w:rsidP="008968B3">
            <w:pPr>
              <w:spacing w:before="120" w:after="0"/>
              <w:jc w:val="center"/>
              <w:rPr>
                <w:rFonts w:ascii="Arial" w:hAnsi="Arial" w:cs="Arial"/>
                <w:sz w:val="18"/>
              </w:rPr>
            </w:pPr>
            <w:r w:rsidRPr="00273127">
              <w:rPr>
                <w:rFonts w:ascii="Arial" w:hAnsi="Arial" w:cs="Arial"/>
                <w:sz w:val="18"/>
              </w:rPr>
              <w:t>114,920,979.33</w:t>
            </w:r>
          </w:p>
        </w:tc>
      </w:tr>
      <w:tr w:rsidR="00F2177B" w:rsidRPr="009B4CC0" w:rsidTr="008968B3">
        <w:trPr>
          <w:trHeight w:val="315"/>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177B" w:rsidRPr="00273127" w:rsidRDefault="00F2177B" w:rsidP="008968B3">
            <w:pPr>
              <w:spacing w:before="120" w:after="0"/>
              <w:jc w:val="center"/>
              <w:rPr>
                <w:rFonts w:ascii="Arial" w:hAnsi="Arial" w:cs="Arial"/>
                <w:sz w:val="18"/>
              </w:rPr>
            </w:pPr>
            <w:r w:rsidRPr="00273127">
              <w:rPr>
                <w:rFonts w:ascii="Arial" w:hAnsi="Arial" w:cs="Arial"/>
                <w:sz w:val="18"/>
              </w:rPr>
              <w:t>2017</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177B" w:rsidRPr="00273127" w:rsidRDefault="00F2177B" w:rsidP="008968B3">
            <w:pPr>
              <w:spacing w:before="120" w:after="0"/>
              <w:jc w:val="center"/>
              <w:rPr>
                <w:rFonts w:ascii="Arial" w:hAnsi="Arial" w:cs="Arial"/>
                <w:sz w:val="18"/>
              </w:rPr>
            </w:pPr>
            <w:r w:rsidRPr="00273127">
              <w:rPr>
                <w:rFonts w:ascii="Arial" w:hAnsi="Arial" w:cs="Arial"/>
                <w:sz w:val="18"/>
              </w:rPr>
              <w:t>103,742,849.97</w:t>
            </w:r>
          </w:p>
        </w:tc>
      </w:tr>
      <w:tr w:rsidR="00F2177B" w:rsidRPr="009B4CC0" w:rsidTr="008968B3">
        <w:trPr>
          <w:trHeight w:val="315"/>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177B" w:rsidRPr="00273127" w:rsidRDefault="00F2177B" w:rsidP="008968B3">
            <w:pPr>
              <w:spacing w:before="120" w:after="0"/>
              <w:jc w:val="center"/>
              <w:rPr>
                <w:rFonts w:ascii="Arial" w:hAnsi="Arial" w:cs="Arial"/>
                <w:sz w:val="18"/>
              </w:rPr>
            </w:pPr>
            <w:r w:rsidRPr="00273127">
              <w:rPr>
                <w:rFonts w:ascii="Arial" w:hAnsi="Arial" w:cs="Arial"/>
                <w:sz w:val="18"/>
              </w:rPr>
              <w:t>2018</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177B" w:rsidRPr="00273127" w:rsidRDefault="00F2177B" w:rsidP="008968B3">
            <w:pPr>
              <w:spacing w:before="120" w:after="0"/>
              <w:jc w:val="center"/>
              <w:rPr>
                <w:rFonts w:ascii="Arial" w:hAnsi="Arial" w:cs="Arial"/>
                <w:sz w:val="18"/>
              </w:rPr>
            </w:pPr>
            <w:r w:rsidRPr="00273127">
              <w:rPr>
                <w:rFonts w:ascii="Arial" w:hAnsi="Arial" w:cs="Arial"/>
                <w:sz w:val="18"/>
              </w:rPr>
              <w:t>97,917,586.67</w:t>
            </w:r>
          </w:p>
        </w:tc>
      </w:tr>
      <w:tr w:rsidR="00F2177B" w:rsidRPr="009B4CC0" w:rsidTr="008968B3">
        <w:trPr>
          <w:trHeight w:val="315"/>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177B" w:rsidRPr="00273127" w:rsidRDefault="00F2177B" w:rsidP="008968B3">
            <w:pPr>
              <w:spacing w:before="120" w:after="0"/>
              <w:jc w:val="center"/>
              <w:rPr>
                <w:rFonts w:ascii="Arial" w:hAnsi="Arial" w:cs="Arial"/>
                <w:sz w:val="18"/>
              </w:rPr>
            </w:pPr>
            <w:r w:rsidRPr="00273127">
              <w:rPr>
                <w:rFonts w:ascii="Arial" w:hAnsi="Arial" w:cs="Arial"/>
                <w:sz w:val="18"/>
              </w:rPr>
              <w:t>2019</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177B" w:rsidRPr="00273127" w:rsidRDefault="00F2177B" w:rsidP="008968B3">
            <w:pPr>
              <w:spacing w:before="120" w:after="0"/>
              <w:jc w:val="center"/>
              <w:rPr>
                <w:rFonts w:ascii="Arial" w:hAnsi="Arial" w:cs="Arial"/>
                <w:sz w:val="18"/>
                <w:highlight w:val="green"/>
              </w:rPr>
            </w:pPr>
            <w:r w:rsidRPr="00273127">
              <w:rPr>
                <w:rFonts w:ascii="Arial" w:hAnsi="Arial" w:cs="Arial"/>
                <w:sz w:val="18"/>
              </w:rPr>
              <w:t>123,874,840.62</w:t>
            </w:r>
          </w:p>
        </w:tc>
      </w:tr>
    </w:tbl>
    <w:p w:rsidR="00F2177B" w:rsidRDefault="00F2177B" w:rsidP="00F2177B">
      <w:pPr>
        <w:spacing w:line="360" w:lineRule="auto"/>
        <w:jc w:val="center"/>
        <w:rPr>
          <w:rFonts w:ascii="Arial" w:hAnsi="Arial" w:cs="Arial"/>
          <w:i/>
          <w:sz w:val="18"/>
          <w:szCs w:val="24"/>
        </w:rPr>
      </w:pPr>
      <w:r w:rsidRPr="008C617C">
        <w:rPr>
          <w:rFonts w:ascii="Arial" w:hAnsi="Arial" w:cs="Arial"/>
          <w:i/>
          <w:sz w:val="18"/>
          <w:szCs w:val="24"/>
        </w:rPr>
        <w:t xml:space="preserve">Anexo 1.1 </w:t>
      </w:r>
    </w:p>
    <w:p w:rsidR="00F2177B" w:rsidRPr="009B4CC0" w:rsidRDefault="00F2177B" w:rsidP="00F2177B">
      <w:pPr>
        <w:rPr>
          <w:rFonts w:ascii="Arial" w:hAnsi="Arial" w:cs="Arial"/>
          <w:b/>
          <w:sz w:val="24"/>
          <w:szCs w:val="24"/>
        </w:rPr>
      </w:pPr>
      <w:r w:rsidRPr="009B4CC0">
        <w:rPr>
          <w:rFonts w:ascii="Arial" w:hAnsi="Arial" w:cs="Arial"/>
          <w:b/>
          <w:sz w:val="24"/>
          <w:szCs w:val="24"/>
        </w:rPr>
        <w:t>Proyección de los Egresos para el Cierre del Ejercicio Fiscal 2019</w:t>
      </w:r>
    </w:p>
    <w:p w:rsidR="00F2177B" w:rsidRPr="009B4CC0" w:rsidRDefault="00F2177B" w:rsidP="00F2177B">
      <w:pPr>
        <w:jc w:val="both"/>
        <w:rPr>
          <w:rFonts w:ascii="Arial" w:hAnsi="Arial" w:cs="Arial"/>
          <w:sz w:val="24"/>
          <w:szCs w:val="24"/>
        </w:rPr>
      </w:pPr>
      <w:r w:rsidRPr="009B4CC0">
        <w:rPr>
          <w:rFonts w:ascii="Arial" w:hAnsi="Arial" w:cs="Arial"/>
          <w:sz w:val="24"/>
          <w:szCs w:val="24"/>
        </w:rPr>
        <w:t xml:space="preserve">La proyección de los egresos para el cierre del ejercicio fiscal 2019 (Anexo 1.2). </w:t>
      </w:r>
    </w:p>
    <w:tbl>
      <w:tblPr>
        <w:tblW w:w="11223" w:type="dxa"/>
        <w:jc w:val="center"/>
        <w:tblLayout w:type="fixed"/>
        <w:tblCellMar>
          <w:left w:w="70" w:type="dxa"/>
          <w:right w:w="70" w:type="dxa"/>
        </w:tblCellMar>
        <w:tblLook w:val="04A0" w:firstRow="1" w:lastRow="0" w:firstColumn="1" w:lastColumn="0" w:noHBand="0" w:noVBand="1"/>
      </w:tblPr>
      <w:tblGrid>
        <w:gridCol w:w="663"/>
        <w:gridCol w:w="1631"/>
        <w:gridCol w:w="1417"/>
        <w:gridCol w:w="1594"/>
        <w:gridCol w:w="1417"/>
        <w:gridCol w:w="1418"/>
        <w:gridCol w:w="1417"/>
        <w:gridCol w:w="1666"/>
      </w:tblGrid>
      <w:tr w:rsidR="00F2177B" w:rsidRPr="009268F7" w:rsidTr="008968B3">
        <w:trPr>
          <w:cantSplit/>
          <w:trHeight w:val="1160"/>
          <w:tblHeader/>
          <w:jc w:val="center"/>
        </w:trPr>
        <w:tc>
          <w:tcPr>
            <w:tcW w:w="11223" w:type="dxa"/>
            <w:gridSpan w:val="8"/>
            <w:tcBorders>
              <w:top w:val="single" w:sz="4" w:space="0" w:color="auto"/>
              <w:left w:val="single" w:sz="4" w:space="0" w:color="auto"/>
              <w:right w:val="single" w:sz="4" w:space="0" w:color="auto"/>
            </w:tcBorders>
            <w:shd w:val="clear" w:color="auto" w:fill="DAEEF3" w:themeFill="accent5" w:themeFillTint="33"/>
            <w:noWrap/>
            <w:vAlign w:val="bottom"/>
            <w:hideMark/>
          </w:tcPr>
          <w:p w:rsidR="00F2177B" w:rsidRPr="009268F7" w:rsidRDefault="00F2177B" w:rsidP="008968B3">
            <w:pPr>
              <w:spacing w:before="120" w:after="0"/>
              <w:jc w:val="center"/>
              <w:rPr>
                <w:rFonts w:ascii="Calibri" w:eastAsia="Times New Roman" w:hAnsi="Calibri" w:cs="Calibri"/>
                <w:color w:val="000000"/>
                <w:lang w:eastAsia="es-MX"/>
              </w:rPr>
            </w:pPr>
            <w:r>
              <w:rPr>
                <w:rFonts w:ascii="Arial" w:hAnsi="Arial" w:cs="Arial"/>
                <w:noProof/>
                <w:sz w:val="24"/>
                <w:szCs w:val="24"/>
                <w:lang w:eastAsia="es-MX"/>
              </w:rPr>
              <w:br w:type="page"/>
            </w:r>
            <w:r w:rsidRPr="009268F7">
              <w:rPr>
                <w:rFonts w:ascii="Arial" w:eastAsia="Times New Roman" w:hAnsi="Arial" w:cs="Arial"/>
                <w:b/>
                <w:bCs/>
                <w:sz w:val="24"/>
                <w:szCs w:val="24"/>
                <w:lang w:eastAsia="es-MX"/>
              </w:rPr>
              <w:t>AUDITORIA SUPERIOR DEL ESTADO DE QUINTANA ROO</w:t>
            </w:r>
            <w:r w:rsidRPr="009268F7">
              <w:rPr>
                <w:rFonts w:ascii="Calibri" w:eastAsia="Times New Roman" w:hAnsi="Calibri" w:cs="Calibri"/>
                <w:noProof/>
                <w:color w:val="000000"/>
                <w:lang w:eastAsia="es-MX"/>
              </w:rPr>
              <w:t xml:space="preserve"> </w:t>
            </w:r>
            <w:r w:rsidRPr="009268F7">
              <w:rPr>
                <w:rFonts w:ascii="Calibri" w:eastAsia="Times New Roman" w:hAnsi="Calibri" w:cs="Calibri"/>
                <w:noProof/>
                <w:color w:val="000000"/>
                <w:lang w:eastAsia="es-MX"/>
              </w:rPr>
              <w:drawing>
                <wp:anchor distT="0" distB="0" distL="114300" distR="114300" simplePos="0" relativeHeight="251661312" behindDoc="0" locked="0" layoutInCell="1" allowOverlap="1" wp14:anchorId="1F883EE6" wp14:editId="48E1B0F5">
                  <wp:simplePos x="0" y="0"/>
                  <wp:positionH relativeFrom="column">
                    <wp:posOffset>7496175</wp:posOffset>
                  </wp:positionH>
                  <wp:positionV relativeFrom="paragraph">
                    <wp:posOffset>57150</wp:posOffset>
                  </wp:positionV>
                  <wp:extent cx="600075" cy="638175"/>
                  <wp:effectExtent l="0" t="0" r="9525" b="0"/>
                  <wp:wrapNone/>
                  <wp:docPr id="213" name="Imagen 213"/>
                  <wp:cNvGraphicFramePr/>
                  <a:graphic xmlns:a="http://schemas.openxmlformats.org/drawingml/2006/main">
                    <a:graphicData uri="http://schemas.openxmlformats.org/drawingml/2006/picture">
                      <pic:pic xmlns:pic="http://schemas.openxmlformats.org/drawingml/2006/picture">
                        <pic:nvPicPr>
                          <pic:cNvPr id="3" name="Imagen 8"/>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075" cy="62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p w:rsidR="00F2177B" w:rsidRPr="009268F7" w:rsidRDefault="00F2177B" w:rsidP="008968B3">
            <w:pPr>
              <w:spacing w:before="120" w:after="0"/>
              <w:jc w:val="center"/>
              <w:rPr>
                <w:rFonts w:ascii="Arial" w:eastAsia="Times New Roman" w:hAnsi="Arial" w:cs="Arial"/>
                <w:b/>
                <w:bCs/>
                <w:sz w:val="20"/>
                <w:szCs w:val="20"/>
                <w:lang w:eastAsia="es-MX"/>
              </w:rPr>
            </w:pPr>
            <w:r w:rsidRPr="009268F7">
              <w:rPr>
                <w:rFonts w:ascii="Arial" w:eastAsia="Times New Roman" w:hAnsi="Arial" w:cs="Arial"/>
                <w:b/>
                <w:bCs/>
                <w:sz w:val="20"/>
                <w:szCs w:val="20"/>
                <w:lang w:eastAsia="es-MX"/>
              </w:rPr>
              <w:t>UNIDAD DE ADMINISTRACIÓN</w:t>
            </w:r>
          </w:p>
          <w:p w:rsidR="00F2177B" w:rsidRPr="009268F7" w:rsidRDefault="00F2177B" w:rsidP="008968B3">
            <w:pPr>
              <w:spacing w:before="120" w:after="0"/>
              <w:jc w:val="center"/>
              <w:rPr>
                <w:rFonts w:ascii="Calibri" w:eastAsia="Times New Roman" w:hAnsi="Calibri" w:cs="Calibri"/>
                <w:color w:val="000000"/>
                <w:lang w:eastAsia="es-MX"/>
              </w:rPr>
            </w:pPr>
            <w:r w:rsidRPr="009268F7">
              <w:rPr>
                <w:rFonts w:ascii="Calibri" w:eastAsia="Times New Roman" w:hAnsi="Calibri" w:cs="Calibri"/>
                <w:color w:val="000000"/>
                <w:lang w:eastAsia="es-MX"/>
              </w:rPr>
              <w:t>DEPARTAMENTO DE CONTABILIDAD</w:t>
            </w:r>
          </w:p>
          <w:p w:rsidR="00F2177B" w:rsidRPr="009268F7" w:rsidRDefault="00F2177B" w:rsidP="008968B3">
            <w:pPr>
              <w:spacing w:before="120" w:after="0"/>
              <w:jc w:val="center"/>
              <w:rPr>
                <w:rFonts w:ascii="Calibri" w:eastAsia="Times New Roman" w:hAnsi="Calibri" w:cs="Calibri"/>
                <w:color w:val="000000"/>
                <w:lang w:eastAsia="es-MX"/>
              </w:rPr>
            </w:pPr>
            <w:r>
              <w:rPr>
                <w:rFonts w:ascii="Arial" w:eastAsia="Times New Roman" w:hAnsi="Arial" w:cs="Arial"/>
                <w:b/>
                <w:bCs/>
                <w:sz w:val="20"/>
                <w:szCs w:val="20"/>
                <w:lang w:eastAsia="es-MX"/>
              </w:rPr>
              <w:t>PROYECCIÓN DE LOS EGRESOS 2019</w:t>
            </w:r>
          </w:p>
        </w:tc>
      </w:tr>
      <w:tr w:rsidR="00F2177B" w:rsidRPr="009268F7" w:rsidTr="008968B3">
        <w:trPr>
          <w:cantSplit/>
          <w:trHeight w:val="709"/>
          <w:tblHeader/>
          <w:jc w:val="center"/>
        </w:trPr>
        <w:tc>
          <w:tcPr>
            <w:tcW w:w="2294" w:type="dxa"/>
            <w:gridSpan w:val="2"/>
            <w:tcBorders>
              <w:top w:val="single" w:sz="4" w:space="0" w:color="auto"/>
              <w:left w:val="single" w:sz="4" w:space="0" w:color="auto"/>
              <w:bottom w:val="single" w:sz="4" w:space="0" w:color="auto"/>
              <w:right w:val="single" w:sz="4" w:space="0" w:color="auto"/>
            </w:tcBorders>
            <w:shd w:val="clear" w:color="auto" w:fill="EBF6F9"/>
            <w:vAlign w:val="center"/>
            <w:hideMark/>
          </w:tcPr>
          <w:p w:rsidR="00F2177B" w:rsidRPr="00273127" w:rsidRDefault="00F2177B" w:rsidP="008968B3">
            <w:pPr>
              <w:spacing w:before="120" w:after="0"/>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 xml:space="preserve">Objeto </w:t>
            </w:r>
            <w:r w:rsidRPr="00273127">
              <w:rPr>
                <w:rFonts w:ascii="Arial" w:eastAsia="Times New Roman" w:hAnsi="Arial" w:cs="Arial"/>
                <w:b/>
                <w:bCs/>
                <w:sz w:val="20"/>
                <w:szCs w:val="20"/>
                <w:lang w:eastAsia="es-MX"/>
              </w:rPr>
              <w:t xml:space="preserve">del    </w:t>
            </w:r>
          </w:p>
          <w:p w:rsidR="00F2177B" w:rsidRPr="00273127" w:rsidRDefault="00F2177B" w:rsidP="008968B3">
            <w:pPr>
              <w:spacing w:before="120" w:after="0"/>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Gasto</w:t>
            </w:r>
            <w:r w:rsidRPr="00273127">
              <w:rPr>
                <w:rFonts w:ascii="Arial" w:eastAsia="Times New Roman" w:hAnsi="Arial" w:cs="Arial"/>
                <w:b/>
                <w:bCs/>
                <w:sz w:val="20"/>
                <w:szCs w:val="20"/>
                <w:lang w:eastAsia="es-MX"/>
              </w:rPr>
              <w:t xml:space="preserve"> </w:t>
            </w:r>
          </w:p>
        </w:tc>
        <w:tc>
          <w:tcPr>
            <w:tcW w:w="1417" w:type="dxa"/>
            <w:tcBorders>
              <w:top w:val="single" w:sz="4" w:space="0" w:color="auto"/>
              <w:left w:val="nil"/>
              <w:bottom w:val="single" w:sz="4" w:space="0" w:color="auto"/>
              <w:right w:val="single" w:sz="4" w:space="0" w:color="auto"/>
            </w:tcBorders>
            <w:shd w:val="clear" w:color="auto" w:fill="EBF6F9"/>
            <w:vAlign w:val="center"/>
            <w:hideMark/>
          </w:tcPr>
          <w:p w:rsidR="00F2177B" w:rsidRPr="00273127" w:rsidRDefault="00F2177B" w:rsidP="008968B3">
            <w:pPr>
              <w:spacing w:before="120" w:after="0"/>
              <w:jc w:val="center"/>
              <w:rPr>
                <w:rFonts w:ascii="Arial" w:eastAsia="Times New Roman" w:hAnsi="Arial" w:cs="Arial"/>
                <w:b/>
                <w:bCs/>
                <w:sz w:val="20"/>
                <w:szCs w:val="20"/>
                <w:lang w:eastAsia="es-MX"/>
              </w:rPr>
            </w:pPr>
            <w:r w:rsidRPr="00273127">
              <w:rPr>
                <w:rFonts w:ascii="Arial" w:eastAsia="Times New Roman" w:hAnsi="Arial" w:cs="Arial"/>
                <w:b/>
                <w:bCs/>
                <w:sz w:val="20"/>
                <w:szCs w:val="20"/>
                <w:lang w:eastAsia="es-MX"/>
              </w:rPr>
              <w:t xml:space="preserve">Aprobado </w:t>
            </w:r>
          </w:p>
          <w:p w:rsidR="00F2177B" w:rsidRPr="00273127" w:rsidRDefault="00F2177B" w:rsidP="008968B3">
            <w:pPr>
              <w:spacing w:before="120" w:after="0"/>
              <w:jc w:val="center"/>
              <w:rPr>
                <w:rFonts w:ascii="Arial" w:eastAsia="Times New Roman" w:hAnsi="Arial" w:cs="Arial"/>
                <w:b/>
                <w:bCs/>
                <w:sz w:val="20"/>
                <w:szCs w:val="20"/>
                <w:lang w:eastAsia="es-MX"/>
              </w:rPr>
            </w:pPr>
            <w:r w:rsidRPr="00273127">
              <w:rPr>
                <w:rFonts w:ascii="Arial" w:eastAsia="Times New Roman" w:hAnsi="Arial" w:cs="Arial"/>
                <w:b/>
                <w:bCs/>
                <w:sz w:val="20"/>
                <w:szCs w:val="20"/>
                <w:lang w:eastAsia="es-MX"/>
              </w:rPr>
              <w:t>2019</w:t>
            </w:r>
          </w:p>
        </w:tc>
        <w:tc>
          <w:tcPr>
            <w:tcW w:w="1594" w:type="dxa"/>
            <w:tcBorders>
              <w:top w:val="single" w:sz="4" w:space="0" w:color="auto"/>
              <w:left w:val="nil"/>
              <w:bottom w:val="single" w:sz="4" w:space="0" w:color="auto"/>
              <w:right w:val="single" w:sz="4" w:space="0" w:color="auto"/>
            </w:tcBorders>
            <w:shd w:val="clear" w:color="auto" w:fill="EBF6F9"/>
            <w:vAlign w:val="center"/>
            <w:hideMark/>
          </w:tcPr>
          <w:p w:rsidR="00F2177B" w:rsidRPr="00273127" w:rsidRDefault="00F2177B" w:rsidP="008968B3">
            <w:pPr>
              <w:spacing w:before="120" w:after="0"/>
              <w:jc w:val="center"/>
              <w:rPr>
                <w:rFonts w:ascii="Arial" w:eastAsia="Times New Roman" w:hAnsi="Arial" w:cs="Arial"/>
                <w:b/>
                <w:bCs/>
                <w:sz w:val="20"/>
                <w:szCs w:val="20"/>
                <w:lang w:eastAsia="es-MX"/>
              </w:rPr>
            </w:pPr>
            <w:r w:rsidRPr="00273127">
              <w:rPr>
                <w:rFonts w:ascii="Arial" w:eastAsia="Times New Roman" w:hAnsi="Arial" w:cs="Arial"/>
                <w:b/>
                <w:bCs/>
                <w:sz w:val="20"/>
                <w:szCs w:val="20"/>
                <w:lang w:eastAsia="es-MX"/>
              </w:rPr>
              <w:t>Ampliaciones / (Reducciones) 2019</w:t>
            </w:r>
          </w:p>
        </w:tc>
        <w:tc>
          <w:tcPr>
            <w:tcW w:w="1417" w:type="dxa"/>
            <w:tcBorders>
              <w:top w:val="single" w:sz="4" w:space="0" w:color="auto"/>
              <w:left w:val="nil"/>
              <w:bottom w:val="single" w:sz="4" w:space="0" w:color="auto"/>
              <w:right w:val="single" w:sz="4" w:space="0" w:color="auto"/>
            </w:tcBorders>
            <w:shd w:val="clear" w:color="auto" w:fill="EBF6F9"/>
            <w:vAlign w:val="center"/>
            <w:hideMark/>
          </w:tcPr>
          <w:p w:rsidR="00F2177B" w:rsidRPr="00273127" w:rsidRDefault="00F2177B" w:rsidP="008968B3">
            <w:pPr>
              <w:spacing w:before="120" w:after="0"/>
              <w:jc w:val="center"/>
              <w:rPr>
                <w:rFonts w:ascii="Arial" w:eastAsia="Times New Roman" w:hAnsi="Arial" w:cs="Arial"/>
                <w:b/>
                <w:bCs/>
                <w:sz w:val="20"/>
                <w:szCs w:val="20"/>
                <w:lang w:eastAsia="es-MX"/>
              </w:rPr>
            </w:pPr>
            <w:r w:rsidRPr="00273127">
              <w:rPr>
                <w:rFonts w:ascii="Arial" w:eastAsia="Times New Roman" w:hAnsi="Arial" w:cs="Arial"/>
                <w:b/>
                <w:bCs/>
                <w:sz w:val="20"/>
                <w:szCs w:val="20"/>
                <w:lang w:eastAsia="es-MX"/>
              </w:rPr>
              <w:t>Presupuesto Vigente 2019</w:t>
            </w:r>
          </w:p>
        </w:tc>
        <w:tc>
          <w:tcPr>
            <w:tcW w:w="1418" w:type="dxa"/>
            <w:tcBorders>
              <w:top w:val="single" w:sz="4" w:space="0" w:color="auto"/>
              <w:left w:val="nil"/>
              <w:bottom w:val="single" w:sz="4" w:space="0" w:color="auto"/>
              <w:right w:val="nil"/>
            </w:tcBorders>
            <w:shd w:val="clear" w:color="auto" w:fill="EBF6F9"/>
            <w:vAlign w:val="center"/>
            <w:hideMark/>
          </w:tcPr>
          <w:p w:rsidR="00F2177B" w:rsidRPr="00273127" w:rsidRDefault="00F2177B" w:rsidP="008968B3">
            <w:pPr>
              <w:spacing w:before="120" w:after="0"/>
              <w:jc w:val="center"/>
              <w:rPr>
                <w:rFonts w:ascii="Arial" w:eastAsia="Times New Roman" w:hAnsi="Arial" w:cs="Arial"/>
                <w:b/>
                <w:bCs/>
                <w:sz w:val="20"/>
                <w:szCs w:val="20"/>
                <w:lang w:eastAsia="es-MX"/>
              </w:rPr>
            </w:pPr>
            <w:r w:rsidRPr="00273127">
              <w:rPr>
                <w:rFonts w:ascii="Arial" w:eastAsia="Times New Roman" w:hAnsi="Arial" w:cs="Arial"/>
                <w:b/>
                <w:bCs/>
                <w:sz w:val="20"/>
                <w:szCs w:val="20"/>
                <w:lang w:eastAsia="es-MX"/>
              </w:rPr>
              <w:t>Ejercido 2019 (ENE-SEP)</w:t>
            </w:r>
          </w:p>
        </w:tc>
        <w:tc>
          <w:tcPr>
            <w:tcW w:w="1417" w:type="dxa"/>
            <w:tcBorders>
              <w:top w:val="single" w:sz="4" w:space="0" w:color="auto"/>
              <w:left w:val="single" w:sz="4" w:space="0" w:color="auto"/>
              <w:bottom w:val="single" w:sz="4" w:space="0" w:color="auto"/>
              <w:right w:val="nil"/>
            </w:tcBorders>
            <w:shd w:val="clear" w:color="auto" w:fill="EBF6F9"/>
            <w:vAlign w:val="center"/>
            <w:hideMark/>
          </w:tcPr>
          <w:p w:rsidR="00F2177B" w:rsidRPr="00273127" w:rsidRDefault="00F2177B" w:rsidP="008968B3">
            <w:pPr>
              <w:spacing w:before="120" w:after="0"/>
              <w:jc w:val="center"/>
              <w:rPr>
                <w:rFonts w:ascii="Arial" w:eastAsia="Times New Roman" w:hAnsi="Arial" w:cs="Arial"/>
                <w:b/>
                <w:bCs/>
                <w:sz w:val="20"/>
                <w:szCs w:val="20"/>
                <w:lang w:eastAsia="es-MX"/>
              </w:rPr>
            </w:pPr>
            <w:r w:rsidRPr="00273127">
              <w:rPr>
                <w:rFonts w:ascii="Arial" w:eastAsia="Times New Roman" w:hAnsi="Arial" w:cs="Arial"/>
                <w:b/>
                <w:bCs/>
                <w:sz w:val="20"/>
                <w:szCs w:val="20"/>
                <w:lang w:eastAsia="es-MX"/>
              </w:rPr>
              <w:t xml:space="preserve">Por ejercer 2019 </w:t>
            </w:r>
          </w:p>
          <w:p w:rsidR="00F2177B" w:rsidRPr="00273127" w:rsidRDefault="00F2177B" w:rsidP="008968B3">
            <w:pPr>
              <w:spacing w:before="120" w:after="0"/>
              <w:jc w:val="center"/>
              <w:rPr>
                <w:rFonts w:ascii="Arial" w:eastAsia="Times New Roman" w:hAnsi="Arial" w:cs="Arial"/>
                <w:b/>
                <w:bCs/>
                <w:sz w:val="20"/>
                <w:szCs w:val="20"/>
                <w:lang w:eastAsia="es-MX"/>
              </w:rPr>
            </w:pPr>
            <w:r w:rsidRPr="00273127">
              <w:rPr>
                <w:rFonts w:ascii="Arial" w:eastAsia="Times New Roman" w:hAnsi="Arial" w:cs="Arial"/>
                <w:b/>
                <w:bCs/>
                <w:sz w:val="20"/>
                <w:szCs w:val="20"/>
                <w:lang w:eastAsia="es-MX"/>
              </w:rPr>
              <w:t>(OCT-DIC)</w:t>
            </w:r>
          </w:p>
        </w:tc>
        <w:tc>
          <w:tcPr>
            <w:tcW w:w="1666" w:type="dxa"/>
            <w:tcBorders>
              <w:top w:val="single" w:sz="4" w:space="0" w:color="auto"/>
              <w:left w:val="single" w:sz="4" w:space="0" w:color="auto"/>
              <w:bottom w:val="single" w:sz="4" w:space="0" w:color="auto"/>
              <w:right w:val="single" w:sz="4" w:space="0" w:color="auto"/>
            </w:tcBorders>
            <w:shd w:val="clear" w:color="auto" w:fill="EBF6F9"/>
            <w:vAlign w:val="center"/>
            <w:hideMark/>
          </w:tcPr>
          <w:p w:rsidR="00F2177B" w:rsidRPr="00273127" w:rsidRDefault="00F2177B" w:rsidP="008968B3">
            <w:pPr>
              <w:spacing w:before="120" w:after="0"/>
              <w:jc w:val="center"/>
              <w:rPr>
                <w:rFonts w:ascii="Arial" w:eastAsia="Times New Roman" w:hAnsi="Arial" w:cs="Arial"/>
                <w:b/>
                <w:bCs/>
                <w:sz w:val="20"/>
                <w:szCs w:val="20"/>
                <w:lang w:eastAsia="es-MX"/>
              </w:rPr>
            </w:pPr>
            <w:r w:rsidRPr="00273127">
              <w:rPr>
                <w:rFonts w:ascii="Arial" w:eastAsia="Times New Roman" w:hAnsi="Arial" w:cs="Arial"/>
                <w:b/>
                <w:bCs/>
                <w:sz w:val="20"/>
                <w:szCs w:val="20"/>
                <w:lang w:eastAsia="es-MX"/>
              </w:rPr>
              <w:t>PROYECCIÓN 2019</w:t>
            </w:r>
          </w:p>
        </w:tc>
      </w:tr>
      <w:tr w:rsidR="00F2177B" w:rsidRPr="009268F7" w:rsidTr="008968B3">
        <w:trPr>
          <w:trHeight w:val="319"/>
          <w:jc w:val="center"/>
        </w:trPr>
        <w:tc>
          <w:tcPr>
            <w:tcW w:w="663" w:type="dxa"/>
            <w:tcBorders>
              <w:top w:val="single" w:sz="4" w:space="0" w:color="auto"/>
              <w:left w:val="single" w:sz="4" w:space="0" w:color="auto"/>
              <w:bottom w:val="nil"/>
              <w:right w:val="nil"/>
            </w:tcBorders>
            <w:shd w:val="clear" w:color="000000" w:fill="FFFFFF"/>
            <w:hideMark/>
          </w:tcPr>
          <w:p w:rsidR="00F2177B" w:rsidRPr="00273127" w:rsidRDefault="00F2177B" w:rsidP="008968B3">
            <w:pPr>
              <w:spacing w:before="120" w:after="0"/>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1000</w:t>
            </w:r>
          </w:p>
        </w:tc>
        <w:tc>
          <w:tcPr>
            <w:tcW w:w="1631" w:type="dxa"/>
            <w:tcBorders>
              <w:top w:val="single" w:sz="4" w:space="0" w:color="auto"/>
              <w:left w:val="nil"/>
              <w:bottom w:val="nil"/>
              <w:right w:val="nil"/>
            </w:tcBorders>
            <w:shd w:val="clear" w:color="000000" w:fill="FFFFFF"/>
            <w:hideMark/>
          </w:tcPr>
          <w:p w:rsidR="00F2177B" w:rsidRPr="00273127" w:rsidRDefault="00F2177B" w:rsidP="008968B3">
            <w:pPr>
              <w:spacing w:before="120" w:after="0"/>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SERVICIOS PERSONALES</w:t>
            </w:r>
          </w:p>
        </w:tc>
        <w:tc>
          <w:tcPr>
            <w:tcW w:w="1417" w:type="dxa"/>
            <w:tcBorders>
              <w:top w:val="single" w:sz="4" w:space="0" w:color="auto"/>
              <w:left w:val="nil"/>
              <w:bottom w:val="nil"/>
              <w:right w:val="nil"/>
            </w:tcBorders>
            <w:shd w:val="clear" w:color="000000" w:fill="FFFFFF"/>
          </w:tcPr>
          <w:p w:rsidR="00F2177B" w:rsidRPr="00273127" w:rsidRDefault="00F2177B" w:rsidP="008968B3">
            <w:pPr>
              <w:spacing w:before="120" w:after="0"/>
              <w:jc w:val="right"/>
              <w:rPr>
                <w:rFonts w:ascii="Arial" w:hAnsi="Arial" w:cs="Arial"/>
                <w:bCs/>
                <w:color w:val="000000"/>
                <w:sz w:val="18"/>
                <w:szCs w:val="18"/>
              </w:rPr>
            </w:pPr>
            <w:r w:rsidRPr="00273127">
              <w:rPr>
                <w:rFonts w:ascii="Arial" w:hAnsi="Arial" w:cs="Arial"/>
                <w:bCs/>
                <w:color w:val="000000"/>
                <w:sz w:val="18"/>
                <w:szCs w:val="18"/>
              </w:rPr>
              <w:t>$142,412,455.00</w:t>
            </w:r>
          </w:p>
        </w:tc>
        <w:tc>
          <w:tcPr>
            <w:tcW w:w="1594" w:type="dxa"/>
            <w:tcBorders>
              <w:top w:val="nil"/>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$0.00</w:t>
            </w:r>
          </w:p>
        </w:tc>
        <w:tc>
          <w:tcPr>
            <w:tcW w:w="1417" w:type="dxa"/>
            <w:tcBorders>
              <w:top w:val="nil"/>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$142,412,455.00</w:t>
            </w:r>
          </w:p>
        </w:tc>
        <w:tc>
          <w:tcPr>
            <w:tcW w:w="1418" w:type="dxa"/>
            <w:tcBorders>
              <w:top w:val="nil"/>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$82,918,478.97</w:t>
            </w:r>
          </w:p>
        </w:tc>
        <w:tc>
          <w:tcPr>
            <w:tcW w:w="1417" w:type="dxa"/>
            <w:tcBorders>
              <w:top w:val="nil"/>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$59,493,976.03</w:t>
            </w:r>
          </w:p>
        </w:tc>
        <w:tc>
          <w:tcPr>
            <w:tcW w:w="1666" w:type="dxa"/>
            <w:tcBorders>
              <w:top w:val="nil"/>
              <w:left w:val="nil"/>
              <w:right w:val="single" w:sz="4" w:space="0" w:color="auto"/>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$142,412,455.00</w:t>
            </w:r>
          </w:p>
        </w:tc>
      </w:tr>
      <w:tr w:rsidR="00F2177B" w:rsidRPr="009268F7" w:rsidTr="008968B3">
        <w:trPr>
          <w:trHeight w:val="543"/>
          <w:jc w:val="center"/>
        </w:trPr>
        <w:tc>
          <w:tcPr>
            <w:tcW w:w="663" w:type="dxa"/>
            <w:tcBorders>
              <w:top w:val="nil"/>
              <w:left w:val="single" w:sz="4" w:space="0" w:color="auto"/>
              <w:bottom w:val="nil"/>
              <w:right w:val="nil"/>
            </w:tcBorders>
            <w:shd w:val="clear" w:color="000000" w:fill="FFFFFF"/>
            <w:hideMark/>
          </w:tcPr>
          <w:p w:rsidR="00F2177B" w:rsidRPr="00273127" w:rsidRDefault="00F2177B" w:rsidP="008968B3">
            <w:pPr>
              <w:spacing w:before="120" w:after="0"/>
              <w:jc w:val="center"/>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1100</w:t>
            </w:r>
          </w:p>
        </w:tc>
        <w:tc>
          <w:tcPr>
            <w:tcW w:w="1631" w:type="dxa"/>
            <w:tcBorders>
              <w:top w:val="nil"/>
              <w:left w:val="nil"/>
              <w:bottom w:val="nil"/>
              <w:right w:val="nil"/>
            </w:tcBorders>
            <w:shd w:val="clear" w:color="000000" w:fill="FFFFFF"/>
            <w:hideMark/>
          </w:tcPr>
          <w:p w:rsidR="00F2177B" w:rsidRPr="00273127" w:rsidRDefault="00F2177B" w:rsidP="008968B3">
            <w:pPr>
              <w:spacing w:before="120" w:after="0"/>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REMUNERACIONES AL PERSONAL DE CARÁCTER PERMANENTE</w:t>
            </w:r>
          </w:p>
        </w:tc>
        <w:tc>
          <w:tcPr>
            <w:tcW w:w="1417"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$32,554,494.00</w:t>
            </w:r>
          </w:p>
        </w:tc>
        <w:tc>
          <w:tcPr>
            <w:tcW w:w="1594"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FF0000"/>
                <w:sz w:val="18"/>
                <w:szCs w:val="18"/>
              </w:rPr>
            </w:pPr>
            <w:r w:rsidRPr="00273127">
              <w:rPr>
                <w:rFonts w:ascii="Arial" w:hAnsi="Arial" w:cs="Arial"/>
                <w:bCs/>
                <w:color w:val="FF0000"/>
                <w:sz w:val="18"/>
                <w:szCs w:val="18"/>
              </w:rPr>
              <w:t>-$8,157,444.96</w:t>
            </w:r>
          </w:p>
        </w:tc>
        <w:tc>
          <w:tcPr>
            <w:tcW w:w="1417"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$24,397,049.04</w:t>
            </w:r>
          </w:p>
        </w:tc>
        <w:tc>
          <w:tcPr>
            <w:tcW w:w="1418"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$15,712,309.21</w:t>
            </w:r>
          </w:p>
        </w:tc>
        <w:tc>
          <w:tcPr>
            <w:tcW w:w="1417"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$8,684,739.83</w:t>
            </w:r>
          </w:p>
        </w:tc>
        <w:tc>
          <w:tcPr>
            <w:tcW w:w="1666" w:type="dxa"/>
            <w:tcBorders>
              <w:top w:val="nil"/>
              <w:left w:val="nil"/>
              <w:bottom w:val="nil"/>
              <w:right w:val="single" w:sz="4" w:space="0" w:color="auto"/>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$24,397,049.04</w:t>
            </w:r>
          </w:p>
        </w:tc>
      </w:tr>
      <w:tr w:rsidR="00F2177B" w:rsidRPr="009268F7" w:rsidTr="008968B3">
        <w:trPr>
          <w:trHeight w:val="543"/>
          <w:jc w:val="center"/>
        </w:trPr>
        <w:tc>
          <w:tcPr>
            <w:tcW w:w="663" w:type="dxa"/>
            <w:tcBorders>
              <w:top w:val="nil"/>
              <w:left w:val="single" w:sz="4" w:space="0" w:color="auto"/>
              <w:bottom w:val="nil"/>
              <w:right w:val="nil"/>
            </w:tcBorders>
            <w:shd w:val="clear" w:color="000000" w:fill="FFFFFF"/>
            <w:hideMark/>
          </w:tcPr>
          <w:p w:rsidR="00F2177B" w:rsidRPr="00273127" w:rsidRDefault="00F2177B" w:rsidP="008968B3">
            <w:pPr>
              <w:spacing w:before="120" w:after="0"/>
              <w:jc w:val="center"/>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lastRenderedPageBreak/>
              <w:t>1200</w:t>
            </w:r>
          </w:p>
        </w:tc>
        <w:tc>
          <w:tcPr>
            <w:tcW w:w="1631" w:type="dxa"/>
            <w:tcBorders>
              <w:top w:val="nil"/>
              <w:left w:val="nil"/>
              <w:bottom w:val="nil"/>
              <w:right w:val="nil"/>
            </w:tcBorders>
            <w:shd w:val="clear" w:color="000000" w:fill="FFFFFF"/>
            <w:hideMark/>
          </w:tcPr>
          <w:p w:rsidR="00F2177B" w:rsidRPr="00273127" w:rsidRDefault="00F2177B" w:rsidP="008968B3">
            <w:pPr>
              <w:spacing w:before="120" w:after="0"/>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REMUNERACIONES AL PERSONAL DE CARÁCTER TRANSITORIO</w:t>
            </w:r>
          </w:p>
        </w:tc>
        <w:tc>
          <w:tcPr>
            <w:tcW w:w="1417"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$150,000.00</w:t>
            </w:r>
          </w:p>
        </w:tc>
        <w:tc>
          <w:tcPr>
            <w:tcW w:w="1594"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$21,505.00</w:t>
            </w:r>
          </w:p>
        </w:tc>
        <w:tc>
          <w:tcPr>
            <w:tcW w:w="1417"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$171,505.00</w:t>
            </w:r>
          </w:p>
        </w:tc>
        <w:tc>
          <w:tcPr>
            <w:tcW w:w="1418"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$106,500.00</w:t>
            </w:r>
          </w:p>
        </w:tc>
        <w:tc>
          <w:tcPr>
            <w:tcW w:w="1417"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$65,005.00</w:t>
            </w:r>
          </w:p>
        </w:tc>
        <w:tc>
          <w:tcPr>
            <w:tcW w:w="1666" w:type="dxa"/>
            <w:tcBorders>
              <w:top w:val="nil"/>
              <w:left w:val="nil"/>
              <w:bottom w:val="nil"/>
              <w:right w:val="single" w:sz="4" w:space="0" w:color="auto"/>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$171,505.00</w:t>
            </w:r>
          </w:p>
        </w:tc>
      </w:tr>
      <w:tr w:rsidR="00F2177B" w:rsidRPr="009268F7" w:rsidTr="008968B3">
        <w:trPr>
          <w:trHeight w:val="543"/>
          <w:jc w:val="center"/>
        </w:trPr>
        <w:tc>
          <w:tcPr>
            <w:tcW w:w="663" w:type="dxa"/>
            <w:tcBorders>
              <w:top w:val="nil"/>
              <w:left w:val="single" w:sz="4" w:space="0" w:color="auto"/>
              <w:bottom w:val="nil"/>
              <w:right w:val="nil"/>
            </w:tcBorders>
            <w:shd w:val="clear" w:color="000000" w:fill="FFFFFF"/>
            <w:hideMark/>
          </w:tcPr>
          <w:p w:rsidR="00F2177B" w:rsidRPr="00273127" w:rsidRDefault="00F2177B" w:rsidP="008968B3">
            <w:pPr>
              <w:spacing w:before="120" w:after="0"/>
              <w:jc w:val="center"/>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1300</w:t>
            </w:r>
          </w:p>
        </w:tc>
        <w:tc>
          <w:tcPr>
            <w:tcW w:w="1631" w:type="dxa"/>
            <w:tcBorders>
              <w:top w:val="nil"/>
              <w:left w:val="nil"/>
              <w:bottom w:val="nil"/>
              <w:right w:val="nil"/>
            </w:tcBorders>
            <w:shd w:val="clear" w:color="000000" w:fill="FFFFFF"/>
            <w:hideMark/>
          </w:tcPr>
          <w:p w:rsidR="00F2177B" w:rsidRPr="00273127" w:rsidRDefault="00F2177B" w:rsidP="008968B3">
            <w:pPr>
              <w:spacing w:before="120" w:after="0"/>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REMUNERACIONES ADICIONALES Y ESPECIALES</w:t>
            </w:r>
          </w:p>
        </w:tc>
        <w:tc>
          <w:tcPr>
            <w:tcW w:w="1417"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$70,222,264.00</w:t>
            </w:r>
          </w:p>
        </w:tc>
        <w:tc>
          <w:tcPr>
            <w:tcW w:w="1594"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$10,047,355.47</w:t>
            </w:r>
          </w:p>
        </w:tc>
        <w:tc>
          <w:tcPr>
            <w:tcW w:w="1417"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$80,269,619.47</w:t>
            </w:r>
          </w:p>
        </w:tc>
        <w:tc>
          <w:tcPr>
            <w:tcW w:w="1418"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$50,504,506.13</w:t>
            </w:r>
          </w:p>
        </w:tc>
        <w:tc>
          <w:tcPr>
            <w:tcW w:w="1417"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$29,765,113.34</w:t>
            </w:r>
          </w:p>
        </w:tc>
        <w:tc>
          <w:tcPr>
            <w:tcW w:w="1666" w:type="dxa"/>
            <w:tcBorders>
              <w:top w:val="nil"/>
              <w:left w:val="nil"/>
              <w:bottom w:val="nil"/>
              <w:right w:val="single" w:sz="4" w:space="0" w:color="auto"/>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$80,269,619.47</w:t>
            </w:r>
          </w:p>
        </w:tc>
      </w:tr>
      <w:tr w:rsidR="00F2177B" w:rsidRPr="009268F7" w:rsidTr="008968B3">
        <w:trPr>
          <w:trHeight w:val="319"/>
          <w:jc w:val="center"/>
        </w:trPr>
        <w:tc>
          <w:tcPr>
            <w:tcW w:w="663" w:type="dxa"/>
            <w:tcBorders>
              <w:top w:val="nil"/>
              <w:left w:val="single" w:sz="4" w:space="0" w:color="auto"/>
              <w:bottom w:val="nil"/>
              <w:right w:val="nil"/>
            </w:tcBorders>
            <w:shd w:val="clear" w:color="000000" w:fill="FFFFFF"/>
            <w:hideMark/>
          </w:tcPr>
          <w:p w:rsidR="00F2177B" w:rsidRPr="00273127" w:rsidRDefault="00F2177B" w:rsidP="008968B3">
            <w:pPr>
              <w:spacing w:before="120" w:after="0"/>
              <w:jc w:val="center"/>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1400</w:t>
            </w:r>
          </w:p>
        </w:tc>
        <w:tc>
          <w:tcPr>
            <w:tcW w:w="1631" w:type="dxa"/>
            <w:tcBorders>
              <w:top w:val="nil"/>
              <w:left w:val="nil"/>
              <w:bottom w:val="nil"/>
              <w:right w:val="nil"/>
            </w:tcBorders>
            <w:shd w:val="clear" w:color="000000" w:fill="FFFFFF"/>
            <w:hideMark/>
          </w:tcPr>
          <w:p w:rsidR="00F2177B" w:rsidRPr="00273127" w:rsidRDefault="00F2177B" w:rsidP="008968B3">
            <w:pPr>
              <w:spacing w:before="120" w:after="0"/>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SEGURIDAD SOCIAL</w:t>
            </w:r>
          </w:p>
        </w:tc>
        <w:tc>
          <w:tcPr>
            <w:tcW w:w="1417"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$11,241,594.00</w:t>
            </w:r>
          </w:p>
        </w:tc>
        <w:tc>
          <w:tcPr>
            <w:tcW w:w="1594"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FF0000"/>
                <w:sz w:val="18"/>
                <w:szCs w:val="18"/>
              </w:rPr>
            </w:pPr>
            <w:r w:rsidRPr="00273127">
              <w:rPr>
                <w:rFonts w:ascii="Arial" w:hAnsi="Arial" w:cs="Arial"/>
                <w:bCs/>
                <w:color w:val="FF0000"/>
                <w:sz w:val="18"/>
                <w:szCs w:val="18"/>
              </w:rPr>
              <w:t>-$1,363,590.37</w:t>
            </w:r>
          </w:p>
        </w:tc>
        <w:tc>
          <w:tcPr>
            <w:tcW w:w="1417"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$9,878,003.63</w:t>
            </w:r>
          </w:p>
        </w:tc>
        <w:tc>
          <w:tcPr>
            <w:tcW w:w="1418"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$3,918,433.21</w:t>
            </w:r>
          </w:p>
        </w:tc>
        <w:tc>
          <w:tcPr>
            <w:tcW w:w="1417"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$5,959,570.42</w:t>
            </w:r>
          </w:p>
        </w:tc>
        <w:tc>
          <w:tcPr>
            <w:tcW w:w="1666" w:type="dxa"/>
            <w:tcBorders>
              <w:top w:val="nil"/>
              <w:left w:val="nil"/>
              <w:bottom w:val="nil"/>
              <w:right w:val="single" w:sz="4" w:space="0" w:color="auto"/>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$9,878,003.63</w:t>
            </w:r>
          </w:p>
        </w:tc>
      </w:tr>
      <w:tr w:rsidR="00F2177B" w:rsidRPr="009268F7" w:rsidTr="008968B3">
        <w:trPr>
          <w:trHeight w:val="543"/>
          <w:jc w:val="center"/>
        </w:trPr>
        <w:tc>
          <w:tcPr>
            <w:tcW w:w="663" w:type="dxa"/>
            <w:tcBorders>
              <w:top w:val="nil"/>
              <w:left w:val="single" w:sz="4" w:space="0" w:color="auto"/>
              <w:bottom w:val="nil"/>
              <w:right w:val="nil"/>
            </w:tcBorders>
            <w:shd w:val="clear" w:color="000000" w:fill="FFFFFF"/>
            <w:hideMark/>
          </w:tcPr>
          <w:p w:rsidR="00F2177B" w:rsidRPr="00273127" w:rsidRDefault="00F2177B" w:rsidP="008968B3">
            <w:pPr>
              <w:spacing w:before="120" w:after="0"/>
              <w:jc w:val="center"/>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1500</w:t>
            </w:r>
          </w:p>
        </w:tc>
        <w:tc>
          <w:tcPr>
            <w:tcW w:w="1631" w:type="dxa"/>
            <w:tcBorders>
              <w:top w:val="nil"/>
              <w:left w:val="nil"/>
              <w:bottom w:val="nil"/>
              <w:right w:val="nil"/>
            </w:tcBorders>
            <w:shd w:val="clear" w:color="000000" w:fill="FFFFFF"/>
            <w:hideMark/>
          </w:tcPr>
          <w:p w:rsidR="00F2177B" w:rsidRPr="00273127" w:rsidRDefault="00F2177B" w:rsidP="008968B3">
            <w:pPr>
              <w:spacing w:before="120" w:after="0"/>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OTRAS PRESTACIONES SOCIALES Y ECONÓMICAS</w:t>
            </w:r>
          </w:p>
        </w:tc>
        <w:tc>
          <w:tcPr>
            <w:tcW w:w="1417"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$20,066,293.00</w:t>
            </w:r>
          </w:p>
        </w:tc>
        <w:tc>
          <w:tcPr>
            <w:tcW w:w="1594"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FF0000"/>
                <w:sz w:val="18"/>
                <w:szCs w:val="18"/>
              </w:rPr>
            </w:pPr>
            <w:r w:rsidRPr="00273127">
              <w:rPr>
                <w:rFonts w:ascii="Arial" w:hAnsi="Arial" w:cs="Arial"/>
                <w:bCs/>
                <w:color w:val="FF0000"/>
                <w:sz w:val="18"/>
                <w:szCs w:val="18"/>
              </w:rPr>
              <w:t>-$155,197.19</w:t>
            </w:r>
          </w:p>
        </w:tc>
        <w:tc>
          <w:tcPr>
            <w:tcW w:w="1417"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$19,911,095.81</w:t>
            </w:r>
          </w:p>
        </w:tc>
        <w:tc>
          <w:tcPr>
            <w:tcW w:w="1418"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$10,367,929.83</w:t>
            </w:r>
          </w:p>
        </w:tc>
        <w:tc>
          <w:tcPr>
            <w:tcW w:w="1417"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$9,543,165.98</w:t>
            </w:r>
          </w:p>
        </w:tc>
        <w:tc>
          <w:tcPr>
            <w:tcW w:w="1666" w:type="dxa"/>
            <w:tcBorders>
              <w:top w:val="nil"/>
              <w:left w:val="nil"/>
              <w:bottom w:val="nil"/>
              <w:right w:val="single" w:sz="4" w:space="0" w:color="auto"/>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$19,911,095.81</w:t>
            </w:r>
          </w:p>
        </w:tc>
      </w:tr>
      <w:tr w:rsidR="00F2177B" w:rsidRPr="009268F7" w:rsidTr="008968B3">
        <w:trPr>
          <w:trHeight w:val="319"/>
          <w:jc w:val="center"/>
        </w:trPr>
        <w:tc>
          <w:tcPr>
            <w:tcW w:w="663" w:type="dxa"/>
            <w:tcBorders>
              <w:top w:val="nil"/>
              <w:left w:val="single" w:sz="4" w:space="0" w:color="auto"/>
              <w:bottom w:val="nil"/>
              <w:right w:val="nil"/>
            </w:tcBorders>
            <w:shd w:val="clear" w:color="000000" w:fill="FFFFFF"/>
            <w:hideMark/>
          </w:tcPr>
          <w:p w:rsidR="00F2177B" w:rsidRPr="00273127" w:rsidRDefault="00F2177B" w:rsidP="008968B3">
            <w:pPr>
              <w:spacing w:before="120" w:after="0"/>
              <w:jc w:val="center"/>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1600</w:t>
            </w:r>
          </w:p>
        </w:tc>
        <w:tc>
          <w:tcPr>
            <w:tcW w:w="1631" w:type="dxa"/>
            <w:tcBorders>
              <w:top w:val="nil"/>
              <w:left w:val="nil"/>
              <w:bottom w:val="nil"/>
              <w:right w:val="nil"/>
            </w:tcBorders>
            <w:shd w:val="clear" w:color="000000" w:fill="FFFFFF"/>
            <w:hideMark/>
          </w:tcPr>
          <w:p w:rsidR="00F2177B" w:rsidRPr="00273127" w:rsidRDefault="00F2177B" w:rsidP="008968B3">
            <w:pPr>
              <w:spacing w:before="120" w:after="0"/>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PREVISIONES</w:t>
            </w:r>
          </w:p>
        </w:tc>
        <w:tc>
          <w:tcPr>
            <w:tcW w:w="1417"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$4,776,905.00</w:t>
            </w:r>
          </w:p>
        </w:tc>
        <w:tc>
          <w:tcPr>
            <w:tcW w:w="1594"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FF0000"/>
                <w:sz w:val="18"/>
                <w:szCs w:val="18"/>
              </w:rPr>
            </w:pPr>
            <w:r w:rsidRPr="00273127">
              <w:rPr>
                <w:rFonts w:ascii="Arial" w:hAnsi="Arial" w:cs="Arial"/>
                <w:bCs/>
                <w:color w:val="FF0000"/>
                <w:sz w:val="18"/>
                <w:szCs w:val="18"/>
              </w:rPr>
              <w:t>-$658,783.07</w:t>
            </w:r>
          </w:p>
        </w:tc>
        <w:tc>
          <w:tcPr>
            <w:tcW w:w="1417"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$4,118,121.93</w:t>
            </w:r>
          </w:p>
        </w:tc>
        <w:tc>
          <w:tcPr>
            <w:tcW w:w="1418"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$0.00</w:t>
            </w:r>
          </w:p>
        </w:tc>
        <w:tc>
          <w:tcPr>
            <w:tcW w:w="1417"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$4,118,121.93</w:t>
            </w:r>
          </w:p>
        </w:tc>
        <w:tc>
          <w:tcPr>
            <w:tcW w:w="1666" w:type="dxa"/>
            <w:tcBorders>
              <w:top w:val="nil"/>
              <w:left w:val="nil"/>
              <w:bottom w:val="nil"/>
              <w:right w:val="single" w:sz="4" w:space="0" w:color="auto"/>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$4,118,121.93</w:t>
            </w:r>
          </w:p>
        </w:tc>
      </w:tr>
      <w:tr w:rsidR="00F2177B" w:rsidRPr="009268F7" w:rsidTr="008968B3">
        <w:trPr>
          <w:trHeight w:val="319"/>
          <w:jc w:val="center"/>
        </w:trPr>
        <w:tc>
          <w:tcPr>
            <w:tcW w:w="663" w:type="dxa"/>
            <w:tcBorders>
              <w:top w:val="nil"/>
              <w:left w:val="single" w:sz="4" w:space="0" w:color="auto"/>
              <w:bottom w:val="nil"/>
              <w:right w:val="nil"/>
            </w:tcBorders>
            <w:shd w:val="clear" w:color="000000" w:fill="FFFFFF"/>
            <w:hideMark/>
          </w:tcPr>
          <w:p w:rsidR="00F2177B" w:rsidRPr="00273127" w:rsidRDefault="00F2177B" w:rsidP="008968B3">
            <w:pPr>
              <w:spacing w:before="120" w:after="0"/>
              <w:jc w:val="center"/>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1700</w:t>
            </w:r>
          </w:p>
        </w:tc>
        <w:tc>
          <w:tcPr>
            <w:tcW w:w="1631" w:type="dxa"/>
            <w:tcBorders>
              <w:top w:val="nil"/>
              <w:left w:val="nil"/>
              <w:bottom w:val="nil"/>
              <w:right w:val="nil"/>
            </w:tcBorders>
            <w:shd w:val="clear" w:color="000000" w:fill="FFFFFF"/>
            <w:hideMark/>
          </w:tcPr>
          <w:p w:rsidR="00F2177B" w:rsidRPr="00273127" w:rsidRDefault="00F2177B" w:rsidP="008968B3">
            <w:pPr>
              <w:spacing w:before="120" w:after="0"/>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PAGO DE ESTÍMULOS A SERVIDORES PÚBLICOS</w:t>
            </w:r>
          </w:p>
        </w:tc>
        <w:tc>
          <w:tcPr>
            <w:tcW w:w="1417"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$3,400,905.00</w:t>
            </w:r>
          </w:p>
        </w:tc>
        <w:tc>
          <w:tcPr>
            <w:tcW w:w="1594"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$266,155.12</w:t>
            </w:r>
          </w:p>
        </w:tc>
        <w:tc>
          <w:tcPr>
            <w:tcW w:w="1417"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$3,667,060.12</w:t>
            </w:r>
          </w:p>
        </w:tc>
        <w:tc>
          <w:tcPr>
            <w:tcW w:w="1418"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$2,308,800.59</w:t>
            </w:r>
          </w:p>
        </w:tc>
        <w:tc>
          <w:tcPr>
            <w:tcW w:w="1417"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$1,358,259.53</w:t>
            </w:r>
          </w:p>
        </w:tc>
        <w:tc>
          <w:tcPr>
            <w:tcW w:w="1666" w:type="dxa"/>
            <w:tcBorders>
              <w:top w:val="nil"/>
              <w:left w:val="nil"/>
              <w:bottom w:val="nil"/>
              <w:right w:val="single" w:sz="4" w:space="0" w:color="auto"/>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$3,667,060.12</w:t>
            </w:r>
          </w:p>
        </w:tc>
      </w:tr>
      <w:tr w:rsidR="00F2177B" w:rsidRPr="009268F7" w:rsidTr="008968B3">
        <w:trPr>
          <w:trHeight w:val="319"/>
          <w:jc w:val="center"/>
        </w:trPr>
        <w:tc>
          <w:tcPr>
            <w:tcW w:w="663" w:type="dxa"/>
            <w:tcBorders>
              <w:top w:val="nil"/>
              <w:left w:val="single" w:sz="4" w:space="0" w:color="auto"/>
              <w:right w:val="nil"/>
            </w:tcBorders>
            <w:shd w:val="clear" w:color="000000" w:fill="FFFFFF"/>
            <w:hideMark/>
          </w:tcPr>
          <w:p w:rsidR="00F2177B" w:rsidRPr="00273127" w:rsidRDefault="00F2177B" w:rsidP="008968B3">
            <w:pPr>
              <w:spacing w:before="120" w:after="0"/>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2000</w:t>
            </w:r>
          </w:p>
        </w:tc>
        <w:tc>
          <w:tcPr>
            <w:tcW w:w="1631" w:type="dxa"/>
            <w:tcBorders>
              <w:top w:val="nil"/>
              <w:left w:val="nil"/>
              <w:right w:val="nil"/>
            </w:tcBorders>
            <w:shd w:val="clear" w:color="000000" w:fill="FFFFFF"/>
            <w:hideMark/>
          </w:tcPr>
          <w:p w:rsidR="00F2177B" w:rsidRPr="00273127" w:rsidRDefault="00F2177B" w:rsidP="008968B3">
            <w:pPr>
              <w:spacing w:before="120" w:after="0"/>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MATERIALES Y SUMINISTRO</w:t>
            </w:r>
          </w:p>
        </w:tc>
        <w:tc>
          <w:tcPr>
            <w:tcW w:w="1417" w:type="dxa"/>
            <w:tcBorders>
              <w:top w:val="nil"/>
              <w:left w:val="nil"/>
              <w:right w:val="nil"/>
            </w:tcBorders>
            <w:shd w:val="clear" w:color="000000" w:fill="FFFFFF"/>
          </w:tcPr>
          <w:p w:rsidR="00F2177B" w:rsidRPr="00273127" w:rsidRDefault="00F2177B" w:rsidP="008968B3">
            <w:pPr>
              <w:spacing w:before="120" w:after="0"/>
              <w:jc w:val="right"/>
              <w:rPr>
                <w:rFonts w:ascii="Arial" w:hAnsi="Arial" w:cs="Arial"/>
                <w:bCs/>
                <w:color w:val="000000"/>
                <w:sz w:val="18"/>
                <w:szCs w:val="18"/>
              </w:rPr>
            </w:pPr>
            <w:r w:rsidRPr="00273127">
              <w:rPr>
                <w:rFonts w:ascii="Arial" w:hAnsi="Arial" w:cs="Arial"/>
                <w:bCs/>
                <w:color w:val="000000"/>
                <w:sz w:val="18"/>
                <w:szCs w:val="18"/>
              </w:rPr>
              <w:t>$8,626,437.00</w:t>
            </w:r>
          </w:p>
        </w:tc>
        <w:tc>
          <w:tcPr>
            <w:tcW w:w="1594" w:type="dxa"/>
            <w:tcBorders>
              <w:top w:val="nil"/>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$3,967,224.33</w:t>
            </w:r>
          </w:p>
        </w:tc>
        <w:tc>
          <w:tcPr>
            <w:tcW w:w="1417" w:type="dxa"/>
            <w:tcBorders>
              <w:top w:val="nil"/>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$12,593,661.33</w:t>
            </w:r>
          </w:p>
        </w:tc>
        <w:tc>
          <w:tcPr>
            <w:tcW w:w="1418" w:type="dxa"/>
            <w:tcBorders>
              <w:top w:val="nil"/>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$8,523,026.54</w:t>
            </w:r>
          </w:p>
        </w:tc>
        <w:tc>
          <w:tcPr>
            <w:tcW w:w="1417" w:type="dxa"/>
            <w:tcBorders>
              <w:top w:val="nil"/>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$4,070,634.79</w:t>
            </w:r>
          </w:p>
        </w:tc>
        <w:tc>
          <w:tcPr>
            <w:tcW w:w="1666" w:type="dxa"/>
            <w:tcBorders>
              <w:top w:val="nil"/>
              <w:left w:val="nil"/>
              <w:right w:val="single" w:sz="4" w:space="0" w:color="auto"/>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$12,593,661.33</w:t>
            </w:r>
          </w:p>
        </w:tc>
      </w:tr>
      <w:tr w:rsidR="00F2177B" w:rsidRPr="009268F7" w:rsidTr="008968B3">
        <w:trPr>
          <w:trHeight w:val="1086"/>
          <w:jc w:val="center"/>
        </w:trPr>
        <w:tc>
          <w:tcPr>
            <w:tcW w:w="663" w:type="dxa"/>
            <w:tcBorders>
              <w:top w:val="nil"/>
              <w:left w:val="single" w:sz="4" w:space="0" w:color="auto"/>
              <w:right w:val="nil"/>
            </w:tcBorders>
            <w:shd w:val="clear" w:color="000000" w:fill="FFFFFF"/>
            <w:hideMark/>
          </w:tcPr>
          <w:p w:rsidR="00F2177B" w:rsidRPr="00273127" w:rsidRDefault="00F2177B" w:rsidP="008968B3">
            <w:pPr>
              <w:spacing w:before="120" w:after="0"/>
              <w:jc w:val="center"/>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2100</w:t>
            </w:r>
          </w:p>
        </w:tc>
        <w:tc>
          <w:tcPr>
            <w:tcW w:w="1631" w:type="dxa"/>
            <w:tcBorders>
              <w:top w:val="nil"/>
              <w:left w:val="nil"/>
              <w:right w:val="nil"/>
            </w:tcBorders>
            <w:shd w:val="clear" w:color="000000" w:fill="FFFFFF"/>
            <w:hideMark/>
          </w:tcPr>
          <w:p w:rsidR="00F2177B" w:rsidRPr="00273127" w:rsidRDefault="00F2177B" w:rsidP="008968B3">
            <w:pPr>
              <w:spacing w:before="120" w:after="0"/>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 xml:space="preserve">MATERIALES DE ADMINISTRACION , EMISIÓN DE DOCUMENTOS Y ARTÍCULOS DE OFICIALES </w:t>
            </w:r>
          </w:p>
        </w:tc>
        <w:tc>
          <w:tcPr>
            <w:tcW w:w="1417" w:type="dxa"/>
            <w:tcBorders>
              <w:top w:val="nil"/>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$2,536,893.00</w:t>
            </w:r>
          </w:p>
        </w:tc>
        <w:tc>
          <w:tcPr>
            <w:tcW w:w="1594"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$2,961,649.79</w:t>
            </w:r>
          </w:p>
        </w:tc>
        <w:tc>
          <w:tcPr>
            <w:tcW w:w="1417"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$5,498,542.79</w:t>
            </w:r>
          </w:p>
        </w:tc>
        <w:tc>
          <w:tcPr>
            <w:tcW w:w="1418"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$4,347,312.88</w:t>
            </w:r>
          </w:p>
        </w:tc>
        <w:tc>
          <w:tcPr>
            <w:tcW w:w="1417"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$1,151,229.91</w:t>
            </w:r>
          </w:p>
        </w:tc>
        <w:tc>
          <w:tcPr>
            <w:tcW w:w="1666" w:type="dxa"/>
            <w:tcBorders>
              <w:top w:val="nil"/>
              <w:left w:val="nil"/>
              <w:bottom w:val="nil"/>
              <w:right w:val="single" w:sz="4" w:space="0" w:color="auto"/>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$5,498,542.79</w:t>
            </w:r>
          </w:p>
        </w:tc>
      </w:tr>
      <w:tr w:rsidR="00F2177B" w:rsidRPr="009268F7" w:rsidTr="008968B3">
        <w:trPr>
          <w:trHeight w:val="319"/>
          <w:jc w:val="center"/>
        </w:trPr>
        <w:tc>
          <w:tcPr>
            <w:tcW w:w="663" w:type="dxa"/>
            <w:tcBorders>
              <w:left w:val="single" w:sz="4" w:space="0" w:color="auto"/>
              <w:bottom w:val="nil"/>
              <w:right w:val="nil"/>
            </w:tcBorders>
            <w:shd w:val="clear" w:color="000000" w:fill="FFFFFF"/>
            <w:hideMark/>
          </w:tcPr>
          <w:p w:rsidR="00F2177B" w:rsidRPr="00273127" w:rsidRDefault="00F2177B" w:rsidP="008968B3">
            <w:pPr>
              <w:spacing w:before="120" w:after="0"/>
              <w:jc w:val="center"/>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lastRenderedPageBreak/>
              <w:t>2200</w:t>
            </w:r>
          </w:p>
        </w:tc>
        <w:tc>
          <w:tcPr>
            <w:tcW w:w="1631" w:type="dxa"/>
            <w:tcBorders>
              <w:left w:val="nil"/>
              <w:bottom w:val="nil"/>
              <w:right w:val="nil"/>
            </w:tcBorders>
            <w:shd w:val="clear" w:color="000000" w:fill="FFFFFF"/>
            <w:hideMark/>
          </w:tcPr>
          <w:p w:rsidR="00F2177B" w:rsidRPr="00273127" w:rsidRDefault="00F2177B" w:rsidP="008968B3">
            <w:pPr>
              <w:spacing w:before="120" w:after="0"/>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ALIMENTOS Y UTENSILIOS</w:t>
            </w:r>
          </w:p>
        </w:tc>
        <w:tc>
          <w:tcPr>
            <w:tcW w:w="1417" w:type="dxa"/>
            <w:tcBorders>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$1,023,899.00</w:t>
            </w:r>
          </w:p>
        </w:tc>
        <w:tc>
          <w:tcPr>
            <w:tcW w:w="1594"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$486,277.91</w:t>
            </w:r>
          </w:p>
        </w:tc>
        <w:tc>
          <w:tcPr>
            <w:tcW w:w="1417"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$1,510,176.91</w:t>
            </w:r>
          </w:p>
        </w:tc>
        <w:tc>
          <w:tcPr>
            <w:tcW w:w="1418"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$927,075.15</w:t>
            </w:r>
          </w:p>
        </w:tc>
        <w:tc>
          <w:tcPr>
            <w:tcW w:w="1417"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$583,101.76</w:t>
            </w:r>
          </w:p>
        </w:tc>
        <w:tc>
          <w:tcPr>
            <w:tcW w:w="1666" w:type="dxa"/>
            <w:tcBorders>
              <w:top w:val="nil"/>
              <w:left w:val="nil"/>
              <w:bottom w:val="nil"/>
              <w:right w:val="single" w:sz="4" w:space="0" w:color="auto"/>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$1,510,176.91</w:t>
            </w:r>
          </w:p>
        </w:tc>
      </w:tr>
      <w:tr w:rsidR="00F2177B" w:rsidRPr="009268F7" w:rsidTr="008968B3">
        <w:trPr>
          <w:trHeight w:val="814"/>
          <w:jc w:val="center"/>
        </w:trPr>
        <w:tc>
          <w:tcPr>
            <w:tcW w:w="663" w:type="dxa"/>
            <w:tcBorders>
              <w:top w:val="nil"/>
              <w:left w:val="single" w:sz="4" w:space="0" w:color="auto"/>
              <w:right w:val="nil"/>
            </w:tcBorders>
            <w:shd w:val="clear" w:color="000000" w:fill="FFFFFF"/>
            <w:hideMark/>
          </w:tcPr>
          <w:p w:rsidR="00F2177B" w:rsidRPr="00273127" w:rsidRDefault="00F2177B" w:rsidP="008968B3">
            <w:pPr>
              <w:spacing w:before="120" w:after="0"/>
              <w:jc w:val="center"/>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2400</w:t>
            </w:r>
          </w:p>
        </w:tc>
        <w:tc>
          <w:tcPr>
            <w:tcW w:w="1631" w:type="dxa"/>
            <w:tcBorders>
              <w:top w:val="nil"/>
              <w:left w:val="nil"/>
              <w:right w:val="nil"/>
            </w:tcBorders>
            <w:shd w:val="clear" w:color="000000" w:fill="FFFFFF"/>
            <w:hideMark/>
          </w:tcPr>
          <w:p w:rsidR="00F2177B" w:rsidRPr="00273127" w:rsidRDefault="00F2177B" w:rsidP="008968B3">
            <w:pPr>
              <w:spacing w:before="120" w:after="0"/>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MATERIALES Y ARTÍCULOS DE CONSTRUCCIÓN Y DE REPARACIÓN</w:t>
            </w:r>
          </w:p>
        </w:tc>
        <w:tc>
          <w:tcPr>
            <w:tcW w:w="1417" w:type="dxa"/>
            <w:tcBorders>
              <w:top w:val="nil"/>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$1,545,043.00</w:t>
            </w:r>
          </w:p>
        </w:tc>
        <w:tc>
          <w:tcPr>
            <w:tcW w:w="1594" w:type="dxa"/>
            <w:tcBorders>
              <w:top w:val="nil"/>
              <w:left w:val="nil"/>
              <w:right w:val="nil"/>
            </w:tcBorders>
            <w:shd w:val="clear" w:color="000000" w:fill="FFFFFF"/>
          </w:tcPr>
          <w:p w:rsidR="00F2177B" w:rsidRPr="00273127" w:rsidRDefault="00F2177B" w:rsidP="008968B3">
            <w:pPr>
              <w:spacing w:before="120"/>
              <w:jc w:val="right"/>
              <w:rPr>
                <w:rFonts w:ascii="Arial" w:hAnsi="Arial" w:cs="Arial"/>
                <w:bCs/>
                <w:color w:val="FF0000"/>
                <w:sz w:val="18"/>
                <w:szCs w:val="18"/>
              </w:rPr>
            </w:pPr>
            <w:r w:rsidRPr="00273127">
              <w:rPr>
                <w:rFonts w:ascii="Arial" w:hAnsi="Arial" w:cs="Arial"/>
                <w:bCs/>
                <w:color w:val="FF0000"/>
                <w:sz w:val="18"/>
                <w:szCs w:val="18"/>
              </w:rPr>
              <w:t>-$319,279.27</w:t>
            </w:r>
          </w:p>
        </w:tc>
        <w:tc>
          <w:tcPr>
            <w:tcW w:w="1417" w:type="dxa"/>
            <w:tcBorders>
              <w:top w:val="nil"/>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$1,225,763.73</w:t>
            </w:r>
          </w:p>
        </w:tc>
        <w:tc>
          <w:tcPr>
            <w:tcW w:w="1418" w:type="dxa"/>
            <w:tcBorders>
              <w:top w:val="nil"/>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$405,945.96</w:t>
            </w:r>
          </w:p>
        </w:tc>
        <w:tc>
          <w:tcPr>
            <w:tcW w:w="1417" w:type="dxa"/>
            <w:tcBorders>
              <w:top w:val="nil"/>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$819,817.77</w:t>
            </w:r>
          </w:p>
        </w:tc>
        <w:tc>
          <w:tcPr>
            <w:tcW w:w="1666" w:type="dxa"/>
            <w:tcBorders>
              <w:top w:val="nil"/>
              <w:left w:val="nil"/>
              <w:right w:val="single" w:sz="4" w:space="0" w:color="auto"/>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$1,225,763.73</w:t>
            </w:r>
          </w:p>
        </w:tc>
      </w:tr>
      <w:tr w:rsidR="00F2177B" w:rsidRPr="009268F7" w:rsidTr="008968B3">
        <w:trPr>
          <w:trHeight w:val="814"/>
          <w:jc w:val="center"/>
        </w:trPr>
        <w:tc>
          <w:tcPr>
            <w:tcW w:w="663" w:type="dxa"/>
            <w:tcBorders>
              <w:top w:val="nil"/>
              <w:left w:val="single" w:sz="4" w:space="0" w:color="auto"/>
              <w:right w:val="nil"/>
            </w:tcBorders>
            <w:shd w:val="clear" w:color="000000" w:fill="FFFFFF"/>
            <w:hideMark/>
          </w:tcPr>
          <w:p w:rsidR="00F2177B" w:rsidRPr="00273127" w:rsidRDefault="00F2177B" w:rsidP="008968B3">
            <w:pPr>
              <w:spacing w:before="120" w:after="0"/>
              <w:jc w:val="center"/>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2500</w:t>
            </w:r>
          </w:p>
        </w:tc>
        <w:tc>
          <w:tcPr>
            <w:tcW w:w="1631" w:type="dxa"/>
            <w:tcBorders>
              <w:top w:val="nil"/>
              <w:left w:val="nil"/>
              <w:right w:val="nil"/>
            </w:tcBorders>
            <w:shd w:val="clear" w:color="000000" w:fill="FFFFFF"/>
            <w:hideMark/>
          </w:tcPr>
          <w:p w:rsidR="00F2177B" w:rsidRPr="00273127" w:rsidRDefault="00F2177B" w:rsidP="008968B3">
            <w:pPr>
              <w:spacing w:before="120" w:after="0"/>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PRODUCTOS QUÍMICOS, FARMACEUTICOS Y DE LABORATORIO</w:t>
            </w:r>
          </w:p>
        </w:tc>
        <w:tc>
          <w:tcPr>
            <w:tcW w:w="1417" w:type="dxa"/>
            <w:tcBorders>
              <w:top w:val="nil"/>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$8,682.00</w:t>
            </w:r>
          </w:p>
        </w:tc>
        <w:tc>
          <w:tcPr>
            <w:tcW w:w="1594" w:type="dxa"/>
            <w:tcBorders>
              <w:top w:val="nil"/>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$50,386.87</w:t>
            </w:r>
          </w:p>
        </w:tc>
        <w:tc>
          <w:tcPr>
            <w:tcW w:w="1417" w:type="dxa"/>
            <w:tcBorders>
              <w:top w:val="nil"/>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$59,068.87</w:t>
            </w:r>
          </w:p>
        </w:tc>
        <w:tc>
          <w:tcPr>
            <w:tcW w:w="1418" w:type="dxa"/>
            <w:tcBorders>
              <w:top w:val="nil"/>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$54,745.87</w:t>
            </w:r>
          </w:p>
        </w:tc>
        <w:tc>
          <w:tcPr>
            <w:tcW w:w="1417" w:type="dxa"/>
            <w:tcBorders>
              <w:top w:val="nil"/>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$4,323.00</w:t>
            </w:r>
          </w:p>
        </w:tc>
        <w:tc>
          <w:tcPr>
            <w:tcW w:w="1666" w:type="dxa"/>
            <w:tcBorders>
              <w:top w:val="nil"/>
              <w:left w:val="nil"/>
              <w:right w:val="single" w:sz="4" w:space="0" w:color="auto"/>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$59,068.87</w:t>
            </w:r>
          </w:p>
        </w:tc>
      </w:tr>
      <w:tr w:rsidR="00F2177B" w:rsidRPr="009268F7" w:rsidTr="008968B3">
        <w:trPr>
          <w:trHeight w:val="543"/>
          <w:jc w:val="center"/>
        </w:trPr>
        <w:tc>
          <w:tcPr>
            <w:tcW w:w="663" w:type="dxa"/>
            <w:tcBorders>
              <w:top w:val="nil"/>
              <w:left w:val="single" w:sz="4" w:space="0" w:color="auto"/>
              <w:right w:val="nil"/>
            </w:tcBorders>
            <w:shd w:val="clear" w:color="000000" w:fill="FFFFFF"/>
            <w:hideMark/>
          </w:tcPr>
          <w:p w:rsidR="00F2177B" w:rsidRPr="00273127" w:rsidRDefault="00F2177B" w:rsidP="008968B3">
            <w:pPr>
              <w:spacing w:before="120" w:after="0"/>
              <w:jc w:val="center"/>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2600</w:t>
            </w:r>
          </w:p>
        </w:tc>
        <w:tc>
          <w:tcPr>
            <w:tcW w:w="1631" w:type="dxa"/>
            <w:tcBorders>
              <w:top w:val="nil"/>
              <w:left w:val="nil"/>
              <w:right w:val="nil"/>
            </w:tcBorders>
            <w:shd w:val="clear" w:color="000000" w:fill="FFFFFF"/>
            <w:hideMark/>
          </w:tcPr>
          <w:p w:rsidR="00F2177B" w:rsidRPr="00273127" w:rsidRDefault="00F2177B" w:rsidP="008968B3">
            <w:pPr>
              <w:spacing w:before="120" w:after="0"/>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COMBUSTIBLES, LUBRICANTES Y ADITIVOS</w:t>
            </w:r>
          </w:p>
        </w:tc>
        <w:tc>
          <w:tcPr>
            <w:tcW w:w="1417" w:type="dxa"/>
            <w:tcBorders>
              <w:top w:val="nil"/>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$3,002,551.00</w:t>
            </w:r>
          </w:p>
        </w:tc>
        <w:tc>
          <w:tcPr>
            <w:tcW w:w="1594" w:type="dxa"/>
            <w:tcBorders>
              <w:top w:val="nil"/>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$93,078.85</w:t>
            </w:r>
          </w:p>
        </w:tc>
        <w:tc>
          <w:tcPr>
            <w:tcW w:w="1417" w:type="dxa"/>
            <w:tcBorders>
              <w:top w:val="nil"/>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$3,095,629.85</w:t>
            </w:r>
          </w:p>
        </w:tc>
        <w:tc>
          <w:tcPr>
            <w:tcW w:w="1418" w:type="dxa"/>
            <w:tcBorders>
              <w:top w:val="nil"/>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$1,724,871.39</w:t>
            </w:r>
          </w:p>
        </w:tc>
        <w:tc>
          <w:tcPr>
            <w:tcW w:w="1417" w:type="dxa"/>
            <w:tcBorders>
              <w:top w:val="nil"/>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$1,370,758.46</w:t>
            </w:r>
          </w:p>
        </w:tc>
        <w:tc>
          <w:tcPr>
            <w:tcW w:w="1666" w:type="dxa"/>
            <w:tcBorders>
              <w:top w:val="nil"/>
              <w:left w:val="nil"/>
              <w:right w:val="single" w:sz="4" w:space="0" w:color="auto"/>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$3,095,629.85</w:t>
            </w:r>
          </w:p>
        </w:tc>
      </w:tr>
      <w:tr w:rsidR="00F2177B" w:rsidRPr="009268F7" w:rsidTr="008968B3">
        <w:trPr>
          <w:trHeight w:val="814"/>
          <w:jc w:val="center"/>
        </w:trPr>
        <w:tc>
          <w:tcPr>
            <w:tcW w:w="663" w:type="dxa"/>
            <w:tcBorders>
              <w:left w:val="single" w:sz="4" w:space="0" w:color="auto"/>
              <w:right w:val="nil"/>
            </w:tcBorders>
            <w:shd w:val="clear" w:color="000000" w:fill="FFFFFF"/>
            <w:hideMark/>
          </w:tcPr>
          <w:p w:rsidR="00F2177B" w:rsidRPr="00273127" w:rsidRDefault="00F2177B" w:rsidP="008968B3">
            <w:pPr>
              <w:spacing w:before="120" w:after="0"/>
              <w:jc w:val="center"/>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2700</w:t>
            </w:r>
          </w:p>
        </w:tc>
        <w:tc>
          <w:tcPr>
            <w:tcW w:w="1631" w:type="dxa"/>
            <w:tcBorders>
              <w:left w:val="nil"/>
              <w:right w:val="nil"/>
            </w:tcBorders>
            <w:shd w:val="clear" w:color="000000" w:fill="FFFFFF"/>
            <w:hideMark/>
          </w:tcPr>
          <w:p w:rsidR="00F2177B" w:rsidRPr="00273127" w:rsidRDefault="00F2177B" w:rsidP="008968B3">
            <w:pPr>
              <w:spacing w:before="120" w:after="0"/>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VESTUARIO, BLANCOS, PRENDAS DE PROTECCIÓN Y ARTÍCULOS DEPORTIVOS</w:t>
            </w:r>
          </w:p>
        </w:tc>
        <w:tc>
          <w:tcPr>
            <w:tcW w:w="1417" w:type="dxa"/>
            <w:tcBorders>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$55,000.00</w:t>
            </w:r>
          </w:p>
        </w:tc>
        <w:tc>
          <w:tcPr>
            <w:tcW w:w="1594" w:type="dxa"/>
            <w:tcBorders>
              <w:left w:val="nil"/>
              <w:right w:val="nil"/>
            </w:tcBorders>
            <w:shd w:val="clear" w:color="000000" w:fill="FFFFFF"/>
          </w:tcPr>
          <w:p w:rsidR="00F2177B" w:rsidRPr="00273127" w:rsidRDefault="00F2177B" w:rsidP="008968B3">
            <w:pPr>
              <w:spacing w:before="120"/>
              <w:jc w:val="right"/>
              <w:rPr>
                <w:rFonts w:ascii="Arial" w:hAnsi="Arial" w:cs="Arial"/>
                <w:bCs/>
                <w:color w:val="FF0000"/>
                <w:sz w:val="18"/>
                <w:szCs w:val="18"/>
              </w:rPr>
            </w:pPr>
            <w:r w:rsidRPr="00273127">
              <w:rPr>
                <w:rFonts w:ascii="Arial" w:hAnsi="Arial" w:cs="Arial"/>
                <w:bCs/>
                <w:color w:val="FF0000"/>
                <w:sz w:val="18"/>
                <w:szCs w:val="18"/>
              </w:rPr>
              <w:t>-$30,421.49</w:t>
            </w:r>
          </w:p>
        </w:tc>
        <w:tc>
          <w:tcPr>
            <w:tcW w:w="1417" w:type="dxa"/>
            <w:tcBorders>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$24,578.51</w:t>
            </w:r>
          </w:p>
        </w:tc>
        <w:tc>
          <w:tcPr>
            <w:tcW w:w="1418" w:type="dxa"/>
            <w:tcBorders>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$20,299.32</w:t>
            </w:r>
          </w:p>
        </w:tc>
        <w:tc>
          <w:tcPr>
            <w:tcW w:w="1417" w:type="dxa"/>
            <w:tcBorders>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$4,279.19</w:t>
            </w:r>
          </w:p>
        </w:tc>
        <w:tc>
          <w:tcPr>
            <w:tcW w:w="1666" w:type="dxa"/>
            <w:tcBorders>
              <w:left w:val="nil"/>
              <w:right w:val="single" w:sz="4" w:space="0" w:color="auto"/>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$24,578.51</w:t>
            </w:r>
          </w:p>
        </w:tc>
      </w:tr>
      <w:tr w:rsidR="00F2177B" w:rsidRPr="009268F7" w:rsidTr="008968B3">
        <w:trPr>
          <w:trHeight w:val="814"/>
          <w:jc w:val="center"/>
        </w:trPr>
        <w:tc>
          <w:tcPr>
            <w:tcW w:w="663" w:type="dxa"/>
            <w:tcBorders>
              <w:left w:val="single" w:sz="4" w:space="0" w:color="auto"/>
              <w:right w:val="nil"/>
            </w:tcBorders>
            <w:shd w:val="clear" w:color="000000" w:fill="FFFFFF"/>
            <w:hideMark/>
          </w:tcPr>
          <w:p w:rsidR="00F2177B" w:rsidRPr="00273127" w:rsidRDefault="00F2177B" w:rsidP="008968B3">
            <w:pPr>
              <w:spacing w:before="120" w:after="0"/>
              <w:jc w:val="center"/>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2900</w:t>
            </w:r>
          </w:p>
        </w:tc>
        <w:tc>
          <w:tcPr>
            <w:tcW w:w="1631" w:type="dxa"/>
            <w:tcBorders>
              <w:left w:val="nil"/>
              <w:right w:val="nil"/>
            </w:tcBorders>
            <w:shd w:val="clear" w:color="000000" w:fill="FFFFFF"/>
            <w:hideMark/>
          </w:tcPr>
          <w:p w:rsidR="00F2177B" w:rsidRPr="00273127" w:rsidRDefault="00F2177B" w:rsidP="008968B3">
            <w:pPr>
              <w:spacing w:before="120" w:after="0"/>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HERRAMIENTAS, REFACCIONES Y ACCESORIOS MENORES</w:t>
            </w:r>
          </w:p>
        </w:tc>
        <w:tc>
          <w:tcPr>
            <w:tcW w:w="1417" w:type="dxa"/>
            <w:tcBorders>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$454,369.00</w:t>
            </w:r>
          </w:p>
        </w:tc>
        <w:tc>
          <w:tcPr>
            <w:tcW w:w="1594" w:type="dxa"/>
            <w:tcBorders>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$725,531.67</w:t>
            </w:r>
          </w:p>
        </w:tc>
        <w:tc>
          <w:tcPr>
            <w:tcW w:w="1417" w:type="dxa"/>
            <w:tcBorders>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$1,179,900.67</w:t>
            </w:r>
          </w:p>
        </w:tc>
        <w:tc>
          <w:tcPr>
            <w:tcW w:w="1418" w:type="dxa"/>
            <w:tcBorders>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$1,042,775.97</w:t>
            </w:r>
          </w:p>
        </w:tc>
        <w:tc>
          <w:tcPr>
            <w:tcW w:w="1417" w:type="dxa"/>
            <w:tcBorders>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$137,124.70</w:t>
            </w:r>
          </w:p>
        </w:tc>
        <w:tc>
          <w:tcPr>
            <w:tcW w:w="1666" w:type="dxa"/>
            <w:tcBorders>
              <w:left w:val="nil"/>
              <w:right w:val="single" w:sz="4" w:space="0" w:color="auto"/>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$1,179,900.67</w:t>
            </w:r>
          </w:p>
        </w:tc>
      </w:tr>
      <w:tr w:rsidR="00F2177B" w:rsidRPr="009268F7" w:rsidTr="008968B3">
        <w:trPr>
          <w:trHeight w:val="319"/>
          <w:jc w:val="center"/>
        </w:trPr>
        <w:tc>
          <w:tcPr>
            <w:tcW w:w="663" w:type="dxa"/>
            <w:tcBorders>
              <w:left w:val="single" w:sz="4" w:space="0" w:color="auto"/>
              <w:right w:val="nil"/>
            </w:tcBorders>
            <w:shd w:val="clear" w:color="000000" w:fill="FFFFFF"/>
            <w:hideMark/>
          </w:tcPr>
          <w:p w:rsidR="00F2177B" w:rsidRPr="00273127" w:rsidRDefault="00F2177B" w:rsidP="008968B3">
            <w:pPr>
              <w:spacing w:before="120" w:after="0"/>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3000</w:t>
            </w:r>
          </w:p>
        </w:tc>
        <w:tc>
          <w:tcPr>
            <w:tcW w:w="1631" w:type="dxa"/>
            <w:tcBorders>
              <w:left w:val="nil"/>
              <w:right w:val="nil"/>
            </w:tcBorders>
            <w:shd w:val="clear" w:color="000000" w:fill="FFFFFF"/>
            <w:hideMark/>
          </w:tcPr>
          <w:p w:rsidR="00F2177B" w:rsidRPr="00273127" w:rsidRDefault="00F2177B" w:rsidP="008968B3">
            <w:pPr>
              <w:spacing w:before="120" w:after="0"/>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SERVICIOS GENERALES</w:t>
            </w:r>
          </w:p>
        </w:tc>
        <w:tc>
          <w:tcPr>
            <w:tcW w:w="1417" w:type="dxa"/>
            <w:tcBorders>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$18,310,804.00</w:t>
            </w:r>
          </w:p>
        </w:tc>
        <w:tc>
          <w:tcPr>
            <w:tcW w:w="1594" w:type="dxa"/>
            <w:tcBorders>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$4,881,276.19</w:t>
            </w:r>
          </w:p>
        </w:tc>
        <w:tc>
          <w:tcPr>
            <w:tcW w:w="1417" w:type="dxa"/>
            <w:tcBorders>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$23,192,080.19</w:t>
            </w:r>
          </w:p>
        </w:tc>
        <w:tc>
          <w:tcPr>
            <w:tcW w:w="1418" w:type="dxa"/>
            <w:tcBorders>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$20,126,667.42</w:t>
            </w:r>
          </w:p>
        </w:tc>
        <w:tc>
          <w:tcPr>
            <w:tcW w:w="1417" w:type="dxa"/>
            <w:tcBorders>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$3,065,412.77</w:t>
            </w:r>
          </w:p>
        </w:tc>
        <w:tc>
          <w:tcPr>
            <w:tcW w:w="1666" w:type="dxa"/>
            <w:tcBorders>
              <w:left w:val="nil"/>
              <w:right w:val="single" w:sz="4" w:space="0" w:color="auto"/>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$23,192,080.19</w:t>
            </w:r>
          </w:p>
        </w:tc>
      </w:tr>
      <w:tr w:rsidR="00F2177B" w:rsidRPr="009268F7" w:rsidTr="008968B3">
        <w:trPr>
          <w:trHeight w:val="319"/>
          <w:jc w:val="center"/>
        </w:trPr>
        <w:tc>
          <w:tcPr>
            <w:tcW w:w="663" w:type="dxa"/>
            <w:tcBorders>
              <w:left w:val="single" w:sz="4" w:space="0" w:color="auto"/>
              <w:bottom w:val="nil"/>
              <w:right w:val="nil"/>
            </w:tcBorders>
            <w:shd w:val="clear" w:color="000000" w:fill="FFFFFF"/>
            <w:hideMark/>
          </w:tcPr>
          <w:p w:rsidR="00F2177B" w:rsidRPr="00273127" w:rsidRDefault="00F2177B" w:rsidP="008968B3">
            <w:pPr>
              <w:spacing w:before="120" w:after="0"/>
              <w:jc w:val="center"/>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3100</w:t>
            </w:r>
          </w:p>
        </w:tc>
        <w:tc>
          <w:tcPr>
            <w:tcW w:w="1631" w:type="dxa"/>
            <w:tcBorders>
              <w:left w:val="nil"/>
              <w:bottom w:val="nil"/>
              <w:right w:val="nil"/>
            </w:tcBorders>
            <w:shd w:val="clear" w:color="000000" w:fill="FFFFFF"/>
            <w:hideMark/>
          </w:tcPr>
          <w:p w:rsidR="00F2177B" w:rsidRPr="00273127" w:rsidRDefault="00F2177B" w:rsidP="008968B3">
            <w:pPr>
              <w:spacing w:before="120" w:after="0"/>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SERVICIOS BÁSICOS</w:t>
            </w:r>
          </w:p>
        </w:tc>
        <w:tc>
          <w:tcPr>
            <w:tcW w:w="1417" w:type="dxa"/>
            <w:tcBorders>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$1,945,511.00</w:t>
            </w:r>
          </w:p>
        </w:tc>
        <w:tc>
          <w:tcPr>
            <w:tcW w:w="1594"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FF0000"/>
                <w:sz w:val="18"/>
                <w:szCs w:val="18"/>
              </w:rPr>
            </w:pPr>
            <w:r w:rsidRPr="00273127">
              <w:rPr>
                <w:rFonts w:ascii="Arial" w:hAnsi="Arial" w:cs="Arial"/>
                <w:bCs/>
                <w:color w:val="FF0000"/>
                <w:sz w:val="18"/>
                <w:szCs w:val="18"/>
              </w:rPr>
              <w:t>-$145,898.65</w:t>
            </w:r>
          </w:p>
        </w:tc>
        <w:tc>
          <w:tcPr>
            <w:tcW w:w="1417" w:type="dxa"/>
            <w:tcBorders>
              <w:left w:val="nil"/>
              <w:bottom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$1,799,612.35</w:t>
            </w:r>
          </w:p>
        </w:tc>
        <w:tc>
          <w:tcPr>
            <w:tcW w:w="1418"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$1,278,625.30</w:t>
            </w:r>
          </w:p>
        </w:tc>
        <w:tc>
          <w:tcPr>
            <w:tcW w:w="1417" w:type="dxa"/>
            <w:tcBorders>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$520,987.05</w:t>
            </w:r>
          </w:p>
        </w:tc>
        <w:tc>
          <w:tcPr>
            <w:tcW w:w="1666" w:type="dxa"/>
            <w:tcBorders>
              <w:top w:val="nil"/>
              <w:left w:val="nil"/>
              <w:bottom w:val="nil"/>
              <w:right w:val="single" w:sz="4" w:space="0" w:color="auto"/>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$1,799,612.35</w:t>
            </w:r>
          </w:p>
        </w:tc>
      </w:tr>
      <w:tr w:rsidR="00F2177B" w:rsidRPr="009268F7" w:rsidTr="008968B3">
        <w:trPr>
          <w:trHeight w:val="543"/>
          <w:jc w:val="center"/>
        </w:trPr>
        <w:tc>
          <w:tcPr>
            <w:tcW w:w="663" w:type="dxa"/>
            <w:tcBorders>
              <w:top w:val="nil"/>
              <w:left w:val="single" w:sz="4" w:space="0" w:color="auto"/>
              <w:bottom w:val="nil"/>
              <w:right w:val="nil"/>
            </w:tcBorders>
            <w:shd w:val="clear" w:color="000000" w:fill="FFFFFF"/>
            <w:hideMark/>
          </w:tcPr>
          <w:p w:rsidR="00F2177B" w:rsidRPr="00273127" w:rsidRDefault="00F2177B" w:rsidP="008968B3">
            <w:pPr>
              <w:spacing w:before="120" w:after="0"/>
              <w:jc w:val="center"/>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lastRenderedPageBreak/>
              <w:t>3200</w:t>
            </w:r>
          </w:p>
        </w:tc>
        <w:tc>
          <w:tcPr>
            <w:tcW w:w="1631" w:type="dxa"/>
            <w:tcBorders>
              <w:top w:val="nil"/>
              <w:left w:val="nil"/>
              <w:bottom w:val="nil"/>
              <w:right w:val="nil"/>
            </w:tcBorders>
            <w:shd w:val="clear" w:color="000000" w:fill="FFFFFF"/>
            <w:hideMark/>
          </w:tcPr>
          <w:p w:rsidR="00F2177B" w:rsidRPr="00273127" w:rsidRDefault="00F2177B" w:rsidP="008968B3">
            <w:pPr>
              <w:spacing w:before="120" w:after="0"/>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SERVICIOS DE ARRENDAMIENTO</w:t>
            </w:r>
          </w:p>
        </w:tc>
        <w:tc>
          <w:tcPr>
            <w:tcW w:w="1417"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$2,254,555.00</w:t>
            </w:r>
          </w:p>
        </w:tc>
        <w:tc>
          <w:tcPr>
            <w:tcW w:w="1594"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$10,522.00</w:t>
            </w:r>
          </w:p>
        </w:tc>
        <w:tc>
          <w:tcPr>
            <w:tcW w:w="1417"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$2,265,077.00</w:t>
            </w:r>
          </w:p>
        </w:tc>
        <w:tc>
          <w:tcPr>
            <w:tcW w:w="1418"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$1,801,480.00</w:t>
            </w:r>
          </w:p>
        </w:tc>
        <w:tc>
          <w:tcPr>
            <w:tcW w:w="1417"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$463,597.00</w:t>
            </w:r>
          </w:p>
        </w:tc>
        <w:tc>
          <w:tcPr>
            <w:tcW w:w="1666" w:type="dxa"/>
            <w:tcBorders>
              <w:top w:val="nil"/>
              <w:left w:val="nil"/>
              <w:bottom w:val="nil"/>
              <w:right w:val="single" w:sz="4" w:space="0" w:color="auto"/>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$2,265,077.00</w:t>
            </w:r>
          </w:p>
        </w:tc>
      </w:tr>
      <w:tr w:rsidR="00F2177B" w:rsidRPr="009268F7" w:rsidTr="008968B3">
        <w:trPr>
          <w:trHeight w:val="814"/>
          <w:jc w:val="center"/>
        </w:trPr>
        <w:tc>
          <w:tcPr>
            <w:tcW w:w="663" w:type="dxa"/>
            <w:tcBorders>
              <w:top w:val="nil"/>
              <w:left w:val="single" w:sz="4" w:space="0" w:color="auto"/>
              <w:bottom w:val="nil"/>
              <w:right w:val="nil"/>
            </w:tcBorders>
            <w:shd w:val="clear" w:color="000000" w:fill="FFFFFF"/>
            <w:hideMark/>
          </w:tcPr>
          <w:p w:rsidR="00F2177B" w:rsidRPr="00273127" w:rsidRDefault="00F2177B" w:rsidP="008968B3">
            <w:pPr>
              <w:spacing w:before="120" w:after="0"/>
              <w:jc w:val="center"/>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3300</w:t>
            </w:r>
          </w:p>
        </w:tc>
        <w:tc>
          <w:tcPr>
            <w:tcW w:w="1631" w:type="dxa"/>
            <w:tcBorders>
              <w:top w:val="nil"/>
              <w:left w:val="nil"/>
              <w:bottom w:val="nil"/>
              <w:right w:val="nil"/>
            </w:tcBorders>
            <w:shd w:val="clear" w:color="000000" w:fill="FFFFFF"/>
            <w:hideMark/>
          </w:tcPr>
          <w:p w:rsidR="00F2177B" w:rsidRPr="00273127" w:rsidRDefault="00F2177B" w:rsidP="008968B3">
            <w:pPr>
              <w:spacing w:before="120" w:after="0"/>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SERVICIOS PROFESIONALES, CIENTÍFICOS, TÉCNICOS Y OTROS SERVICIOS</w:t>
            </w:r>
          </w:p>
        </w:tc>
        <w:tc>
          <w:tcPr>
            <w:tcW w:w="1417"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$5,142,465.00</w:t>
            </w:r>
          </w:p>
        </w:tc>
        <w:tc>
          <w:tcPr>
            <w:tcW w:w="1594"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$3,177,855.10</w:t>
            </w:r>
          </w:p>
        </w:tc>
        <w:tc>
          <w:tcPr>
            <w:tcW w:w="1417"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$8,320,320.10</w:t>
            </w:r>
          </w:p>
        </w:tc>
        <w:tc>
          <w:tcPr>
            <w:tcW w:w="1418"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$8,076,934.20</w:t>
            </w:r>
          </w:p>
        </w:tc>
        <w:tc>
          <w:tcPr>
            <w:tcW w:w="1417"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$243,385.90</w:t>
            </w:r>
          </w:p>
        </w:tc>
        <w:tc>
          <w:tcPr>
            <w:tcW w:w="1666" w:type="dxa"/>
            <w:tcBorders>
              <w:top w:val="nil"/>
              <w:left w:val="nil"/>
              <w:bottom w:val="nil"/>
              <w:right w:val="single" w:sz="4" w:space="0" w:color="auto"/>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$8,320,320.10</w:t>
            </w:r>
          </w:p>
        </w:tc>
      </w:tr>
      <w:tr w:rsidR="00F2177B" w:rsidRPr="009268F7" w:rsidTr="008968B3">
        <w:trPr>
          <w:trHeight w:val="543"/>
          <w:jc w:val="center"/>
        </w:trPr>
        <w:tc>
          <w:tcPr>
            <w:tcW w:w="663" w:type="dxa"/>
            <w:tcBorders>
              <w:top w:val="nil"/>
              <w:left w:val="single" w:sz="4" w:space="0" w:color="auto"/>
              <w:bottom w:val="nil"/>
              <w:right w:val="nil"/>
            </w:tcBorders>
            <w:shd w:val="clear" w:color="000000" w:fill="FFFFFF"/>
            <w:hideMark/>
          </w:tcPr>
          <w:p w:rsidR="00F2177B" w:rsidRPr="00273127" w:rsidRDefault="00F2177B" w:rsidP="008968B3">
            <w:pPr>
              <w:spacing w:before="120" w:after="0"/>
              <w:jc w:val="center"/>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3400</w:t>
            </w:r>
          </w:p>
        </w:tc>
        <w:tc>
          <w:tcPr>
            <w:tcW w:w="1631" w:type="dxa"/>
            <w:tcBorders>
              <w:top w:val="nil"/>
              <w:left w:val="nil"/>
              <w:bottom w:val="nil"/>
              <w:right w:val="nil"/>
            </w:tcBorders>
            <w:shd w:val="clear" w:color="000000" w:fill="FFFFFF"/>
            <w:hideMark/>
          </w:tcPr>
          <w:p w:rsidR="00F2177B" w:rsidRPr="00273127" w:rsidRDefault="00F2177B" w:rsidP="008968B3">
            <w:pPr>
              <w:spacing w:before="120" w:after="0"/>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SERVICIOS FINANCIEROS, BANCARIOS Y COMERCIALES</w:t>
            </w:r>
          </w:p>
        </w:tc>
        <w:tc>
          <w:tcPr>
            <w:tcW w:w="1417"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$293,727.00</w:t>
            </w:r>
          </w:p>
        </w:tc>
        <w:tc>
          <w:tcPr>
            <w:tcW w:w="1594"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FF0000"/>
                <w:sz w:val="18"/>
                <w:szCs w:val="18"/>
              </w:rPr>
            </w:pPr>
            <w:r w:rsidRPr="00273127">
              <w:rPr>
                <w:rFonts w:ascii="Arial" w:hAnsi="Arial" w:cs="Arial"/>
                <w:bCs/>
                <w:color w:val="FF0000"/>
                <w:sz w:val="18"/>
                <w:szCs w:val="18"/>
              </w:rPr>
              <w:t>-$41,489.53</w:t>
            </w:r>
          </w:p>
        </w:tc>
        <w:tc>
          <w:tcPr>
            <w:tcW w:w="1417"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$252,237.47</w:t>
            </w:r>
          </w:p>
        </w:tc>
        <w:tc>
          <w:tcPr>
            <w:tcW w:w="1418"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$179,140.26</w:t>
            </w:r>
          </w:p>
        </w:tc>
        <w:tc>
          <w:tcPr>
            <w:tcW w:w="1417"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$73,097.21</w:t>
            </w:r>
          </w:p>
        </w:tc>
        <w:tc>
          <w:tcPr>
            <w:tcW w:w="1666" w:type="dxa"/>
            <w:tcBorders>
              <w:top w:val="nil"/>
              <w:left w:val="nil"/>
              <w:bottom w:val="nil"/>
              <w:right w:val="single" w:sz="4" w:space="0" w:color="auto"/>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$252,237.47</w:t>
            </w:r>
          </w:p>
        </w:tc>
      </w:tr>
      <w:tr w:rsidR="00F2177B" w:rsidRPr="009268F7" w:rsidTr="008968B3">
        <w:trPr>
          <w:trHeight w:val="1086"/>
          <w:jc w:val="center"/>
        </w:trPr>
        <w:tc>
          <w:tcPr>
            <w:tcW w:w="663" w:type="dxa"/>
            <w:tcBorders>
              <w:top w:val="nil"/>
              <w:left w:val="single" w:sz="4" w:space="0" w:color="auto"/>
              <w:bottom w:val="nil"/>
              <w:right w:val="nil"/>
            </w:tcBorders>
            <w:shd w:val="clear" w:color="000000" w:fill="FFFFFF"/>
            <w:hideMark/>
          </w:tcPr>
          <w:p w:rsidR="00F2177B" w:rsidRPr="00273127" w:rsidRDefault="00F2177B" w:rsidP="008968B3">
            <w:pPr>
              <w:spacing w:before="120" w:after="0"/>
              <w:jc w:val="center"/>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3500</w:t>
            </w:r>
          </w:p>
        </w:tc>
        <w:tc>
          <w:tcPr>
            <w:tcW w:w="1631" w:type="dxa"/>
            <w:tcBorders>
              <w:top w:val="nil"/>
              <w:left w:val="nil"/>
              <w:bottom w:val="nil"/>
              <w:right w:val="nil"/>
            </w:tcBorders>
            <w:shd w:val="clear" w:color="000000" w:fill="FFFFFF"/>
            <w:hideMark/>
          </w:tcPr>
          <w:p w:rsidR="00F2177B" w:rsidRPr="00273127" w:rsidRDefault="00F2177B" w:rsidP="008968B3">
            <w:pPr>
              <w:spacing w:before="120" w:after="0"/>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SERVICIOS DE INSTALACIÓN, REPARACIÓN, MANTENIMIENTO Y CONSERVACIÓN</w:t>
            </w:r>
          </w:p>
        </w:tc>
        <w:tc>
          <w:tcPr>
            <w:tcW w:w="1417"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$1,085,208.00</w:t>
            </w:r>
          </w:p>
        </w:tc>
        <w:tc>
          <w:tcPr>
            <w:tcW w:w="1594"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$132,331.84</w:t>
            </w:r>
          </w:p>
        </w:tc>
        <w:tc>
          <w:tcPr>
            <w:tcW w:w="1417"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$1,217,539.84</w:t>
            </w:r>
          </w:p>
        </w:tc>
        <w:tc>
          <w:tcPr>
            <w:tcW w:w="1418"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$910,698.32</w:t>
            </w:r>
          </w:p>
        </w:tc>
        <w:tc>
          <w:tcPr>
            <w:tcW w:w="1417"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$306,841.52</w:t>
            </w:r>
          </w:p>
        </w:tc>
        <w:tc>
          <w:tcPr>
            <w:tcW w:w="1666" w:type="dxa"/>
            <w:tcBorders>
              <w:top w:val="nil"/>
              <w:left w:val="nil"/>
              <w:bottom w:val="nil"/>
              <w:right w:val="single" w:sz="4" w:space="0" w:color="auto"/>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$1,217,539.84</w:t>
            </w:r>
          </w:p>
        </w:tc>
      </w:tr>
      <w:tr w:rsidR="00F2177B" w:rsidRPr="009268F7" w:rsidTr="008968B3">
        <w:trPr>
          <w:trHeight w:val="543"/>
          <w:jc w:val="center"/>
        </w:trPr>
        <w:tc>
          <w:tcPr>
            <w:tcW w:w="663" w:type="dxa"/>
            <w:tcBorders>
              <w:top w:val="nil"/>
              <w:left w:val="single" w:sz="4" w:space="0" w:color="auto"/>
              <w:bottom w:val="nil"/>
              <w:right w:val="nil"/>
            </w:tcBorders>
            <w:shd w:val="clear" w:color="000000" w:fill="FFFFFF"/>
            <w:hideMark/>
          </w:tcPr>
          <w:p w:rsidR="00F2177B" w:rsidRPr="00273127" w:rsidRDefault="00F2177B" w:rsidP="008968B3">
            <w:pPr>
              <w:spacing w:before="120" w:after="0"/>
              <w:jc w:val="center"/>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3700</w:t>
            </w:r>
          </w:p>
        </w:tc>
        <w:tc>
          <w:tcPr>
            <w:tcW w:w="1631" w:type="dxa"/>
            <w:tcBorders>
              <w:top w:val="nil"/>
              <w:left w:val="nil"/>
              <w:bottom w:val="nil"/>
              <w:right w:val="nil"/>
            </w:tcBorders>
            <w:shd w:val="clear" w:color="000000" w:fill="FFFFFF"/>
            <w:hideMark/>
          </w:tcPr>
          <w:p w:rsidR="00F2177B" w:rsidRPr="00273127" w:rsidRDefault="00F2177B" w:rsidP="008968B3">
            <w:pPr>
              <w:spacing w:before="120" w:after="0"/>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SERVICIOS DE TRASLADOS Y VIÁTICOS</w:t>
            </w:r>
          </w:p>
        </w:tc>
        <w:tc>
          <w:tcPr>
            <w:tcW w:w="1417"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$2,947,215.00</w:t>
            </w:r>
          </w:p>
        </w:tc>
        <w:tc>
          <w:tcPr>
            <w:tcW w:w="1594"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$1,345,065.34</w:t>
            </w:r>
          </w:p>
        </w:tc>
        <w:tc>
          <w:tcPr>
            <w:tcW w:w="1417"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$4,292,280.34</w:t>
            </w:r>
          </w:p>
        </w:tc>
        <w:tc>
          <w:tcPr>
            <w:tcW w:w="1418"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$4,242,727.47</w:t>
            </w:r>
          </w:p>
        </w:tc>
        <w:tc>
          <w:tcPr>
            <w:tcW w:w="1417"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$49,552.87</w:t>
            </w:r>
          </w:p>
        </w:tc>
        <w:tc>
          <w:tcPr>
            <w:tcW w:w="1666" w:type="dxa"/>
            <w:tcBorders>
              <w:top w:val="nil"/>
              <w:left w:val="nil"/>
              <w:bottom w:val="nil"/>
              <w:right w:val="single" w:sz="4" w:space="0" w:color="auto"/>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$4,292,280.34</w:t>
            </w:r>
          </w:p>
        </w:tc>
      </w:tr>
      <w:tr w:rsidR="00F2177B" w:rsidRPr="009268F7" w:rsidTr="008968B3">
        <w:trPr>
          <w:trHeight w:val="319"/>
          <w:jc w:val="center"/>
        </w:trPr>
        <w:tc>
          <w:tcPr>
            <w:tcW w:w="663" w:type="dxa"/>
            <w:tcBorders>
              <w:top w:val="nil"/>
              <w:left w:val="single" w:sz="4" w:space="0" w:color="auto"/>
              <w:bottom w:val="nil"/>
              <w:right w:val="nil"/>
            </w:tcBorders>
            <w:shd w:val="clear" w:color="000000" w:fill="FFFFFF"/>
            <w:hideMark/>
          </w:tcPr>
          <w:p w:rsidR="00F2177B" w:rsidRPr="00273127" w:rsidRDefault="00F2177B" w:rsidP="008968B3">
            <w:pPr>
              <w:spacing w:before="120" w:after="0"/>
              <w:jc w:val="center"/>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3800</w:t>
            </w:r>
          </w:p>
        </w:tc>
        <w:tc>
          <w:tcPr>
            <w:tcW w:w="1631" w:type="dxa"/>
            <w:tcBorders>
              <w:top w:val="nil"/>
              <w:left w:val="nil"/>
              <w:bottom w:val="nil"/>
              <w:right w:val="nil"/>
            </w:tcBorders>
            <w:shd w:val="clear" w:color="000000" w:fill="FFFFFF"/>
            <w:hideMark/>
          </w:tcPr>
          <w:p w:rsidR="00F2177B" w:rsidRPr="00273127" w:rsidRDefault="00F2177B" w:rsidP="008968B3">
            <w:pPr>
              <w:spacing w:before="120" w:after="0"/>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SERVICIOS OFICIALES</w:t>
            </w:r>
          </w:p>
        </w:tc>
        <w:tc>
          <w:tcPr>
            <w:tcW w:w="1417"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$377,473.00</w:t>
            </w:r>
          </w:p>
        </w:tc>
        <w:tc>
          <w:tcPr>
            <w:tcW w:w="1594"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FF0000"/>
                <w:sz w:val="18"/>
                <w:szCs w:val="18"/>
              </w:rPr>
            </w:pPr>
            <w:r w:rsidRPr="00273127">
              <w:rPr>
                <w:rFonts w:ascii="Arial" w:hAnsi="Arial" w:cs="Arial"/>
                <w:bCs/>
                <w:color w:val="FF0000"/>
                <w:sz w:val="18"/>
                <w:szCs w:val="18"/>
              </w:rPr>
              <w:t>-$192,384.70</w:t>
            </w:r>
          </w:p>
        </w:tc>
        <w:tc>
          <w:tcPr>
            <w:tcW w:w="1417"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$185,088.30</w:t>
            </w:r>
          </w:p>
        </w:tc>
        <w:tc>
          <w:tcPr>
            <w:tcW w:w="1418"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$184,093.36</w:t>
            </w:r>
          </w:p>
        </w:tc>
        <w:tc>
          <w:tcPr>
            <w:tcW w:w="1417"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$994.94</w:t>
            </w:r>
          </w:p>
        </w:tc>
        <w:tc>
          <w:tcPr>
            <w:tcW w:w="1666" w:type="dxa"/>
            <w:tcBorders>
              <w:top w:val="nil"/>
              <w:left w:val="nil"/>
              <w:bottom w:val="nil"/>
              <w:right w:val="single" w:sz="4" w:space="0" w:color="auto"/>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$185,088.30</w:t>
            </w:r>
          </w:p>
        </w:tc>
      </w:tr>
      <w:tr w:rsidR="00F2177B" w:rsidRPr="009268F7" w:rsidTr="008968B3">
        <w:trPr>
          <w:trHeight w:val="591"/>
          <w:jc w:val="center"/>
        </w:trPr>
        <w:tc>
          <w:tcPr>
            <w:tcW w:w="663" w:type="dxa"/>
            <w:tcBorders>
              <w:top w:val="nil"/>
              <w:left w:val="single" w:sz="4" w:space="0" w:color="auto"/>
              <w:right w:val="nil"/>
            </w:tcBorders>
            <w:shd w:val="clear" w:color="000000" w:fill="FFFFFF"/>
            <w:hideMark/>
          </w:tcPr>
          <w:p w:rsidR="00F2177B" w:rsidRPr="00273127" w:rsidRDefault="00F2177B" w:rsidP="008968B3">
            <w:pPr>
              <w:spacing w:before="120" w:after="0"/>
              <w:jc w:val="center"/>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3900</w:t>
            </w:r>
          </w:p>
        </w:tc>
        <w:tc>
          <w:tcPr>
            <w:tcW w:w="1631" w:type="dxa"/>
            <w:tcBorders>
              <w:top w:val="nil"/>
              <w:left w:val="nil"/>
              <w:right w:val="nil"/>
            </w:tcBorders>
            <w:shd w:val="clear" w:color="000000" w:fill="FFFFFF"/>
            <w:hideMark/>
          </w:tcPr>
          <w:p w:rsidR="00F2177B" w:rsidRPr="00273127" w:rsidRDefault="00F2177B" w:rsidP="008968B3">
            <w:pPr>
              <w:spacing w:before="120" w:after="0"/>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OTROS SERVICIOS GENERALES</w:t>
            </w:r>
          </w:p>
        </w:tc>
        <w:tc>
          <w:tcPr>
            <w:tcW w:w="1417" w:type="dxa"/>
            <w:tcBorders>
              <w:top w:val="nil"/>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$4,264,650.00</w:t>
            </w:r>
          </w:p>
        </w:tc>
        <w:tc>
          <w:tcPr>
            <w:tcW w:w="1594"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$595,274.79</w:t>
            </w:r>
          </w:p>
        </w:tc>
        <w:tc>
          <w:tcPr>
            <w:tcW w:w="1417"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$4,859,924.79</w:t>
            </w:r>
          </w:p>
        </w:tc>
        <w:tc>
          <w:tcPr>
            <w:tcW w:w="1418"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$3,452,968.51</w:t>
            </w:r>
          </w:p>
        </w:tc>
        <w:tc>
          <w:tcPr>
            <w:tcW w:w="1417" w:type="dxa"/>
            <w:tcBorders>
              <w:top w:val="nil"/>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$1,406,956.28</w:t>
            </w:r>
          </w:p>
        </w:tc>
        <w:tc>
          <w:tcPr>
            <w:tcW w:w="1666" w:type="dxa"/>
            <w:tcBorders>
              <w:top w:val="nil"/>
              <w:left w:val="nil"/>
              <w:bottom w:val="nil"/>
              <w:right w:val="single" w:sz="4" w:space="0" w:color="auto"/>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$4,859,924.79</w:t>
            </w:r>
          </w:p>
        </w:tc>
      </w:tr>
      <w:tr w:rsidR="00F2177B" w:rsidRPr="009268F7" w:rsidTr="008968B3">
        <w:trPr>
          <w:trHeight w:val="543"/>
          <w:jc w:val="center"/>
        </w:trPr>
        <w:tc>
          <w:tcPr>
            <w:tcW w:w="663" w:type="dxa"/>
            <w:tcBorders>
              <w:top w:val="nil"/>
              <w:left w:val="single" w:sz="4" w:space="0" w:color="auto"/>
              <w:right w:val="nil"/>
            </w:tcBorders>
            <w:shd w:val="clear" w:color="000000" w:fill="FFFFFF"/>
            <w:hideMark/>
          </w:tcPr>
          <w:p w:rsidR="00F2177B" w:rsidRPr="00273127" w:rsidRDefault="00F2177B" w:rsidP="008968B3">
            <w:pPr>
              <w:spacing w:before="120" w:after="0"/>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5000</w:t>
            </w:r>
          </w:p>
        </w:tc>
        <w:tc>
          <w:tcPr>
            <w:tcW w:w="1631" w:type="dxa"/>
            <w:tcBorders>
              <w:top w:val="nil"/>
              <w:left w:val="nil"/>
              <w:right w:val="nil"/>
            </w:tcBorders>
            <w:shd w:val="clear" w:color="000000" w:fill="FFFFFF"/>
            <w:hideMark/>
          </w:tcPr>
          <w:p w:rsidR="00F2177B" w:rsidRPr="00273127" w:rsidRDefault="00F2177B" w:rsidP="008968B3">
            <w:pPr>
              <w:spacing w:before="120" w:after="0"/>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 xml:space="preserve">BIENES MUEBLES, INMUEBLES E </w:t>
            </w:r>
            <w:r w:rsidRPr="00273127">
              <w:rPr>
                <w:rFonts w:ascii="Arial" w:eastAsia="Times New Roman" w:hAnsi="Arial" w:cs="Arial"/>
                <w:bCs/>
                <w:color w:val="000000"/>
                <w:sz w:val="18"/>
                <w:szCs w:val="18"/>
                <w:lang w:eastAsia="es-MX"/>
              </w:rPr>
              <w:lastRenderedPageBreak/>
              <w:t>INTANGIBLES</w:t>
            </w:r>
          </w:p>
        </w:tc>
        <w:tc>
          <w:tcPr>
            <w:tcW w:w="1417" w:type="dxa"/>
            <w:tcBorders>
              <w:top w:val="nil"/>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lastRenderedPageBreak/>
              <w:t>$3,954,912.00</w:t>
            </w:r>
          </w:p>
        </w:tc>
        <w:tc>
          <w:tcPr>
            <w:tcW w:w="1594" w:type="dxa"/>
            <w:tcBorders>
              <w:top w:val="nil"/>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$3,064,643.99</w:t>
            </w:r>
          </w:p>
        </w:tc>
        <w:tc>
          <w:tcPr>
            <w:tcW w:w="1417" w:type="dxa"/>
            <w:tcBorders>
              <w:top w:val="nil"/>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$7,019,555.99</w:t>
            </w:r>
          </w:p>
        </w:tc>
        <w:tc>
          <w:tcPr>
            <w:tcW w:w="1418" w:type="dxa"/>
            <w:tcBorders>
              <w:top w:val="nil"/>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$4,661,804.77</w:t>
            </w:r>
          </w:p>
        </w:tc>
        <w:tc>
          <w:tcPr>
            <w:tcW w:w="1417" w:type="dxa"/>
            <w:tcBorders>
              <w:top w:val="nil"/>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$2,357,751.22</w:t>
            </w:r>
          </w:p>
        </w:tc>
        <w:tc>
          <w:tcPr>
            <w:tcW w:w="1666" w:type="dxa"/>
            <w:tcBorders>
              <w:top w:val="nil"/>
              <w:left w:val="nil"/>
              <w:right w:val="single" w:sz="4" w:space="0" w:color="auto"/>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$7,019,555.99</w:t>
            </w:r>
          </w:p>
        </w:tc>
      </w:tr>
      <w:tr w:rsidR="00F2177B" w:rsidRPr="009268F7" w:rsidTr="008968B3">
        <w:trPr>
          <w:trHeight w:val="543"/>
          <w:jc w:val="center"/>
        </w:trPr>
        <w:tc>
          <w:tcPr>
            <w:tcW w:w="663" w:type="dxa"/>
            <w:tcBorders>
              <w:left w:val="single" w:sz="4" w:space="0" w:color="auto"/>
              <w:right w:val="nil"/>
            </w:tcBorders>
            <w:shd w:val="clear" w:color="000000" w:fill="FFFFFF"/>
            <w:hideMark/>
          </w:tcPr>
          <w:p w:rsidR="00F2177B" w:rsidRPr="00273127" w:rsidRDefault="00F2177B" w:rsidP="008968B3">
            <w:pPr>
              <w:spacing w:before="120" w:after="0"/>
              <w:jc w:val="center"/>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lastRenderedPageBreak/>
              <w:t>5100</w:t>
            </w:r>
          </w:p>
        </w:tc>
        <w:tc>
          <w:tcPr>
            <w:tcW w:w="1631" w:type="dxa"/>
            <w:tcBorders>
              <w:left w:val="nil"/>
              <w:right w:val="nil"/>
            </w:tcBorders>
            <w:shd w:val="clear" w:color="000000" w:fill="FFFFFF"/>
            <w:hideMark/>
          </w:tcPr>
          <w:p w:rsidR="00F2177B" w:rsidRPr="00273127" w:rsidRDefault="00F2177B" w:rsidP="008968B3">
            <w:pPr>
              <w:spacing w:before="120" w:after="0"/>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MOBILIARIO Y EQUIPO DE ADMINISTRACIÓN</w:t>
            </w:r>
          </w:p>
        </w:tc>
        <w:tc>
          <w:tcPr>
            <w:tcW w:w="1417" w:type="dxa"/>
            <w:tcBorders>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$1,818,298.00</w:t>
            </w:r>
          </w:p>
        </w:tc>
        <w:tc>
          <w:tcPr>
            <w:tcW w:w="1594"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$4,160,440.28</w:t>
            </w:r>
          </w:p>
        </w:tc>
        <w:tc>
          <w:tcPr>
            <w:tcW w:w="1417"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$5,978,738.28</w:t>
            </w:r>
          </w:p>
        </w:tc>
        <w:tc>
          <w:tcPr>
            <w:tcW w:w="1418"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$3,620,990.06</w:t>
            </w:r>
          </w:p>
        </w:tc>
        <w:tc>
          <w:tcPr>
            <w:tcW w:w="1417" w:type="dxa"/>
            <w:tcBorders>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$2,357,748.22</w:t>
            </w:r>
          </w:p>
        </w:tc>
        <w:tc>
          <w:tcPr>
            <w:tcW w:w="1666" w:type="dxa"/>
            <w:tcBorders>
              <w:top w:val="nil"/>
              <w:left w:val="nil"/>
              <w:bottom w:val="nil"/>
              <w:right w:val="single" w:sz="4" w:space="0" w:color="auto"/>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$5,978,738.28</w:t>
            </w:r>
          </w:p>
        </w:tc>
      </w:tr>
      <w:tr w:rsidR="00F2177B" w:rsidRPr="009268F7" w:rsidTr="008968B3">
        <w:trPr>
          <w:trHeight w:val="543"/>
          <w:jc w:val="center"/>
        </w:trPr>
        <w:tc>
          <w:tcPr>
            <w:tcW w:w="663" w:type="dxa"/>
            <w:tcBorders>
              <w:left w:val="single" w:sz="4" w:space="0" w:color="auto"/>
              <w:bottom w:val="nil"/>
              <w:right w:val="nil"/>
            </w:tcBorders>
            <w:shd w:val="clear" w:color="000000" w:fill="FFFFFF"/>
            <w:hideMark/>
          </w:tcPr>
          <w:p w:rsidR="00F2177B" w:rsidRPr="00273127" w:rsidRDefault="00F2177B" w:rsidP="008968B3">
            <w:pPr>
              <w:spacing w:before="120" w:after="0"/>
              <w:jc w:val="center"/>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5600</w:t>
            </w:r>
          </w:p>
        </w:tc>
        <w:tc>
          <w:tcPr>
            <w:tcW w:w="1631" w:type="dxa"/>
            <w:tcBorders>
              <w:left w:val="nil"/>
              <w:bottom w:val="nil"/>
              <w:right w:val="nil"/>
            </w:tcBorders>
            <w:shd w:val="clear" w:color="000000" w:fill="FFFFFF"/>
            <w:hideMark/>
          </w:tcPr>
          <w:p w:rsidR="00F2177B" w:rsidRPr="00273127" w:rsidRDefault="00F2177B" w:rsidP="008968B3">
            <w:pPr>
              <w:spacing w:before="120" w:after="0"/>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MAQUINARIA, OTROS EQUIPOS Y HERRAMIENTAS</w:t>
            </w:r>
          </w:p>
        </w:tc>
        <w:tc>
          <w:tcPr>
            <w:tcW w:w="1417" w:type="dxa"/>
            <w:tcBorders>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$880,250.00</w:t>
            </w:r>
          </w:p>
        </w:tc>
        <w:tc>
          <w:tcPr>
            <w:tcW w:w="1594"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FF0000"/>
                <w:sz w:val="18"/>
                <w:szCs w:val="18"/>
              </w:rPr>
            </w:pPr>
            <w:r w:rsidRPr="00273127">
              <w:rPr>
                <w:rFonts w:ascii="Arial" w:hAnsi="Arial" w:cs="Arial"/>
                <w:bCs/>
                <w:color w:val="FF0000"/>
                <w:sz w:val="18"/>
                <w:szCs w:val="18"/>
              </w:rPr>
              <w:t>-$846,794.95</w:t>
            </w:r>
          </w:p>
        </w:tc>
        <w:tc>
          <w:tcPr>
            <w:tcW w:w="1417"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$33,455.05</w:t>
            </w:r>
          </w:p>
        </w:tc>
        <w:tc>
          <w:tcPr>
            <w:tcW w:w="1418" w:type="dxa"/>
            <w:tcBorders>
              <w:top w:val="nil"/>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$33,455.05</w:t>
            </w:r>
          </w:p>
        </w:tc>
        <w:tc>
          <w:tcPr>
            <w:tcW w:w="1417" w:type="dxa"/>
            <w:tcBorders>
              <w:left w:val="nil"/>
              <w:bottom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$0.00</w:t>
            </w:r>
          </w:p>
        </w:tc>
        <w:tc>
          <w:tcPr>
            <w:tcW w:w="1666" w:type="dxa"/>
            <w:tcBorders>
              <w:top w:val="nil"/>
              <w:left w:val="nil"/>
              <w:bottom w:val="nil"/>
              <w:right w:val="single" w:sz="4" w:space="0" w:color="auto"/>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$33,455.05</w:t>
            </w:r>
          </w:p>
        </w:tc>
      </w:tr>
      <w:tr w:rsidR="00F2177B" w:rsidRPr="009268F7" w:rsidTr="008968B3">
        <w:trPr>
          <w:trHeight w:val="319"/>
          <w:jc w:val="center"/>
        </w:trPr>
        <w:tc>
          <w:tcPr>
            <w:tcW w:w="663" w:type="dxa"/>
            <w:tcBorders>
              <w:top w:val="nil"/>
              <w:left w:val="single" w:sz="4" w:space="0" w:color="auto"/>
              <w:bottom w:val="nil"/>
              <w:right w:val="nil"/>
            </w:tcBorders>
            <w:shd w:val="clear" w:color="000000" w:fill="FFFFFF"/>
            <w:hideMark/>
          </w:tcPr>
          <w:p w:rsidR="00F2177B" w:rsidRPr="00273127" w:rsidRDefault="00F2177B" w:rsidP="008968B3">
            <w:pPr>
              <w:spacing w:before="120" w:after="0"/>
              <w:jc w:val="center"/>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5900</w:t>
            </w:r>
          </w:p>
        </w:tc>
        <w:tc>
          <w:tcPr>
            <w:tcW w:w="1631" w:type="dxa"/>
            <w:tcBorders>
              <w:top w:val="nil"/>
              <w:left w:val="nil"/>
              <w:bottom w:val="nil"/>
              <w:right w:val="nil"/>
            </w:tcBorders>
            <w:shd w:val="clear" w:color="000000" w:fill="FFFFFF"/>
            <w:hideMark/>
          </w:tcPr>
          <w:p w:rsidR="00F2177B" w:rsidRPr="00273127" w:rsidRDefault="00F2177B" w:rsidP="008968B3">
            <w:pPr>
              <w:spacing w:before="120" w:after="0"/>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ACTIVOS INTANGIBLES</w:t>
            </w:r>
          </w:p>
        </w:tc>
        <w:tc>
          <w:tcPr>
            <w:tcW w:w="1417" w:type="dxa"/>
            <w:tcBorders>
              <w:top w:val="nil"/>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$1,256,364.00</w:t>
            </w:r>
          </w:p>
        </w:tc>
        <w:tc>
          <w:tcPr>
            <w:tcW w:w="1594" w:type="dxa"/>
            <w:tcBorders>
              <w:top w:val="nil"/>
              <w:left w:val="nil"/>
              <w:right w:val="nil"/>
            </w:tcBorders>
            <w:shd w:val="clear" w:color="000000" w:fill="FFFFFF"/>
          </w:tcPr>
          <w:p w:rsidR="00F2177B" w:rsidRPr="00273127" w:rsidRDefault="00F2177B" w:rsidP="008968B3">
            <w:pPr>
              <w:spacing w:before="120"/>
              <w:jc w:val="right"/>
              <w:rPr>
                <w:rFonts w:ascii="Arial" w:hAnsi="Arial" w:cs="Arial"/>
                <w:bCs/>
                <w:color w:val="FF0000"/>
                <w:sz w:val="18"/>
                <w:szCs w:val="18"/>
              </w:rPr>
            </w:pPr>
            <w:r w:rsidRPr="00273127">
              <w:rPr>
                <w:rFonts w:ascii="Arial" w:hAnsi="Arial" w:cs="Arial"/>
                <w:bCs/>
                <w:color w:val="FF0000"/>
                <w:sz w:val="18"/>
                <w:szCs w:val="18"/>
              </w:rPr>
              <w:t>-$249,001.34</w:t>
            </w:r>
          </w:p>
        </w:tc>
        <w:tc>
          <w:tcPr>
            <w:tcW w:w="1417" w:type="dxa"/>
            <w:tcBorders>
              <w:top w:val="nil"/>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$1,007,362.66</w:t>
            </w:r>
          </w:p>
        </w:tc>
        <w:tc>
          <w:tcPr>
            <w:tcW w:w="1418" w:type="dxa"/>
            <w:tcBorders>
              <w:top w:val="nil"/>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$1,007,359.66</w:t>
            </w:r>
          </w:p>
        </w:tc>
        <w:tc>
          <w:tcPr>
            <w:tcW w:w="1417" w:type="dxa"/>
            <w:tcBorders>
              <w:top w:val="nil"/>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$3.00</w:t>
            </w:r>
          </w:p>
        </w:tc>
        <w:tc>
          <w:tcPr>
            <w:tcW w:w="1666" w:type="dxa"/>
            <w:tcBorders>
              <w:top w:val="nil"/>
              <w:left w:val="nil"/>
              <w:right w:val="single" w:sz="4" w:space="0" w:color="auto"/>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$1,007,362.66</w:t>
            </w:r>
          </w:p>
        </w:tc>
      </w:tr>
      <w:tr w:rsidR="00F2177B" w:rsidRPr="009268F7" w:rsidTr="008968B3">
        <w:trPr>
          <w:trHeight w:val="319"/>
          <w:jc w:val="center"/>
        </w:trPr>
        <w:tc>
          <w:tcPr>
            <w:tcW w:w="663" w:type="dxa"/>
            <w:tcBorders>
              <w:top w:val="nil"/>
              <w:left w:val="single" w:sz="4" w:space="0" w:color="auto"/>
              <w:bottom w:val="nil"/>
              <w:right w:val="nil"/>
            </w:tcBorders>
            <w:shd w:val="clear" w:color="000000" w:fill="FFFFFF"/>
            <w:hideMark/>
          </w:tcPr>
          <w:p w:rsidR="00F2177B" w:rsidRPr="00273127" w:rsidRDefault="00F2177B" w:rsidP="008968B3">
            <w:pPr>
              <w:spacing w:before="120" w:after="0"/>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6000</w:t>
            </w:r>
          </w:p>
        </w:tc>
        <w:tc>
          <w:tcPr>
            <w:tcW w:w="1631" w:type="dxa"/>
            <w:tcBorders>
              <w:top w:val="nil"/>
              <w:left w:val="nil"/>
              <w:bottom w:val="nil"/>
              <w:right w:val="nil"/>
            </w:tcBorders>
            <w:shd w:val="clear" w:color="000000" w:fill="FFFFFF"/>
            <w:hideMark/>
          </w:tcPr>
          <w:p w:rsidR="00F2177B" w:rsidRPr="00273127" w:rsidRDefault="00F2177B" w:rsidP="008968B3">
            <w:pPr>
              <w:spacing w:before="120" w:after="0"/>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INVERSIÓN PÚBLICA</w:t>
            </w:r>
          </w:p>
        </w:tc>
        <w:tc>
          <w:tcPr>
            <w:tcW w:w="1417" w:type="dxa"/>
            <w:tcBorders>
              <w:top w:val="nil"/>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$11,000,000.00</w:t>
            </w:r>
          </w:p>
        </w:tc>
        <w:tc>
          <w:tcPr>
            <w:tcW w:w="1594" w:type="dxa"/>
            <w:tcBorders>
              <w:top w:val="nil"/>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$7,606,362.92</w:t>
            </w:r>
          </w:p>
        </w:tc>
        <w:tc>
          <w:tcPr>
            <w:tcW w:w="1417" w:type="dxa"/>
            <w:tcBorders>
              <w:top w:val="nil"/>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$18,606,362.92</w:t>
            </w:r>
          </w:p>
        </w:tc>
        <w:tc>
          <w:tcPr>
            <w:tcW w:w="1418" w:type="dxa"/>
            <w:tcBorders>
              <w:top w:val="nil"/>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$7,644,862.92</w:t>
            </w:r>
          </w:p>
        </w:tc>
        <w:tc>
          <w:tcPr>
            <w:tcW w:w="1417" w:type="dxa"/>
            <w:tcBorders>
              <w:top w:val="nil"/>
              <w:left w:val="nil"/>
              <w:right w:val="nil"/>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$10,961,500.00</w:t>
            </w:r>
          </w:p>
        </w:tc>
        <w:tc>
          <w:tcPr>
            <w:tcW w:w="1666" w:type="dxa"/>
            <w:tcBorders>
              <w:top w:val="nil"/>
              <w:left w:val="nil"/>
              <w:right w:val="single" w:sz="4" w:space="0" w:color="auto"/>
            </w:tcBorders>
            <w:shd w:val="clear" w:color="000000" w:fill="FFFFFF"/>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$18,606,362.92</w:t>
            </w:r>
          </w:p>
        </w:tc>
      </w:tr>
      <w:tr w:rsidR="00F2177B" w:rsidRPr="004E2568" w:rsidTr="008968B3">
        <w:trPr>
          <w:trHeight w:val="335"/>
          <w:jc w:val="center"/>
        </w:trPr>
        <w:tc>
          <w:tcPr>
            <w:tcW w:w="663" w:type="dxa"/>
            <w:tcBorders>
              <w:top w:val="nil"/>
              <w:left w:val="single" w:sz="4" w:space="0" w:color="auto"/>
              <w:bottom w:val="single" w:sz="4" w:space="0" w:color="auto"/>
              <w:right w:val="nil"/>
            </w:tcBorders>
            <w:shd w:val="clear" w:color="auto" w:fill="auto"/>
            <w:vAlign w:val="center"/>
            <w:hideMark/>
          </w:tcPr>
          <w:p w:rsidR="00F2177B" w:rsidRPr="00273127" w:rsidRDefault="00F2177B" w:rsidP="008968B3">
            <w:pPr>
              <w:spacing w:before="120" w:after="0"/>
              <w:jc w:val="center"/>
              <w:rPr>
                <w:rFonts w:ascii="Arial" w:eastAsia="Times New Roman" w:hAnsi="Arial" w:cs="Arial"/>
                <w:color w:val="000000"/>
                <w:sz w:val="18"/>
                <w:szCs w:val="18"/>
                <w:lang w:eastAsia="es-MX"/>
              </w:rPr>
            </w:pPr>
            <w:r w:rsidRPr="00273127">
              <w:rPr>
                <w:rFonts w:ascii="Arial" w:eastAsia="Times New Roman" w:hAnsi="Arial" w:cs="Arial"/>
                <w:color w:val="000000"/>
                <w:sz w:val="18"/>
                <w:szCs w:val="18"/>
                <w:lang w:eastAsia="es-MX"/>
              </w:rPr>
              <w:t> </w:t>
            </w:r>
          </w:p>
        </w:tc>
        <w:tc>
          <w:tcPr>
            <w:tcW w:w="1631" w:type="dxa"/>
            <w:tcBorders>
              <w:top w:val="nil"/>
              <w:left w:val="nil"/>
              <w:bottom w:val="single" w:sz="4" w:space="0" w:color="auto"/>
              <w:right w:val="nil"/>
            </w:tcBorders>
            <w:shd w:val="clear" w:color="auto" w:fill="auto"/>
            <w:hideMark/>
          </w:tcPr>
          <w:p w:rsidR="00F2177B" w:rsidRPr="00273127" w:rsidRDefault="00F2177B" w:rsidP="008968B3">
            <w:pPr>
              <w:spacing w:before="120" w:after="0"/>
              <w:rPr>
                <w:rFonts w:ascii="Arial" w:eastAsia="Times New Roman" w:hAnsi="Arial" w:cs="Arial"/>
                <w:bCs/>
                <w:color w:val="000000"/>
                <w:sz w:val="18"/>
                <w:szCs w:val="18"/>
                <w:lang w:eastAsia="es-MX"/>
              </w:rPr>
            </w:pPr>
            <w:r w:rsidRPr="00273127">
              <w:rPr>
                <w:rFonts w:ascii="Arial" w:eastAsia="Times New Roman" w:hAnsi="Arial" w:cs="Arial"/>
                <w:bCs/>
                <w:color w:val="000000"/>
                <w:sz w:val="18"/>
                <w:szCs w:val="18"/>
                <w:lang w:eastAsia="es-MX"/>
              </w:rPr>
              <w:t>Total</w:t>
            </w:r>
          </w:p>
        </w:tc>
        <w:tc>
          <w:tcPr>
            <w:tcW w:w="1417" w:type="dxa"/>
            <w:tcBorders>
              <w:left w:val="nil"/>
              <w:bottom w:val="single" w:sz="4" w:space="0" w:color="auto"/>
              <w:right w:val="nil"/>
            </w:tcBorders>
            <w:shd w:val="clear" w:color="auto" w:fill="auto"/>
            <w:vAlign w:val="center"/>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$184,304,608.00</w:t>
            </w:r>
          </w:p>
        </w:tc>
        <w:tc>
          <w:tcPr>
            <w:tcW w:w="1594" w:type="dxa"/>
            <w:tcBorders>
              <w:left w:val="nil"/>
              <w:bottom w:val="single" w:sz="4" w:space="0" w:color="auto"/>
              <w:right w:val="nil"/>
            </w:tcBorders>
            <w:shd w:val="clear" w:color="auto" w:fill="auto"/>
            <w:vAlign w:val="center"/>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$19,519,507.43</w:t>
            </w:r>
          </w:p>
        </w:tc>
        <w:tc>
          <w:tcPr>
            <w:tcW w:w="1417" w:type="dxa"/>
            <w:tcBorders>
              <w:left w:val="nil"/>
              <w:bottom w:val="single" w:sz="4" w:space="0" w:color="auto"/>
              <w:right w:val="nil"/>
            </w:tcBorders>
            <w:shd w:val="clear" w:color="auto" w:fill="auto"/>
            <w:vAlign w:val="center"/>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$203,824,115.43</w:t>
            </w:r>
          </w:p>
        </w:tc>
        <w:tc>
          <w:tcPr>
            <w:tcW w:w="1418" w:type="dxa"/>
            <w:tcBorders>
              <w:left w:val="nil"/>
              <w:bottom w:val="single" w:sz="4" w:space="0" w:color="auto"/>
              <w:right w:val="nil"/>
            </w:tcBorders>
            <w:shd w:val="clear" w:color="auto" w:fill="auto"/>
            <w:vAlign w:val="center"/>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$123,874,840.62</w:t>
            </w:r>
          </w:p>
        </w:tc>
        <w:tc>
          <w:tcPr>
            <w:tcW w:w="1417" w:type="dxa"/>
            <w:tcBorders>
              <w:left w:val="nil"/>
              <w:bottom w:val="single" w:sz="4" w:space="0" w:color="auto"/>
              <w:right w:val="nil"/>
            </w:tcBorders>
            <w:shd w:val="clear" w:color="auto" w:fill="auto"/>
            <w:vAlign w:val="center"/>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$79,949,274.81</w:t>
            </w:r>
          </w:p>
        </w:tc>
        <w:tc>
          <w:tcPr>
            <w:tcW w:w="1666" w:type="dxa"/>
            <w:tcBorders>
              <w:left w:val="nil"/>
              <w:bottom w:val="single" w:sz="4" w:space="0" w:color="auto"/>
              <w:right w:val="single" w:sz="4" w:space="0" w:color="auto"/>
            </w:tcBorders>
            <w:shd w:val="clear" w:color="auto" w:fill="auto"/>
            <w:vAlign w:val="center"/>
          </w:tcPr>
          <w:p w:rsidR="00F2177B" w:rsidRPr="00273127" w:rsidRDefault="00F2177B" w:rsidP="008968B3">
            <w:pPr>
              <w:spacing w:before="120"/>
              <w:jc w:val="right"/>
              <w:rPr>
                <w:rFonts w:ascii="Arial" w:hAnsi="Arial" w:cs="Arial"/>
                <w:bCs/>
                <w:color w:val="000000"/>
                <w:sz w:val="18"/>
                <w:szCs w:val="18"/>
              </w:rPr>
            </w:pPr>
            <w:r w:rsidRPr="00273127">
              <w:rPr>
                <w:rFonts w:ascii="Arial" w:hAnsi="Arial" w:cs="Arial"/>
                <w:bCs/>
                <w:color w:val="000000"/>
                <w:sz w:val="18"/>
                <w:szCs w:val="18"/>
              </w:rPr>
              <w:t>$203,824,115.43</w:t>
            </w:r>
          </w:p>
        </w:tc>
      </w:tr>
    </w:tbl>
    <w:p w:rsidR="00F2177B" w:rsidRDefault="00F2177B" w:rsidP="00F2177B">
      <w:pPr>
        <w:spacing w:line="360" w:lineRule="auto"/>
        <w:jc w:val="center"/>
        <w:rPr>
          <w:rFonts w:ascii="Arial" w:hAnsi="Arial" w:cs="Arial"/>
          <w:i/>
          <w:sz w:val="18"/>
          <w:szCs w:val="24"/>
        </w:rPr>
      </w:pPr>
      <w:r w:rsidRPr="008C617C">
        <w:rPr>
          <w:rFonts w:ascii="Arial" w:hAnsi="Arial" w:cs="Arial"/>
          <w:i/>
          <w:sz w:val="18"/>
          <w:szCs w:val="24"/>
        </w:rPr>
        <w:t xml:space="preserve">Anexo </w:t>
      </w:r>
      <w:r>
        <w:rPr>
          <w:rFonts w:ascii="Arial" w:hAnsi="Arial" w:cs="Arial"/>
          <w:i/>
          <w:sz w:val="18"/>
          <w:szCs w:val="24"/>
        </w:rPr>
        <w:t>1.2</w:t>
      </w:r>
      <w:r w:rsidRPr="008C617C">
        <w:rPr>
          <w:rFonts w:ascii="Arial" w:hAnsi="Arial" w:cs="Arial"/>
          <w:i/>
          <w:sz w:val="18"/>
          <w:szCs w:val="24"/>
        </w:rPr>
        <w:t xml:space="preserve"> </w:t>
      </w:r>
    </w:p>
    <w:p w:rsidR="00F2177B" w:rsidRPr="00273127" w:rsidRDefault="00F2177B" w:rsidP="00F2177B">
      <w:pPr>
        <w:pStyle w:val="Prrafodelista"/>
        <w:numPr>
          <w:ilvl w:val="1"/>
          <w:numId w:val="11"/>
        </w:numPr>
        <w:rPr>
          <w:rFonts w:ascii="Arial" w:hAnsi="Arial" w:cs="Arial"/>
          <w:b/>
          <w:sz w:val="24"/>
          <w:szCs w:val="24"/>
        </w:rPr>
      </w:pPr>
      <w:r w:rsidRPr="00273127">
        <w:rPr>
          <w:rFonts w:ascii="Arial" w:hAnsi="Arial" w:cs="Arial"/>
          <w:b/>
          <w:sz w:val="24"/>
          <w:szCs w:val="24"/>
        </w:rPr>
        <w:t>Criterios Generales de Política Económica para el Ejercicio Fiscal 2020</w:t>
      </w:r>
    </w:p>
    <w:p w:rsidR="00F2177B" w:rsidRPr="00273127" w:rsidRDefault="00F2177B" w:rsidP="00F2177B">
      <w:pPr>
        <w:jc w:val="both"/>
        <w:rPr>
          <w:rFonts w:ascii="Arial" w:hAnsi="Arial" w:cs="Arial"/>
          <w:sz w:val="24"/>
          <w:szCs w:val="24"/>
        </w:rPr>
      </w:pPr>
      <w:r w:rsidRPr="00273127">
        <w:rPr>
          <w:rFonts w:ascii="Arial" w:hAnsi="Arial" w:cs="Arial"/>
          <w:sz w:val="24"/>
          <w:szCs w:val="24"/>
        </w:rPr>
        <w:t>El programa económico para 2020 se basa en un marco macroeconómico prudente y acorde con las expectativas de los mercados, dada la incertidumbre que prevalece en el entorno económico internacional. Sin embargo, se estima que el fortalecimiento del mercado interno, la creación de empleos, el repunte del crédito y la inversión en infraestructura pública y privada generen un mayor dinamismo durante el año.</w:t>
      </w:r>
    </w:p>
    <w:p w:rsidR="00F2177B" w:rsidRPr="00273127" w:rsidRDefault="00F2177B" w:rsidP="00F2177B">
      <w:pPr>
        <w:jc w:val="both"/>
        <w:rPr>
          <w:rFonts w:ascii="Arial" w:hAnsi="Arial" w:cs="Arial"/>
          <w:sz w:val="24"/>
          <w:szCs w:val="24"/>
        </w:rPr>
      </w:pPr>
      <w:r w:rsidRPr="00273127">
        <w:rPr>
          <w:rFonts w:ascii="Arial" w:hAnsi="Arial" w:cs="Arial"/>
          <w:sz w:val="24"/>
          <w:szCs w:val="24"/>
        </w:rPr>
        <w:lastRenderedPageBreak/>
        <w:t xml:space="preserve">Para 2020, se prevé una reducción del precio de la mezcla mexicana de petróleo con respecto al precio aprobado en la LIF 2019 al pasar de 55 a 49 dpb para 2020. Ante esta caída en el precio del petróleo se solicita, de acuerdo a lo establecido en la Ley Federal de Presupuesto y Responsabilidad Hacendaria (LFPRH) y su Reglamento para compensar caídas en el precio del petróleo, un nivel de déficit público que permita compensar la disminución esperada de los ingresos petroleros y dar estabilidad al gasto presupuestario sin comprometer la sostenibilidad fiscal. </w:t>
      </w:r>
    </w:p>
    <w:p w:rsidR="00F2177B" w:rsidRPr="00273127" w:rsidRDefault="00F2177B" w:rsidP="00F2177B">
      <w:pPr>
        <w:jc w:val="both"/>
        <w:rPr>
          <w:rFonts w:ascii="Arial" w:hAnsi="Arial" w:cs="Arial"/>
          <w:sz w:val="24"/>
          <w:szCs w:val="24"/>
        </w:rPr>
      </w:pPr>
      <w:r w:rsidRPr="00273127">
        <w:rPr>
          <w:rFonts w:ascii="Arial" w:hAnsi="Arial" w:cs="Arial"/>
          <w:sz w:val="24"/>
          <w:szCs w:val="24"/>
        </w:rPr>
        <w:t xml:space="preserve">En este sentido, se proyecta que durante 2020 el valor real del PIB de México registre una expansión anual de entre 1.5 y 2.5%. </w:t>
      </w:r>
    </w:p>
    <w:p w:rsidR="00F2177B" w:rsidRPr="00273127" w:rsidRDefault="00F2177B" w:rsidP="00F2177B">
      <w:pPr>
        <w:jc w:val="both"/>
        <w:rPr>
          <w:rFonts w:ascii="Arial" w:hAnsi="Arial" w:cs="Arial"/>
          <w:sz w:val="24"/>
          <w:szCs w:val="24"/>
        </w:rPr>
      </w:pPr>
      <w:r w:rsidRPr="00273127">
        <w:rPr>
          <w:rFonts w:ascii="Arial" w:hAnsi="Arial" w:cs="Arial"/>
          <w:sz w:val="24"/>
          <w:szCs w:val="24"/>
        </w:rPr>
        <w:t>Para efectos de las estimaciones de finanzas públicas, se plantea utilizar un crecimiento puntual del PIB para 2020 de 2.0%.</w:t>
      </w:r>
    </w:p>
    <w:p w:rsidR="00F2177B" w:rsidRPr="00273127" w:rsidRDefault="00F2177B" w:rsidP="00F2177B">
      <w:pPr>
        <w:jc w:val="both"/>
        <w:rPr>
          <w:rFonts w:ascii="Arial" w:hAnsi="Arial" w:cs="Arial"/>
          <w:sz w:val="24"/>
          <w:szCs w:val="24"/>
        </w:rPr>
      </w:pPr>
      <w:r w:rsidRPr="00273127">
        <w:rPr>
          <w:rFonts w:ascii="Arial" w:hAnsi="Arial" w:cs="Arial"/>
          <w:sz w:val="24"/>
          <w:szCs w:val="24"/>
        </w:rPr>
        <w:t xml:space="preserve">Se prevé una inflación anual para el cierre de 2020 de 3.0%, igual a la estimada para el cuarto trimestre por el Banco de México, según lo publicado en su Informe Trimestral abril-junio de 2019. Para las estimaciones de finanzas públicas, se utiliza un tipo de cambio nominal al cierre de 2020 de 20.0 pesos por dólar, ligeramente por debajo del 20.38 pesos por dólar esperado por los analistas de acuerdo con la Encuesta de Expectativas del Banco de México, publicada el 2 de septiembre de 2018. </w:t>
      </w:r>
    </w:p>
    <w:p w:rsidR="00F2177B" w:rsidRPr="00273127" w:rsidRDefault="00F2177B" w:rsidP="00F2177B">
      <w:pPr>
        <w:jc w:val="both"/>
        <w:rPr>
          <w:rFonts w:ascii="Arial" w:hAnsi="Arial" w:cs="Arial"/>
          <w:sz w:val="24"/>
          <w:szCs w:val="24"/>
          <w:vertAlign w:val="superscript"/>
        </w:rPr>
      </w:pPr>
      <w:r w:rsidRPr="00273127">
        <w:rPr>
          <w:rFonts w:ascii="Arial" w:hAnsi="Arial" w:cs="Arial"/>
          <w:sz w:val="24"/>
          <w:szCs w:val="24"/>
        </w:rPr>
        <w:t xml:space="preserve">En este sentido, el crecimiento real propuesto para el gasto corriente estructural en 2020 es de 2.3%, el cual resulta inferior al crecimiento real del PIB potencial estimado de 2.4%. </w:t>
      </w:r>
      <w:r w:rsidRPr="00273127">
        <w:rPr>
          <w:rFonts w:ascii="Arial" w:hAnsi="Arial" w:cs="Arial"/>
          <w:sz w:val="24"/>
          <w:szCs w:val="24"/>
          <w:vertAlign w:val="superscript"/>
        </w:rPr>
        <w:t>(1)</w:t>
      </w:r>
    </w:p>
    <w:p w:rsidR="00F2177B" w:rsidRPr="00273127" w:rsidRDefault="00F2177B" w:rsidP="00F2177B">
      <w:pPr>
        <w:pStyle w:val="Prrafodelista"/>
        <w:numPr>
          <w:ilvl w:val="0"/>
          <w:numId w:val="13"/>
        </w:numPr>
        <w:jc w:val="both"/>
        <w:rPr>
          <w:rFonts w:ascii="Arial" w:hAnsi="Arial" w:cs="Arial"/>
          <w:b/>
          <w:sz w:val="24"/>
          <w:szCs w:val="24"/>
        </w:rPr>
      </w:pPr>
      <w:r w:rsidRPr="00273127">
        <w:rPr>
          <w:rFonts w:ascii="Arial" w:hAnsi="Arial" w:cs="Arial"/>
          <w:sz w:val="24"/>
          <w:szCs w:val="24"/>
        </w:rPr>
        <w:t>Criterios Generales de Política Económica para la Iniciativa de Ley de Ingresos y el Proyecto de Presupuesto de Egresos de la Federación correspondientes al Ejercicio Fiscal 2020.</w:t>
      </w:r>
    </w:p>
    <w:p w:rsidR="00F2177B" w:rsidRDefault="00F2177B" w:rsidP="00F2177B">
      <w:pPr>
        <w:jc w:val="both"/>
        <w:rPr>
          <w:rFonts w:ascii="Arial" w:hAnsi="Arial" w:cs="Arial"/>
          <w:b/>
          <w:sz w:val="24"/>
          <w:szCs w:val="24"/>
        </w:rPr>
      </w:pPr>
    </w:p>
    <w:p w:rsidR="00F2177B" w:rsidRDefault="00F2177B" w:rsidP="00F2177B">
      <w:pPr>
        <w:jc w:val="both"/>
        <w:rPr>
          <w:rFonts w:ascii="Arial" w:hAnsi="Arial" w:cs="Arial"/>
          <w:b/>
          <w:sz w:val="24"/>
          <w:szCs w:val="24"/>
        </w:rPr>
      </w:pPr>
    </w:p>
    <w:p w:rsidR="00F2177B" w:rsidRDefault="00F2177B" w:rsidP="00F2177B">
      <w:pPr>
        <w:jc w:val="both"/>
        <w:rPr>
          <w:rFonts w:ascii="Arial" w:hAnsi="Arial" w:cs="Arial"/>
          <w:b/>
          <w:sz w:val="24"/>
          <w:szCs w:val="24"/>
        </w:rPr>
      </w:pPr>
    </w:p>
    <w:p w:rsidR="00F2177B" w:rsidRDefault="00F2177B" w:rsidP="00F2177B">
      <w:pPr>
        <w:jc w:val="both"/>
        <w:rPr>
          <w:rFonts w:ascii="Arial" w:hAnsi="Arial" w:cs="Arial"/>
          <w:b/>
          <w:sz w:val="24"/>
          <w:szCs w:val="24"/>
        </w:rPr>
      </w:pPr>
    </w:p>
    <w:p w:rsidR="00F2177B" w:rsidRPr="00273127" w:rsidRDefault="00F2177B" w:rsidP="00F2177B">
      <w:pPr>
        <w:pStyle w:val="Prrafodelista"/>
        <w:numPr>
          <w:ilvl w:val="1"/>
          <w:numId w:val="11"/>
        </w:numPr>
        <w:jc w:val="both"/>
        <w:rPr>
          <w:rFonts w:ascii="Arial" w:hAnsi="Arial" w:cs="Arial"/>
          <w:b/>
          <w:sz w:val="24"/>
          <w:szCs w:val="24"/>
        </w:rPr>
      </w:pPr>
      <w:r w:rsidRPr="00273127">
        <w:rPr>
          <w:rFonts w:ascii="Arial" w:hAnsi="Arial" w:cs="Arial"/>
          <w:b/>
          <w:sz w:val="24"/>
          <w:szCs w:val="24"/>
        </w:rPr>
        <w:lastRenderedPageBreak/>
        <w:t>Método para la Proyección de Egresos.</w:t>
      </w:r>
    </w:p>
    <w:p w:rsidR="00F2177B" w:rsidRPr="00273127" w:rsidRDefault="00F2177B" w:rsidP="00F2177B">
      <w:pPr>
        <w:jc w:val="both"/>
        <w:rPr>
          <w:rFonts w:ascii="Arial" w:hAnsi="Arial" w:cs="Arial"/>
          <w:sz w:val="24"/>
          <w:szCs w:val="24"/>
        </w:rPr>
      </w:pPr>
      <w:r w:rsidRPr="00273127">
        <w:rPr>
          <w:rFonts w:ascii="Arial" w:hAnsi="Arial" w:cs="Arial"/>
          <w:sz w:val="24"/>
          <w:szCs w:val="24"/>
        </w:rPr>
        <w:t>Para el Capítulo 1000 se consideró un incremento, según la LDFEM, del 3% de crecimiento.</w:t>
      </w:r>
    </w:p>
    <w:p w:rsidR="00F2177B" w:rsidRPr="00273127" w:rsidRDefault="00F2177B" w:rsidP="00F2177B">
      <w:pPr>
        <w:jc w:val="both"/>
        <w:rPr>
          <w:rFonts w:ascii="Arial" w:hAnsi="Arial" w:cs="Arial"/>
          <w:sz w:val="24"/>
          <w:szCs w:val="24"/>
        </w:rPr>
      </w:pPr>
      <w:r w:rsidRPr="00273127">
        <w:rPr>
          <w:rFonts w:ascii="Arial" w:hAnsi="Arial" w:cs="Arial"/>
          <w:sz w:val="24"/>
          <w:szCs w:val="24"/>
        </w:rPr>
        <w:t>En los capítulos 2000 y 3000 se utilizó el método directo en el que se consideró un 10% de incremento, siendo 3% por crecimiento de la economía y 7% de la inflación con motivo del precio de la gasolina, tipo de cambio y costos de material.</w:t>
      </w:r>
    </w:p>
    <w:p w:rsidR="00F2177B" w:rsidRPr="00273127" w:rsidRDefault="00F2177B" w:rsidP="00F2177B">
      <w:pPr>
        <w:jc w:val="both"/>
        <w:rPr>
          <w:rFonts w:ascii="Arial" w:hAnsi="Arial" w:cs="Arial"/>
          <w:sz w:val="24"/>
          <w:szCs w:val="24"/>
        </w:rPr>
      </w:pPr>
      <w:r w:rsidRPr="00273127">
        <w:rPr>
          <w:rFonts w:ascii="Arial" w:hAnsi="Arial" w:cs="Arial"/>
          <w:sz w:val="24"/>
          <w:szCs w:val="24"/>
        </w:rPr>
        <w:t>En el capítulo 5000 se consideró un incremento por cambio de transformador, equipamiento por la ampliación del edificio de la institución y la digitalización de las cuentas públicas.</w:t>
      </w:r>
    </w:p>
    <w:p w:rsidR="00F2177B" w:rsidRPr="00273127" w:rsidRDefault="00F2177B" w:rsidP="00F2177B">
      <w:pPr>
        <w:pStyle w:val="Prrafodelista"/>
        <w:numPr>
          <w:ilvl w:val="0"/>
          <w:numId w:val="11"/>
        </w:numPr>
        <w:jc w:val="both"/>
        <w:rPr>
          <w:rFonts w:ascii="Arial" w:hAnsi="Arial" w:cs="Arial"/>
          <w:b/>
          <w:sz w:val="24"/>
          <w:szCs w:val="24"/>
        </w:rPr>
      </w:pPr>
      <w:r w:rsidRPr="00273127">
        <w:rPr>
          <w:rFonts w:ascii="Arial" w:hAnsi="Arial" w:cs="Arial"/>
          <w:b/>
          <w:sz w:val="24"/>
          <w:szCs w:val="24"/>
        </w:rPr>
        <w:t>OBJETIVOS ANUALES, ESTRATEGIAS Y METAS</w:t>
      </w:r>
    </w:p>
    <w:p w:rsidR="00F2177B" w:rsidRPr="00273127" w:rsidRDefault="00F2177B" w:rsidP="00F2177B">
      <w:pPr>
        <w:jc w:val="both"/>
        <w:rPr>
          <w:rFonts w:ascii="Arial" w:hAnsi="Arial" w:cs="Arial"/>
          <w:sz w:val="24"/>
          <w:szCs w:val="24"/>
        </w:rPr>
      </w:pPr>
      <w:r w:rsidRPr="00273127">
        <w:rPr>
          <w:rFonts w:ascii="Arial" w:hAnsi="Arial" w:cs="Arial"/>
          <w:sz w:val="24"/>
          <w:szCs w:val="24"/>
        </w:rPr>
        <w:t>La Auditoría Superior del Estado proyecta su presupuesto basado en resultados e integra la Matriz de Indicadores de Resultados, donde la función fiscalizadora, se alinea de manera asociada al eje 3 del Plan Estatal de Desarrollo del Esta</w:t>
      </w:r>
      <w:r>
        <w:rPr>
          <w:rFonts w:ascii="Arial" w:hAnsi="Arial" w:cs="Arial"/>
          <w:sz w:val="24"/>
          <w:szCs w:val="24"/>
        </w:rPr>
        <w:t>do de Quintana Roo (Anexo 1.3).</w:t>
      </w:r>
    </w:p>
    <w:p w:rsidR="00F2177B" w:rsidRPr="00273127" w:rsidRDefault="00F2177B" w:rsidP="00F2177B">
      <w:pPr>
        <w:jc w:val="both"/>
        <w:rPr>
          <w:rFonts w:ascii="Arial" w:hAnsi="Arial" w:cs="Arial"/>
          <w:b/>
          <w:sz w:val="24"/>
          <w:szCs w:val="24"/>
        </w:rPr>
      </w:pPr>
      <w:r w:rsidRPr="00273127">
        <w:rPr>
          <w:rFonts w:ascii="Arial" w:hAnsi="Arial" w:cs="Arial"/>
          <w:b/>
          <w:sz w:val="24"/>
          <w:szCs w:val="24"/>
        </w:rPr>
        <w:t>EJE 3 DEL PED 2016-2022: GOBIERNO MODERNO,</w:t>
      </w:r>
      <w:r>
        <w:rPr>
          <w:rFonts w:ascii="Arial" w:hAnsi="Arial" w:cs="Arial"/>
          <w:b/>
          <w:sz w:val="24"/>
          <w:szCs w:val="24"/>
        </w:rPr>
        <w:t xml:space="preserve"> CONFIABLE Y CERCANO A LA GENTE</w:t>
      </w:r>
    </w:p>
    <w:p w:rsidR="00F2177B" w:rsidRPr="00273127" w:rsidRDefault="00F2177B" w:rsidP="00F2177B">
      <w:pPr>
        <w:jc w:val="both"/>
        <w:rPr>
          <w:rFonts w:ascii="Arial" w:hAnsi="Arial" w:cs="Arial"/>
          <w:sz w:val="24"/>
          <w:szCs w:val="24"/>
        </w:rPr>
      </w:pPr>
      <w:r w:rsidRPr="00273127">
        <w:rPr>
          <w:rFonts w:ascii="Arial" w:hAnsi="Arial" w:cs="Arial"/>
          <w:sz w:val="24"/>
          <w:szCs w:val="24"/>
        </w:rPr>
        <w:t>Objetivo: Establecer un Gobierno confiable, cercano a la gente, abierto al diálogo y conciliador, que atienda las demandas ciudadanas y genere estabilidad y paz social.</w:t>
      </w:r>
    </w:p>
    <w:p w:rsidR="00F2177B" w:rsidRDefault="00F2177B" w:rsidP="00F2177B">
      <w:pPr>
        <w:jc w:val="both"/>
        <w:rPr>
          <w:rFonts w:ascii="Arial" w:hAnsi="Arial" w:cs="Arial"/>
          <w:sz w:val="24"/>
          <w:szCs w:val="24"/>
        </w:rPr>
      </w:pPr>
      <w:r w:rsidRPr="00273127">
        <w:rPr>
          <w:rFonts w:ascii="Arial" w:hAnsi="Arial" w:cs="Arial"/>
          <w:sz w:val="24"/>
          <w:szCs w:val="24"/>
        </w:rPr>
        <w:t>Objetivo estratégico de la Auditoría Superior del Estado: Contribuir a la transparencia, rendición de cuentas y combate a la corrupción, mediante la fiscalización de los recursos ejercidos por las Entidades Fiscalizables.</w:t>
      </w:r>
    </w:p>
    <w:p w:rsidR="00F2177B" w:rsidRDefault="00F2177B" w:rsidP="00F2177B">
      <w:pPr>
        <w:jc w:val="both"/>
        <w:rPr>
          <w:rFonts w:ascii="Arial" w:hAnsi="Arial" w:cs="Arial"/>
          <w:sz w:val="24"/>
          <w:szCs w:val="24"/>
        </w:rPr>
      </w:pPr>
    </w:p>
    <w:p w:rsidR="00F2177B" w:rsidRDefault="00F2177B" w:rsidP="00F2177B">
      <w:pPr>
        <w:jc w:val="both"/>
        <w:rPr>
          <w:rFonts w:ascii="Arial" w:hAnsi="Arial" w:cs="Arial"/>
          <w:sz w:val="24"/>
          <w:szCs w:val="24"/>
        </w:rPr>
      </w:pPr>
    </w:p>
    <w:p w:rsidR="00F2177B" w:rsidRDefault="00F2177B" w:rsidP="00F2177B">
      <w:pPr>
        <w:jc w:val="both"/>
        <w:rPr>
          <w:rFonts w:ascii="Arial" w:hAnsi="Arial" w:cs="Arial"/>
          <w:sz w:val="24"/>
          <w:szCs w:val="24"/>
        </w:rPr>
      </w:pPr>
    </w:p>
    <w:p w:rsidR="00F2177B" w:rsidRPr="00273127" w:rsidRDefault="00F2177B" w:rsidP="00F2177B">
      <w:pPr>
        <w:jc w:val="both"/>
        <w:rPr>
          <w:rFonts w:ascii="Arial" w:hAnsi="Arial" w:cs="Arial"/>
          <w:sz w:val="24"/>
          <w:szCs w:val="24"/>
        </w:rPr>
      </w:pPr>
    </w:p>
    <w:tbl>
      <w:tblPr>
        <w:tblW w:w="11532" w:type="dxa"/>
        <w:jc w:val="center"/>
        <w:tblCellMar>
          <w:left w:w="70" w:type="dxa"/>
          <w:right w:w="70" w:type="dxa"/>
        </w:tblCellMar>
        <w:tblLook w:val="04A0" w:firstRow="1" w:lastRow="0" w:firstColumn="1" w:lastColumn="0" w:noHBand="0" w:noVBand="1"/>
      </w:tblPr>
      <w:tblGrid>
        <w:gridCol w:w="2041"/>
        <w:gridCol w:w="1385"/>
        <w:gridCol w:w="1281"/>
        <w:gridCol w:w="1274"/>
        <w:gridCol w:w="1574"/>
        <w:gridCol w:w="1241"/>
        <w:gridCol w:w="1896"/>
        <w:gridCol w:w="840"/>
      </w:tblGrid>
      <w:tr w:rsidR="00F2177B" w:rsidRPr="00273127" w:rsidTr="008968B3">
        <w:trPr>
          <w:trHeight w:val="284"/>
          <w:jc w:val="center"/>
        </w:trPr>
        <w:tc>
          <w:tcPr>
            <w:tcW w:w="2041"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F2177B" w:rsidRPr="00273127" w:rsidRDefault="00F2177B" w:rsidP="008968B3">
            <w:pPr>
              <w:spacing w:after="0" w:line="240" w:lineRule="auto"/>
              <w:rPr>
                <w:rFonts w:ascii="Arial" w:eastAsia="Times New Roman" w:hAnsi="Arial" w:cs="Arial"/>
                <w:bCs/>
                <w:sz w:val="20"/>
                <w:szCs w:val="18"/>
              </w:rPr>
            </w:pPr>
            <w:r w:rsidRPr="00273127">
              <w:rPr>
                <w:rFonts w:ascii="Arial" w:eastAsia="Times New Roman" w:hAnsi="Arial" w:cs="Arial"/>
                <w:bCs/>
                <w:sz w:val="20"/>
                <w:szCs w:val="18"/>
              </w:rPr>
              <w:lastRenderedPageBreak/>
              <w:t>PROGRAMA PRESUPUESTARIO:</w:t>
            </w:r>
          </w:p>
        </w:tc>
        <w:tc>
          <w:tcPr>
            <w:tcW w:w="9491" w:type="dxa"/>
            <w:gridSpan w:val="7"/>
            <w:tcBorders>
              <w:top w:val="single" w:sz="4" w:space="0" w:color="auto"/>
              <w:left w:val="nil"/>
              <w:bottom w:val="single" w:sz="4" w:space="0" w:color="auto"/>
              <w:right w:val="single" w:sz="4" w:space="0" w:color="000000"/>
            </w:tcBorders>
            <w:shd w:val="clear" w:color="auto" w:fill="auto"/>
            <w:vAlign w:val="center"/>
            <w:hideMark/>
          </w:tcPr>
          <w:p w:rsidR="00F2177B" w:rsidRPr="00273127" w:rsidRDefault="00F2177B" w:rsidP="008968B3">
            <w:pPr>
              <w:spacing w:after="0" w:line="240" w:lineRule="auto"/>
              <w:rPr>
                <w:rFonts w:ascii="Arial" w:eastAsia="Times New Roman" w:hAnsi="Arial" w:cs="Arial"/>
                <w:sz w:val="20"/>
                <w:szCs w:val="18"/>
              </w:rPr>
            </w:pPr>
            <w:r w:rsidRPr="00273127">
              <w:rPr>
                <w:rFonts w:ascii="Arial" w:eastAsia="Times New Roman" w:hAnsi="Arial" w:cs="Arial"/>
                <w:sz w:val="20"/>
                <w:szCs w:val="18"/>
              </w:rPr>
              <w:t>G006 - Fiscalización Eficiente de los Recursos Públicos</w:t>
            </w:r>
          </w:p>
        </w:tc>
      </w:tr>
      <w:tr w:rsidR="00F2177B" w:rsidRPr="00273127" w:rsidTr="008968B3">
        <w:trPr>
          <w:trHeight w:val="284"/>
          <w:jc w:val="center"/>
        </w:trPr>
        <w:tc>
          <w:tcPr>
            <w:tcW w:w="2041" w:type="dxa"/>
            <w:tcBorders>
              <w:top w:val="nil"/>
              <w:left w:val="single" w:sz="4" w:space="0" w:color="auto"/>
              <w:bottom w:val="single" w:sz="4" w:space="0" w:color="auto"/>
              <w:right w:val="nil"/>
            </w:tcBorders>
            <w:shd w:val="clear" w:color="auto" w:fill="DAEEF3" w:themeFill="accent5" w:themeFillTint="33"/>
            <w:noWrap/>
            <w:vAlign w:val="center"/>
            <w:hideMark/>
          </w:tcPr>
          <w:p w:rsidR="00F2177B" w:rsidRPr="00273127" w:rsidRDefault="00F2177B" w:rsidP="008968B3">
            <w:pPr>
              <w:spacing w:after="0" w:line="240" w:lineRule="auto"/>
              <w:rPr>
                <w:rFonts w:ascii="Arial" w:eastAsia="Times New Roman" w:hAnsi="Arial" w:cs="Arial"/>
                <w:bCs/>
                <w:sz w:val="20"/>
                <w:szCs w:val="18"/>
              </w:rPr>
            </w:pPr>
            <w:r w:rsidRPr="00273127">
              <w:rPr>
                <w:rFonts w:ascii="Arial" w:eastAsia="Times New Roman" w:hAnsi="Arial" w:cs="Arial"/>
                <w:bCs/>
                <w:sz w:val="20"/>
                <w:szCs w:val="18"/>
              </w:rPr>
              <w:t>INSTITUCIÓN:</w:t>
            </w:r>
          </w:p>
        </w:tc>
        <w:tc>
          <w:tcPr>
            <w:tcW w:w="9491"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F2177B" w:rsidRPr="00273127" w:rsidRDefault="00F2177B" w:rsidP="008968B3">
            <w:pPr>
              <w:spacing w:after="0" w:line="240" w:lineRule="auto"/>
              <w:rPr>
                <w:rFonts w:ascii="Arial" w:eastAsia="Times New Roman" w:hAnsi="Arial" w:cs="Arial"/>
                <w:sz w:val="20"/>
                <w:szCs w:val="18"/>
              </w:rPr>
            </w:pPr>
            <w:r w:rsidRPr="00273127">
              <w:rPr>
                <w:rFonts w:ascii="Arial" w:eastAsia="Times New Roman" w:hAnsi="Arial" w:cs="Arial"/>
                <w:sz w:val="20"/>
                <w:szCs w:val="18"/>
              </w:rPr>
              <w:t>2102 - Auditoría Superior del Estado de Quintana Roo</w:t>
            </w:r>
          </w:p>
        </w:tc>
      </w:tr>
      <w:tr w:rsidR="00F2177B" w:rsidRPr="00273127" w:rsidTr="008968B3">
        <w:trPr>
          <w:trHeight w:val="284"/>
          <w:jc w:val="center"/>
        </w:trPr>
        <w:tc>
          <w:tcPr>
            <w:tcW w:w="11532" w:type="dxa"/>
            <w:gridSpan w:val="8"/>
            <w:tcBorders>
              <w:top w:val="single" w:sz="4" w:space="0" w:color="auto"/>
              <w:left w:val="single" w:sz="4" w:space="0" w:color="auto"/>
              <w:bottom w:val="single" w:sz="4" w:space="0" w:color="auto"/>
              <w:right w:val="single" w:sz="4" w:space="0" w:color="000000"/>
            </w:tcBorders>
            <w:shd w:val="clear" w:color="auto" w:fill="DAEEF3" w:themeFill="accent5" w:themeFillTint="33"/>
            <w:vAlign w:val="center"/>
            <w:hideMark/>
          </w:tcPr>
          <w:p w:rsidR="00F2177B" w:rsidRPr="00273127" w:rsidRDefault="00F2177B" w:rsidP="008968B3">
            <w:pPr>
              <w:spacing w:after="0" w:line="240" w:lineRule="auto"/>
              <w:jc w:val="center"/>
              <w:rPr>
                <w:rFonts w:ascii="Arial" w:eastAsia="Times New Roman" w:hAnsi="Arial" w:cs="Arial"/>
                <w:bCs/>
                <w:sz w:val="20"/>
                <w:szCs w:val="18"/>
              </w:rPr>
            </w:pPr>
            <w:r w:rsidRPr="00273127">
              <w:rPr>
                <w:rFonts w:ascii="Arial" w:eastAsia="Times New Roman" w:hAnsi="Arial" w:cs="Arial"/>
                <w:bCs/>
                <w:sz w:val="20"/>
                <w:szCs w:val="18"/>
              </w:rPr>
              <w:t>MATRIZ DE INDICADORES PARA RESULTADOS (MIR)</w:t>
            </w:r>
          </w:p>
        </w:tc>
      </w:tr>
      <w:tr w:rsidR="00F2177B" w:rsidRPr="00273127" w:rsidTr="008968B3">
        <w:trPr>
          <w:trHeight w:val="284"/>
          <w:jc w:val="center"/>
        </w:trPr>
        <w:tc>
          <w:tcPr>
            <w:tcW w:w="2041" w:type="dxa"/>
            <w:tcBorders>
              <w:top w:val="nil"/>
              <w:left w:val="single" w:sz="4" w:space="0" w:color="auto"/>
              <w:bottom w:val="single" w:sz="4" w:space="0" w:color="auto"/>
              <w:right w:val="single" w:sz="4" w:space="0" w:color="auto"/>
            </w:tcBorders>
            <w:shd w:val="clear" w:color="auto" w:fill="EBF6F9"/>
            <w:vAlign w:val="center"/>
            <w:hideMark/>
          </w:tcPr>
          <w:p w:rsidR="00F2177B" w:rsidRPr="00273127" w:rsidRDefault="00F2177B" w:rsidP="008968B3">
            <w:pPr>
              <w:spacing w:after="0" w:line="240" w:lineRule="auto"/>
              <w:jc w:val="center"/>
              <w:rPr>
                <w:rFonts w:ascii="Arial" w:eastAsia="Times New Roman" w:hAnsi="Arial" w:cs="Arial"/>
                <w:b/>
                <w:bCs/>
                <w:sz w:val="20"/>
                <w:szCs w:val="18"/>
              </w:rPr>
            </w:pPr>
            <w:r w:rsidRPr="00273127">
              <w:rPr>
                <w:rFonts w:ascii="Arial" w:eastAsia="Times New Roman" w:hAnsi="Arial" w:cs="Arial"/>
                <w:b/>
                <w:bCs/>
                <w:sz w:val="20"/>
                <w:szCs w:val="18"/>
              </w:rPr>
              <w:t>NIVEL</w:t>
            </w:r>
          </w:p>
        </w:tc>
        <w:tc>
          <w:tcPr>
            <w:tcW w:w="1385" w:type="dxa"/>
            <w:tcBorders>
              <w:top w:val="nil"/>
              <w:left w:val="nil"/>
              <w:bottom w:val="single" w:sz="4" w:space="0" w:color="auto"/>
              <w:right w:val="single" w:sz="4" w:space="0" w:color="auto"/>
            </w:tcBorders>
            <w:shd w:val="clear" w:color="auto" w:fill="EBF6F9"/>
            <w:vAlign w:val="center"/>
          </w:tcPr>
          <w:p w:rsidR="00F2177B" w:rsidRPr="00273127" w:rsidRDefault="00F2177B" w:rsidP="008968B3">
            <w:pPr>
              <w:spacing w:after="0" w:line="240" w:lineRule="auto"/>
              <w:jc w:val="center"/>
              <w:rPr>
                <w:rFonts w:ascii="Arial" w:eastAsia="Times New Roman" w:hAnsi="Arial" w:cs="Arial"/>
                <w:b/>
                <w:bCs/>
                <w:sz w:val="20"/>
                <w:szCs w:val="18"/>
              </w:rPr>
            </w:pPr>
            <w:r w:rsidRPr="00273127">
              <w:rPr>
                <w:rFonts w:ascii="Arial" w:eastAsia="Times New Roman" w:hAnsi="Arial" w:cs="Arial"/>
                <w:b/>
                <w:bCs/>
                <w:sz w:val="20"/>
                <w:szCs w:val="18"/>
              </w:rPr>
              <w:t>ALINEACIÓN PED/PD</w:t>
            </w:r>
          </w:p>
        </w:tc>
        <w:tc>
          <w:tcPr>
            <w:tcW w:w="1281" w:type="dxa"/>
            <w:tcBorders>
              <w:top w:val="nil"/>
              <w:left w:val="nil"/>
              <w:bottom w:val="single" w:sz="4" w:space="0" w:color="auto"/>
              <w:right w:val="single" w:sz="4" w:space="0" w:color="auto"/>
            </w:tcBorders>
            <w:shd w:val="clear" w:color="auto" w:fill="EBF6F9"/>
            <w:vAlign w:val="center"/>
          </w:tcPr>
          <w:p w:rsidR="00F2177B" w:rsidRPr="00273127" w:rsidRDefault="00F2177B" w:rsidP="008968B3">
            <w:pPr>
              <w:spacing w:after="0" w:line="240" w:lineRule="auto"/>
              <w:jc w:val="center"/>
              <w:rPr>
                <w:rFonts w:ascii="Arial" w:eastAsia="Times New Roman" w:hAnsi="Arial" w:cs="Arial"/>
                <w:b/>
                <w:bCs/>
                <w:sz w:val="20"/>
                <w:szCs w:val="18"/>
              </w:rPr>
            </w:pPr>
            <w:r w:rsidRPr="00273127">
              <w:rPr>
                <w:rFonts w:ascii="Arial" w:eastAsia="Times New Roman" w:hAnsi="Arial" w:cs="Arial"/>
                <w:b/>
                <w:bCs/>
                <w:sz w:val="20"/>
                <w:szCs w:val="18"/>
              </w:rPr>
              <w:t>OBJETIVO</w:t>
            </w:r>
          </w:p>
        </w:tc>
        <w:tc>
          <w:tcPr>
            <w:tcW w:w="1274" w:type="dxa"/>
            <w:tcBorders>
              <w:top w:val="nil"/>
              <w:left w:val="nil"/>
              <w:bottom w:val="single" w:sz="4" w:space="0" w:color="auto"/>
              <w:right w:val="single" w:sz="4" w:space="0" w:color="auto"/>
            </w:tcBorders>
            <w:shd w:val="clear" w:color="auto" w:fill="EBF6F9"/>
            <w:vAlign w:val="center"/>
          </w:tcPr>
          <w:p w:rsidR="00F2177B" w:rsidRPr="00273127" w:rsidRDefault="00F2177B" w:rsidP="008968B3">
            <w:pPr>
              <w:spacing w:after="0" w:line="240" w:lineRule="auto"/>
              <w:jc w:val="center"/>
              <w:rPr>
                <w:rFonts w:ascii="Arial" w:eastAsia="Times New Roman" w:hAnsi="Arial" w:cs="Arial"/>
                <w:b/>
                <w:bCs/>
                <w:sz w:val="20"/>
                <w:szCs w:val="18"/>
              </w:rPr>
            </w:pPr>
            <w:r w:rsidRPr="00273127">
              <w:rPr>
                <w:rFonts w:ascii="Arial" w:eastAsia="Times New Roman" w:hAnsi="Arial" w:cs="Arial"/>
                <w:b/>
                <w:bCs/>
                <w:sz w:val="20"/>
                <w:szCs w:val="18"/>
              </w:rPr>
              <w:t>INDICADOR</w:t>
            </w:r>
          </w:p>
        </w:tc>
        <w:tc>
          <w:tcPr>
            <w:tcW w:w="1574" w:type="dxa"/>
            <w:tcBorders>
              <w:top w:val="nil"/>
              <w:left w:val="nil"/>
              <w:bottom w:val="single" w:sz="4" w:space="0" w:color="auto"/>
              <w:right w:val="single" w:sz="4" w:space="0" w:color="auto"/>
            </w:tcBorders>
            <w:shd w:val="clear" w:color="auto" w:fill="EBF6F9"/>
            <w:vAlign w:val="center"/>
          </w:tcPr>
          <w:p w:rsidR="00F2177B" w:rsidRPr="00273127" w:rsidRDefault="00F2177B" w:rsidP="008968B3">
            <w:pPr>
              <w:spacing w:after="0" w:line="240" w:lineRule="auto"/>
              <w:jc w:val="center"/>
              <w:rPr>
                <w:rFonts w:ascii="Arial" w:eastAsia="Times New Roman" w:hAnsi="Arial" w:cs="Arial"/>
                <w:b/>
                <w:bCs/>
                <w:sz w:val="20"/>
                <w:szCs w:val="18"/>
              </w:rPr>
            </w:pPr>
            <w:r w:rsidRPr="00273127">
              <w:rPr>
                <w:rFonts w:ascii="Arial" w:eastAsia="Times New Roman" w:hAnsi="Arial" w:cs="Arial"/>
                <w:b/>
                <w:bCs/>
                <w:sz w:val="20"/>
                <w:szCs w:val="18"/>
              </w:rPr>
              <w:t>MEDIOS DE VERIFICACIÓN</w:t>
            </w:r>
          </w:p>
        </w:tc>
        <w:tc>
          <w:tcPr>
            <w:tcW w:w="1241" w:type="dxa"/>
            <w:tcBorders>
              <w:top w:val="nil"/>
              <w:left w:val="nil"/>
              <w:bottom w:val="single" w:sz="4" w:space="0" w:color="auto"/>
              <w:right w:val="single" w:sz="4" w:space="0" w:color="auto"/>
            </w:tcBorders>
            <w:shd w:val="clear" w:color="auto" w:fill="EBF6F9"/>
            <w:vAlign w:val="center"/>
          </w:tcPr>
          <w:p w:rsidR="00F2177B" w:rsidRPr="00273127" w:rsidRDefault="00F2177B" w:rsidP="008968B3">
            <w:pPr>
              <w:spacing w:after="0" w:line="240" w:lineRule="auto"/>
              <w:jc w:val="center"/>
              <w:rPr>
                <w:rFonts w:ascii="Arial" w:eastAsia="Times New Roman" w:hAnsi="Arial" w:cs="Arial"/>
                <w:b/>
                <w:bCs/>
                <w:sz w:val="20"/>
                <w:szCs w:val="18"/>
              </w:rPr>
            </w:pPr>
            <w:r w:rsidRPr="00273127">
              <w:rPr>
                <w:rFonts w:ascii="Arial" w:eastAsia="Times New Roman" w:hAnsi="Arial" w:cs="Arial"/>
                <w:b/>
                <w:bCs/>
                <w:sz w:val="20"/>
                <w:szCs w:val="18"/>
              </w:rPr>
              <w:t>SUPUESTO</w:t>
            </w:r>
          </w:p>
        </w:tc>
        <w:tc>
          <w:tcPr>
            <w:tcW w:w="1896" w:type="dxa"/>
            <w:tcBorders>
              <w:top w:val="nil"/>
              <w:left w:val="nil"/>
              <w:bottom w:val="single" w:sz="4" w:space="0" w:color="auto"/>
              <w:right w:val="single" w:sz="4" w:space="0" w:color="auto"/>
            </w:tcBorders>
            <w:shd w:val="clear" w:color="auto" w:fill="EBF6F9"/>
            <w:vAlign w:val="center"/>
          </w:tcPr>
          <w:p w:rsidR="00F2177B" w:rsidRPr="00273127" w:rsidRDefault="00F2177B" w:rsidP="008968B3">
            <w:pPr>
              <w:spacing w:after="0" w:line="240" w:lineRule="auto"/>
              <w:jc w:val="center"/>
              <w:rPr>
                <w:rFonts w:ascii="Arial" w:eastAsia="Times New Roman" w:hAnsi="Arial" w:cs="Arial"/>
                <w:b/>
                <w:bCs/>
                <w:sz w:val="20"/>
                <w:szCs w:val="18"/>
              </w:rPr>
            </w:pPr>
            <w:r w:rsidRPr="00273127">
              <w:rPr>
                <w:rFonts w:ascii="Arial" w:eastAsia="Times New Roman" w:hAnsi="Arial" w:cs="Arial"/>
                <w:b/>
                <w:bCs/>
                <w:sz w:val="20"/>
                <w:szCs w:val="18"/>
              </w:rPr>
              <w:t>OBSERVACIONES DE ALINEACIÓN</w:t>
            </w:r>
            <w:r w:rsidRPr="00273127">
              <w:rPr>
                <w:rFonts w:ascii="Arial" w:eastAsia="Times New Roman" w:hAnsi="Arial" w:cs="Arial"/>
                <w:b/>
                <w:bCs/>
                <w:sz w:val="20"/>
                <w:szCs w:val="18"/>
              </w:rPr>
              <w:br/>
              <w:t>(Para componentes y actividades)</w:t>
            </w:r>
          </w:p>
        </w:tc>
        <w:tc>
          <w:tcPr>
            <w:tcW w:w="840" w:type="dxa"/>
            <w:tcBorders>
              <w:top w:val="single" w:sz="4" w:space="0" w:color="auto"/>
              <w:left w:val="single" w:sz="4" w:space="0" w:color="auto"/>
              <w:bottom w:val="single" w:sz="4" w:space="0" w:color="auto"/>
              <w:right w:val="single" w:sz="4" w:space="0" w:color="auto"/>
            </w:tcBorders>
            <w:shd w:val="clear" w:color="auto" w:fill="EBF6F9"/>
            <w:vAlign w:val="center"/>
          </w:tcPr>
          <w:p w:rsidR="00F2177B" w:rsidRPr="00273127" w:rsidRDefault="00F2177B" w:rsidP="008968B3">
            <w:pPr>
              <w:spacing w:after="0" w:line="240" w:lineRule="auto"/>
              <w:jc w:val="center"/>
              <w:rPr>
                <w:rFonts w:ascii="Arial" w:eastAsia="Times New Roman" w:hAnsi="Arial" w:cs="Arial"/>
                <w:b/>
                <w:bCs/>
                <w:sz w:val="20"/>
                <w:szCs w:val="18"/>
              </w:rPr>
            </w:pPr>
            <w:r w:rsidRPr="00273127">
              <w:rPr>
                <w:rFonts w:ascii="Arial" w:eastAsia="Times New Roman" w:hAnsi="Arial" w:cs="Arial"/>
                <w:b/>
                <w:bCs/>
                <w:sz w:val="20"/>
                <w:szCs w:val="18"/>
              </w:rPr>
              <w:t>METAS 2020</w:t>
            </w:r>
          </w:p>
        </w:tc>
      </w:tr>
      <w:tr w:rsidR="00F2177B" w:rsidRPr="00273127" w:rsidTr="008968B3">
        <w:trPr>
          <w:trHeight w:val="284"/>
          <w:jc w:val="center"/>
        </w:trPr>
        <w:tc>
          <w:tcPr>
            <w:tcW w:w="2041" w:type="dxa"/>
            <w:tcBorders>
              <w:top w:val="nil"/>
              <w:left w:val="single" w:sz="4" w:space="0" w:color="auto"/>
              <w:bottom w:val="single" w:sz="4" w:space="0" w:color="auto"/>
              <w:right w:val="single" w:sz="4" w:space="0" w:color="auto"/>
            </w:tcBorders>
            <w:shd w:val="clear" w:color="auto" w:fill="auto"/>
            <w:hideMark/>
          </w:tcPr>
          <w:p w:rsidR="00F2177B" w:rsidRPr="00273127" w:rsidRDefault="00F2177B" w:rsidP="008968B3">
            <w:pPr>
              <w:rPr>
                <w:rFonts w:ascii="Arial" w:hAnsi="Arial" w:cs="Arial"/>
                <w:sz w:val="18"/>
                <w:szCs w:val="18"/>
              </w:rPr>
            </w:pPr>
            <w:r w:rsidRPr="00273127">
              <w:rPr>
                <w:rFonts w:ascii="Arial" w:hAnsi="Arial" w:cs="Arial"/>
                <w:sz w:val="18"/>
                <w:szCs w:val="18"/>
              </w:rPr>
              <w:t>Fin</w:t>
            </w:r>
          </w:p>
        </w:tc>
        <w:tc>
          <w:tcPr>
            <w:tcW w:w="1385" w:type="dxa"/>
            <w:tcBorders>
              <w:top w:val="nil"/>
              <w:left w:val="nil"/>
              <w:bottom w:val="single" w:sz="4" w:space="0" w:color="auto"/>
              <w:right w:val="single" w:sz="4" w:space="0" w:color="auto"/>
            </w:tcBorders>
            <w:shd w:val="clear" w:color="auto" w:fill="auto"/>
            <w:hideMark/>
          </w:tcPr>
          <w:p w:rsidR="00F2177B" w:rsidRPr="00273127" w:rsidRDefault="00F2177B" w:rsidP="008968B3">
            <w:pPr>
              <w:rPr>
                <w:rFonts w:ascii="Arial" w:hAnsi="Arial" w:cs="Arial"/>
                <w:sz w:val="18"/>
                <w:szCs w:val="18"/>
              </w:rPr>
            </w:pPr>
            <w:r w:rsidRPr="00273127">
              <w:rPr>
                <w:rFonts w:ascii="Arial" w:hAnsi="Arial" w:cs="Arial"/>
                <w:sz w:val="18"/>
                <w:szCs w:val="18"/>
              </w:rPr>
              <w:t>No aplica</w:t>
            </w:r>
          </w:p>
        </w:tc>
        <w:tc>
          <w:tcPr>
            <w:tcW w:w="1281" w:type="dxa"/>
            <w:tcBorders>
              <w:top w:val="nil"/>
              <w:left w:val="nil"/>
              <w:bottom w:val="single" w:sz="4" w:space="0" w:color="auto"/>
              <w:right w:val="single" w:sz="4" w:space="0" w:color="auto"/>
            </w:tcBorders>
            <w:shd w:val="clear" w:color="auto" w:fill="auto"/>
            <w:hideMark/>
          </w:tcPr>
          <w:p w:rsidR="00F2177B" w:rsidRPr="00273127" w:rsidRDefault="00F2177B" w:rsidP="008968B3">
            <w:pPr>
              <w:rPr>
                <w:rFonts w:ascii="Arial" w:hAnsi="Arial" w:cs="Arial"/>
                <w:sz w:val="18"/>
                <w:szCs w:val="18"/>
              </w:rPr>
            </w:pPr>
            <w:r w:rsidRPr="00273127">
              <w:rPr>
                <w:rFonts w:ascii="Arial" w:hAnsi="Arial" w:cs="Arial"/>
                <w:sz w:val="18"/>
                <w:szCs w:val="18"/>
              </w:rPr>
              <w:t>F - Contribuir a la transparencia, rendición de cuentas y el combate a la corrupción mediante la fiscalización de los recursos ejercidos por las entidades fiscalizables.</w:t>
            </w:r>
          </w:p>
        </w:tc>
        <w:tc>
          <w:tcPr>
            <w:tcW w:w="1274" w:type="dxa"/>
            <w:tcBorders>
              <w:top w:val="nil"/>
              <w:left w:val="nil"/>
              <w:bottom w:val="single" w:sz="4" w:space="0" w:color="auto"/>
              <w:right w:val="single" w:sz="4" w:space="0" w:color="auto"/>
            </w:tcBorders>
            <w:shd w:val="clear" w:color="auto" w:fill="auto"/>
            <w:hideMark/>
          </w:tcPr>
          <w:p w:rsidR="00F2177B" w:rsidRPr="00273127" w:rsidRDefault="00F2177B" w:rsidP="008968B3">
            <w:pPr>
              <w:rPr>
                <w:rFonts w:ascii="Arial" w:hAnsi="Arial" w:cs="Arial"/>
                <w:sz w:val="18"/>
                <w:szCs w:val="18"/>
              </w:rPr>
            </w:pPr>
            <w:r w:rsidRPr="00273127">
              <w:rPr>
                <w:rFonts w:ascii="Arial" w:hAnsi="Arial" w:cs="Arial"/>
                <w:sz w:val="18"/>
                <w:szCs w:val="18"/>
              </w:rPr>
              <w:t>Porcentaje de cumplimiento de Informes entregados al H. Congreso del Estado</w:t>
            </w:r>
          </w:p>
        </w:tc>
        <w:tc>
          <w:tcPr>
            <w:tcW w:w="1574" w:type="dxa"/>
            <w:tcBorders>
              <w:top w:val="nil"/>
              <w:left w:val="nil"/>
              <w:bottom w:val="single" w:sz="4" w:space="0" w:color="auto"/>
              <w:right w:val="single" w:sz="4" w:space="0" w:color="auto"/>
            </w:tcBorders>
            <w:shd w:val="clear" w:color="auto" w:fill="auto"/>
            <w:hideMark/>
          </w:tcPr>
          <w:p w:rsidR="00F2177B" w:rsidRPr="00273127" w:rsidRDefault="00F2177B" w:rsidP="008968B3">
            <w:pPr>
              <w:rPr>
                <w:rFonts w:ascii="Arial" w:hAnsi="Arial" w:cs="Arial"/>
                <w:sz w:val="18"/>
                <w:szCs w:val="18"/>
              </w:rPr>
            </w:pPr>
            <w:r w:rsidRPr="00273127">
              <w:rPr>
                <w:rFonts w:ascii="Arial" w:hAnsi="Arial" w:cs="Arial"/>
                <w:sz w:val="18"/>
                <w:szCs w:val="18"/>
              </w:rPr>
              <w:t xml:space="preserve">Oficios de envío de Informes </w:t>
            </w:r>
            <w:proofErr w:type="spellStart"/>
            <w:r w:rsidRPr="00273127">
              <w:rPr>
                <w:rFonts w:ascii="Arial" w:hAnsi="Arial" w:cs="Arial"/>
                <w:sz w:val="18"/>
                <w:szCs w:val="18"/>
              </w:rPr>
              <w:t>recepcionados</w:t>
            </w:r>
            <w:proofErr w:type="spellEnd"/>
            <w:r w:rsidRPr="00273127">
              <w:rPr>
                <w:rFonts w:ascii="Arial" w:hAnsi="Arial" w:cs="Arial"/>
                <w:sz w:val="18"/>
                <w:szCs w:val="18"/>
              </w:rPr>
              <w:t xml:space="preserve"> por el H. Congreso del Estado</w:t>
            </w:r>
          </w:p>
        </w:tc>
        <w:tc>
          <w:tcPr>
            <w:tcW w:w="1241" w:type="dxa"/>
            <w:tcBorders>
              <w:top w:val="nil"/>
              <w:left w:val="nil"/>
              <w:bottom w:val="single" w:sz="4" w:space="0" w:color="auto"/>
              <w:right w:val="single" w:sz="4" w:space="0" w:color="auto"/>
            </w:tcBorders>
            <w:shd w:val="clear" w:color="auto" w:fill="auto"/>
            <w:hideMark/>
          </w:tcPr>
          <w:p w:rsidR="00F2177B" w:rsidRPr="00273127" w:rsidRDefault="00F2177B" w:rsidP="008968B3">
            <w:pPr>
              <w:rPr>
                <w:rFonts w:ascii="Arial" w:hAnsi="Arial" w:cs="Arial"/>
                <w:sz w:val="18"/>
                <w:szCs w:val="18"/>
              </w:rPr>
            </w:pPr>
            <w:r w:rsidRPr="00273127">
              <w:rPr>
                <w:rFonts w:ascii="Arial" w:hAnsi="Arial" w:cs="Arial"/>
                <w:sz w:val="18"/>
                <w:szCs w:val="18"/>
              </w:rPr>
              <w:t>Que los Informes sean  aprobados y publicados.</w:t>
            </w:r>
          </w:p>
        </w:tc>
        <w:tc>
          <w:tcPr>
            <w:tcW w:w="1896" w:type="dxa"/>
            <w:tcBorders>
              <w:top w:val="nil"/>
              <w:left w:val="nil"/>
              <w:bottom w:val="single" w:sz="4" w:space="0" w:color="auto"/>
              <w:right w:val="single" w:sz="4" w:space="0" w:color="auto"/>
            </w:tcBorders>
          </w:tcPr>
          <w:p w:rsidR="00F2177B" w:rsidRPr="00273127" w:rsidRDefault="00F2177B" w:rsidP="008968B3">
            <w:pPr>
              <w:rPr>
                <w:rFonts w:ascii="Arial" w:hAnsi="Arial" w:cs="Arial"/>
                <w:sz w:val="18"/>
                <w:szCs w:val="18"/>
              </w:rPr>
            </w:pPr>
            <w:r w:rsidRPr="00273127">
              <w:rPr>
                <w:rFonts w:ascii="Arial" w:hAnsi="Arial" w:cs="Arial"/>
                <w:sz w:val="18"/>
                <w:szCs w:val="18"/>
              </w:rPr>
              <w:t>No aplica</w:t>
            </w:r>
          </w:p>
        </w:tc>
        <w:tc>
          <w:tcPr>
            <w:tcW w:w="840" w:type="dxa"/>
            <w:tcBorders>
              <w:top w:val="nil"/>
              <w:left w:val="single" w:sz="4" w:space="0" w:color="auto"/>
              <w:bottom w:val="single" w:sz="4" w:space="0" w:color="auto"/>
              <w:right w:val="single" w:sz="4" w:space="0" w:color="auto"/>
            </w:tcBorders>
            <w:shd w:val="clear" w:color="auto" w:fill="auto"/>
          </w:tcPr>
          <w:p w:rsidR="00F2177B" w:rsidRPr="00273127" w:rsidRDefault="00F2177B" w:rsidP="008968B3">
            <w:pPr>
              <w:jc w:val="center"/>
              <w:rPr>
                <w:rFonts w:ascii="Arial" w:hAnsi="Arial" w:cs="Arial"/>
                <w:bCs/>
                <w:color w:val="000000"/>
                <w:sz w:val="18"/>
                <w:szCs w:val="18"/>
              </w:rPr>
            </w:pPr>
            <w:r w:rsidRPr="00273127">
              <w:rPr>
                <w:rFonts w:ascii="Arial" w:hAnsi="Arial" w:cs="Arial"/>
                <w:bCs/>
                <w:color w:val="000000"/>
                <w:sz w:val="18"/>
                <w:szCs w:val="18"/>
              </w:rPr>
              <w:t>147</w:t>
            </w:r>
          </w:p>
        </w:tc>
      </w:tr>
      <w:tr w:rsidR="00F2177B" w:rsidRPr="00273127" w:rsidTr="008968B3">
        <w:trPr>
          <w:trHeight w:val="284"/>
          <w:jc w:val="center"/>
        </w:trPr>
        <w:tc>
          <w:tcPr>
            <w:tcW w:w="2041" w:type="dxa"/>
            <w:tcBorders>
              <w:top w:val="nil"/>
              <w:left w:val="single" w:sz="4" w:space="0" w:color="auto"/>
              <w:bottom w:val="single" w:sz="4" w:space="0" w:color="auto"/>
              <w:right w:val="single" w:sz="4" w:space="0" w:color="auto"/>
            </w:tcBorders>
            <w:shd w:val="clear" w:color="auto" w:fill="auto"/>
          </w:tcPr>
          <w:p w:rsidR="00F2177B" w:rsidRPr="00273127" w:rsidRDefault="00F2177B" w:rsidP="008968B3">
            <w:pPr>
              <w:rPr>
                <w:rFonts w:ascii="Arial" w:hAnsi="Arial" w:cs="Arial"/>
                <w:sz w:val="18"/>
                <w:szCs w:val="18"/>
              </w:rPr>
            </w:pPr>
            <w:r w:rsidRPr="00273127">
              <w:rPr>
                <w:rFonts w:ascii="Arial" w:hAnsi="Arial" w:cs="Arial"/>
                <w:sz w:val="18"/>
                <w:szCs w:val="18"/>
              </w:rPr>
              <w:t>Propósito</w:t>
            </w:r>
          </w:p>
        </w:tc>
        <w:tc>
          <w:tcPr>
            <w:tcW w:w="1385" w:type="dxa"/>
            <w:tcBorders>
              <w:top w:val="nil"/>
              <w:left w:val="nil"/>
              <w:bottom w:val="single" w:sz="4" w:space="0" w:color="auto"/>
              <w:right w:val="single" w:sz="4" w:space="0" w:color="auto"/>
            </w:tcBorders>
            <w:shd w:val="clear" w:color="auto" w:fill="auto"/>
          </w:tcPr>
          <w:p w:rsidR="00F2177B" w:rsidRPr="00273127" w:rsidRDefault="00F2177B" w:rsidP="008968B3">
            <w:pPr>
              <w:rPr>
                <w:rFonts w:ascii="Arial" w:hAnsi="Arial" w:cs="Arial"/>
                <w:sz w:val="18"/>
                <w:szCs w:val="18"/>
              </w:rPr>
            </w:pPr>
            <w:r w:rsidRPr="00273127">
              <w:rPr>
                <w:rFonts w:ascii="Arial" w:hAnsi="Arial" w:cs="Arial"/>
                <w:sz w:val="18"/>
                <w:szCs w:val="18"/>
              </w:rPr>
              <w:t>No aplica</w:t>
            </w:r>
          </w:p>
        </w:tc>
        <w:tc>
          <w:tcPr>
            <w:tcW w:w="1281" w:type="dxa"/>
            <w:tcBorders>
              <w:top w:val="nil"/>
              <w:left w:val="nil"/>
              <w:bottom w:val="single" w:sz="4" w:space="0" w:color="auto"/>
              <w:right w:val="single" w:sz="4" w:space="0" w:color="auto"/>
            </w:tcBorders>
            <w:shd w:val="clear" w:color="auto" w:fill="auto"/>
          </w:tcPr>
          <w:p w:rsidR="00F2177B" w:rsidRPr="00273127" w:rsidRDefault="00F2177B" w:rsidP="008968B3">
            <w:pPr>
              <w:rPr>
                <w:rFonts w:ascii="Arial" w:hAnsi="Arial" w:cs="Arial"/>
                <w:sz w:val="18"/>
                <w:szCs w:val="18"/>
              </w:rPr>
            </w:pPr>
            <w:r w:rsidRPr="00273127">
              <w:rPr>
                <w:rFonts w:ascii="Arial" w:hAnsi="Arial" w:cs="Arial"/>
                <w:sz w:val="18"/>
                <w:szCs w:val="18"/>
              </w:rPr>
              <w:t>P - Las entidades fiscalizadas ejercen los recursos públicos con apego a la Ley y normatividad aplicable.</w:t>
            </w:r>
          </w:p>
        </w:tc>
        <w:tc>
          <w:tcPr>
            <w:tcW w:w="1274" w:type="dxa"/>
            <w:tcBorders>
              <w:top w:val="nil"/>
              <w:left w:val="nil"/>
              <w:bottom w:val="single" w:sz="4" w:space="0" w:color="auto"/>
              <w:right w:val="single" w:sz="4" w:space="0" w:color="auto"/>
            </w:tcBorders>
            <w:shd w:val="clear" w:color="auto" w:fill="auto"/>
          </w:tcPr>
          <w:p w:rsidR="00F2177B" w:rsidRPr="00273127" w:rsidRDefault="00F2177B" w:rsidP="008968B3">
            <w:pPr>
              <w:rPr>
                <w:rFonts w:ascii="Arial" w:hAnsi="Arial" w:cs="Arial"/>
                <w:sz w:val="18"/>
                <w:szCs w:val="18"/>
              </w:rPr>
            </w:pPr>
            <w:r w:rsidRPr="00273127">
              <w:rPr>
                <w:rFonts w:ascii="Arial" w:hAnsi="Arial" w:cs="Arial"/>
                <w:sz w:val="18"/>
                <w:szCs w:val="18"/>
              </w:rPr>
              <w:t>Porcentaje de cumplimiento de Auditorías Programadas de conformidad con el PAAVI</w:t>
            </w:r>
          </w:p>
        </w:tc>
        <w:tc>
          <w:tcPr>
            <w:tcW w:w="1574" w:type="dxa"/>
            <w:tcBorders>
              <w:top w:val="nil"/>
              <w:left w:val="nil"/>
              <w:bottom w:val="single" w:sz="4" w:space="0" w:color="auto"/>
              <w:right w:val="single" w:sz="4" w:space="0" w:color="auto"/>
            </w:tcBorders>
            <w:shd w:val="clear" w:color="auto" w:fill="auto"/>
          </w:tcPr>
          <w:p w:rsidR="00F2177B" w:rsidRPr="00273127" w:rsidRDefault="00F2177B" w:rsidP="008968B3">
            <w:pPr>
              <w:rPr>
                <w:rFonts w:ascii="Arial" w:hAnsi="Arial" w:cs="Arial"/>
                <w:sz w:val="18"/>
                <w:szCs w:val="18"/>
              </w:rPr>
            </w:pPr>
            <w:r w:rsidRPr="00273127">
              <w:rPr>
                <w:rFonts w:ascii="Arial" w:hAnsi="Arial" w:cs="Arial"/>
                <w:sz w:val="18"/>
                <w:szCs w:val="18"/>
              </w:rPr>
              <w:t>Informes entregados al H. Congreso del Estado.</w:t>
            </w:r>
          </w:p>
        </w:tc>
        <w:tc>
          <w:tcPr>
            <w:tcW w:w="1241" w:type="dxa"/>
            <w:tcBorders>
              <w:top w:val="nil"/>
              <w:left w:val="nil"/>
              <w:bottom w:val="single" w:sz="4" w:space="0" w:color="auto"/>
              <w:right w:val="single" w:sz="4" w:space="0" w:color="auto"/>
            </w:tcBorders>
            <w:shd w:val="clear" w:color="auto" w:fill="auto"/>
          </w:tcPr>
          <w:p w:rsidR="00F2177B" w:rsidRPr="00273127" w:rsidRDefault="00F2177B" w:rsidP="008968B3">
            <w:pPr>
              <w:rPr>
                <w:rFonts w:ascii="Arial" w:hAnsi="Arial" w:cs="Arial"/>
                <w:sz w:val="18"/>
                <w:szCs w:val="18"/>
              </w:rPr>
            </w:pPr>
            <w:r w:rsidRPr="00273127">
              <w:rPr>
                <w:rFonts w:ascii="Arial" w:hAnsi="Arial" w:cs="Arial"/>
                <w:sz w:val="18"/>
                <w:szCs w:val="18"/>
              </w:rPr>
              <w:t xml:space="preserve">Que la </w:t>
            </w:r>
            <w:proofErr w:type="spellStart"/>
            <w:r w:rsidRPr="00273127">
              <w:rPr>
                <w:rFonts w:ascii="Arial" w:hAnsi="Arial" w:cs="Arial"/>
                <w:sz w:val="18"/>
                <w:szCs w:val="18"/>
              </w:rPr>
              <w:t>Comisón</w:t>
            </w:r>
            <w:proofErr w:type="spellEnd"/>
            <w:r w:rsidRPr="00273127">
              <w:rPr>
                <w:rFonts w:ascii="Arial" w:hAnsi="Arial" w:cs="Arial"/>
                <w:sz w:val="18"/>
                <w:szCs w:val="18"/>
              </w:rPr>
              <w:t xml:space="preserve">  de Hacienda, Presupuesto y Cuenta dictamine los Informes.</w:t>
            </w:r>
          </w:p>
        </w:tc>
        <w:tc>
          <w:tcPr>
            <w:tcW w:w="1896" w:type="dxa"/>
            <w:tcBorders>
              <w:top w:val="nil"/>
              <w:left w:val="nil"/>
              <w:bottom w:val="single" w:sz="4" w:space="0" w:color="auto"/>
              <w:right w:val="single" w:sz="4" w:space="0" w:color="auto"/>
            </w:tcBorders>
          </w:tcPr>
          <w:p w:rsidR="00F2177B" w:rsidRPr="00273127" w:rsidRDefault="00F2177B" w:rsidP="008968B3">
            <w:pPr>
              <w:rPr>
                <w:rFonts w:ascii="Arial" w:hAnsi="Arial" w:cs="Arial"/>
                <w:sz w:val="18"/>
                <w:szCs w:val="18"/>
              </w:rPr>
            </w:pPr>
            <w:r w:rsidRPr="00273127">
              <w:rPr>
                <w:rFonts w:ascii="Arial" w:hAnsi="Arial" w:cs="Arial"/>
                <w:sz w:val="18"/>
                <w:szCs w:val="18"/>
              </w:rPr>
              <w:t>No aplica</w:t>
            </w:r>
          </w:p>
        </w:tc>
        <w:tc>
          <w:tcPr>
            <w:tcW w:w="840" w:type="dxa"/>
            <w:tcBorders>
              <w:top w:val="nil"/>
              <w:left w:val="single" w:sz="4" w:space="0" w:color="auto"/>
              <w:bottom w:val="single" w:sz="4" w:space="0" w:color="auto"/>
              <w:right w:val="single" w:sz="4" w:space="0" w:color="auto"/>
            </w:tcBorders>
            <w:shd w:val="clear" w:color="auto" w:fill="auto"/>
          </w:tcPr>
          <w:p w:rsidR="00F2177B" w:rsidRPr="00273127" w:rsidRDefault="00F2177B" w:rsidP="008968B3">
            <w:pPr>
              <w:jc w:val="center"/>
              <w:rPr>
                <w:rFonts w:ascii="Arial" w:hAnsi="Arial" w:cs="Arial"/>
                <w:bCs/>
                <w:color w:val="000000"/>
                <w:sz w:val="18"/>
                <w:szCs w:val="18"/>
              </w:rPr>
            </w:pPr>
            <w:r w:rsidRPr="00273127">
              <w:rPr>
                <w:rFonts w:ascii="Arial" w:hAnsi="Arial" w:cs="Arial"/>
                <w:bCs/>
                <w:color w:val="000000"/>
                <w:sz w:val="18"/>
                <w:szCs w:val="18"/>
              </w:rPr>
              <w:t>224</w:t>
            </w:r>
          </w:p>
        </w:tc>
      </w:tr>
      <w:tr w:rsidR="00F2177B" w:rsidRPr="00273127" w:rsidTr="008968B3">
        <w:trPr>
          <w:trHeight w:val="284"/>
          <w:jc w:val="center"/>
        </w:trPr>
        <w:tc>
          <w:tcPr>
            <w:tcW w:w="2041" w:type="dxa"/>
            <w:tcBorders>
              <w:top w:val="nil"/>
              <w:left w:val="single" w:sz="4" w:space="0" w:color="auto"/>
              <w:bottom w:val="single" w:sz="4" w:space="0" w:color="auto"/>
              <w:right w:val="single" w:sz="4" w:space="0" w:color="auto"/>
            </w:tcBorders>
            <w:shd w:val="clear" w:color="auto" w:fill="auto"/>
          </w:tcPr>
          <w:p w:rsidR="00F2177B" w:rsidRPr="00273127" w:rsidRDefault="00F2177B" w:rsidP="008968B3">
            <w:pPr>
              <w:rPr>
                <w:rFonts w:ascii="Arial" w:hAnsi="Arial" w:cs="Arial"/>
                <w:sz w:val="18"/>
                <w:szCs w:val="18"/>
              </w:rPr>
            </w:pPr>
            <w:r w:rsidRPr="00273127">
              <w:rPr>
                <w:rFonts w:ascii="Arial" w:hAnsi="Arial" w:cs="Arial"/>
                <w:sz w:val="18"/>
                <w:szCs w:val="18"/>
              </w:rPr>
              <w:t>Componente</w:t>
            </w:r>
          </w:p>
        </w:tc>
        <w:tc>
          <w:tcPr>
            <w:tcW w:w="1385" w:type="dxa"/>
            <w:tcBorders>
              <w:top w:val="nil"/>
              <w:left w:val="nil"/>
              <w:bottom w:val="single" w:sz="4" w:space="0" w:color="auto"/>
              <w:right w:val="single" w:sz="4" w:space="0" w:color="auto"/>
            </w:tcBorders>
            <w:shd w:val="clear" w:color="auto" w:fill="auto"/>
          </w:tcPr>
          <w:p w:rsidR="00F2177B" w:rsidRPr="00273127" w:rsidRDefault="00F2177B" w:rsidP="008968B3">
            <w:pPr>
              <w:rPr>
                <w:rFonts w:ascii="Arial" w:hAnsi="Arial" w:cs="Arial"/>
                <w:sz w:val="18"/>
                <w:szCs w:val="18"/>
              </w:rPr>
            </w:pPr>
            <w:r w:rsidRPr="00273127">
              <w:rPr>
                <w:rFonts w:ascii="Arial" w:hAnsi="Arial" w:cs="Arial"/>
                <w:sz w:val="18"/>
                <w:szCs w:val="18"/>
              </w:rPr>
              <w:t>No aplica</w:t>
            </w:r>
          </w:p>
        </w:tc>
        <w:tc>
          <w:tcPr>
            <w:tcW w:w="1281" w:type="dxa"/>
            <w:tcBorders>
              <w:top w:val="nil"/>
              <w:left w:val="nil"/>
              <w:bottom w:val="single" w:sz="4" w:space="0" w:color="auto"/>
              <w:right w:val="single" w:sz="4" w:space="0" w:color="auto"/>
            </w:tcBorders>
            <w:shd w:val="clear" w:color="auto" w:fill="auto"/>
          </w:tcPr>
          <w:p w:rsidR="00F2177B" w:rsidRPr="00273127" w:rsidRDefault="00F2177B" w:rsidP="008968B3">
            <w:pPr>
              <w:rPr>
                <w:rFonts w:ascii="Arial" w:hAnsi="Arial" w:cs="Arial"/>
                <w:sz w:val="18"/>
                <w:szCs w:val="18"/>
              </w:rPr>
            </w:pPr>
            <w:r w:rsidRPr="00273127">
              <w:rPr>
                <w:rFonts w:ascii="Arial" w:hAnsi="Arial" w:cs="Arial"/>
                <w:sz w:val="18"/>
                <w:szCs w:val="18"/>
              </w:rPr>
              <w:t>C.1 - Elaboración de Informes</w:t>
            </w:r>
          </w:p>
        </w:tc>
        <w:tc>
          <w:tcPr>
            <w:tcW w:w="1274" w:type="dxa"/>
            <w:tcBorders>
              <w:top w:val="nil"/>
              <w:left w:val="nil"/>
              <w:bottom w:val="single" w:sz="4" w:space="0" w:color="auto"/>
              <w:right w:val="single" w:sz="4" w:space="0" w:color="auto"/>
            </w:tcBorders>
            <w:shd w:val="clear" w:color="auto" w:fill="auto"/>
          </w:tcPr>
          <w:p w:rsidR="00F2177B" w:rsidRPr="00273127" w:rsidRDefault="00F2177B" w:rsidP="008968B3">
            <w:pPr>
              <w:rPr>
                <w:rFonts w:ascii="Arial" w:hAnsi="Arial" w:cs="Arial"/>
                <w:sz w:val="18"/>
                <w:szCs w:val="18"/>
              </w:rPr>
            </w:pPr>
            <w:r w:rsidRPr="00273127">
              <w:rPr>
                <w:rFonts w:ascii="Arial" w:hAnsi="Arial" w:cs="Arial"/>
                <w:sz w:val="18"/>
                <w:szCs w:val="18"/>
              </w:rPr>
              <w:t xml:space="preserve">Porcentaje de Informes realizados </w:t>
            </w:r>
          </w:p>
        </w:tc>
        <w:tc>
          <w:tcPr>
            <w:tcW w:w="1574" w:type="dxa"/>
            <w:tcBorders>
              <w:top w:val="nil"/>
              <w:left w:val="nil"/>
              <w:bottom w:val="single" w:sz="4" w:space="0" w:color="auto"/>
              <w:right w:val="single" w:sz="4" w:space="0" w:color="auto"/>
            </w:tcBorders>
            <w:shd w:val="clear" w:color="auto" w:fill="auto"/>
          </w:tcPr>
          <w:p w:rsidR="00F2177B" w:rsidRPr="00273127" w:rsidRDefault="00F2177B" w:rsidP="008968B3">
            <w:pPr>
              <w:rPr>
                <w:rFonts w:ascii="Arial" w:hAnsi="Arial" w:cs="Arial"/>
                <w:sz w:val="18"/>
                <w:szCs w:val="18"/>
              </w:rPr>
            </w:pPr>
            <w:r w:rsidRPr="00273127">
              <w:rPr>
                <w:rFonts w:ascii="Arial" w:hAnsi="Arial" w:cs="Arial"/>
                <w:sz w:val="18"/>
                <w:szCs w:val="18"/>
              </w:rPr>
              <w:t xml:space="preserve">Informes publicados </w:t>
            </w:r>
          </w:p>
        </w:tc>
        <w:tc>
          <w:tcPr>
            <w:tcW w:w="1241" w:type="dxa"/>
            <w:tcBorders>
              <w:top w:val="nil"/>
              <w:left w:val="nil"/>
              <w:bottom w:val="single" w:sz="4" w:space="0" w:color="auto"/>
              <w:right w:val="single" w:sz="4" w:space="0" w:color="auto"/>
            </w:tcBorders>
            <w:shd w:val="clear" w:color="auto" w:fill="auto"/>
          </w:tcPr>
          <w:p w:rsidR="00F2177B" w:rsidRPr="00273127" w:rsidRDefault="00F2177B" w:rsidP="008968B3">
            <w:pPr>
              <w:rPr>
                <w:rFonts w:ascii="Arial" w:hAnsi="Arial" w:cs="Arial"/>
                <w:sz w:val="18"/>
                <w:szCs w:val="18"/>
              </w:rPr>
            </w:pPr>
            <w:r w:rsidRPr="00273127">
              <w:rPr>
                <w:rFonts w:ascii="Arial" w:hAnsi="Arial" w:cs="Arial"/>
                <w:sz w:val="18"/>
                <w:szCs w:val="18"/>
              </w:rPr>
              <w:t xml:space="preserve">Que las Entidades Fiscalizables entreguen en tiempo y forma la cuenta pública y la información adicional </w:t>
            </w:r>
            <w:r w:rsidRPr="00273127">
              <w:rPr>
                <w:rFonts w:ascii="Arial" w:hAnsi="Arial" w:cs="Arial"/>
                <w:sz w:val="18"/>
                <w:szCs w:val="18"/>
              </w:rPr>
              <w:lastRenderedPageBreak/>
              <w:t>solicitada.</w:t>
            </w:r>
          </w:p>
        </w:tc>
        <w:tc>
          <w:tcPr>
            <w:tcW w:w="1896" w:type="dxa"/>
            <w:tcBorders>
              <w:top w:val="nil"/>
              <w:left w:val="nil"/>
              <w:bottom w:val="single" w:sz="4" w:space="0" w:color="auto"/>
              <w:right w:val="single" w:sz="4" w:space="0" w:color="auto"/>
            </w:tcBorders>
          </w:tcPr>
          <w:p w:rsidR="00F2177B" w:rsidRPr="00273127" w:rsidRDefault="00F2177B" w:rsidP="008968B3">
            <w:pPr>
              <w:rPr>
                <w:rFonts w:ascii="Arial" w:hAnsi="Arial" w:cs="Arial"/>
                <w:sz w:val="18"/>
                <w:szCs w:val="18"/>
              </w:rPr>
            </w:pPr>
            <w:r w:rsidRPr="00273127">
              <w:rPr>
                <w:rFonts w:ascii="Arial" w:hAnsi="Arial" w:cs="Arial"/>
                <w:sz w:val="18"/>
                <w:szCs w:val="18"/>
              </w:rPr>
              <w:lastRenderedPageBreak/>
              <w:t>Relación asociada</w:t>
            </w:r>
          </w:p>
        </w:tc>
        <w:tc>
          <w:tcPr>
            <w:tcW w:w="840" w:type="dxa"/>
            <w:tcBorders>
              <w:top w:val="nil"/>
              <w:left w:val="single" w:sz="4" w:space="0" w:color="auto"/>
              <w:bottom w:val="single" w:sz="4" w:space="0" w:color="auto"/>
              <w:right w:val="single" w:sz="4" w:space="0" w:color="auto"/>
            </w:tcBorders>
            <w:shd w:val="clear" w:color="auto" w:fill="auto"/>
          </w:tcPr>
          <w:p w:rsidR="00F2177B" w:rsidRPr="00273127" w:rsidRDefault="00F2177B" w:rsidP="008968B3">
            <w:pPr>
              <w:jc w:val="center"/>
              <w:rPr>
                <w:rFonts w:ascii="Arial" w:hAnsi="Arial" w:cs="Arial"/>
                <w:bCs/>
                <w:color w:val="000000"/>
                <w:sz w:val="18"/>
                <w:szCs w:val="18"/>
              </w:rPr>
            </w:pPr>
            <w:r w:rsidRPr="00273127">
              <w:rPr>
                <w:rFonts w:ascii="Arial" w:hAnsi="Arial" w:cs="Arial"/>
                <w:bCs/>
                <w:color w:val="000000"/>
                <w:sz w:val="18"/>
                <w:szCs w:val="18"/>
              </w:rPr>
              <w:t>147</w:t>
            </w:r>
          </w:p>
        </w:tc>
      </w:tr>
      <w:tr w:rsidR="00F2177B" w:rsidRPr="00273127" w:rsidTr="008968B3">
        <w:trPr>
          <w:trHeight w:val="284"/>
          <w:jc w:val="center"/>
        </w:trPr>
        <w:tc>
          <w:tcPr>
            <w:tcW w:w="2041" w:type="dxa"/>
            <w:tcBorders>
              <w:top w:val="nil"/>
              <w:left w:val="single" w:sz="4" w:space="0" w:color="auto"/>
              <w:bottom w:val="single" w:sz="4" w:space="0" w:color="000000"/>
              <w:right w:val="single" w:sz="4" w:space="0" w:color="auto"/>
            </w:tcBorders>
            <w:shd w:val="clear" w:color="auto" w:fill="auto"/>
          </w:tcPr>
          <w:p w:rsidR="00F2177B" w:rsidRPr="00273127" w:rsidRDefault="00F2177B" w:rsidP="008968B3">
            <w:pPr>
              <w:rPr>
                <w:rFonts w:ascii="Arial" w:hAnsi="Arial" w:cs="Arial"/>
                <w:sz w:val="18"/>
                <w:szCs w:val="18"/>
              </w:rPr>
            </w:pPr>
            <w:r w:rsidRPr="00273127">
              <w:rPr>
                <w:rFonts w:ascii="Arial" w:hAnsi="Arial" w:cs="Arial"/>
                <w:sz w:val="18"/>
                <w:szCs w:val="18"/>
              </w:rPr>
              <w:lastRenderedPageBreak/>
              <w:t>Actividad</w:t>
            </w:r>
          </w:p>
        </w:tc>
        <w:tc>
          <w:tcPr>
            <w:tcW w:w="1385" w:type="dxa"/>
            <w:tcBorders>
              <w:top w:val="nil"/>
              <w:left w:val="single" w:sz="4" w:space="0" w:color="auto"/>
              <w:bottom w:val="single" w:sz="4" w:space="0" w:color="000000"/>
              <w:right w:val="single" w:sz="4" w:space="0" w:color="auto"/>
            </w:tcBorders>
            <w:shd w:val="clear" w:color="auto" w:fill="auto"/>
          </w:tcPr>
          <w:p w:rsidR="00F2177B" w:rsidRPr="00273127" w:rsidRDefault="00F2177B" w:rsidP="008968B3">
            <w:pPr>
              <w:rPr>
                <w:rFonts w:ascii="Arial" w:hAnsi="Arial" w:cs="Arial"/>
                <w:sz w:val="18"/>
                <w:szCs w:val="18"/>
              </w:rPr>
            </w:pPr>
            <w:r w:rsidRPr="00273127">
              <w:rPr>
                <w:rFonts w:ascii="Arial" w:hAnsi="Arial" w:cs="Arial"/>
                <w:sz w:val="18"/>
                <w:szCs w:val="18"/>
              </w:rPr>
              <w:t>No aplica</w:t>
            </w:r>
          </w:p>
        </w:tc>
        <w:tc>
          <w:tcPr>
            <w:tcW w:w="1281" w:type="dxa"/>
            <w:tcBorders>
              <w:top w:val="nil"/>
              <w:left w:val="single" w:sz="4" w:space="0" w:color="auto"/>
              <w:bottom w:val="single" w:sz="4" w:space="0" w:color="000000"/>
              <w:right w:val="single" w:sz="4" w:space="0" w:color="auto"/>
            </w:tcBorders>
            <w:shd w:val="clear" w:color="auto" w:fill="auto"/>
          </w:tcPr>
          <w:p w:rsidR="00F2177B" w:rsidRPr="00273127" w:rsidRDefault="00F2177B" w:rsidP="008968B3">
            <w:pPr>
              <w:rPr>
                <w:rFonts w:ascii="Arial" w:hAnsi="Arial" w:cs="Arial"/>
                <w:sz w:val="18"/>
                <w:szCs w:val="18"/>
              </w:rPr>
            </w:pPr>
            <w:r w:rsidRPr="00273127">
              <w:rPr>
                <w:rFonts w:ascii="Arial" w:hAnsi="Arial" w:cs="Arial"/>
                <w:sz w:val="18"/>
                <w:szCs w:val="18"/>
              </w:rPr>
              <w:t>C.1.A.1 - Ejecución de Auditorías en Materia Financiera</w:t>
            </w:r>
          </w:p>
        </w:tc>
        <w:tc>
          <w:tcPr>
            <w:tcW w:w="1274" w:type="dxa"/>
            <w:tcBorders>
              <w:top w:val="single" w:sz="4" w:space="0" w:color="auto"/>
              <w:left w:val="nil"/>
              <w:bottom w:val="single" w:sz="4" w:space="0" w:color="auto"/>
              <w:right w:val="single" w:sz="4" w:space="0" w:color="auto"/>
            </w:tcBorders>
            <w:shd w:val="clear" w:color="auto" w:fill="auto"/>
          </w:tcPr>
          <w:p w:rsidR="00F2177B" w:rsidRPr="00273127" w:rsidRDefault="00F2177B" w:rsidP="008968B3">
            <w:pPr>
              <w:rPr>
                <w:rFonts w:ascii="Arial" w:hAnsi="Arial" w:cs="Arial"/>
                <w:sz w:val="18"/>
                <w:szCs w:val="18"/>
              </w:rPr>
            </w:pPr>
            <w:r w:rsidRPr="00273127">
              <w:rPr>
                <w:rFonts w:ascii="Arial" w:hAnsi="Arial" w:cs="Arial"/>
                <w:sz w:val="18"/>
                <w:szCs w:val="18"/>
              </w:rPr>
              <w:t xml:space="preserve">Porcentaje de Auditorías en Materia Financiera  realizadas </w:t>
            </w:r>
          </w:p>
        </w:tc>
        <w:tc>
          <w:tcPr>
            <w:tcW w:w="1574" w:type="dxa"/>
            <w:tcBorders>
              <w:top w:val="nil"/>
              <w:left w:val="single" w:sz="4" w:space="0" w:color="auto"/>
              <w:bottom w:val="single" w:sz="4" w:space="0" w:color="000000"/>
              <w:right w:val="single" w:sz="4" w:space="0" w:color="auto"/>
            </w:tcBorders>
            <w:shd w:val="clear" w:color="auto" w:fill="auto"/>
          </w:tcPr>
          <w:p w:rsidR="00F2177B" w:rsidRPr="00273127" w:rsidRDefault="00F2177B" w:rsidP="008968B3">
            <w:pPr>
              <w:rPr>
                <w:rFonts w:ascii="Arial" w:hAnsi="Arial" w:cs="Arial"/>
                <w:sz w:val="18"/>
                <w:szCs w:val="18"/>
              </w:rPr>
            </w:pPr>
            <w:r w:rsidRPr="00273127">
              <w:rPr>
                <w:rFonts w:ascii="Arial" w:hAnsi="Arial" w:cs="Arial"/>
                <w:sz w:val="18"/>
                <w:szCs w:val="18"/>
              </w:rPr>
              <w:t>Programa Anual de Auditorías, Visita e Inspección publicado.</w:t>
            </w:r>
          </w:p>
        </w:tc>
        <w:tc>
          <w:tcPr>
            <w:tcW w:w="1241" w:type="dxa"/>
            <w:tcBorders>
              <w:top w:val="nil"/>
              <w:left w:val="single" w:sz="4" w:space="0" w:color="auto"/>
              <w:bottom w:val="single" w:sz="4" w:space="0" w:color="000000"/>
              <w:right w:val="single" w:sz="4" w:space="0" w:color="auto"/>
            </w:tcBorders>
            <w:shd w:val="clear" w:color="auto" w:fill="auto"/>
          </w:tcPr>
          <w:p w:rsidR="00F2177B" w:rsidRPr="00273127" w:rsidRDefault="00F2177B" w:rsidP="008968B3">
            <w:pPr>
              <w:rPr>
                <w:rFonts w:ascii="Arial" w:hAnsi="Arial" w:cs="Arial"/>
                <w:sz w:val="18"/>
                <w:szCs w:val="18"/>
              </w:rPr>
            </w:pPr>
            <w:r w:rsidRPr="00273127">
              <w:rPr>
                <w:rFonts w:ascii="Arial" w:hAnsi="Arial" w:cs="Arial"/>
                <w:sz w:val="18"/>
                <w:szCs w:val="18"/>
              </w:rPr>
              <w:t>Que las Entidades Fiscalizables entreguen en tiempo y forma la información financiera, la cuenta pública y la información adicional solicitada.</w:t>
            </w:r>
          </w:p>
        </w:tc>
        <w:tc>
          <w:tcPr>
            <w:tcW w:w="1896" w:type="dxa"/>
            <w:tcBorders>
              <w:top w:val="nil"/>
              <w:left w:val="single" w:sz="4" w:space="0" w:color="auto"/>
              <w:bottom w:val="single" w:sz="4" w:space="0" w:color="000000"/>
              <w:right w:val="single" w:sz="4" w:space="0" w:color="auto"/>
            </w:tcBorders>
          </w:tcPr>
          <w:p w:rsidR="00F2177B" w:rsidRPr="00273127" w:rsidRDefault="00F2177B" w:rsidP="008968B3">
            <w:pPr>
              <w:rPr>
                <w:rFonts w:ascii="Arial" w:hAnsi="Arial" w:cs="Arial"/>
                <w:sz w:val="18"/>
                <w:szCs w:val="18"/>
              </w:rPr>
            </w:pPr>
            <w:r w:rsidRPr="00273127">
              <w:rPr>
                <w:rFonts w:ascii="Arial" w:hAnsi="Arial" w:cs="Arial"/>
                <w:sz w:val="18"/>
                <w:szCs w:val="18"/>
              </w:rPr>
              <w:t>Relación asociada</w:t>
            </w:r>
          </w:p>
        </w:tc>
        <w:tc>
          <w:tcPr>
            <w:tcW w:w="840" w:type="dxa"/>
            <w:tcBorders>
              <w:top w:val="nil"/>
              <w:left w:val="single" w:sz="4" w:space="0" w:color="auto"/>
              <w:bottom w:val="single" w:sz="4" w:space="0" w:color="000000"/>
              <w:right w:val="single" w:sz="4" w:space="0" w:color="auto"/>
            </w:tcBorders>
            <w:shd w:val="clear" w:color="auto" w:fill="auto"/>
          </w:tcPr>
          <w:p w:rsidR="00F2177B" w:rsidRPr="00273127" w:rsidRDefault="00F2177B" w:rsidP="008968B3">
            <w:pPr>
              <w:jc w:val="center"/>
              <w:rPr>
                <w:rFonts w:ascii="Arial" w:hAnsi="Arial" w:cs="Arial"/>
                <w:bCs/>
                <w:color w:val="000000"/>
                <w:sz w:val="18"/>
                <w:szCs w:val="18"/>
              </w:rPr>
            </w:pPr>
            <w:r w:rsidRPr="00273127">
              <w:rPr>
                <w:rFonts w:ascii="Arial" w:hAnsi="Arial" w:cs="Arial"/>
                <w:bCs/>
                <w:color w:val="000000"/>
                <w:sz w:val="18"/>
                <w:szCs w:val="18"/>
              </w:rPr>
              <w:t>169</w:t>
            </w:r>
          </w:p>
        </w:tc>
      </w:tr>
      <w:tr w:rsidR="00F2177B" w:rsidRPr="00273127" w:rsidTr="008968B3">
        <w:trPr>
          <w:trHeight w:val="284"/>
          <w:jc w:val="center"/>
        </w:trPr>
        <w:tc>
          <w:tcPr>
            <w:tcW w:w="2041" w:type="dxa"/>
            <w:tcBorders>
              <w:top w:val="nil"/>
              <w:left w:val="single" w:sz="4" w:space="0" w:color="auto"/>
              <w:bottom w:val="single" w:sz="4" w:space="0" w:color="000000"/>
              <w:right w:val="single" w:sz="4" w:space="0" w:color="auto"/>
            </w:tcBorders>
            <w:shd w:val="clear" w:color="auto" w:fill="auto"/>
          </w:tcPr>
          <w:p w:rsidR="00F2177B" w:rsidRPr="00273127" w:rsidRDefault="00F2177B" w:rsidP="008968B3">
            <w:pPr>
              <w:rPr>
                <w:rFonts w:ascii="Arial" w:hAnsi="Arial" w:cs="Arial"/>
                <w:sz w:val="18"/>
                <w:szCs w:val="18"/>
              </w:rPr>
            </w:pPr>
            <w:r w:rsidRPr="00273127">
              <w:rPr>
                <w:rFonts w:ascii="Arial" w:hAnsi="Arial" w:cs="Arial"/>
                <w:sz w:val="18"/>
                <w:szCs w:val="18"/>
              </w:rPr>
              <w:t>Actividad</w:t>
            </w:r>
          </w:p>
        </w:tc>
        <w:tc>
          <w:tcPr>
            <w:tcW w:w="1385" w:type="dxa"/>
            <w:tcBorders>
              <w:top w:val="nil"/>
              <w:left w:val="single" w:sz="4" w:space="0" w:color="auto"/>
              <w:bottom w:val="single" w:sz="4" w:space="0" w:color="000000"/>
              <w:right w:val="single" w:sz="4" w:space="0" w:color="auto"/>
            </w:tcBorders>
            <w:shd w:val="clear" w:color="auto" w:fill="auto"/>
          </w:tcPr>
          <w:p w:rsidR="00F2177B" w:rsidRPr="00273127" w:rsidRDefault="00F2177B" w:rsidP="008968B3">
            <w:pPr>
              <w:rPr>
                <w:rFonts w:ascii="Arial" w:hAnsi="Arial" w:cs="Arial"/>
                <w:sz w:val="18"/>
                <w:szCs w:val="18"/>
              </w:rPr>
            </w:pPr>
            <w:r w:rsidRPr="00273127">
              <w:rPr>
                <w:rFonts w:ascii="Arial" w:hAnsi="Arial" w:cs="Arial"/>
                <w:sz w:val="18"/>
                <w:szCs w:val="18"/>
              </w:rPr>
              <w:t>No aplica</w:t>
            </w:r>
          </w:p>
        </w:tc>
        <w:tc>
          <w:tcPr>
            <w:tcW w:w="1281" w:type="dxa"/>
            <w:tcBorders>
              <w:top w:val="nil"/>
              <w:left w:val="single" w:sz="4" w:space="0" w:color="auto"/>
              <w:bottom w:val="single" w:sz="4" w:space="0" w:color="000000"/>
              <w:right w:val="single" w:sz="4" w:space="0" w:color="auto"/>
            </w:tcBorders>
            <w:shd w:val="clear" w:color="auto" w:fill="auto"/>
          </w:tcPr>
          <w:p w:rsidR="00F2177B" w:rsidRPr="00273127" w:rsidRDefault="00F2177B" w:rsidP="008968B3">
            <w:pPr>
              <w:rPr>
                <w:rFonts w:ascii="Arial" w:hAnsi="Arial" w:cs="Arial"/>
                <w:sz w:val="18"/>
                <w:szCs w:val="18"/>
              </w:rPr>
            </w:pPr>
            <w:r w:rsidRPr="00273127">
              <w:rPr>
                <w:rFonts w:ascii="Arial" w:hAnsi="Arial" w:cs="Arial"/>
                <w:sz w:val="18"/>
                <w:szCs w:val="18"/>
              </w:rPr>
              <w:t>C.1.A.2 - Ejecución de Auditorías en Materia de Obra Pública</w:t>
            </w:r>
          </w:p>
        </w:tc>
        <w:tc>
          <w:tcPr>
            <w:tcW w:w="1274" w:type="dxa"/>
            <w:tcBorders>
              <w:top w:val="single" w:sz="4" w:space="0" w:color="auto"/>
              <w:left w:val="nil"/>
              <w:bottom w:val="single" w:sz="4" w:space="0" w:color="auto"/>
              <w:right w:val="single" w:sz="4" w:space="0" w:color="auto"/>
            </w:tcBorders>
            <w:shd w:val="clear" w:color="auto" w:fill="auto"/>
          </w:tcPr>
          <w:p w:rsidR="00F2177B" w:rsidRPr="00273127" w:rsidRDefault="00F2177B" w:rsidP="008968B3">
            <w:pPr>
              <w:rPr>
                <w:rFonts w:ascii="Arial" w:hAnsi="Arial" w:cs="Arial"/>
                <w:sz w:val="18"/>
                <w:szCs w:val="18"/>
              </w:rPr>
            </w:pPr>
            <w:r w:rsidRPr="00273127">
              <w:rPr>
                <w:rFonts w:ascii="Arial" w:hAnsi="Arial" w:cs="Arial"/>
                <w:sz w:val="18"/>
                <w:szCs w:val="18"/>
              </w:rPr>
              <w:t xml:space="preserve">Porcentaje de Auditorías en Materia de Obra Pública  realizadas </w:t>
            </w:r>
          </w:p>
        </w:tc>
        <w:tc>
          <w:tcPr>
            <w:tcW w:w="1574" w:type="dxa"/>
            <w:tcBorders>
              <w:top w:val="nil"/>
              <w:left w:val="single" w:sz="4" w:space="0" w:color="auto"/>
              <w:bottom w:val="single" w:sz="4" w:space="0" w:color="000000"/>
              <w:right w:val="single" w:sz="4" w:space="0" w:color="auto"/>
            </w:tcBorders>
            <w:shd w:val="clear" w:color="auto" w:fill="auto"/>
          </w:tcPr>
          <w:p w:rsidR="00F2177B" w:rsidRPr="00273127" w:rsidRDefault="00F2177B" w:rsidP="008968B3">
            <w:pPr>
              <w:rPr>
                <w:rFonts w:ascii="Arial" w:hAnsi="Arial" w:cs="Arial"/>
                <w:sz w:val="18"/>
                <w:szCs w:val="18"/>
              </w:rPr>
            </w:pPr>
            <w:r w:rsidRPr="00273127">
              <w:rPr>
                <w:rFonts w:ascii="Arial" w:hAnsi="Arial" w:cs="Arial"/>
                <w:sz w:val="18"/>
                <w:szCs w:val="18"/>
              </w:rPr>
              <w:t>Programa Anual de Auditorías, Visita e Inspección publicado.</w:t>
            </w:r>
          </w:p>
        </w:tc>
        <w:tc>
          <w:tcPr>
            <w:tcW w:w="1241" w:type="dxa"/>
            <w:tcBorders>
              <w:top w:val="nil"/>
              <w:left w:val="single" w:sz="4" w:space="0" w:color="auto"/>
              <w:bottom w:val="single" w:sz="4" w:space="0" w:color="000000"/>
              <w:right w:val="single" w:sz="4" w:space="0" w:color="auto"/>
            </w:tcBorders>
            <w:shd w:val="clear" w:color="auto" w:fill="auto"/>
          </w:tcPr>
          <w:p w:rsidR="00F2177B" w:rsidRPr="00273127" w:rsidRDefault="00F2177B" w:rsidP="008968B3">
            <w:pPr>
              <w:rPr>
                <w:rFonts w:ascii="Arial" w:hAnsi="Arial" w:cs="Arial"/>
                <w:sz w:val="18"/>
                <w:szCs w:val="18"/>
              </w:rPr>
            </w:pPr>
            <w:r w:rsidRPr="00273127">
              <w:rPr>
                <w:rFonts w:ascii="Arial" w:hAnsi="Arial" w:cs="Arial"/>
                <w:sz w:val="18"/>
                <w:szCs w:val="18"/>
              </w:rPr>
              <w:t>Que las Entidades Fiscalizables que ejecutan obra pública  entreguen en tiempo y forma los expedientes técnicos, la cuenta pública y la información adicional solicitada.</w:t>
            </w:r>
          </w:p>
        </w:tc>
        <w:tc>
          <w:tcPr>
            <w:tcW w:w="1896" w:type="dxa"/>
            <w:tcBorders>
              <w:top w:val="nil"/>
              <w:left w:val="single" w:sz="4" w:space="0" w:color="auto"/>
              <w:bottom w:val="single" w:sz="4" w:space="0" w:color="000000"/>
              <w:right w:val="single" w:sz="4" w:space="0" w:color="auto"/>
            </w:tcBorders>
          </w:tcPr>
          <w:p w:rsidR="00F2177B" w:rsidRPr="00273127" w:rsidRDefault="00F2177B" w:rsidP="008968B3">
            <w:pPr>
              <w:rPr>
                <w:rFonts w:ascii="Arial" w:hAnsi="Arial" w:cs="Arial"/>
                <w:sz w:val="18"/>
                <w:szCs w:val="18"/>
              </w:rPr>
            </w:pPr>
            <w:r w:rsidRPr="00273127">
              <w:rPr>
                <w:rFonts w:ascii="Arial" w:hAnsi="Arial" w:cs="Arial"/>
                <w:sz w:val="18"/>
                <w:szCs w:val="18"/>
              </w:rPr>
              <w:t>Relación asociada</w:t>
            </w:r>
          </w:p>
        </w:tc>
        <w:tc>
          <w:tcPr>
            <w:tcW w:w="840" w:type="dxa"/>
            <w:tcBorders>
              <w:top w:val="nil"/>
              <w:left w:val="single" w:sz="4" w:space="0" w:color="auto"/>
              <w:bottom w:val="single" w:sz="4" w:space="0" w:color="000000"/>
              <w:right w:val="single" w:sz="4" w:space="0" w:color="auto"/>
            </w:tcBorders>
          </w:tcPr>
          <w:p w:rsidR="00F2177B" w:rsidRPr="00273127" w:rsidRDefault="00F2177B" w:rsidP="008968B3">
            <w:pPr>
              <w:jc w:val="center"/>
              <w:rPr>
                <w:rFonts w:ascii="Arial" w:hAnsi="Arial" w:cs="Arial"/>
                <w:bCs/>
                <w:color w:val="000000"/>
                <w:sz w:val="18"/>
                <w:szCs w:val="18"/>
              </w:rPr>
            </w:pPr>
            <w:r w:rsidRPr="00273127">
              <w:rPr>
                <w:rFonts w:ascii="Arial" w:hAnsi="Arial" w:cs="Arial"/>
                <w:bCs/>
                <w:color w:val="000000"/>
                <w:sz w:val="18"/>
                <w:szCs w:val="18"/>
              </w:rPr>
              <w:t>25</w:t>
            </w:r>
          </w:p>
        </w:tc>
      </w:tr>
      <w:tr w:rsidR="00F2177B" w:rsidRPr="00273127" w:rsidTr="008968B3">
        <w:trPr>
          <w:trHeight w:val="284"/>
          <w:jc w:val="center"/>
        </w:trPr>
        <w:tc>
          <w:tcPr>
            <w:tcW w:w="2041" w:type="dxa"/>
            <w:tcBorders>
              <w:top w:val="nil"/>
              <w:left w:val="single" w:sz="4" w:space="0" w:color="auto"/>
              <w:bottom w:val="single" w:sz="4" w:space="0" w:color="000000"/>
              <w:right w:val="nil"/>
            </w:tcBorders>
            <w:shd w:val="clear" w:color="auto" w:fill="auto"/>
          </w:tcPr>
          <w:p w:rsidR="00F2177B" w:rsidRPr="00273127" w:rsidRDefault="00F2177B" w:rsidP="008968B3">
            <w:pPr>
              <w:rPr>
                <w:rFonts w:ascii="Arial" w:hAnsi="Arial" w:cs="Arial"/>
                <w:sz w:val="18"/>
                <w:szCs w:val="18"/>
              </w:rPr>
            </w:pPr>
            <w:r w:rsidRPr="00273127">
              <w:rPr>
                <w:rFonts w:ascii="Arial" w:hAnsi="Arial" w:cs="Arial"/>
                <w:sz w:val="18"/>
                <w:szCs w:val="18"/>
              </w:rPr>
              <w:t>Actividad</w:t>
            </w:r>
          </w:p>
        </w:tc>
        <w:tc>
          <w:tcPr>
            <w:tcW w:w="1385" w:type="dxa"/>
            <w:tcBorders>
              <w:top w:val="nil"/>
              <w:left w:val="single" w:sz="4" w:space="0" w:color="auto"/>
              <w:bottom w:val="single" w:sz="4" w:space="0" w:color="000000"/>
              <w:right w:val="single" w:sz="4" w:space="0" w:color="auto"/>
            </w:tcBorders>
            <w:shd w:val="clear" w:color="auto" w:fill="auto"/>
          </w:tcPr>
          <w:p w:rsidR="00F2177B" w:rsidRPr="00273127" w:rsidRDefault="00F2177B" w:rsidP="008968B3">
            <w:pPr>
              <w:rPr>
                <w:rFonts w:ascii="Arial" w:hAnsi="Arial" w:cs="Arial"/>
                <w:sz w:val="18"/>
                <w:szCs w:val="18"/>
              </w:rPr>
            </w:pPr>
            <w:r w:rsidRPr="00273127">
              <w:rPr>
                <w:rFonts w:ascii="Arial" w:hAnsi="Arial" w:cs="Arial"/>
                <w:sz w:val="18"/>
                <w:szCs w:val="18"/>
              </w:rPr>
              <w:t>No aplica</w:t>
            </w:r>
          </w:p>
        </w:tc>
        <w:tc>
          <w:tcPr>
            <w:tcW w:w="1281" w:type="dxa"/>
            <w:tcBorders>
              <w:top w:val="nil"/>
              <w:left w:val="single" w:sz="4" w:space="0" w:color="auto"/>
              <w:bottom w:val="single" w:sz="4" w:space="0" w:color="000000"/>
              <w:right w:val="single" w:sz="4" w:space="0" w:color="auto"/>
            </w:tcBorders>
            <w:shd w:val="clear" w:color="auto" w:fill="auto"/>
          </w:tcPr>
          <w:p w:rsidR="00F2177B" w:rsidRPr="00273127" w:rsidRDefault="00F2177B" w:rsidP="008968B3">
            <w:pPr>
              <w:rPr>
                <w:rFonts w:ascii="Arial" w:hAnsi="Arial" w:cs="Arial"/>
                <w:sz w:val="18"/>
                <w:szCs w:val="18"/>
              </w:rPr>
            </w:pPr>
            <w:r w:rsidRPr="00273127">
              <w:rPr>
                <w:rFonts w:ascii="Arial" w:hAnsi="Arial" w:cs="Arial"/>
                <w:sz w:val="18"/>
                <w:szCs w:val="18"/>
              </w:rPr>
              <w:t>C.1.A.3 - Ejecución de Auditorías en Materia al Desempeño</w:t>
            </w:r>
          </w:p>
        </w:tc>
        <w:tc>
          <w:tcPr>
            <w:tcW w:w="1274" w:type="dxa"/>
            <w:tcBorders>
              <w:top w:val="single" w:sz="4" w:space="0" w:color="auto"/>
              <w:left w:val="nil"/>
              <w:bottom w:val="single" w:sz="4" w:space="0" w:color="auto"/>
              <w:right w:val="single" w:sz="4" w:space="0" w:color="auto"/>
            </w:tcBorders>
            <w:shd w:val="clear" w:color="auto" w:fill="auto"/>
          </w:tcPr>
          <w:p w:rsidR="00F2177B" w:rsidRPr="00273127" w:rsidRDefault="00F2177B" w:rsidP="008968B3">
            <w:pPr>
              <w:rPr>
                <w:rFonts w:ascii="Arial" w:hAnsi="Arial" w:cs="Arial"/>
                <w:sz w:val="18"/>
                <w:szCs w:val="18"/>
              </w:rPr>
            </w:pPr>
            <w:r w:rsidRPr="00273127">
              <w:rPr>
                <w:rFonts w:ascii="Arial" w:hAnsi="Arial" w:cs="Arial"/>
                <w:sz w:val="18"/>
                <w:szCs w:val="18"/>
              </w:rPr>
              <w:t xml:space="preserve">Porcentaje de Auditorías en Materia al Desempeño realizadas </w:t>
            </w:r>
          </w:p>
        </w:tc>
        <w:tc>
          <w:tcPr>
            <w:tcW w:w="1574" w:type="dxa"/>
            <w:tcBorders>
              <w:top w:val="nil"/>
              <w:left w:val="single" w:sz="4" w:space="0" w:color="auto"/>
              <w:bottom w:val="single" w:sz="4" w:space="0" w:color="000000"/>
              <w:right w:val="single" w:sz="4" w:space="0" w:color="auto"/>
            </w:tcBorders>
            <w:shd w:val="clear" w:color="auto" w:fill="auto"/>
          </w:tcPr>
          <w:p w:rsidR="00F2177B" w:rsidRPr="00273127" w:rsidRDefault="00F2177B" w:rsidP="008968B3">
            <w:pPr>
              <w:rPr>
                <w:rFonts w:ascii="Arial" w:hAnsi="Arial" w:cs="Arial"/>
                <w:sz w:val="18"/>
                <w:szCs w:val="18"/>
              </w:rPr>
            </w:pPr>
            <w:r w:rsidRPr="00273127">
              <w:rPr>
                <w:rFonts w:ascii="Arial" w:hAnsi="Arial" w:cs="Arial"/>
                <w:sz w:val="18"/>
                <w:szCs w:val="18"/>
              </w:rPr>
              <w:t>Programa Anual de Auditorías, Visita e Inspección publicado.</w:t>
            </w:r>
          </w:p>
        </w:tc>
        <w:tc>
          <w:tcPr>
            <w:tcW w:w="1241" w:type="dxa"/>
            <w:tcBorders>
              <w:top w:val="nil"/>
              <w:left w:val="nil"/>
              <w:bottom w:val="single" w:sz="4" w:space="0" w:color="000000"/>
              <w:right w:val="single" w:sz="4" w:space="0" w:color="auto"/>
            </w:tcBorders>
            <w:shd w:val="clear" w:color="auto" w:fill="auto"/>
          </w:tcPr>
          <w:p w:rsidR="00F2177B" w:rsidRPr="00273127" w:rsidRDefault="00F2177B" w:rsidP="008968B3">
            <w:pPr>
              <w:rPr>
                <w:rFonts w:ascii="Arial" w:hAnsi="Arial" w:cs="Arial"/>
                <w:sz w:val="18"/>
                <w:szCs w:val="18"/>
              </w:rPr>
            </w:pPr>
            <w:r w:rsidRPr="00273127">
              <w:rPr>
                <w:rFonts w:ascii="Arial" w:hAnsi="Arial" w:cs="Arial"/>
                <w:sz w:val="18"/>
                <w:szCs w:val="18"/>
              </w:rPr>
              <w:t xml:space="preserve">Que se determine la factibilidad de realizar </w:t>
            </w:r>
            <w:proofErr w:type="spellStart"/>
            <w:r w:rsidRPr="00273127">
              <w:rPr>
                <w:rFonts w:ascii="Arial" w:hAnsi="Arial" w:cs="Arial"/>
                <w:sz w:val="18"/>
                <w:szCs w:val="18"/>
              </w:rPr>
              <w:t>ua</w:t>
            </w:r>
            <w:proofErr w:type="spellEnd"/>
            <w:r w:rsidRPr="00273127">
              <w:rPr>
                <w:rFonts w:ascii="Arial" w:hAnsi="Arial" w:cs="Arial"/>
                <w:sz w:val="18"/>
                <w:szCs w:val="18"/>
              </w:rPr>
              <w:t xml:space="preserve"> auditoría al desempeño a las entidades fiscalizables.</w:t>
            </w:r>
          </w:p>
        </w:tc>
        <w:tc>
          <w:tcPr>
            <w:tcW w:w="1896" w:type="dxa"/>
            <w:tcBorders>
              <w:top w:val="nil"/>
              <w:left w:val="nil"/>
              <w:bottom w:val="single" w:sz="4" w:space="0" w:color="000000"/>
              <w:right w:val="single" w:sz="4" w:space="0" w:color="auto"/>
            </w:tcBorders>
          </w:tcPr>
          <w:p w:rsidR="00F2177B" w:rsidRPr="00273127" w:rsidRDefault="00F2177B" w:rsidP="008968B3">
            <w:pPr>
              <w:rPr>
                <w:rFonts w:ascii="Arial" w:hAnsi="Arial" w:cs="Arial"/>
                <w:sz w:val="18"/>
                <w:szCs w:val="18"/>
              </w:rPr>
            </w:pPr>
            <w:r w:rsidRPr="00273127">
              <w:rPr>
                <w:rFonts w:ascii="Arial" w:hAnsi="Arial" w:cs="Arial"/>
                <w:sz w:val="18"/>
                <w:szCs w:val="18"/>
              </w:rPr>
              <w:t>Relación asociada</w:t>
            </w:r>
          </w:p>
        </w:tc>
        <w:tc>
          <w:tcPr>
            <w:tcW w:w="840" w:type="dxa"/>
            <w:tcBorders>
              <w:top w:val="nil"/>
              <w:left w:val="single" w:sz="4" w:space="0" w:color="auto"/>
              <w:bottom w:val="single" w:sz="4" w:space="0" w:color="000000"/>
              <w:right w:val="single" w:sz="4" w:space="0" w:color="auto"/>
            </w:tcBorders>
            <w:shd w:val="clear" w:color="auto" w:fill="auto"/>
          </w:tcPr>
          <w:p w:rsidR="00F2177B" w:rsidRPr="00273127" w:rsidRDefault="00F2177B" w:rsidP="008968B3">
            <w:pPr>
              <w:jc w:val="center"/>
              <w:rPr>
                <w:rFonts w:ascii="Arial" w:hAnsi="Arial" w:cs="Arial"/>
                <w:bCs/>
                <w:color w:val="000000"/>
                <w:sz w:val="18"/>
                <w:szCs w:val="18"/>
              </w:rPr>
            </w:pPr>
            <w:r w:rsidRPr="00273127">
              <w:rPr>
                <w:rFonts w:ascii="Arial" w:hAnsi="Arial" w:cs="Arial"/>
                <w:bCs/>
                <w:color w:val="000000"/>
                <w:sz w:val="18"/>
                <w:szCs w:val="18"/>
              </w:rPr>
              <w:t>30</w:t>
            </w:r>
          </w:p>
        </w:tc>
      </w:tr>
    </w:tbl>
    <w:p w:rsidR="00F2177B" w:rsidRPr="00CF0C7F" w:rsidRDefault="00F2177B" w:rsidP="00F2177B">
      <w:pPr>
        <w:jc w:val="center"/>
        <w:rPr>
          <w:rFonts w:ascii="Arial" w:hAnsi="Arial" w:cs="Arial"/>
          <w:i/>
          <w:sz w:val="18"/>
        </w:rPr>
      </w:pPr>
      <w:r w:rsidRPr="00CF0C7F">
        <w:rPr>
          <w:rFonts w:ascii="Arial" w:hAnsi="Arial" w:cs="Arial"/>
          <w:i/>
          <w:sz w:val="18"/>
        </w:rPr>
        <w:t>Anexo 1.</w:t>
      </w:r>
      <w:r>
        <w:rPr>
          <w:rFonts w:ascii="Arial" w:hAnsi="Arial" w:cs="Arial"/>
          <w:i/>
          <w:sz w:val="18"/>
        </w:rPr>
        <w:t>3</w:t>
      </w:r>
    </w:p>
    <w:p w:rsidR="00F2177B" w:rsidRPr="00CF0C7F" w:rsidRDefault="00F2177B" w:rsidP="00F2177B">
      <w:pPr>
        <w:rPr>
          <w:rFonts w:ascii="Arial" w:hAnsi="Arial" w:cs="Arial"/>
          <w:i/>
        </w:rPr>
      </w:pPr>
      <w:r w:rsidRPr="00CF0C7F">
        <w:rPr>
          <w:rFonts w:ascii="Arial" w:hAnsi="Arial" w:cs="Arial"/>
          <w:i/>
        </w:rPr>
        <w:br w:type="page"/>
      </w:r>
    </w:p>
    <w:p w:rsidR="00F2177B" w:rsidRPr="00273127" w:rsidRDefault="00F2177B" w:rsidP="00F2177B">
      <w:pPr>
        <w:spacing w:before="120" w:after="0"/>
        <w:jc w:val="both"/>
        <w:rPr>
          <w:rFonts w:ascii="Arial" w:hAnsi="Arial" w:cs="Arial"/>
          <w:sz w:val="24"/>
          <w:szCs w:val="24"/>
        </w:rPr>
      </w:pPr>
      <w:r w:rsidRPr="00273127">
        <w:rPr>
          <w:rFonts w:ascii="Arial" w:hAnsi="Arial" w:cs="Arial"/>
          <w:sz w:val="24"/>
          <w:szCs w:val="24"/>
        </w:rPr>
        <w:lastRenderedPageBreak/>
        <w:t xml:space="preserve">El objetivo general de la Auditoría Superior es que las Entidades fiscalizables ejerzan los recursos públicos apegados a las Leyes y la Normatividad aplicable, por lo que se plantean las estrategias siguientes: </w:t>
      </w:r>
    </w:p>
    <w:p w:rsidR="00F2177B" w:rsidRPr="00273127" w:rsidRDefault="00F2177B" w:rsidP="00F2177B">
      <w:pPr>
        <w:pStyle w:val="Prrafodelista"/>
        <w:numPr>
          <w:ilvl w:val="0"/>
          <w:numId w:val="4"/>
        </w:numPr>
        <w:spacing w:before="120" w:after="0"/>
        <w:jc w:val="both"/>
        <w:rPr>
          <w:rFonts w:ascii="Arial" w:hAnsi="Arial" w:cs="Arial"/>
          <w:sz w:val="24"/>
          <w:szCs w:val="24"/>
        </w:rPr>
      </w:pPr>
      <w:r w:rsidRPr="00273127">
        <w:rPr>
          <w:rFonts w:ascii="Arial" w:hAnsi="Arial" w:cs="Arial"/>
          <w:sz w:val="24"/>
          <w:szCs w:val="24"/>
        </w:rPr>
        <w:t>Ejecutar Auditorías basadas en riesgos y con la aplicación de las Normas Profesionales de Auditoría emitidas por el Sistema Nacional de Fiscalización.</w:t>
      </w:r>
    </w:p>
    <w:p w:rsidR="00F2177B" w:rsidRPr="00273127" w:rsidRDefault="00F2177B" w:rsidP="00F2177B">
      <w:pPr>
        <w:pStyle w:val="Prrafodelista"/>
        <w:numPr>
          <w:ilvl w:val="0"/>
          <w:numId w:val="4"/>
        </w:numPr>
        <w:spacing w:before="120" w:after="0"/>
        <w:jc w:val="both"/>
        <w:rPr>
          <w:rFonts w:ascii="Arial" w:hAnsi="Arial" w:cs="Arial"/>
          <w:sz w:val="24"/>
          <w:szCs w:val="24"/>
        </w:rPr>
      </w:pPr>
      <w:r w:rsidRPr="00273127">
        <w:rPr>
          <w:rFonts w:ascii="Arial" w:hAnsi="Arial" w:cs="Arial"/>
          <w:sz w:val="24"/>
          <w:szCs w:val="24"/>
        </w:rPr>
        <w:t>Realizar los informes de auditoría con eficiencia, eficacia, economía, transparencia y honradez.</w:t>
      </w:r>
    </w:p>
    <w:p w:rsidR="00F2177B" w:rsidRPr="00273127" w:rsidRDefault="00F2177B" w:rsidP="00F2177B">
      <w:pPr>
        <w:pStyle w:val="Prrafodelista"/>
        <w:numPr>
          <w:ilvl w:val="0"/>
          <w:numId w:val="4"/>
        </w:numPr>
        <w:spacing w:before="120" w:after="0"/>
        <w:jc w:val="both"/>
        <w:rPr>
          <w:rFonts w:ascii="Arial" w:hAnsi="Arial" w:cs="Arial"/>
          <w:sz w:val="24"/>
          <w:szCs w:val="24"/>
        </w:rPr>
      </w:pPr>
      <w:r w:rsidRPr="00273127">
        <w:rPr>
          <w:rFonts w:ascii="Arial" w:hAnsi="Arial" w:cs="Arial"/>
          <w:sz w:val="24"/>
          <w:szCs w:val="24"/>
        </w:rPr>
        <w:t>Establecer el Sistema de Gestión de la Calidad basados en la Norma ISO 9001-2015.</w:t>
      </w:r>
    </w:p>
    <w:p w:rsidR="00F2177B" w:rsidRPr="00273127" w:rsidRDefault="00F2177B" w:rsidP="00F2177B">
      <w:pPr>
        <w:pStyle w:val="Prrafodelista"/>
        <w:numPr>
          <w:ilvl w:val="0"/>
          <w:numId w:val="4"/>
        </w:numPr>
        <w:spacing w:before="120" w:after="0"/>
        <w:jc w:val="both"/>
        <w:rPr>
          <w:rFonts w:ascii="Arial" w:hAnsi="Arial" w:cs="Arial"/>
          <w:sz w:val="24"/>
          <w:szCs w:val="24"/>
        </w:rPr>
      </w:pPr>
      <w:r w:rsidRPr="00273127">
        <w:rPr>
          <w:rFonts w:ascii="Arial" w:hAnsi="Arial" w:cs="Arial"/>
          <w:sz w:val="24"/>
          <w:szCs w:val="24"/>
        </w:rPr>
        <w:t>Profesionalización del personal mediante certificaciones en fiscalización pública y maestrías en auditoría.</w:t>
      </w:r>
    </w:p>
    <w:p w:rsidR="00F2177B" w:rsidRPr="00273127" w:rsidRDefault="00F2177B" w:rsidP="00F2177B">
      <w:pPr>
        <w:spacing w:before="120" w:after="0"/>
        <w:jc w:val="both"/>
        <w:rPr>
          <w:rFonts w:ascii="Arial" w:hAnsi="Arial" w:cs="Arial"/>
          <w:b/>
          <w:sz w:val="24"/>
          <w:szCs w:val="24"/>
        </w:rPr>
      </w:pPr>
      <w:r w:rsidRPr="00273127">
        <w:rPr>
          <w:rFonts w:ascii="Arial" w:hAnsi="Arial" w:cs="Arial"/>
          <w:b/>
          <w:sz w:val="24"/>
          <w:szCs w:val="24"/>
        </w:rPr>
        <w:t>Programa institucional de trabajo:</w:t>
      </w:r>
    </w:p>
    <w:p w:rsidR="00F2177B" w:rsidRPr="00273127" w:rsidRDefault="00F2177B" w:rsidP="00F2177B">
      <w:pPr>
        <w:spacing w:before="120" w:after="0"/>
        <w:jc w:val="both"/>
        <w:rPr>
          <w:rFonts w:ascii="Arial" w:hAnsi="Arial" w:cs="Arial"/>
          <w:sz w:val="24"/>
          <w:szCs w:val="24"/>
        </w:rPr>
      </w:pPr>
      <w:r w:rsidRPr="00273127">
        <w:rPr>
          <w:rFonts w:ascii="Arial" w:hAnsi="Arial" w:cs="Arial"/>
          <w:sz w:val="24"/>
          <w:szCs w:val="24"/>
        </w:rPr>
        <w:t>Para el logro de los objetivos y metas,  la Auditoría Superior del Estado de Quintana Roo integra de manera ordenada y por procesos, las principales actividades sustantivas y de apoyo que realizarán las Auditorías Especiales y las Unidades Administrativas a fin de cumplir con el mandato constitucional, su misión, su visión y sus políticas, e incorpora actividades con las cuales la institución da cumplimiento a obligaciones específicas establecidas en disposiciones legales,  que provienen directamente del marco normativo para la Fiscalización de la Cuenta Pública, basadas también en los señalamientos del Sistema Nacional Anticorrupción y del Sistema Nacional de Fiscalización, además de incluir actividades que agregan valor  y contribuyen a mejorar los procesos internos siguientes que integran el Programa de Actividades:</w:t>
      </w:r>
    </w:p>
    <w:p w:rsidR="00F2177B" w:rsidRPr="00273127" w:rsidRDefault="00F2177B" w:rsidP="00F2177B">
      <w:pPr>
        <w:pStyle w:val="Prrafodelista"/>
        <w:numPr>
          <w:ilvl w:val="0"/>
          <w:numId w:val="5"/>
        </w:numPr>
        <w:spacing w:before="120" w:after="0"/>
        <w:jc w:val="both"/>
        <w:rPr>
          <w:rFonts w:ascii="Arial" w:hAnsi="Arial" w:cs="Arial"/>
          <w:sz w:val="24"/>
          <w:szCs w:val="24"/>
        </w:rPr>
      </w:pPr>
      <w:r w:rsidRPr="00273127">
        <w:rPr>
          <w:rFonts w:ascii="Arial" w:hAnsi="Arial" w:cs="Arial"/>
          <w:sz w:val="24"/>
          <w:szCs w:val="24"/>
        </w:rPr>
        <w:t>La planeación y programación del proceso de revisión de las cuentas públicas.</w:t>
      </w:r>
    </w:p>
    <w:p w:rsidR="00F2177B" w:rsidRPr="00273127" w:rsidRDefault="00F2177B" w:rsidP="00F2177B">
      <w:pPr>
        <w:pStyle w:val="Prrafodelista"/>
        <w:numPr>
          <w:ilvl w:val="0"/>
          <w:numId w:val="5"/>
        </w:numPr>
        <w:spacing w:before="120" w:after="0"/>
        <w:jc w:val="both"/>
        <w:rPr>
          <w:rFonts w:ascii="Arial" w:hAnsi="Arial" w:cs="Arial"/>
          <w:sz w:val="24"/>
          <w:szCs w:val="24"/>
        </w:rPr>
      </w:pPr>
      <w:r w:rsidRPr="00273127">
        <w:rPr>
          <w:rFonts w:ascii="Arial" w:hAnsi="Arial" w:cs="Arial"/>
          <w:sz w:val="24"/>
          <w:szCs w:val="24"/>
        </w:rPr>
        <w:t>La ejecución de las auditorías programadas a las Entidades Fiscalizables.</w:t>
      </w:r>
    </w:p>
    <w:p w:rsidR="00F2177B" w:rsidRPr="00273127" w:rsidRDefault="00F2177B" w:rsidP="00F2177B">
      <w:pPr>
        <w:pStyle w:val="Prrafodelista"/>
        <w:numPr>
          <w:ilvl w:val="0"/>
          <w:numId w:val="5"/>
        </w:numPr>
        <w:spacing w:before="120" w:after="0"/>
        <w:jc w:val="both"/>
        <w:rPr>
          <w:rFonts w:ascii="Arial" w:hAnsi="Arial" w:cs="Arial"/>
          <w:sz w:val="24"/>
          <w:szCs w:val="24"/>
        </w:rPr>
      </w:pPr>
      <w:r w:rsidRPr="00273127">
        <w:rPr>
          <w:rFonts w:ascii="Arial" w:hAnsi="Arial" w:cs="Arial"/>
          <w:sz w:val="24"/>
          <w:szCs w:val="24"/>
        </w:rPr>
        <w:t>El análisis del informe de avance de la gestión financiera de las Entidades Fiscalizables.</w:t>
      </w:r>
    </w:p>
    <w:p w:rsidR="00F2177B" w:rsidRPr="00273127" w:rsidRDefault="00F2177B" w:rsidP="00F2177B">
      <w:pPr>
        <w:pStyle w:val="Prrafodelista"/>
        <w:numPr>
          <w:ilvl w:val="0"/>
          <w:numId w:val="5"/>
        </w:numPr>
        <w:spacing w:before="120" w:after="0"/>
        <w:jc w:val="both"/>
        <w:rPr>
          <w:rFonts w:ascii="Arial" w:hAnsi="Arial" w:cs="Arial"/>
          <w:sz w:val="24"/>
          <w:szCs w:val="24"/>
        </w:rPr>
      </w:pPr>
      <w:r w:rsidRPr="00273127">
        <w:rPr>
          <w:rFonts w:ascii="Arial" w:hAnsi="Arial" w:cs="Arial"/>
          <w:sz w:val="24"/>
          <w:szCs w:val="24"/>
        </w:rPr>
        <w:t>El control y seguimiento de los resultados de auditorías.</w:t>
      </w:r>
    </w:p>
    <w:p w:rsidR="00F2177B" w:rsidRPr="00273127" w:rsidRDefault="00F2177B" w:rsidP="00F2177B">
      <w:pPr>
        <w:pStyle w:val="Prrafodelista"/>
        <w:numPr>
          <w:ilvl w:val="0"/>
          <w:numId w:val="5"/>
        </w:numPr>
        <w:spacing w:before="120" w:after="0"/>
        <w:jc w:val="both"/>
        <w:rPr>
          <w:rFonts w:ascii="Arial" w:hAnsi="Arial" w:cs="Arial"/>
          <w:sz w:val="24"/>
          <w:szCs w:val="24"/>
        </w:rPr>
      </w:pPr>
      <w:r w:rsidRPr="00273127">
        <w:rPr>
          <w:rFonts w:ascii="Arial" w:hAnsi="Arial" w:cs="Arial"/>
          <w:sz w:val="24"/>
          <w:szCs w:val="24"/>
        </w:rPr>
        <w:t>El proceso de investigación.</w:t>
      </w:r>
    </w:p>
    <w:p w:rsidR="00F2177B" w:rsidRPr="00273127" w:rsidRDefault="00F2177B" w:rsidP="00F2177B">
      <w:pPr>
        <w:pStyle w:val="Prrafodelista"/>
        <w:numPr>
          <w:ilvl w:val="0"/>
          <w:numId w:val="5"/>
        </w:numPr>
        <w:spacing w:before="120" w:after="0"/>
        <w:jc w:val="both"/>
        <w:rPr>
          <w:rFonts w:ascii="Arial" w:hAnsi="Arial" w:cs="Arial"/>
          <w:sz w:val="24"/>
          <w:szCs w:val="24"/>
        </w:rPr>
      </w:pPr>
      <w:r w:rsidRPr="00273127">
        <w:rPr>
          <w:rFonts w:ascii="Arial" w:hAnsi="Arial" w:cs="Arial"/>
          <w:sz w:val="24"/>
          <w:szCs w:val="24"/>
        </w:rPr>
        <w:lastRenderedPageBreak/>
        <w:t>La intervención de la Unidad de Asuntos Jurídicos en el proceso de fiscalización.</w:t>
      </w:r>
    </w:p>
    <w:p w:rsidR="00F2177B" w:rsidRPr="00273127" w:rsidRDefault="00F2177B" w:rsidP="00F2177B">
      <w:pPr>
        <w:pStyle w:val="Prrafodelista"/>
        <w:numPr>
          <w:ilvl w:val="0"/>
          <w:numId w:val="5"/>
        </w:numPr>
        <w:spacing w:before="120" w:after="0"/>
        <w:jc w:val="both"/>
        <w:rPr>
          <w:rFonts w:ascii="Arial" w:hAnsi="Arial" w:cs="Arial"/>
          <w:sz w:val="24"/>
          <w:szCs w:val="24"/>
        </w:rPr>
      </w:pPr>
      <w:r w:rsidRPr="00273127">
        <w:rPr>
          <w:rFonts w:ascii="Arial" w:hAnsi="Arial" w:cs="Arial"/>
          <w:sz w:val="24"/>
          <w:szCs w:val="24"/>
        </w:rPr>
        <w:t>Los Informes de Resultados.</w:t>
      </w:r>
    </w:p>
    <w:p w:rsidR="00F2177B" w:rsidRPr="00273127" w:rsidRDefault="00F2177B" w:rsidP="00F2177B">
      <w:pPr>
        <w:pStyle w:val="Prrafodelista"/>
        <w:numPr>
          <w:ilvl w:val="0"/>
          <w:numId w:val="5"/>
        </w:numPr>
        <w:spacing w:before="120" w:after="0"/>
        <w:jc w:val="both"/>
        <w:rPr>
          <w:rFonts w:ascii="Arial" w:hAnsi="Arial" w:cs="Arial"/>
          <w:sz w:val="24"/>
          <w:szCs w:val="24"/>
        </w:rPr>
      </w:pPr>
      <w:r w:rsidRPr="00273127">
        <w:rPr>
          <w:rFonts w:ascii="Arial" w:hAnsi="Arial" w:cs="Arial"/>
          <w:sz w:val="24"/>
          <w:szCs w:val="24"/>
        </w:rPr>
        <w:t>La Administración y la Tecnología.</w:t>
      </w:r>
    </w:p>
    <w:p w:rsidR="00F2177B" w:rsidRPr="00273127" w:rsidRDefault="00F2177B" w:rsidP="00F2177B">
      <w:pPr>
        <w:pStyle w:val="Prrafodelista"/>
        <w:numPr>
          <w:ilvl w:val="0"/>
          <w:numId w:val="5"/>
        </w:numPr>
        <w:spacing w:before="120" w:after="0"/>
        <w:jc w:val="both"/>
        <w:rPr>
          <w:rFonts w:ascii="Arial" w:hAnsi="Arial" w:cs="Arial"/>
          <w:sz w:val="24"/>
          <w:szCs w:val="24"/>
        </w:rPr>
      </w:pPr>
      <w:r w:rsidRPr="00273127">
        <w:rPr>
          <w:rFonts w:ascii="Arial" w:hAnsi="Arial" w:cs="Arial"/>
          <w:sz w:val="24"/>
          <w:szCs w:val="24"/>
        </w:rPr>
        <w:t>La Innovación y el desarrollo institucional.</w:t>
      </w:r>
    </w:p>
    <w:p w:rsidR="00F2177B" w:rsidRDefault="00F2177B" w:rsidP="00F2177B">
      <w:pPr>
        <w:pStyle w:val="Prrafodelista"/>
        <w:numPr>
          <w:ilvl w:val="0"/>
          <w:numId w:val="5"/>
        </w:numPr>
        <w:spacing w:before="120" w:after="0"/>
        <w:jc w:val="both"/>
        <w:rPr>
          <w:rFonts w:ascii="Arial" w:hAnsi="Arial" w:cs="Arial"/>
          <w:sz w:val="24"/>
          <w:szCs w:val="24"/>
        </w:rPr>
      </w:pPr>
      <w:r w:rsidRPr="00273127">
        <w:rPr>
          <w:rFonts w:ascii="Arial" w:hAnsi="Arial" w:cs="Arial"/>
          <w:sz w:val="24"/>
          <w:szCs w:val="24"/>
        </w:rPr>
        <w:t>La Transparencia.</w:t>
      </w:r>
    </w:p>
    <w:p w:rsidR="00F2177B" w:rsidRPr="00273127" w:rsidRDefault="00F2177B" w:rsidP="00F2177B">
      <w:pPr>
        <w:pStyle w:val="Prrafodelista"/>
        <w:spacing w:before="120" w:after="0"/>
        <w:jc w:val="both"/>
        <w:rPr>
          <w:rFonts w:ascii="Arial" w:hAnsi="Arial" w:cs="Arial"/>
          <w:sz w:val="24"/>
          <w:szCs w:val="24"/>
        </w:rPr>
      </w:pPr>
    </w:p>
    <w:p w:rsidR="00F2177B" w:rsidRPr="00273127" w:rsidRDefault="00F2177B" w:rsidP="00F2177B">
      <w:pPr>
        <w:pStyle w:val="Prrafodelista"/>
        <w:numPr>
          <w:ilvl w:val="0"/>
          <w:numId w:val="11"/>
        </w:numPr>
        <w:spacing w:before="120" w:after="160"/>
        <w:jc w:val="both"/>
        <w:rPr>
          <w:rFonts w:ascii="Arial" w:hAnsi="Arial" w:cs="Arial"/>
          <w:b/>
          <w:sz w:val="24"/>
          <w:szCs w:val="24"/>
        </w:rPr>
      </w:pPr>
      <w:r w:rsidRPr="00273127">
        <w:rPr>
          <w:rFonts w:ascii="Arial" w:hAnsi="Arial" w:cs="Arial"/>
          <w:b/>
          <w:sz w:val="24"/>
          <w:szCs w:val="24"/>
        </w:rPr>
        <w:t>RIESGOS RELEVANTES</w:t>
      </w:r>
    </w:p>
    <w:p w:rsidR="00F2177B" w:rsidRPr="00273127" w:rsidRDefault="00F2177B" w:rsidP="00F2177B">
      <w:pPr>
        <w:spacing w:before="120"/>
        <w:jc w:val="both"/>
        <w:rPr>
          <w:rFonts w:ascii="Arial" w:hAnsi="Arial" w:cs="Arial"/>
          <w:sz w:val="24"/>
          <w:szCs w:val="24"/>
        </w:rPr>
      </w:pPr>
      <w:r w:rsidRPr="00273127">
        <w:rPr>
          <w:rFonts w:ascii="Arial" w:hAnsi="Arial" w:cs="Arial"/>
          <w:sz w:val="24"/>
          <w:szCs w:val="24"/>
        </w:rPr>
        <w:t>En la Auditoría Superior del Estado de Quintana Roo la fuente de financiamiento de su presupuesto son las transferencias que administra la SEFIPLAN y no tiene ingresos propios, por lo que dependemos al 100% del presupuesto del Estado.</w:t>
      </w:r>
    </w:p>
    <w:p w:rsidR="00F2177B" w:rsidRPr="00273127" w:rsidRDefault="00F2177B" w:rsidP="00F2177B">
      <w:pPr>
        <w:spacing w:before="120"/>
        <w:jc w:val="both"/>
        <w:rPr>
          <w:rFonts w:ascii="Arial" w:hAnsi="Arial" w:cs="Arial"/>
          <w:sz w:val="24"/>
          <w:szCs w:val="24"/>
        </w:rPr>
      </w:pPr>
      <w:r w:rsidRPr="00273127">
        <w:rPr>
          <w:rFonts w:ascii="Arial" w:hAnsi="Arial" w:cs="Arial"/>
          <w:sz w:val="24"/>
          <w:szCs w:val="24"/>
        </w:rPr>
        <w:t>Una disminución en los ingresos tributarios federales impactaría la recaudación federal participable y por ende las participaciones federales que recibe el Estado, por lo que una variación negativa impactaría las finanzas estatales y en su caso la toma de medidas necesarias para hacer los ajustes presupuestales que se requieran en el orden que indica la Ley de Disciplina Financiera.</w:t>
      </w:r>
    </w:p>
    <w:p w:rsidR="00F2177B" w:rsidRPr="00273127" w:rsidRDefault="00F2177B" w:rsidP="00F2177B">
      <w:pPr>
        <w:spacing w:before="120"/>
        <w:jc w:val="both"/>
        <w:rPr>
          <w:rFonts w:ascii="Arial" w:hAnsi="Arial" w:cs="Arial"/>
          <w:sz w:val="24"/>
          <w:szCs w:val="24"/>
        </w:rPr>
      </w:pPr>
      <w:r w:rsidRPr="00273127">
        <w:rPr>
          <w:rFonts w:ascii="Arial" w:hAnsi="Arial" w:cs="Arial"/>
          <w:sz w:val="24"/>
          <w:szCs w:val="24"/>
        </w:rPr>
        <w:t xml:space="preserve">El Estado está situado en una zona de fenómenos </w:t>
      </w:r>
      <w:proofErr w:type="spellStart"/>
      <w:r w:rsidRPr="00273127">
        <w:rPr>
          <w:rFonts w:ascii="Arial" w:hAnsi="Arial" w:cs="Arial"/>
          <w:sz w:val="24"/>
          <w:szCs w:val="24"/>
        </w:rPr>
        <w:t>hidro</w:t>
      </w:r>
      <w:proofErr w:type="spellEnd"/>
      <w:r w:rsidRPr="00273127">
        <w:rPr>
          <w:rFonts w:ascii="Arial" w:hAnsi="Arial" w:cs="Arial"/>
          <w:sz w:val="24"/>
          <w:szCs w:val="24"/>
        </w:rPr>
        <w:t>-meteorológicos y en caso que sufriera un impacto de un fenómeno de este tipo repercutiría en sus finanzas por lo que deberían considerar los fondos para desastres naturales con base a las disposiciones de la Ley de Disciplina Financiera.</w:t>
      </w:r>
    </w:p>
    <w:p w:rsidR="00F2177B" w:rsidRPr="00273127" w:rsidRDefault="00F2177B" w:rsidP="00F2177B">
      <w:pPr>
        <w:spacing w:before="120"/>
        <w:jc w:val="both"/>
        <w:rPr>
          <w:rFonts w:ascii="Arial" w:hAnsi="Arial" w:cs="Arial"/>
          <w:sz w:val="24"/>
          <w:szCs w:val="24"/>
        </w:rPr>
      </w:pPr>
      <w:r w:rsidRPr="00273127">
        <w:rPr>
          <w:rFonts w:ascii="Arial" w:hAnsi="Arial" w:cs="Arial"/>
          <w:sz w:val="24"/>
          <w:szCs w:val="24"/>
        </w:rPr>
        <w:t>Una baja en la actividad económica en el Estado en específico la relativa a la actividad turística, principalmente por factores internos y externos afectarían las finanzas públicas del Estado y en su caso, se tendrían que llevar a cabo los ajustes presupuestarios necesarios.</w:t>
      </w:r>
    </w:p>
    <w:p w:rsidR="00F2177B" w:rsidRPr="00273127" w:rsidRDefault="00F2177B" w:rsidP="00F2177B">
      <w:pPr>
        <w:jc w:val="both"/>
        <w:rPr>
          <w:rFonts w:ascii="Arial" w:hAnsi="Arial" w:cs="Arial"/>
          <w:b/>
          <w:sz w:val="24"/>
          <w:szCs w:val="24"/>
        </w:rPr>
      </w:pPr>
      <w:r w:rsidRPr="00273127">
        <w:rPr>
          <w:rFonts w:ascii="Arial" w:hAnsi="Arial" w:cs="Arial"/>
          <w:b/>
          <w:sz w:val="24"/>
          <w:szCs w:val="24"/>
        </w:rPr>
        <w:t>CONSIDERACIONES</w:t>
      </w:r>
    </w:p>
    <w:p w:rsidR="00F2177B" w:rsidRPr="00273127" w:rsidRDefault="00F2177B" w:rsidP="00F2177B">
      <w:pPr>
        <w:jc w:val="both"/>
        <w:rPr>
          <w:rFonts w:ascii="Arial" w:hAnsi="Arial" w:cs="Arial"/>
          <w:sz w:val="24"/>
          <w:szCs w:val="24"/>
        </w:rPr>
      </w:pPr>
      <w:r w:rsidRPr="00273127">
        <w:rPr>
          <w:rFonts w:ascii="Arial" w:hAnsi="Arial" w:cs="Arial"/>
          <w:sz w:val="24"/>
          <w:szCs w:val="24"/>
        </w:rPr>
        <w:t>La reforma constitucional en materia de anticorrupción y fiscalización tanto a nivel federal como a nivel estatal del 3 de julio de 2017, han constituido decisiones de gran trascendencia para generar una nueva cultura de transparencia, rendición de cuentas y de combate a la corrupción.</w:t>
      </w:r>
    </w:p>
    <w:p w:rsidR="00F2177B" w:rsidRPr="00273127" w:rsidRDefault="00F2177B" w:rsidP="00F2177B">
      <w:pPr>
        <w:jc w:val="both"/>
        <w:rPr>
          <w:rFonts w:ascii="Arial" w:hAnsi="Arial" w:cs="Arial"/>
          <w:sz w:val="24"/>
          <w:szCs w:val="24"/>
        </w:rPr>
      </w:pPr>
      <w:r w:rsidRPr="00273127">
        <w:rPr>
          <w:rFonts w:ascii="Arial" w:hAnsi="Arial" w:cs="Arial"/>
          <w:sz w:val="24"/>
          <w:szCs w:val="24"/>
        </w:rPr>
        <w:lastRenderedPageBreak/>
        <w:t>Las nuevas Leyes de Transparencia y Acceso a la Información Pública, La Ley General de Archivo, la Ley del Sistema de Combate a la Corrupción, la Ley de Disciplina Financiera, la Ley General de Responsabilidades Administrativas y las Leyes Estatales; todas, representan grandes retos para la Administración Pública, pero también para quienes tienen la responsabilidad de verificar que los recursos públicos sean ejercidos conforme a la normatividad aplicable y que además se obtengan los resultados esperados.</w:t>
      </w:r>
    </w:p>
    <w:p w:rsidR="00F2177B" w:rsidRPr="00273127" w:rsidRDefault="00F2177B" w:rsidP="00F2177B">
      <w:pPr>
        <w:jc w:val="both"/>
        <w:rPr>
          <w:rFonts w:ascii="Arial" w:hAnsi="Arial" w:cs="Arial"/>
          <w:sz w:val="24"/>
          <w:szCs w:val="24"/>
        </w:rPr>
      </w:pPr>
      <w:r w:rsidRPr="00273127">
        <w:rPr>
          <w:rFonts w:ascii="Arial" w:hAnsi="Arial" w:cs="Arial"/>
          <w:sz w:val="24"/>
          <w:szCs w:val="24"/>
        </w:rPr>
        <w:t>El 19 de Julio del 2017, se publica en el Periódico Oficial del Estado la Ley de Fiscalización y Rendición de Cuentas, que señala nuevas atribuciones para la Auditoría Superior, entre las que destacan: el incremento de las Entidades Fiscalizables, nuevos esquemas de informes de auditorías y de análisis de Informes de Avance de Gestión Financiera que entregan las Entidades Fiscalizables y la creación de nuevas unidades administrativas.</w:t>
      </w:r>
    </w:p>
    <w:p w:rsidR="00F2177B" w:rsidRPr="00273127" w:rsidRDefault="00F2177B" w:rsidP="00F2177B">
      <w:pPr>
        <w:jc w:val="both"/>
        <w:rPr>
          <w:rFonts w:ascii="Arial" w:hAnsi="Arial" w:cs="Arial"/>
          <w:sz w:val="24"/>
          <w:szCs w:val="24"/>
        </w:rPr>
      </w:pPr>
      <w:r w:rsidRPr="00273127">
        <w:rPr>
          <w:rFonts w:ascii="Arial" w:hAnsi="Arial" w:cs="Arial"/>
          <w:sz w:val="24"/>
          <w:szCs w:val="24"/>
        </w:rPr>
        <w:t>Bajo este nuevo esquema, la ASEQROO es competente en materia de prevención, detección y sanción de las responsabilidades administrativas y hechos de corrupción, así como de la fiscalización y control de recursos públicos.</w:t>
      </w:r>
    </w:p>
    <w:p w:rsidR="00F2177B" w:rsidRPr="00273127" w:rsidRDefault="00F2177B" w:rsidP="00F2177B">
      <w:pPr>
        <w:jc w:val="both"/>
        <w:rPr>
          <w:rFonts w:ascii="Arial" w:hAnsi="Arial" w:cs="Arial"/>
          <w:sz w:val="24"/>
          <w:szCs w:val="24"/>
        </w:rPr>
      </w:pPr>
      <w:r w:rsidRPr="00273127">
        <w:rPr>
          <w:rFonts w:ascii="Arial" w:hAnsi="Arial" w:cs="Arial"/>
          <w:sz w:val="24"/>
          <w:szCs w:val="24"/>
        </w:rPr>
        <w:t>Por lo antes expuesto y toda vez que en el ejercicio fiscal 2019 se aprobó el presupuesto para ampliar el edificio de la institución y poder tener espacios suficientes y armónicos para el trabajo de calidad del personal de la Auditoría Superior del Estado y con ello cumplir con los ordenamientos legales y las nuevas atribuciones señaladas, se considera en este presupuesto la adquisición de mobiliario y equipo, y el suministro de energía eléctrica por cambio de transformador.</w:t>
      </w:r>
    </w:p>
    <w:p w:rsidR="00F2177B" w:rsidRPr="00273127" w:rsidRDefault="00F2177B" w:rsidP="00F2177B">
      <w:pPr>
        <w:jc w:val="both"/>
        <w:rPr>
          <w:rFonts w:ascii="Arial" w:hAnsi="Arial" w:cs="Arial"/>
          <w:sz w:val="24"/>
          <w:szCs w:val="24"/>
        </w:rPr>
      </w:pPr>
      <w:r w:rsidRPr="00273127">
        <w:rPr>
          <w:rFonts w:ascii="Arial" w:hAnsi="Arial" w:cs="Arial"/>
          <w:sz w:val="24"/>
          <w:szCs w:val="24"/>
        </w:rPr>
        <w:t xml:space="preserve">De igual forma, como alcance de los objetivos planteados en la Estrategia Digital Nacional se proyecta la digitalización de las cuentas públicas primera etapa lo que facilitará y </w:t>
      </w:r>
      <w:proofErr w:type="spellStart"/>
      <w:r w:rsidRPr="00273127">
        <w:rPr>
          <w:rFonts w:ascii="Arial" w:hAnsi="Arial" w:cs="Arial"/>
          <w:sz w:val="24"/>
          <w:szCs w:val="24"/>
        </w:rPr>
        <w:t>eficientará</w:t>
      </w:r>
      <w:proofErr w:type="spellEnd"/>
      <w:r w:rsidRPr="00273127">
        <w:rPr>
          <w:rFonts w:ascii="Arial" w:hAnsi="Arial" w:cs="Arial"/>
          <w:sz w:val="24"/>
          <w:szCs w:val="24"/>
        </w:rPr>
        <w:t xml:space="preserve"> el trabajo de los auditores, así como el ahorro de espacio físico y de logística al contar con un resguardo digital de toda la información para las actividades de fiscalización y revisión de las cuentas públicas.</w:t>
      </w:r>
    </w:p>
    <w:p w:rsidR="00F2177B" w:rsidRPr="00273127" w:rsidRDefault="00F2177B" w:rsidP="00F2177B">
      <w:pPr>
        <w:jc w:val="both"/>
        <w:rPr>
          <w:rFonts w:ascii="Arial" w:hAnsi="Arial" w:cs="Arial"/>
          <w:i/>
          <w:sz w:val="24"/>
          <w:szCs w:val="24"/>
        </w:rPr>
      </w:pPr>
      <w:r w:rsidRPr="00273127">
        <w:rPr>
          <w:rFonts w:ascii="Arial" w:hAnsi="Arial" w:cs="Arial"/>
          <w:sz w:val="24"/>
          <w:szCs w:val="24"/>
        </w:rPr>
        <w:lastRenderedPageBreak/>
        <w:t>Con esto, nuestra Institución refuerza su compromiso con el H. Congreso del Estado y con la sociedad, y retoma los valores implementados, haciéndolos su quehacer cotidiano con la única finalidad del cumplimento de la Transparencia, la Fiscalización Superior, la Rendición de Cuentas y el combate a la corrupción</w:t>
      </w:r>
      <w:r w:rsidRPr="00273127">
        <w:rPr>
          <w:rFonts w:ascii="Arial" w:hAnsi="Arial" w:cs="Arial"/>
          <w:i/>
          <w:sz w:val="24"/>
          <w:szCs w:val="24"/>
        </w:rPr>
        <w:t xml:space="preserve"> </w:t>
      </w:r>
    </w:p>
    <w:p w:rsidR="00F2177B" w:rsidRPr="00273127" w:rsidRDefault="00F2177B" w:rsidP="00F2177B">
      <w:pPr>
        <w:jc w:val="both"/>
        <w:rPr>
          <w:rFonts w:ascii="Arial" w:hAnsi="Arial" w:cs="Arial"/>
          <w:sz w:val="24"/>
          <w:szCs w:val="24"/>
        </w:rPr>
      </w:pPr>
      <w:r w:rsidRPr="00273127">
        <w:rPr>
          <w:rFonts w:ascii="Arial" w:hAnsi="Arial" w:cs="Arial"/>
          <w:sz w:val="24"/>
          <w:szCs w:val="24"/>
        </w:rPr>
        <w:t>Por otro lado, para conservar al personal a la vanguardia de las Leyes y procedimientos que nos competen, se considera la capacitación y participación continua en conferencias nacionales e internacionales.</w:t>
      </w:r>
    </w:p>
    <w:p w:rsidR="00F2177B" w:rsidRPr="00273127" w:rsidRDefault="00F2177B" w:rsidP="00F2177B">
      <w:pPr>
        <w:jc w:val="both"/>
        <w:rPr>
          <w:rFonts w:ascii="Arial" w:hAnsi="Arial" w:cs="Arial"/>
          <w:b/>
          <w:sz w:val="24"/>
          <w:szCs w:val="24"/>
        </w:rPr>
      </w:pPr>
      <w:r w:rsidRPr="00273127">
        <w:rPr>
          <w:rFonts w:ascii="Arial" w:hAnsi="Arial" w:cs="Arial"/>
          <w:sz w:val="24"/>
          <w:szCs w:val="24"/>
        </w:rPr>
        <w:t>La innovación tecnológica para el respaldo de la información y la integración de datos a los sistemas de control requeridos por la SEFIPLAN, la CONAC y los demás entes de vigilancia, de cumplimiento y de obligaciones; así como para darle mayor agilidad a los procesos en sistemas de datos que se manejan en redes, atendiendo al número de áreas de nueva creación y las ya existentes.</w:t>
      </w:r>
    </w:p>
    <w:p w:rsidR="00F2177B" w:rsidRPr="00273127" w:rsidRDefault="00F2177B" w:rsidP="00F2177B">
      <w:pPr>
        <w:jc w:val="both"/>
        <w:rPr>
          <w:rFonts w:ascii="Arial" w:hAnsi="Arial" w:cs="Arial"/>
          <w:b/>
          <w:sz w:val="24"/>
          <w:szCs w:val="24"/>
        </w:rPr>
      </w:pPr>
      <w:r w:rsidRPr="00273127">
        <w:rPr>
          <w:rFonts w:ascii="Arial" w:hAnsi="Arial" w:cs="Arial"/>
          <w:sz w:val="24"/>
          <w:szCs w:val="24"/>
        </w:rPr>
        <w:t>En el ejercicio fiscal 2017, la SEFIPLAN a través de la Recaudadora de Rentas inició trámites de requerimiento para el pago del 3% Sobre Nómina en apego a la Ley del Impuesto Sobre Nómina del Estado de Quintana Roo, por lo que se considera necesario incluir este concepto en el presupuesto 2020 en el capítulo 3000.</w:t>
      </w:r>
    </w:p>
    <w:p w:rsidR="00F2177B" w:rsidRPr="00273127" w:rsidRDefault="00F2177B" w:rsidP="00F2177B">
      <w:pPr>
        <w:jc w:val="both"/>
        <w:rPr>
          <w:rFonts w:ascii="Arial" w:hAnsi="Arial" w:cs="Arial"/>
          <w:b/>
          <w:sz w:val="24"/>
          <w:szCs w:val="24"/>
        </w:rPr>
      </w:pPr>
      <w:r w:rsidRPr="00273127">
        <w:rPr>
          <w:rFonts w:ascii="Arial" w:hAnsi="Arial" w:cs="Arial"/>
          <w:b/>
          <w:sz w:val="24"/>
          <w:szCs w:val="24"/>
        </w:rPr>
        <w:t>PROYECTO 1: CAMBIO DE TRANSFORMADOR Y EQUIPAMIENTO PARA SEGUNDA ETAPA AMPLIACIÓN DE LAS OFICINAS DE LA AUDITORÍA SUPERIOR DEL ESTADO DE QUINTANA ROO.</w:t>
      </w:r>
    </w:p>
    <w:p w:rsidR="00F2177B" w:rsidRPr="00273127" w:rsidRDefault="00F2177B" w:rsidP="00F2177B">
      <w:pPr>
        <w:jc w:val="both"/>
        <w:rPr>
          <w:rFonts w:ascii="Arial" w:hAnsi="Arial" w:cs="Arial"/>
          <w:sz w:val="24"/>
          <w:szCs w:val="24"/>
        </w:rPr>
      </w:pPr>
      <w:r w:rsidRPr="00273127">
        <w:rPr>
          <w:rFonts w:ascii="Arial" w:hAnsi="Arial" w:cs="Arial"/>
          <w:sz w:val="24"/>
          <w:szCs w:val="24"/>
        </w:rPr>
        <w:t>Dando cumplimento a las nuevas disposiciones legales de transparencia, combate a la corrupción y a la obligación de dotar a las nuevas áreas de creación de espacios físicos dentro de la infraestructura de la Auditoría Superior del Estado de Quintana Roo, se han realizado estrategias que permitan efectuar cambios internos necesarios dentro de una reingeniería interna que permita realizar la encomienda de salvaguardar los procesos y directrices con el objeto de desarrollar revisiones con mayor eficiencia y eficacia.</w:t>
      </w:r>
    </w:p>
    <w:p w:rsidR="00F2177B" w:rsidRPr="00273127" w:rsidRDefault="00F2177B" w:rsidP="00F2177B">
      <w:pPr>
        <w:jc w:val="both"/>
        <w:rPr>
          <w:rFonts w:ascii="Arial" w:hAnsi="Arial" w:cs="Arial"/>
          <w:sz w:val="24"/>
          <w:szCs w:val="24"/>
        </w:rPr>
      </w:pPr>
      <w:r w:rsidRPr="00273127">
        <w:rPr>
          <w:rFonts w:ascii="Arial" w:hAnsi="Arial" w:cs="Arial"/>
          <w:sz w:val="24"/>
          <w:szCs w:val="24"/>
        </w:rPr>
        <w:lastRenderedPageBreak/>
        <w:t>Para lograr alcanzar éstos objetivos, se han realizado acciones destinadas a solventar las necesidades de la creación de áreas destinadas a producir y procesar resultados propios de la auditoría dentro del marco jurídico institucional, así como, de profesionalizar a los elementos que forman parte de la estructura orgánica.</w:t>
      </w:r>
    </w:p>
    <w:p w:rsidR="00F2177B" w:rsidRPr="00273127" w:rsidRDefault="00F2177B" w:rsidP="00F2177B">
      <w:pPr>
        <w:jc w:val="both"/>
        <w:rPr>
          <w:rFonts w:ascii="Arial" w:hAnsi="Arial" w:cs="Arial"/>
          <w:sz w:val="24"/>
          <w:szCs w:val="24"/>
        </w:rPr>
      </w:pPr>
      <w:r w:rsidRPr="00273127">
        <w:rPr>
          <w:rFonts w:ascii="Arial" w:hAnsi="Arial" w:cs="Arial"/>
          <w:sz w:val="24"/>
          <w:szCs w:val="24"/>
        </w:rPr>
        <w:t>En el marco de dichos cambios, fue necesario visualizar la creación de espacios arquitectónicos que se traduzcan en áreas para el desempeño de las funciones propias de la Auditoría, para lo cual, se han realizado la construcción de un anexo, remodelación y adaptación del edificio existente, que se ha desarrollado en dos etapas constructivas.</w:t>
      </w:r>
    </w:p>
    <w:p w:rsidR="00F2177B" w:rsidRPr="00273127" w:rsidRDefault="00F2177B" w:rsidP="00F2177B">
      <w:pPr>
        <w:jc w:val="both"/>
        <w:rPr>
          <w:rFonts w:ascii="Arial" w:hAnsi="Arial" w:cs="Arial"/>
          <w:sz w:val="24"/>
          <w:szCs w:val="24"/>
        </w:rPr>
      </w:pPr>
      <w:r w:rsidRPr="00273127">
        <w:rPr>
          <w:rFonts w:ascii="Arial" w:hAnsi="Arial" w:cs="Arial"/>
          <w:sz w:val="24"/>
          <w:szCs w:val="24"/>
        </w:rPr>
        <w:t xml:space="preserve">Para la edificación de la primera etapa de construcción se contempló realizarlo en 3 niveles, los cuales contendrán en su planta baja estacionamiento, en el primero y segundo nivel se plantea la construcción de módulos de trabajo para auditores, cubículos para los directores, así como las instalaciones sanitaras para el personal, iluminación, aire acondicionado, voz y datos, telefonía, contactos eléctricos, instalaciones de seguridad como escalera de incendios, sistema contra incendios. </w:t>
      </w:r>
    </w:p>
    <w:p w:rsidR="00F2177B" w:rsidRPr="00273127" w:rsidRDefault="00F2177B" w:rsidP="00F2177B">
      <w:pPr>
        <w:rPr>
          <w:rFonts w:ascii="Arial" w:hAnsi="Arial" w:cs="Arial"/>
          <w:sz w:val="24"/>
          <w:szCs w:val="24"/>
        </w:rPr>
      </w:pPr>
      <w:r w:rsidRPr="00273127">
        <w:rPr>
          <w:rFonts w:ascii="Arial" w:hAnsi="Arial" w:cs="Arial"/>
          <w:sz w:val="24"/>
          <w:szCs w:val="24"/>
        </w:rPr>
        <w:t>Considerando un presupuesto para su realización de acuerdo a la siguiente tabla 1.1:</w:t>
      </w:r>
    </w:p>
    <w:tbl>
      <w:tblPr>
        <w:tblStyle w:val="Tabladecuadrcula2-nfasis61"/>
        <w:tblW w:w="9351" w:type="dxa"/>
        <w:jc w:val="center"/>
        <w:tblBorders>
          <w:top w:val="single" w:sz="4" w:space="0" w:color="FABF8F" w:themeColor="accent6" w:themeTint="99"/>
          <w:bottom w:val="single" w:sz="4" w:space="0" w:color="FABF8F" w:themeColor="accent6" w:themeTint="99"/>
          <w:insideH w:val="single" w:sz="4" w:space="0" w:color="FABF8F" w:themeColor="accent6" w:themeTint="99"/>
          <w:insideV w:val="single" w:sz="4" w:space="0" w:color="FABF8F" w:themeColor="accent6" w:themeTint="99"/>
        </w:tblBorders>
        <w:tblLayout w:type="fixed"/>
        <w:tblLook w:val="0000" w:firstRow="0" w:lastRow="0" w:firstColumn="0" w:lastColumn="0" w:noHBand="0" w:noVBand="0"/>
      </w:tblPr>
      <w:tblGrid>
        <w:gridCol w:w="3566"/>
        <w:gridCol w:w="1396"/>
        <w:gridCol w:w="1134"/>
        <w:gridCol w:w="1412"/>
        <w:gridCol w:w="1843"/>
      </w:tblGrid>
      <w:tr w:rsidR="00F2177B" w:rsidTr="008968B3">
        <w:trPr>
          <w:cnfStyle w:val="000000100000" w:firstRow="0" w:lastRow="0" w:firstColumn="0" w:lastColumn="0" w:oddVBand="0" w:evenVBand="0" w:oddHBand="1" w:evenHBand="0" w:firstRowFirstColumn="0" w:firstRowLastColumn="0" w:lastRowFirstColumn="0" w:lastRowLastColumn="0"/>
          <w:trHeight w:val="284"/>
          <w:jc w:val="center"/>
        </w:trPr>
        <w:tc>
          <w:tcPr>
            <w:cnfStyle w:val="000010000000" w:firstRow="0" w:lastRow="0" w:firstColumn="0" w:lastColumn="0" w:oddVBand="1" w:evenVBand="0" w:oddHBand="0" w:evenHBand="0" w:firstRowFirstColumn="0" w:firstRowLastColumn="0" w:lastRowFirstColumn="0" w:lastRowLastColumn="0"/>
            <w:tcW w:w="9351"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2177B" w:rsidRDefault="00F2177B" w:rsidP="008968B3">
            <w:pPr>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AMPLIACIÓN DE LAS OFICINAS DE LA AUDITORÍ</w:t>
            </w:r>
            <w:r w:rsidRPr="0030698A">
              <w:rPr>
                <w:rFonts w:ascii="Arial" w:eastAsia="Times New Roman" w:hAnsi="Arial" w:cs="Arial"/>
                <w:b/>
                <w:bCs/>
                <w:color w:val="000000"/>
                <w:sz w:val="20"/>
                <w:szCs w:val="20"/>
                <w:lang w:eastAsia="es-MX"/>
              </w:rPr>
              <w:t>A SUPERIOR DEL ESTADO</w:t>
            </w:r>
          </w:p>
          <w:p w:rsidR="00F2177B" w:rsidRPr="0030698A" w:rsidRDefault="00F2177B" w:rsidP="008968B3">
            <w:pPr>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PRIMERA </w:t>
            </w:r>
            <w:r w:rsidRPr="0030698A">
              <w:rPr>
                <w:rFonts w:ascii="Arial" w:eastAsia="Times New Roman" w:hAnsi="Arial" w:cs="Arial"/>
                <w:b/>
                <w:bCs/>
                <w:color w:val="000000"/>
                <w:sz w:val="20"/>
                <w:szCs w:val="20"/>
                <w:lang w:eastAsia="es-MX"/>
              </w:rPr>
              <w:t>ETAPA 2018</w:t>
            </w:r>
          </w:p>
        </w:tc>
      </w:tr>
      <w:tr w:rsidR="00F2177B" w:rsidTr="008968B3">
        <w:trPr>
          <w:trHeight w:val="284"/>
          <w:jc w:val="center"/>
        </w:trPr>
        <w:tc>
          <w:tcPr>
            <w:cnfStyle w:val="000010000000" w:firstRow="0" w:lastRow="0" w:firstColumn="0" w:lastColumn="0" w:oddVBand="1" w:evenVBand="0" w:oddHBand="0" w:evenHBand="0" w:firstRowFirstColumn="0" w:firstRowLastColumn="0" w:lastRowFirstColumn="0" w:lastRowLastColumn="0"/>
            <w:tcW w:w="3566" w:type="dxa"/>
            <w:tcBorders>
              <w:top w:val="single" w:sz="4" w:space="0" w:color="auto"/>
              <w:left w:val="single" w:sz="4" w:space="0" w:color="auto"/>
              <w:bottom w:val="single" w:sz="4" w:space="0" w:color="auto"/>
              <w:right w:val="single" w:sz="4" w:space="0" w:color="auto"/>
            </w:tcBorders>
            <w:shd w:val="clear" w:color="auto" w:fill="EBF6F9"/>
            <w:vAlign w:val="center"/>
          </w:tcPr>
          <w:p w:rsidR="00F2177B" w:rsidRPr="0030698A" w:rsidRDefault="00F2177B" w:rsidP="008968B3">
            <w:pPr>
              <w:jc w:val="center"/>
              <w:rPr>
                <w:rFonts w:ascii="Arial" w:eastAsia="Times New Roman" w:hAnsi="Arial" w:cs="Arial"/>
                <w:b/>
                <w:bCs/>
                <w:color w:val="000000"/>
                <w:sz w:val="20"/>
                <w:szCs w:val="20"/>
                <w:lang w:eastAsia="es-MX"/>
              </w:rPr>
            </w:pPr>
            <w:r w:rsidRPr="0030698A">
              <w:rPr>
                <w:rFonts w:ascii="Arial" w:eastAsia="Times New Roman" w:hAnsi="Arial" w:cs="Arial"/>
                <w:b/>
                <w:bCs/>
                <w:color w:val="000000"/>
                <w:sz w:val="20"/>
                <w:szCs w:val="20"/>
                <w:lang w:eastAsia="es-MX"/>
              </w:rPr>
              <w:t>CONCEPTO</w:t>
            </w:r>
          </w:p>
        </w:tc>
        <w:tc>
          <w:tcPr>
            <w:tcW w:w="1396" w:type="dxa"/>
            <w:tcBorders>
              <w:top w:val="single" w:sz="4" w:space="0" w:color="auto"/>
              <w:left w:val="single" w:sz="4" w:space="0" w:color="auto"/>
              <w:bottom w:val="single" w:sz="4" w:space="0" w:color="auto"/>
              <w:right w:val="single" w:sz="4" w:space="0" w:color="auto"/>
            </w:tcBorders>
            <w:shd w:val="clear" w:color="auto" w:fill="EBF6F9"/>
            <w:vAlign w:val="center"/>
          </w:tcPr>
          <w:p w:rsidR="00F2177B" w:rsidRPr="0030698A" w:rsidRDefault="00F2177B" w:rsidP="008968B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MX"/>
              </w:rPr>
            </w:pPr>
            <w:r w:rsidRPr="0030698A">
              <w:rPr>
                <w:rFonts w:ascii="Arial" w:eastAsia="Times New Roman" w:hAnsi="Arial" w:cs="Arial"/>
                <w:b/>
                <w:bCs/>
                <w:color w:val="000000"/>
                <w:sz w:val="20"/>
                <w:szCs w:val="20"/>
                <w:lang w:eastAsia="es-MX"/>
              </w:rPr>
              <w:t>CANTIDAD</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shd w:val="clear" w:color="auto" w:fill="EBF6F9"/>
            <w:vAlign w:val="center"/>
          </w:tcPr>
          <w:p w:rsidR="00F2177B" w:rsidRPr="0030698A" w:rsidRDefault="00F2177B" w:rsidP="008968B3">
            <w:pPr>
              <w:jc w:val="center"/>
              <w:rPr>
                <w:rFonts w:ascii="Arial" w:eastAsia="Times New Roman" w:hAnsi="Arial" w:cs="Arial"/>
                <w:b/>
                <w:bCs/>
                <w:color w:val="000000"/>
                <w:sz w:val="20"/>
                <w:szCs w:val="20"/>
                <w:lang w:eastAsia="es-MX"/>
              </w:rPr>
            </w:pPr>
            <w:r w:rsidRPr="0030698A">
              <w:rPr>
                <w:rFonts w:ascii="Arial" w:eastAsia="Times New Roman" w:hAnsi="Arial" w:cs="Arial"/>
                <w:b/>
                <w:bCs/>
                <w:color w:val="000000"/>
                <w:sz w:val="20"/>
                <w:szCs w:val="20"/>
                <w:lang w:eastAsia="es-MX"/>
              </w:rPr>
              <w:t>UNIDAD</w:t>
            </w:r>
          </w:p>
        </w:tc>
        <w:tc>
          <w:tcPr>
            <w:tcW w:w="1412" w:type="dxa"/>
            <w:tcBorders>
              <w:top w:val="single" w:sz="4" w:space="0" w:color="auto"/>
              <w:left w:val="single" w:sz="4" w:space="0" w:color="auto"/>
              <w:bottom w:val="single" w:sz="4" w:space="0" w:color="auto"/>
              <w:right w:val="single" w:sz="4" w:space="0" w:color="auto"/>
            </w:tcBorders>
            <w:shd w:val="clear" w:color="auto" w:fill="EBF6F9"/>
            <w:vAlign w:val="center"/>
          </w:tcPr>
          <w:p w:rsidR="00F2177B" w:rsidRPr="0030698A" w:rsidRDefault="00F2177B" w:rsidP="008968B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MX"/>
              </w:rPr>
            </w:pPr>
            <w:r w:rsidRPr="0030698A">
              <w:rPr>
                <w:rFonts w:ascii="Arial" w:eastAsia="Times New Roman" w:hAnsi="Arial" w:cs="Arial"/>
                <w:b/>
                <w:bCs/>
                <w:color w:val="000000"/>
                <w:sz w:val="20"/>
                <w:szCs w:val="20"/>
                <w:lang w:eastAsia="es-MX"/>
              </w:rPr>
              <w:t>PRECIO</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auto"/>
              <w:bottom w:val="single" w:sz="4" w:space="0" w:color="auto"/>
              <w:right w:val="single" w:sz="4" w:space="0" w:color="auto"/>
            </w:tcBorders>
            <w:shd w:val="clear" w:color="auto" w:fill="EBF6F9"/>
            <w:vAlign w:val="center"/>
          </w:tcPr>
          <w:p w:rsidR="00F2177B" w:rsidRPr="0030698A" w:rsidRDefault="00F2177B" w:rsidP="008968B3">
            <w:pPr>
              <w:jc w:val="center"/>
              <w:rPr>
                <w:rFonts w:ascii="Arial" w:eastAsia="Times New Roman" w:hAnsi="Arial" w:cs="Arial"/>
                <w:b/>
                <w:bCs/>
                <w:color w:val="000000"/>
                <w:sz w:val="20"/>
                <w:szCs w:val="20"/>
                <w:lang w:eastAsia="es-MX"/>
              </w:rPr>
            </w:pPr>
            <w:r w:rsidRPr="0030698A">
              <w:rPr>
                <w:rFonts w:ascii="Arial" w:eastAsia="Times New Roman" w:hAnsi="Arial" w:cs="Arial"/>
                <w:b/>
                <w:bCs/>
                <w:color w:val="000000"/>
                <w:sz w:val="20"/>
                <w:szCs w:val="20"/>
                <w:lang w:eastAsia="es-MX"/>
              </w:rPr>
              <w:t>IMPORTE</w:t>
            </w:r>
          </w:p>
        </w:tc>
      </w:tr>
      <w:tr w:rsidR="00F2177B" w:rsidTr="008968B3">
        <w:trPr>
          <w:cnfStyle w:val="000000100000" w:firstRow="0" w:lastRow="0" w:firstColumn="0" w:lastColumn="0" w:oddVBand="0" w:evenVBand="0" w:oddHBand="1" w:evenHBand="0" w:firstRowFirstColumn="0" w:firstRowLastColumn="0" w:lastRowFirstColumn="0" w:lastRowLastColumn="0"/>
          <w:trHeight w:val="284"/>
          <w:jc w:val="center"/>
        </w:trPr>
        <w:tc>
          <w:tcPr>
            <w:cnfStyle w:val="000010000000" w:firstRow="0" w:lastRow="0" w:firstColumn="0" w:lastColumn="0" w:oddVBand="1" w:evenVBand="0" w:oddHBand="0" w:evenHBand="0" w:firstRowFirstColumn="0" w:firstRowLastColumn="0" w:lastRowFirstColumn="0" w:lastRowLastColumn="0"/>
            <w:tcW w:w="3566" w:type="dxa"/>
            <w:tcBorders>
              <w:top w:val="single" w:sz="4" w:space="0" w:color="auto"/>
              <w:left w:val="single" w:sz="4" w:space="0" w:color="auto"/>
              <w:bottom w:val="single" w:sz="4" w:space="0" w:color="auto"/>
              <w:right w:val="single" w:sz="4" w:space="0" w:color="auto"/>
            </w:tcBorders>
            <w:shd w:val="clear" w:color="auto" w:fill="auto"/>
            <w:vAlign w:val="center"/>
          </w:tcPr>
          <w:p w:rsidR="00F2177B" w:rsidRPr="00273127" w:rsidRDefault="00F2177B" w:rsidP="008968B3">
            <w:pPr>
              <w:autoSpaceDE w:val="0"/>
              <w:autoSpaceDN w:val="0"/>
              <w:adjustRightInd w:val="0"/>
              <w:rPr>
                <w:rFonts w:ascii="Arial" w:hAnsi="Arial" w:cs="Arial"/>
                <w:color w:val="000000"/>
                <w:sz w:val="18"/>
              </w:rPr>
            </w:pPr>
            <w:r w:rsidRPr="00273127">
              <w:rPr>
                <w:rFonts w:ascii="Arial" w:hAnsi="Arial" w:cs="Arial"/>
                <w:color w:val="000000"/>
                <w:sz w:val="18"/>
              </w:rPr>
              <w:t>Estudios Preliminares (Mecánica de Suelos)</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rsidR="00F2177B" w:rsidRPr="00273127" w:rsidRDefault="00F2177B" w:rsidP="008968B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rPr>
            </w:pPr>
            <w:r w:rsidRPr="00273127">
              <w:rPr>
                <w:rFonts w:ascii="Arial" w:hAnsi="Arial" w:cs="Arial"/>
                <w:color w:val="000000"/>
                <w:sz w:val="18"/>
              </w:rPr>
              <w:t>1.00</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2177B" w:rsidRPr="00273127" w:rsidRDefault="00F2177B" w:rsidP="008968B3">
            <w:pPr>
              <w:autoSpaceDE w:val="0"/>
              <w:autoSpaceDN w:val="0"/>
              <w:adjustRightInd w:val="0"/>
              <w:jc w:val="center"/>
              <w:rPr>
                <w:rFonts w:ascii="Arial" w:hAnsi="Arial" w:cs="Arial"/>
                <w:color w:val="000000"/>
                <w:sz w:val="18"/>
              </w:rPr>
            </w:pPr>
            <w:r w:rsidRPr="00273127">
              <w:rPr>
                <w:rFonts w:ascii="Arial" w:hAnsi="Arial" w:cs="Arial"/>
                <w:color w:val="000000"/>
                <w:sz w:val="18"/>
              </w:rPr>
              <w:t>Estudio</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F2177B" w:rsidRPr="00273127" w:rsidRDefault="00F2177B" w:rsidP="008968B3">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rPr>
            </w:pPr>
            <w:r w:rsidRPr="00273127">
              <w:rPr>
                <w:rFonts w:ascii="Arial" w:hAnsi="Arial" w:cs="Arial"/>
                <w:color w:val="000000"/>
                <w:sz w:val="18"/>
              </w:rPr>
              <w:t>85,000.00</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2177B" w:rsidRPr="00273127" w:rsidRDefault="00F2177B" w:rsidP="008968B3">
            <w:pPr>
              <w:autoSpaceDE w:val="0"/>
              <w:autoSpaceDN w:val="0"/>
              <w:adjustRightInd w:val="0"/>
              <w:jc w:val="right"/>
              <w:rPr>
                <w:rFonts w:ascii="Arial" w:hAnsi="Arial" w:cs="Arial"/>
                <w:color w:val="000000"/>
                <w:sz w:val="18"/>
              </w:rPr>
            </w:pPr>
            <w:r w:rsidRPr="00273127">
              <w:rPr>
                <w:rFonts w:ascii="Arial" w:hAnsi="Arial" w:cs="Arial"/>
                <w:color w:val="000000"/>
                <w:sz w:val="18"/>
              </w:rPr>
              <w:t>85,000.00</w:t>
            </w:r>
          </w:p>
        </w:tc>
      </w:tr>
      <w:tr w:rsidR="00F2177B" w:rsidTr="008968B3">
        <w:trPr>
          <w:trHeight w:val="284"/>
          <w:jc w:val="center"/>
        </w:trPr>
        <w:tc>
          <w:tcPr>
            <w:cnfStyle w:val="000010000000" w:firstRow="0" w:lastRow="0" w:firstColumn="0" w:lastColumn="0" w:oddVBand="1" w:evenVBand="0" w:oddHBand="0" w:evenHBand="0" w:firstRowFirstColumn="0" w:firstRowLastColumn="0" w:lastRowFirstColumn="0" w:lastRowLastColumn="0"/>
            <w:tcW w:w="3566" w:type="dxa"/>
            <w:tcBorders>
              <w:top w:val="single" w:sz="4" w:space="0" w:color="auto"/>
              <w:left w:val="single" w:sz="4" w:space="0" w:color="auto"/>
              <w:bottom w:val="single" w:sz="4" w:space="0" w:color="auto"/>
              <w:right w:val="single" w:sz="4" w:space="0" w:color="auto"/>
            </w:tcBorders>
            <w:shd w:val="clear" w:color="auto" w:fill="auto"/>
            <w:vAlign w:val="center"/>
          </w:tcPr>
          <w:p w:rsidR="00F2177B" w:rsidRPr="00273127" w:rsidRDefault="00F2177B" w:rsidP="008968B3">
            <w:pPr>
              <w:autoSpaceDE w:val="0"/>
              <w:autoSpaceDN w:val="0"/>
              <w:adjustRightInd w:val="0"/>
              <w:rPr>
                <w:rFonts w:ascii="Arial" w:hAnsi="Arial" w:cs="Arial"/>
                <w:color w:val="000000"/>
                <w:sz w:val="18"/>
              </w:rPr>
            </w:pPr>
            <w:r w:rsidRPr="00273127">
              <w:rPr>
                <w:rFonts w:ascii="Arial" w:hAnsi="Arial" w:cs="Arial"/>
                <w:color w:val="000000"/>
                <w:sz w:val="18"/>
              </w:rPr>
              <w:t>Edificación Anexo Etapa 2018</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rsidR="00F2177B" w:rsidRPr="00273127" w:rsidRDefault="00F2177B" w:rsidP="008968B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273127">
              <w:rPr>
                <w:rFonts w:ascii="Arial" w:hAnsi="Arial" w:cs="Arial"/>
                <w:color w:val="000000"/>
                <w:sz w:val="18"/>
              </w:rPr>
              <w:t>571.45</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2177B" w:rsidRPr="00273127" w:rsidRDefault="00F2177B" w:rsidP="008968B3">
            <w:pPr>
              <w:autoSpaceDE w:val="0"/>
              <w:autoSpaceDN w:val="0"/>
              <w:adjustRightInd w:val="0"/>
              <w:jc w:val="center"/>
              <w:rPr>
                <w:rFonts w:ascii="Arial" w:hAnsi="Arial" w:cs="Arial"/>
                <w:color w:val="000000"/>
                <w:sz w:val="18"/>
              </w:rPr>
            </w:pPr>
            <w:r w:rsidRPr="00273127">
              <w:rPr>
                <w:rFonts w:ascii="Arial" w:hAnsi="Arial" w:cs="Arial"/>
                <w:color w:val="000000"/>
                <w:sz w:val="18"/>
              </w:rPr>
              <w:t>M2</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F2177B" w:rsidRPr="00273127" w:rsidRDefault="00F2177B" w:rsidP="008968B3">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273127">
              <w:rPr>
                <w:rFonts w:ascii="Arial" w:hAnsi="Arial" w:cs="Arial"/>
                <w:color w:val="000000"/>
                <w:sz w:val="18"/>
              </w:rPr>
              <w:t>17,500.00</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2177B" w:rsidRPr="00273127" w:rsidRDefault="00F2177B" w:rsidP="008968B3">
            <w:pPr>
              <w:autoSpaceDE w:val="0"/>
              <w:autoSpaceDN w:val="0"/>
              <w:adjustRightInd w:val="0"/>
              <w:jc w:val="right"/>
              <w:rPr>
                <w:rFonts w:ascii="Arial" w:hAnsi="Arial" w:cs="Arial"/>
                <w:color w:val="000000"/>
                <w:sz w:val="18"/>
              </w:rPr>
            </w:pPr>
            <w:r w:rsidRPr="00273127">
              <w:rPr>
                <w:rFonts w:ascii="Arial" w:hAnsi="Arial" w:cs="Arial"/>
                <w:color w:val="000000"/>
                <w:sz w:val="18"/>
              </w:rPr>
              <w:t>10,000,375.00</w:t>
            </w:r>
          </w:p>
        </w:tc>
      </w:tr>
      <w:tr w:rsidR="00F2177B" w:rsidTr="008968B3">
        <w:trPr>
          <w:cnfStyle w:val="000000100000" w:firstRow="0" w:lastRow="0" w:firstColumn="0" w:lastColumn="0" w:oddVBand="0" w:evenVBand="0" w:oddHBand="1" w:evenHBand="0" w:firstRowFirstColumn="0" w:firstRowLastColumn="0" w:lastRowFirstColumn="0" w:lastRowLastColumn="0"/>
          <w:trHeight w:val="284"/>
          <w:jc w:val="center"/>
        </w:trPr>
        <w:tc>
          <w:tcPr>
            <w:cnfStyle w:val="000010000000" w:firstRow="0" w:lastRow="0" w:firstColumn="0" w:lastColumn="0" w:oddVBand="1" w:evenVBand="0" w:oddHBand="0" w:evenHBand="0" w:firstRowFirstColumn="0" w:firstRowLastColumn="0" w:lastRowFirstColumn="0" w:lastRowLastColumn="0"/>
            <w:tcW w:w="3566" w:type="dxa"/>
            <w:tcBorders>
              <w:top w:val="single" w:sz="4" w:space="0" w:color="auto"/>
              <w:left w:val="single" w:sz="4" w:space="0" w:color="auto"/>
              <w:bottom w:val="single" w:sz="4" w:space="0" w:color="auto"/>
              <w:right w:val="single" w:sz="4" w:space="0" w:color="auto"/>
            </w:tcBorders>
            <w:shd w:val="clear" w:color="auto" w:fill="auto"/>
            <w:vAlign w:val="center"/>
          </w:tcPr>
          <w:p w:rsidR="00F2177B" w:rsidRPr="00273127" w:rsidRDefault="00F2177B" w:rsidP="008968B3">
            <w:pPr>
              <w:autoSpaceDE w:val="0"/>
              <w:autoSpaceDN w:val="0"/>
              <w:adjustRightInd w:val="0"/>
              <w:rPr>
                <w:rFonts w:ascii="Arial" w:hAnsi="Arial" w:cs="Arial"/>
                <w:color w:val="000000"/>
                <w:sz w:val="18"/>
              </w:rPr>
            </w:pPr>
            <w:r w:rsidRPr="00273127">
              <w:rPr>
                <w:rFonts w:ascii="Arial" w:hAnsi="Arial" w:cs="Arial"/>
                <w:color w:val="000000"/>
                <w:sz w:val="18"/>
              </w:rPr>
              <w:t>Remodelación Edificio Existente</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rsidR="00F2177B" w:rsidRPr="00273127" w:rsidRDefault="00F2177B" w:rsidP="008968B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rPr>
            </w:pPr>
            <w:r w:rsidRPr="00273127">
              <w:rPr>
                <w:rFonts w:ascii="Arial" w:hAnsi="Arial" w:cs="Arial"/>
                <w:color w:val="000000"/>
                <w:sz w:val="18"/>
              </w:rPr>
              <w:t>1.00</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2177B" w:rsidRPr="00273127" w:rsidRDefault="00F2177B" w:rsidP="008968B3">
            <w:pPr>
              <w:autoSpaceDE w:val="0"/>
              <w:autoSpaceDN w:val="0"/>
              <w:adjustRightInd w:val="0"/>
              <w:jc w:val="center"/>
              <w:rPr>
                <w:rFonts w:ascii="Arial" w:hAnsi="Arial" w:cs="Arial"/>
                <w:color w:val="000000"/>
                <w:sz w:val="18"/>
              </w:rPr>
            </w:pPr>
            <w:r w:rsidRPr="00273127">
              <w:rPr>
                <w:rFonts w:ascii="Arial" w:hAnsi="Arial" w:cs="Arial"/>
                <w:color w:val="000000"/>
                <w:sz w:val="18"/>
              </w:rPr>
              <w:t>Lote</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F2177B" w:rsidRPr="00273127" w:rsidRDefault="00F2177B" w:rsidP="008968B3">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rPr>
            </w:pPr>
            <w:r w:rsidRPr="00273127">
              <w:rPr>
                <w:rFonts w:ascii="Arial" w:hAnsi="Arial" w:cs="Arial"/>
                <w:color w:val="000000"/>
                <w:sz w:val="18"/>
              </w:rPr>
              <w:t>800,000.00</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2177B" w:rsidRPr="00273127" w:rsidRDefault="00F2177B" w:rsidP="008968B3">
            <w:pPr>
              <w:autoSpaceDE w:val="0"/>
              <w:autoSpaceDN w:val="0"/>
              <w:adjustRightInd w:val="0"/>
              <w:jc w:val="right"/>
              <w:rPr>
                <w:rFonts w:ascii="Arial" w:hAnsi="Arial" w:cs="Arial"/>
                <w:color w:val="000000"/>
                <w:sz w:val="18"/>
              </w:rPr>
            </w:pPr>
            <w:r w:rsidRPr="00273127">
              <w:rPr>
                <w:rFonts w:ascii="Arial" w:hAnsi="Arial" w:cs="Arial"/>
                <w:color w:val="000000"/>
                <w:sz w:val="18"/>
              </w:rPr>
              <w:t>800,000.00</w:t>
            </w:r>
          </w:p>
        </w:tc>
      </w:tr>
      <w:tr w:rsidR="00F2177B" w:rsidTr="008968B3">
        <w:trPr>
          <w:trHeight w:val="284"/>
          <w:jc w:val="center"/>
        </w:trPr>
        <w:tc>
          <w:tcPr>
            <w:cnfStyle w:val="000010000000" w:firstRow="0" w:lastRow="0" w:firstColumn="0" w:lastColumn="0" w:oddVBand="1" w:evenVBand="0" w:oddHBand="0" w:evenHBand="0" w:firstRowFirstColumn="0" w:firstRowLastColumn="0" w:lastRowFirstColumn="0" w:lastRowLastColumn="0"/>
            <w:tcW w:w="3566" w:type="dxa"/>
            <w:tcBorders>
              <w:top w:val="single" w:sz="4" w:space="0" w:color="auto"/>
              <w:left w:val="single" w:sz="4" w:space="0" w:color="auto"/>
              <w:bottom w:val="single" w:sz="4" w:space="0" w:color="auto"/>
              <w:right w:val="single" w:sz="4" w:space="0" w:color="auto"/>
            </w:tcBorders>
            <w:shd w:val="clear" w:color="auto" w:fill="auto"/>
            <w:vAlign w:val="center"/>
          </w:tcPr>
          <w:p w:rsidR="00F2177B" w:rsidRPr="00273127" w:rsidRDefault="00F2177B" w:rsidP="008968B3">
            <w:pPr>
              <w:autoSpaceDE w:val="0"/>
              <w:autoSpaceDN w:val="0"/>
              <w:adjustRightInd w:val="0"/>
              <w:rPr>
                <w:rFonts w:ascii="Arial" w:hAnsi="Arial" w:cs="Arial"/>
                <w:color w:val="000000"/>
                <w:sz w:val="18"/>
              </w:rPr>
            </w:pPr>
            <w:r w:rsidRPr="00273127">
              <w:rPr>
                <w:rFonts w:ascii="Arial" w:hAnsi="Arial" w:cs="Arial"/>
                <w:color w:val="000000"/>
                <w:sz w:val="18"/>
              </w:rPr>
              <w:t>Mobiliario</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rsidR="00F2177B" w:rsidRPr="00273127" w:rsidRDefault="00F2177B" w:rsidP="008968B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273127">
              <w:rPr>
                <w:rFonts w:ascii="Arial" w:hAnsi="Arial" w:cs="Arial"/>
                <w:color w:val="000000"/>
                <w:sz w:val="18"/>
              </w:rPr>
              <w:t>1.00</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2177B" w:rsidRPr="00273127" w:rsidRDefault="00F2177B" w:rsidP="008968B3">
            <w:pPr>
              <w:autoSpaceDE w:val="0"/>
              <w:autoSpaceDN w:val="0"/>
              <w:adjustRightInd w:val="0"/>
              <w:jc w:val="center"/>
              <w:rPr>
                <w:rFonts w:ascii="Arial" w:hAnsi="Arial" w:cs="Arial"/>
                <w:color w:val="000000"/>
                <w:sz w:val="18"/>
              </w:rPr>
            </w:pPr>
            <w:r w:rsidRPr="00273127">
              <w:rPr>
                <w:rFonts w:ascii="Arial" w:hAnsi="Arial" w:cs="Arial"/>
                <w:color w:val="000000"/>
                <w:sz w:val="18"/>
              </w:rPr>
              <w:t>Lote</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F2177B" w:rsidRPr="00273127" w:rsidRDefault="00F2177B" w:rsidP="008968B3">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rPr>
            </w:pPr>
            <w:r w:rsidRPr="00273127">
              <w:rPr>
                <w:rFonts w:ascii="Arial" w:hAnsi="Arial" w:cs="Arial"/>
                <w:color w:val="000000"/>
                <w:sz w:val="18"/>
              </w:rPr>
              <w:t>350,000.00</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2177B" w:rsidRPr="00273127" w:rsidRDefault="00F2177B" w:rsidP="008968B3">
            <w:pPr>
              <w:autoSpaceDE w:val="0"/>
              <w:autoSpaceDN w:val="0"/>
              <w:adjustRightInd w:val="0"/>
              <w:jc w:val="right"/>
              <w:rPr>
                <w:rFonts w:ascii="Arial" w:hAnsi="Arial" w:cs="Arial"/>
                <w:color w:val="000000"/>
                <w:sz w:val="18"/>
              </w:rPr>
            </w:pPr>
            <w:r w:rsidRPr="00273127">
              <w:rPr>
                <w:rFonts w:ascii="Arial" w:hAnsi="Arial" w:cs="Arial"/>
                <w:color w:val="000000"/>
                <w:sz w:val="18"/>
              </w:rPr>
              <w:t>350,000.00</w:t>
            </w:r>
          </w:p>
        </w:tc>
      </w:tr>
      <w:tr w:rsidR="00F2177B" w:rsidTr="008968B3">
        <w:trPr>
          <w:cnfStyle w:val="000000100000" w:firstRow="0" w:lastRow="0" w:firstColumn="0" w:lastColumn="0" w:oddVBand="0" w:evenVBand="0" w:oddHBand="1" w:evenHBand="0" w:firstRowFirstColumn="0" w:firstRowLastColumn="0" w:lastRowFirstColumn="0" w:lastRowLastColumn="0"/>
          <w:trHeight w:val="284"/>
          <w:jc w:val="center"/>
        </w:trPr>
        <w:tc>
          <w:tcPr>
            <w:cnfStyle w:val="000010000000" w:firstRow="0" w:lastRow="0" w:firstColumn="0" w:lastColumn="0" w:oddVBand="1" w:evenVBand="0" w:oddHBand="0" w:evenHBand="0" w:firstRowFirstColumn="0" w:firstRowLastColumn="0" w:lastRowFirstColumn="0" w:lastRowLastColumn="0"/>
            <w:tcW w:w="3566" w:type="dxa"/>
            <w:tcBorders>
              <w:top w:val="single" w:sz="4" w:space="0" w:color="auto"/>
              <w:left w:val="single" w:sz="4" w:space="0" w:color="auto"/>
              <w:bottom w:val="single" w:sz="4" w:space="0" w:color="auto"/>
              <w:right w:val="single" w:sz="4" w:space="0" w:color="auto"/>
            </w:tcBorders>
            <w:shd w:val="clear" w:color="auto" w:fill="auto"/>
            <w:vAlign w:val="center"/>
          </w:tcPr>
          <w:p w:rsidR="00F2177B" w:rsidRPr="00273127" w:rsidRDefault="00F2177B" w:rsidP="008968B3">
            <w:pPr>
              <w:autoSpaceDE w:val="0"/>
              <w:autoSpaceDN w:val="0"/>
              <w:adjustRightInd w:val="0"/>
              <w:rPr>
                <w:rFonts w:ascii="Arial" w:hAnsi="Arial" w:cs="Arial"/>
                <w:color w:val="000000"/>
                <w:sz w:val="18"/>
              </w:rPr>
            </w:pPr>
            <w:r w:rsidRPr="00273127">
              <w:rPr>
                <w:rFonts w:ascii="Arial" w:hAnsi="Arial" w:cs="Arial"/>
                <w:color w:val="000000"/>
                <w:sz w:val="18"/>
              </w:rPr>
              <w:t>Equipamiento</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rsidR="00F2177B" w:rsidRPr="00273127" w:rsidRDefault="00F2177B" w:rsidP="008968B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rPr>
            </w:pPr>
            <w:r w:rsidRPr="00273127">
              <w:rPr>
                <w:rFonts w:ascii="Arial" w:hAnsi="Arial" w:cs="Arial"/>
                <w:color w:val="000000"/>
                <w:sz w:val="18"/>
              </w:rPr>
              <w:t>1.00</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2177B" w:rsidRPr="00273127" w:rsidRDefault="00F2177B" w:rsidP="008968B3">
            <w:pPr>
              <w:autoSpaceDE w:val="0"/>
              <w:autoSpaceDN w:val="0"/>
              <w:adjustRightInd w:val="0"/>
              <w:jc w:val="center"/>
              <w:rPr>
                <w:rFonts w:ascii="Arial" w:hAnsi="Arial" w:cs="Arial"/>
                <w:color w:val="000000"/>
                <w:sz w:val="18"/>
              </w:rPr>
            </w:pPr>
            <w:r w:rsidRPr="00273127">
              <w:rPr>
                <w:rFonts w:ascii="Arial" w:hAnsi="Arial" w:cs="Arial"/>
                <w:color w:val="000000"/>
                <w:sz w:val="18"/>
              </w:rPr>
              <w:t>Lote</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F2177B" w:rsidRPr="00273127" w:rsidRDefault="00F2177B" w:rsidP="008968B3">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rPr>
            </w:pPr>
            <w:r w:rsidRPr="00273127">
              <w:rPr>
                <w:rFonts w:ascii="Arial" w:hAnsi="Arial" w:cs="Arial"/>
                <w:color w:val="000000"/>
                <w:sz w:val="18"/>
              </w:rPr>
              <w:t>350,000.00</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2177B" w:rsidRPr="00273127" w:rsidRDefault="00F2177B" w:rsidP="008968B3">
            <w:pPr>
              <w:autoSpaceDE w:val="0"/>
              <w:autoSpaceDN w:val="0"/>
              <w:adjustRightInd w:val="0"/>
              <w:jc w:val="right"/>
              <w:rPr>
                <w:rFonts w:ascii="Arial" w:hAnsi="Arial" w:cs="Arial"/>
                <w:color w:val="000000"/>
                <w:sz w:val="18"/>
              </w:rPr>
            </w:pPr>
            <w:r w:rsidRPr="00273127">
              <w:rPr>
                <w:rFonts w:ascii="Arial" w:hAnsi="Arial" w:cs="Arial"/>
                <w:color w:val="000000"/>
                <w:sz w:val="18"/>
              </w:rPr>
              <w:t>350,000.00</w:t>
            </w:r>
          </w:p>
        </w:tc>
      </w:tr>
      <w:tr w:rsidR="00F2177B" w:rsidRPr="002002D8" w:rsidTr="008968B3">
        <w:trPr>
          <w:trHeight w:val="284"/>
          <w:jc w:val="center"/>
        </w:trPr>
        <w:tc>
          <w:tcPr>
            <w:cnfStyle w:val="000010000000" w:firstRow="0" w:lastRow="0" w:firstColumn="0" w:lastColumn="0" w:oddVBand="1" w:evenVBand="0" w:oddHBand="0" w:evenHBand="0" w:firstRowFirstColumn="0" w:firstRowLastColumn="0" w:lastRowFirstColumn="0" w:lastRowLastColumn="0"/>
            <w:tcW w:w="3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177B" w:rsidRPr="00273127" w:rsidRDefault="00F2177B" w:rsidP="008968B3">
            <w:pPr>
              <w:autoSpaceDE w:val="0"/>
              <w:autoSpaceDN w:val="0"/>
              <w:adjustRightInd w:val="0"/>
              <w:jc w:val="right"/>
              <w:rPr>
                <w:rFonts w:ascii="Arial" w:hAnsi="Arial" w:cs="Arial"/>
                <w:b/>
                <w:color w:val="000000"/>
                <w:sz w:val="18"/>
              </w:rPr>
            </w:pPr>
            <w:r w:rsidRPr="00273127">
              <w:rPr>
                <w:rFonts w:ascii="Arial" w:hAnsi="Arial" w:cs="Arial"/>
                <w:b/>
                <w:color w:val="000000"/>
                <w:sz w:val="18"/>
              </w:rPr>
              <w:t>TOTAL</w:t>
            </w:r>
          </w:p>
        </w:tc>
        <w:tc>
          <w:tcPr>
            <w:tcW w:w="13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177B" w:rsidRPr="00273127" w:rsidRDefault="00F2177B" w:rsidP="008968B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rPr>
            </w:pP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177B" w:rsidRPr="00273127" w:rsidRDefault="00F2177B" w:rsidP="008968B3">
            <w:pPr>
              <w:autoSpaceDE w:val="0"/>
              <w:autoSpaceDN w:val="0"/>
              <w:adjustRightInd w:val="0"/>
              <w:jc w:val="center"/>
              <w:rPr>
                <w:rFonts w:ascii="Arial" w:hAnsi="Arial" w:cs="Arial"/>
                <w:b/>
                <w:color w:val="000000"/>
                <w:sz w:val="18"/>
              </w:rPr>
            </w:pPr>
          </w:p>
        </w:tc>
        <w:tc>
          <w:tcPr>
            <w:tcW w:w="14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177B" w:rsidRPr="00273127" w:rsidRDefault="00F2177B" w:rsidP="008968B3">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rPr>
            </w:pP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177B" w:rsidRPr="00273127" w:rsidRDefault="00F2177B" w:rsidP="008968B3">
            <w:pPr>
              <w:autoSpaceDE w:val="0"/>
              <w:autoSpaceDN w:val="0"/>
              <w:adjustRightInd w:val="0"/>
              <w:jc w:val="right"/>
              <w:rPr>
                <w:rFonts w:ascii="Arial" w:hAnsi="Arial" w:cs="Arial"/>
                <w:b/>
                <w:color w:val="000000"/>
                <w:sz w:val="18"/>
              </w:rPr>
            </w:pPr>
            <w:r w:rsidRPr="00273127">
              <w:rPr>
                <w:rFonts w:ascii="Arial" w:hAnsi="Arial" w:cs="Arial"/>
                <w:b/>
                <w:color w:val="000000"/>
                <w:sz w:val="18"/>
              </w:rPr>
              <w:t>11,585,375.00</w:t>
            </w:r>
          </w:p>
        </w:tc>
      </w:tr>
    </w:tbl>
    <w:p w:rsidR="00F2177B" w:rsidRPr="00273127" w:rsidRDefault="00F2177B" w:rsidP="00F2177B">
      <w:pPr>
        <w:rPr>
          <w:rFonts w:ascii="Arial" w:hAnsi="Arial" w:cs="Arial"/>
          <w:i/>
          <w:sz w:val="18"/>
        </w:rPr>
      </w:pPr>
      <w:r w:rsidRPr="00273127">
        <w:rPr>
          <w:rFonts w:ascii="Arial" w:hAnsi="Arial" w:cs="Arial"/>
          <w:i/>
          <w:sz w:val="18"/>
        </w:rPr>
        <w:t>Tabla 1.1</w:t>
      </w:r>
    </w:p>
    <w:p w:rsidR="00F2177B" w:rsidRDefault="00F2177B" w:rsidP="00F2177B">
      <w:pPr>
        <w:spacing w:line="360" w:lineRule="auto"/>
        <w:jc w:val="both"/>
        <w:rPr>
          <w:rFonts w:ascii="Arial" w:hAnsi="Arial" w:cs="Arial"/>
          <w:sz w:val="24"/>
          <w:szCs w:val="24"/>
        </w:rPr>
      </w:pPr>
    </w:p>
    <w:p w:rsidR="00F2177B" w:rsidRDefault="00F2177B" w:rsidP="00F2177B">
      <w:pPr>
        <w:jc w:val="both"/>
        <w:rPr>
          <w:rFonts w:ascii="Arial" w:hAnsi="Arial" w:cs="Arial"/>
          <w:sz w:val="24"/>
          <w:szCs w:val="24"/>
        </w:rPr>
      </w:pPr>
    </w:p>
    <w:p w:rsidR="00F2177B" w:rsidRPr="00273127" w:rsidRDefault="00F2177B" w:rsidP="00F2177B">
      <w:pPr>
        <w:jc w:val="both"/>
        <w:rPr>
          <w:rFonts w:ascii="Arial" w:hAnsi="Arial" w:cs="Arial"/>
          <w:sz w:val="24"/>
          <w:szCs w:val="24"/>
        </w:rPr>
      </w:pPr>
      <w:r w:rsidRPr="00273127">
        <w:rPr>
          <w:rFonts w:ascii="Arial" w:hAnsi="Arial" w:cs="Arial"/>
          <w:sz w:val="24"/>
          <w:szCs w:val="24"/>
        </w:rPr>
        <w:lastRenderedPageBreak/>
        <w:t>En este contexto se proyecta la segunda etapa de la ampliación de las oficinas de la Auditoría Superior del Estado de Quintana Roo, dando continuidad a las necesidades de espacios físicos acordes a la reestructuración orgánica de la institución, para lo cual se realiza la construcción 873.00 m2 de acuerdo a lo siguiente (tabla 1.2 y 1.3):</w:t>
      </w:r>
    </w:p>
    <w:p w:rsidR="00F2177B" w:rsidRPr="00273127" w:rsidRDefault="00F2177B" w:rsidP="00F2177B">
      <w:pPr>
        <w:jc w:val="center"/>
        <w:rPr>
          <w:rFonts w:ascii="Arial" w:hAnsi="Arial" w:cs="Arial"/>
          <w:b/>
          <w:sz w:val="24"/>
          <w:szCs w:val="24"/>
        </w:rPr>
      </w:pPr>
      <w:r w:rsidRPr="00273127">
        <w:rPr>
          <w:rFonts w:ascii="Arial" w:hAnsi="Arial" w:cs="Arial"/>
          <w:b/>
          <w:sz w:val="24"/>
          <w:szCs w:val="24"/>
        </w:rPr>
        <w:t>RESUMEN TOTAL DE CONSTRUCCIÓN SEGUNDA ETAPA</w:t>
      </w:r>
    </w:p>
    <w:tbl>
      <w:tblPr>
        <w:tblStyle w:val="Tablaconcuadrcula"/>
        <w:tblpPr w:leftFromText="141" w:rightFromText="141" w:vertAnchor="text" w:horzAnchor="page" w:tblpXSpec="center" w:tblpY="70"/>
        <w:tblW w:w="0" w:type="auto"/>
        <w:tblLayout w:type="fixed"/>
        <w:tblLook w:val="04A0" w:firstRow="1" w:lastRow="0" w:firstColumn="1" w:lastColumn="0" w:noHBand="0" w:noVBand="1"/>
      </w:tblPr>
      <w:tblGrid>
        <w:gridCol w:w="7088"/>
        <w:gridCol w:w="2121"/>
      </w:tblGrid>
      <w:tr w:rsidR="00F2177B" w:rsidRPr="00D65D93" w:rsidTr="008968B3">
        <w:trPr>
          <w:trHeight w:val="130"/>
        </w:trPr>
        <w:tc>
          <w:tcPr>
            <w:tcW w:w="7088" w:type="dxa"/>
            <w:vAlign w:val="center"/>
          </w:tcPr>
          <w:p w:rsidR="00F2177B" w:rsidRPr="00D65D93" w:rsidRDefault="00F2177B" w:rsidP="008968B3">
            <w:pPr>
              <w:spacing w:before="120" w:line="276" w:lineRule="auto"/>
              <w:rPr>
                <w:rFonts w:ascii="Arial" w:hAnsi="Arial" w:cs="Arial"/>
                <w:sz w:val="18"/>
              </w:rPr>
            </w:pPr>
            <w:r w:rsidRPr="00D65D93">
              <w:rPr>
                <w:rFonts w:ascii="Arial" w:hAnsi="Arial" w:cs="Arial"/>
                <w:sz w:val="18"/>
              </w:rPr>
              <w:t xml:space="preserve">Total M2 de </w:t>
            </w:r>
            <w:proofErr w:type="spellStart"/>
            <w:r w:rsidRPr="00D65D93">
              <w:rPr>
                <w:rFonts w:ascii="Arial" w:hAnsi="Arial" w:cs="Arial"/>
                <w:sz w:val="18"/>
              </w:rPr>
              <w:t>inversión</w:t>
            </w:r>
            <w:proofErr w:type="spellEnd"/>
            <w:r w:rsidRPr="00D65D93">
              <w:rPr>
                <w:rFonts w:ascii="Arial" w:hAnsi="Arial" w:cs="Arial"/>
                <w:sz w:val="18"/>
              </w:rPr>
              <w:t xml:space="preserve"> Planta Baja (CIMENTACIÓN)</w:t>
            </w:r>
          </w:p>
        </w:tc>
        <w:tc>
          <w:tcPr>
            <w:tcW w:w="2121" w:type="dxa"/>
            <w:vAlign w:val="center"/>
          </w:tcPr>
          <w:p w:rsidR="00F2177B" w:rsidRPr="00D65D93" w:rsidRDefault="00F2177B" w:rsidP="008968B3">
            <w:pPr>
              <w:spacing w:before="120" w:line="276" w:lineRule="auto"/>
              <w:jc w:val="center"/>
              <w:rPr>
                <w:rFonts w:ascii="Arial" w:hAnsi="Arial" w:cs="Arial"/>
                <w:sz w:val="18"/>
              </w:rPr>
            </w:pPr>
            <w:r w:rsidRPr="00D65D93">
              <w:rPr>
                <w:rFonts w:ascii="Arial" w:hAnsi="Arial" w:cs="Arial"/>
                <w:sz w:val="18"/>
              </w:rPr>
              <w:t>296.00 m2</w:t>
            </w:r>
          </w:p>
        </w:tc>
      </w:tr>
      <w:tr w:rsidR="00F2177B" w:rsidRPr="00D65D93" w:rsidTr="008968B3">
        <w:trPr>
          <w:trHeight w:val="96"/>
        </w:trPr>
        <w:tc>
          <w:tcPr>
            <w:tcW w:w="7088" w:type="dxa"/>
            <w:vAlign w:val="center"/>
          </w:tcPr>
          <w:p w:rsidR="00F2177B" w:rsidRPr="00D65D93" w:rsidRDefault="00F2177B" w:rsidP="008968B3">
            <w:pPr>
              <w:spacing w:before="120" w:line="276" w:lineRule="auto"/>
              <w:rPr>
                <w:rFonts w:ascii="Arial" w:hAnsi="Arial" w:cs="Arial"/>
                <w:sz w:val="18"/>
              </w:rPr>
            </w:pPr>
            <w:r w:rsidRPr="00D65D93">
              <w:rPr>
                <w:rFonts w:ascii="Arial" w:hAnsi="Arial" w:cs="Arial"/>
                <w:sz w:val="18"/>
              </w:rPr>
              <w:t xml:space="preserve">Total M2 de </w:t>
            </w:r>
            <w:proofErr w:type="spellStart"/>
            <w:r w:rsidRPr="00D65D93">
              <w:rPr>
                <w:rFonts w:ascii="Arial" w:hAnsi="Arial" w:cs="Arial"/>
                <w:sz w:val="18"/>
              </w:rPr>
              <w:t>inversión</w:t>
            </w:r>
            <w:proofErr w:type="spellEnd"/>
            <w:r w:rsidRPr="00D65D93">
              <w:rPr>
                <w:rFonts w:ascii="Arial" w:hAnsi="Arial" w:cs="Arial"/>
                <w:sz w:val="18"/>
              </w:rPr>
              <w:t xml:space="preserve"> Primer </w:t>
            </w:r>
            <w:proofErr w:type="spellStart"/>
            <w:r w:rsidRPr="00D65D93">
              <w:rPr>
                <w:rFonts w:ascii="Arial" w:hAnsi="Arial" w:cs="Arial"/>
                <w:sz w:val="18"/>
              </w:rPr>
              <w:t>Nivel</w:t>
            </w:r>
            <w:proofErr w:type="spellEnd"/>
            <w:r w:rsidRPr="00D65D93">
              <w:rPr>
                <w:rFonts w:ascii="Arial" w:hAnsi="Arial" w:cs="Arial"/>
                <w:sz w:val="18"/>
              </w:rPr>
              <w:t xml:space="preserve"> (Const.)</w:t>
            </w:r>
          </w:p>
        </w:tc>
        <w:tc>
          <w:tcPr>
            <w:tcW w:w="2121" w:type="dxa"/>
            <w:vAlign w:val="center"/>
          </w:tcPr>
          <w:p w:rsidR="00F2177B" w:rsidRPr="00D65D93" w:rsidRDefault="00F2177B" w:rsidP="008968B3">
            <w:pPr>
              <w:spacing w:before="120" w:line="276" w:lineRule="auto"/>
              <w:jc w:val="center"/>
              <w:rPr>
                <w:rFonts w:ascii="Arial" w:hAnsi="Arial" w:cs="Arial"/>
                <w:sz w:val="18"/>
              </w:rPr>
            </w:pPr>
            <w:r w:rsidRPr="00D65D93">
              <w:rPr>
                <w:rFonts w:ascii="Arial" w:hAnsi="Arial" w:cs="Arial"/>
                <w:sz w:val="18"/>
              </w:rPr>
              <w:t>283.00 m2</w:t>
            </w:r>
          </w:p>
        </w:tc>
      </w:tr>
      <w:tr w:rsidR="00F2177B" w:rsidRPr="00D65D93" w:rsidTr="008968B3">
        <w:trPr>
          <w:trHeight w:val="96"/>
        </w:trPr>
        <w:tc>
          <w:tcPr>
            <w:tcW w:w="7088" w:type="dxa"/>
            <w:vAlign w:val="center"/>
          </w:tcPr>
          <w:p w:rsidR="00F2177B" w:rsidRPr="00D65D93" w:rsidRDefault="00F2177B" w:rsidP="008968B3">
            <w:pPr>
              <w:spacing w:before="120" w:line="276" w:lineRule="auto"/>
              <w:rPr>
                <w:rFonts w:ascii="Arial" w:hAnsi="Arial" w:cs="Arial"/>
                <w:sz w:val="18"/>
              </w:rPr>
            </w:pPr>
            <w:r w:rsidRPr="00D65D93">
              <w:rPr>
                <w:rFonts w:ascii="Arial" w:hAnsi="Arial" w:cs="Arial"/>
                <w:sz w:val="18"/>
              </w:rPr>
              <w:t xml:space="preserve">Total M2 de </w:t>
            </w:r>
            <w:proofErr w:type="spellStart"/>
            <w:r w:rsidRPr="00D65D93">
              <w:rPr>
                <w:rFonts w:ascii="Arial" w:hAnsi="Arial" w:cs="Arial"/>
                <w:sz w:val="18"/>
              </w:rPr>
              <w:t>inversión</w:t>
            </w:r>
            <w:proofErr w:type="spellEnd"/>
            <w:r w:rsidRPr="00D65D93">
              <w:rPr>
                <w:rFonts w:ascii="Arial" w:hAnsi="Arial" w:cs="Arial"/>
                <w:sz w:val="18"/>
              </w:rPr>
              <w:t xml:space="preserve"> Segundo </w:t>
            </w:r>
            <w:proofErr w:type="spellStart"/>
            <w:r w:rsidRPr="00D65D93">
              <w:rPr>
                <w:rFonts w:ascii="Arial" w:hAnsi="Arial" w:cs="Arial"/>
                <w:sz w:val="18"/>
              </w:rPr>
              <w:t>Nivel</w:t>
            </w:r>
            <w:proofErr w:type="spellEnd"/>
            <w:r w:rsidRPr="00D65D93">
              <w:rPr>
                <w:rFonts w:ascii="Arial" w:hAnsi="Arial" w:cs="Arial"/>
                <w:sz w:val="18"/>
              </w:rPr>
              <w:t xml:space="preserve"> (Const.)</w:t>
            </w:r>
          </w:p>
        </w:tc>
        <w:tc>
          <w:tcPr>
            <w:tcW w:w="2121" w:type="dxa"/>
            <w:vAlign w:val="center"/>
          </w:tcPr>
          <w:p w:rsidR="00F2177B" w:rsidRPr="00D65D93" w:rsidRDefault="00F2177B" w:rsidP="008968B3">
            <w:pPr>
              <w:spacing w:before="120" w:line="276" w:lineRule="auto"/>
              <w:jc w:val="center"/>
              <w:rPr>
                <w:rFonts w:ascii="Arial" w:hAnsi="Arial" w:cs="Arial"/>
                <w:sz w:val="18"/>
              </w:rPr>
            </w:pPr>
            <w:r w:rsidRPr="00D65D93">
              <w:rPr>
                <w:rFonts w:ascii="Arial" w:hAnsi="Arial" w:cs="Arial"/>
                <w:sz w:val="18"/>
              </w:rPr>
              <w:t>294.00 m2</w:t>
            </w:r>
          </w:p>
        </w:tc>
      </w:tr>
      <w:tr w:rsidR="00F2177B" w:rsidRPr="00D65D93" w:rsidTr="008968B3">
        <w:trPr>
          <w:trHeight w:val="96"/>
        </w:trPr>
        <w:tc>
          <w:tcPr>
            <w:tcW w:w="7088" w:type="dxa"/>
            <w:vAlign w:val="center"/>
          </w:tcPr>
          <w:p w:rsidR="00F2177B" w:rsidRPr="00D65D93" w:rsidRDefault="00F2177B" w:rsidP="008968B3">
            <w:pPr>
              <w:spacing w:before="120" w:line="276" w:lineRule="auto"/>
              <w:rPr>
                <w:rFonts w:ascii="Arial" w:hAnsi="Arial" w:cs="Arial"/>
                <w:sz w:val="18"/>
              </w:rPr>
            </w:pPr>
            <w:r w:rsidRPr="00D65D93">
              <w:rPr>
                <w:rFonts w:ascii="Arial" w:hAnsi="Arial" w:cs="Arial"/>
                <w:sz w:val="18"/>
              </w:rPr>
              <w:t xml:space="preserve">Total </w:t>
            </w:r>
            <w:proofErr w:type="spellStart"/>
            <w:r w:rsidRPr="00D65D93">
              <w:rPr>
                <w:rFonts w:ascii="Arial" w:hAnsi="Arial" w:cs="Arial"/>
                <w:sz w:val="18"/>
              </w:rPr>
              <w:t>Construcción</w:t>
            </w:r>
            <w:proofErr w:type="spellEnd"/>
            <w:r w:rsidRPr="00D65D93">
              <w:rPr>
                <w:rFonts w:ascii="Arial" w:hAnsi="Arial" w:cs="Arial"/>
                <w:sz w:val="18"/>
              </w:rPr>
              <w:t xml:space="preserve"> </w:t>
            </w:r>
            <w:proofErr w:type="spellStart"/>
            <w:r w:rsidRPr="00D65D93">
              <w:rPr>
                <w:rFonts w:ascii="Arial" w:hAnsi="Arial" w:cs="Arial"/>
                <w:sz w:val="18"/>
              </w:rPr>
              <w:t>Segunda</w:t>
            </w:r>
            <w:proofErr w:type="spellEnd"/>
            <w:r w:rsidRPr="00D65D93">
              <w:rPr>
                <w:rFonts w:ascii="Arial" w:hAnsi="Arial" w:cs="Arial"/>
                <w:sz w:val="18"/>
              </w:rPr>
              <w:t xml:space="preserve"> </w:t>
            </w:r>
            <w:proofErr w:type="spellStart"/>
            <w:r w:rsidRPr="00D65D93">
              <w:rPr>
                <w:rFonts w:ascii="Arial" w:hAnsi="Arial" w:cs="Arial"/>
                <w:sz w:val="18"/>
              </w:rPr>
              <w:t>Etapa</w:t>
            </w:r>
            <w:proofErr w:type="spellEnd"/>
          </w:p>
        </w:tc>
        <w:tc>
          <w:tcPr>
            <w:tcW w:w="2121" w:type="dxa"/>
            <w:vAlign w:val="center"/>
          </w:tcPr>
          <w:p w:rsidR="00F2177B" w:rsidRPr="00D65D93" w:rsidRDefault="00F2177B" w:rsidP="008968B3">
            <w:pPr>
              <w:spacing w:before="120" w:line="276" w:lineRule="auto"/>
              <w:jc w:val="center"/>
              <w:rPr>
                <w:rFonts w:ascii="Arial" w:hAnsi="Arial" w:cs="Arial"/>
                <w:sz w:val="18"/>
              </w:rPr>
            </w:pPr>
            <w:r w:rsidRPr="00D65D93">
              <w:rPr>
                <w:rFonts w:ascii="Arial" w:hAnsi="Arial" w:cs="Arial"/>
                <w:sz w:val="18"/>
              </w:rPr>
              <w:t>873.00 m2</w:t>
            </w:r>
          </w:p>
        </w:tc>
      </w:tr>
    </w:tbl>
    <w:p w:rsidR="00F2177B" w:rsidRPr="00D65D93" w:rsidRDefault="00F2177B" w:rsidP="00F2177B">
      <w:pPr>
        <w:rPr>
          <w:rFonts w:ascii="Arial" w:hAnsi="Arial" w:cs="Arial"/>
          <w:i/>
          <w:sz w:val="18"/>
        </w:rPr>
      </w:pPr>
      <w:r w:rsidRPr="00D65D93">
        <w:rPr>
          <w:rFonts w:ascii="Arial" w:hAnsi="Arial" w:cs="Arial"/>
          <w:i/>
          <w:sz w:val="18"/>
        </w:rPr>
        <w:t>Tabla 1.2</w:t>
      </w:r>
    </w:p>
    <w:p w:rsidR="00F2177B" w:rsidRPr="00F91153" w:rsidRDefault="00F2177B" w:rsidP="00F2177B">
      <w:pPr>
        <w:jc w:val="center"/>
        <w:rPr>
          <w:rFonts w:ascii="Arial" w:hAnsi="Arial" w:cs="Arial"/>
          <w:b/>
          <w:sz w:val="24"/>
          <w:szCs w:val="24"/>
        </w:rPr>
      </w:pPr>
      <w:r w:rsidRPr="00F91153">
        <w:rPr>
          <w:rFonts w:ascii="Arial" w:hAnsi="Arial" w:cs="Arial"/>
          <w:b/>
          <w:sz w:val="24"/>
          <w:szCs w:val="24"/>
        </w:rPr>
        <w:t>PRESUPUESTO ESTIMADO PARA LA SEGUNDA ETAPA</w:t>
      </w:r>
    </w:p>
    <w:tbl>
      <w:tblPr>
        <w:tblStyle w:val="Tablaconcuadrcula"/>
        <w:tblW w:w="0" w:type="auto"/>
        <w:jc w:val="center"/>
        <w:tblLook w:val="04A0" w:firstRow="1" w:lastRow="0" w:firstColumn="1" w:lastColumn="0" w:noHBand="0" w:noVBand="1"/>
      </w:tblPr>
      <w:tblGrid>
        <w:gridCol w:w="6322"/>
        <w:gridCol w:w="2164"/>
      </w:tblGrid>
      <w:tr w:rsidR="00F2177B" w:rsidRPr="001C08AD" w:rsidTr="008968B3">
        <w:trPr>
          <w:trHeight w:val="284"/>
          <w:jc w:val="center"/>
        </w:trPr>
        <w:tc>
          <w:tcPr>
            <w:tcW w:w="9362" w:type="dxa"/>
            <w:gridSpan w:val="2"/>
            <w:shd w:val="clear" w:color="auto" w:fill="DAEEF3" w:themeFill="accent5" w:themeFillTint="33"/>
            <w:vAlign w:val="center"/>
          </w:tcPr>
          <w:p w:rsidR="00F2177B" w:rsidRPr="00143539" w:rsidRDefault="00F2177B" w:rsidP="008968B3">
            <w:pPr>
              <w:spacing w:before="120" w:line="276" w:lineRule="auto"/>
              <w:jc w:val="center"/>
              <w:rPr>
                <w:rFonts w:ascii="Arial" w:hAnsi="Arial" w:cs="Arial"/>
              </w:rPr>
            </w:pPr>
            <w:proofErr w:type="spellStart"/>
            <w:r w:rsidRPr="00143539">
              <w:rPr>
                <w:rFonts w:ascii="Arial" w:hAnsi="Arial" w:cs="Arial"/>
                <w:b/>
              </w:rPr>
              <w:t>Inversión</w:t>
            </w:r>
            <w:proofErr w:type="spellEnd"/>
            <w:r w:rsidRPr="00143539">
              <w:rPr>
                <w:rFonts w:ascii="Arial" w:hAnsi="Arial" w:cs="Arial"/>
                <w:b/>
              </w:rPr>
              <w:t xml:space="preserve"> </w:t>
            </w:r>
            <w:proofErr w:type="spellStart"/>
            <w:r w:rsidRPr="00143539">
              <w:rPr>
                <w:rFonts w:ascii="Arial" w:hAnsi="Arial" w:cs="Arial"/>
                <w:b/>
              </w:rPr>
              <w:t>Pública</w:t>
            </w:r>
            <w:proofErr w:type="spellEnd"/>
          </w:p>
        </w:tc>
      </w:tr>
      <w:tr w:rsidR="00F2177B" w:rsidRPr="001C08AD" w:rsidTr="008968B3">
        <w:trPr>
          <w:trHeight w:val="284"/>
          <w:jc w:val="center"/>
        </w:trPr>
        <w:tc>
          <w:tcPr>
            <w:tcW w:w="7094" w:type="dxa"/>
            <w:shd w:val="clear" w:color="auto" w:fill="EBF6F9"/>
          </w:tcPr>
          <w:p w:rsidR="00F2177B" w:rsidRPr="00143539" w:rsidRDefault="00F2177B" w:rsidP="008968B3">
            <w:pPr>
              <w:spacing w:before="120" w:line="276" w:lineRule="auto"/>
              <w:jc w:val="center"/>
              <w:rPr>
                <w:rFonts w:ascii="Arial" w:hAnsi="Arial" w:cs="Arial"/>
                <w:b/>
              </w:rPr>
            </w:pPr>
            <w:proofErr w:type="spellStart"/>
            <w:r w:rsidRPr="00143539">
              <w:rPr>
                <w:rFonts w:ascii="Arial" w:hAnsi="Arial" w:cs="Arial"/>
                <w:b/>
              </w:rPr>
              <w:t>Descripción</w:t>
            </w:r>
            <w:proofErr w:type="spellEnd"/>
            <w:r w:rsidRPr="00143539">
              <w:rPr>
                <w:rFonts w:ascii="Arial" w:hAnsi="Arial" w:cs="Arial"/>
                <w:b/>
              </w:rPr>
              <w:t xml:space="preserve"> </w:t>
            </w:r>
          </w:p>
        </w:tc>
        <w:tc>
          <w:tcPr>
            <w:tcW w:w="2268" w:type="dxa"/>
            <w:shd w:val="clear" w:color="auto" w:fill="EBF6F9"/>
          </w:tcPr>
          <w:p w:rsidR="00F2177B" w:rsidRPr="00143539" w:rsidRDefault="00F2177B" w:rsidP="008968B3">
            <w:pPr>
              <w:spacing w:before="120" w:line="276" w:lineRule="auto"/>
              <w:jc w:val="center"/>
              <w:rPr>
                <w:rFonts w:ascii="Arial" w:hAnsi="Arial" w:cs="Arial"/>
                <w:b/>
              </w:rPr>
            </w:pPr>
            <w:proofErr w:type="spellStart"/>
            <w:r w:rsidRPr="00143539">
              <w:rPr>
                <w:rFonts w:ascii="Arial" w:hAnsi="Arial" w:cs="Arial"/>
                <w:b/>
              </w:rPr>
              <w:t>Importe</w:t>
            </w:r>
            <w:proofErr w:type="spellEnd"/>
          </w:p>
        </w:tc>
      </w:tr>
      <w:tr w:rsidR="00F2177B" w:rsidRPr="001C08AD" w:rsidTr="008968B3">
        <w:trPr>
          <w:trHeight w:val="284"/>
          <w:jc w:val="center"/>
        </w:trPr>
        <w:tc>
          <w:tcPr>
            <w:tcW w:w="7094" w:type="dxa"/>
            <w:shd w:val="clear" w:color="auto" w:fill="auto"/>
            <w:vAlign w:val="center"/>
          </w:tcPr>
          <w:p w:rsidR="00F2177B" w:rsidRPr="00143539" w:rsidRDefault="00F2177B" w:rsidP="008968B3">
            <w:pPr>
              <w:spacing w:before="120" w:line="276" w:lineRule="auto"/>
              <w:rPr>
                <w:rFonts w:ascii="Arial" w:hAnsi="Arial" w:cs="Arial"/>
                <w:b/>
              </w:rPr>
            </w:pPr>
            <w:proofErr w:type="spellStart"/>
            <w:r w:rsidRPr="00143539">
              <w:rPr>
                <w:rFonts w:ascii="Arial" w:hAnsi="Arial" w:cs="Arial"/>
                <w:b/>
              </w:rPr>
              <w:t>Inversión</w:t>
            </w:r>
            <w:proofErr w:type="spellEnd"/>
            <w:r w:rsidRPr="00143539">
              <w:rPr>
                <w:rFonts w:ascii="Arial" w:hAnsi="Arial" w:cs="Arial"/>
                <w:b/>
              </w:rPr>
              <w:t xml:space="preserve"> </w:t>
            </w:r>
            <w:proofErr w:type="spellStart"/>
            <w:r w:rsidRPr="00143539">
              <w:rPr>
                <w:rFonts w:ascii="Arial" w:hAnsi="Arial" w:cs="Arial"/>
                <w:b/>
              </w:rPr>
              <w:t>Pública</w:t>
            </w:r>
            <w:proofErr w:type="spellEnd"/>
          </w:p>
        </w:tc>
        <w:tc>
          <w:tcPr>
            <w:tcW w:w="2268" w:type="dxa"/>
            <w:shd w:val="clear" w:color="auto" w:fill="auto"/>
            <w:vAlign w:val="center"/>
          </w:tcPr>
          <w:p w:rsidR="00F2177B" w:rsidRPr="00143539" w:rsidRDefault="00F2177B" w:rsidP="008968B3">
            <w:pPr>
              <w:spacing w:before="120" w:line="276" w:lineRule="auto"/>
              <w:jc w:val="right"/>
              <w:rPr>
                <w:rFonts w:ascii="Arial" w:hAnsi="Arial" w:cs="Arial"/>
              </w:rPr>
            </w:pPr>
          </w:p>
        </w:tc>
      </w:tr>
      <w:tr w:rsidR="00F2177B" w:rsidRPr="001C08AD" w:rsidTr="008968B3">
        <w:trPr>
          <w:trHeight w:val="284"/>
          <w:jc w:val="center"/>
        </w:trPr>
        <w:tc>
          <w:tcPr>
            <w:tcW w:w="7094" w:type="dxa"/>
            <w:shd w:val="clear" w:color="auto" w:fill="auto"/>
            <w:vAlign w:val="center"/>
          </w:tcPr>
          <w:p w:rsidR="00F2177B" w:rsidRPr="00143539" w:rsidRDefault="00F2177B" w:rsidP="008968B3">
            <w:pPr>
              <w:spacing w:before="120" w:line="276" w:lineRule="auto"/>
              <w:rPr>
                <w:rFonts w:ascii="Arial" w:hAnsi="Arial" w:cs="Arial"/>
              </w:rPr>
            </w:pPr>
            <w:proofErr w:type="spellStart"/>
            <w:r w:rsidRPr="00143539">
              <w:rPr>
                <w:rFonts w:ascii="Arial" w:hAnsi="Arial" w:cs="Arial"/>
              </w:rPr>
              <w:t>Estudios</w:t>
            </w:r>
            <w:proofErr w:type="spellEnd"/>
            <w:r w:rsidRPr="00143539">
              <w:rPr>
                <w:rFonts w:ascii="Arial" w:hAnsi="Arial" w:cs="Arial"/>
              </w:rPr>
              <w:t xml:space="preserve"> y </w:t>
            </w:r>
            <w:proofErr w:type="spellStart"/>
            <w:r w:rsidRPr="00143539">
              <w:rPr>
                <w:rFonts w:ascii="Arial" w:hAnsi="Arial" w:cs="Arial"/>
              </w:rPr>
              <w:t>Proyectos</w:t>
            </w:r>
            <w:proofErr w:type="spellEnd"/>
            <w:r w:rsidRPr="00143539">
              <w:rPr>
                <w:rFonts w:ascii="Arial" w:hAnsi="Arial" w:cs="Arial"/>
              </w:rPr>
              <w:t xml:space="preserve"> de </w:t>
            </w:r>
            <w:proofErr w:type="spellStart"/>
            <w:r w:rsidRPr="00143539">
              <w:rPr>
                <w:rFonts w:ascii="Arial" w:hAnsi="Arial" w:cs="Arial"/>
              </w:rPr>
              <w:t>Edificación</w:t>
            </w:r>
            <w:proofErr w:type="spellEnd"/>
            <w:r w:rsidRPr="00143539">
              <w:rPr>
                <w:rFonts w:ascii="Arial" w:hAnsi="Arial" w:cs="Arial"/>
              </w:rPr>
              <w:t xml:space="preserve"> no </w:t>
            </w:r>
            <w:proofErr w:type="spellStart"/>
            <w:r w:rsidRPr="00143539">
              <w:rPr>
                <w:rFonts w:ascii="Arial" w:hAnsi="Arial" w:cs="Arial"/>
              </w:rPr>
              <w:t>Habitacional</w:t>
            </w:r>
            <w:proofErr w:type="spellEnd"/>
          </w:p>
        </w:tc>
        <w:tc>
          <w:tcPr>
            <w:tcW w:w="2268" w:type="dxa"/>
            <w:tcBorders>
              <w:bottom w:val="single" w:sz="4" w:space="0" w:color="auto"/>
            </w:tcBorders>
            <w:shd w:val="clear" w:color="auto" w:fill="auto"/>
            <w:vAlign w:val="center"/>
          </w:tcPr>
          <w:p w:rsidR="00F2177B" w:rsidRPr="00143539" w:rsidRDefault="00F2177B" w:rsidP="008968B3">
            <w:pPr>
              <w:spacing w:before="120" w:line="276" w:lineRule="auto"/>
              <w:jc w:val="right"/>
              <w:rPr>
                <w:rFonts w:ascii="Arial" w:hAnsi="Arial" w:cs="Arial"/>
              </w:rPr>
            </w:pPr>
            <w:r w:rsidRPr="00143539">
              <w:rPr>
                <w:rFonts w:ascii="Arial" w:hAnsi="Arial" w:cs="Arial"/>
              </w:rPr>
              <w:t>480,000.00</w:t>
            </w:r>
          </w:p>
        </w:tc>
      </w:tr>
      <w:tr w:rsidR="00F2177B" w:rsidRPr="001C08AD" w:rsidTr="008968B3">
        <w:trPr>
          <w:trHeight w:val="284"/>
          <w:jc w:val="center"/>
        </w:trPr>
        <w:tc>
          <w:tcPr>
            <w:tcW w:w="7094" w:type="dxa"/>
            <w:shd w:val="clear" w:color="auto" w:fill="auto"/>
            <w:vAlign w:val="center"/>
          </w:tcPr>
          <w:p w:rsidR="00F2177B" w:rsidRPr="00143539" w:rsidRDefault="00F2177B" w:rsidP="008968B3">
            <w:pPr>
              <w:spacing w:before="120" w:line="276" w:lineRule="auto"/>
              <w:rPr>
                <w:rFonts w:ascii="Arial" w:hAnsi="Arial" w:cs="Arial"/>
              </w:rPr>
            </w:pPr>
            <w:proofErr w:type="spellStart"/>
            <w:r w:rsidRPr="00143539">
              <w:rPr>
                <w:rFonts w:ascii="Arial" w:hAnsi="Arial" w:cs="Arial"/>
              </w:rPr>
              <w:t>Obra</w:t>
            </w:r>
            <w:proofErr w:type="spellEnd"/>
            <w:r w:rsidRPr="00143539">
              <w:rPr>
                <w:rFonts w:ascii="Arial" w:hAnsi="Arial" w:cs="Arial"/>
              </w:rPr>
              <w:t xml:space="preserve"> de </w:t>
            </w:r>
            <w:proofErr w:type="spellStart"/>
            <w:r w:rsidRPr="00143539">
              <w:rPr>
                <w:rFonts w:ascii="Arial" w:hAnsi="Arial" w:cs="Arial"/>
              </w:rPr>
              <w:t>Edificación</w:t>
            </w:r>
            <w:proofErr w:type="spellEnd"/>
            <w:r w:rsidRPr="00143539">
              <w:rPr>
                <w:rFonts w:ascii="Arial" w:hAnsi="Arial" w:cs="Arial"/>
              </w:rPr>
              <w:t xml:space="preserve"> no </w:t>
            </w:r>
            <w:proofErr w:type="spellStart"/>
            <w:r w:rsidRPr="00143539">
              <w:rPr>
                <w:rFonts w:ascii="Arial" w:hAnsi="Arial" w:cs="Arial"/>
              </w:rPr>
              <w:t>Habitacional</w:t>
            </w:r>
            <w:proofErr w:type="spellEnd"/>
          </w:p>
        </w:tc>
        <w:tc>
          <w:tcPr>
            <w:tcW w:w="2268" w:type="dxa"/>
            <w:tcBorders>
              <w:bottom w:val="single" w:sz="4" w:space="0" w:color="auto"/>
            </w:tcBorders>
            <w:shd w:val="clear" w:color="auto" w:fill="auto"/>
            <w:vAlign w:val="center"/>
          </w:tcPr>
          <w:p w:rsidR="00F2177B" w:rsidRPr="00143539" w:rsidRDefault="00F2177B" w:rsidP="008968B3">
            <w:pPr>
              <w:spacing w:before="120" w:line="276" w:lineRule="auto"/>
              <w:jc w:val="right"/>
              <w:rPr>
                <w:rFonts w:ascii="Arial" w:hAnsi="Arial" w:cs="Arial"/>
              </w:rPr>
            </w:pPr>
            <w:r w:rsidRPr="00143539">
              <w:rPr>
                <w:rFonts w:ascii="Arial" w:hAnsi="Arial" w:cs="Arial"/>
              </w:rPr>
              <w:t>10,520,000.00</w:t>
            </w:r>
          </w:p>
        </w:tc>
      </w:tr>
      <w:tr w:rsidR="00F2177B" w:rsidRPr="001C08AD" w:rsidTr="008968B3">
        <w:trPr>
          <w:trHeight w:val="284"/>
          <w:jc w:val="center"/>
        </w:trPr>
        <w:tc>
          <w:tcPr>
            <w:tcW w:w="7094" w:type="dxa"/>
            <w:shd w:val="clear" w:color="auto" w:fill="auto"/>
            <w:vAlign w:val="center"/>
          </w:tcPr>
          <w:p w:rsidR="00F2177B" w:rsidRPr="00143539" w:rsidRDefault="00F2177B" w:rsidP="008968B3">
            <w:pPr>
              <w:spacing w:before="120" w:line="276" w:lineRule="auto"/>
              <w:jc w:val="right"/>
              <w:rPr>
                <w:rFonts w:ascii="Arial" w:hAnsi="Arial" w:cs="Arial"/>
              </w:rPr>
            </w:pPr>
            <w:r w:rsidRPr="00143539">
              <w:rPr>
                <w:rFonts w:ascii="Arial" w:hAnsi="Arial" w:cs="Arial"/>
              </w:rPr>
              <w:t xml:space="preserve">Subtotal </w:t>
            </w:r>
            <w:proofErr w:type="spellStart"/>
            <w:r w:rsidRPr="00143539">
              <w:rPr>
                <w:rFonts w:ascii="Arial" w:hAnsi="Arial" w:cs="Arial"/>
              </w:rPr>
              <w:t>Inversión</w:t>
            </w:r>
            <w:proofErr w:type="spellEnd"/>
            <w:r w:rsidRPr="00143539">
              <w:rPr>
                <w:rFonts w:ascii="Arial" w:hAnsi="Arial" w:cs="Arial"/>
              </w:rPr>
              <w:t xml:space="preserve"> </w:t>
            </w:r>
            <w:proofErr w:type="spellStart"/>
            <w:r w:rsidRPr="00143539">
              <w:rPr>
                <w:rFonts w:ascii="Arial" w:hAnsi="Arial" w:cs="Arial"/>
              </w:rPr>
              <w:t>Pública</w:t>
            </w:r>
            <w:proofErr w:type="spellEnd"/>
          </w:p>
        </w:tc>
        <w:tc>
          <w:tcPr>
            <w:tcW w:w="2268" w:type="dxa"/>
            <w:tcBorders>
              <w:top w:val="single" w:sz="4" w:space="0" w:color="auto"/>
            </w:tcBorders>
            <w:shd w:val="clear" w:color="auto" w:fill="auto"/>
            <w:vAlign w:val="center"/>
          </w:tcPr>
          <w:p w:rsidR="00F2177B" w:rsidRPr="00143539" w:rsidRDefault="00F2177B" w:rsidP="008968B3">
            <w:pPr>
              <w:spacing w:before="120" w:line="276" w:lineRule="auto"/>
              <w:jc w:val="right"/>
              <w:rPr>
                <w:rFonts w:ascii="Arial" w:hAnsi="Arial" w:cs="Arial"/>
                <w:b/>
              </w:rPr>
            </w:pPr>
            <w:r w:rsidRPr="00143539">
              <w:rPr>
                <w:rFonts w:ascii="Arial" w:hAnsi="Arial" w:cs="Arial"/>
                <w:b/>
              </w:rPr>
              <w:t>11,000,000.00</w:t>
            </w:r>
          </w:p>
        </w:tc>
      </w:tr>
      <w:tr w:rsidR="00F2177B" w:rsidRPr="001C08AD" w:rsidTr="008968B3">
        <w:trPr>
          <w:trHeight w:val="284"/>
          <w:jc w:val="center"/>
        </w:trPr>
        <w:tc>
          <w:tcPr>
            <w:tcW w:w="7094" w:type="dxa"/>
            <w:shd w:val="clear" w:color="auto" w:fill="D9D9D9" w:themeFill="background1" w:themeFillShade="D9"/>
            <w:vAlign w:val="center"/>
          </w:tcPr>
          <w:p w:rsidR="00F2177B" w:rsidRPr="00143539" w:rsidRDefault="00F2177B" w:rsidP="008968B3">
            <w:pPr>
              <w:spacing w:before="120" w:line="276" w:lineRule="auto"/>
              <w:jc w:val="right"/>
              <w:rPr>
                <w:rFonts w:ascii="Arial" w:hAnsi="Arial" w:cs="Arial"/>
                <w:b/>
              </w:rPr>
            </w:pPr>
            <w:r w:rsidRPr="00143539">
              <w:rPr>
                <w:rFonts w:ascii="Arial" w:hAnsi="Arial" w:cs="Arial"/>
                <w:b/>
              </w:rPr>
              <w:t xml:space="preserve">Total </w:t>
            </w:r>
            <w:proofErr w:type="spellStart"/>
            <w:r w:rsidRPr="00143539">
              <w:rPr>
                <w:rFonts w:ascii="Arial" w:hAnsi="Arial" w:cs="Arial"/>
                <w:b/>
              </w:rPr>
              <w:t>Inversión</w:t>
            </w:r>
            <w:proofErr w:type="spellEnd"/>
            <w:r w:rsidRPr="00143539">
              <w:rPr>
                <w:rFonts w:ascii="Arial" w:hAnsi="Arial" w:cs="Arial"/>
                <w:b/>
              </w:rPr>
              <w:t xml:space="preserve"> </w:t>
            </w:r>
            <w:proofErr w:type="spellStart"/>
            <w:r w:rsidRPr="00143539">
              <w:rPr>
                <w:rFonts w:ascii="Arial" w:hAnsi="Arial" w:cs="Arial"/>
                <w:b/>
              </w:rPr>
              <w:t>Segunda</w:t>
            </w:r>
            <w:proofErr w:type="spellEnd"/>
            <w:r w:rsidRPr="00143539">
              <w:rPr>
                <w:rFonts w:ascii="Arial" w:hAnsi="Arial" w:cs="Arial"/>
                <w:b/>
              </w:rPr>
              <w:t xml:space="preserve"> </w:t>
            </w:r>
            <w:proofErr w:type="spellStart"/>
            <w:r w:rsidRPr="00143539">
              <w:rPr>
                <w:rFonts w:ascii="Arial" w:hAnsi="Arial" w:cs="Arial"/>
                <w:b/>
              </w:rPr>
              <w:t>etapa</w:t>
            </w:r>
            <w:proofErr w:type="spellEnd"/>
          </w:p>
        </w:tc>
        <w:tc>
          <w:tcPr>
            <w:tcW w:w="2268" w:type="dxa"/>
            <w:shd w:val="clear" w:color="auto" w:fill="D9D9D9" w:themeFill="background1" w:themeFillShade="D9"/>
            <w:vAlign w:val="center"/>
          </w:tcPr>
          <w:p w:rsidR="00F2177B" w:rsidRPr="00143539" w:rsidRDefault="00F2177B" w:rsidP="008968B3">
            <w:pPr>
              <w:spacing w:before="120" w:line="276" w:lineRule="auto"/>
              <w:jc w:val="right"/>
              <w:rPr>
                <w:rFonts w:ascii="Arial" w:hAnsi="Arial" w:cs="Arial"/>
                <w:b/>
              </w:rPr>
            </w:pPr>
            <w:r w:rsidRPr="00143539">
              <w:rPr>
                <w:rFonts w:ascii="Arial" w:hAnsi="Arial" w:cs="Arial"/>
                <w:b/>
              </w:rPr>
              <w:t>$   11,000,000.00</w:t>
            </w:r>
          </w:p>
        </w:tc>
      </w:tr>
    </w:tbl>
    <w:p w:rsidR="00F2177B" w:rsidRPr="00D65D93" w:rsidRDefault="00F2177B" w:rsidP="00F2177B">
      <w:pPr>
        <w:rPr>
          <w:rFonts w:ascii="Arial" w:hAnsi="Arial" w:cs="Arial"/>
          <w:i/>
          <w:sz w:val="18"/>
        </w:rPr>
      </w:pPr>
      <w:r w:rsidRPr="00D65D93">
        <w:rPr>
          <w:rFonts w:ascii="Arial" w:hAnsi="Arial" w:cs="Arial"/>
          <w:i/>
          <w:sz w:val="18"/>
        </w:rPr>
        <w:t>Tabla 1.3</w:t>
      </w:r>
    </w:p>
    <w:p w:rsidR="00F2177B" w:rsidRPr="00D65D93" w:rsidRDefault="00F2177B" w:rsidP="00F2177B">
      <w:pPr>
        <w:jc w:val="both"/>
        <w:rPr>
          <w:rFonts w:ascii="Arial" w:hAnsi="Arial" w:cs="Arial"/>
          <w:sz w:val="24"/>
        </w:rPr>
      </w:pPr>
      <w:r w:rsidRPr="00D65D93">
        <w:rPr>
          <w:rFonts w:ascii="Arial" w:hAnsi="Arial" w:cs="Arial"/>
          <w:sz w:val="24"/>
        </w:rPr>
        <w:t>Con este proyecto considerado en dos etapas en las instalaciones actuales de la ASEQROO, se cumple con las funciones descritas y personal necesario para desarrollar la actividad fiscalizadora, como lo manda nuestra Ley de Fiscalización y Rendición de Cuentas del Estado de Quintana Roo y el Sistema Nacional Anticorrupción, con lo cual el edificio de la Auditoría Superior del Estado de Quintana Roo tendría un total de 3,756 m2 de construcción distribuidos en tres niveles.</w:t>
      </w:r>
    </w:p>
    <w:p w:rsidR="00F2177B" w:rsidRPr="00D65D93" w:rsidRDefault="00F2177B" w:rsidP="00F2177B">
      <w:pPr>
        <w:jc w:val="both"/>
        <w:rPr>
          <w:rFonts w:ascii="Arial" w:hAnsi="Arial" w:cs="Arial"/>
          <w:sz w:val="24"/>
        </w:rPr>
      </w:pPr>
      <w:r w:rsidRPr="00D65D93">
        <w:rPr>
          <w:rFonts w:ascii="Arial" w:hAnsi="Arial" w:cs="Arial"/>
          <w:sz w:val="24"/>
        </w:rPr>
        <w:lastRenderedPageBreak/>
        <w:t>Sin embargo, al dotar de los nuevos espacios conlleva un incremento en el consumo de energía eléctrica para satisfacer la demanda de lámparas, aires acondicionados, equipos de cómputo, sistemas de voz y datos, sistemas de sonido, etc. Para dicho aumento de carga en la energía eléctrica, se requerirá de un cambio de transformador, con el fin de prever que éste llegue a su límite de alimentación y que sufra de calentamiento por sobrecarga, así como evitar restricciones en el suministro de energía eléctrica.</w:t>
      </w:r>
    </w:p>
    <w:p w:rsidR="00F2177B" w:rsidRDefault="00F2177B" w:rsidP="00F2177B">
      <w:pPr>
        <w:jc w:val="both"/>
        <w:rPr>
          <w:rFonts w:ascii="Arial" w:hAnsi="Arial" w:cs="Arial"/>
        </w:rPr>
      </w:pPr>
      <w:r w:rsidRPr="00D65D93">
        <w:rPr>
          <w:rFonts w:ascii="Arial" w:hAnsi="Arial" w:cs="Arial"/>
          <w:sz w:val="24"/>
        </w:rPr>
        <w:t xml:space="preserve">La propuesta de adquirir e instalar un transformador Trifásico tipo pedestal de 500 KVA, operación radial, 13200/220/127 volt, es de abastecer la demanda de ambas construcciones. Al realizar dicho trabajo, deberá ser necesario el suministro de un equipo de medición de media tensión con características ECM-3E-8400/120-10/5 RA, de acuerdo como lo solicita el área de Planeación de la Comisión Federal de Electricidad (CFE), considerando las ampliaciones del edificio (tabla 1.4): </w:t>
      </w:r>
    </w:p>
    <w:p w:rsidR="00F2177B" w:rsidRPr="001B5B5B" w:rsidRDefault="00F2177B" w:rsidP="00F2177B">
      <w:pPr>
        <w:spacing w:line="360" w:lineRule="auto"/>
        <w:jc w:val="center"/>
        <w:rPr>
          <w:rFonts w:ascii="Arial" w:hAnsi="Arial" w:cs="Arial"/>
          <w:b/>
          <w:sz w:val="24"/>
        </w:rPr>
      </w:pPr>
      <w:r w:rsidRPr="001B5B5B">
        <w:rPr>
          <w:rFonts w:ascii="Arial" w:hAnsi="Arial" w:cs="Arial"/>
          <w:b/>
          <w:sz w:val="24"/>
        </w:rPr>
        <w:t>PRESUPUESTO DE CAMBIO DE TRANSFORMADOR</w:t>
      </w:r>
    </w:p>
    <w:tbl>
      <w:tblPr>
        <w:tblStyle w:val="Tablaconcuadrcula"/>
        <w:tblW w:w="0" w:type="auto"/>
        <w:jc w:val="center"/>
        <w:tblLook w:val="04A0" w:firstRow="1" w:lastRow="0" w:firstColumn="1" w:lastColumn="0" w:noHBand="0" w:noVBand="1"/>
      </w:tblPr>
      <w:tblGrid>
        <w:gridCol w:w="6617"/>
        <w:gridCol w:w="1869"/>
      </w:tblGrid>
      <w:tr w:rsidR="00F2177B" w:rsidRPr="00D65D93" w:rsidTr="008968B3">
        <w:trPr>
          <w:trHeight w:val="284"/>
          <w:jc w:val="center"/>
        </w:trPr>
        <w:tc>
          <w:tcPr>
            <w:tcW w:w="9104" w:type="dxa"/>
            <w:gridSpan w:val="2"/>
            <w:shd w:val="clear" w:color="auto" w:fill="DAEEF3" w:themeFill="accent5" w:themeFillTint="33"/>
            <w:vAlign w:val="center"/>
          </w:tcPr>
          <w:p w:rsidR="00F2177B" w:rsidRPr="00D65D93" w:rsidRDefault="00F2177B" w:rsidP="008968B3">
            <w:pPr>
              <w:spacing w:before="120" w:line="276" w:lineRule="auto"/>
              <w:jc w:val="center"/>
              <w:rPr>
                <w:rFonts w:ascii="Arial" w:hAnsi="Arial" w:cs="Arial"/>
              </w:rPr>
            </w:pPr>
            <w:proofErr w:type="spellStart"/>
            <w:r w:rsidRPr="00D65D93">
              <w:rPr>
                <w:rFonts w:ascii="Arial" w:hAnsi="Arial" w:cs="Arial"/>
                <w:b/>
              </w:rPr>
              <w:t>Bienes</w:t>
            </w:r>
            <w:proofErr w:type="spellEnd"/>
            <w:r w:rsidRPr="00D65D93">
              <w:rPr>
                <w:rFonts w:ascii="Arial" w:hAnsi="Arial" w:cs="Arial"/>
                <w:b/>
              </w:rPr>
              <w:t xml:space="preserve"> </w:t>
            </w:r>
            <w:proofErr w:type="spellStart"/>
            <w:r w:rsidRPr="00D65D93">
              <w:rPr>
                <w:rFonts w:ascii="Arial" w:hAnsi="Arial" w:cs="Arial"/>
                <w:b/>
              </w:rPr>
              <w:t>Muebles</w:t>
            </w:r>
            <w:proofErr w:type="spellEnd"/>
            <w:r w:rsidRPr="00D65D93">
              <w:rPr>
                <w:rFonts w:ascii="Arial" w:hAnsi="Arial" w:cs="Arial"/>
                <w:b/>
              </w:rPr>
              <w:t xml:space="preserve"> e Intangibles</w:t>
            </w:r>
          </w:p>
        </w:tc>
      </w:tr>
      <w:tr w:rsidR="00F2177B" w:rsidRPr="00D65D93" w:rsidTr="008968B3">
        <w:trPr>
          <w:trHeight w:val="284"/>
          <w:jc w:val="center"/>
        </w:trPr>
        <w:tc>
          <w:tcPr>
            <w:tcW w:w="7186" w:type="dxa"/>
            <w:shd w:val="clear" w:color="auto" w:fill="EBF6F9"/>
          </w:tcPr>
          <w:p w:rsidR="00F2177B" w:rsidRPr="00D65D93" w:rsidRDefault="00F2177B" w:rsidP="008968B3">
            <w:pPr>
              <w:spacing w:before="120" w:line="276" w:lineRule="auto"/>
              <w:jc w:val="center"/>
              <w:rPr>
                <w:rFonts w:ascii="Arial" w:hAnsi="Arial" w:cs="Arial"/>
                <w:b/>
              </w:rPr>
            </w:pPr>
            <w:proofErr w:type="spellStart"/>
            <w:r w:rsidRPr="00D65D93">
              <w:rPr>
                <w:rFonts w:ascii="Arial" w:hAnsi="Arial" w:cs="Arial"/>
                <w:b/>
              </w:rPr>
              <w:t>Descripción</w:t>
            </w:r>
            <w:proofErr w:type="spellEnd"/>
            <w:r w:rsidRPr="00D65D93">
              <w:rPr>
                <w:rFonts w:ascii="Arial" w:hAnsi="Arial" w:cs="Arial"/>
                <w:b/>
              </w:rPr>
              <w:t xml:space="preserve"> </w:t>
            </w:r>
          </w:p>
        </w:tc>
        <w:tc>
          <w:tcPr>
            <w:tcW w:w="1918" w:type="dxa"/>
            <w:shd w:val="clear" w:color="auto" w:fill="EBF6F9"/>
          </w:tcPr>
          <w:p w:rsidR="00F2177B" w:rsidRPr="00D65D93" w:rsidRDefault="00F2177B" w:rsidP="008968B3">
            <w:pPr>
              <w:tabs>
                <w:tab w:val="center" w:pos="841"/>
              </w:tabs>
              <w:spacing w:before="120" w:line="276" w:lineRule="auto"/>
              <w:rPr>
                <w:rFonts w:ascii="Arial" w:hAnsi="Arial" w:cs="Arial"/>
                <w:b/>
              </w:rPr>
            </w:pPr>
            <w:r>
              <w:rPr>
                <w:rFonts w:ascii="Arial" w:hAnsi="Arial" w:cs="Arial"/>
                <w:b/>
              </w:rPr>
              <w:tab/>
            </w:r>
            <w:proofErr w:type="spellStart"/>
            <w:r w:rsidRPr="00D65D93">
              <w:rPr>
                <w:rFonts w:ascii="Arial" w:hAnsi="Arial" w:cs="Arial"/>
                <w:b/>
              </w:rPr>
              <w:t>Importe</w:t>
            </w:r>
            <w:proofErr w:type="spellEnd"/>
          </w:p>
        </w:tc>
      </w:tr>
      <w:tr w:rsidR="00F2177B" w:rsidRPr="00D65D93" w:rsidTr="008968B3">
        <w:trPr>
          <w:trHeight w:val="284"/>
          <w:jc w:val="center"/>
        </w:trPr>
        <w:tc>
          <w:tcPr>
            <w:tcW w:w="7186" w:type="dxa"/>
            <w:shd w:val="clear" w:color="auto" w:fill="auto"/>
            <w:vAlign w:val="center"/>
          </w:tcPr>
          <w:p w:rsidR="00F2177B" w:rsidRPr="00D65D93" w:rsidRDefault="00F2177B" w:rsidP="008968B3">
            <w:pPr>
              <w:spacing w:before="120" w:line="276" w:lineRule="auto"/>
              <w:rPr>
                <w:rFonts w:ascii="Arial" w:hAnsi="Arial" w:cs="Arial"/>
                <w:b/>
                <w:sz w:val="18"/>
              </w:rPr>
            </w:pPr>
            <w:proofErr w:type="spellStart"/>
            <w:r w:rsidRPr="00D65D93">
              <w:rPr>
                <w:rFonts w:ascii="Arial" w:hAnsi="Arial" w:cs="Arial"/>
                <w:b/>
                <w:sz w:val="18"/>
              </w:rPr>
              <w:t>Inversión</w:t>
            </w:r>
            <w:proofErr w:type="spellEnd"/>
            <w:r w:rsidRPr="00D65D93">
              <w:rPr>
                <w:rFonts w:ascii="Arial" w:hAnsi="Arial" w:cs="Arial"/>
                <w:b/>
                <w:sz w:val="18"/>
              </w:rPr>
              <w:t xml:space="preserve"> </w:t>
            </w:r>
            <w:proofErr w:type="spellStart"/>
            <w:r w:rsidRPr="00D65D93">
              <w:rPr>
                <w:rFonts w:ascii="Arial" w:hAnsi="Arial" w:cs="Arial"/>
                <w:b/>
                <w:sz w:val="18"/>
              </w:rPr>
              <w:t>Cambio</w:t>
            </w:r>
            <w:proofErr w:type="spellEnd"/>
            <w:r w:rsidRPr="00D65D93">
              <w:rPr>
                <w:rFonts w:ascii="Arial" w:hAnsi="Arial" w:cs="Arial"/>
                <w:b/>
                <w:sz w:val="18"/>
              </w:rPr>
              <w:t xml:space="preserve"> de </w:t>
            </w:r>
            <w:proofErr w:type="spellStart"/>
            <w:r w:rsidRPr="00D65D93">
              <w:rPr>
                <w:rFonts w:ascii="Arial" w:hAnsi="Arial" w:cs="Arial"/>
                <w:b/>
                <w:sz w:val="18"/>
              </w:rPr>
              <w:t>Transformador</w:t>
            </w:r>
            <w:proofErr w:type="spellEnd"/>
          </w:p>
        </w:tc>
        <w:tc>
          <w:tcPr>
            <w:tcW w:w="1918" w:type="dxa"/>
            <w:shd w:val="clear" w:color="auto" w:fill="auto"/>
            <w:vAlign w:val="center"/>
          </w:tcPr>
          <w:p w:rsidR="00F2177B" w:rsidRPr="00D65D93" w:rsidRDefault="00F2177B" w:rsidP="008968B3">
            <w:pPr>
              <w:spacing w:before="120" w:line="276" w:lineRule="auto"/>
              <w:jc w:val="right"/>
              <w:rPr>
                <w:rFonts w:ascii="Arial" w:hAnsi="Arial" w:cs="Arial"/>
                <w:sz w:val="18"/>
              </w:rPr>
            </w:pPr>
          </w:p>
        </w:tc>
      </w:tr>
      <w:tr w:rsidR="00F2177B" w:rsidRPr="00D65D93" w:rsidTr="008968B3">
        <w:trPr>
          <w:trHeight w:val="284"/>
          <w:jc w:val="center"/>
        </w:trPr>
        <w:tc>
          <w:tcPr>
            <w:tcW w:w="7186" w:type="dxa"/>
            <w:shd w:val="clear" w:color="auto" w:fill="auto"/>
            <w:vAlign w:val="center"/>
          </w:tcPr>
          <w:p w:rsidR="00F2177B" w:rsidRPr="00D65D93" w:rsidRDefault="00F2177B" w:rsidP="008968B3">
            <w:pPr>
              <w:spacing w:before="120" w:line="276" w:lineRule="auto"/>
              <w:rPr>
                <w:rFonts w:ascii="Arial" w:hAnsi="Arial" w:cs="Arial"/>
                <w:sz w:val="18"/>
              </w:rPr>
            </w:pPr>
            <w:r w:rsidRPr="00D65D93">
              <w:rPr>
                <w:rFonts w:ascii="Arial" w:hAnsi="Arial" w:cs="Arial"/>
                <w:sz w:val="18"/>
              </w:rPr>
              <w:t xml:space="preserve">Cargos </w:t>
            </w:r>
            <w:proofErr w:type="spellStart"/>
            <w:r w:rsidRPr="00D65D93">
              <w:rPr>
                <w:rFonts w:ascii="Arial" w:hAnsi="Arial" w:cs="Arial"/>
                <w:sz w:val="18"/>
              </w:rPr>
              <w:t>por</w:t>
            </w:r>
            <w:proofErr w:type="spellEnd"/>
            <w:r w:rsidRPr="00D65D93">
              <w:rPr>
                <w:rFonts w:ascii="Arial" w:hAnsi="Arial" w:cs="Arial"/>
                <w:sz w:val="18"/>
              </w:rPr>
              <w:t xml:space="preserve"> </w:t>
            </w:r>
            <w:proofErr w:type="spellStart"/>
            <w:r w:rsidRPr="00D65D93">
              <w:rPr>
                <w:rFonts w:ascii="Arial" w:hAnsi="Arial" w:cs="Arial"/>
                <w:sz w:val="18"/>
              </w:rPr>
              <w:t>ampliación</w:t>
            </w:r>
            <w:proofErr w:type="spellEnd"/>
            <w:r w:rsidRPr="00D65D93">
              <w:rPr>
                <w:rFonts w:ascii="Arial" w:hAnsi="Arial" w:cs="Arial"/>
                <w:sz w:val="18"/>
              </w:rPr>
              <w:t xml:space="preserve"> de kVA </w:t>
            </w:r>
            <w:proofErr w:type="spellStart"/>
            <w:r w:rsidRPr="00D65D93">
              <w:rPr>
                <w:rFonts w:ascii="Arial" w:hAnsi="Arial" w:cs="Arial"/>
                <w:sz w:val="18"/>
              </w:rPr>
              <w:t>por</w:t>
            </w:r>
            <w:proofErr w:type="spellEnd"/>
            <w:r w:rsidRPr="00D65D93">
              <w:rPr>
                <w:rFonts w:ascii="Arial" w:hAnsi="Arial" w:cs="Arial"/>
                <w:sz w:val="18"/>
              </w:rPr>
              <w:t xml:space="preserve"> parte de la C.F. E</w:t>
            </w:r>
          </w:p>
        </w:tc>
        <w:tc>
          <w:tcPr>
            <w:tcW w:w="1918" w:type="dxa"/>
            <w:tcBorders>
              <w:bottom w:val="single" w:sz="4" w:space="0" w:color="auto"/>
            </w:tcBorders>
            <w:shd w:val="clear" w:color="auto" w:fill="auto"/>
            <w:vAlign w:val="center"/>
          </w:tcPr>
          <w:p w:rsidR="00F2177B" w:rsidRPr="00D65D93" w:rsidRDefault="00F2177B" w:rsidP="008968B3">
            <w:pPr>
              <w:spacing w:before="120" w:line="276" w:lineRule="auto"/>
              <w:jc w:val="right"/>
              <w:rPr>
                <w:rFonts w:ascii="Arial" w:hAnsi="Arial" w:cs="Arial"/>
                <w:sz w:val="18"/>
              </w:rPr>
            </w:pPr>
            <w:r w:rsidRPr="00D65D93">
              <w:rPr>
                <w:rFonts w:ascii="Arial" w:hAnsi="Arial" w:cs="Arial"/>
                <w:sz w:val="18"/>
              </w:rPr>
              <w:t>427, 612.00</w:t>
            </w:r>
          </w:p>
        </w:tc>
      </w:tr>
      <w:tr w:rsidR="00F2177B" w:rsidRPr="00D65D93" w:rsidTr="008968B3">
        <w:trPr>
          <w:trHeight w:val="284"/>
          <w:jc w:val="center"/>
        </w:trPr>
        <w:tc>
          <w:tcPr>
            <w:tcW w:w="7186" w:type="dxa"/>
            <w:shd w:val="clear" w:color="auto" w:fill="auto"/>
            <w:vAlign w:val="center"/>
          </w:tcPr>
          <w:p w:rsidR="00F2177B" w:rsidRPr="00D65D93" w:rsidRDefault="00F2177B" w:rsidP="008968B3">
            <w:pPr>
              <w:spacing w:before="120" w:line="276" w:lineRule="auto"/>
              <w:rPr>
                <w:rFonts w:ascii="Arial" w:hAnsi="Arial" w:cs="Arial"/>
                <w:sz w:val="18"/>
              </w:rPr>
            </w:pPr>
            <w:r w:rsidRPr="00D65D93">
              <w:rPr>
                <w:rFonts w:ascii="Arial" w:hAnsi="Arial" w:cs="Arial"/>
                <w:sz w:val="18"/>
              </w:rPr>
              <w:t xml:space="preserve">Cargo </w:t>
            </w:r>
            <w:proofErr w:type="spellStart"/>
            <w:r w:rsidRPr="00D65D93">
              <w:rPr>
                <w:rFonts w:ascii="Arial" w:hAnsi="Arial" w:cs="Arial"/>
                <w:sz w:val="18"/>
              </w:rPr>
              <w:t>por</w:t>
            </w:r>
            <w:proofErr w:type="spellEnd"/>
            <w:r w:rsidRPr="00D65D93">
              <w:rPr>
                <w:rFonts w:ascii="Arial" w:hAnsi="Arial" w:cs="Arial"/>
                <w:sz w:val="18"/>
              </w:rPr>
              <w:t xml:space="preserve"> </w:t>
            </w:r>
            <w:proofErr w:type="spellStart"/>
            <w:r w:rsidRPr="00D65D93">
              <w:rPr>
                <w:rFonts w:ascii="Arial" w:hAnsi="Arial" w:cs="Arial"/>
                <w:sz w:val="18"/>
              </w:rPr>
              <w:t>adquisición</w:t>
            </w:r>
            <w:proofErr w:type="spellEnd"/>
            <w:r w:rsidRPr="00D65D93">
              <w:rPr>
                <w:rFonts w:ascii="Arial" w:hAnsi="Arial" w:cs="Arial"/>
                <w:sz w:val="18"/>
              </w:rPr>
              <w:t xml:space="preserve"> de </w:t>
            </w:r>
            <w:proofErr w:type="spellStart"/>
            <w:r w:rsidRPr="00D65D93">
              <w:rPr>
                <w:rFonts w:ascii="Arial" w:hAnsi="Arial" w:cs="Arial"/>
                <w:sz w:val="18"/>
              </w:rPr>
              <w:t>Transformador</w:t>
            </w:r>
            <w:proofErr w:type="spellEnd"/>
            <w:r w:rsidRPr="00D65D93">
              <w:rPr>
                <w:rFonts w:ascii="Arial" w:hAnsi="Arial" w:cs="Arial"/>
                <w:sz w:val="18"/>
              </w:rPr>
              <w:t xml:space="preserve"> de pedestal </w:t>
            </w:r>
            <w:proofErr w:type="spellStart"/>
            <w:r w:rsidRPr="00D65D93">
              <w:rPr>
                <w:rFonts w:ascii="Arial" w:hAnsi="Arial" w:cs="Arial"/>
                <w:sz w:val="18"/>
              </w:rPr>
              <w:t>trifásico</w:t>
            </w:r>
            <w:proofErr w:type="spellEnd"/>
            <w:r w:rsidRPr="00D65D93">
              <w:rPr>
                <w:rFonts w:ascii="Arial" w:hAnsi="Arial" w:cs="Arial"/>
                <w:sz w:val="18"/>
              </w:rPr>
              <w:t xml:space="preserve"> 500 KVA 13200-220/127</w:t>
            </w:r>
          </w:p>
        </w:tc>
        <w:tc>
          <w:tcPr>
            <w:tcW w:w="1918" w:type="dxa"/>
            <w:tcBorders>
              <w:bottom w:val="single" w:sz="4" w:space="0" w:color="auto"/>
            </w:tcBorders>
            <w:shd w:val="clear" w:color="auto" w:fill="auto"/>
            <w:vAlign w:val="center"/>
          </w:tcPr>
          <w:p w:rsidR="00F2177B" w:rsidRPr="00D65D93" w:rsidRDefault="00F2177B" w:rsidP="008968B3">
            <w:pPr>
              <w:spacing w:before="120" w:line="276" w:lineRule="auto"/>
              <w:jc w:val="right"/>
              <w:rPr>
                <w:rFonts w:ascii="Arial" w:hAnsi="Arial" w:cs="Arial"/>
                <w:sz w:val="18"/>
              </w:rPr>
            </w:pPr>
            <w:r w:rsidRPr="00D65D93">
              <w:rPr>
                <w:rFonts w:ascii="Arial" w:hAnsi="Arial" w:cs="Arial"/>
                <w:sz w:val="18"/>
              </w:rPr>
              <w:t>284,200.00</w:t>
            </w:r>
          </w:p>
        </w:tc>
      </w:tr>
      <w:tr w:rsidR="00F2177B" w:rsidRPr="00D65D93" w:rsidTr="008968B3">
        <w:trPr>
          <w:trHeight w:val="284"/>
          <w:jc w:val="center"/>
        </w:trPr>
        <w:tc>
          <w:tcPr>
            <w:tcW w:w="7186" w:type="dxa"/>
            <w:shd w:val="clear" w:color="auto" w:fill="auto"/>
            <w:vAlign w:val="center"/>
          </w:tcPr>
          <w:p w:rsidR="00F2177B" w:rsidRPr="00D65D93" w:rsidRDefault="00F2177B" w:rsidP="008968B3">
            <w:pPr>
              <w:spacing w:before="120" w:line="276" w:lineRule="auto"/>
              <w:rPr>
                <w:rFonts w:ascii="Arial" w:hAnsi="Arial" w:cs="Arial"/>
                <w:sz w:val="18"/>
              </w:rPr>
            </w:pPr>
            <w:proofErr w:type="spellStart"/>
            <w:r w:rsidRPr="00D65D93">
              <w:rPr>
                <w:rFonts w:ascii="Arial" w:hAnsi="Arial" w:cs="Arial"/>
                <w:sz w:val="18"/>
              </w:rPr>
              <w:t>Equipo</w:t>
            </w:r>
            <w:proofErr w:type="spellEnd"/>
            <w:r w:rsidRPr="00D65D93">
              <w:rPr>
                <w:rFonts w:ascii="Arial" w:hAnsi="Arial" w:cs="Arial"/>
                <w:sz w:val="18"/>
              </w:rPr>
              <w:t xml:space="preserve"> de </w:t>
            </w:r>
            <w:proofErr w:type="spellStart"/>
            <w:r w:rsidRPr="00D65D93">
              <w:rPr>
                <w:rFonts w:ascii="Arial" w:hAnsi="Arial" w:cs="Arial"/>
                <w:sz w:val="18"/>
              </w:rPr>
              <w:t>medición</w:t>
            </w:r>
            <w:proofErr w:type="spellEnd"/>
            <w:r w:rsidRPr="00D65D93">
              <w:rPr>
                <w:rFonts w:ascii="Arial" w:hAnsi="Arial" w:cs="Arial"/>
                <w:sz w:val="18"/>
              </w:rPr>
              <w:t xml:space="preserve"> </w:t>
            </w:r>
            <w:proofErr w:type="spellStart"/>
            <w:r w:rsidRPr="00D65D93">
              <w:rPr>
                <w:rFonts w:ascii="Arial" w:hAnsi="Arial" w:cs="Arial"/>
                <w:sz w:val="18"/>
              </w:rPr>
              <w:t>trifásico</w:t>
            </w:r>
            <w:proofErr w:type="spellEnd"/>
            <w:r w:rsidRPr="00D65D93">
              <w:rPr>
                <w:rFonts w:ascii="Arial" w:hAnsi="Arial" w:cs="Arial"/>
                <w:sz w:val="18"/>
              </w:rPr>
              <w:t xml:space="preserve"> </w:t>
            </w:r>
            <w:proofErr w:type="spellStart"/>
            <w:r w:rsidRPr="00D65D93">
              <w:rPr>
                <w:rFonts w:ascii="Arial" w:hAnsi="Arial" w:cs="Arial"/>
                <w:sz w:val="18"/>
              </w:rPr>
              <w:t>subterráneo</w:t>
            </w:r>
            <w:proofErr w:type="spellEnd"/>
            <w:r w:rsidRPr="00D65D93">
              <w:rPr>
                <w:rFonts w:ascii="Arial" w:hAnsi="Arial" w:cs="Arial"/>
                <w:sz w:val="18"/>
              </w:rPr>
              <w:t xml:space="preserve"> de 15 KVA R:10-5 280 KV CAT MI-17</w:t>
            </w:r>
          </w:p>
        </w:tc>
        <w:tc>
          <w:tcPr>
            <w:tcW w:w="1918" w:type="dxa"/>
            <w:tcBorders>
              <w:bottom w:val="single" w:sz="4" w:space="0" w:color="auto"/>
            </w:tcBorders>
            <w:shd w:val="clear" w:color="auto" w:fill="auto"/>
            <w:vAlign w:val="center"/>
          </w:tcPr>
          <w:p w:rsidR="00F2177B" w:rsidRPr="00D65D93" w:rsidRDefault="00F2177B" w:rsidP="008968B3">
            <w:pPr>
              <w:spacing w:before="120" w:line="276" w:lineRule="auto"/>
              <w:jc w:val="right"/>
              <w:rPr>
                <w:rFonts w:ascii="Arial" w:hAnsi="Arial" w:cs="Arial"/>
                <w:sz w:val="18"/>
              </w:rPr>
            </w:pPr>
            <w:r w:rsidRPr="00D65D93">
              <w:rPr>
                <w:rFonts w:ascii="Arial" w:hAnsi="Arial" w:cs="Arial"/>
                <w:sz w:val="18"/>
              </w:rPr>
              <w:t>365,400.00</w:t>
            </w:r>
          </w:p>
        </w:tc>
      </w:tr>
      <w:tr w:rsidR="00F2177B" w:rsidRPr="00D65D93" w:rsidTr="008968B3">
        <w:trPr>
          <w:trHeight w:val="284"/>
          <w:jc w:val="center"/>
        </w:trPr>
        <w:tc>
          <w:tcPr>
            <w:tcW w:w="7186" w:type="dxa"/>
            <w:shd w:val="clear" w:color="auto" w:fill="auto"/>
            <w:vAlign w:val="center"/>
          </w:tcPr>
          <w:p w:rsidR="00F2177B" w:rsidRPr="00D65D93" w:rsidRDefault="00F2177B" w:rsidP="008968B3">
            <w:pPr>
              <w:spacing w:before="120" w:line="276" w:lineRule="auto"/>
              <w:rPr>
                <w:rFonts w:ascii="Arial" w:hAnsi="Arial" w:cs="Arial"/>
                <w:sz w:val="18"/>
              </w:rPr>
            </w:pPr>
            <w:r w:rsidRPr="00D65D93">
              <w:rPr>
                <w:rFonts w:ascii="Arial" w:hAnsi="Arial" w:cs="Arial"/>
                <w:sz w:val="18"/>
              </w:rPr>
              <w:t xml:space="preserve">Material </w:t>
            </w:r>
            <w:proofErr w:type="spellStart"/>
            <w:r w:rsidRPr="00D65D93">
              <w:rPr>
                <w:rFonts w:ascii="Arial" w:hAnsi="Arial" w:cs="Arial"/>
                <w:sz w:val="18"/>
              </w:rPr>
              <w:t>adicional</w:t>
            </w:r>
            <w:proofErr w:type="spellEnd"/>
            <w:r w:rsidRPr="00D65D93">
              <w:rPr>
                <w:rFonts w:ascii="Arial" w:hAnsi="Arial" w:cs="Arial"/>
                <w:sz w:val="18"/>
              </w:rPr>
              <w:t xml:space="preserve"> LA400M141B ILINE INT 400 a 14 CTOS T1</w:t>
            </w:r>
          </w:p>
        </w:tc>
        <w:tc>
          <w:tcPr>
            <w:tcW w:w="1918" w:type="dxa"/>
            <w:tcBorders>
              <w:bottom w:val="single" w:sz="4" w:space="0" w:color="auto"/>
            </w:tcBorders>
            <w:shd w:val="clear" w:color="auto" w:fill="auto"/>
            <w:vAlign w:val="center"/>
          </w:tcPr>
          <w:p w:rsidR="00F2177B" w:rsidRPr="00D65D93" w:rsidRDefault="00F2177B" w:rsidP="008968B3">
            <w:pPr>
              <w:spacing w:before="120" w:line="276" w:lineRule="auto"/>
              <w:jc w:val="right"/>
              <w:rPr>
                <w:rFonts w:ascii="Arial" w:hAnsi="Arial" w:cs="Arial"/>
                <w:sz w:val="18"/>
              </w:rPr>
            </w:pPr>
            <w:r w:rsidRPr="00D65D93">
              <w:rPr>
                <w:rFonts w:ascii="Arial" w:hAnsi="Arial" w:cs="Arial"/>
                <w:sz w:val="18"/>
              </w:rPr>
              <w:t>39,208.00</w:t>
            </w:r>
          </w:p>
        </w:tc>
      </w:tr>
      <w:tr w:rsidR="00F2177B" w:rsidRPr="00D65D93" w:rsidTr="008968B3">
        <w:trPr>
          <w:trHeight w:val="284"/>
          <w:jc w:val="center"/>
        </w:trPr>
        <w:tc>
          <w:tcPr>
            <w:tcW w:w="7186" w:type="dxa"/>
            <w:shd w:val="clear" w:color="auto" w:fill="auto"/>
            <w:vAlign w:val="center"/>
          </w:tcPr>
          <w:p w:rsidR="00F2177B" w:rsidRPr="00D65D93" w:rsidRDefault="00F2177B" w:rsidP="008968B3">
            <w:pPr>
              <w:spacing w:before="120" w:line="276" w:lineRule="auto"/>
              <w:jc w:val="right"/>
              <w:rPr>
                <w:rFonts w:ascii="Arial" w:hAnsi="Arial" w:cs="Arial"/>
                <w:b/>
                <w:sz w:val="18"/>
              </w:rPr>
            </w:pPr>
            <w:r w:rsidRPr="00D65D93">
              <w:rPr>
                <w:rFonts w:ascii="Arial" w:hAnsi="Arial" w:cs="Arial"/>
                <w:b/>
                <w:sz w:val="18"/>
              </w:rPr>
              <w:t xml:space="preserve">Subtotal </w:t>
            </w:r>
            <w:proofErr w:type="spellStart"/>
            <w:r w:rsidRPr="00D65D93">
              <w:rPr>
                <w:rFonts w:ascii="Arial" w:hAnsi="Arial" w:cs="Arial"/>
                <w:b/>
                <w:sz w:val="18"/>
              </w:rPr>
              <w:t>Inversión</w:t>
            </w:r>
            <w:proofErr w:type="spellEnd"/>
            <w:r w:rsidRPr="00D65D93">
              <w:rPr>
                <w:rFonts w:ascii="Arial" w:hAnsi="Arial" w:cs="Arial"/>
                <w:b/>
                <w:sz w:val="18"/>
              </w:rPr>
              <w:t xml:space="preserve"> </w:t>
            </w:r>
          </w:p>
        </w:tc>
        <w:tc>
          <w:tcPr>
            <w:tcW w:w="1918" w:type="dxa"/>
            <w:tcBorders>
              <w:top w:val="single" w:sz="4" w:space="0" w:color="auto"/>
            </w:tcBorders>
            <w:shd w:val="clear" w:color="auto" w:fill="auto"/>
            <w:vAlign w:val="center"/>
          </w:tcPr>
          <w:p w:rsidR="00F2177B" w:rsidRPr="00D65D93" w:rsidRDefault="00F2177B" w:rsidP="008968B3">
            <w:pPr>
              <w:spacing w:before="120" w:line="276" w:lineRule="auto"/>
              <w:jc w:val="right"/>
              <w:rPr>
                <w:rFonts w:ascii="Arial" w:hAnsi="Arial" w:cs="Arial"/>
                <w:b/>
                <w:sz w:val="18"/>
              </w:rPr>
            </w:pPr>
            <w:r w:rsidRPr="00D65D93">
              <w:rPr>
                <w:rFonts w:ascii="Arial" w:hAnsi="Arial" w:cs="Arial"/>
                <w:b/>
                <w:sz w:val="18"/>
              </w:rPr>
              <w:t>1,116,420.00</w:t>
            </w:r>
          </w:p>
        </w:tc>
      </w:tr>
      <w:tr w:rsidR="00F2177B" w:rsidRPr="00D65D93" w:rsidTr="008968B3">
        <w:trPr>
          <w:trHeight w:val="284"/>
          <w:jc w:val="center"/>
        </w:trPr>
        <w:tc>
          <w:tcPr>
            <w:tcW w:w="7186" w:type="dxa"/>
            <w:shd w:val="clear" w:color="auto" w:fill="D9D9D9" w:themeFill="background1" w:themeFillShade="D9"/>
            <w:vAlign w:val="center"/>
          </w:tcPr>
          <w:p w:rsidR="00F2177B" w:rsidRPr="00D65D93" w:rsidRDefault="00F2177B" w:rsidP="008968B3">
            <w:pPr>
              <w:spacing w:before="120" w:line="276" w:lineRule="auto"/>
              <w:jc w:val="right"/>
              <w:rPr>
                <w:rFonts w:ascii="Arial" w:hAnsi="Arial" w:cs="Arial"/>
                <w:b/>
                <w:sz w:val="18"/>
              </w:rPr>
            </w:pPr>
            <w:r w:rsidRPr="00D65D93">
              <w:rPr>
                <w:rFonts w:ascii="Arial" w:hAnsi="Arial" w:cs="Arial"/>
                <w:b/>
                <w:sz w:val="18"/>
              </w:rPr>
              <w:t xml:space="preserve">Total </w:t>
            </w:r>
            <w:proofErr w:type="spellStart"/>
            <w:r w:rsidRPr="00D65D93">
              <w:rPr>
                <w:rFonts w:ascii="Arial" w:hAnsi="Arial" w:cs="Arial"/>
                <w:b/>
                <w:sz w:val="18"/>
              </w:rPr>
              <w:t>Inversión</w:t>
            </w:r>
            <w:proofErr w:type="spellEnd"/>
            <w:r w:rsidRPr="00D65D93">
              <w:rPr>
                <w:rFonts w:ascii="Arial" w:hAnsi="Arial" w:cs="Arial"/>
                <w:b/>
                <w:sz w:val="18"/>
              </w:rPr>
              <w:t xml:space="preserve"> </w:t>
            </w:r>
            <w:proofErr w:type="spellStart"/>
            <w:r w:rsidRPr="00D65D93">
              <w:rPr>
                <w:rFonts w:ascii="Arial" w:hAnsi="Arial" w:cs="Arial"/>
                <w:b/>
                <w:sz w:val="18"/>
              </w:rPr>
              <w:t>Cambio</w:t>
            </w:r>
            <w:proofErr w:type="spellEnd"/>
            <w:r w:rsidRPr="00D65D93">
              <w:rPr>
                <w:rFonts w:ascii="Arial" w:hAnsi="Arial" w:cs="Arial"/>
                <w:b/>
                <w:sz w:val="18"/>
              </w:rPr>
              <w:t xml:space="preserve"> de </w:t>
            </w:r>
            <w:proofErr w:type="spellStart"/>
            <w:r w:rsidRPr="00D65D93">
              <w:rPr>
                <w:rFonts w:ascii="Arial" w:hAnsi="Arial" w:cs="Arial"/>
                <w:b/>
                <w:sz w:val="18"/>
              </w:rPr>
              <w:t>transformador</w:t>
            </w:r>
            <w:proofErr w:type="spellEnd"/>
          </w:p>
        </w:tc>
        <w:tc>
          <w:tcPr>
            <w:tcW w:w="1918" w:type="dxa"/>
            <w:shd w:val="clear" w:color="auto" w:fill="D9D9D9" w:themeFill="background1" w:themeFillShade="D9"/>
            <w:vAlign w:val="center"/>
          </w:tcPr>
          <w:p w:rsidR="00F2177B" w:rsidRPr="00D65D93" w:rsidRDefault="00F2177B" w:rsidP="008968B3">
            <w:pPr>
              <w:spacing w:before="120" w:line="276" w:lineRule="auto"/>
              <w:jc w:val="right"/>
              <w:rPr>
                <w:rFonts w:ascii="Arial" w:hAnsi="Arial" w:cs="Arial"/>
                <w:b/>
                <w:sz w:val="18"/>
              </w:rPr>
            </w:pPr>
            <w:r w:rsidRPr="00D65D93">
              <w:rPr>
                <w:rFonts w:ascii="Arial" w:hAnsi="Arial" w:cs="Arial"/>
                <w:b/>
                <w:sz w:val="18"/>
              </w:rPr>
              <w:t>$         1,116,420.00</w:t>
            </w:r>
          </w:p>
        </w:tc>
      </w:tr>
    </w:tbl>
    <w:p w:rsidR="00F2177B" w:rsidRPr="00D65D93" w:rsidRDefault="00F2177B" w:rsidP="00F2177B">
      <w:pPr>
        <w:rPr>
          <w:rFonts w:ascii="Arial" w:hAnsi="Arial" w:cs="Arial"/>
          <w:i/>
          <w:sz w:val="18"/>
        </w:rPr>
      </w:pPr>
      <w:r w:rsidRPr="00D65D93">
        <w:rPr>
          <w:rFonts w:ascii="Arial" w:hAnsi="Arial" w:cs="Arial"/>
          <w:i/>
          <w:sz w:val="18"/>
        </w:rPr>
        <w:t>Tabla 1.4</w:t>
      </w:r>
    </w:p>
    <w:p w:rsidR="00F2177B" w:rsidRPr="00D65D93" w:rsidRDefault="00F2177B" w:rsidP="00F2177B">
      <w:pPr>
        <w:jc w:val="both"/>
        <w:rPr>
          <w:rFonts w:ascii="Arial" w:hAnsi="Arial" w:cs="Arial"/>
          <w:sz w:val="24"/>
        </w:rPr>
      </w:pPr>
      <w:r w:rsidRPr="00D65D93">
        <w:rPr>
          <w:rFonts w:ascii="Arial" w:hAnsi="Arial" w:cs="Arial"/>
          <w:sz w:val="24"/>
        </w:rPr>
        <w:t xml:space="preserve">Cabe señalar, que dichos trabajos de cambio de transformador y equipos de medición por parte de la C.F.E., son trabajos complementarios que se deben de realizar para salvaguardar las inversiones realizadas en la ampliación del edificio de la Auditoría Superior del Estado de Quintana Roo, para el correcto </w:t>
      </w:r>
      <w:r w:rsidRPr="00D65D93">
        <w:rPr>
          <w:rFonts w:ascii="Arial" w:hAnsi="Arial" w:cs="Arial"/>
          <w:sz w:val="24"/>
        </w:rPr>
        <w:lastRenderedPageBreak/>
        <w:t>funcionamiento del inmueble, y que son cambios necesarios de realizar para la autorización y dotación de servicio de consumo energético por parte de la C.F.E.</w:t>
      </w:r>
    </w:p>
    <w:p w:rsidR="00F2177B" w:rsidRPr="00D65D93" w:rsidRDefault="00F2177B" w:rsidP="00F2177B">
      <w:pPr>
        <w:jc w:val="both"/>
        <w:rPr>
          <w:rFonts w:ascii="Arial" w:hAnsi="Arial" w:cs="Arial"/>
          <w:sz w:val="24"/>
        </w:rPr>
      </w:pPr>
      <w:r w:rsidRPr="00D65D93">
        <w:rPr>
          <w:rFonts w:ascii="Arial" w:hAnsi="Arial" w:cs="Arial"/>
          <w:sz w:val="24"/>
        </w:rPr>
        <w:t>De igual forma se requiere dotar a los nuevos espacios con mobiliario, equipo así como una estimación de incremento de energía eléctrica por cambio del transformador para el óptimo funcionamiento de las áreas, como se describe a continuación (Tabla 1.5):</w:t>
      </w:r>
    </w:p>
    <w:tbl>
      <w:tblPr>
        <w:tblStyle w:val="Tabladecuadrcula2-nfasis61"/>
        <w:tblW w:w="9351" w:type="dxa"/>
        <w:jc w:val="center"/>
        <w:tblBorders>
          <w:top w:val="single" w:sz="4" w:space="0" w:color="FABF8F" w:themeColor="accent6" w:themeTint="99"/>
          <w:bottom w:val="single" w:sz="4" w:space="0" w:color="FABF8F" w:themeColor="accent6" w:themeTint="99"/>
          <w:insideH w:val="single" w:sz="4" w:space="0" w:color="FABF8F" w:themeColor="accent6" w:themeTint="99"/>
          <w:insideV w:val="single" w:sz="4" w:space="0" w:color="FABF8F" w:themeColor="accent6" w:themeTint="99"/>
        </w:tblBorders>
        <w:tblLayout w:type="fixed"/>
        <w:tblLook w:val="0000" w:firstRow="0" w:lastRow="0" w:firstColumn="0" w:lastColumn="0" w:noHBand="0" w:noVBand="0"/>
      </w:tblPr>
      <w:tblGrid>
        <w:gridCol w:w="3566"/>
        <w:gridCol w:w="1396"/>
        <w:gridCol w:w="1134"/>
        <w:gridCol w:w="1412"/>
        <w:gridCol w:w="1843"/>
      </w:tblGrid>
      <w:tr w:rsidR="00F2177B" w:rsidTr="008968B3">
        <w:trPr>
          <w:cnfStyle w:val="000000100000" w:firstRow="0" w:lastRow="0" w:firstColumn="0" w:lastColumn="0" w:oddVBand="0" w:evenVBand="0" w:oddHBand="1" w:evenHBand="0" w:firstRowFirstColumn="0" w:firstRowLastColumn="0" w:lastRowFirstColumn="0" w:lastRowLastColumn="0"/>
          <w:trHeight w:val="284"/>
          <w:jc w:val="center"/>
        </w:trPr>
        <w:tc>
          <w:tcPr>
            <w:cnfStyle w:val="000010000000" w:firstRow="0" w:lastRow="0" w:firstColumn="0" w:lastColumn="0" w:oddVBand="1" w:evenVBand="0" w:oddHBand="0" w:evenHBand="0" w:firstRowFirstColumn="0" w:firstRowLastColumn="0" w:lastRowFirstColumn="0" w:lastRowLastColumn="0"/>
            <w:tcW w:w="9351"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2177B" w:rsidRPr="00D65D93" w:rsidRDefault="00F2177B" w:rsidP="008968B3">
            <w:pPr>
              <w:pStyle w:val="Texto"/>
              <w:spacing w:before="120" w:line="276" w:lineRule="auto"/>
              <w:jc w:val="center"/>
              <w:rPr>
                <w:b/>
                <w:sz w:val="20"/>
              </w:rPr>
            </w:pPr>
            <w:r w:rsidRPr="00D65D93">
              <w:rPr>
                <w:b/>
                <w:sz w:val="20"/>
              </w:rPr>
              <w:t>EQUIPAMIENTO DE LAS OFICINAS DE LA AUDITORÍA SUPERIOR DEL ESTADO</w:t>
            </w:r>
          </w:p>
          <w:p w:rsidR="00F2177B" w:rsidRPr="00D65D93" w:rsidRDefault="00F2177B" w:rsidP="008968B3">
            <w:pPr>
              <w:pStyle w:val="Texto"/>
              <w:spacing w:before="120" w:line="276" w:lineRule="auto"/>
              <w:jc w:val="center"/>
              <w:rPr>
                <w:b/>
                <w:sz w:val="20"/>
              </w:rPr>
            </w:pPr>
            <w:r w:rsidRPr="00D65D93">
              <w:rPr>
                <w:b/>
                <w:sz w:val="20"/>
              </w:rPr>
              <w:t>SEGUNDA ETAPA</w:t>
            </w:r>
          </w:p>
        </w:tc>
      </w:tr>
      <w:tr w:rsidR="00F2177B" w:rsidTr="008968B3">
        <w:trPr>
          <w:trHeight w:val="284"/>
          <w:jc w:val="center"/>
        </w:trPr>
        <w:tc>
          <w:tcPr>
            <w:cnfStyle w:val="000010000000" w:firstRow="0" w:lastRow="0" w:firstColumn="0" w:lastColumn="0" w:oddVBand="1" w:evenVBand="0" w:oddHBand="0" w:evenHBand="0" w:firstRowFirstColumn="0" w:firstRowLastColumn="0" w:lastRowFirstColumn="0" w:lastRowLastColumn="0"/>
            <w:tcW w:w="3566" w:type="dxa"/>
            <w:tcBorders>
              <w:top w:val="single" w:sz="4" w:space="0" w:color="auto"/>
              <w:left w:val="single" w:sz="4" w:space="0" w:color="auto"/>
              <w:bottom w:val="single" w:sz="4" w:space="0" w:color="auto"/>
              <w:right w:val="single" w:sz="4" w:space="0" w:color="auto"/>
            </w:tcBorders>
            <w:shd w:val="clear" w:color="auto" w:fill="EBF6F9"/>
            <w:vAlign w:val="center"/>
          </w:tcPr>
          <w:p w:rsidR="00F2177B" w:rsidRPr="00D65D93" w:rsidRDefault="00F2177B" w:rsidP="008968B3">
            <w:pPr>
              <w:spacing w:before="120" w:line="276" w:lineRule="auto"/>
              <w:jc w:val="center"/>
              <w:rPr>
                <w:rFonts w:ascii="Arial" w:eastAsia="Times New Roman" w:hAnsi="Arial" w:cs="Arial"/>
                <w:b/>
                <w:bCs/>
                <w:color w:val="000000"/>
                <w:sz w:val="20"/>
                <w:szCs w:val="20"/>
                <w:lang w:eastAsia="es-MX"/>
              </w:rPr>
            </w:pPr>
            <w:r w:rsidRPr="00D65D93">
              <w:rPr>
                <w:rFonts w:ascii="Arial" w:eastAsia="Times New Roman" w:hAnsi="Arial" w:cs="Arial"/>
                <w:b/>
                <w:bCs/>
                <w:color w:val="000000"/>
                <w:sz w:val="20"/>
                <w:szCs w:val="20"/>
                <w:lang w:eastAsia="es-MX"/>
              </w:rPr>
              <w:t>CONCEPTO</w:t>
            </w:r>
          </w:p>
        </w:tc>
        <w:tc>
          <w:tcPr>
            <w:tcW w:w="1396" w:type="dxa"/>
            <w:tcBorders>
              <w:top w:val="single" w:sz="4" w:space="0" w:color="auto"/>
              <w:left w:val="single" w:sz="4" w:space="0" w:color="auto"/>
              <w:bottom w:val="single" w:sz="4" w:space="0" w:color="auto"/>
              <w:right w:val="single" w:sz="4" w:space="0" w:color="auto"/>
            </w:tcBorders>
            <w:shd w:val="clear" w:color="auto" w:fill="EBF6F9"/>
            <w:vAlign w:val="center"/>
          </w:tcPr>
          <w:p w:rsidR="00F2177B" w:rsidRPr="00D65D93" w:rsidRDefault="00F2177B" w:rsidP="008968B3">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MX"/>
              </w:rPr>
            </w:pPr>
            <w:r w:rsidRPr="00D65D93">
              <w:rPr>
                <w:rFonts w:ascii="Arial" w:eastAsia="Times New Roman" w:hAnsi="Arial" w:cs="Arial"/>
                <w:b/>
                <w:bCs/>
                <w:color w:val="000000"/>
                <w:sz w:val="20"/>
                <w:szCs w:val="20"/>
                <w:lang w:eastAsia="es-MX"/>
              </w:rPr>
              <w:t>CANTIDAD</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shd w:val="clear" w:color="auto" w:fill="EBF6F9"/>
            <w:vAlign w:val="center"/>
          </w:tcPr>
          <w:p w:rsidR="00F2177B" w:rsidRPr="00D65D93" w:rsidRDefault="00F2177B" w:rsidP="008968B3">
            <w:pPr>
              <w:spacing w:before="120" w:line="276" w:lineRule="auto"/>
              <w:jc w:val="center"/>
              <w:rPr>
                <w:rFonts w:ascii="Arial" w:eastAsia="Times New Roman" w:hAnsi="Arial" w:cs="Arial"/>
                <w:b/>
                <w:bCs/>
                <w:color w:val="000000"/>
                <w:sz w:val="20"/>
                <w:szCs w:val="20"/>
                <w:lang w:eastAsia="es-MX"/>
              </w:rPr>
            </w:pPr>
            <w:r w:rsidRPr="00D65D93">
              <w:rPr>
                <w:rFonts w:ascii="Arial" w:eastAsia="Times New Roman" w:hAnsi="Arial" w:cs="Arial"/>
                <w:b/>
                <w:bCs/>
                <w:color w:val="000000"/>
                <w:sz w:val="20"/>
                <w:szCs w:val="20"/>
                <w:lang w:eastAsia="es-MX"/>
              </w:rPr>
              <w:t>UNIDAD</w:t>
            </w:r>
          </w:p>
        </w:tc>
        <w:tc>
          <w:tcPr>
            <w:tcW w:w="1412" w:type="dxa"/>
            <w:tcBorders>
              <w:top w:val="single" w:sz="4" w:space="0" w:color="auto"/>
              <w:left w:val="single" w:sz="4" w:space="0" w:color="auto"/>
              <w:bottom w:val="single" w:sz="4" w:space="0" w:color="auto"/>
              <w:right w:val="single" w:sz="4" w:space="0" w:color="auto"/>
            </w:tcBorders>
            <w:shd w:val="clear" w:color="auto" w:fill="EBF6F9"/>
            <w:vAlign w:val="center"/>
          </w:tcPr>
          <w:p w:rsidR="00F2177B" w:rsidRPr="00D65D93" w:rsidRDefault="00F2177B" w:rsidP="008968B3">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MX"/>
              </w:rPr>
            </w:pPr>
            <w:r w:rsidRPr="00D65D93">
              <w:rPr>
                <w:rFonts w:ascii="Arial" w:eastAsia="Times New Roman" w:hAnsi="Arial" w:cs="Arial"/>
                <w:b/>
                <w:bCs/>
                <w:color w:val="000000"/>
                <w:sz w:val="20"/>
                <w:szCs w:val="20"/>
                <w:lang w:eastAsia="es-MX"/>
              </w:rPr>
              <w:t>PRECIO</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auto"/>
              <w:bottom w:val="single" w:sz="4" w:space="0" w:color="auto"/>
              <w:right w:val="single" w:sz="4" w:space="0" w:color="auto"/>
            </w:tcBorders>
            <w:shd w:val="clear" w:color="auto" w:fill="EBF6F9"/>
            <w:vAlign w:val="center"/>
          </w:tcPr>
          <w:p w:rsidR="00F2177B" w:rsidRPr="00D65D93" w:rsidRDefault="00F2177B" w:rsidP="008968B3">
            <w:pPr>
              <w:spacing w:before="120" w:line="276" w:lineRule="auto"/>
              <w:jc w:val="center"/>
              <w:rPr>
                <w:rFonts w:ascii="Arial" w:eastAsia="Times New Roman" w:hAnsi="Arial" w:cs="Arial"/>
                <w:b/>
                <w:bCs/>
                <w:color w:val="000000"/>
                <w:sz w:val="20"/>
                <w:szCs w:val="20"/>
                <w:lang w:eastAsia="es-MX"/>
              </w:rPr>
            </w:pPr>
            <w:r w:rsidRPr="00D65D93">
              <w:rPr>
                <w:rFonts w:ascii="Arial" w:eastAsia="Times New Roman" w:hAnsi="Arial" w:cs="Arial"/>
                <w:b/>
                <w:bCs/>
                <w:color w:val="000000"/>
                <w:sz w:val="20"/>
                <w:szCs w:val="20"/>
                <w:lang w:eastAsia="es-MX"/>
              </w:rPr>
              <w:t>IMPORTE</w:t>
            </w:r>
          </w:p>
        </w:tc>
      </w:tr>
      <w:tr w:rsidR="00F2177B" w:rsidTr="008968B3">
        <w:trPr>
          <w:cnfStyle w:val="000000100000" w:firstRow="0" w:lastRow="0" w:firstColumn="0" w:lastColumn="0" w:oddVBand="0" w:evenVBand="0" w:oddHBand="1" w:evenHBand="0" w:firstRowFirstColumn="0" w:firstRowLastColumn="0" w:lastRowFirstColumn="0" w:lastRowLastColumn="0"/>
          <w:trHeight w:val="284"/>
          <w:jc w:val="center"/>
        </w:trPr>
        <w:tc>
          <w:tcPr>
            <w:cnfStyle w:val="000010000000" w:firstRow="0" w:lastRow="0" w:firstColumn="0" w:lastColumn="0" w:oddVBand="1" w:evenVBand="0" w:oddHBand="0" w:evenHBand="0" w:firstRowFirstColumn="0" w:firstRowLastColumn="0" w:lastRowFirstColumn="0" w:lastRowLastColumn="0"/>
            <w:tcW w:w="3566" w:type="dxa"/>
            <w:tcBorders>
              <w:top w:val="single" w:sz="4" w:space="0" w:color="auto"/>
              <w:left w:val="single" w:sz="4" w:space="0" w:color="auto"/>
              <w:bottom w:val="single" w:sz="4" w:space="0" w:color="auto"/>
              <w:right w:val="single" w:sz="4" w:space="0" w:color="auto"/>
            </w:tcBorders>
            <w:shd w:val="clear" w:color="auto" w:fill="auto"/>
            <w:vAlign w:val="center"/>
          </w:tcPr>
          <w:p w:rsidR="00F2177B" w:rsidRPr="00D65D93" w:rsidRDefault="00F2177B" w:rsidP="008968B3">
            <w:pPr>
              <w:autoSpaceDE w:val="0"/>
              <w:autoSpaceDN w:val="0"/>
              <w:adjustRightInd w:val="0"/>
              <w:spacing w:before="120" w:line="276" w:lineRule="auto"/>
              <w:jc w:val="center"/>
              <w:rPr>
                <w:rFonts w:ascii="Arial" w:hAnsi="Arial" w:cs="Arial"/>
                <w:color w:val="000000"/>
                <w:sz w:val="18"/>
                <w:szCs w:val="20"/>
              </w:rPr>
            </w:pPr>
            <w:r w:rsidRPr="00D65D93">
              <w:rPr>
                <w:rFonts w:ascii="Arial" w:hAnsi="Arial" w:cs="Arial"/>
                <w:color w:val="000000"/>
                <w:sz w:val="18"/>
                <w:szCs w:val="20"/>
              </w:rPr>
              <w:t>Muebles de oficina</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rsidR="00F2177B" w:rsidRPr="00D65D93" w:rsidRDefault="00F2177B" w:rsidP="008968B3">
            <w:pPr>
              <w:autoSpaceDE w:val="0"/>
              <w:autoSpaceDN w:val="0"/>
              <w:adjustRightInd w:val="0"/>
              <w:spacing w:before="12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r w:rsidRPr="00D65D93">
              <w:rPr>
                <w:rFonts w:ascii="Arial" w:hAnsi="Arial" w:cs="Arial"/>
                <w:color w:val="000000"/>
                <w:sz w:val="18"/>
                <w:szCs w:val="20"/>
              </w:rPr>
              <w:t>1.00</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2177B" w:rsidRPr="00D65D93" w:rsidRDefault="00F2177B" w:rsidP="008968B3">
            <w:pPr>
              <w:autoSpaceDE w:val="0"/>
              <w:autoSpaceDN w:val="0"/>
              <w:adjustRightInd w:val="0"/>
              <w:spacing w:before="120" w:line="276" w:lineRule="auto"/>
              <w:jc w:val="center"/>
              <w:rPr>
                <w:rFonts w:ascii="Arial" w:hAnsi="Arial" w:cs="Arial"/>
                <w:color w:val="000000"/>
                <w:sz w:val="18"/>
                <w:szCs w:val="20"/>
              </w:rPr>
            </w:pPr>
            <w:r w:rsidRPr="00D65D93">
              <w:rPr>
                <w:rFonts w:ascii="Arial" w:hAnsi="Arial" w:cs="Arial"/>
                <w:color w:val="000000"/>
                <w:sz w:val="18"/>
                <w:szCs w:val="20"/>
              </w:rPr>
              <w:t>Lote</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F2177B" w:rsidRPr="00D65D93" w:rsidRDefault="00F2177B" w:rsidP="008968B3">
            <w:pPr>
              <w:autoSpaceDE w:val="0"/>
              <w:autoSpaceDN w:val="0"/>
              <w:adjustRightInd w:val="0"/>
              <w:spacing w:before="120"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r w:rsidRPr="00D65D93">
              <w:rPr>
                <w:rFonts w:ascii="Arial" w:hAnsi="Arial" w:cs="Arial"/>
                <w:color w:val="000000"/>
                <w:sz w:val="18"/>
                <w:szCs w:val="20"/>
              </w:rPr>
              <w:t>350,000.00</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2177B" w:rsidRPr="00D65D93" w:rsidRDefault="00F2177B" w:rsidP="008968B3">
            <w:pPr>
              <w:autoSpaceDE w:val="0"/>
              <w:autoSpaceDN w:val="0"/>
              <w:adjustRightInd w:val="0"/>
              <w:spacing w:before="120" w:line="276" w:lineRule="auto"/>
              <w:jc w:val="right"/>
              <w:rPr>
                <w:rFonts w:ascii="Arial" w:hAnsi="Arial" w:cs="Arial"/>
                <w:color w:val="000000"/>
                <w:sz w:val="18"/>
                <w:szCs w:val="20"/>
              </w:rPr>
            </w:pPr>
            <w:r w:rsidRPr="00D65D93">
              <w:rPr>
                <w:rFonts w:ascii="Arial" w:hAnsi="Arial" w:cs="Arial"/>
                <w:color w:val="000000"/>
                <w:sz w:val="18"/>
                <w:szCs w:val="20"/>
              </w:rPr>
              <w:t>350,000.00</w:t>
            </w:r>
          </w:p>
        </w:tc>
      </w:tr>
      <w:tr w:rsidR="00F2177B" w:rsidTr="008968B3">
        <w:trPr>
          <w:trHeight w:val="284"/>
          <w:jc w:val="center"/>
        </w:trPr>
        <w:tc>
          <w:tcPr>
            <w:cnfStyle w:val="000010000000" w:firstRow="0" w:lastRow="0" w:firstColumn="0" w:lastColumn="0" w:oddVBand="1" w:evenVBand="0" w:oddHBand="0" w:evenHBand="0" w:firstRowFirstColumn="0" w:firstRowLastColumn="0" w:lastRowFirstColumn="0" w:lastRowLastColumn="0"/>
            <w:tcW w:w="3566" w:type="dxa"/>
            <w:tcBorders>
              <w:top w:val="single" w:sz="4" w:space="0" w:color="auto"/>
              <w:left w:val="single" w:sz="4" w:space="0" w:color="auto"/>
              <w:bottom w:val="single" w:sz="4" w:space="0" w:color="auto"/>
              <w:right w:val="single" w:sz="4" w:space="0" w:color="auto"/>
            </w:tcBorders>
            <w:shd w:val="clear" w:color="auto" w:fill="auto"/>
            <w:vAlign w:val="center"/>
          </w:tcPr>
          <w:p w:rsidR="00F2177B" w:rsidRPr="00D65D93" w:rsidRDefault="00F2177B" w:rsidP="008968B3">
            <w:pPr>
              <w:autoSpaceDE w:val="0"/>
              <w:autoSpaceDN w:val="0"/>
              <w:adjustRightInd w:val="0"/>
              <w:spacing w:before="120" w:line="276" w:lineRule="auto"/>
              <w:jc w:val="center"/>
              <w:rPr>
                <w:rFonts w:ascii="Arial" w:hAnsi="Arial" w:cs="Arial"/>
                <w:color w:val="000000"/>
                <w:sz w:val="18"/>
                <w:szCs w:val="20"/>
              </w:rPr>
            </w:pPr>
            <w:r w:rsidRPr="00D65D93">
              <w:rPr>
                <w:rFonts w:ascii="Arial" w:hAnsi="Arial" w:cs="Arial"/>
                <w:color w:val="000000"/>
                <w:sz w:val="18"/>
                <w:szCs w:val="20"/>
              </w:rPr>
              <w:t>Equipo de Cómputo y Tecnologías de la Información</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rsidR="00F2177B" w:rsidRPr="00D65D93" w:rsidRDefault="00F2177B" w:rsidP="008968B3">
            <w:pPr>
              <w:autoSpaceDE w:val="0"/>
              <w:autoSpaceDN w:val="0"/>
              <w:adjustRightInd w:val="0"/>
              <w:spacing w:before="12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rPr>
            </w:pPr>
            <w:r w:rsidRPr="00D65D93">
              <w:rPr>
                <w:rFonts w:ascii="Arial" w:hAnsi="Arial" w:cs="Arial"/>
                <w:color w:val="000000"/>
                <w:sz w:val="18"/>
                <w:szCs w:val="20"/>
              </w:rPr>
              <w:t>1.00</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2177B" w:rsidRPr="00D65D93" w:rsidRDefault="00F2177B" w:rsidP="008968B3">
            <w:pPr>
              <w:autoSpaceDE w:val="0"/>
              <w:autoSpaceDN w:val="0"/>
              <w:adjustRightInd w:val="0"/>
              <w:spacing w:before="120" w:line="276" w:lineRule="auto"/>
              <w:jc w:val="center"/>
              <w:rPr>
                <w:rFonts w:ascii="Arial" w:hAnsi="Arial" w:cs="Arial"/>
                <w:color w:val="000000"/>
                <w:sz w:val="18"/>
                <w:szCs w:val="20"/>
              </w:rPr>
            </w:pPr>
            <w:r w:rsidRPr="00D65D93">
              <w:rPr>
                <w:rFonts w:ascii="Arial" w:hAnsi="Arial" w:cs="Arial"/>
                <w:color w:val="000000"/>
                <w:sz w:val="18"/>
                <w:szCs w:val="20"/>
              </w:rPr>
              <w:t>Lote</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F2177B" w:rsidRPr="00D65D93" w:rsidRDefault="00F2177B" w:rsidP="008968B3">
            <w:pPr>
              <w:autoSpaceDE w:val="0"/>
              <w:autoSpaceDN w:val="0"/>
              <w:adjustRightInd w:val="0"/>
              <w:spacing w:before="120" w:line="27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rPr>
            </w:pPr>
            <w:r w:rsidRPr="00D65D93">
              <w:rPr>
                <w:rFonts w:ascii="Arial" w:hAnsi="Arial" w:cs="Arial"/>
                <w:color w:val="000000"/>
                <w:sz w:val="18"/>
                <w:szCs w:val="20"/>
              </w:rPr>
              <w:t>450,000.00</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2177B" w:rsidRPr="00D65D93" w:rsidRDefault="00F2177B" w:rsidP="008968B3">
            <w:pPr>
              <w:autoSpaceDE w:val="0"/>
              <w:autoSpaceDN w:val="0"/>
              <w:adjustRightInd w:val="0"/>
              <w:spacing w:before="120" w:line="276" w:lineRule="auto"/>
              <w:jc w:val="right"/>
              <w:rPr>
                <w:rFonts w:ascii="Arial" w:hAnsi="Arial" w:cs="Arial"/>
                <w:color w:val="000000"/>
                <w:sz w:val="18"/>
                <w:szCs w:val="20"/>
              </w:rPr>
            </w:pPr>
            <w:r w:rsidRPr="00D65D93">
              <w:rPr>
                <w:rFonts w:ascii="Arial" w:hAnsi="Arial" w:cs="Arial"/>
                <w:color w:val="000000"/>
                <w:sz w:val="18"/>
                <w:szCs w:val="20"/>
              </w:rPr>
              <w:t>450,000.00</w:t>
            </w:r>
          </w:p>
        </w:tc>
      </w:tr>
      <w:tr w:rsidR="00F2177B" w:rsidRPr="002002D8" w:rsidTr="008968B3">
        <w:trPr>
          <w:cnfStyle w:val="000000100000" w:firstRow="0" w:lastRow="0" w:firstColumn="0" w:lastColumn="0" w:oddVBand="0" w:evenVBand="0" w:oddHBand="1" w:evenHBand="0" w:firstRowFirstColumn="0" w:firstRowLastColumn="0" w:lastRowFirstColumn="0" w:lastRowLastColumn="0"/>
          <w:trHeight w:val="284"/>
          <w:jc w:val="center"/>
        </w:trPr>
        <w:tc>
          <w:tcPr>
            <w:cnfStyle w:val="000010000000" w:firstRow="0" w:lastRow="0" w:firstColumn="0" w:lastColumn="0" w:oddVBand="1" w:evenVBand="0" w:oddHBand="0" w:evenHBand="0" w:firstRowFirstColumn="0" w:firstRowLastColumn="0" w:lastRowFirstColumn="0" w:lastRowLastColumn="0"/>
            <w:tcW w:w="3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177B" w:rsidRPr="00D65D93" w:rsidRDefault="00F2177B" w:rsidP="008968B3">
            <w:pPr>
              <w:autoSpaceDE w:val="0"/>
              <w:autoSpaceDN w:val="0"/>
              <w:adjustRightInd w:val="0"/>
              <w:spacing w:before="120" w:line="276" w:lineRule="auto"/>
              <w:jc w:val="right"/>
              <w:rPr>
                <w:rFonts w:ascii="Arial" w:hAnsi="Arial" w:cs="Arial"/>
                <w:b/>
                <w:color w:val="000000"/>
                <w:sz w:val="18"/>
                <w:szCs w:val="20"/>
              </w:rPr>
            </w:pPr>
            <w:r w:rsidRPr="00D65D93">
              <w:rPr>
                <w:rFonts w:ascii="Arial" w:hAnsi="Arial" w:cs="Arial"/>
                <w:b/>
                <w:color w:val="000000"/>
                <w:sz w:val="18"/>
                <w:szCs w:val="20"/>
              </w:rPr>
              <w:t>TOTAL</w:t>
            </w:r>
          </w:p>
        </w:tc>
        <w:tc>
          <w:tcPr>
            <w:tcW w:w="13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77B" w:rsidRPr="00D65D93" w:rsidRDefault="00F2177B" w:rsidP="008968B3">
            <w:pPr>
              <w:autoSpaceDE w:val="0"/>
              <w:autoSpaceDN w:val="0"/>
              <w:adjustRightInd w:val="0"/>
              <w:spacing w:before="120"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8"/>
                <w:szCs w:val="20"/>
              </w:rPr>
            </w:pP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77B" w:rsidRPr="00D65D93" w:rsidRDefault="00F2177B" w:rsidP="008968B3">
            <w:pPr>
              <w:autoSpaceDE w:val="0"/>
              <w:autoSpaceDN w:val="0"/>
              <w:adjustRightInd w:val="0"/>
              <w:spacing w:before="120" w:line="276" w:lineRule="auto"/>
              <w:jc w:val="right"/>
              <w:rPr>
                <w:rFonts w:ascii="Arial" w:hAnsi="Arial" w:cs="Arial"/>
                <w:b/>
                <w:color w:val="000000"/>
                <w:sz w:val="18"/>
                <w:szCs w:val="20"/>
              </w:rPr>
            </w:pPr>
          </w:p>
        </w:tc>
        <w:tc>
          <w:tcPr>
            <w:tcW w:w="14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2177B" w:rsidRPr="00D65D93" w:rsidRDefault="00F2177B" w:rsidP="008968B3">
            <w:pPr>
              <w:autoSpaceDE w:val="0"/>
              <w:autoSpaceDN w:val="0"/>
              <w:adjustRightInd w:val="0"/>
              <w:spacing w:before="120" w:line="27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8"/>
                <w:szCs w:val="20"/>
              </w:rPr>
            </w:pP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177B" w:rsidRPr="00D65D93" w:rsidRDefault="00F2177B" w:rsidP="008968B3">
            <w:pPr>
              <w:autoSpaceDE w:val="0"/>
              <w:autoSpaceDN w:val="0"/>
              <w:adjustRightInd w:val="0"/>
              <w:spacing w:before="120" w:line="276" w:lineRule="auto"/>
              <w:jc w:val="right"/>
              <w:rPr>
                <w:rFonts w:ascii="Arial" w:hAnsi="Arial" w:cs="Arial"/>
                <w:b/>
                <w:color w:val="000000"/>
                <w:sz w:val="18"/>
                <w:szCs w:val="20"/>
              </w:rPr>
            </w:pPr>
            <w:r w:rsidRPr="00D65D93">
              <w:rPr>
                <w:rFonts w:ascii="Arial" w:hAnsi="Arial" w:cs="Arial"/>
                <w:b/>
                <w:color w:val="000000"/>
                <w:sz w:val="18"/>
                <w:szCs w:val="20"/>
              </w:rPr>
              <w:t>$     800,000.00</w:t>
            </w:r>
          </w:p>
        </w:tc>
      </w:tr>
    </w:tbl>
    <w:p w:rsidR="00F2177B" w:rsidRPr="000A1AEB" w:rsidRDefault="00F2177B" w:rsidP="00F2177B">
      <w:pPr>
        <w:rPr>
          <w:rFonts w:ascii="Arial" w:hAnsi="Arial" w:cs="Arial"/>
          <w:i/>
          <w:sz w:val="18"/>
        </w:rPr>
      </w:pPr>
      <w:r w:rsidRPr="000A1AEB">
        <w:rPr>
          <w:rFonts w:ascii="Arial" w:hAnsi="Arial" w:cs="Arial"/>
          <w:i/>
          <w:sz w:val="18"/>
        </w:rPr>
        <w:t>Tabla 1.5</w:t>
      </w:r>
    </w:p>
    <w:p w:rsidR="00F2177B" w:rsidRPr="00585433" w:rsidRDefault="00F2177B" w:rsidP="00F2177B">
      <w:pPr>
        <w:jc w:val="both"/>
        <w:rPr>
          <w:rFonts w:ascii="Arial" w:hAnsi="Arial" w:cs="Arial"/>
          <w:b/>
          <w:sz w:val="24"/>
          <w:szCs w:val="24"/>
        </w:rPr>
      </w:pPr>
      <w:r w:rsidRPr="00585433">
        <w:rPr>
          <w:rFonts w:ascii="Arial" w:hAnsi="Arial" w:cs="Arial"/>
          <w:b/>
          <w:sz w:val="24"/>
          <w:szCs w:val="24"/>
        </w:rPr>
        <w:t>PROYECTO 2: DIGITALIZACIÓN DE LAS CUENTAS PÚBLICAS PRIMERA ETAPA</w:t>
      </w:r>
    </w:p>
    <w:p w:rsidR="00F2177B" w:rsidRPr="00585433" w:rsidRDefault="00F2177B" w:rsidP="00F2177B">
      <w:pPr>
        <w:jc w:val="both"/>
        <w:rPr>
          <w:rFonts w:ascii="Arial" w:hAnsi="Arial" w:cs="Arial"/>
          <w:sz w:val="24"/>
          <w:szCs w:val="24"/>
        </w:rPr>
      </w:pPr>
      <w:r w:rsidRPr="00585433">
        <w:rPr>
          <w:rFonts w:ascii="Arial" w:hAnsi="Arial" w:cs="Arial"/>
          <w:sz w:val="24"/>
          <w:szCs w:val="24"/>
        </w:rPr>
        <w:t xml:space="preserve">Derivado del concepto de digitalización el 10 de junio del año 2013, se promulgo el Decreto de Reforma a la Constitución Política de los Estado Unidos Mexicanos, en materia de telecomunicaciones y Competencia económica. Dicha reforma, fomenta la competencia y la inversión en el sector, mayor disponibilidad y calidad en los servicios. Establece también que el Estado; tiene la obligación de garantizar a los mexicanos, el derecho de acceso a las Tecnologías de la Información y Comunicaciones (TIC). </w:t>
      </w:r>
    </w:p>
    <w:p w:rsidR="00F2177B" w:rsidRPr="00585433" w:rsidRDefault="00F2177B" w:rsidP="00F2177B">
      <w:pPr>
        <w:jc w:val="both"/>
        <w:rPr>
          <w:rFonts w:ascii="Arial" w:hAnsi="Arial" w:cs="Arial"/>
          <w:sz w:val="24"/>
          <w:szCs w:val="24"/>
        </w:rPr>
      </w:pPr>
      <w:r w:rsidRPr="00585433">
        <w:rPr>
          <w:rFonts w:ascii="Arial" w:hAnsi="Arial" w:cs="Arial"/>
          <w:sz w:val="24"/>
          <w:szCs w:val="24"/>
        </w:rPr>
        <w:t>Con el propósito de hacer efectivo este derecho, se realizó la Estrategia Digital Nacional, este documento establece las acciones y políticas necesarias para acercar las (TIC), a la población. El objetivo principal es el de incorporar estas tecnologías a la vida cotidiana, de las empresas y del propio gobierno.</w:t>
      </w:r>
    </w:p>
    <w:p w:rsidR="00F2177B" w:rsidRPr="00585433" w:rsidRDefault="00F2177B" w:rsidP="00F2177B">
      <w:pPr>
        <w:jc w:val="both"/>
        <w:rPr>
          <w:rFonts w:ascii="Arial" w:hAnsi="Arial" w:cs="Arial"/>
          <w:sz w:val="24"/>
          <w:szCs w:val="24"/>
        </w:rPr>
      </w:pPr>
      <w:r w:rsidRPr="00585433">
        <w:rPr>
          <w:rFonts w:ascii="Arial" w:hAnsi="Arial" w:cs="Arial"/>
          <w:sz w:val="24"/>
          <w:szCs w:val="24"/>
        </w:rPr>
        <w:lastRenderedPageBreak/>
        <w:t xml:space="preserve">La Estrategia Digital Nacional, es el plan de acción que el Gobierno de la República, empezó a implementar y continúa implementando, durante la presente administración, para fomentar la adopción y el desarrollo de tecnologías de la información y comunicación (TIC), e insertar a México en la sociedad de la información y el conocimiento. Surge en el marco del Plan Nacional de Desarrollo 2012-2018, ya que forma parte de la estrategia transversal "Gobierno Cercano y Moderno". </w:t>
      </w:r>
    </w:p>
    <w:p w:rsidR="00F2177B" w:rsidRPr="00585433" w:rsidRDefault="00F2177B" w:rsidP="00F2177B">
      <w:pPr>
        <w:jc w:val="both"/>
        <w:rPr>
          <w:rFonts w:ascii="Arial" w:hAnsi="Arial" w:cs="Arial"/>
          <w:sz w:val="24"/>
          <w:szCs w:val="24"/>
        </w:rPr>
      </w:pPr>
      <w:r w:rsidRPr="00585433">
        <w:rPr>
          <w:rFonts w:ascii="Arial" w:hAnsi="Arial" w:cs="Arial"/>
          <w:sz w:val="24"/>
          <w:szCs w:val="24"/>
        </w:rPr>
        <w:t>La estrategia plantea los desafíos que México enfrente en el contexto digital y la manera en la que se les hará frente, a través de cinco grandes objetivos: 1) Transformación Gubernamental, 2) Economía Digital, 3) Educación de Calidad, 4) Salud Universal y Efectiva y 5) Seguridad Ciudadana.</w:t>
      </w:r>
    </w:p>
    <w:p w:rsidR="00F2177B" w:rsidRPr="00585433" w:rsidRDefault="00F2177B" w:rsidP="00F2177B">
      <w:pPr>
        <w:jc w:val="both"/>
        <w:rPr>
          <w:rFonts w:ascii="Arial" w:hAnsi="Arial" w:cs="Arial"/>
          <w:sz w:val="24"/>
          <w:szCs w:val="24"/>
        </w:rPr>
      </w:pPr>
      <w:r w:rsidRPr="00585433">
        <w:rPr>
          <w:rFonts w:ascii="Arial" w:hAnsi="Arial" w:cs="Arial"/>
          <w:sz w:val="24"/>
          <w:szCs w:val="24"/>
        </w:rPr>
        <w:t xml:space="preserve">El propósito fundamental de la estrategia, es lograr un México digital, en el que la adopción y uso de las TIC, maximicen su impacto económico, social y político en beneficio de la calidad de vida de las personas. La evidencia empírica ha mostrado que la digitalización, impacta el crecimiento del producto interno bruto, la creación de empleos, la productividad, la innovación, la calidad de vida, la igualdad, la transparencia y la eficiencia en la provisión de servicios públicos. </w:t>
      </w:r>
    </w:p>
    <w:p w:rsidR="00F2177B" w:rsidRPr="00585433" w:rsidRDefault="00F2177B" w:rsidP="00F2177B">
      <w:pPr>
        <w:jc w:val="both"/>
        <w:rPr>
          <w:rFonts w:ascii="Arial" w:hAnsi="Arial" w:cs="Arial"/>
          <w:sz w:val="24"/>
          <w:szCs w:val="24"/>
        </w:rPr>
      </w:pPr>
      <w:r w:rsidRPr="00585433">
        <w:rPr>
          <w:rFonts w:ascii="Arial" w:hAnsi="Arial" w:cs="Arial"/>
          <w:sz w:val="24"/>
          <w:szCs w:val="24"/>
        </w:rPr>
        <w:t xml:space="preserve">En este sentido la digitalización surge como un proyecto dentro de la Auditoría Superior del Estado de Quintana roo, con la finalidad de digitalizar las cuentas públicas correspondientes a todos los municipios, organismos estatales y paraestatales, que comprenden el Estado, así mismo para facilitar y </w:t>
      </w:r>
      <w:proofErr w:type="spellStart"/>
      <w:r w:rsidRPr="00585433">
        <w:rPr>
          <w:rFonts w:ascii="Arial" w:hAnsi="Arial" w:cs="Arial"/>
          <w:sz w:val="24"/>
          <w:szCs w:val="24"/>
        </w:rPr>
        <w:t>eficientar</w:t>
      </w:r>
      <w:proofErr w:type="spellEnd"/>
      <w:r w:rsidRPr="00585433">
        <w:rPr>
          <w:rFonts w:ascii="Arial" w:hAnsi="Arial" w:cs="Arial"/>
          <w:sz w:val="24"/>
          <w:szCs w:val="24"/>
        </w:rPr>
        <w:t xml:space="preserve"> aún más el trabajo de los auditores, esto al contar con un resguardo digital de toda esta información al alcance de su mano. </w:t>
      </w:r>
    </w:p>
    <w:p w:rsidR="00F2177B" w:rsidRPr="00585433" w:rsidRDefault="00F2177B" w:rsidP="00F2177B">
      <w:pPr>
        <w:jc w:val="both"/>
        <w:rPr>
          <w:rFonts w:ascii="Arial" w:hAnsi="Arial" w:cs="Arial"/>
          <w:sz w:val="24"/>
          <w:szCs w:val="24"/>
        </w:rPr>
      </w:pPr>
      <w:r w:rsidRPr="00585433">
        <w:rPr>
          <w:rFonts w:ascii="Arial" w:hAnsi="Arial" w:cs="Arial"/>
          <w:sz w:val="24"/>
          <w:szCs w:val="24"/>
        </w:rPr>
        <w:t>Impulsando de manera notable la modernización de los servicios otorgados, lo que conllevara de manera indudable a seguir contribuyendo de manera óptima al alcance del objetivo central de esta Institución, preservando y conservando la información que se maneja dentro de la misma.</w:t>
      </w:r>
    </w:p>
    <w:p w:rsidR="00F2177B" w:rsidRPr="00585433" w:rsidRDefault="00F2177B" w:rsidP="00F2177B">
      <w:pPr>
        <w:jc w:val="both"/>
        <w:rPr>
          <w:rFonts w:ascii="Arial" w:hAnsi="Arial" w:cs="Arial"/>
          <w:b/>
          <w:sz w:val="24"/>
          <w:szCs w:val="24"/>
        </w:rPr>
      </w:pPr>
      <w:r w:rsidRPr="00585433">
        <w:rPr>
          <w:rFonts w:ascii="Arial" w:hAnsi="Arial" w:cs="Arial"/>
          <w:b/>
          <w:sz w:val="24"/>
          <w:szCs w:val="24"/>
        </w:rPr>
        <w:t>PROYECTO 3: CURSO TALLER “COMO FORMULAR LA LEY DE INGRESOS Y EL PRESUPUESTO DE EGRESOS PARA EL EJERCICIO FISCAL 2021”</w:t>
      </w:r>
    </w:p>
    <w:p w:rsidR="00F2177B" w:rsidRPr="00585433" w:rsidRDefault="00F2177B" w:rsidP="00F2177B">
      <w:pPr>
        <w:pStyle w:val="Prrafodelista"/>
        <w:numPr>
          <w:ilvl w:val="0"/>
          <w:numId w:val="18"/>
        </w:numPr>
        <w:jc w:val="both"/>
        <w:rPr>
          <w:rFonts w:ascii="Arial" w:hAnsi="Arial" w:cs="Arial"/>
          <w:sz w:val="24"/>
          <w:szCs w:val="24"/>
        </w:rPr>
      </w:pPr>
      <w:r w:rsidRPr="00585433">
        <w:rPr>
          <w:rFonts w:ascii="Arial" w:hAnsi="Arial" w:cs="Arial"/>
          <w:sz w:val="24"/>
          <w:szCs w:val="24"/>
        </w:rPr>
        <w:lastRenderedPageBreak/>
        <w:t>Mantener actualizados a los funcionarios estales y municipales en materia de contabilidad gubernamental y de ley de disciplina financiera.</w:t>
      </w:r>
    </w:p>
    <w:p w:rsidR="00F2177B" w:rsidRPr="00585433" w:rsidRDefault="00F2177B" w:rsidP="00F2177B">
      <w:pPr>
        <w:pStyle w:val="Prrafodelista"/>
        <w:jc w:val="both"/>
        <w:rPr>
          <w:rFonts w:ascii="Arial" w:hAnsi="Arial" w:cs="Arial"/>
          <w:sz w:val="24"/>
          <w:szCs w:val="24"/>
        </w:rPr>
      </w:pPr>
    </w:p>
    <w:p w:rsidR="00F2177B" w:rsidRPr="00585433" w:rsidRDefault="00F2177B" w:rsidP="00F2177B">
      <w:pPr>
        <w:pStyle w:val="Prrafodelista"/>
        <w:numPr>
          <w:ilvl w:val="0"/>
          <w:numId w:val="18"/>
        </w:numPr>
        <w:jc w:val="both"/>
        <w:rPr>
          <w:rFonts w:ascii="Arial" w:hAnsi="Arial" w:cs="Arial"/>
          <w:sz w:val="24"/>
          <w:szCs w:val="24"/>
        </w:rPr>
      </w:pPr>
      <w:r w:rsidRPr="00585433">
        <w:rPr>
          <w:rFonts w:ascii="Arial" w:hAnsi="Arial" w:cs="Arial"/>
          <w:sz w:val="24"/>
          <w:szCs w:val="24"/>
        </w:rPr>
        <w:t>Orientar a la los funcionarios estatales y municipales sobre los puntos finos en la elaboración de la ley de ingresos y el presupuesto de egresos para el ejercicio fiscal 2020.</w:t>
      </w:r>
    </w:p>
    <w:p w:rsidR="00F2177B" w:rsidRPr="00585433" w:rsidRDefault="00F2177B" w:rsidP="00F2177B">
      <w:pPr>
        <w:pStyle w:val="Prrafodelista"/>
        <w:rPr>
          <w:rFonts w:ascii="Arial" w:hAnsi="Arial" w:cs="Arial"/>
          <w:sz w:val="24"/>
          <w:szCs w:val="24"/>
        </w:rPr>
      </w:pPr>
    </w:p>
    <w:p w:rsidR="00F2177B" w:rsidRPr="00585433" w:rsidRDefault="00F2177B" w:rsidP="00F2177B">
      <w:pPr>
        <w:pStyle w:val="Prrafodelista"/>
        <w:numPr>
          <w:ilvl w:val="0"/>
          <w:numId w:val="18"/>
        </w:numPr>
        <w:jc w:val="both"/>
        <w:rPr>
          <w:rFonts w:ascii="Arial" w:hAnsi="Arial" w:cs="Arial"/>
          <w:sz w:val="24"/>
          <w:szCs w:val="24"/>
        </w:rPr>
      </w:pPr>
      <w:r w:rsidRPr="00585433">
        <w:rPr>
          <w:rFonts w:ascii="Arial" w:hAnsi="Arial" w:cs="Arial"/>
          <w:sz w:val="24"/>
          <w:szCs w:val="24"/>
        </w:rPr>
        <w:t>Estudió y Análisis de las principales reformas en materia de rendición de cuentas</w:t>
      </w:r>
    </w:p>
    <w:p w:rsidR="00F2177B" w:rsidRPr="00585433" w:rsidRDefault="00F2177B" w:rsidP="00F2177B">
      <w:pPr>
        <w:jc w:val="both"/>
        <w:rPr>
          <w:rFonts w:ascii="Arial" w:hAnsi="Arial" w:cs="Arial"/>
          <w:b/>
          <w:sz w:val="24"/>
          <w:szCs w:val="24"/>
        </w:rPr>
      </w:pPr>
      <w:r w:rsidRPr="00585433">
        <w:rPr>
          <w:rFonts w:ascii="Arial" w:hAnsi="Arial" w:cs="Arial"/>
          <w:b/>
          <w:sz w:val="24"/>
          <w:szCs w:val="24"/>
        </w:rPr>
        <w:t>PROYECTO 4: ADQUISICIÓN DE LA LICENCIA PLATAFORMA MY BI ON TIME.</w:t>
      </w:r>
    </w:p>
    <w:p w:rsidR="00F2177B" w:rsidRPr="00585433" w:rsidRDefault="00F2177B" w:rsidP="00F2177B">
      <w:pPr>
        <w:pStyle w:val="Sinespaciado"/>
        <w:spacing w:after="200" w:line="276" w:lineRule="auto"/>
        <w:rPr>
          <w:rFonts w:ascii="Arial" w:hAnsi="Arial" w:cs="Arial"/>
          <w:b/>
          <w:sz w:val="24"/>
          <w:szCs w:val="24"/>
        </w:rPr>
      </w:pPr>
      <w:r w:rsidRPr="00585433">
        <w:rPr>
          <w:rFonts w:ascii="Arial" w:hAnsi="Arial" w:cs="Arial"/>
          <w:b/>
          <w:sz w:val="24"/>
          <w:szCs w:val="24"/>
        </w:rPr>
        <w:t>Antecedentes.</w:t>
      </w:r>
    </w:p>
    <w:p w:rsidR="00F2177B" w:rsidRPr="00585433" w:rsidRDefault="00F2177B" w:rsidP="00F2177B">
      <w:pPr>
        <w:pStyle w:val="Sinespaciado"/>
        <w:spacing w:after="200" w:line="276" w:lineRule="auto"/>
        <w:jc w:val="both"/>
        <w:rPr>
          <w:rFonts w:ascii="Arial" w:hAnsi="Arial" w:cs="Arial"/>
          <w:sz w:val="24"/>
          <w:szCs w:val="24"/>
        </w:rPr>
      </w:pPr>
      <w:r w:rsidRPr="00585433">
        <w:rPr>
          <w:rFonts w:ascii="Arial" w:hAnsi="Arial" w:cs="Arial"/>
          <w:sz w:val="24"/>
          <w:szCs w:val="24"/>
        </w:rPr>
        <w:t>En un diagnóstico basado en la información disponible y de acuerdo a nuestra experiencia en las áreas sustantivas de la Auditoría Superior del Gobierno del Estado de Quintana Roo y la información que ellas generan, se identificaron los servicios y cómo nuestra solución puede potenciar las plataformas actuales del estado para obtener información crítica en tiempo real y observar y conducir el pulso del Estado a través de datos duros.</w:t>
      </w:r>
    </w:p>
    <w:p w:rsidR="00F2177B" w:rsidRPr="00585433" w:rsidRDefault="00F2177B" w:rsidP="00F2177B">
      <w:pPr>
        <w:pStyle w:val="Sinespaciado"/>
        <w:spacing w:after="200" w:line="276" w:lineRule="auto"/>
        <w:jc w:val="both"/>
        <w:rPr>
          <w:rFonts w:ascii="Arial" w:hAnsi="Arial" w:cs="Arial"/>
          <w:sz w:val="24"/>
          <w:szCs w:val="24"/>
        </w:rPr>
      </w:pPr>
      <w:r w:rsidRPr="00585433">
        <w:rPr>
          <w:rFonts w:ascii="Arial" w:hAnsi="Arial" w:cs="Arial"/>
          <w:sz w:val="24"/>
          <w:szCs w:val="24"/>
        </w:rPr>
        <w:t>La implementación de estas estrategias ayudará de manera muy importante para lograr mejoras en los siguientes aspectos:</w:t>
      </w:r>
    </w:p>
    <w:p w:rsidR="00F2177B" w:rsidRPr="00585433" w:rsidRDefault="00F2177B" w:rsidP="00F2177B">
      <w:pPr>
        <w:pStyle w:val="Sinespaciado"/>
        <w:numPr>
          <w:ilvl w:val="0"/>
          <w:numId w:val="16"/>
        </w:numPr>
        <w:spacing w:after="200" w:line="276" w:lineRule="auto"/>
        <w:jc w:val="both"/>
        <w:rPr>
          <w:rFonts w:ascii="Arial" w:hAnsi="Arial" w:cs="Arial"/>
          <w:sz w:val="24"/>
          <w:szCs w:val="24"/>
        </w:rPr>
      </w:pPr>
      <w:r w:rsidRPr="00585433">
        <w:rPr>
          <w:rFonts w:ascii="Arial" w:hAnsi="Arial" w:cs="Arial"/>
          <w:sz w:val="24"/>
          <w:szCs w:val="24"/>
        </w:rPr>
        <w:t>Identificar y corregir ineficiencias en la gestión operativa interna.</w:t>
      </w:r>
    </w:p>
    <w:p w:rsidR="00F2177B" w:rsidRPr="00585433" w:rsidRDefault="00F2177B" w:rsidP="00F2177B">
      <w:pPr>
        <w:pStyle w:val="Sinespaciado"/>
        <w:numPr>
          <w:ilvl w:val="0"/>
          <w:numId w:val="16"/>
        </w:numPr>
        <w:spacing w:after="200" w:line="276" w:lineRule="auto"/>
        <w:jc w:val="both"/>
        <w:rPr>
          <w:rFonts w:ascii="Arial" w:hAnsi="Arial" w:cs="Arial"/>
          <w:sz w:val="24"/>
          <w:szCs w:val="24"/>
        </w:rPr>
      </w:pPr>
      <w:r w:rsidRPr="00585433">
        <w:rPr>
          <w:rFonts w:ascii="Arial" w:hAnsi="Arial" w:cs="Arial"/>
          <w:sz w:val="24"/>
          <w:szCs w:val="24"/>
        </w:rPr>
        <w:t>Monitorear el desempeño y ejercicio de diversos indicadores que se definan, como pueden ser: ejercicio del gasto, tiempos de respuesta, atención a población vulnerable, y un gran espectro de posibilidades.</w:t>
      </w:r>
    </w:p>
    <w:p w:rsidR="00F2177B" w:rsidRPr="00585433" w:rsidRDefault="00F2177B" w:rsidP="00F2177B">
      <w:pPr>
        <w:pStyle w:val="Sinespaciado"/>
        <w:numPr>
          <w:ilvl w:val="0"/>
          <w:numId w:val="16"/>
        </w:numPr>
        <w:spacing w:after="200" w:line="276" w:lineRule="auto"/>
        <w:jc w:val="both"/>
        <w:rPr>
          <w:rFonts w:ascii="Arial" w:hAnsi="Arial" w:cs="Arial"/>
          <w:sz w:val="24"/>
          <w:szCs w:val="24"/>
        </w:rPr>
      </w:pPr>
      <w:r w:rsidRPr="00585433">
        <w:rPr>
          <w:rFonts w:ascii="Arial" w:hAnsi="Arial" w:cs="Arial"/>
          <w:sz w:val="24"/>
          <w:szCs w:val="24"/>
        </w:rPr>
        <w:t>Explotar la información que se tiene hoy, pero que no se encuentra integrada, ni consolidada y mucho menos compulsada entre las diversas fuentes de la misma.</w:t>
      </w:r>
    </w:p>
    <w:p w:rsidR="00F2177B" w:rsidRPr="00585433" w:rsidRDefault="00F2177B" w:rsidP="00F2177B">
      <w:pPr>
        <w:pStyle w:val="Sinespaciado"/>
        <w:numPr>
          <w:ilvl w:val="0"/>
          <w:numId w:val="16"/>
        </w:numPr>
        <w:spacing w:after="200" w:line="276" w:lineRule="auto"/>
        <w:jc w:val="both"/>
        <w:rPr>
          <w:rFonts w:ascii="Arial" w:hAnsi="Arial" w:cs="Arial"/>
          <w:sz w:val="24"/>
          <w:szCs w:val="24"/>
        </w:rPr>
      </w:pPr>
      <w:r w:rsidRPr="00585433">
        <w:rPr>
          <w:rFonts w:ascii="Arial" w:hAnsi="Arial" w:cs="Arial"/>
          <w:sz w:val="24"/>
          <w:szCs w:val="24"/>
        </w:rPr>
        <w:lastRenderedPageBreak/>
        <w:t>Identificar el pulso de actividades importantes o vulnerables en la administración.</w:t>
      </w:r>
    </w:p>
    <w:p w:rsidR="00F2177B" w:rsidRPr="00585433" w:rsidRDefault="00F2177B" w:rsidP="00F2177B">
      <w:pPr>
        <w:pStyle w:val="Sinespaciado"/>
        <w:numPr>
          <w:ilvl w:val="0"/>
          <w:numId w:val="16"/>
        </w:numPr>
        <w:spacing w:after="200" w:line="276" w:lineRule="auto"/>
        <w:jc w:val="both"/>
        <w:rPr>
          <w:rFonts w:ascii="Arial" w:hAnsi="Arial" w:cs="Arial"/>
          <w:sz w:val="24"/>
          <w:szCs w:val="24"/>
        </w:rPr>
      </w:pPr>
      <w:r w:rsidRPr="00585433">
        <w:rPr>
          <w:rFonts w:ascii="Arial" w:hAnsi="Arial" w:cs="Arial"/>
          <w:sz w:val="24"/>
          <w:szCs w:val="24"/>
        </w:rPr>
        <w:t>Explotar la información bajo demanda, en autoservicio, en investigación, o en automático mediante alertas personalizadas.</w:t>
      </w:r>
    </w:p>
    <w:p w:rsidR="00F2177B" w:rsidRPr="00585433" w:rsidRDefault="00F2177B" w:rsidP="00F2177B">
      <w:pPr>
        <w:pStyle w:val="Sinespaciado"/>
        <w:numPr>
          <w:ilvl w:val="0"/>
          <w:numId w:val="16"/>
        </w:numPr>
        <w:spacing w:after="200" w:line="276" w:lineRule="auto"/>
        <w:jc w:val="both"/>
        <w:rPr>
          <w:rFonts w:ascii="Arial" w:hAnsi="Arial" w:cs="Arial"/>
          <w:sz w:val="24"/>
          <w:szCs w:val="24"/>
        </w:rPr>
      </w:pPr>
      <w:r w:rsidRPr="00585433">
        <w:rPr>
          <w:rFonts w:ascii="Arial" w:hAnsi="Arial" w:cs="Arial"/>
          <w:sz w:val="24"/>
          <w:szCs w:val="24"/>
        </w:rPr>
        <w:t>Los sistemas informáticos actuales deben seguir prestando apoyo a estas tareas básicas, generando información que consolidamos y clasificamos, aunado a políticas sencillas de recopilación de información que de manera eficiente y continua alimenten y hagan que la inteligencia Gubernamental en la explotación de la información cobre vida propia.</w:t>
      </w:r>
    </w:p>
    <w:p w:rsidR="00F2177B" w:rsidRPr="00585433" w:rsidRDefault="00F2177B" w:rsidP="00F2177B">
      <w:pPr>
        <w:pStyle w:val="Sinespaciado"/>
        <w:spacing w:after="200" w:line="276" w:lineRule="auto"/>
        <w:jc w:val="both"/>
        <w:rPr>
          <w:rFonts w:ascii="Arial" w:hAnsi="Arial" w:cs="Arial"/>
          <w:b/>
          <w:sz w:val="24"/>
          <w:szCs w:val="24"/>
        </w:rPr>
      </w:pPr>
      <w:r w:rsidRPr="00585433">
        <w:rPr>
          <w:rFonts w:ascii="Arial" w:hAnsi="Arial" w:cs="Arial"/>
          <w:sz w:val="24"/>
          <w:szCs w:val="24"/>
        </w:rPr>
        <w:t xml:space="preserve"> </w:t>
      </w:r>
      <w:r w:rsidRPr="00585433">
        <w:rPr>
          <w:rFonts w:ascii="Arial" w:hAnsi="Arial" w:cs="Arial"/>
          <w:b/>
          <w:sz w:val="24"/>
          <w:szCs w:val="24"/>
        </w:rPr>
        <w:t>Objetivos.</w:t>
      </w:r>
    </w:p>
    <w:p w:rsidR="00F2177B" w:rsidRPr="00585433" w:rsidRDefault="00F2177B" w:rsidP="00F2177B">
      <w:pPr>
        <w:pStyle w:val="Sinespaciado"/>
        <w:numPr>
          <w:ilvl w:val="0"/>
          <w:numId w:val="15"/>
        </w:numPr>
        <w:spacing w:after="200" w:line="276" w:lineRule="auto"/>
        <w:jc w:val="both"/>
        <w:rPr>
          <w:rFonts w:ascii="Arial" w:hAnsi="Arial" w:cs="Arial"/>
          <w:sz w:val="24"/>
          <w:szCs w:val="24"/>
        </w:rPr>
      </w:pPr>
      <w:r w:rsidRPr="00585433">
        <w:rPr>
          <w:rFonts w:ascii="Arial" w:hAnsi="Arial" w:cs="Arial"/>
          <w:sz w:val="24"/>
          <w:szCs w:val="24"/>
        </w:rPr>
        <w:t>Levantamiento censal de las fuentes de información actuales identificando origen y destino de datos</w:t>
      </w:r>
    </w:p>
    <w:p w:rsidR="00F2177B" w:rsidRPr="00585433" w:rsidRDefault="00F2177B" w:rsidP="00F2177B">
      <w:pPr>
        <w:pStyle w:val="Sinespaciado"/>
        <w:numPr>
          <w:ilvl w:val="0"/>
          <w:numId w:val="15"/>
        </w:numPr>
        <w:spacing w:after="200" w:line="276" w:lineRule="auto"/>
        <w:jc w:val="both"/>
        <w:rPr>
          <w:rFonts w:ascii="Arial" w:hAnsi="Arial" w:cs="Arial"/>
          <w:sz w:val="24"/>
          <w:szCs w:val="24"/>
        </w:rPr>
      </w:pPr>
      <w:r w:rsidRPr="00585433">
        <w:rPr>
          <w:rFonts w:ascii="Arial" w:hAnsi="Arial" w:cs="Arial"/>
          <w:sz w:val="24"/>
          <w:szCs w:val="24"/>
        </w:rPr>
        <w:t>Clasificación de fuentes sistematizadas y no sistematizadas</w:t>
      </w:r>
    </w:p>
    <w:p w:rsidR="00F2177B" w:rsidRPr="00585433" w:rsidRDefault="00F2177B" w:rsidP="00F2177B">
      <w:pPr>
        <w:pStyle w:val="Sinespaciado"/>
        <w:numPr>
          <w:ilvl w:val="0"/>
          <w:numId w:val="15"/>
        </w:numPr>
        <w:spacing w:after="200" w:line="276" w:lineRule="auto"/>
        <w:jc w:val="both"/>
        <w:rPr>
          <w:rFonts w:ascii="Arial" w:hAnsi="Arial" w:cs="Arial"/>
          <w:sz w:val="24"/>
          <w:szCs w:val="24"/>
        </w:rPr>
      </w:pPr>
      <w:r w:rsidRPr="00585433">
        <w:rPr>
          <w:rFonts w:ascii="Arial" w:hAnsi="Arial" w:cs="Arial"/>
          <w:sz w:val="24"/>
          <w:szCs w:val="24"/>
        </w:rPr>
        <w:t>Homologación de generación de datos y estrategia de generación de informes</w:t>
      </w:r>
    </w:p>
    <w:p w:rsidR="00F2177B" w:rsidRPr="00585433" w:rsidRDefault="00F2177B" w:rsidP="00F2177B">
      <w:pPr>
        <w:pStyle w:val="Sinespaciado"/>
        <w:numPr>
          <w:ilvl w:val="0"/>
          <w:numId w:val="15"/>
        </w:numPr>
        <w:spacing w:after="200" w:line="276" w:lineRule="auto"/>
        <w:jc w:val="both"/>
        <w:rPr>
          <w:rFonts w:ascii="Arial" w:hAnsi="Arial" w:cs="Arial"/>
          <w:sz w:val="24"/>
          <w:szCs w:val="24"/>
        </w:rPr>
      </w:pPr>
      <w:r w:rsidRPr="00585433">
        <w:rPr>
          <w:rFonts w:ascii="Arial" w:hAnsi="Arial" w:cs="Arial"/>
          <w:sz w:val="24"/>
          <w:szCs w:val="24"/>
        </w:rPr>
        <w:t>Creación de indicadores, tableros de control, aplicaciones y alertas específicas a la necesidad del estado</w:t>
      </w:r>
    </w:p>
    <w:p w:rsidR="00F2177B" w:rsidRPr="00585433" w:rsidRDefault="00F2177B" w:rsidP="00F2177B">
      <w:pPr>
        <w:pStyle w:val="Sinespaciado"/>
        <w:numPr>
          <w:ilvl w:val="0"/>
          <w:numId w:val="15"/>
        </w:numPr>
        <w:spacing w:after="200" w:line="276" w:lineRule="auto"/>
        <w:jc w:val="both"/>
        <w:rPr>
          <w:rFonts w:ascii="Arial" w:hAnsi="Arial" w:cs="Arial"/>
          <w:sz w:val="24"/>
          <w:szCs w:val="24"/>
        </w:rPr>
      </w:pPr>
      <w:r w:rsidRPr="00585433">
        <w:rPr>
          <w:rFonts w:ascii="Arial" w:hAnsi="Arial" w:cs="Arial"/>
          <w:sz w:val="24"/>
          <w:szCs w:val="24"/>
        </w:rPr>
        <w:t>Entrega de proyecto llave en mano.</w:t>
      </w:r>
    </w:p>
    <w:p w:rsidR="00F2177B" w:rsidRPr="00585433" w:rsidRDefault="00F2177B" w:rsidP="00F2177B">
      <w:pPr>
        <w:pStyle w:val="Sinespaciado"/>
        <w:spacing w:after="200" w:line="276" w:lineRule="auto"/>
        <w:jc w:val="both"/>
        <w:rPr>
          <w:rFonts w:ascii="Arial" w:hAnsi="Arial" w:cs="Arial"/>
          <w:b/>
          <w:sz w:val="24"/>
          <w:szCs w:val="24"/>
        </w:rPr>
      </w:pPr>
      <w:r w:rsidRPr="00585433">
        <w:rPr>
          <w:rFonts w:ascii="Arial" w:hAnsi="Arial" w:cs="Arial"/>
          <w:sz w:val="24"/>
          <w:szCs w:val="24"/>
        </w:rPr>
        <w:t xml:space="preserve"> </w:t>
      </w:r>
      <w:r w:rsidRPr="00585433">
        <w:rPr>
          <w:rFonts w:ascii="Arial" w:hAnsi="Arial" w:cs="Arial"/>
          <w:b/>
          <w:sz w:val="24"/>
          <w:szCs w:val="24"/>
        </w:rPr>
        <w:t>Estrategia.</w:t>
      </w:r>
    </w:p>
    <w:p w:rsidR="00F2177B" w:rsidRPr="00585433" w:rsidRDefault="00F2177B" w:rsidP="00F2177B">
      <w:pPr>
        <w:pStyle w:val="Sinespaciado"/>
        <w:spacing w:after="200" w:line="276" w:lineRule="auto"/>
        <w:jc w:val="both"/>
        <w:rPr>
          <w:rFonts w:ascii="Arial" w:hAnsi="Arial" w:cs="Arial"/>
          <w:sz w:val="24"/>
          <w:szCs w:val="24"/>
        </w:rPr>
      </w:pPr>
      <w:r w:rsidRPr="00585433">
        <w:rPr>
          <w:rFonts w:ascii="Arial" w:hAnsi="Arial" w:cs="Arial"/>
          <w:sz w:val="24"/>
          <w:szCs w:val="24"/>
        </w:rPr>
        <w:t>Pasos a seguir.</w:t>
      </w:r>
    </w:p>
    <w:p w:rsidR="00F2177B" w:rsidRPr="00585433" w:rsidRDefault="00F2177B" w:rsidP="00F2177B">
      <w:pPr>
        <w:pStyle w:val="Sinespaciado"/>
        <w:numPr>
          <w:ilvl w:val="1"/>
          <w:numId w:val="13"/>
        </w:numPr>
        <w:spacing w:after="200" w:line="276" w:lineRule="auto"/>
        <w:ind w:left="567" w:hanging="567"/>
        <w:jc w:val="both"/>
        <w:rPr>
          <w:rFonts w:ascii="Arial" w:hAnsi="Arial" w:cs="Arial"/>
          <w:sz w:val="24"/>
          <w:szCs w:val="24"/>
        </w:rPr>
      </w:pPr>
      <w:r w:rsidRPr="00585433">
        <w:rPr>
          <w:rFonts w:ascii="Arial" w:hAnsi="Arial" w:cs="Arial"/>
          <w:sz w:val="24"/>
          <w:szCs w:val="24"/>
        </w:rPr>
        <w:t>Identificar la ubicación ideal del sitio de control y mando.</w:t>
      </w:r>
    </w:p>
    <w:p w:rsidR="00F2177B" w:rsidRPr="00585433" w:rsidRDefault="00F2177B" w:rsidP="00F2177B">
      <w:pPr>
        <w:pStyle w:val="Sinespaciado"/>
        <w:numPr>
          <w:ilvl w:val="1"/>
          <w:numId w:val="13"/>
        </w:numPr>
        <w:spacing w:after="200" w:line="276" w:lineRule="auto"/>
        <w:ind w:left="567" w:hanging="567"/>
        <w:jc w:val="both"/>
        <w:rPr>
          <w:rFonts w:ascii="Arial" w:hAnsi="Arial" w:cs="Arial"/>
          <w:sz w:val="24"/>
          <w:szCs w:val="24"/>
        </w:rPr>
      </w:pPr>
      <w:r w:rsidRPr="00585433">
        <w:rPr>
          <w:rFonts w:ascii="Arial" w:hAnsi="Arial" w:cs="Arial"/>
          <w:sz w:val="24"/>
          <w:szCs w:val="24"/>
        </w:rPr>
        <w:t>Implementación de la infraestructura física y lógica necesaria para el proyecto.</w:t>
      </w:r>
    </w:p>
    <w:p w:rsidR="00F2177B" w:rsidRPr="00585433" w:rsidRDefault="00F2177B" w:rsidP="00F2177B">
      <w:pPr>
        <w:pStyle w:val="Sinespaciado"/>
        <w:numPr>
          <w:ilvl w:val="1"/>
          <w:numId w:val="13"/>
        </w:numPr>
        <w:spacing w:after="200" w:line="276" w:lineRule="auto"/>
        <w:ind w:left="567" w:hanging="567"/>
        <w:jc w:val="both"/>
        <w:rPr>
          <w:rFonts w:ascii="Arial" w:hAnsi="Arial" w:cs="Arial"/>
          <w:sz w:val="24"/>
          <w:szCs w:val="24"/>
        </w:rPr>
      </w:pPr>
      <w:r w:rsidRPr="00585433">
        <w:rPr>
          <w:rFonts w:ascii="Arial" w:hAnsi="Arial" w:cs="Arial"/>
          <w:sz w:val="24"/>
          <w:szCs w:val="24"/>
        </w:rPr>
        <w:t>Implementación de la herramienta a nivel central.</w:t>
      </w:r>
    </w:p>
    <w:p w:rsidR="00F2177B" w:rsidRPr="00585433" w:rsidRDefault="00F2177B" w:rsidP="00F2177B">
      <w:pPr>
        <w:pStyle w:val="Sinespaciado"/>
        <w:numPr>
          <w:ilvl w:val="1"/>
          <w:numId w:val="13"/>
        </w:numPr>
        <w:spacing w:after="200" w:line="276" w:lineRule="auto"/>
        <w:ind w:left="567" w:hanging="567"/>
        <w:jc w:val="both"/>
        <w:rPr>
          <w:rFonts w:ascii="Arial" w:hAnsi="Arial" w:cs="Arial"/>
          <w:sz w:val="24"/>
          <w:szCs w:val="24"/>
        </w:rPr>
      </w:pPr>
      <w:r w:rsidRPr="00585433">
        <w:rPr>
          <w:rFonts w:ascii="Arial" w:hAnsi="Arial" w:cs="Arial"/>
          <w:sz w:val="24"/>
          <w:szCs w:val="24"/>
        </w:rPr>
        <w:lastRenderedPageBreak/>
        <w:t>Interconexión de fuentes de datos.</w:t>
      </w:r>
    </w:p>
    <w:p w:rsidR="00F2177B" w:rsidRPr="00585433" w:rsidRDefault="00F2177B" w:rsidP="00F2177B">
      <w:pPr>
        <w:pStyle w:val="Sinespaciado"/>
        <w:numPr>
          <w:ilvl w:val="1"/>
          <w:numId w:val="13"/>
        </w:numPr>
        <w:spacing w:after="200" w:line="276" w:lineRule="auto"/>
        <w:ind w:left="567" w:hanging="567"/>
        <w:jc w:val="both"/>
        <w:rPr>
          <w:rFonts w:ascii="Arial" w:hAnsi="Arial" w:cs="Arial"/>
          <w:sz w:val="24"/>
          <w:szCs w:val="24"/>
        </w:rPr>
      </w:pPr>
      <w:r w:rsidRPr="00585433">
        <w:rPr>
          <w:rFonts w:ascii="Arial" w:hAnsi="Arial" w:cs="Arial"/>
          <w:sz w:val="24"/>
          <w:szCs w:val="24"/>
        </w:rPr>
        <w:t>Definición de estrategias de obtención de información no sistematizada.</w:t>
      </w:r>
    </w:p>
    <w:p w:rsidR="00F2177B" w:rsidRPr="00585433" w:rsidRDefault="00F2177B" w:rsidP="00F2177B">
      <w:pPr>
        <w:pStyle w:val="Sinespaciado"/>
        <w:numPr>
          <w:ilvl w:val="1"/>
          <w:numId w:val="13"/>
        </w:numPr>
        <w:spacing w:after="200" w:line="276" w:lineRule="auto"/>
        <w:ind w:left="567" w:hanging="567"/>
        <w:jc w:val="both"/>
        <w:rPr>
          <w:rFonts w:ascii="Arial" w:hAnsi="Arial" w:cs="Arial"/>
          <w:sz w:val="24"/>
          <w:szCs w:val="24"/>
        </w:rPr>
      </w:pPr>
      <w:r w:rsidRPr="00585433">
        <w:rPr>
          <w:rFonts w:ascii="Arial" w:hAnsi="Arial" w:cs="Arial"/>
          <w:sz w:val="24"/>
          <w:szCs w:val="24"/>
        </w:rPr>
        <w:t>Configuración y parametrización</w:t>
      </w:r>
    </w:p>
    <w:p w:rsidR="00F2177B" w:rsidRDefault="00F2177B" w:rsidP="00F2177B">
      <w:pPr>
        <w:pStyle w:val="Sinespaciado"/>
        <w:spacing w:after="200" w:line="276" w:lineRule="auto"/>
        <w:jc w:val="both"/>
        <w:rPr>
          <w:rFonts w:ascii="Arial" w:hAnsi="Arial" w:cs="Arial"/>
          <w:b/>
          <w:sz w:val="24"/>
          <w:szCs w:val="24"/>
        </w:rPr>
      </w:pPr>
    </w:p>
    <w:p w:rsidR="00F2177B" w:rsidRPr="00585433" w:rsidRDefault="00F2177B" w:rsidP="00F2177B">
      <w:pPr>
        <w:pStyle w:val="Sinespaciado"/>
        <w:spacing w:after="200" w:line="276" w:lineRule="auto"/>
        <w:jc w:val="both"/>
        <w:rPr>
          <w:rFonts w:ascii="Arial" w:hAnsi="Arial" w:cs="Arial"/>
          <w:b/>
          <w:sz w:val="24"/>
          <w:szCs w:val="24"/>
        </w:rPr>
      </w:pPr>
      <w:r w:rsidRPr="00585433">
        <w:rPr>
          <w:rFonts w:ascii="Arial" w:hAnsi="Arial" w:cs="Arial"/>
          <w:b/>
          <w:sz w:val="24"/>
          <w:szCs w:val="24"/>
        </w:rPr>
        <w:t>Medios de entrega.</w:t>
      </w:r>
    </w:p>
    <w:p w:rsidR="00F2177B" w:rsidRPr="00585433" w:rsidRDefault="00F2177B" w:rsidP="00F2177B">
      <w:pPr>
        <w:pStyle w:val="Sinespaciado"/>
        <w:spacing w:after="200" w:line="276" w:lineRule="auto"/>
        <w:jc w:val="both"/>
        <w:rPr>
          <w:rFonts w:ascii="Arial" w:hAnsi="Arial" w:cs="Arial"/>
          <w:b/>
          <w:sz w:val="24"/>
          <w:szCs w:val="24"/>
        </w:rPr>
      </w:pPr>
      <w:r w:rsidRPr="00585433">
        <w:rPr>
          <w:rFonts w:ascii="Arial" w:hAnsi="Arial" w:cs="Arial"/>
          <w:b/>
          <w:sz w:val="24"/>
          <w:szCs w:val="24"/>
        </w:rPr>
        <w:t>Sub-Proyecto 1. Licenciamiento Inteligencia Gubernamental.</w:t>
      </w:r>
    </w:p>
    <w:p w:rsidR="00F2177B" w:rsidRPr="00585433" w:rsidRDefault="00F2177B" w:rsidP="00F2177B">
      <w:pPr>
        <w:pStyle w:val="Sinespaciado"/>
        <w:spacing w:after="200" w:line="276" w:lineRule="auto"/>
        <w:jc w:val="both"/>
        <w:rPr>
          <w:rFonts w:ascii="Arial" w:hAnsi="Arial" w:cs="Arial"/>
          <w:sz w:val="24"/>
          <w:szCs w:val="24"/>
        </w:rPr>
      </w:pPr>
      <w:r w:rsidRPr="00585433">
        <w:rPr>
          <w:rFonts w:ascii="Arial" w:hAnsi="Arial" w:cs="Arial"/>
          <w:sz w:val="24"/>
          <w:szCs w:val="24"/>
        </w:rPr>
        <w:t>Beneficios inmediatos:</w:t>
      </w:r>
    </w:p>
    <w:p w:rsidR="00F2177B" w:rsidRPr="00585433" w:rsidRDefault="00F2177B" w:rsidP="00F2177B">
      <w:pPr>
        <w:pStyle w:val="Sinespaciado"/>
        <w:numPr>
          <w:ilvl w:val="0"/>
          <w:numId w:val="17"/>
        </w:numPr>
        <w:spacing w:after="200" w:line="276" w:lineRule="auto"/>
        <w:jc w:val="both"/>
        <w:rPr>
          <w:rFonts w:ascii="Arial" w:hAnsi="Arial" w:cs="Arial"/>
          <w:sz w:val="24"/>
          <w:szCs w:val="24"/>
        </w:rPr>
      </w:pPr>
      <w:r w:rsidRPr="00585433">
        <w:rPr>
          <w:rFonts w:ascii="Arial" w:hAnsi="Arial" w:cs="Arial"/>
          <w:sz w:val="24"/>
          <w:szCs w:val="24"/>
        </w:rPr>
        <w:t>Derechos de uso de la plataforma</w:t>
      </w:r>
    </w:p>
    <w:p w:rsidR="00F2177B" w:rsidRPr="00585433" w:rsidRDefault="00F2177B" w:rsidP="00F2177B">
      <w:pPr>
        <w:pStyle w:val="Sinespaciado"/>
        <w:spacing w:after="200" w:line="276" w:lineRule="auto"/>
        <w:jc w:val="both"/>
        <w:rPr>
          <w:rFonts w:ascii="Arial" w:hAnsi="Arial" w:cs="Arial"/>
          <w:sz w:val="24"/>
          <w:szCs w:val="24"/>
        </w:rPr>
      </w:pPr>
      <w:r w:rsidRPr="00585433">
        <w:rPr>
          <w:rFonts w:ascii="Arial" w:hAnsi="Arial" w:cs="Arial"/>
          <w:sz w:val="24"/>
          <w:szCs w:val="24"/>
        </w:rPr>
        <w:t>Alcance.</w:t>
      </w:r>
    </w:p>
    <w:p w:rsidR="00F2177B" w:rsidRPr="00585433" w:rsidRDefault="00F2177B" w:rsidP="00F2177B">
      <w:pPr>
        <w:pStyle w:val="Sinespaciado"/>
        <w:numPr>
          <w:ilvl w:val="0"/>
          <w:numId w:val="17"/>
        </w:numPr>
        <w:spacing w:after="200" w:line="276" w:lineRule="auto"/>
        <w:jc w:val="both"/>
        <w:rPr>
          <w:rFonts w:ascii="Arial" w:hAnsi="Arial" w:cs="Arial"/>
          <w:sz w:val="24"/>
          <w:szCs w:val="24"/>
        </w:rPr>
      </w:pPr>
      <w:r w:rsidRPr="00585433">
        <w:rPr>
          <w:rFonts w:ascii="Arial" w:hAnsi="Arial" w:cs="Arial"/>
          <w:sz w:val="24"/>
          <w:szCs w:val="24"/>
        </w:rPr>
        <w:t>Se plantea el uso de la plataforma de Inteligencia Gubernamental en un enfoque de operación integral en la ASEQROO.</w:t>
      </w:r>
    </w:p>
    <w:p w:rsidR="00F2177B" w:rsidRPr="00585433" w:rsidRDefault="00F2177B" w:rsidP="00F2177B">
      <w:pPr>
        <w:pStyle w:val="Sinespaciado"/>
        <w:spacing w:after="200" w:line="276" w:lineRule="auto"/>
        <w:jc w:val="both"/>
        <w:rPr>
          <w:rFonts w:ascii="Arial" w:hAnsi="Arial" w:cs="Arial"/>
          <w:sz w:val="24"/>
          <w:szCs w:val="24"/>
        </w:rPr>
      </w:pPr>
      <w:r w:rsidRPr="00585433">
        <w:rPr>
          <w:rFonts w:ascii="Arial" w:hAnsi="Arial" w:cs="Arial"/>
          <w:sz w:val="24"/>
          <w:szCs w:val="24"/>
        </w:rPr>
        <w:t>Como parte de este enfoque integral se tiene:</w:t>
      </w:r>
    </w:p>
    <w:p w:rsidR="00F2177B" w:rsidRPr="00585433" w:rsidRDefault="00F2177B" w:rsidP="00F2177B">
      <w:pPr>
        <w:pStyle w:val="Sinespaciado"/>
        <w:numPr>
          <w:ilvl w:val="0"/>
          <w:numId w:val="17"/>
        </w:numPr>
        <w:spacing w:after="200" w:line="276" w:lineRule="auto"/>
        <w:jc w:val="both"/>
        <w:rPr>
          <w:rFonts w:ascii="Arial" w:hAnsi="Arial" w:cs="Arial"/>
          <w:sz w:val="24"/>
          <w:szCs w:val="24"/>
        </w:rPr>
      </w:pPr>
      <w:r w:rsidRPr="00585433">
        <w:rPr>
          <w:rFonts w:ascii="Arial" w:hAnsi="Arial" w:cs="Arial"/>
          <w:sz w:val="24"/>
          <w:szCs w:val="24"/>
        </w:rPr>
        <w:t>Funcionalidad de Conectividad a prácticamente cualquier fuente de datos.</w:t>
      </w:r>
    </w:p>
    <w:p w:rsidR="00F2177B" w:rsidRPr="00585433" w:rsidRDefault="00F2177B" w:rsidP="00F2177B">
      <w:pPr>
        <w:pStyle w:val="Sinespaciado"/>
        <w:numPr>
          <w:ilvl w:val="0"/>
          <w:numId w:val="17"/>
        </w:numPr>
        <w:spacing w:after="200" w:line="276" w:lineRule="auto"/>
        <w:jc w:val="both"/>
        <w:rPr>
          <w:rFonts w:ascii="Arial" w:hAnsi="Arial" w:cs="Arial"/>
          <w:sz w:val="24"/>
          <w:szCs w:val="24"/>
        </w:rPr>
      </w:pPr>
      <w:r w:rsidRPr="00585433">
        <w:rPr>
          <w:rFonts w:ascii="Arial" w:hAnsi="Arial" w:cs="Arial"/>
          <w:sz w:val="24"/>
          <w:szCs w:val="24"/>
        </w:rPr>
        <w:t>Consultoría para la creación de los tableros, indicadores, alertas, vistas, reportes y herramientas para visualización en prácticamente cualquier dispositivo.</w:t>
      </w:r>
    </w:p>
    <w:p w:rsidR="00F2177B" w:rsidRPr="00585433" w:rsidRDefault="00F2177B" w:rsidP="00F2177B">
      <w:pPr>
        <w:jc w:val="both"/>
        <w:rPr>
          <w:rFonts w:ascii="Arial" w:hAnsi="Arial" w:cs="Arial"/>
          <w:b/>
          <w:bCs/>
          <w:sz w:val="24"/>
          <w:szCs w:val="24"/>
        </w:rPr>
      </w:pPr>
      <w:r w:rsidRPr="00585433">
        <w:rPr>
          <w:rFonts w:ascii="Arial" w:hAnsi="Arial" w:cs="Arial"/>
          <w:b/>
          <w:bCs/>
          <w:sz w:val="24"/>
          <w:szCs w:val="24"/>
        </w:rPr>
        <w:t>EJECUCIÓN DEL PRESUPUESTO DE EGRESOS</w:t>
      </w:r>
    </w:p>
    <w:p w:rsidR="00F2177B" w:rsidRPr="00585433" w:rsidRDefault="00F2177B" w:rsidP="00F2177B">
      <w:pPr>
        <w:jc w:val="both"/>
        <w:rPr>
          <w:rFonts w:ascii="Arial" w:hAnsi="Arial" w:cs="Arial"/>
          <w:b/>
          <w:bCs/>
          <w:sz w:val="24"/>
          <w:szCs w:val="24"/>
        </w:rPr>
      </w:pPr>
      <w:r w:rsidRPr="00585433">
        <w:rPr>
          <w:rFonts w:ascii="Arial" w:hAnsi="Arial" w:cs="Arial"/>
          <w:b/>
          <w:bCs/>
          <w:sz w:val="24"/>
          <w:szCs w:val="24"/>
        </w:rPr>
        <w:t>Ejecución del Presupuesto de Egresos para el Ejercicio Fiscal 2020.</w:t>
      </w:r>
    </w:p>
    <w:p w:rsidR="00F2177B" w:rsidRPr="00585433" w:rsidRDefault="00F2177B" w:rsidP="00F2177B">
      <w:pPr>
        <w:jc w:val="both"/>
        <w:rPr>
          <w:rFonts w:ascii="Arial" w:hAnsi="Arial" w:cs="Arial"/>
          <w:sz w:val="24"/>
          <w:szCs w:val="24"/>
        </w:rPr>
      </w:pPr>
      <w:r w:rsidRPr="00585433">
        <w:rPr>
          <w:rFonts w:ascii="Arial" w:hAnsi="Arial" w:cs="Arial"/>
          <w:sz w:val="24"/>
          <w:szCs w:val="24"/>
        </w:rPr>
        <w:t>El gasto total previsto en el presente Presupuesto de Egresos para el Ejercicio Fiscal 2020 para la Auditoría Superior del Estado de Quintana Roo asciende a la cantidad de $204,883,899.00 (Doscientos Cuatro Millones Ochocientos Ochenta y Tres Mil Ochocientos Noventa y Nueve  Pesos 00/100 M.N.).</w:t>
      </w:r>
    </w:p>
    <w:p w:rsidR="00F2177B" w:rsidRDefault="00F2177B" w:rsidP="00F2177B">
      <w:pPr>
        <w:jc w:val="both"/>
        <w:rPr>
          <w:rFonts w:ascii="Arial" w:hAnsi="Arial" w:cs="Arial"/>
          <w:sz w:val="24"/>
          <w:szCs w:val="24"/>
        </w:rPr>
      </w:pPr>
      <w:r w:rsidRPr="00585433">
        <w:rPr>
          <w:rFonts w:ascii="Arial" w:hAnsi="Arial" w:cs="Arial"/>
          <w:sz w:val="24"/>
          <w:szCs w:val="24"/>
        </w:rPr>
        <w:lastRenderedPageBreak/>
        <w:t>El Presupuesto de Egresos total para el Ejercicio Fiscal comprendido del 01 de enero al 31 de diciembre del 2020 para la Auditoría Superior del Estado de Quintana Roo se clasifica y distribuye de la siguiente manera:</w:t>
      </w:r>
    </w:p>
    <w:p w:rsidR="00F2177B" w:rsidRPr="00585433" w:rsidRDefault="00F2177B" w:rsidP="00F2177B">
      <w:pPr>
        <w:pStyle w:val="Prrafodelista"/>
        <w:numPr>
          <w:ilvl w:val="1"/>
          <w:numId w:val="7"/>
        </w:numPr>
        <w:jc w:val="both"/>
        <w:rPr>
          <w:rFonts w:ascii="Arial" w:hAnsi="Arial" w:cs="Arial"/>
          <w:b/>
          <w:bCs/>
          <w:sz w:val="24"/>
          <w:szCs w:val="24"/>
        </w:rPr>
      </w:pPr>
      <w:r w:rsidRPr="00585433">
        <w:rPr>
          <w:rFonts w:ascii="Arial" w:hAnsi="Arial" w:cs="Arial"/>
          <w:b/>
          <w:bCs/>
          <w:sz w:val="24"/>
          <w:szCs w:val="24"/>
        </w:rPr>
        <w:t>Clasificación por Objeto del Gasto</w:t>
      </w:r>
    </w:p>
    <w:tbl>
      <w:tblPr>
        <w:tblW w:w="9351" w:type="dxa"/>
        <w:jc w:val="center"/>
        <w:tblLayout w:type="fixed"/>
        <w:tblCellMar>
          <w:left w:w="72" w:type="dxa"/>
          <w:right w:w="72" w:type="dxa"/>
        </w:tblCellMar>
        <w:tblLook w:val="0000" w:firstRow="0" w:lastRow="0" w:firstColumn="0" w:lastColumn="0" w:noHBand="0" w:noVBand="0"/>
      </w:tblPr>
      <w:tblGrid>
        <w:gridCol w:w="7225"/>
        <w:gridCol w:w="2126"/>
      </w:tblGrid>
      <w:tr w:rsidR="00F2177B" w:rsidRPr="00585433" w:rsidTr="008968B3">
        <w:trPr>
          <w:trHeight w:val="1173"/>
          <w:tblHeader/>
          <w:jc w:val="center"/>
        </w:trPr>
        <w:tc>
          <w:tcPr>
            <w:tcW w:w="9351" w:type="dxa"/>
            <w:gridSpan w:val="2"/>
            <w:tcBorders>
              <w:top w:val="single" w:sz="4" w:space="0" w:color="auto"/>
              <w:left w:val="single" w:sz="4" w:space="0" w:color="auto"/>
              <w:right w:val="single" w:sz="4" w:space="0" w:color="auto"/>
            </w:tcBorders>
            <w:shd w:val="clear" w:color="auto" w:fill="DAEEF3" w:themeFill="accent5" w:themeFillTint="33"/>
            <w:noWrap/>
            <w:vAlign w:val="center"/>
          </w:tcPr>
          <w:p w:rsidR="00F2177B" w:rsidRPr="00585433" w:rsidRDefault="00F2177B" w:rsidP="008968B3">
            <w:pPr>
              <w:spacing w:before="120" w:after="0"/>
              <w:jc w:val="center"/>
              <w:rPr>
                <w:rFonts w:ascii="Arial" w:eastAsia="Times New Roman" w:hAnsi="Arial" w:cs="Arial"/>
                <w:b/>
                <w:sz w:val="20"/>
                <w:szCs w:val="18"/>
                <w:lang w:val="es-ES" w:eastAsia="es-MX"/>
              </w:rPr>
            </w:pPr>
            <w:r w:rsidRPr="00585433">
              <w:rPr>
                <w:rFonts w:ascii="Arial" w:eastAsia="Times New Roman" w:hAnsi="Arial" w:cs="Arial"/>
                <w:b/>
                <w:sz w:val="20"/>
                <w:szCs w:val="18"/>
                <w:lang w:val="es-ES" w:eastAsia="es-MX"/>
              </w:rPr>
              <w:t>Auditoría Superior del Estado de Quintana Roo</w:t>
            </w:r>
          </w:p>
          <w:p w:rsidR="00F2177B" w:rsidRPr="00585433" w:rsidRDefault="00F2177B" w:rsidP="008968B3">
            <w:pPr>
              <w:spacing w:before="120" w:after="0"/>
              <w:jc w:val="center"/>
              <w:rPr>
                <w:rFonts w:ascii="Arial" w:eastAsia="Times New Roman" w:hAnsi="Arial" w:cs="Arial"/>
                <w:b/>
                <w:sz w:val="20"/>
                <w:szCs w:val="18"/>
                <w:lang w:val="es-ES" w:eastAsia="es-MX"/>
              </w:rPr>
            </w:pPr>
            <w:r w:rsidRPr="00585433">
              <w:rPr>
                <w:rFonts w:ascii="Arial" w:eastAsia="Times New Roman" w:hAnsi="Arial" w:cs="Arial"/>
                <w:b/>
                <w:sz w:val="20"/>
                <w:szCs w:val="18"/>
                <w:lang w:val="es-ES" w:eastAsia="es-MX"/>
              </w:rPr>
              <w:t>Presupuesto de Egresos para el Ejercicio Fiscal 2020</w:t>
            </w:r>
          </w:p>
          <w:p w:rsidR="00F2177B" w:rsidRPr="00585433" w:rsidRDefault="00F2177B" w:rsidP="008968B3">
            <w:pPr>
              <w:spacing w:before="120" w:after="0"/>
              <w:jc w:val="center"/>
              <w:rPr>
                <w:rFonts w:ascii="Arial" w:eastAsia="Times New Roman" w:hAnsi="Arial" w:cs="Arial"/>
                <w:b/>
                <w:sz w:val="20"/>
                <w:szCs w:val="18"/>
                <w:lang w:val="es-ES" w:eastAsia="es-MX"/>
              </w:rPr>
            </w:pPr>
            <w:r w:rsidRPr="00585433">
              <w:rPr>
                <w:rFonts w:ascii="Arial" w:eastAsia="Times New Roman" w:hAnsi="Arial" w:cs="Arial"/>
                <w:b/>
                <w:sz w:val="20"/>
                <w:szCs w:val="18"/>
                <w:lang w:val="es-ES" w:eastAsia="es-MX"/>
              </w:rPr>
              <w:t>Clasificador por Objeto del Gasto</w:t>
            </w:r>
          </w:p>
        </w:tc>
      </w:tr>
      <w:tr w:rsidR="00F2177B" w:rsidRPr="00585433" w:rsidTr="008968B3">
        <w:trPr>
          <w:trHeight w:val="284"/>
          <w:tblHeader/>
          <w:jc w:val="center"/>
        </w:trPr>
        <w:tc>
          <w:tcPr>
            <w:tcW w:w="7225" w:type="dxa"/>
            <w:tcBorders>
              <w:top w:val="single" w:sz="4" w:space="0" w:color="auto"/>
              <w:left w:val="single" w:sz="4" w:space="0" w:color="auto"/>
              <w:bottom w:val="single" w:sz="4" w:space="0" w:color="auto"/>
              <w:right w:val="single" w:sz="4" w:space="0" w:color="auto"/>
            </w:tcBorders>
            <w:shd w:val="clear" w:color="auto" w:fill="EBF6F9"/>
            <w:vAlign w:val="center"/>
          </w:tcPr>
          <w:p w:rsidR="00F2177B" w:rsidRPr="00585433" w:rsidRDefault="00F2177B" w:rsidP="008968B3">
            <w:pPr>
              <w:spacing w:before="120" w:after="0"/>
              <w:jc w:val="center"/>
              <w:rPr>
                <w:rFonts w:ascii="Arial" w:eastAsia="Times New Roman" w:hAnsi="Arial" w:cs="Arial"/>
                <w:b/>
                <w:sz w:val="20"/>
                <w:szCs w:val="18"/>
                <w:lang w:val="es-ES" w:eastAsia="es-MX"/>
              </w:rPr>
            </w:pPr>
          </w:p>
        </w:tc>
        <w:tc>
          <w:tcPr>
            <w:tcW w:w="2126" w:type="dxa"/>
            <w:tcBorders>
              <w:top w:val="single" w:sz="4" w:space="0" w:color="auto"/>
              <w:left w:val="single" w:sz="4" w:space="0" w:color="auto"/>
              <w:bottom w:val="single" w:sz="4" w:space="0" w:color="auto"/>
              <w:right w:val="single" w:sz="4" w:space="0" w:color="auto"/>
            </w:tcBorders>
            <w:shd w:val="clear" w:color="auto" w:fill="EBF6F9"/>
            <w:vAlign w:val="center"/>
          </w:tcPr>
          <w:p w:rsidR="00F2177B" w:rsidRPr="00585433" w:rsidRDefault="00F2177B" w:rsidP="008968B3">
            <w:pPr>
              <w:spacing w:before="120" w:after="0"/>
              <w:jc w:val="center"/>
              <w:rPr>
                <w:rFonts w:ascii="Arial" w:eastAsia="Times New Roman" w:hAnsi="Arial" w:cs="Arial"/>
                <w:b/>
                <w:sz w:val="20"/>
                <w:szCs w:val="18"/>
                <w:lang w:val="es-ES" w:eastAsia="es-MX"/>
              </w:rPr>
            </w:pPr>
            <w:r w:rsidRPr="00585433">
              <w:rPr>
                <w:rFonts w:ascii="Arial" w:eastAsia="Times New Roman" w:hAnsi="Arial" w:cs="Arial"/>
                <w:b/>
                <w:sz w:val="20"/>
                <w:szCs w:val="18"/>
                <w:lang w:val="es-ES" w:eastAsia="es-MX"/>
              </w:rPr>
              <w:t>Importe</w:t>
            </w:r>
          </w:p>
        </w:tc>
      </w:tr>
      <w:tr w:rsidR="00F2177B" w:rsidRPr="00585433" w:rsidTr="008968B3">
        <w:trPr>
          <w:trHeight w:val="284"/>
          <w:jc w:val="center"/>
        </w:trPr>
        <w:tc>
          <w:tcPr>
            <w:tcW w:w="7225" w:type="dxa"/>
            <w:tcBorders>
              <w:top w:val="single" w:sz="4" w:space="0" w:color="auto"/>
              <w:left w:val="single" w:sz="6" w:space="0" w:color="auto"/>
              <w:bottom w:val="single" w:sz="6" w:space="0" w:color="auto"/>
              <w:right w:val="single" w:sz="6" w:space="0" w:color="auto"/>
            </w:tcBorders>
            <w:shd w:val="clear" w:color="auto" w:fill="D9D9D9" w:themeFill="background1" w:themeFillShade="D9"/>
            <w:vAlign w:val="center"/>
          </w:tcPr>
          <w:p w:rsidR="00F2177B" w:rsidRPr="00585433" w:rsidRDefault="00F2177B" w:rsidP="008968B3">
            <w:pPr>
              <w:spacing w:before="120" w:after="0"/>
              <w:rPr>
                <w:rFonts w:ascii="Arial" w:eastAsia="Times New Roman" w:hAnsi="Arial" w:cs="Arial"/>
                <w:b/>
                <w:sz w:val="18"/>
                <w:szCs w:val="18"/>
                <w:lang w:val="es-ES" w:eastAsia="es-MX"/>
              </w:rPr>
            </w:pPr>
            <w:r w:rsidRPr="00585433">
              <w:rPr>
                <w:rFonts w:ascii="Arial" w:eastAsia="Times New Roman" w:hAnsi="Arial" w:cs="Arial"/>
                <w:b/>
                <w:sz w:val="18"/>
                <w:szCs w:val="18"/>
                <w:lang w:val="es-ES" w:eastAsia="es-MX"/>
              </w:rPr>
              <w:t>Total</w:t>
            </w:r>
          </w:p>
        </w:tc>
        <w:tc>
          <w:tcPr>
            <w:tcW w:w="2126" w:type="dxa"/>
            <w:tcBorders>
              <w:top w:val="nil"/>
              <w:left w:val="nil"/>
              <w:bottom w:val="single" w:sz="8" w:space="0" w:color="auto"/>
              <w:right w:val="single" w:sz="8" w:space="0" w:color="auto"/>
            </w:tcBorders>
            <w:shd w:val="clear" w:color="auto" w:fill="D9D9D9" w:themeFill="background1" w:themeFillShade="D9"/>
            <w:vAlign w:val="center"/>
          </w:tcPr>
          <w:p w:rsidR="00F2177B" w:rsidRPr="00585433" w:rsidRDefault="00F2177B" w:rsidP="008968B3">
            <w:pPr>
              <w:spacing w:before="120" w:after="0"/>
              <w:jc w:val="right"/>
              <w:rPr>
                <w:rFonts w:ascii="Arial" w:hAnsi="Arial" w:cs="Arial"/>
                <w:b/>
                <w:bCs/>
                <w:color w:val="000000"/>
                <w:sz w:val="18"/>
                <w:szCs w:val="18"/>
              </w:rPr>
            </w:pPr>
            <w:r w:rsidRPr="00585433">
              <w:rPr>
                <w:rFonts w:ascii="Arial" w:hAnsi="Arial" w:cs="Arial"/>
                <w:b/>
                <w:bCs/>
                <w:color w:val="000000"/>
                <w:sz w:val="18"/>
                <w:szCs w:val="18"/>
              </w:rPr>
              <w:t>204,883,899.00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rPr>
                <w:rFonts w:ascii="Arial" w:eastAsia="Times New Roman" w:hAnsi="Arial" w:cs="Arial"/>
                <w:b/>
                <w:sz w:val="18"/>
                <w:szCs w:val="18"/>
                <w:lang w:val="es-ES" w:eastAsia="es-MX"/>
              </w:rPr>
            </w:pPr>
            <w:r w:rsidRPr="00585433">
              <w:rPr>
                <w:rFonts w:ascii="Arial" w:eastAsia="Times New Roman" w:hAnsi="Arial" w:cs="Arial"/>
                <w:b/>
                <w:sz w:val="18"/>
                <w:szCs w:val="18"/>
                <w:lang w:val="es-ES" w:eastAsia="es-MX"/>
              </w:rPr>
              <w:t>Servicios Personales</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b/>
                <w:color w:val="000000"/>
                <w:sz w:val="18"/>
                <w:szCs w:val="18"/>
              </w:rPr>
            </w:pPr>
            <w:r w:rsidRPr="00585433">
              <w:rPr>
                <w:rFonts w:ascii="Arial" w:hAnsi="Arial" w:cs="Arial"/>
                <w:b/>
                <w:color w:val="000000"/>
                <w:sz w:val="18"/>
                <w:szCs w:val="18"/>
              </w:rPr>
              <w:t>146,684,829.00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Remuneraciones al Personal de Carácter Permanente</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34,438,158.00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Remuneraciones al Personal de Carácter Transitorio</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150,000.00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Remuneraciones Adicionales y Especiales</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74,642,038.00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Seguridad Social</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11,733,903.00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Otras Prestaciones Sociales y Económicas</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18,297,587.00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Previsiones</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3,920,211.00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Pago de Estímulos a Servidores Públicos</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3,502,932.00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rPr>
                <w:rFonts w:ascii="Arial" w:eastAsia="Times New Roman" w:hAnsi="Arial" w:cs="Arial"/>
                <w:b/>
                <w:sz w:val="18"/>
                <w:szCs w:val="18"/>
                <w:lang w:val="es-ES" w:eastAsia="es-MX"/>
              </w:rPr>
            </w:pPr>
            <w:r w:rsidRPr="00585433">
              <w:rPr>
                <w:rFonts w:ascii="Arial" w:eastAsia="Times New Roman" w:hAnsi="Arial" w:cs="Arial"/>
                <w:b/>
                <w:sz w:val="18"/>
                <w:szCs w:val="18"/>
                <w:lang w:val="es-ES" w:eastAsia="es-MX"/>
              </w:rPr>
              <w:t>Materiales y Suministros</w:t>
            </w:r>
          </w:p>
        </w:tc>
        <w:tc>
          <w:tcPr>
            <w:tcW w:w="2126" w:type="dxa"/>
            <w:tcBorders>
              <w:top w:val="nil"/>
              <w:left w:val="single" w:sz="8" w:space="0" w:color="auto"/>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b/>
                <w:color w:val="000000"/>
                <w:sz w:val="18"/>
                <w:szCs w:val="18"/>
              </w:rPr>
            </w:pPr>
            <w:r w:rsidRPr="00585433">
              <w:rPr>
                <w:rFonts w:ascii="Arial" w:hAnsi="Arial" w:cs="Arial"/>
                <w:b/>
                <w:color w:val="000000"/>
                <w:sz w:val="18"/>
                <w:szCs w:val="18"/>
              </w:rPr>
              <w:t>9,489,081.00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Materiales de Administración, Emisión de Documentos y Artículos Oficiales</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2,910,921.00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Alimentos y Utensilios</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1,126,289.00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Materias Primas y Materiales de Producción y Comercialización</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0.00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Materiales y Artículos de Construcción y de Reparación</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1,101,550.00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Productos Químicos, Farmacéuticos y de Laboratorio</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11,994.00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Combustibles, Lubricantes y Aditivos</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3,074,105.00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Vestuario, Blancos, Prendas de Protección y Artículos Deportivos</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60,500.00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Materiales y Suministros para Seguridad</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0.00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Herramientas, Refacciones y Accesorios Menores</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1,203,722.00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rPr>
                <w:rFonts w:ascii="Arial" w:eastAsia="Times New Roman" w:hAnsi="Arial" w:cs="Arial"/>
                <w:b/>
                <w:sz w:val="18"/>
                <w:szCs w:val="18"/>
                <w:lang w:val="es-ES" w:eastAsia="es-MX"/>
              </w:rPr>
            </w:pPr>
            <w:r w:rsidRPr="00585433">
              <w:rPr>
                <w:rFonts w:ascii="Arial" w:eastAsia="Times New Roman" w:hAnsi="Arial" w:cs="Arial"/>
                <w:b/>
                <w:sz w:val="18"/>
                <w:szCs w:val="18"/>
                <w:lang w:val="es-ES" w:eastAsia="es-MX"/>
              </w:rPr>
              <w:t>Servicios Generales</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b/>
                <w:color w:val="000000"/>
                <w:sz w:val="18"/>
                <w:szCs w:val="18"/>
              </w:rPr>
            </w:pPr>
            <w:r w:rsidRPr="00585433">
              <w:rPr>
                <w:rFonts w:ascii="Arial" w:hAnsi="Arial" w:cs="Arial"/>
                <w:b/>
                <w:color w:val="000000"/>
                <w:sz w:val="18"/>
                <w:szCs w:val="18"/>
              </w:rPr>
              <w:t>31,863,875.00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lastRenderedPageBreak/>
              <w:t>Servicios Básicos</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1,961,298.00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Servicios de Arrendamiento</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3,250,380.00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Servicios Profesionales, Científicos, Técnicos y Otros Servicios</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16,082,833.00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Servicios Financieros, Bancarios y Comerciales</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547,589.00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Servicios de Instalación, Reparación, Mantenimiento y Conservación</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679,941.00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Servicios de Comunicación Social y Publicidad</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0.00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Servicios de Traslado y Viáticos</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4,897,500.00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Servicios Oficiales</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210,500.00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Otros Servicios Generales</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4,233,834.00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rPr>
                <w:rFonts w:ascii="Arial" w:eastAsia="Times New Roman" w:hAnsi="Arial" w:cs="Arial"/>
                <w:b/>
                <w:sz w:val="18"/>
                <w:szCs w:val="18"/>
                <w:lang w:val="es-ES" w:eastAsia="es-MX"/>
              </w:rPr>
            </w:pPr>
            <w:r w:rsidRPr="00585433">
              <w:rPr>
                <w:rFonts w:ascii="Arial" w:eastAsia="Times New Roman" w:hAnsi="Arial" w:cs="Arial"/>
                <w:b/>
                <w:sz w:val="18"/>
                <w:szCs w:val="18"/>
                <w:lang w:val="es-ES" w:eastAsia="es-MX"/>
              </w:rPr>
              <w:t>Transferencias, Asignaciones, Subsidios y Otras Ayudas</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b/>
                <w:color w:val="000000"/>
                <w:sz w:val="18"/>
                <w:szCs w:val="18"/>
              </w:rPr>
            </w:pPr>
            <w:r w:rsidRPr="00585433">
              <w:rPr>
                <w:rFonts w:ascii="Arial" w:hAnsi="Arial" w:cs="Arial"/>
                <w:b/>
                <w:color w:val="000000"/>
                <w:sz w:val="18"/>
                <w:szCs w:val="18"/>
              </w:rPr>
              <w:t>0.00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Transferencias Internas y Asignaciones al Sector Público</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0.00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Transferencias al Resto del Sector Público</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0.00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Subsidios y Subvenciones</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0.00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Ayudas Sociales</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0.00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Pensiones y Jubilaciones</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0.00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Transferencias a Fideicomisos, Mandatos y Otros Análogos</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0.00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Transferencias a la Seguridad Social</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0.00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Donativos</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0.00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Transferencias al Exterior</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0.00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rPr>
                <w:rFonts w:ascii="Arial" w:eastAsia="Times New Roman" w:hAnsi="Arial" w:cs="Arial"/>
                <w:b/>
                <w:sz w:val="18"/>
                <w:szCs w:val="18"/>
                <w:lang w:val="es-ES" w:eastAsia="es-MX"/>
              </w:rPr>
            </w:pPr>
            <w:r w:rsidRPr="00585433">
              <w:rPr>
                <w:rFonts w:ascii="Arial" w:eastAsia="Times New Roman" w:hAnsi="Arial" w:cs="Arial"/>
                <w:b/>
                <w:sz w:val="18"/>
                <w:szCs w:val="18"/>
                <w:lang w:val="es-ES" w:eastAsia="es-MX"/>
              </w:rPr>
              <w:t>Bienes Muebles, Inmuebles e Intangibles</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b/>
                <w:color w:val="000000"/>
                <w:sz w:val="18"/>
                <w:szCs w:val="18"/>
              </w:rPr>
            </w:pPr>
            <w:r w:rsidRPr="00585433">
              <w:rPr>
                <w:rFonts w:ascii="Arial" w:hAnsi="Arial" w:cs="Arial"/>
                <w:b/>
                <w:color w:val="000000"/>
                <w:sz w:val="18"/>
                <w:szCs w:val="18"/>
              </w:rPr>
              <w:t>16,846,114.00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Mobiliario y Equipo de Administración</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2,800,128.00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Mobiliario y Equipo Educacional y Recreativo</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0.00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Equipo e Instrumental Médico y de Laboratorio</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0.00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Vehículos y Equipo de Transporte</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0.00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lastRenderedPageBreak/>
              <w:t>Equipo de Defensa y Seguridad</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0.00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Maquinaria, Otros Equipos y Herramientas</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2,084,695.00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Activos Biológicos</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0.00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Bienes Inmuebles</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0.00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Activos Intangibles</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11,961,291.00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rPr>
                <w:rFonts w:ascii="Arial" w:eastAsia="Times New Roman" w:hAnsi="Arial" w:cs="Arial"/>
                <w:b/>
                <w:sz w:val="18"/>
                <w:szCs w:val="18"/>
                <w:lang w:val="es-ES" w:eastAsia="es-MX"/>
              </w:rPr>
            </w:pPr>
            <w:r w:rsidRPr="00585433">
              <w:rPr>
                <w:rFonts w:ascii="Arial" w:eastAsia="Times New Roman" w:hAnsi="Arial" w:cs="Arial"/>
                <w:b/>
                <w:sz w:val="18"/>
                <w:szCs w:val="18"/>
                <w:lang w:val="es-ES" w:eastAsia="es-MX"/>
              </w:rPr>
              <w:t>Inversión Pública</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b/>
                <w:color w:val="000000"/>
                <w:sz w:val="18"/>
                <w:szCs w:val="18"/>
              </w:rPr>
            </w:pPr>
            <w:r w:rsidRPr="00585433">
              <w:rPr>
                <w:rFonts w:ascii="Arial" w:hAnsi="Arial" w:cs="Arial"/>
                <w:b/>
                <w:color w:val="000000"/>
                <w:sz w:val="18"/>
                <w:szCs w:val="18"/>
              </w:rPr>
              <w:t>0.00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Obra Pública en Bienes de Dominio Público</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0.00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Obra Pública en Bienes Propios</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0.00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Proyectos Productivos y Acciones de Fomento</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0.00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rPr>
                <w:rFonts w:ascii="Arial" w:eastAsia="Times New Roman" w:hAnsi="Arial" w:cs="Arial"/>
                <w:b/>
                <w:sz w:val="18"/>
                <w:szCs w:val="18"/>
                <w:lang w:val="es-ES" w:eastAsia="es-MX"/>
              </w:rPr>
            </w:pPr>
            <w:r w:rsidRPr="00585433">
              <w:rPr>
                <w:rFonts w:ascii="Arial" w:eastAsia="Times New Roman" w:hAnsi="Arial" w:cs="Arial"/>
                <w:b/>
                <w:sz w:val="18"/>
                <w:szCs w:val="18"/>
                <w:lang w:val="es-ES" w:eastAsia="es-MX"/>
              </w:rPr>
              <w:t>Inversiones Financieras y Otras Provisiones</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0.00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Inversiones para el Fomento de Actividades Productivas</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0.00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Acciones y Participaciones de Capital</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0.00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Compra de Títulos y Valores</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0.00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Concesión de Préstamos</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0.00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Inversiones en Fideicomisos, Mandatos y Otros Análogos</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0.00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Otras Inversiones Financieras</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0.00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Provisiones para Contingencias y Otras Erogaciones Especiales</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0.00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rPr>
                <w:rFonts w:ascii="Arial" w:eastAsia="Times New Roman" w:hAnsi="Arial" w:cs="Arial"/>
                <w:b/>
                <w:sz w:val="18"/>
                <w:szCs w:val="18"/>
                <w:lang w:val="es-ES" w:eastAsia="es-MX"/>
              </w:rPr>
            </w:pPr>
            <w:r w:rsidRPr="00585433">
              <w:rPr>
                <w:rFonts w:ascii="Arial" w:eastAsia="Times New Roman" w:hAnsi="Arial" w:cs="Arial"/>
                <w:b/>
                <w:sz w:val="18"/>
                <w:szCs w:val="18"/>
                <w:lang w:val="es-ES" w:eastAsia="es-MX"/>
              </w:rPr>
              <w:t>Participaciones y Aportaciones</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b/>
                <w:color w:val="000000"/>
                <w:sz w:val="18"/>
                <w:szCs w:val="18"/>
              </w:rPr>
            </w:pPr>
            <w:r w:rsidRPr="00585433">
              <w:rPr>
                <w:rFonts w:ascii="Arial" w:hAnsi="Arial" w:cs="Arial"/>
                <w:b/>
                <w:color w:val="000000"/>
                <w:sz w:val="18"/>
                <w:szCs w:val="18"/>
              </w:rPr>
              <w:t>0.00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Participaciones</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0.00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Aportaciones</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0.00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Convenios</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0.00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rPr>
                <w:rFonts w:ascii="Arial" w:eastAsia="Times New Roman" w:hAnsi="Arial" w:cs="Arial"/>
                <w:b/>
                <w:sz w:val="18"/>
                <w:szCs w:val="18"/>
                <w:lang w:val="es-ES" w:eastAsia="es-MX"/>
              </w:rPr>
            </w:pPr>
            <w:r w:rsidRPr="00585433">
              <w:rPr>
                <w:rFonts w:ascii="Arial" w:eastAsia="Times New Roman" w:hAnsi="Arial" w:cs="Arial"/>
                <w:b/>
                <w:sz w:val="18"/>
                <w:szCs w:val="18"/>
                <w:lang w:val="es-ES" w:eastAsia="es-MX"/>
              </w:rPr>
              <w:t>Deuda Pública</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b/>
                <w:color w:val="000000"/>
                <w:sz w:val="18"/>
                <w:szCs w:val="18"/>
              </w:rPr>
            </w:pPr>
            <w:r w:rsidRPr="00585433">
              <w:rPr>
                <w:rFonts w:ascii="Arial" w:hAnsi="Arial" w:cs="Arial"/>
                <w:b/>
                <w:color w:val="000000"/>
                <w:sz w:val="18"/>
                <w:szCs w:val="18"/>
              </w:rPr>
              <w:t>0.00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Amortización de la Deuda Pública</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0.00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Intereses de la Deuda Pública</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0.00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lastRenderedPageBreak/>
              <w:t>Comisiones de la Deuda Pública</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0.00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Gastos de la Deuda Pública</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0.00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Costo por Coberturas</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0.00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Apoyos Financieros</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jc w:val="right"/>
              <w:rPr>
                <w:rFonts w:ascii="Arial" w:hAnsi="Arial" w:cs="Arial"/>
                <w:color w:val="000000"/>
                <w:sz w:val="18"/>
                <w:szCs w:val="18"/>
              </w:rPr>
            </w:pPr>
            <w:r w:rsidRPr="00585433">
              <w:rPr>
                <w:rFonts w:ascii="Arial" w:hAnsi="Arial" w:cs="Arial"/>
                <w:color w:val="000000"/>
                <w:sz w:val="18"/>
                <w:szCs w:val="18"/>
              </w:rPr>
              <w:t>0.00</w:t>
            </w:r>
          </w:p>
        </w:tc>
      </w:tr>
      <w:tr w:rsidR="00F2177B" w:rsidRPr="00585433" w:rsidTr="008968B3">
        <w:trPr>
          <w:trHeight w:val="284"/>
          <w:jc w:val="center"/>
        </w:trPr>
        <w:tc>
          <w:tcPr>
            <w:tcW w:w="722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Adeudos de Ejercicios Fiscales Anteriores (ADEFAS)</w:t>
            </w:r>
          </w:p>
        </w:tc>
        <w:tc>
          <w:tcPr>
            <w:tcW w:w="2126" w:type="dxa"/>
            <w:tcBorders>
              <w:top w:val="nil"/>
              <w:left w:val="nil"/>
              <w:bottom w:val="single" w:sz="8" w:space="0" w:color="auto"/>
              <w:right w:val="single" w:sz="8" w:space="0" w:color="auto"/>
            </w:tcBorders>
            <w:shd w:val="clear" w:color="auto" w:fill="auto"/>
            <w:vAlign w:val="center"/>
          </w:tcPr>
          <w:p w:rsidR="00F2177B" w:rsidRPr="00585433" w:rsidRDefault="00F2177B" w:rsidP="008968B3">
            <w:pPr>
              <w:spacing w:before="120" w:after="0"/>
              <w:ind w:left="432"/>
              <w:jc w:val="right"/>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0.00</w:t>
            </w:r>
          </w:p>
        </w:tc>
      </w:tr>
    </w:tbl>
    <w:p w:rsidR="00F2177B" w:rsidRPr="007F600E" w:rsidRDefault="00F2177B" w:rsidP="00F2177B">
      <w:pPr>
        <w:tabs>
          <w:tab w:val="left" w:pos="1999"/>
        </w:tabs>
        <w:spacing w:before="240" w:line="240" w:lineRule="auto"/>
        <w:rPr>
          <w:rFonts w:ascii="Arial" w:hAnsi="Arial" w:cs="Arial"/>
          <w:b/>
          <w:bCs/>
          <w:sz w:val="24"/>
          <w:szCs w:val="24"/>
        </w:rPr>
      </w:pPr>
      <w:r w:rsidRPr="007F600E">
        <w:rPr>
          <w:rFonts w:ascii="Arial" w:hAnsi="Arial" w:cs="Arial"/>
          <w:b/>
          <w:bCs/>
          <w:sz w:val="24"/>
          <w:szCs w:val="24"/>
        </w:rPr>
        <w:t>5.2. Clasificación Administrativa</w:t>
      </w:r>
    </w:p>
    <w:tbl>
      <w:tblPr>
        <w:tblW w:w="4834" w:type="pct"/>
        <w:jc w:val="center"/>
        <w:tblCellMar>
          <w:left w:w="70" w:type="dxa"/>
          <w:right w:w="70" w:type="dxa"/>
        </w:tblCellMar>
        <w:tblLook w:val="0000" w:firstRow="0" w:lastRow="0" w:firstColumn="0" w:lastColumn="0" w:noHBand="0" w:noVBand="0"/>
      </w:tblPr>
      <w:tblGrid>
        <w:gridCol w:w="6601"/>
        <w:gridCol w:w="1530"/>
      </w:tblGrid>
      <w:tr w:rsidR="00F2177B" w:rsidRPr="00D75732" w:rsidTr="008968B3">
        <w:trPr>
          <w:cantSplit/>
          <w:trHeight w:val="284"/>
          <w:jc w:val="center"/>
        </w:trPr>
        <w:tc>
          <w:tcPr>
            <w:tcW w:w="5000" w:type="pct"/>
            <w:gridSpan w:val="2"/>
            <w:tcBorders>
              <w:top w:val="single" w:sz="4" w:space="0" w:color="auto"/>
              <w:left w:val="single" w:sz="4" w:space="0" w:color="auto"/>
              <w:right w:val="single" w:sz="4" w:space="0" w:color="auto"/>
            </w:tcBorders>
            <w:shd w:val="clear" w:color="auto" w:fill="DAEEF3" w:themeFill="accent5" w:themeFillTint="33"/>
            <w:noWrap/>
            <w:vAlign w:val="center"/>
          </w:tcPr>
          <w:p w:rsidR="00F2177B" w:rsidRPr="007F600E" w:rsidRDefault="00F2177B" w:rsidP="008968B3">
            <w:pPr>
              <w:pStyle w:val="Texto"/>
              <w:spacing w:before="120" w:after="0" w:line="276" w:lineRule="auto"/>
              <w:ind w:firstLine="0"/>
              <w:jc w:val="center"/>
              <w:rPr>
                <w:b/>
                <w:sz w:val="20"/>
              </w:rPr>
            </w:pPr>
            <w:r w:rsidRPr="007F600E">
              <w:rPr>
                <w:b/>
                <w:sz w:val="20"/>
              </w:rPr>
              <w:t>Auditoría Superior del Estado de Quintana Roo</w:t>
            </w:r>
          </w:p>
          <w:p w:rsidR="00F2177B" w:rsidRPr="007F600E" w:rsidRDefault="00F2177B" w:rsidP="008968B3">
            <w:pPr>
              <w:pStyle w:val="Texto"/>
              <w:spacing w:before="120" w:after="0" w:line="276" w:lineRule="auto"/>
              <w:ind w:firstLine="0"/>
              <w:jc w:val="center"/>
              <w:rPr>
                <w:b/>
                <w:sz w:val="20"/>
              </w:rPr>
            </w:pPr>
            <w:r w:rsidRPr="007F600E">
              <w:rPr>
                <w:b/>
                <w:sz w:val="20"/>
              </w:rPr>
              <w:t>Presupuesto de Egresos para el Ejercicio Fiscal 2020</w:t>
            </w:r>
          </w:p>
          <w:p w:rsidR="00F2177B" w:rsidRPr="007F600E" w:rsidRDefault="00F2177B" w:rsidP="008968B3">
            <w:pPr>
              <w:pStyle w:val="Texto"/>
              <w:spacing w:before="120" w:after="0" w:line="276" w:lineRule="auto"/>
              <w:jc w:val="center"/>
              <w:rPr>
                <w:b/>
                <w:sz w:val="20"/>
              </w:rPr>
            </w:pPr>
            <w:r w:rsidRPr="007F600E">
              <w:rPr>
                <w:b/>
                <w:sz w:val="20"/>
              </w:rPr>
              <w:t>Clasificación Administrativa</w:t>
            </w:r>
          </w:p>
        </w:tc>
      </w:tr>
      <w:tr w:rsidR="00F2177B" w:rsidRPr="00D75732" w:rsidTr="008968B3">
        <w:trPr>
          <w:cantSplit/>
          <w:trHeight w:val="284"/>
          <w:jc w:val="center"/>
        </w:trPr>
        <w:tc>
          <w:tcPr>
            <w:tcW w:w="4059" w:type="pct"/>
            <w:tcBorders>
              <w:top w:val="single" w:sz="4" w:space="0" w:color="auto"/>
              <w:left w:val="single" w:sz="4" w:space="0" w:color="auto"/>
              <w:bottom w:val="single" w:sz="4" w:space="0" w:color="auto"/>
              <w:right w:val="single" w:sz="4" w:space="0" w:color="auto"/>
            </w:tcBorders>
            <w:shd w:val="clear" w:color="auto" w:fill="EBF6F9"/>
            <w:vAlign w:val="center"/>
          </w:tcPr>
          <w:p w:rsidR="00F2177B" w:rsidRPr="007F600E" w:rsidRDefault="00F2177B" w:rsidP="008968B3">
            <w:pPr>
              <w:pStyle w:val="Texto"/>
              <w:spacing w:before="120" w:after="0" w:line="276" w:lineRule="auto"/>
              <w:ind w:firstLine="0"/>
              <w:jc w:val="center"/>
              <w:rPr>
                <w:b/>
                <w:sz w:val="20"/>
              </w:rPr>
            </w:pPr>
          </w:p>
        </w:tc>
        <w:tc>
          <w:tcPr>
            <w:tcW w:w="941" w:type="pct"/>
            <w:tcBorders>
              <w:top w:val="single" w:sz="4" w:space="0" w:color="auto"/>
              <w:left w:val="single" w:sz="4" w:space="0" w:color="auto"/>
              <w:bottom w:val="single" w:sz="4" w:space="0" w:color="auto"/>
              <w:right w:val="single" w:sz="4" w:space="0" w:color="auto"/>
            </w:tcBorders>
            <w:shd w:val="clear" w:color="auto" w:fill="EBF6F9"/>
            <w:vAlign w:val="center"/>
          </w:tcPr>
          <w:p w:rsidR="00F2177B" w:rsidRPr="007F600E" w:rsidRDefault="00F2177B" w:rsidP="008968B3">
            <w:pPr>
              <w:pStyle w:val="Texto"/>
              <w:spacing w:before="120" w:after="0" w:line="276" w:lineRule="auto"/>
              <w:ind w:firstLine="0"/>
              <w:jc w:val="center"/>
              <w:rPr>
                <w:b/>
                <w:sz w:val="20"/>
              </w:rPr>
            </w:pPr>
            <w:r w:rsidRPr="007F600E">
              <w:rPr>
                <w:b/>
                <w:sz w:val="20"/>
              </w:rPr>
              <w:t>Importe</w:t>
            </w:r>
          </w:p>
        </w:tc>
      </w:tr>
      <w:tr w:rsidR="00F2177B" w:rsidRPr="00D75732" w:rsidTr="008968B3">
        <w:trPr>
          <w:cantSplit/>
          <w:trHeight w:val="284"/>
          <w:jc w:val="center"/>
        </w:trPr>
        <w:tc>
          <w:tcPr>
            <w:tcW w:w="4059" w:type="pct"/>
            <w:tcBorders>
              <w:top w:val="single" w:sz="4"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left="1224" w:hanging="936"/>
              <w:jc w:val="left"/>
              <w:rPr>
                <w:b/>
                <w:lang w:val="es-MX"/>
              </w:rPr>
            </w:pPr>
            <w:r w:rsidRPr="00585433">
              <w:rPr>
                <w:b/>
                <w:lang w:val="es-MX"/>
              </w:rPr>
              <w:t>2.0.0.0.0</w:t>
            </w:r>
            <w:r w:rsidRPr="00585433">
              <w:rPr>
                <w:b/>
                <w:lang w:val="es-MX"/>
              </w:rPr>
              <w:tab/>
              <w:t>SECTOR PUBLICO DE LAS ENTIDADES FEDERATIVAS</w:t>
            </w:r>
          </w:p>
        </w:tc>
        <w:tc>
          <w:tcPr>
            <w:tcW w:w="941" w:type="pct"/>
            <w:tcBorders>
              <w:top w:val="single" w:sz="4"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right"/>
            </w:pPr>
            <w:r w:rsidRPr="00585433">
              <w:t>0.00</w:t>
            </w:r>
          </w:p>
        </w:tc>
      </w:tr>
      <w:tr w:rsidR="00F2177B" w:rsidRPr="00D75732" w:rsidTr="008968B3">
        <w:trPr>
          <w:cantSplit/>
          <w:trHeight w:val="284"/>
          <w:jc w:val="center"/>
        </w:trPr>
        <w:tc>
          <w:tcPr>
            <w:tcW w:w="4059"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left="936" w:hanging="510"/>
              <w:jc w:val="left"/>
              <w:rPr>
                <w:b/>
              </w:rPr>
            </w:pPr>
            <w:r w:rsidRPr="00585433">
              <w:rPr>
                <w:b/>
                <w:lang w:val="es-MX"/>
              </w:rPr>
              <w:t>2.1.0.0.0 SECTOR PUBLICO NO FINANCIERO</w:t>
            </w:r>
          </w:p>
        </w:tc>
        <w:tc>
          <w:tcPr>
            <w:tcW w:w="941"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right"/>
            </w:pPr>
            <w:r w:rsidRPr="00585433">
              <w:t>0.00</w:t>
            </w:r>
          </w:p>
        </w:tc>
      </w:tr>
      <w:tr w:rsidR="00F2177B" w:rsidRPr="00D75732" w:rsidTr="008968B3">
        <w:trPr>
          <w:cantSplit/>
          <w:trHeight w:val="284"/>
          <w:jc w:val="center"/>
        </w:trPr>
        <w:tc>
          <w:tcPr>
            <w:tcW w:w="4059"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firstLine="567"/>
              <w:rPr>
                <w:rFonts w:ascii="Arial" w:hAnsi="Arial" w:cs="Arial"/>
                <w:b/>
                <w:sz w:val="18"/>
                <w:szCs w:val="20"/>
              </w:rPr>
            </w:pPr>
            <w:r w:rsidRPr="00585433">
              <w:rPr>
                <w:rFonts w:ascii="Arial" w:hAnsi="Arial" w:cs="Arial"/>
                <w:b/>
                <w:sz w:val="18"/>
                <w:szCs w:val="20"/>
              </w:rPr>
              <w:t>2.1.1.0.0 GOBIERNO GENERAL ESTATAL</w:t>
            </w:r>
          </w:p>
        </w:tc>
        <w:tc>
          <w:tcPr>
            <w:tcW w:w="941"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right"/>
            </w:pPr>
            <w:r w:rsidRPr="00585433">
              <w:t>0.00</w:t>
            </w:r>
          </w:p>
        </w:tc>
      </w:tr>
      <w:tr w:rsidR="00F2177B" w:rsidRPr="00D75732" w:rsidTr="008968B3">
        <w:trPr>
          <w:cantSplit/>
          <w:trHeight w:val="284"/>
          <w:jc w:val="center"/>
        </w:trPr>
        <w:tc>
          <w:tcPr>
            <w:tcW w:w="4059"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left="851" w:firstLine="0"/>
              <w:jc w:val="left"/>
              <w:rPr>
                <w:noProof/>
                <w:lang w:val="es-MX"/>
              </w:rPr>
            </w:pPr>
            <w:r w:rsidRPr="00585433">
              <w:rPr>
                <w:lang w:val="es-MX"/>
              </w:rPr>
              <w:t>2.1.1.1.0</w:t>
            </w:r>
            <w:r w:rsidRPr="00585433">
              <w:rPr>
                <w:lang w:val="es-MX"/>
              </w:rPr>
              <w:tab/>
              <w:t xml:space="preserve">Gobierno Estatal </w:t>
            </w:r>
          </w:p>
        </w:tc>
        <w:tc>
          <w:tcPr>
            <w:tcW w:w="941"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right"/>
            </w:pPr>
            <w:r w:rsidRPr="00585433">
              <w:t>0.00</w:t>
            </w:r>
          </w:p>
        </w:tc>
      </w:tr>
      <w:tr w:rsidR="00F2177B" w:rsidRPr="00D75732" w:rsidTr="008968B3">
        <w:trPr>
          <w:cantSplit/>
          <w:trHeight w:val="284"/>
          <w:jc w:val="center"/>
        </w:trPr>
        <w:tc>
          <w:tcPr>
            <w:tcW w:w="4059"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left="1224" w:hanging="231"/>
              <w:jc w:val="left"/>
              <w:rPr>
                <w:lang w:val="es-MX"/>
              </w:rPr>
            </w:pPr>
            <w:r w:rsidRPr="00585433">
              <w:rPr>
                <w:lang w:val="es-MX"/>
              </w:rPr>
              <w:t>2.1.1.1.1</w:t>
            </w:r>
            <w:r w:rsidRPr="00585433">
              <w:rPr>
                <w:lang w:val="es-MX"/>
              </w:rPr>
              <w:tab/>
              <w:t>Poder Ejecutivo</w:t>
            </w:r>
          </w:p>
        </w:tc>
        <w:tc>
          <w:tcPr>
            <w:tcW w:w="941"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right"/>
            </w:pPr>
            <w:r w:rsidRPr="00585433">
              <w:t>0.00</w:t>
            </w:r>
          </w:p>
        </w:tc>
      </w:tr>
      <w:tr w:rsidR="00F2177B" w:rsidRPr="00D75732" w:rsidTr="008968B3">
        <w:trPr>
          <w:cantSplit/>
          <w:trHeight w:val="284"/>
          <w:jc w:val="center"/>
        </w:trPr>
        <w:tc>
          <w:tcPr>
            <w:tcW w:w="4059"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jc w:val="left"/>
              <w:rPr>
                <w:lang w:val="es-MX"/>
              </w:rPr>
            </w:pPr>
            <w:r w:rsidRPr="00585433">
              <w:rPr>
                <w:lang w:val="es-MX"/>
              </w:rPr>
              <w:t xml:space="preserve">                2.1.1.1.2</w:t>
            </w:r>
            <w:r w:rsidRPr="00585433">
              <w:rPr>
                <w:lang w:val="es-MX"/>
              </w:rPr>
              <w:tab/>
              <w:t>Poder Legislativo</w:t>
            </w:r>
          </w:p>
        </w:tc>
        <w:tc>
          <w:tcPr>
            <w:tcW w:w="941"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right"/>
            </w:pPr>
            <w:r w:rsidRPr="00585433">
              <w:t xml:space="preserve"> </w:t>
            </w:r>
          </w:p>
        </w:tc>
      </w:tr>
      <w:tr w:rsidR="00F2177B" w:rsidRPr="0097782C" w:rsidTr="008968B3">
        <w:trPr>
          <w:cantSplit/>
          <w:trHeight w:val="284"/>
          <w:jc w:val="center"/>
        </w:trPr>
        <w:tc>
          <w:tcPr>
            <w:tcW w:w="4059"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left="1224" w:firstLine="194"/>
              <w:jc w:val="left"/>
              <w:rPr>
                <w:lang w:val="es-MX"/>
              </w:rPr>
            </w:pPr>
            <w:r w:rsidRPr="00585433">
              <w:rPr>
                <w:lang w:val="es-MX"/>
              </w:rPr>
              <w:t>2.1.1.1.2.1 Auditoría Superior del Estado de Quintana Roo</w:t>
            </w:r>
          </w:p>
        </w:tc>
        <w:tc>
          <w:tcPr>
            <w:tcW w:w="941"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right"/>
              <w:rPr>
                <w:b/>
              </w:rPr>
            </w:pPr>
            <w:r w:rsidRPr="00585433">
              <w:rPr>
                <w:b/>
              </w:rPr>
              <w:t xml:space="preserve">204,883,899.00 </w:t>
            </w:r>
          </w:p>
        </w:tc>
      </w:tr>
      <w:tr w:rsidR="00F2177B" w:rsidRPr="00D75732" w:rsidTr="008968B3">
        <w:trPr>
          <w:cantSplit/>
          <w:trHeight w:val="284"/>
          <w:jc w:val="center"/>
        </w:trPr>
        <w:tc>
          <w:tcPr>
            <w:tcW w:w="4059"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jc w:val="left"/>
              <w:rPr>
                <w:lang w:val="es-MX"/>
              </w:rPr>
            </w:pPr>
            <w:r w:rsidRPr="00585433">
              <w:rPr>
                <w:lang w:val="es-MX"/>
              </w:rPr>
              <w:t xml:space="preserve">                       2.1.1.1.3</w:t>
            </w:r>
            <w:r w:rsidRPr="00585433">
              <w:rPr>
                <w:lang w:val="es-MX"/>
              </w:rPr>
              <w:tab/>
              <w:t>Poder Judicial</w:t>
            </w:r>
          </w:p>
        </w:tc>
        <w:tc>
          <w:tcPr>
            <w:tcW w:w="941"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right"/>
            </w:pPr>
            <w:r w:rsidRPr="00585433">
              <w:t>0.00</w:t>
            </w:r>
          </w:p>
        </w:tc>
      </w:tr>
      <w:tr w:rsidR="00F2177B" w:rsidRPr="00D75732" w:rsidTr="008968B3">
        <w:trPr>
          <w:cantSplit/>
          <w:trHeight w:val="284"/>
          <w:jc w:val="center"/>
        </w:trPr>
        <w:tc>
          <w:tcPr>
            <w:tcW w:w="4059"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jc w:val="left"/>
              <w:rPr>
                <w:lang w:val="es-MX"/>
              </w:rPr>
            </w:pPr>
            <w:r w:rsidRPr="00585433">
              <w:rPr>
                <w:lang w:val="es-MX"/>
              </w:rPr>
              <w:t xml:space="preserve">                          2.1.1.1.4</w:t>
            </w:r>
            <w:r w:rsidRPr="00585433">
              <w:rPr>
                <w:lang w:val="es-MX"/>
              </w:rPr>
              <w:tab/>
              <w:t>Órganos Autónomos</w:t>
            </w:r>
          </w:p>
        </w:tc>
        <w:tc>
          <w:tcPr>
            <w:tcW w:w="941"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right"/>
            </w:pPr>
            <w:r w:rsidRPr="00585433">
              <w:t>0.00</w:t>
            </w:r>
          </w:p>
        </w:tc>
      </w:tr>
      <w:tr w:rsidR="00F2177B" w:rsidRPr="00D75732" w:rsidTr="008968B3">
        <w:trPr>
          <w:cantSplit/>
          <w:trHeight w:val="373"/>
          <w:jc w:val="center"/>
        </w:trPr>
        <w:tc>
          <w:tcPr>
            <w:tcW w:w="405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F2177B" w:rsidRPr="00585433" w:rsidRDefault="00F2177B" w:rsidP="008968B3">
            <w:pPr>
              <w:pStyle w:val="Texto"/>
              <w:spacing w:before="120" w:after="0" w:line="276" w:lineRule="auto"/>
              <w:ind w:firstLine="0"/>
              <w:jc w:val="right"/>
              <w:rPr>
                <w:lang w:val="es-MX"/>
              </w:rPr>
            </w:pPr>
            <w:r w:rsidRPr="00585433">
              <w:rPr>
                <w:lang w:val="es-MX"/>
              </w:rPr>
              <w:t>Auditoría Superior del Estado de Quintana Roo</w:t>
            </w:r>
          </w:p>
        </w:tc>
        <w:tc>
          <w:tcPr>
            <w:tcW w:w="941"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F2177B" w:rsidRPr="00585433" w:rsidRDefault="00F2177B" w:rsidP="008968B3">
            <w:pPr>
              <w:pStyle w:val="Texto"/>
              <w:spacing w:before="120" w:after="0" w:line="276" w:lineRule="auto"/>
              <w:ind w:firstLine="0"/>
              <w:jc w:val="right"/>
              <w:rPr>
                <w:b/>
              </w:rPr>
            </w:pPr>
            <w:r w:rsidRPr="00585433">
              <w:rPr>
                <w:b/>
              </w:rPr>
              <w:t xml:space="preserve">204,883,899.00 </w:t>
            </w:r>
          </w:p>
        </w:tc>
      </w:tr>
    </w:tbl>
    <w:p w:rsidR="00F2177B" w:rsidRDefault="00F2177B" w:rsidP="00F2177B">
      <w:pPr>
        <w:pStyle w:val="Prrafodelista"/>
        <w:spacing w:before="240" w:after="160" w:line="259" w:lineRule="auto"/>
        <w:rPr>
          <w:rFonts w:ascii="Arial" w:hAnsi="Arial" w:cs="Arial"/>
          <w:b/>
          <w:bCs/>
          <w:sz w:val="24"/>
          <w:szCs w:val="24"/>
        </w:rPr>
      </w:pPr>
    </w:p>
    <w:p w:rsidR="00F2177B" w:rsidRDefault="00F2177B" w:rsidP="00F2177B">
      <w:pPr>
        <w:pStyle w:val="Prrafodelista"/>
        <w:spacing w:before="240" w:after="160" w:line="259" w:lineRule="auto"/>
        <w:rPr>
          <w:rFonts w:ascii="Arial" w:hAnsi="Arial" w:cs="Arial"/>
          <w:b/>
          <w:bCs/>
          <w:sz w:val="24"/>
          <w:szCs w:val="24"/>
        </w:rPr>
      </w:pPr>
    </w:p>
    <w:p w:rsidR="00F2177B" w:rsidRDefault="00F2177B" w:rsidP="00F2177B">
      <w:pPr>
        <w:pStyle w:val="Prrafodelista"/>
        <w:spacing w:before="240" w:after="160" w:line="259" w:lineRule="auto"/>
        <w:rPr>
          <w:rFonts w:ascii="Arial" w:hAnsi="Arial" w:cs="Arial"/>
          <w:b/>
          <w:bCs/>
          <w:sz w:val="24"/>
          <w:szCs w:val="24"/>
        </w:rPr>
      </w:pPr>
    </w:p>
    <w:p w:rsidR="00F2177B" w:rsidRDefault="00F2177B" w:rsidP="00F2177B">
      <w:pPr>
        <w:pStyle w:val="Prrafodelista"/>
        <w:spacing w:before="240" w:after="160" w:line="259" w:lineRule="auto"/>
        <w:rPr>
          <w:rFonts w:ascii="Arial" w:hAnsi="Arial" w:cs="Arial"/>
          <w:b/>
          <w:bCs/>
          <w:sz w:val="24"/>
          <w:szCs w:val="24"/>
        </w:rPr>
      </w:pPr>
    </w:p>
    <w:p w:rsidR="00F2177B" w:rsidRPr="00BC6CAD" w:rsidRDefault="00F2177B" w:rsidP="00F2177B">
      <w:pPr>
        <w:pStyle w:val="Prrafodelista"/>
        <w:numPr>
          <w:ilvl w:val="1"/>
          <w:numId w:val="12"/>
        </w:numPr>
        <w:spacing w:before="240" w:after="160" w:line="259" w:lineRule="auto"/>
        <w:rPr>
          <w:rFonts w:ascii="Arial" w:hAnsi="Arial" w:cs="Arial"/>
          <w:b/>
          <w:bCs/>
          <w:sz w:val="24"/>
          <w:szCs w:val="24"/>
        </w:rPr>
      </w:pPr>
      <w:r w:rsidRPr="00BC6CAD">
        <w:rPr>
          <w:rFonts w:ascii="Arial" w:hAnsi="Arial" w:cs="Arial"/>
          <w:b/>
          <w:bCs/>
          <w:sz w:val="24"/>
          <w:szCs w:val="24"/>
        </w:rPr>
        <w:lastRenderedPageBreak/>
        <w:t>Clasificación por Unidad Administrativa</w:t>
      </w:r>
    </w:p>
    <w:tbl>
      <w:tblPr>
        <w:tblW w:w="5000" w:type="pct"/>
        <w:jc w:val="center"/>
        <w:tblCellMar>
          <w:left w:w="70" w:type="dxa"/>
          <w:right w:w="70" w:type="dxa"/>
        </w:tblCellMar>
        <w:tblLook w:val="0000" w:firstRow="0" w:lastRow="0" w:firstColumn="0" w:lastColumn="0" w:noHBand="0" w:noVBand="0"/>
      </w:tblPr>
      <w:tblGrid>
        <w:gridCol w:w="6644"/>
        <w:gridCol w:w="1766"/>
      </w:tblGrid>
      <w:tr w:rsidR="00F2177B" w:rsidRPr="00585433" w:rsidTr="008968B3">
        <w:trPr>
          <w:cantSplit/>
          <w:trHeight w:val="1094"/>
          <w:tblHeader/>
          <w:jc w:val="center"/>
        </w:trPr>
        <w:tc>
          <w:tcPr>
            <w:tcW w:w="5000" w:type="pct"/>
            <w:gridSpan w:val="2"/>
            <w:tcBorders>
              <w:top w:val="single" w:sz="4" w:space="0" w:color="auto"/>
              <w:left w:val="single" w:sz="4" w:space="0" w:color="auto"/>
              <w:right w:val="single" w:sz="4" w:space="0" w:color="auto"/>
            </w:tcBorders>
            <w:shd w:val="clear" w:color="auto" w:fill="DAEEF3" w:themeFill="accent5" w:themeFillTint="33"/>
            <w:noWrap/>
            <w:vAlign w:val="center"/>
          </w:tcPr>
          <w:p w:rsidR="00F2177B" w:rsidRPr="00585433" w:rsidRDefault="00F2177B" w:rsidP="008968B3">
            <w:pPr>
              <w:pStyle w:val="Texto"/>
              <w:spacing w:before="120" w:after="0" w:line="276" w:lineRule="auto"/>
              <w:ind w:firstLine="0"/>
              <w:jc w:val="center"/>
              <w:rPr>
                <w:b/>
                <w:sz w:val="20"/>
                <w:szCs w:val="18"/>
              </w:rPr>
            </w:pPr>
            <w:r w:rsidRPr="00585433">
              <w:rPr>
                <w:b/>
                <w:sz w:val="20"/>
                <w:szCs w:val="18"/>
              </w:rPr>
              <w:t>Auditoría Superior del Estado de Quintana Roo</w:t>
            </w:r>
          </w:p>
          <w:p w:rsidR="00F2177B" w:rsidRPr="00585433" w:rsidRDefault="00F2177B" w:rsidP="008968B3">
            <w:pPr>
              <w:pStyle w:val="Texto"/>
              <w:spacing w:before="120" w:after="0" w:line="276" w:lineRule="auto"/>
              <w:ind w:firstLine="0"/>
              <w:jc w:val="center"/>
              <w:rPr>
                <w:b/>
                <w:sz w:val="20"/>
                <w:szCs w:val="18"/>
              </w:rPr>
            </w:pPr>
            <w:r w:rsidRPr="00585433">
              <w:rPr>
                <w:b/>
                <w:sz w:val="20"/>
                <w:szCs w:val="18"/>
              </w:rPr>
              <w:t>Presupuesto de Egresos para el Ejercicio Fiscal 2020</w:t>
            </w:r>
          </w:p>
          <w:p w:rsidR="00F2177B" w:rsidRPr="00585433" w:rsidRDefault="00F2177B" w:rsidP="008968B3">
            <w:pPr>
              <w:pStyle w:val="Texto"/>
              <w:spacing w:before="120" w:after="0" w:line="276" w:lineRule="auto"/>
              <w:jc w:val="center"/>
              <w:rPr>
                <w:b/>
                <w:sz w:val="20"/>
                <w:szCs w:val="18"/>
              </w:rPr>
            </w:pPr>
            <w:r w:rsidRPr="00585433">
              <w:rPr>
                <w:b/>
                <w:sz w:val="20"/>
                <w:szCs w:val="18"/>
              </w:rPr>
              <w:t>Unidades Administrativas</w:t>
            </w:r>
          </w:p>
        </w:tc>
      </w:tr>
      <w:tr w:rsidR="00F2177B" w:rsidRPr="00585433" w:rsidTr="008968B3">
        <w:trPr>
          <w:cantSplit/>
          <w:trHeight w:val="284"/>
          <w:tblHeader/>
          <w:jc w:val="center"/>
        </w:trPr>
        <w:tc>
          <w:tcPr>
            <w:tcW w:w="3950" w:type="pct"/>
            <w:tcBorders>
              <w:top w:val="single" w:sz="4" w:space="0" w:color="auto"/>
              <w:left w:val="single" w:sz="6" w:space="0" w:color="auto"/>
              <w:bottom w:val="single" w:sz="6" w:space="0" w:color="auto"/>
              <w:right w:val="single" w:sz="6" w:space="0" w:color="auto"/>
            </w:tcBorders>
            <w:shd w:val="clear" w:color="auto" w:fill="EBF6F9"/>
            <w:vAlign w:val="center"/>
          </w:tcPr>
          <w:p w:rsidR="00F2177B" w:rsidRPr="00585433" w:rsidRDefault="00F2177B" w:rsidP="008968B3">
            <w:pPr>
              <w:pStyle w:val="Texto"/>
              <w:spacing w:before="120" w:after="0" w:line="276" w:lineRule="auto"/>
              <w:ind w:firstLine="0"/>
              <w:jc w:val="center"/>
              <w:rPr>
                <w:b/>
                <w:sz w:val="20"/>
                <w:szCs w:val="18"/>
              </w:rPr>
            </w:pPr>
          </w:p>
        </w:tc>
        <w:tc>
          <w:tcPr>
            <w:tcW w:w="1050" w:type="pct"/>
            <w:tcBorders>
              <w:top w:val="single" w:sz="4" w:space="0" w:color="auto"/>
              <w:left w:val="single" w:sz="6" w:space="0" w:color="auto"/>
              <w:bottom w:val="single" w:sz="6" w:space="0" w:color="auto"/>
              <w:right w:val="single" w:sz="6" w:space="0" w:color="auto"/>
            </w:tcBorders>
            <w:shd w:val="clear" w:color="auto" w:fill="EBF6F9"/>
            <w:vAlign w:val="center"/>
          </w:tcPr>
          <w:p w:rsidR="00F2177B" w:rsidRPr="00585433" w:rsidRDefault="00F2177B" w:rsidP="008968B3">
            <w:pPr>
              <w:pStyle w:val="Texto"/>
              <w:spacing w:before="120" w:after="0" w:line="276" w:lineRule="auto"/>
              <w:ind w:firstLine="0"/>
              <w:jc w:val="center"/>
              <w:rPr>
                <w:b/>
                <w:sz w:val="20"/>
                <w:szCs w:val="18"/>
              </w:rPr>
            </w:pPr>
            <w:r w:rsidRPr="00585433">
              <w:rPr>
                <w:b/>
                <w:sz w:val="20"/>
                <w:szCs w:val="18"/>
              </w:rPr>
              <w:t>Importe</w:t>
            </w:r>
          </w:p>
        </w:tc>
      </w:tr>
      <w:tr w:rsidR="00F2177B" w:rsidRPr="00585433" w:rsidTr="008968B3">
        <w:trPr>
          <w:cantSplit/>
          <w:trHeight w:val="284"/>
          <w:jc w:val="center"/>
        </w:trPr>
        <w:tc>
          <w:tcPr>
            <w:tcW w:w="3950"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F2177B" w:rsidRPr="00585433" w:rsidRDefault="00F2177B" w:rsidP="008968B3">
            <w:pPr>
              <w:pStyle w:val="Texto"/>
              <w:spacing w:before="120" w:after="0" w:line="276" w:lineRule="auto"/>
              <w:ind w:firstLine="0"/>
              <w:jc w:val="left"/>
              <w:rPr>
                <w:b/>
                <w:szCs w:val="18"/>
              </w:rPr>
            </w:pPr>
            <w:r w:rsidRPr="00585433">
              <w:rPr>
                <w:b/>
                <w:szCs w:val="18"/>
              </w:rPr>
              <w:t>Auditoría Superior del Estado de Quintana Roo</w:t>
            </w:r>
          </w:p>
        </w:tc>
        <w:tc>
          <w:tcPr>
            <w:tcW w:w="1050"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F2177B" w:rsidRPr="00585433" w:rsidRDefault="00F2177B" w:rsidP="008968B3">
            <w:pPr>
              <w:pStyle w:val="Texto"/>
              <w:spacing w:before="120" w:after="0" w:line="276" w:lineRule="auto"/>
              <w:ind w:firstLine="0"/>
              <w:jc w:val="right"/>
              <w:rPr>
                <w:b/>
                <w:szCs w:val="18"/>
              </w:rPr>
            </w:pPr>
            <w:r w:rsidRPr="00585433">
              <w:rPr>
                <w:b/>
                <w:szCs w:val="18"/>
              </w:rPr>
              <w:t xml:space="preserve">204,883,899.00 </w:t>
            </w:r>
          </w:p>
        </w:tc>
      </w:tr>
      <w:tr w:rsidR="00F2177B" w:rsidRPr="00585433" w:rsidTr="008968B3">
        <w:trPr>
          <w:cantSplit/>
          <w:trHeight w:val="284"/>
          <w:jc w:val="center"/>
        </w:trPr>
        <w:tc>
          <w:tcPr>
            <w:tcW w:w="3950"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Auditor Superior del Estado</w:t>
            </w:r>
          </w:p>
        </w:tc>
        <w:tc>
          <w:tcPr>
            <w:tcW w:w="1050"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right"/>
              <w:rPr>
                <w:szCs w:val="18"/>
              </w:rPr>
            </w:pPr>
            <w:r w:rsidRPr="00585433">
              <w:rPr>
                <w:szCs w:val="18"/>
              </w:rPr>
              <w:t>6,377,073.46</w:t>
            </w:r>
          </w:p>
        </w:tc>
      </w:tr>
      <w:tr w:rsidR="00F2177B" w:rsidRPr="00585433" w:rsidTr="008968B3">
        <w:trPr>
          <w:cantSplit/>
          <w:trHeight w:val="284"/>
          <w:jc w:val="center"/>
        </w:trPr>
        <w:tc>
          <w:tcPr>
            <w:tcW w:w="3950"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Secretaría Técnica</w:t>
            </w:r>
          </w:p>
        </w:tc>
        <w:tc>
          <w:tcPr>
            <w:tcW w:w="1050"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right"/>
              <w:rPr>
                <w:szCs w:val="18"/>
              </w:rPr>
            </w:pPr>
            <w:r w:rsidRPr="00585433">
              <w:rPr>
                <w:szCs w:val="18"/>
              </w:rPr>
              <w:t>2,280,678.45</w:t>
            </w:r>
          </w:p>
        </w:tc>
      </w:tr>
      <w:tr w:rsidR="00F2177B" w:rsidRPr="00585433" w:rsidTr="008968B3">
        <w:trPr>
          <w:cantSplit/>
          <w:trHeight w:val="284"/>
          <w:jc w:val="center"/>
        </w:trPr>
        <w:tc>
          <w:tcPr>
            <w:tcW w:w="3950"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Secretaría Particular</w:t>
            </w:r>
          </w:p>
        </w:tc>
        <w:tc>
          <w:tcPr>
            <w:tcW w:w="1050"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right"/>
              <w:rPr>
                <w:szCs w:val="18"/>
              </w:rPr>
            </w:pPr>
            <w:r w:rsidRPr="00585433">
              <w:rPr>
                <w:szCs w:val="18"/>
              </w:rPr>
              <w:t>2,263,026.61</w:t>
            </w:r>
          </w:p>
        </w:tc>
      </w:tr>
      <w:tr w:rsidR="00F2177B" w:rsidRPr="00585433" w:rsidTr="008968B3">
        <w:trPr>
          <w:cantSplit/>
          <w:trHeight w:val="284"/>
          <w:jc w:val="center"/>
        </w:trPr>
        <w:tc>
          <w:tcPr>
            <w:tcW w:w="3950"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Auditor Especial en Materia Financiera</w:t>
            </w:r>
          </w:p>
        </w:tc>
        <w:tc>
          <w:tcPr>
            <w:tcW w:w="1050"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right"/>
              <w:rPr>
                <w:szCs w:val="18"/>
              </w:rPr>
            </w:pPr>
            <w:r w:rsidRPr="00585433">
              <w:rPr>
                <w:szCs w:val="18"/>
              </w:rPr>
              <w:t>2,425,600.37</w:t>
            </w:r>
          </w:p>
        </w:tc>
      </w:tr>
      <w:tr w:rsidR="00F2177B" w:rsidRPr="00585433" w:rsidTr="008968B3">
        <w:trPr>
          <w:cantSplit/>
          <w:trHeight w:val="284"/>
          <w:jc w:val="center"/>
        </w:trPr>
        <w:tc>
          <w:tcPr>
            <w:tcW w:w="3950"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 xml:space="preserve">Dirección de Fiscalización en Materia Financiera </w:t>
            </w:r>
          </w:p>
        </w:tc>
        <w:tc>
          <w:tcPr>
            <w:tcW w:w="1050"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right"/>
              <w:rPr>
                <w:szCs w:val="18"/>
              </w:rPr>
            </w:pPr>
            <w:r w:rsidRPr="00585433">
              <w:rPr>
                <w:szCs w:val="18"/>
              </w:rPr>
              <w:t>13,348,703.37</w:t>
            </w:r>
          </w:p>
        </w:tc>
      </w:tr>
      <w:tr w:rsidR="00F2177B" w:rsidRPr="00585433" w:rsidTr="008968B3">
        <w:trPr>
          <w:cantSplit/>
          <w:trHeight w:val="284"/>
          <w:jc w:val="center"/>
        </w:trPr>
        <w:tc>
          <w:tcPr>
            <w:tcW w:w="3950"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 xml:space="preserve">Dirección de Fiscalización en Materia Financiera </w:t>
            </w:r>
          </w:p>
        </w:tc>
        <w:tc>
          <w:tcPr>
            <w:tcW w:w="1050"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right"/>
              <w:rPr>
                <w:szCs w:val="18"/>
              </w:rPr>
            </w:pPr>
            <w:r w:rsidRPr="00585433">
              <w:rPr>
                <w:szCs w:val="18"/>
              </w:rPr>
              <w:t>11,272,587.98</w:t>
            </w:r>
          </w:p>
        </w:tc>
      </w:tr>
      <w:tr w:rsidR="00F2177B" w:rsidRPr="00585433" w:rsidTr="008968B3">
        <w:trPr>
          <w:cantSplit/>
          <w:trHeight w:val="284"/>
          <w:jc w:val="center"/>
        </w:trPr>
        <w:tc>
          <w:tcPr>
            <w:tcW w:w="3950"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 xml:space="preserve">Dirección de Fiscalización en Materia Financiera </w:t>
            </w:r>
          </w:p>
        </w:tc>
        <w:tc>
          <w:tcPr>
            <w:tcW w:w="1050"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right"/>
              <w:rPr>
                <w:szCs w:val="18"/>
              </w:rPr>
            </w:pPr>
            <w:r w:rsidRPr="00585433">
              <w:rPr>
                <w:szCs w:val="18"/>
              </w:rPr>
              <w:t>11,272,587.98</w:t>
            </w:r>
          </w:p>
        </w:tc>
      </w:tr>
      <w:tr w:rsidR="00F2177B" w:rsidRPr="00585433" w:rsidTr="008968B3">
        <w:trPr>
          <w:cantSplit/>
          <w:trHeight w:val="284"/>
          <w:jc w:val="center"/>
        </w:trPr>
        <w:tc>
          <w:tcPr>
            <w:tcW w:w="3950"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 xml:space="preserve">Dirección de Fiscalización en Materia Financiera </w:t>
            </w:r>
          </w:p>
        </w:tc>
        <w:tc>
          <w:tcPr>
            <w:tcW w:w="1050"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right"/>
              <w:rPr>
                <w:szCs w:val="18"/>
              </w:rPr>
            </w:pPr>
            <w:r w:rsidRPr="00585433">
              <w:rPr>
                <w:szCs w:val="18"/>
              </w:rPr>
              <w:t>5,044,241.79</w:t>
            </w:r>
          </w:p>
        </w:tc>
      </w:tr>
      <w:tr w:rsidR="00F2177B" w:rsidRPr="00585433" w:rsidTr="008968B3">
        <w:trPr>
          <w:cantSplit/>
          <w:trHeight w:val="284"/>
          <w:jc w:val="center"/>
        </w:trPr>
        <w:tc>
          <w:tcPr>
            <w:tcW w:w="3950"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 xml:space="preserve">Dirección de Fiscalización en Materia Financiera </w:t>
            </w:r>
          </w:p>
        </w:tc>
        <w:tc>
          <w:tcPr>
            <w:tcW w:w="1050"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right"/>
              <w:rPr>
                <w:szCs w:val="18"/>
              </w:rPr>
            </w:pPr>
            <w:r w:rsidRPr="00585433">
              <w:rPr>
                <w:szCs w:val="18"/>
              </w:rPr>
              <w:t>5,044,241.79</w:t>
            </w:r>
          </w:p>
        </w:tc>
      </w:tr>
      <w:tr w:rsidR="00F2177B" w:rsidRPr="00585433" w:rsidTr="008968B3">
        <w:trPr>
          <w:cantSplit/>
          <w:trHeight w:val="284"/>
          <w:jc w:val="center"/>
        </w:trPr>
        <w:tc>
          <w:tcPr>
            <w:tcW w:w="3950"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Auditor Especial en Materia de Obra Pública</w:t>
            </w:r>
          </w:p>
        </w:tc>
        <w:tc>
          <w:tcPr>
            <w:tcW w:w="1050"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right"/>
              <w:rPr>
                <w:szCs w:val="18"/>
              </w:rPr>
            </w:pPr>
            <w:r w:rsidRPr="00585433">
              <w:rPr>
                <w:szCs w:val="18"/>
              </w:rPr>
              <w:t>2,722,121.78</w:t>
            </w:r>
          </w:p>
        </w:tc>
      </w:tr>
      <w:tr w:rsidR="00F2177B" w:rsidRPr="00585433" w:rsidTr="008968B3">
        <w:trPr>
          <w:cantSplit/>
          <w:trHeight w:val="284"/>
          <w:jc w:val="center"/>
        </w:trPr>
        <w:tc>
          <w:tcPr>
            <w:tcW w:w="3950"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 xml:space="preserve">Dirección de Fiscalización de Obra Pública </w:t>
            </w:r>
          </w:p>
        </w:tc>
        <w:tc>
          <w:tcPr>
            <w:tcW w:w="1050"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right"/>
              <w:rPr>
                <w:szCs w:val="18"/>
              </w:rPr>
            </w:pPr>
            <w:r w:rsidRPr="00585433">
              <w:rPr>
                <w:szCs w:val="18"/>
              </w:rPr>
              <w:t>15,414,974.44</w:t>
            </w:r>
          </w:p>
        </w:tc>
      </w:tr>
      <w:tr w:rsidR="00F2177B" w:rsidRPr="00585433" w:rsidTr="008968B3">
        <w:trPr>
          <w:cantSplit/>
          <w:trHeight w:val="284"/>
          <w:jc w:val="center"/>
        </w:trPr>
        <w:tc>
          <w:tcPr>
            <w:tcW w:w="3950"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 xml:space="preserve">Dirección de Fiscalización de Obra Pública </w:t>
            </w:r>
          </w:p>
        </w:tc>
        <w:tc>
          <w:tcPr>
            <w:tcW w:w="1050"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right"/>
              <w:rPr>
                <w:szCs w:val="18"/>
              </w:rPr>
            </w:pPr>
            <w:r w:rsidRPr="00585433">
              <w:rPr>
                <w:szCs w:val="18"/>
              </w:rPr>
              <w:t>16,493,921.68</w:t>
            </w:r>
          </w:p>
        </w:tc>
      </w:tr>
      <w:tr w:rsidR="00F2177B" w:rsidRPr="00585433" w:rsidTr="008968B3">
        <w:trPr>
          <w:cantSplit/>
          <w:trHeight w:val="284"/>
          <w:jc w:val="center"/>
        </w:trPr>
        <w:tc>
          <w:tcPr>
            <w:tcW w:w="3950"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Auditor Especial en Materia al Desempeño</w:t>
            </w:r>
          </w:p>
        </w:tc>
        <w:tc>
          <w:tcPr>
            <w:tcW w:w="1050"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right"/>
              <w:rPr>
                <w:szCs w:val="18"/>
              </w:rPr>
            </w:pPr>
            <w:r w:rsidRPr="00585433">
              <w:rPr>
                <w:szCs w:val="18"/>
              </w:rPr>
              <w:t>2,914,907.42</w:t>
            </w:r>
          </w:p>
        </w:tc>
      </w:tr>
      <w:tr w:rsidR="00F2177B" w:rsidRPr="00585433" w:rsidTr="008968B3">
        <w:trPr>
          <w:cantSplit/>
          <w:trHeight w:val="284"/>
          <w:jc w:val="center"/>
        </w:trPr>
        <w:tc>
          <w:tcPr>
            <w:tcW w:w="3950"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 xml:space="preserve">Dirección de Fiscalización en Materia al Desempeño </w:t>
            </w:r>
          </w:p>
        </w:tc>
        <w:tc>
          <w:tcPr>
            <w:tcW w:w="1050"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right"/>
              <w:rPr>
                <w:szCs w:val="18"/>
              </w:rPr>
            </w:pPr>
            <w:r w:rsidRPr="00585433">
              <w:rPr>
                <w:szCs w:val="18"/>
              </w:rPr>
              <w:t>3,411,728.68</w:t>
            </w:r>
          </w:p>
        </w:tc>
      </w:tr>
      <w:tr w:rsidR="00F2177B" w:rsidRPr="00585433" w:rsidTr="008968B3">
        <w:trPr>
          <w:cantSplit/>
          <w:trHeight w:val="284"/>
          <w:jc w:val="center"/>
        </w:trPr>
        <w:tc>
          <w:tcPr>
            <w:tcW w:w="3950"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 xml:space="preserve">Dirección de Fiscalización en Materia al Desempeño </w:t>
            </w:r>
          </w:p>
        </w:tc>
        <w:tc>
          <w:tcPr>
            <w:tcW w:w="1050"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right"/>
              <w:rPr>
                <w:szCs w:val="18"/>
              </w:rPr>
            </w:pPr>
            <w:r w:rsidRPr="00585433">
              <w:rPr>
                <w:szCs w:val="18"/>
              </w:rPr>
              <w:t>3,399,267.46</w:t>
            </w:r>
          </w:p>
        </w:tc>
      </w:tr>
      <w:tr w:rsidR="00F2177B" w:rsidRPr="00585433" w:rsidTr="008968B3">
        <w:trPr>
          <w:cantSplit/>
          <w:trHeight w:val="284"/>
          <w:jc w:val="center"/>
        </w:trPr>
        <w:tc>
          <w:tcPr>
            <w:tcW w:w="3950"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 xml:space="preserve">Dirección de Fiscalización en Materia al Desempeño </w:t>
            </w:r>
          </w:p>
        </w:tc>
        <w:tc>
          <w:tcPr>
            <w:tcW w:w="1050"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right"/>
              <w:rPr>
                <w:szCs w:val="18"/>
              </w:rPr>
            </w:pPr>
            <w:r w:rsidRPr="00585433">
              <w:rPr>
                <w:szCs w:val="18"/>
              </w:rPr>
              <w:t>2,239,513.79</w:t>
            </w:r>
          </w:p>
        </w:tc>
      </w:tr>
      <w:tr w:rsidR="00F2177B" w:rsidRPr="00585433" w:rsidTr="008968B3">
        <w:trPr>
          <w:cantSplit/>
          <w:trHeight w:val="284"/>
          <w:jc w:val="center"/>
        </w:trPr>
        <w:tc>
          <w:tcPr>
            <w:tcW w:w="3950"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Dirección de Control y Seguimiento de Resultados de Fiscalización</w:t>
            </w:r>
          </w:p>
        </w:tc>
        <w:tc>
          <w:tcPr>
            <w:tcW w:w="1050"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right"/>
              <w:rPr>
                <w:szCs w:val="18"/>
              </w:rPr>
            </w:pPr>
            <w:r w:rsidRPr="00585433">
              <w:rPr>
                <w:szCs w:val="18"/>
              </w:rPr>
              <w:t>7,362,732.16</w:t>
            </w:r>
          </w:p>
        </w:tc>
      </w:tr>
      <w:tr w:rsidR="00F2177B" w:rsidRPr="00585433" w:rsidTr="008968B3">
        <w:trPr>
          <w:cantSplit/>
          <w:trHeight w:val="284"/>
          <w:jc w:val="center"/>
        </w:trPr>
        <w:tc>
          <w:tcPr>
            <w:tcW w:w="3950"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Unidad de Administración</w:t>
            </w:r>
          </w:p>
        </w:tc>
        <w:tc>
          <w:tcPr>
            <w:tcW w:w="1050"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right"/>
              <w:rPr>
                <w:szCs w:val="18"/>
              </w:rPr>
            </w:pPr>
            <w:r w:rsidRPr="00585433">
              <w:rPr>
                <w:szCs w:val="18"/>
              </w:rPr>
              <w:t>40,000,433.49</w:t>
            </w:r>
          </w:p>
        </w:tc>
      </w:tr>
      <w:tr w:rsidR="00F2177B" w:rsidRPr="00585433" w:rsidTr="008968B3">
        <w:trPr>
          <w:cantSplit/>
          <w:trHeight w:val="284"/>
          <w:jc w:val="center"/>
        </w:trPr>
        <w:tc>
          <w:tcPr>
            <w:tcW w:w="3950"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Dirección del Archivo General</w:t>
            </w:r>
          </w:p>
        </w:tc>
        <w:tc>
          <w:tcPr>
            <w:tcW w:w="1050"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right"/>
              <w:rPr>
                <w:szCs w:val="18"/>
              </w:rPr>
            </w:pPr>
            <w:r w:rsidRPr="00585433">
              <w:rPr>
                <w:szCs w:val="18"/>
              </w:rPr>
              <w:t>13,590,925.38</w:t>
            </w:r>
          </w:p>
        </w:tc>
      </w:tr>
      <w:tr w:rsidR="00F2177B" w:rsidRPr="00585433" w:rsidTr="008968B3">
        <w:trPr>
          <w:cantSplit/>
          <w:trHeight w:val="284"/>
          <w:jc w:val="center"/>
        </w:trPr>
        <w:tc>
          <w:tcPr>
            <w:tcW w:w="3950"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Dirección de Informática y Sistemas</w:t>
            </w:r>
          </w:p>
        </w:tc>
        <w:tc>
          <w:tcPr>
            <w:tcW w:w="1050"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right"/>
              <w:rPr>
                <w:szCs w:val="18"/>
              </w:rPr>
            </w:pPr>
            <w:r w:rsidRPr="00585433">
              <w:rPr>
                <w:szCs w:val="18"/>
              </w:rPr>
              <w:t>9,664,419.50</w:t>
            </w:r>
          </w:p>
        </w:tc>
      </w:tr>
      <w:tr w:rsidR="00F2177B" w:rsidRPr="00585433" w:rsidTr="008968B3">
        <w:trPr>
          <w:cantSplit/>
          <w:trHeight w:val="284"/>
          <w:jc w:val="center"/>
        </w:trPr>
        <w:tc>
          <w:tcPr>
            <w:tcW w:w="3950"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Dirección de Transparencia y Acceso a la Información Pública y Protección de Datos Personales</w:t>
            </w:r>
          </w:p>
        </w:tc>
        <w:tc>
          <w:tcPr>
            <w:tcW w:w="1050"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right"/>
              <w:rPr>
                <w:szCs w:val="18"/>
              </w:rPr>
            </w:pPr>
            <w:r w:rsidRPr="00585433">
              <w:rPr>
                <w:szCs w:val="18"/>
              </w:rPr>
              <w:t>3,045,458.53</w:t>
            </w:r>
          </w:p>
        </w:tc>
      </w:tr>
      <w:tr w:rsidR="00F2177B" w:rsidRPr="00585433" w:rsidTr="008968B3">
        <w:trPr>
          <w:cantSplit/>
          <w:trHeight w:val="284"/>
          <w:jc w:val="center"/>
        </w:trPr>
        <w:tc>
          <w:tcPr>
            <w:tcW w:w="3950"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Dirección de Planeación y Normatividad Técnica</w:t>
            </w:r>
          </w:p>
        </w:tc>
        <w:tc>
          <w:tcPr>
            <w:tcW w:w="1050"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right"/>
              <w:rPr>
                <w:szCs w:val="18"/>
              </w:rPr>
            </w:pPr>
            <w:r w:rsidRPr="00585433">
              <w:rPr>
                <w:szCs w:val="18"/>
              </w:rPr>
              <w:t>6,707,837.91</w:t>
            </w:r>
          </w:p>
        </w:tc>
      </w:tr>
      <w:tr w:rsidR="00F2177B" w:rsidRPr="00585433" w:rsidTr="008968B3">
        <w:trPr>
          <w:cantSplit/>
          <w:trHeight w:val="284"/>
          <w:jc w:val="center"/>
        </w:trPr>
        <w:tc>
          <w:tcPr>
            <w:tcW w:w="3950"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lastRenderedPageBreak/>
              <w:t>Dirección de Innovación y Desarrollo Institucional</w:t>
            </w:r>
          </w:p>
        </w:tc>
        <w:tc>
          <w:tcPr>
            <w:tcW w:w="1050"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right"/>
              <w:rPr>
                <w:szCs w:val="18"/>
              </w:rPr>
            </w:pPr>
            <w:r w:rsidRPr="00585433">
              <w:rPr>
                <w:szCs w:val="18"/>
              </w:rPr>
              <w:t>5,005,057.84</w:t>
            </w:r>
          </w:p>
        </w:tc>
      </w:tr>
      <w:tr w:rsidR="00F2177B" w:rsidRPr="00585433" w:rsidTr="008968B3">
        <w:trPr>
          <w:cantSplit/>
          <w:trHeight w:val="284"/>
          <w:jc w:val="center"/>
        </w:trPr>
        <w:tc>
          <w:tcPr>
            <w:tcW w:w="3950"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Unidad de Asuntos Jurídicos</w:t>
            </w:r>
          </w:p>
        </w:tc>
        <w:tc>
          <w:tcPr>
            <w:tcW w:w="1050"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right"/>
              <w:rPr>
                <w:szCs w:val="18"/>
              </w:rPr>
            </w:pPr>
            <w:r w:rsidRPr="00585433">
              <w:rPr>
                <w:szCs w:val="18"/>
              </w:rPr>
              <w:t>9,947,814.91</w:t>
            </w:r>
          </w:p>
        </w:tc>
      </w:tr>
      <w:tr w:rsidR="00F2177B" w:rsidRPr="00585433" w:rsidTr="008968B3">
        <w:trPr>
          <w:cantSplit/>
          <w:trHeight w:val="284"/>
          <w:jc w:val="center"/>
        </w:trPr>
        <w:tc>
          <w:tcPr>
            <w:tcW w:w="3950"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spacing w:before="120" w:after="0"/>
              <w:ind w:left="432"/>
              <w:rPr>
                <w:rFonts w:ascii="Arial" w:eastAsia="Times New Roman" w:hAnsi="Arial" w:cs="Arial"/>
                <w:sz w:val="18"/>
                <w:szCs w:val="18"/>
                <w:lang w:val="es-ES" w:eastAsia="es-MX"/>
              </w:rPr>
            </w:pPr>
            <w:r w:rsidRPr="00585433">
              <w:rPr>
                <w:rFonts w:ascii="Arial" w:eastAsia="Times New Roman" w:hAnsi="Arial" w:cs="Arial"/>
                <w:sz w:val="18"/>
                <w:szCs w:val="18"/>
                <w:lang w:val="es-ES" w:eastAsia="es-MX"/>
              </w:rPr>
              <w:t>Unidad Especial de Investigación</w:t>
            </w:r>
          </w:p>
        </w:tc>
        <w:tc>
          <w:tcPr>
            <w:tcW w:w="1050"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right"/>
              <w:rPr>
                <w:szCs w:val="18"/>
              </w:rPr>
            </w:pPr>
            <w:r w:rsidRPr="00585433">
              <w:rPr>
                <w:szCs w:val="18"/>
              </w:rPr>
              <w:t>3,634,042.23</w:t>
            </w:r>
          </w:p>
        </w:tc>
      </w:tr>
    </w:tbl>
    <w:p w:rsidR="00F2177B" w:rsidRPr="007F600E" w:rsidRDefault="00F2177B" w:rsidP="00F2177B">
      <w:pPr>
        <w:pStyle w:val="Prrafodelista"/>
        <w:numPr>
          <w:ilvl w:val="1"/>
          <w:numId w:val="8"/>
        </w:numPr>
        <w:tabs>
          <w:tab w:val="left" w:pos="1999"/>
        </w:tabs>
        <w:spacing w:before="240" w:line="240" w:lineRule="auto"/>
        <w:rPr>
          <w:rFonts w:ascii="Arial" w:hAnsi="Arial" w:cs="Arial"/>
          <w:b/>
          <w:sz w:val="24"/>
          <w:szCs w:val="20"/>
        </w:rPr>
      </w:pPr>
      <w:r w:rsidRPr="007F600E">
        <w:rPr>
          <w:rFonts w:ascii="Arial" w:hAnsi="Arial" w:cs="Arial"/>
          <w:b/>
          <w:sz w:val="24"/>
          <w:szCs w:val="20"/>
        </w:rPr>
        <w:t>Clasificación Funcional del Gasto</w:t>
      </w:r>
    </w:p>
    <w:tbl>
      <w:tblPr>
        <w:tblW w:w="9204" w:type="dxa"/>
        <w:jc w:val="center"/>
        <w:tblCellMar>
          <w:left w:w="72" w:type="dxa"/>
          <w:right w:w="72" w:type="dxa"/>
        </w:tblCellMar>
        <w:tblLook w:val="0000" w:firstRow="0" w:lastRow="0" w:firstColumn="0" w:lastColumn="0" w:noHBand="0" w:noVBand="0"/>
      </w:tblPr>
      <w:tblGrid>
        <w:gridCol w:w="7229"/>
        <w:gridCol w:w="1975"/>
      </w:tblGrid>
      <w:tr w:rsidR="00F2177B" w:rsidRPr="00585433" w:rsidTr="008968B3">
        <w:trPr>
          <w:trHeight w:val="1094"/>
          <w:jc w:val="center"/>
        </w:trPr>
        <w:tc>
          <w:tcPr>
            <w:tcW w:w="9204" w:type="dxa"/>
            <w:gridSpan w:val="2"/>
            <w:tcBorders>
              <w:top w:val="single" w:sz="4" w:space="0" w:color="auto"/>
              <w:left w:val="single" w:sz="4" w:space="0" w:color="auto"/>
              <w:right w:val="single" w:sz="4" w:space="0" w:color="auto"/>
            </w:tcBorders>
            <w:shd w:val="clear" w:color="auto" w:fill="DAEEF3" w:themeFill="accent5" w:themeFillTint="33"/>
            <w:noWrap/>
            <w:vAlign w:val="center"/>
          </w:tcPr>
          <w:p w:rsidR="00F2177B" w:rsidRPr="00585433" w:rsidRDefault="00F2177B" w:rsidP="008968B3">
            <w:pPr>
              <w:pStyle w:val="Texto"/>
              <w:spacing w:before="120" w:after="0" w:line="276" w:lineRule="auto"/>
              <w:ind w:firstLine="0"/>
              <w:jc w:val="center"/>
              <w:rPr>
                <w:b/>
                <w:sz w:val="20"/>
                <w:szCs w:val="18"/>
              </w:rPr>
            </w:pPr>
            <w:r w:rsidRPr="00585433">
              <w:rPr>
                <w:b/>
                <w:sz w:val="20"/>
                <w:szCs w:val="18"/>
              </w:rPr>
              <w:t>Auditoría Superior del Estado de Quintana Roo</w:t>
            </w:r>
          </w:p>
          <w:p w:rsidR="00F2177B" w:rsidRPr="00585433" w:rsidRDefault="00F2177B" w:rsidP="008968B3">
            <w:pPr>
              <w:pStyle w:val="Texto"/>
              <w:spacing w:before="120" w:after="0" w:line="276" w:lineRule="auto"/>
              <w:ind w:firstLine="0"/>
              <w:jc w:val="center"/>
              <w:rPr>
                <w:b/>
                <w:sz w:val="20"/>
                <w:szCs w:val="18"/>
              </w:rPr>
            </w:pPr>
            <w:r w:rsidRPr="00585433">
              <w:rPr>
                <w:b/>
                <w:sz w:val="20"/>
                <w:szCs w:val="18"/>
              </w:rPr>
              <w:t>Presupuesto de Egresos para el Ejercicio Fiscal 2020</w:t>
            </w:r>
          </w:p>
          <w:p w:rsidR="00F2177B" w:rsidRPr="00585433" w:rsidRDefault="00F2177B" w:rsidP="008968B3">
            <w:pPr>
              <w:pStyle w:val="Texto"/>
              <w:spacing w:before="120" w:after="0" w:line="276" w:lineRule="auto"/>
              <w:jc w:val="center"/>
              <w:rPr>
                <w:b/>
                <w:sz w:val="20"/>
                <w:szCs w:val="18"/>
              </w:rPr>
            </w:pPr>
            <w:r w:rsidRPr="00585433">
              <w:rPr>
                <w:b/>
                <w:sz w:val="20"/>
                <w:szCs w:val="18"/>
              </w:rPr>
              <w:t>Clasificador Funcional del Gasto</w:t>
            </w:r>
          </w:p>
        </w:tc>
      </w:tr>
      <w:tr w:rsidR="00F2177B" w:rsidRPr="00585433" w:rsidTr="008968B3">
        <w:trPr>
          <w:trHeight w:val="284"/>
          <w:jc w:val="center"/>
        </w:trPr>
        <w:tc>
          <w:tcPr>
            <w:tcW w:w="7229" w:type="dxa"/>
            <w:tcBorders>
              <w:top w:val="single" w:sz="4" w:space="0" w:color="auto"/>
              <w:left w:val="single" w:sz="6" w:space="0" w:color="auto"/>
              <w:bottom w:val="single" w:sz="6" w:space="0" w:color="auto"/>
              <w:right w:val="single" w:sz="6" w:space="0" w:color="auto"/>
            </w:tcBorders>
            <w:shd w:val="clear" w:color="auto" w:fill="EBF6F9"/>
            <w:vAlign w:val="center"/>
          </w:tcPr>
          <w:p w:rsidR="00F2177B" w:rsidRPr="00585433" w:rsidRDefault="00F2177B" w:rsidP="008968B3">
            <w:pPr>
              <w:pStyle w:val="Texto"/>
              <w:spacing w:before="120" w:after="0" w:line="276" w:lineRule="auto"/>
              <w:ind w:firstLine="0"/>
              <w:jc w:val="center"/>
              <w:rPr>
                <w:b/>
                <w:sz w:val="20"/>
                <w:szCs w:val="18"/>
              </w:rPr>
            </w:pPr>
          </w:p>
        </w:tc>
        <w:tc>
          <w:tcPr>
            <w:tcW w:w="1975" w:type="dxa"/>
            <w:tcBorders>
              <w:top w:val="single" w:sz="4" w:space="0" w:color="auto"/>
              <w:left w:val="single" w:sz="6" w:space="0" w:color="auto"/>
              <w:bottom w:val="single" w:sz="6" w:space="0" w:color="auto"/>
              <w:right w:val="single" w:sz="6" w:space="0" w:color="auto"/>
            </w:tcBorders>
            <w:shd w:val="clear" w:color="auto" w:fill="EBF6F9"/>
            <w:vAlign w:val="center"/>
          </w:tcPr>
          <w:p w:rsidR="00F2177B" w:rsidRPr="00585433" w:rsidRDefault="00F2177B" w:rsidP="008968B3">
            <w:pPr>
              <w:pStyle w:val="Texto"/>
              <w:spacing w:before="120" w:after="0" w:line="276" w:lineRule="auto"/>
              <w:ind w:firstLine="0"/>
              <w:jc w:val="center"/>
              <w:rPr>
                <w:b/>
                <w:sz w:val="20"/>
                <w:szCs w:val="18"/>
              </w:rPr>
            </w:pPr>
            <w:r w:rsidRPr="00585433">
              <w:rPr>
                <w:b/>
                <w:sz w:val="20"/>
                <w:szCs w:val="18"/>
              </w:rPr>
              <w:t>Importe</w:t>
            </w:r>
          </w:p>
        </w:tc>
      </w:tr>
      <w:tr w:rsidR="00F2177B" w:rsidRPr="00585433" w:rsidTr="008968B3">
        <w:trPr>
          <w:trHeight w:val="284"/>
          <w:jc w:val="center"/>
        </w:trPr>
        <w:tc>
          <w:tcPr>
            <w:tcW w:w="722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F2177B" w:rsidRPr="00585433" w:rsidRDefault="00F2177B" w:rsidP="008968B3">
            <w:pPr>
              <w:pStyle w:val="Texto"/>
              <w:spacing w:before="120" w:after="0" w:line="276" w:lineRule="auto"/>
              <w:ind w:firstLine="0"/>
              <w:jc w:val="center"/>
              <w:rPr>
                <w:b/>
                <w:szCs w:val="18"/>
              </w:rPr>
            </w:pPr>
            <w:r w:rsidRPr="00585433">
              <w:rPr>
                <w:b/>
                <w:szCs w:val="18"/>
              </w:rPr>
              <w:t>Total</w:t>
            </w:r>
          </w:p>
        </w:tc>
        <w:tc>
          <w:tcPr>
            <w:tcW w:w="197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F2177B" w:rsidRPr="00585433" w:rsidRDefault="00F2177B" w:rsidP="008968B3">
            <w:pPr>
              <w:pStyle w:val="Texto"/>
              <w:spacing w:before="120" w:after="0" w:line="276" w:lineRule="auto"/>
              <w:ind w:firstLine="0"/>
              <w:jc w:val="right"/>
              <w:rPr>
                <w:b/>
                <w:szCs w:val="18"/>
              </w:rPr>
            </w:pPr>
            <w:r w:rsidRPr="00585433">
              <w:rPr>
                <w:b/>
                <w:szCs w:val="18"/>
              </w:rPr>
              <w:t xml:space="preserve">204,883,899.00 </w:t>
            </w:r>
          </w:p>
        </w:tc>
      </w:tr>
      <w:tr w:rsidR="00F2177B" w:rsidRPr="00585433" w:rsidTr="008968B3">
        <w:trPr>
          <w:trHeight w:val="284"/>
          <w:jc w:val="center"/>
        </w:trPr>
        <w:tc>
          <w:tcPr>
            <w:tcW w:w="7229"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left"/>
              <w:rPr>
                <w:szCs w:val="18"/>
              </w:rPr>
            </w:pPr>
            <w:r w:rsidRPr="00585433">
              <w:rPr>
                <w:szCs w:val="18"/>
              </w:rPr>
              <w:t>Gobierno</w:t>
            </w:r>
          </w:p>
        </w:tc>
        <w:tc>
          <w:tcPr>
            <w:tcW w:w="197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right"/>
              <w:rPr>
                <w:szCs w:val="18"/>
              </w:rPr>
            </w:pPr>
            <w:r w:rsidRPr="00585433">
              <w:rPr>
                <w:szCs w:val="18"/>
              </w:rPr>
              <w:t>0.00</w:t>
            </w:r>
          </w:p>
        </w:tc>
      </w:tr>
      <w:tr w:rsidR="00F2177B" w:rsidRPr="00585433" w:rsidTr="008968B3">
        <w:trPr>
          <w:trHeight w:val="284"/>
          <w:jc w:val="center"/>
        </w:trPr>
        <w:tc>
          <w:tcPr>
            <w:tcW w:w="7229"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left"/>
              <w:rPr>
                <w:szCs w:val="18"/>
              </w:rPr>
            </w:pPr>
            <w:r w:rsidRPr="00585433">
              <w:rPr>
                <w:szCs w:val="18"/>
              </w:rPr>
              <w:t>Desarrollo Social</w:t>
            </w:r>
          </w:p>
        </w:tc>
        <w:tc>
          <w:tcPr>
            <w:tcW w:w="197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right"/>
              <w:rPr>
                <w:szCs w:val="18"/>
              </w:rPr>
            </w:pPr>
            <w:r w:rsidRPr="00585433">
              <w:rPr>
                <w:szCs w:val="18"/>
              </w:rPr>
              <w:t>0.00</w:t>
            </w:r>
          </w:p>
        </w:tc>
      </w:tr>
      <w:tr w:rsidR="00F2177B" w:rsidRPr="00585433" w:rsidTr="008968B3">
        <w:trPr>
          <w:trHeight w:val="284"/>
          <w:jc w:val="center"/>
        </w:trPr>
        <w:tc>
          <w:tcPr>
            <w:tcW w:w="7229"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left"/>
              <w:rPr>
                <w:szCs w:val="18"/>
              </w:rPr>
            </w:pPr>
            <w:r w:rsidRPr="00585433">
              <w:rPr>
                <w:szCs w:val="18"/>
              </w:rPr>
              <w:t>Desarrollo Económico</w:t>
            </w:r>
          </w:p>
        </w:tc>
        <w:tc>
          <w:tcPr>
            <w:tcW w:w="197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right"/>
              <w:rPr>
                <w:szCs w:val="18"/>
              </w:rPr>
            </w:pPr>
            <w:r w:rsidRPr="00585433">
              <w:rPr>
                <w:szCs w:val="18"/>
              </w:rPr>
              <w:t>0.00</w:t>
            </w:r>
          </w:p>
        </w:tc>
      </w:tr>
      <w:tr w:rsidR="00F2177B" w:rsidRPr="00585433" w:rsidTr="008968B3">
        <w:trPr>
          <w:trHeight w:val="284"/>
          <w:jc w:val="center"/>
        </w:trPr>
        <w:tc>
          <w:tcPr>
            <w:tcW w:w="7229"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left"/>
              <w:rPr>
                <w:szCs w:val="18"/>
              </w:rPr>
            </w:pPr>
            <w:r w:rsidRPr="00585433">
              <w:rPr>
                <w:szCs w:val="18"/>
              </w:rPr>
              <w:t>Otras no clasificadas en funciones anteriores</w:t>
            </w:r>
          </w:p>
        </w:tc>
        <w:tc>
          <w:tcPr>
            <w:tcW w:w="197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right"/>
              <w:rPr>
                <w:szCs w:val="18"/>
              </w:rPr>
            </w:pPr>
            <w:r w:rsidRPr="00585433">
              <w:rPr>
                <w:szCs w:val="18"/>
              </w:rPr>
              <w:t>0.00</w:t>
            </w:r>
          </w:p>
        </w:tc>
      </w:tr>
      <w:tr w:rsidR="00F2177B" w:rsidRPr="00585433" w:rsidTr="008968B3">
        <w:trPr>
          <w:trHeight w:val="284"/>
          <w:jc w:val="center"/>
        </w:trPr>
        <w:tc>
          <w:tcPr>
            <w:tcW w:w="7229"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left"/>
              <w:rPr>
                <w:szCs w:val="18"/>
              </w:rPr>
            </w:pPr>
            <w:r w:rsidRPr="00585433">
              <w:rPr>
                <w:szCs w:val="18"/>
              </w:rPr>
              <w:t>Fiscalización de los Recursos Públicos</w:t>
            </w:r>
          </w:p>
        </w:tc>
        <w:tc>
          <w:tcPr>
            <w:tcW w:w="1975" w:type="dxa"/>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right"/>
              <w:rPr>
                <w:b/>
                <w:szCs w:val="18"/>
              </w:rPr>
            </w:pPr>
            <w:r w:rsidRPr="00585433">
              <w:rPr>
                <w:b/>
                <w:szCs w:val="18"/>
              </w:rPr>
              <w:t xml:space="preserve">204,883,899.00 </w:t>
            </w:r>
          </w:p>
        </w:tc>
      </w:tr>
    </w:tbl>
    <w:p w:rsidR="00F2177B" w:rsidRDefault="00F2177B" w:rsidP="00F2177B">
      <w:pPr>
        <w:pStyle w:val="Prrafodelista"/>
        <w:tabs>
          <w:tab w:val="left" w:pos="1999"/>
        </w:tabs>
        <w:spacing w:before="240" w:line="240" w:lineRule="auto"/>
        <w:rPr>
          <w:rFonts w:ascii="Arial" w:hAnsi="Arial" w:cs="Arial"/>
          <w:b/>
          <w:sz w:val="24"/>
        </w:rPr>
      </w:pPr>
    </w:p>
    <w:p w:rsidR="00F2177B" w:rsidRDefault="00F2177B" w:rsidP="00F2177B">
      <w:pPr>
        <w:pStyle w:val="Prrafodelista"/>
        <w:tabs>
          <w:tab w:val="left" w:pos="1999"/>
        </w:tabs>
        <w:spacing w:before="240" w:line="240" w:lineRule="auto"/>
        <w:rPr>
          <w:rFonts w:ascii="Arial" w:hAnsi="Arial" w:cs="Arial"/>
          <w:b/>
          <w:sz w:val="24"/>
        </w:rPr>
      </w:pPr>
    </w:p>
    <w:p w:rsidR="00F2177B" w:rsidRDefault="00F2177B" w:rsidP="00F2177B">
      <w:pPr>
        <w:pStyle w:val="Prrafodelista"/>
        <w:tabs>
          <w:tab w:val="left" w:pos="1999"/>
        </w:tabs>
        <w:spacing w:before="240" w:line="240" w:lineRule="auto"/>
        <w:rPr>
          <w:rFonts w:ascii="Arial" w:hAnsi="Arial" w:cs="Arial"/>
          <w:b/>
          <w:sz w:val="24"/>
        </w:rPr>
      </w:pPr>
    </w:p>
    <w:p w:rsidR="00F2177B" w:rsidRDefault="00F2177B" w:rsidP="00F2177B">
      <w:pPr>
        <w:pStyle w:val="Prrafodelista"/>
        <w:tabs>
          <w:tab w:val="left" w:pos="1999"/>
        </w:tabs>
        <w:spacing w:before="240" w:line="240" w:lineRule="auto"/>
        <w:rPr>
          <w:rFonts w:ascii="Arial" w:hAnsi="Arial" w:cs="Arial"/>
          <w:b/>
          <w:sz w:val="24"/>
        </w:rPr>
      </w:pPr>
    </w:p>
    <w:p w:rsidR="00F2177B" w:rsidRDefault="00F2177B" w:rsidP="00F2177B">
      <w:pPr>
        <w:pStyle w:val="Prrafodelista"/>
        <w:tabs>
          <w:tab w:val="left" w:pos="1999"/>
        </w:tabs>
        <w:spacing w:before="240" w:line="240" w:lineRule="auto"/>
        <w:rPr>
          <w:rFonts w:ascii="Arial" w:hAnsi="Arial" w:cs="Arial"/>
          <w:b/>
          <w:sz w:val="24"/>
        </w:rPr>
      </w:pPr>
    </w:p>
    <w:p w:rsidR="00F2177B" w:rsidRDefault="00F2177B" w:rsidP="00F2177B">
      <w:pPr>
        <w:pStyle w:val="Prrafodelista"/>
        <w:tabs>
          <w:tab w:val="left" w:pos="1999"/>
        </w:tabs>
        <w:spacing w:before="240" w:line="240" w:lineRule="auto"/>
        <w:rPr>
          <w:rFonts w:ascii="Arial" w:hAnsi="Arial" w:cs="Arial"/>
          <w:b/>
          <w:sz w:val="24"/>
        </w:rPr>
      </w:pPr>
    </w:p>
    <w:p w:rsidR="00F2177B" w:rsidRDefault="00F2177B" w:rsidP="00F2177B">
      <w:pPr>
        <w:pStyle w:val="Prrafodelista"/>
        <w:tabs>
          <w:tab w:val="left" w:pos="1999"/>
        </w:tabs>
        <w:spacing w:before="240" w:line="240" w:lineRule="auto"/>
        <w:rPr>
          <w:rFonts w:ascii="Arial" w:hAnsi="Arial" w:cs="Arial"/>
          <w:b/>
          <w:sz w:val="24"/>
        </w:rPr>
      </w:pPr>
    </w:p>
    <w:p w:rsidR="00F2177B" w:rsidRDefault="00F2177B" w:rsidP="00F2177B">
      <w:pPr>
        <w:pStyle w:val="Prrafodelista"/>
        <w:tabs>
          <w:tab w:val="left" w:pos="1999"/>
        </w:tabs>
        <w:spacing w:before="240" w:line="240" w:lineRule="auto"/>
        <w:rPr>
          <w:rFonts w:ascii="Arial" w:hAnsi="Arial" w:cs="Arial"/>
          <w:b/>
          <w:sz w:val="24"/>
        </w:rPr>
      </w:pPr>
    </w:p>
    <w:p w:rsidR="00F2177B" w:rsidRDefault="00F2177B" w:rsidP="00F2177B">
      <w:pPr>
        <w:pStyle w:val="Prrafodelista"/>
        <w:tabs>
          <w:tab w:val="left" w:pos="1999"/>
        </w:tabs>
        <w:spacing w:before="240" w:line="240" w:lineRule="auto"/>
        <w:rPr>
          <w:rFonts w:ascii="Arial" w:hAnsi="Arial" w:cs="Arial"/>
          <w:b/>
          <w:sz w:val="24"/>
        </w:rPr>
      </w:pPr>
    </w:p>
    <w:p w:rsidR="00F2177B" w:rsidRDefault="00F2177B" w:rsidP="00F2177B">
      <w:pPr>
        <w:pStyle w:val="Prrafodelista"/>
        <w:tabs>
          <w:tab w:val="left" w:pos="1999"/>
        </w:tabs>
        <w:spacing w:before="240" w:line="240" w:lineRule="auto"/>
        <w:rPr>
          <w:rFonts w:ascii="Arial" w:hAnsi="Arial" w:cs="Arial"/>
          <w:b/>
          <w:sz w:val="24"/>
        </w:rPr>
      </w:pPr>
    </w:p>
    <w:p w:rsidR="00F2177B" w:rsidRDefault="00F2177B" w:rsidP="00F2177B">
      <w:pPr>
        <w:pStyle w:val="Prrafodelista"/>
        <w:tabs>
          <w:tab w:val="left" w:pos="1999"/>
        </w:tabs>
        <w:spacing w:before="240" w:line="240" w:lineRule="auto"/>
        <w:rPr>
          <w:rFonts w:ascii="Arial" w:hAnsi="Arial" w:cs="Arial"/>
          <w:b/>
          <w:sz w:val="24"/>
        </w:rPr>
      </w:pPr>
    </w:p>
    <w:p w:rsidR="00F2177B" w:rsidRDefault="00F2177B" w:rsidP="00F2177B">
      <w:pPr>
        <w:pStyle w:val="Prrafodelista"/>
        <w:tabs>
          <w:tab w:val="left" w:pos="1999"/>
        </w:tabs>
        <w:spacing w:before="240" w:line="240" w:lineRule="auto"/>
        <w:rPr>
          <w:rFonts w:ascii="Arial" w:hAnsi="Arial" w:cs="Arial"/>
          <w:b/>
          <w:sz w:val="24"/>
        </w:rPr>
      </w:pPr>
    </w:p>
    <w:p w:rsidR="00F2177B" w:rsidRPr="00FB4FE0" w:rsidRDefault="00F2177B" w:rsidP="00F2177B">
      <w:pPr>
        <w:pStyle w:val="Prrafodelista"/>
        <w:numPr>
          <w:ilvl w:val="1"/>
          <w:numId w:val="8"/>
        </w:numPr>
        <w:tabs>
          <w:tab w:val="left" w:pos="1999"/>
        </w:tabs>
        <w:spacing w:before="240" w:line="240" w:lineRule="auto"/>
        <w:rPr>
          <w:rFonts w:ascii="Arial" w:hAnsi="Arial" w:cs="Arial"/>
          <w:b/>
          <w:sz w:val="24"/>
        </w:rPr>
      </w:pPr>
      <w:r w:rsidRPr="00FB4FE0">
        <w:rPr>
          <w:rFonts w:ascii="Arial" w:hAnsi="Arial" w:cs="Arial"/>
          <w:b/>
          <w:sz w:val="24"/>
        </w:rPr>
        <w:lastRenderedPageBreak/>
        <w:t>Clasificación por Tipo de Gasto</w:t>
      </w:r>
    </w:p>
    <w:tbl>
      <w:tblPr>
        <w:tblW w:w="4929" w:type="pct"/>
        <w:jc w:val="center"/>
        <w:tblCellMar>
          <w:left w:w="72" w:type="dxa"/>
          <w:right w:w="72" w:type="dxa"/>
        </w:tblCellMar>
        <w:tblLook w:val="0000" w:firstRow="0" w:lastRow="0" w:firstColumn="0" w:lastColumn="0" w:noHBand="0" w:noVBand="0"/>
      </w:tblPr>
      <w:tblGrid>
        <w:gridCol w:w="6588"/>
        <w:gridCol w:w="1707"/>
      </w:tblGrid>
      <w:tr w:rsidR="00F2177B" w:rsidRPr="00585433" w:rsidTr="008968B3">
        <w:trPr>
          <w:trHeight w:val="1094"/>
          <w:tblHeader/>
          <w:jc w:val="center"/>
        </w:trPr>
        <w:tc>
          <w:tcPr>
            <w:tcW w:w="5000" w:type="pct"/>
            <w:gridSpan w:val="2"/>
            <w:tcBorders>
              <w:top w:val="single" w:sz="4" w:space="0" w:color="auto"/>
              <w:left w:val="single" w:sz="4" w:space="0" w:color="auto"/>
              <w:right w:val="single" w:sz="4" w:space="0" w:color="auto"/>
            </w:tcBorders>
            <w:shd w:val="clear" w:color="auto" w:fill="DAEEF3" w:themeFill="accent5" w:themeFillTint="33"/>
            <w:noWrap/>
            <w:vAlign w:val="center"/>
          </w:tcPr>
          <w:p w:rsidR="00F2177B" w:rsidRPr="00585433" w:rsidRDefault="00F2177B" w:rsidP="008968B3">
            <w:pPr>
              <w:pStyle w:val="Texto"/>
              <w:spacing w:before="120" w:after="0" w:line="276" w:lineRule="auto"/>
              <w:ind w:firstLine="0"/>
              <w:jc w:val="center"/>
              <w:rPr>
                <w:b/>
                <w:sz w:val="20"/>
                <w:szCs w:val="18"/>
              </w:rPr>
            </w:pPr>
            <w:r w:rsidRPr="00585433">
              <w:rPr>
                <w:b/>
                <w:sz w:val="20"/>
                <w:szCs w:val="18"/>
              </w:rPr>
              <w:t>Auditoría Superior del Estado de Quintana Roo</w:t>
            </w:r>
          </w:p>
          <w:p w:rsidR="00F2177B" w:rsidRPr="00585433" w:rsidRDefault="00F2177B" w:rsidP="008968B3">
            <w:pPr>
              <w:pStyle w:val="Texto"/>
              <w:spacing w:before="120" w:after="0" w:line="276" w:lineRule="auto"/>
              <w:ind w:firstLine="0"/>
              <w:jc w:val="center"/>
              <w:rPr>
                <w:b/>
                <w:sz w:val="20"/>
                <w:szCs w:val="18"/>
              </w:rPr>
            </w:pPr>
            <w:r w:rsidRPr="00585433">
              <w:rPr>
                <w:b/>
                <w:sz w:val="20"/>
                <w:szCs w:val="18"/>
              </w:rPr>
              <w:t>Presupuesto de Egresos para el Ejercicio Fiscal 2020</w:t>
            </w:r>
          </w:p>
          <w:p w:rsidR="00F2177B" w:rsidRPr="00585433" w:rsidRDefault="00F2177B" w:rsidP="008968B3">
            <w:pPr>
              <w:pStyle w:val="Texto"/>
              <w:spacing w:before="120" w:after="0" w:line="276" w:lineRule="auto"/>
              <w:jc w:val="center"/>
              <w:rPr>
                <w:b/>
                <w:sz w:val="20"/>
                <w:szCs w:val="18"/>
              </w:rPr>
            </w:pPr>
            <w:r w:rsidRPr="00585433">
              <w:rPr>
                <w:b/>
                <w:sz w:val="20"/>
                <w:szCs w:val="18"/>
              </w:rPr>
              <w:t>Clasificación por Tipo de Gasto</w:t>
            </w:r>
          </w:p>
        </w:tc>
      </w:tr>
      <w:tr w:rsidR="00F2177B" w:rsidRPr="00585433" w:rsidTr="008968B3">
        <w:trPr>
          <w:trHeight w:val="284"/>
          <w:tblHeader/>
          <w:jc w:val="center"/>
        </w:trPr>
        <w:tc>
          <w:tcPr>
            <w:tcW w:w="3971" w:type="pct"/>
            <w:tcBorders>
              <w:top w:val="single" w:sz="4" w:space="0" w:color="auto"/>
              <w:left w:val="single" w:sz="6" w:space="0" w:color="auto"/>
              <w:bottom w:val="single" w:sz="6" w:space="0" w:color="auto"/>
              <w:right w:val="single" w:sz="6" w:space="0" w:color="auto"/>
            </w:tcBorders>
            <w:shd w:val="clear" w:color="auto" w:fill="EBF6F9"/>
            <w:vAlign w:val="center"/>
          </w:tcPr>
          <w:p w:rsidR="00F2177B" w:rsidRPr="00585433" w:rsidRDefault="00F2177B" w:rsidP="008968B3">
            <w:pPr>
              <w:pStyle w:val="Texto"/>
              <w:spacing w:before="120" w:after="0" w:line="276" w:lineRule="auto"/>
              <w:ind w:firstLine="0"/>
              <w:jc w:val="center"/>
              <w:rPr>
                <w:b/>
                <w:sz w:val="20"/>
                <w:szCs w:val="18"/>
              </w:rPr>
            </w:pPr>
          </w:p>
        </w:tc>
        <w:tc>
          <w:tcPr>
            <w:tcW w:w="1029" w:type="pct"/>
            <w:tcBorders>
              <w:top w:val="single" w:sz="4" w:space="0" w:color="auto"/>
              <w:left w:val="single" w:sz="6" w:space="0" w:color="auto"/>
              <w:bottom w:val="single" w:sz="6" w:space="0" w:color="auto"/>
              <w:right w:val="single" w:sz="6" w:space="0" w:color="auto"/>
            </w:tcBorders>
            <w:shd w:val="clear" w:color="auto" w:fill="EBF6F9"/>
            <w:vAlign w:val="center"/>
          </w:tcPr>
          <w:p w:rsidR="00F2177B" w:rsidRPr="00585433" w:rsidRDefault="00F2177B" w:rsidP="008968B3">
            <w:pPr>
              <w:pStyle w:val="Texto"/>
              <w:spacing w:before="120" w:after="0" w:line="276" w:lineRule="auto"/>
              <w:ind w:firstLine="0"/>
              <w:jc w:val="center"/>
              <w:rPr>
                <w:b/>
                <w:sz w:val="20"/>
                <w:szCs w:val="18"/>
              </w:rPr>
            </w:pPr>
            <w:r w:rsidRPr="00585433">
              <w:rPr>
                <w:b/>
                <w:sz w:val="20"/>
                <w:szCs w:val="18"/>
              </w:rPr>
              <w:t>Importe</w:t>
            </w:r>
          </w:p>
        </w:tc>
      </w:tr>
      <w:tr w:rsidR="00F2177B" w:rsidRPr="00585433" w:rsidTr="008968B3">
        <w:trPr>
          <w:trHeight w:val="284"/>
          <w:jc w:val="center"/>
        </w:trPr>
        <w:tc>
          <w:tcPr>
            <w:tcW w:w="3971"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F2177B" w:rsidRPr="00585433" w:rsidRDefault="00F2177B" w:rsidP="008968B3">
            <w:pPr>
              <w:pStyle w:val="Texto"/>
              <w:spacing w:before="120" w:after="0" w:line="276" w:lineRule="auto"/>
              <w:ind w:firstLine="0"/>
              <w:jc w:val="center"/>
              <w:rPr>
                <w:b/>
                <w:szCs w:val="18"/>
              </w:rPr>
            </w:pPr>
            <w:r w:rsidRPr="00585433">
              <w:rPr>
                <w:b/>
                <w:szCs w:val="18"/>
              </w:rPr>
              <w:t>Total</w:t>
            </w:r>
          </w:p>
        </w:tc>
        <w:tc>
          <w:tcPr>
            <w:tcW w:w="102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F2177B" w:rsidRPr="00585433" w:rsidRDefault="00F2177B" w:rsidP="008968B3">
            <w:pPr>
              <w:pStyle w:val="Texto"/>
              <w:spacing w:before="120" w:after="0" w:line="276" w:lineRule="auto"/>
              <w:ind w:firstLine="0"/>
              <w:jc w:val="right"/>
              <w:rPr>
                <w:b/>
                <w:szCs w:val="18"/>
              </w:rPr>
            </w:pPr>
            <w:r w:rsidRPr="00585433">
              <w:rPr>
                <w:b/>
                <w:szCs w:val="18"/>
              </w:rPr>
              <w:t xml:space="preserve">204,883,899.00 </w:t>
            </w:r>
          </w:p>
        </w:tc>
      </w:tr>
      <w:tr w:rsidR="00F2177B" w:rsidRPr="00585433" w:rsidTr="008968B3">
        <w:trPr>
          <w:trHeight w:val="284"/>
          <w:jc w:val="center"/>
        </w:trPr>
        <w:tc>
          <w:tcPr>
            <w:tcW w:w="3971"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left"/>
              <w:rPr>
                <w:szCs w:val="18"/>
              </w:rPr>
            </w:pPr>
            <w:r w:rsidRPr="00585433">
              <w:rPr>
                <w:szCs w:val="18"/>
              </w:rPr>
              <w:t>Gasto Corriente</w:t>
            </w:r>
          </w:p>
        </w:tc>
        <w:tc>
          <w:tcPr>
            <w:tcW w:w="1029"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right"/>
              <w:rPr>
                <w:szCs w:val="18"/>
              </w:rPr>
            </w:pPr>
            <w:r w:rsidRPr="00585433">
              <w:rPr>
                <w:szCs w:val="18"/>
              </w:rPr>
              <w:t>188,037,785.00</w:t>
            </w:r>
          </w:p>
        </w:tc>
      </w:tr>
      <w:tr w:rsidR="00F2177B" w:rsidRPr="00585433" w:rsidTr="008968B3">
        <w:trPr>
          <w:trHeight w:val="284"/>
          <w:jc w:val="center"/>
        </w:trPr>
        <w:tc>
          <w:tcPr>
            <w:tcW w:w="3971"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left"/>
              <w:rPr>
                <w:szCs w:val="18"/>
              </w:rPr>
            </w:pPr>
            <w:r w:rsidRPr="00585433">
              <w:rPr>
                <w:szCs w:val="18"/>
              </w:rPr>
              <w:t>Gasto de Capital</w:t>
            </w:r>
          </w:p>
        </w:tc>
        <w:tc>
          <w:tcPr>
            <w:tcW w:w="1029"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right"/>
              <w:rPr>
                <w:szCs w:val="18"/>
              </w:rPr>
            </w:pPr>
            <w:r w:rsidRPr="00585433">
              <w:rPr>
                <w:szCs w:val="18"/>
              </w:rPr>
              <w:t>16,846,114.00</w:t>
            </w:r>
          </w:p>
        </w:tc>
      </w:tr>
      <w:tr w:rsidR="00F2177B" w:rsidRPr="00585433" w:rsidTr="008968B3">
        <w:trPr>
          <w:trHeight w:val="284"/>
          <w:jc w:val="center"/>
        </w:trPr>
        <w:tc>
          <w:tcPr>
            <w:tcW w:w="3971"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left"/>
              <w:rPr>
                <w:szCs w:val="18"/>
              </w:rPr>
            </w:pPr>
            <w:r w:rsidRPr="00585433">
              <w:rPr>
                <w:szCs w:val="18"/>
              </w:rPr>
              <w:t>Amortización de la deuda y disminución de pasivos</w:t>
            </w:r>
          </w:p>
        </w:tc>
        <w:tc>
          <w:tcPr>
            <w:tcW w:w="1029"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right"/>
              <w:rPr>
                <w:szCs w:val="18"/>
              </w:rPr>
            </w:pPr>
            <w:r w:rsidRPr="00585433">
              <w:rPr>
                <w:szCs w:val="18"/>
              </w:rPr>
              <w:t>0.00</w:t>
            </w:r>
          </w:p>
        </w:tc>
      </w:tr>
      <w:tr w:rsidR="00F2177B" w:rsidRPr="00585433" w:rsidTr="008968B3">
        <w:trPr>
          <w:trHeight w:val="284"/>
          <w:jc w:val="center"/>
        </w:trPr>
        <w:tc>
          <w:tcPr>
            <w:tcW w:w="3971"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left"/>
              <w:rPr>
                <w:szCs w:val="18"/>
              </w:rPr>
            </w:pPr>
            <w:r w:rsidRPr="00585433">
              <w:rPr>
                <w:szCs w:val="18"/>
              </w:rPr>
              <w:t>Pensiones y Jubilaciones</w:t>
            </w:r>
          </w:p>
        </w:tc>
        <w:tc>
          <w:tcPr>
            <w:tcW w:w="1029"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right"/>
              <w:rPr>
                <w:szCs w:val="18"/>
              </w:rPr>
            </w:pPr>
            <w:r w:rsidRPr="00585433">
              <w:rPr>
                <w:szCs w:val="18"/>
              </w:rPr>
              <w:t>0.00</w:t>
            </w:r>
          </w:p>
        </w:tc>
      </w:tr>
      <w:tr w:rsidR="00F2177B" w:rsidRPr="00585433" w:rsidTr="008968B3">
        <w:trPr>
          <w:trHeight w:val="284"/>
          <w:jc w:val="center"/>
        </w:trPr>
        <w:tc>
          <w:tcPr>
            <w:tcW w:w="3971"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left"/>
              <w:rPr>
                <w:szCs w:val="18"/>
              </w:rPr>
            </w:pPr>
            <w:r w:rsidRPr="00585433">
              <w:rPr>
                <w:szCs w:val="18"/>
              </w:rPr>
              <w:t>Participaciones</w:t>
            </w:r>
          </w:p>
        </w:tc>
        <w:tc>
          <w:tcPr>
            <w:tcW w:w="1029" w:type="pct"/>
            <w:tcBorders>
              <w:top w:val="single" w:sz="6" w:space="0" w:color="auto"/>
              <w:left w:val="single" w:sz="6" w:space="0" w:color="auto"/>
              <w:bottom w:val="single" w:sz="6" w:space="0" w:color="auto"/>
              <w:right w:val="single" w:sz="6" w:space="0" w:color="auto"/>
            </w:tcBorders>
            <w:vAlign w:val="center"/>
          </w:tcPr>
          <w:p w:rsidR="00F2177B" w:rsidRPr="00585433" w:rsidRDefault="00F2177B" w:rsidP="008968B3">
            <w:pPr>
              <w:pStyle w:val="Texto"/>
              <w:spacing w:before="120" w:after="0" w:line="276" w:lineRule="auto"/>
              <w:ind w:firstLine="0"/>
              <w:jc w:val="right"/>
              <w:rPr>
                <w:szCs w:val="18"/>
              </w:rPr>
            </w:pPr>
            <w:r w:rsidRPr="00585433">
              <w:rPr>
                <w:szCs w:val="18"/>
              </w:rPr>
              <w:t>0.00</w:t>
            </w:r>
          </w:p>
        </w:tc>
      </w:tr>
    </w:tbl>
    <w:p w:rsidR="00F2177B" w:rsidRPr="00FB4FE0" w:rsidRDefault="00F2177B" w:rsidP="00F2177B">
      <w:pPr>
        <w:pStyle w:val="Prrafodelista"/>
        <w:numPr>
          <w:ilvl w:val="1"/>
          <w:numId w:val="8"/>
        </w:numPr>
        <w:tabs>
          <w:tab w:val="left" w:pos="1999"/>
        </w:tabs>
        <w:spacing w:before="240" w:line="240" w:lineRule="auto"/>
        <w:rPr>
          <w:rFonts w:ascii="Arial" w:hAnsi="Arial" w:cs="Arial"/>
          <w:b/>
          <w:sz w:val="24"/>
        </w:rPr>
      </w:pPr>
      <w:r w:rsidRPr="00FB4FE0">
        <w:rPr>
          <w:rFonts w:ascii="Arial" w:hAnsi="Arial" w:cs="Arial"/>
          <w:b/>
          <w:sz w:val="24"/>
        </w:rPr>
        <w:t>Prioridades de Gasto</w:t>
      </w:r>
    </w:p>
    <w:tbl>
      <w:tblPr>
        <w:tblW w:w="9569" w:type="dxa"/>
        <w:jc w:val="center"/>
        <w:tblLayout w:type="fixed"/>
        <w:tblCellMar>
          <w:left w:w="72" w:type="dxa"/>
          <w:right w:w="72" w:type="dxa"/>
        </w:tblCellMar>
        <w:tblLook w:val="0000" w:firstRow="0" w:lastRow="0" w:firstColumn="0" w:lastColumn="0" w:noHBand="0" w:noVBand="0"/>
      </w:tblPr>
      <w:tblGrid>
        <w:gridCol w:w="9569"/>
      </w:tblGrid>
      <w:tr w:rsidR="00F2177B" w:rsidRPr="00585433" w:rsidTr="008968B3">
        <w:trPr>
          <w:trHeight w:val="1094"/>
          <w:jc w:val="center"/>
        </w:trPr>
        <w:tc>
          <w:tcPr>
            <w:tcW w:w="9569" w:type="dxa"/>
            <w:tcBorders>
              <w:top w:val="single" w:sz="4" w:space="0" w:color="auto"/>
              <w:left w:val="single" w:sz="4" w:space="0" w:color="auto"/>
              <w:right w:val="single" w:sz="4" w:space="0" w:color="auto"/>
            </w:tcBorders>
            <w:shd w:val="clear" w:color="auto" w:fill="DAEEF3" w:themeFill="accent5" w:themeFillTint="33"/>
            <w:noWrap/>
            <w:vAlign w:val="center"/>
          </w:tcPr>
          <w:p w:rsidR="00F2177B" w:rsidRPr="00F932FA" w:rsidRDefault="00F2177B" w:rsidP="008968B3">
            <w:pPr>
              <w:pStyle w:val="Texto"/>
              <w:spacing w:before="120" w:after="0" w:line="276" w:lineRule="auto"/>
              <w:ind w:firstLine="0"/>
              <w:jc w:val="center"/>
              <w:rPr>
                <w:b/>
                <w:sz w:val="20"/>
                <w:szCs w:val="18"/>
              </w:rPr>
            </w:pPr>
            <w:r w:rsidRPr="00F932FA">
              <w:rPr>
                <w:b/>
                <w:sz w:val="20"/>
              </w:rPr>
              <w:t>Auditoría S</w:t>
            </w:r>
            <w:r w:rsidRPr="00F932FA">
              <w:rPr>
                <w:b/>
                <w:sz w:val="20"/>
                <w:szCs w:val="18"/>
              </w:rPr>
              <w:t>uperior del Estado de Quintana Roo</w:t>
            </w:r>
          </w:p>
          <w:p w:rsidR="00F2177B" w:rsidRPr="00F932FA" w:rsidRDefault="00F2177B" w:rsidP="008968B3">
            <w:pPr>
              <w:pStyle w:val="Texto"/>
              <w:spacing w:before="120" w:after="0" w:line="276" w:lineRule="auto"/>
              <w:ind w:firstLine="0"/>
              <w:jc w:val="center"/>
              <w:rPr>
                <w:b/>
                <w:sz w:val="20"/>
                <w:szCs w:val="18"/>
              </w:rPr>
            </w:pPr>
            <w:r w:rsidRPr="00F932FA">
              <w:rPr>
                <w:b/>
                <w:sz w:val="20"/>
                <w:szCs w:val="18"/>
              </w:rPr>
              <w:t>Presupuesto de Egresos para el Ejercicio Fiscal 2020</w:t>
            </w:r>
          </w:p>
          <w:p w:rsidR="00F2177B" w:rsidRPr="00585433" w:rsidRDefault="00F2177B" w:rsidP="008968B3">
            <w:pPr>
              <w:pStyle w:val="Texto"/>
              <w:spacing w:before="120" w:after="0" w:line="276" w:lineRule="auto"/>
              <w:jc w:val="center"/>
              <w:rPr>
                <w:b/>
                <w:szCs w:val="18"/>
              </w:rPr>
            </w:pPr>
            <w:r w:rsidRPr="00F932FA">
              <w:rPr>
                <w:b/>
                <w:sz w:val="20"/>
                <w:szCs w:val="18"/>
              </w:rPr>
              <w:t>Prioridades de Gasto</w:t>
            </w:r>
          </w:p>
        </w:tc>
      </w:tr>
      <w:tr w:rsidR="00F2177B" w:rsidRPr="00585433" w:rsidTr="008968B3">
        <w:trPr>
          <w:trHeight w:val="284"/>
          <w:jc w:val="center"/>
        </w:trPr>
        <w:tc>
          <w:tcPr>
            <w:tcW w:w="9569" w:type="dxa"/>
            <w:tcBorders>
              <w:top w:val="single" w:sz="4" w:space="0" w:color="auto"/>
              <w:left w:val="single" w:sz="6" w:space="0" w:color="auto"/>
              <w:bottom w:val="single" w:sz="6" w:space="0" w:color="auto"/>
              <w:right w:val="single" w:sz="6" w:space="0" w:color="auto"/>
            </w:tcBorders>
          </w:tcPr>
          <w:p w:rsidR="00F2177B" w:rsidRPr="00585433" w:rsidRDefault="00F2177B" w:rsidP="00F2177B">
            <w:pPr>
              <w:pStyle w:val="Texto"/>
              <w:numPr>
                <w:ilvl w:val="0"/>
                <w:numId w:val="3"/>
              </w:numPr>
              <w:spacing w:before="120" w:after="0" w:line="276" w:lineRule="auto"/>
              <w:rPr>
                <w:szCs w:val="18"/>
              </w:rPr>
            </w:pPr>
            <w:r w:rsidRPr="00585433">
              <w:rPr>
                <w:szCs w:val="18"/>
              </w:rPr>
              <w:t>Equipamiento para la Segunda Etapa de ampliación de la Auditoría.</w:t>
            </w:r>
          </w:p>
        </w:tc>
      </w:tr>
      <w:tr w:rsidR="00F2177B" w:rsidRPr="00585433" w:rsidTr="008968B3">
        <w:trPr>
          <w:trHeight w:val="284"/>
          <w:jc w:val="center"/>
        </w:trPr>
        <w:tc>
          <w:tcPr>
            <w:tcW w:w="9569" w:type="dxa"/>
            <w:tcBorders>
              <w:top w:val="single" w:sz="6" w:space="0" w:color="auto"/>
              <w:left w:val="single" w:sz="6" w:space="0" w:color="auto"/>
              <w:bottom w:val="single" w:sz="6" w:space="0" w:color="auto"/>
              <w:right w:val="single" w:sz="6" w:space="0" w:color="auto"/>
            </w:tcBorders>
          </w:tcPr>
          <w:p w:rsidR="00F2177B" w:rsidRPr="00585433" w:rsidRDefault="00F2177B" w:rsidP="00F2177B">
            <w:pPr>
              <w:pStyle w:val="Texto"/>
              <w:numPr>
                <w:ilvl w:val="0"/>
                <w:numId w:val="3"/>
              </w:numPr>
              <w:spacing w:before="120" w:after="0" w:line="276" w:lineRule="auto"/>
              <w:rPr>
                <w:szCs w:val="18"/>
              </w:rPr>
            </w:pPr>
            <w:r w:rsidRPr="00585433">
              <w:rPr>
                <w:szCs w:val="18"/>
              </w:rPr>
              <w:t>Cambio de Transformador.</w:t>
            </w:r>
          </w:p>
        </w:tc>
      </w:tr>
      <w:tr w:rsidR="00F2177B" w:rsidRPr="00585433" w:rsidTr="008968B3">
        <w:trPr>
          <w:trHeight w:val="284"/>
          <w:jc w:val="center"/>
        </w:trPr>
        <w:tc>
          <w:tcPr>
            <w:tcW w:w="9569" w:type="dxa"/>
            <w:tcBorders>
              <w:top w:val="single" w:sz="6" w:space="0" w:color="auto"/>
              <w:left w:val="single" w:sz="6" w:space="0" w:color="auto"/>
              <w:bottom w:val="single" w:sz="6" w:space="0" w:color="auto"/>
              <w:right w:val="single" w:sz="6" w:space="0" w:color="auto"/>
            </w:tcBorders>
          </w:tcPr>
          <w:p w:rsidR="00F2177B" w:rsidRPr="00585433" w:rsidRDefault="00F2177B" w:rsidP="00F2177B">
            <w:pPr>
              <w:pStyle w:val="Texto"/>
              <w:numPr>
                <w:ilvl w:val="0"/>
                <w:numId w:val="3"/>
              </w:numPr>
              <w:spacing w:before="120" w:after="0" w:line="276" w:lineRule="auto"/>
              <w:rPr>
                <w:szCs w:val="18"/>
              </w:rPr>
            </w:pPr>
            <w:r w:rsidRPr="00585433">
              <w:rPr>
                <w:szCs w:val="18"/>
              </w:rPr>
              <w:t>Digitalización de las Cuentas Públicas.</w:t>
            </w:r>
          </w:p>
        </w:tc>
      </w:tr>
      <w:tr w:rsidR="00F2177B" w:rsidRPr="00585433" w:rsidTr="008968B3">
        <w:trPr>
          <w:trHeight w:val="284"/>
          <w:jc w:val="center"/>
        </w:trPr>
        <w:tc>
          <w:tcPr>
            <w:tcW w:w="9569" w:type="dxa"/>
            <w:tcBorders>
              <w:top w:val="single" w:sz="6" w:space="0" w:color="auto"/>
              <w:left w:val="single" w:sz="6" w:space="0" w:color="auto"/>
              <w:bottom w:val="single" w:sz="6" w:space="0" w:color="auto"/>
              <w:right w:val="single" w:sz="6" w:space="0" w:color="auto"/>
            </w:tcBorders>
          </w:tcPr>
          <w:p w:rsidR="00F2177B" w:rsidRPr="00585433" w:rsidRDefault="00F2177B" w:rsidP="00F2177B">
            <w:pPr>
              <w:pStyle w:val="Texto"/>
              <w:numPr>
                <w:ilvl w:val="0"/>
                <w:numId w:val="3"/>
              </w:numPr>
              <w:spacing w:before="120" w:after="0" w:line="276" w:lineRule="auto"/>
              <w:rPr>
                <w:szCs w:val="18"/>
              </w:rPr>
            </w:pPr>
            <w:r w:rsidRPr="00585433">
              <w:rPr>
                <w:szCs w:val="18"/>
              </w:rPr>
              <w:t>Curso Taller “Como Formular La Ley de Ingresos y el Presupuesto de Egresos para el Ejercicio Fiscal 2021”</w:t>
            </w:r>
          </w:p>
        </w:tc>
      </w:tr>
      <w:tr w:rsidR="00F2177B" w:rsidRPr="00585433" w:rsidTr="008968B3">
        <w:trPr>
          <w:trHeight w:val="284"/>
          <w:jc w:val="center"/>
        </w:trPr>
        <w:tc>
          <w:tcPr>
            <w:tcW w:w="9569" w:type="dxa"/>
            <w:tcBorders>
              <w:top w:val="single" w:sz="6" w:space="0" w:color="auto"/>
              <w:left w:val="single" w:sz="6" w:space="0" w:color="auto"/>
              <w:bottom w:val="single" w:sz="6" w:space="0" w:color="auto"/>
              <w:right w:val="single" w:sz="6" w:space="0" w:color="auto"/>
            </w:tcBorders>
          </w:tcPr>
          <w:p w:rsidR="00F2177B" w:rsidRPr="00585433" w:rsidRDefault="00F2177B" w:rsidP="00F2177B">
            <w:pPr>
              <w:pStyle w:val="Texto"/>
              <w:numPr>
                <w:ilvl w:val="0"/>
                <w:numId w:val="3"/>
              </w:numPr>
              <w:spacing w:before="120" w:after="0" w:line="276" w:lineRule="auto"/>
              <w:rPr>
                <w:szCs w:val="18"/>
              </w:rPr>
            </w:pPr>
            <w:r w:rsidRPr="00585433">
              <w:rPr>
                <w:szCs w:val="18"/>
              </w:rPr>
              <w:t xml:space="preserve">Licencia Plataforma </w:t>
            </w:r>
            <w:proofErr w:type="spellStart"/>
            <w:r w:rsidRPr="00585433">
              <w:rPr>
                <w:szCs w:val="18"/>
              </w:rPr>
              <w:t>My</w:t>
            </w:r>
            <w:proofErr w:type="spellEnd"/>
            <w:r w:rsidRPr="00585433">
              <w:rPr>
                <w:szCs w:val="18"/>
              </w:rPr>
              <w:t xml:space="preserve"> BI </w:t>
            </w:r>
            <w:proofErr w:type="spellStart"/>
            <w:r w:rsidRPr="00585433">
              <w:rPr>
                <w:szCs w:val="18"/>
              </w:rPr>
              <w:t>On</w:t>
            </w:r>
            <w:proofErr w:type="spellEnd"/>
            <w:r w:rsidRPr="00585433">
              <w:rPr>
                <w:szCs w:val="18"/>
              </w:rPr>
              <w:t xml:space="preserve"> Time.</w:t>
            </w:r>
          </w:p>
        </w:tc>
      </w:tr>
      <w:tr w:rsidR="00F2177B" w:rsidRPr="00585433" w:rsidTr="008968B3">
        <w:trPr>
          <w:trHeight w:val="284"/>
          <w:jc w:val="center"/>
        </w:trPr>
        <w:tc>
          <w:tcPr>
            <w:tcW w:w="9569" w:type="dxa"/>
            <w:tcBorders>
              <w:top w:val="single" w:sz="6" w:space="0" w:color="auto"/>
              <w:left w:val="single" w:sz="6" w:space="0" w:color="auto"/>
              <w:bottom w:val="single" w:sz="6" w:space="0" w:color="auto"/>
              <w:right w:val="single" w:sz="6" w:space="0" w:color="auto"/>
            </w:tcBorders>
          </w:tcPr>
          <w:p w:rsidR="00F2177B" w:rsidRPr="00585433" w:rsidRDefault="00F2177B" w:rsidP="00F2177B">
            <w:pPr>
              <w:pStyle w:val="Texto"/>
              <w:numPr>
                <w:ilvl w:val="0"/>
                <w:numId w:val="3"/>
              </w:numPr>
              <w:spacing w:before="120" w:after="0" w:line="276" w:lineRule="auto"/>
              <w:rPr>
                <w:szCs w:val="18"/>
              </w:rPr>
            </w:pPr>
            <w:r w:rsidRPr="00585433">
              <w:rPr>
                <w:szCs w:val="18"/>
              </w:rPr>
              <w:t>Innovación tecnológica</w:t>
            </w:r>
          </w:p>
        </w:tc>
      </w:tr>
    </w:tbl>
    <w:p w:rsidR="00F2177B" w:rsidRDefault="00F2177B" w:rsidP="00F2177B">
      <w:pPr>
        <w:pStyle w:val="Prrafodelista"/>
        <w:tabs>
          <w:tab w:val="left" w:pos="1999"/>
        </w:tabs>
        <w:spacing w:before="240" w:line="240" w:lineRule="auto"/>
        <w:rPr>
          <w:rFonts w:ascii="Arial" w:hAnsi="Arial" w:cs="Arial"/>
          <w:b/>
          <w:sz w:val="24"/>
        </w:rPr>
      </w:pPr>
    </w:p>
    <w:p w:rsidR="00F2177B" w:rsidRDefault="00F2177B" w:rsidP="00F2177B">
      <w:pPr>
        <w:pStyle w:val="Prrafodelista"/>
        <w:tabs>
          <w:tab w:val="left" w:pos="1999"/>
        </w:tabs>
        <w:spacing w:before="240" w:line="240" w:lineRule="auto"/>
        <w:rPr>
          <w:rFonts w:ascii="Arial" w:hAnsi="Arial" w:cs="Arial"/>
          <w:b/>
          <w:sz w:val="24"/>
        </w:rPr>
      </w:pPr>
    </w:p>
    <w:p w:rsidR="00F2177B" w:rsidRDefault="00F2177B" w:rsidP="00F2177B">
      <w:pPr>
        <w:pStyle w:val="Prrafodelista"/>
        <w:tabs>
          <w:tab w:val="left" w:pos="1999"/>
        </w:tabs>
        <w:spacing w:before="240" w:line="240" w:lineRule="auto"/>
        <w:rPr>
          <w:rFonts w:ascii="Arial" w:hAnsi="Arial" w:cs="Arial"/>
          <w:b/>
          <w:sz w:val="24"/>
        </w:rPr>
      </w:pPr>
    </w:p>
    <w:p w:rsidR="00F2177B" w:rsidRDefault="00F2177B" w:rsidP="00F2177B">
      <w:pPr>
        <w:pStyle w:val="Prrafodelista"/>
        <w:tabs>
          <w:tab w:val="left" w:pos="1999"/>
        </w:tabs>
        <w:spacing w:before="240" w:line="240" w:lineRule="auto"/>
        <w:rPr>
          <w:rFonts w:ascii="Arial" w:hAnsi="Arial" w:cs="Arial"/>
          <w:b/>
          <w:sz w:val="24"/>
        </w:rPr>
      </w:pPr>
    </w:p>
    <w:p w:rsidR="00F2177B" w:rsidRDefault="00F2177B" w:rsidP="00F2177B">
      <w:pPr>
        <w:pStyle w:val="Prrafodelista"/>
        <w:tabs>
          <w:tab w:val="left" w:pos="1999"/>
        </w:tabs>
        <w:spacing w:before="240" w:line="240" w:lineRule="auto"/>
        <w:rPr>
          <w:rFonts w:ascii="Arial" w:hAnsi="Arial" w:cs="Arial"/>
          <w:b/>
          <w:sz w:val="24"/>
        </w:rPr>
      </w:pPr>
    </w:p>
    <w:p w:rsidR="00F2177B" w:rsidRDefault="00F2177B" w:rsidP="00F2177B">
      <w:pPr>
        <w:pStyle w:val="Prrafodelista"/>
        <w:tabs>
          <w:tab w:val="left" w:pos="1999"/>
        </w:tabs>
        <w:spacing w:before="240" w:line="240" w:lineRule="auto"/>
        <w:rPr>
          <w:rFonts w:ascii="Arial" w:hAnsi="Arial" w:cs="Arial"/>
          <w:b/>
          <w:sz w:val="24"/>
        </w:rPr>
      </w:pPr>
    </w:p>
    <w:p w:rsidR="00F2177B" w:rsidRDefault="00F2177B" w:rsidP="00F2177B">
      <w:pPr>
        <w:pStyle w:val="Prrafodelista"/>
        <w:tabs>
          <w:tab w:val="left" w:pos="1999"/>
        </w:tabs>
        <w:spacing w:before="240" w:line="240" w:lineRule="auto"/>
        <w:rPr>
          <w:rFonts w:ascii="Arial" w:hAnsi="Arial" w:cs="Arial"/>
          <w:b/>
          <w:sz w:val="24"/>
        </w:rPr>
      </w:pPr>
    </w:p>
    <w:p w:rsidR="00F2177B" w:rsidRDefault="00F2177B" w:rsidP="00F2177B">
      <w:pPr>
        <w:pStyle w:val="Prrafodelista"/>
        <w:tabs>
          <w:tab w:val="left" w:pos="1999"/>
        </w:tabs>
        <w:spacing w:before="240" w:line="240" w:lineRule="auto"/>
        <w:rPr>
          <w:rFonts w:ascii="Arial" w:hAnsi="Arial" w:cs="Arial"/>
          <w:b/>
          <w:sz w:val="24"/>
        </w:rPr>
      </w:pPr>
    </w:p>
    <w:p w:rsidR="00F2177B" w:rsidRPr="000725B6" w:rsidRDefault="00F2177B" w:rsidP="00F2177B">
      <w:pPr>
        <w:pStyle w:val="Prrafodelista"/>
        <w:numPr>
          <w:ilvl w:val="1"/>
          <w:numId w:val="8"/>
        </w:numPr>
        <w:tabs>
          <w:tab w:val="left" w:pos="1999"/>
        </w:tabs>
        <w:spacing w:before="240" w:line="240" w:lineRule="auto"/>
        <w:rPr>
          <w:rFonts w:ascii="Arial" w:hAnsi="Arial" w:cs="Arial"/>
          <w:b/>
          <w:sz w:val="24"/>
        </w:rPr>
      </w:pPr>
      <w:r w:rsidRPr="000725B6">
        <w:rPr>
          <w:rFonts w:ascii="Arial" w:hAnsi="Arial" w:cs="Arial"/>
          <w:b/>
          <w:sz w:val="24"/>
        </w:rPr>
        <w:lastRenderedPageBreak/>
        <w:t>Programas y Proyectos</w:t>
      </w:r>
    </w:p>
    <w:tbl>
      <w:tblPr>
        <w:tblW w:w="9593" w:type="dxa"/>
        <w:jc w:val="center"/>
        <w:tblLayout w:type="fixed"/>
        <w:tblCellMar>
          <w:left w:w="72" w:type="dxa"/>
          <w:right w:w="72" w:type="dxa"/>
        </w:tblCellMar>
        <w:tblLook w:val="0000" w:firstRow="0" w:lastRow="0" w:firstColumn="0" w:lastColumn="0" w:noHBand="0" w:noVBand="0"/>
      </w:tblPr>
      <w:tblGrid>
        <w:gridCol w:w="9593"/>
      </w:tblGrid>
      <w:tr w:rsidR="00F2177B" w:rsidRPr="008D1940" w:rsidTr="008968B3">
        <w:trPr>
          <w:trHeight w:val="1173"/>
          <w:jc w:val="center"/>
        </w:trPr>
        <w:tc>
          <w:tcPr>
            <w:tcW w:w="9593" w:type="dxa"/>
            <w:tcBorders>
              <w:top w:val="single" w:sz="4" w:space="0" w:color="auto"/>
              <w:left w:val="single" w:sz="4" w:space="0" w:color="auto"/>
              <w:right w:val="single" w:sz="4" w:space="0" w:color="auto"/>
            </w:tcBorders>
            <w:shd w:val="clear" w:color="auto" w:fill="DAEEF3" w:themeFill="accent5" w:themeFillTint="33"/>
            <w:noWrap/>
            <w:vAlign w:val="center"/>
          </w:tcPr>
          <w:p w:rsidR="00F2177B" w:rsidRPr="000725B6" w:rsidRDefault="00F2177B" w:rsidP="008968B3">
            <w:pPr>
              <w:pStyle w:val="Texto"/>
              <w:spacing w:before="120" w:after="0" w:line="276" w:lineRule="auto"/>
              <w:ind w:firstLine="0"/>
              <w:jc w:val="center"/>
              <w:rPr>
                <w:b/>
                <w:sz w:val="20"/>
              </w:rPr>
            </w:pPr>
            <w:r w:rsidRPr="000725B6">
              <w:rPr>
                <w:b/>
                <w:sz w:val="20"/>
              </w:rPr>
              <w:t>Auditoría Superior del Estado de Quintana Roo</w:t>
            </w:r>
          </w:p>
          <w:p w:rsidR="00F2177B" w:rsidRPr="000725B6" w:rsidRDefault="00F2177B" w:rsidP="008968B3">
            <w:pPr>
              <w:pStyle w:val="Texto"/>
              <w:spacing w:before="120" w:after="0" w:line="276" w:lineRule="auto"/>
              <w:ind w:firstLine="0"/>
              <w:jc w:val="center"/>
              <w:rPr>
                <w:b/>
                <w:sz w:val="20"/>
              </w:rPr>
            </w:pPr>
            <w:r w:rsidRPr="000725B6">
              <w:rPr>
                <w:b/>
                <w:sz w:val="20"/>
              </w:rPr>
              <w:t>Presupuesto de Egresos para el Ejercicio Fiscal 2020</w:t>
            </w:r>
          </w:p>
          <w:p w:rsidR="00F2177B" w:rsidRPr="000725B6" w:rsidRDefault="00F2177B" w:rsidP="008968B3">
            <w:pPr>
              <w:pStyle w:val="Texto"/>
              <w:spacing w:before="120" w:after="0" w:line="276" w:lineRule="auto"/>
              <w:jc w:val="center"/>
              <w:rPr>
                <w:b/>
                <w:sz w:val="20"/>
              </w:rPr>
            </w:pPr>
            <w:r w:rsidRPr="000725B6">
              <w:rPr>
                <w:b/>
                <w:sz w:val="20"/>
              </w:rPr>
              <w:t>Programas y Proyectos Presupuestarios</w:t>
            </w:r>
          </w:p>
        </w:tc>
      </w:tr>
      <w:tr w:rsidR="00F2177B" w:rsidRPr="008D1940" w:rsidTr="008968B3">
        <w:trPr>
          <w:trHeight w:val="284"/>
          <w:jc w:val="center"/>
        </w:trPr>
        <w:tc>
          <w:tcPr>
            <w:tcW w:w="9593" w:type="dxa"/>
            <w:tcBorders>
              <w:top w:val="single" w:sz="4" w:space="0" w:color="auto"/>
              <w:left w:val="single" w:sz="6" w:space="0" w:color="auto"/>
              <w:bottom w:val="single" w:sz="6" w:space="0" w:color="auto"/>
              <w:right w:val="single" w:sz="6" w:space="0" w:color="auto"/>
            </w:tcBorders>
          </w:tcPr>
          <w:p w:rsidR="00F2177B" w:rsidRPr="0059700D" w:rsidRDefault="00F2177B" w:rsidP="00F2177B">
            <w:pPr>
              <w:pStyle w:val="Texto"/>
              <w:numPr>
                <w:ilvl w:val="0"/>
                <w:numId w:val="6"/>
              </w:numPr>
              <w:spacing w:before="120" w:after="0" w:line="276" w:lineRule="auto"/>
              <w:rPr>
                <w:sz w:val="20"/>
              </w:rPr>
            </w:pPr>
            <w:r w:rsidRPr="0059700D">
              <w:rPr>
                <w:sz w:val="20"/>
              </w:rPr>
              <w:t>Fiscalización eficiente de los Recursos Públicos.</w:t>
            </w:r>
          </w:p>
        </w:tc>
      </w:tr>
      <w:tr w:rsidR="00F2177B" w:rsidRPr="00F163DE" w:rsidTr="008968B3">
        <w:trPr>
          <w:trHeight w:val="284"/>
          <w:jc w:val="center"/>
        </w:trPr>
        <w:tc>
          <w:tcPr>
            <w:tcW w:w="9593" w:type="dxa"/>
            <w:tcBorders>
              <w:top w:val="single" w:sz="6" w:space="0" w:color="auto"/>
              <w:left w:val="single" w:sz="6" w:space="0" w:color="auto"/>
              <w:bottom w:val="single" w:sz="6" w:space="0" w:color="auto"/>
              <w:right w:val="single" w:sz="6" w:space="0" w:color="auto"/>
            </w:tcBorders>
          </w:tcPr>
          <w:p w:rsidR="00F2177B" w:rsidRPr="0059700D" w:rsidRDefault="00F2177B" w:rsidP="00F2177B">
            <w:pPr>
              <w:pStyle w:val="Texto"/>
              <w:numPr>
                <w:ilvl w:val="0"/>
                <w:numId w:val="6"/>
              </w:numPr>
              <w:spacing w:before="120" w:after="0" w:line="276" w:lineRule="auto"/>
              <w:rPr>
                <w:sz w:val="20"/>
              </w:rPr>
            </w:pPr>
            <w:r w:rsidRPr="0059700D">
              <w:rPr>
                <w:sz w:val="20"/>
              </w:rPr>
              <w:t>Cambio de Transformador y equipamiento de oficinas.</w:t>
            </w:r>
          </w:p>
        </w:tc>
      </w:tr>
      <w:tr w:rsidR="00F2177B" w:rsidRPr="00B13278" w:rsidTr="008968B3">
        <w:trPr>
          <w:trHeight w:val="284"/>
          <w:jc w:val="center"/>
        </w:trPr>
        <w:tc>
          <w:tcPr>
            <w:tcW w:w="9593" w:type="dxa"/>
            <w:tcBorders>
              <w:top w:val="single" w:sz="6" w:space="0" w:color="auto"/>
              <w:left w:val="single" w:sz="6" w:space="0" w:color="auto"/>
              <w:bottom w:val="single" w:sz="6" w:space="0" w:color="auto"/>
              <w:right w:val="single" w:sz="6" w:space="0" w:color="auto"/>
            </w:tcBorders>
          </w:tcPr>
          <w:p w:rsidR="00F2177B" w:rsidRPr="00B13278" w:rsidRDefault="00F2177B" w:rsidP="00F2177B">
            <w:pPr>
              <w:pStyle w:val="Texto"/>
              <w:numPr>
                <w:ilvl w:val="0"/>
                <w:numId w:val="6"/>
              </w:numPr>
              <w:spacing w:before="120" w:after="0" w:line="276" w:lineRule="auto"/>
              <w:rPr>
                <w:sz w:val="20"/>
              </w:rPr>
            </w:pPr>
            <w:r w:rsidRPr="00B13278">
              <w:rPr>
                <w:sz w:val="20"/>
              </w:rPr>
              <w:t>Digitalización de las Cuentas Públicas.</w:t>
            </w:r>
          </w:p>
        </w:tc>
      </w:tr>
      <w:tr w:rsidR="00F2177B" w:rsidRPr="00B13278" w:rsidTr="008968B3">
        <w:trPr>
          <w:trHeight w:val="284"/>
          <w:jc w:val="center"/>
        </w:trPr>
        <w:tc>
          <w:tcPr>
            <w:tcW w:w="9593" w:type="dxa"/>
            <w:tcBorders>
              <w:top w:val="single" w:sz="6" w:space="0" w:color="auto"/>
              <w:left w:val="single" w:sz="6" w:space="0" w:color="auto"/>
              <w:bottom w:val="single" w:sz="6" w:space="0" w:color="auto"/>
              <w:right w:val="single" w:sz="6" w:space="0" w:color="auto"/>
            </w:tcBorders>
          </w:tcPr>
          <w:p w:rsidR="00F2177B" w:rsidRPr="00B13278" w:rsidRDefault="00F2177B" w:rsidP="00F2177B">
            <w:pPr>
              <w:pStyle w:val="Texto"/>
              <w:numPr>
                <w:ilvl w:val="0"/>
                <w:numId w:val="6"/>
              </w:numPr>
              <w:spacing w:before="120" w:after="0" w:line="276" w:lineRule="auto"/>
              <w:rPr>
                <w:sz w:val="20"/>
              </w:rPr>
            </w:pPr>
            <w:r w:rsidRPr="00B13278">
              <w:rPr>
                <w:sz w:val="20"/>
              </w:rPr>
              <w:t>Curso Taller “Como Formular La Ley de Ingresos y el Presupuesto de Egresos para el Ejercicio Fiscal 2021”</w:t>
            </w:r>
          </w:p>
        </w:tc>
      </w:tr>
      <w:tr w:rsidR="00F2177B" w:rsidRPr="00F163DE" w:rsidTr="008968B3">
        <w:trPr>
          <w:trHeight w:val="284"/>
          <w:jc w:val="center"/>
        </w:trPr>
        <w:tc>
          <w:tcPr>
            <w:tcW w:w="9593" w:type="dxa"/>
            <w:tcBorders>
              <w:top w:val="single" w:sz="6" w:space="0" w:color="auto"/>
              <w:left w:val="single" w:sz="6" w:space="0" w:color="auto"/>
              <w:bottom w:val="single" w:sz="6" w:space="0" w:color="auto"/>
              <w:right w:val="single" w:sz="6" w:space="0" w:color="auto"/>
            </w:tcBorders>
          </w:tcPr>
          <w:p w:rsidR="00F2177B" w:rsidRPr="00B13278" w:rsidRDefault="00F2177B" w:rsidP="00F2177B">
            <w:pPr>
              <w:pStyle w:val="Texto"/>
              <w:numPr>
                <w:ilvl w:val="0"/>
                <w:numId w:val="6"/>
              </w:numPr>
              <w:spacing w:before="120" w:after="0" w:line="276" w:lineRule="auto"/>
              <w:rPr>
                <w:sz w:val="20"/>
              </w:rPr>
            </w:pPr>
            <w:r w:rsidRPr="00B13278">
              <w:rPr>
                <w:sz w:val="20"/>
              </w:rPr>
              <w:t xml:space="preserve">Licencia Plataforma </w:t>
            </w:r>
            <w:proofErr w:type="spellStart"/>
            <w:r w:rsidRPr="00B13278">
              <w:rPr>
                <w:sz w:val="20"/>
              </w:rPr>
              <w:t>My</w:t>
            </w:r>
            <w:proofErr w:type="spellEnd"/>
            <w:r w:rsidRPr="00B13278">
              <w:rPr>
                <w:sz w:val="20"/>
              </w:rPr>
              <w:t xml:space="preserve"> BI </w:t>
            </w:r>
            <w:proofErr w:type="spellStart"/>
            <w:r w:rsidRPr="00B13278">
              <w:rPr>
                <w:sz w:val="20"/>
              </w:rPr>
              <w:t>On</w:t>
            </w:r>
            <w:proofErr w:type="spellEnd"/>
            <w:r w:rsidRPr="00B13278">
              <w:rPr>
                <w:sz w:val="20"/>
              </w:rPr>
              <w:t xml:space="preserve"> Time.</w:t>
            </w:r>
          </w:p>
        </w:tc>
      </w:tr>
    </w:tbl>
    <w:p w:rsidR="00F2177B" w:rsidRDefault="00F2177B" w:rsidP="00F2177B">
      <w:pPr>
        <w:spacing w:after="0" w:line="240" w:lineRule="auto"/>
        <w:rPr>
          <w:rFonts w:ascii="Arial" w:hAnsi="Arial" w:cs="Arial"/>
          <w:b/>
          <w:color w:val="0070C0"/>
        </w:rPr>
      </w:pPr>
    </w:p>
    <w:p w:rsidR="00F2177B" w:rsidRPr="000725B6" w:rsidRDefault="00F2177B" w:rsidP="00F2177B">
      <w:pPr>
        <w:pStyle w:val="Prrafodelista"/>
        <w:numPr>
          <w:ilvl w:val="1"/>
          <w:numId w:val="8"/>
        </w:numPr>
        <w:rPr>
          <w:rFonts w:ascii="Arial" w:hAnsi="Arial" w:cs="Arial"/>
          <w:b/>
          <w:sz w:val="24"/>
          <w:szCs w:val="24"/>
        </w:rPr>
      </w:pPr>
      <w:r w:rsidRPr="000725B6">
        <w:rPr>
          <w:rFonts w:ascii="Arial" w:hAnsi="Arial" w:cs="Arial"/>
          <w:b/>
          <w:sz w:val="24"/>
          <w:szCs w:val="24"/>
        </w:rPr>
        <w:t>Servicios Personales</w:t>
      </w:r>
    </w:p>
    <w:p w:rsidR="00F2177B" w:rsidRPr="00BC6CAD" w:rsidRDefault="00F2177B" w:rsidP="00F2177B">
      <w:pPr>
        <w:pStyle w:val="Prrafodelista"/>
        <w:numPr>
          <w:ilvl w:val="0"/>
          <w:numId w:val="9"/>
        </w:numPr>
        <w:jc w:val="both"/>
        <w:rPr>
          <w:rFonts w:ascii="Arial" w:hAnsi="Arial" w:cs="Arial"/>
          <w:b/>
          <w:color w:val="000000" w:themeColor="text1"/>
          <w:sz w:val="24"/>
          <w:szCs w:val="24"/>
        </w:rPr>
      </w:pPr>
      <w:r w:rsidRPr="00BC6CAD">
        <w:rPr>
          <w:rFonts w:ascii="Arial" w:hAnsi="Arial" w:cs="Arial"/>
          <w:b/>
          <w:color w:val="000000" w:themeColor="text1"/>
          <w:sz w:val="24"/>
          <w:szCs w:val="24"/>
        </w:rPr>
        <w:t xml:space="preserve">Fracción I </w:t>
      </w:r>
    </w:p>
    <w:p w:rsidR="00F2177B" w:rsidRPr="0000297C" w:rsidRDefault="00F2177B" w:rsidP="00F2177B">
      <w:pPr>
        <w:jc w:val="both"/>
        <w:rPr>
          <w:rFonts w:ascii="Arial" w:hAnsi="Arial" w:cs="Arial"/>
        </w:rPr>
      </w:pPr>
      <w:r w:rsidRPr="00B13278">
        <w:rPr>
          <w:rFonts w:ascii="Arial" w:hAnsi="Arial" w:cs="Arial"/>
          <w:sz w:val="24"/>
          <w:szCs w:val="24"/>
        </w:rPr>
        <w:t>La Auditoría Superior del Estado, se encuentra en proceso de implementación derivado de la Armonización de las Leyes del Sistema Nacional Anticorrupción al Sistema Estatal de Anticorrupción por lo que en materia de servicios personales este Presupuesto se ve impactado en un 3% de crecimiento en comparación a lo asignado en el Ejercicio Fiscal 2019, siendo el 2% de crecimiento real con base en la Ley de Disciplina Financiera de las Entidades Federativas y los Municipios así como un 1% para fortalecimiento del personal que formará parte de las labores de supervisión, verificación y seguimiento de los proyectos presentados en el presente presupuesto.</w:t>
      </w:r>
    </w:p>
    <w:tbl>
      <w:tblPr>
        <w:tblStyle w:val="Tablaconcuadrcula"/>
        <w:tblW w:w="10109" w:type="dxa"/>
        <w:jc w:val="center"/>
        <w:tblLook w:val="04A0" w:firstRow="1" w:lastRow="0" w:firstColumn="1" w:lastColumn="0" w:noHBand="0" w:noVBand="1"/>
      </w:tblPr>
      <w:tblGrid>
        <w:gridCol w:w="2836"/>
        <w:gridCol w:w="2268"/>
        <w:gridCol w:w="2479"/>
        <w:gridCol w:w="2526"/>
      </w:tblGrid>
      <w:tr w:rsidR="00F2177B" w:rsidTr="008968B3">
        <w:trPr>
          <w:trHeight w:val="284"/>
          <w:jc w:val="center"/>
        </w:trPr>
        <w:tc>
          <w:tcPr>
            <w:tcW w:w="2836" w:type="dxa"/>
            <w:shd w:val="clear" w:color="auto" w:fill="DAEEF3" w:themeFill="accent5" w:themeFillTint="33"/>
            <w:vAlign w:val="center"/>
          </w:tcPr>
          <w:p w:rsidR="00F2177B" w:rsidRPr="00F932FA" w:rsidRDefault="00F2177B" w:rsidP="008968B3">
            <w:pPr>
              <w:spacing w:before="120" w:line="276" w:lineRule="auto"/>
              <w:jc w:val="center"/>
              <w:rPr>
                <w:rFonts w:ascii="Arial" w:hAnsi="Arial" w:cs="Arial"/>
              </w:rPr>
            </w:pPr>
            <w:r w:rsidRPr="00F932FA">
              <w:rPr>
                <w:rFonts w:ascii="Arial" w:hAnsi="Arial" w:cs="Arial"/>
              </w:rPr>
              <w:t>SERVICIOS PERSONALES APROBADOS 2019</w:t>
            </w:r>
          </w:p>
        </w:tc>
        <w:tc>
          <w:tcPr>
            <w:tcW w:w="2268" w:type="dxa"/>
            <w:shd w:val="clear" w:color="auto" w:fill="DAEEF3" w:themeFill="accent5" w:themeFillTint="33"/>
            <w:vAlign w:val="center"/>
          </w:tcPr>
          <w:p w:rsidR="00F2177B" w:rsidRPr="00F932FA" w:rsidRDefault="00F2177B" w:rsidP="008968B3">
            <w:pPr>
              <w:spacing w:before="120" w:line="276" w:lineRule="auto"/>
              <w:jc w:val="center"/>
              <w:rPr>
                <w:rFonts w:ascii="Arial" w:hAnsi="Arial" w:cs="Arial"/>
              </w:rPr>
            </w:pPr>
            <w:r w:rsidRPr="00F932FA">
              <w:rPr>
                <w:rFonts w:ascii="Arial" w:hAnsi="Arial" w:cs="Arial"/>
              </w:rPr>
              <w:t>3% FRACCION I ARTÍCULO 10 LDFEM</w:t>
            </w:r>
          </w:p>
        </w:tc>
        <w:tc>
          <w:tcPr>
            <w:tcW w:w="2479" w:type="dxa"/>
            <w:shd w:val="clear" w:color="auto" w:fill="DAEEF3" w:themeFill="accent5" w:themeFillTint="33"/>
            <w:vAlign w:val="center"/>
          </w:tcPr>
          <w:p w:rsidR="00F2177B" w:rsidRPr="00F932FA" w:rsidRDefault="00F2177B" w:rsidP="008968B3">
            <w:pPr>
              <w:spacing w:before="120" w:line="276" w:lineRule="auto"/>
              <w:jc w:val="center"/>
              <w:rPr>
                <w:rFonts w:ascii="Arial" w:hAnsi="Arial" w:cs="Arial"/>
              </w:rPr>
            </w:pPr>
            <w:r w:rsidRPr="00F932FA">
              <w:rPr>
                <w:rFonts w:ascii="Arial" w:hAnsi="Arial" w:cs="Arial"/>
              </w:rPr>
              <w:t>IMPORTE RESULTADO DE LA FÓRMULA</w:t>
            </w:r>
          </w:p>
        </w:tc>
        <w:tc>
          <w:tcPr>
            <w:tcW w:w="2526" w:type="dxa"/>
            <w:shd w:val="clear" w:color="auto" w:fill="DAEEF3" w:themeFill="accent5" w:themeFillTint="33"/>
            <w:vAlign w:val="center"/>
          </w:tcPr>
          <w:p w:rsidR="00F2177B" w:rsidRPr="00F932FA" w:rsidRDefault="00F2177B" w:rsidP="008968B3">
            <w:pPr>
              <w:spacing w:before="120" w:line="276" w:lineRule="auto"/>
              <w:jc w:val="center"/>
              <w:rPr>
                <w:rFonts w:ascii="Arial" w:hAnsi="Arial" w:cs="Arial"/>
              </w:rPr>
            </w:pPr>
            <w:r w:rsidRPr="00F932FA">
              <w:rPr>
                <w:rFonts w:ascii="Arial" w:hAnsi="Arial" w:cs="Arial"/>
              </w:rPr>
              <w:t>SERVICIOS PERSONALES 2020</w:t>
            </w:r>
          </w:p>
        </w:tc>
      </w:tr>
      <w:tr w:rsidR="00F2177B" w:rsidTr="008968B3">
        <w:trPr>
          <w:trHeight w:val="284"/>
          <w:jc w:val="center"/>
        </w:trPr>
        <w:tc>
          <w:tcPr>
            <w:tcW w:w="2836" w:type="dxa"/>
            <w:vAlign w:val="center"/>
          </w:tcPr>
          <w:p w:rsidR="00F2177B" w:rsidRPr="00F932FA" w:rsidRDefault="00F2177B" w:rsidP="008968B3">
            <w:pPr>
              <w:spacing w:before="120" w:line="276" w:lineRule="auto"/>
              <w:jc w:val="right"/>
              <w:rPr>
                <w:rFonts w:ascii="Arial" w:hAnsi="Arial" w:cs="Arial"/>
                <w:sz w:val="18"/>
              </w:rPr>
            </w:pPr>
            <w:r w:rsidRPr="00F932FA">
              <w:rPr>
                <w:rFonts w:ascii="Arial" w:hAnsi="Arial" w:cs="Arial"/>
                <w:sz w:val="18"/>
              </w:rPr>
              <w:t>$    142,412,455.00</w:t>
            </w:r>
          </w:p>
        </w:tc>
        <w:tc>
          <w:tcPr>
            <w:tcW w:w="2268" w:type="dxa"/>
            <w:vAlign w:val="center"/>
          </w:tcPr>
          <w:p w:rsidR="00F2177B" w:rsidRPr="00F932FA" w:rsidRDefault="00F2177B" w:rsidP="008968B3">
            <w:pPr>
              <w:spacing w:before="120" w:line="276" w:lineRule="auto"/>
              <w:jc w:val="right"/>
              <w:rPr>
                <w:rFonts w:ascii="Arial" w:hAnsi="Arial" w:cs="Arial"/>
                <w:sz w:val="18"/>
              </w:rPr>
            </w:pPr>
            <w:r w:rsidRPr="00F932FA">
              <w:rPr>
                <w:rFonts w:ascii="Arial" w:hAnsi="Arial" w:cs="Arial"/>
                <w:sz w:val="18"/>
              </w:rPr>
              <w:t>$   4,272,374.00</w:t>
            </w:r>
          </w:p>
        </w:tc>
        <w:tc>
          <w:tcPr>
            <w:tcW w:w="2479" w:type="dxa"/>
            <w:vAlign w:val="center"/>
          </w:tcPr>
          <w:p w:rsidR="00F2177B" w:rsidRPr="00F932FA" w:rsidRDefault="00F2177B" w:rsidP="008968B3">
            <w:pPr>
              <w:spacing w:before="120" w:line="276" w:lineRule="auto"/>
              <w:jc w:val="right"/>
              <w:rPr>
                <w:rFonts w:ascii="Arial" w:hAnsi="Arial" w:cs="Arial"/>
                <w:sz w:val="18"/>
              </w:rPr>
            </w:pPr>
            <w:r w:rsidRPr="00F932FA">
              <w:rPr>
                <w:rFonts w:ascii="Arial" w:hAnsi="Arial" w:cs="Arial"/>
                <w:sz w:val="18"/>
              </w:rPr>
              <w:t>$   146,684,829.00</w:t>
            </w:r>
          </w:p>
        </w:tc>
        <w:tc>
          <w:tcPr>
            <w:tcW w:w="2526" w:type="dxa"/>
            <w:vAlign w:val="center"/>
          </w:tcPr>
          <w:p w:rsidR="00F2177B" w:rsidRPr="00F932FA" w:rsidRDefault="00F2177B" w:rsidP="008968B3">
            <w:pPr>
              <w:spacing w:before="120" w:line="276" w:lineRule="auto"/>
              <w:jc w:val="right"/>
              <w:rPr>
                <w:rFonts w:ascii="Arial" w:hAnsi="Arial" w:cs="Arial"/>
                <w:sz w:val="18"/>
              </w:rPr>
            </w:pPr>
            <w:r w:rsidRPr="00F932FA">
              <w:rPr>
                <w:rFonts w:ascii="Arial" w:hAnsi="Arial" w:cs="Arial"/>
                <w:sz w:val="18"/>
              </w:rPr>
              <w:t>$   146,684,829.00</w:t>
            </w:r>
          </w:p>
        </w:tc>
      </w:tr>
    </w:tbl>
    <w:p w:rsidR="00F2177B" w:rsidRDefault="00F2177B" w:rsidP="00F2177B">
      <w:pPr>
        <w:spacing w:after="0" w:line="240" w:lineRule="auto"/>
        <w:jc w:val="both"/>
        <w:rPr>
          <w:rFonts w:ascii="Arial" w:hAnsi="Arial" w:cs="Arial"/>
        </w:rPr>
      </w:pPr>
    </w:p>
    <w:p w:rsidR="00F2177B" w:rsidRDefault="00F2177B" w:rsidP="00F2177B">
      <w:pPr>
        <w:jc w:val="both"/>
        <w:rPr>
          <w:rFonts w:ascii="Arial" w:hAnsi="Arial" w:cs="Arial"/>
          <w:color w:val="000000" w:themeColor="text1"/>
          <w:sz w:val="24"/>
          <w:szCs w:val="24"/>
        </w:rPr>
      </w:pPr>
    </w:p>
    <w:p w:rsidR="00F2177B" w:rsidRDefault="00F2177B" w:rsidP="00F2177B">
      <w:pPr>
        <w:jc w:val="both"/>
        <w:rPr>
          <w:rFonts w:ascii="Arial" w:hAnsi="Arial" w:cs="Arial"/>
          <w:color w:val="000000" w:themeColor="text1"/>
          <w:sz w:val="24"/>
          <w:szCs w:val="24"/>
        </w:rPr>
      </w:pPr>
    </w:p>
    <w:p w:rsidR="00F2177B" w:rsidRDefault="00F2177B" w:rsidP="00F2177B">
      <w:pPr>
        <w:jc w:val="both"/>
        <w:rPr>
          <w:rFonts w:ascii="Arial" w:hAnsi="Arial" w:cs="Arial"/>
          <w:color w:val="000000" w:themeColor="text1"/>
          <w:sz w:val="24"/>
          <w:szCs w:val="24"/>
        </w:rPr>
      </w:pPr>
    </w:p>
    <w:p w:rsidR="00F2177B" w:rsidRPr="00AB5A15" w:rsidRDefault="00F2177B" w:rsidP="00F2177B">
      <w:pPr>
        <w:jc w:val="both"/>
        <w:rPr>
          <w:rFonts w:ascii="Arial" w:hAnsi="Arial" w:cs="Arial"/>
          <w:color w:val="000000" w:themeColor="text1"/>
          <w:sz w:val="24"/>
          <w:szCs w:val="24"/>
        </w:rPr>
      </w:pPr>
      <w:r w:rsidRPr="00AB5A15">
        <w:rPr>
          <w:rFonts w:ascii="Arial" w:hAnsi="Arial" w:cs="Arial"/>
          <w:color w:val="000000" w:themeColor="text1"/>
          <w:sz w:val="24"/>
          <w:szCs w:val="24"/>
        </w:rPr>
        <w:lastRenderedPageBreak/>
        <w:t>Se enumeran las acciones que impactan en el incremento del Capítulo 1000.</w:t>
      </w:r>
    </w:p>
    <w:tbl>
      <w:tblPr>
        <w:tblW w:w="0" w:type="auto"/>
        <w:jc w:val="center"/>
        <w:tblCellMar>
          <w:left w:w="0" w:type="dxa"/>
          <w:right w:w="0" w:type="dxa"/>
        </w:tblCellMar>
        <w:tblLook w:val="04A0" w:firstRow="1" w:lastRow="0" w:firstColumn="1" w:lastColumn="0" w:noHBand="0" w:noVBand="1"/>
      </w:tblPr>
      <w:tblGrid>
        <w:gridCol w:w="1665"/>
        <w:gridCol w:w="1335"/>
        <w:gridCol w:w="1335"/>
        <w:gridCol w:w="1335"/>
      </w:tblGrid>
      <w:tr w:rsidR="00F2177B" w:rsidRPr="00F932FA" w:rsidTr="008968B3">
        <w:trPr>
          <w:trHeight w:val="150"/>
          <w:jc w:val="center"/>
        </w:trPr>
        <w:tc>
          <w:tcPr>
            <w:tcW w:w="1665"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60" w:type="dxa"/>
              <w:left w:w="60" w:type="dxa"/>
              <w:bottom w:w="60" w:type="dxa"/>
              <w:right w:w="60" w:type="dxa"/>
            </w:tcMar>
            <w:vAlign w:val="center"/>
            <w:hideMark/>
          </w:tcPr>
          <w:p w:rsidR="00F2177B" w:rsidRPr="00F932FA" w:rsidRDefault="00F2177B" w:rsidP="008968B3">
            <w:pPr>
              <w:spacing w:before="120" w:after="0"/>
              <w:jc w:val="center"/>
              <w:rPr>
                <w:rFonts w:ascii="Arial" w:eastAsia="Times New Roman" w:hAnsi="Arial" w:cs="Arial"/>
                <w:sz w:val="20"/>
                <w:szCs w:val="20"/>
                <w:lang w:eastAsia="es-MX"/>
              </w:rPr>
            </w:pPr>
            <w:r w:rsidRPr="00F932FA">
              <w:rPr>
                <w:rFonts w:ascii="Arial" w:eastAsia="Times New Roman" w:hAnsi="Arial" w:cs="Arial"/>
                <w:b/>
                <w:bCs/>
                <w:color w:val="000000"/>
                <w:sz w:val="20"/>
                <w:szCs w:val="20"/>
                <w:lang w:eastAsia="es-MX"/>
              </w:rPr>
              <w:t>PLAZA/PUESTO</w:t>
            </w:r>
          </w:p>
        </w:tc>
        <w:tc>
          <w:tcPr>
            <w:tcW w:w="1335"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60" w:type="dxa"/>
              <w:left w:w="60" w:type="dxa"/>
              <w:bottom w:w="60" w:type="dxa"/>
              <w:right w:w="60" w:type="dxa"/>
            </w:tcMar>
            <w:vAlign w:val="center"/>
            <w:hideMark/>
          </w:tcPr>
          <w:p w:rsidR="00F2177B" w:rsidRPr="00F932FA" w:rsidRDefault="00F2177B" w:rsidP="008968B3">
            <w:pPr>
              <w:spacing w:before="120" w:after="0"/>
              <w:jc w:val="center"/>
              <w:rPr>
                <w:rFonts w:ascii="Arial" w:eastAsia="Times New Roman" w:hAnsi="Arial" w:cs="Arial"/>
                <w:sz w:val="20"/>
                <w:szCs w:val="20"/>
                <w:lang w:eastAsia="es-MX"/>
              </w:rPr>
            </w:pPr>
            <w:r w:rsidRPr="00F932FA">
              <w:rPr>
                <w:rFonts w:ascii="Arial" w:eastAsia="Times New Roman" w:hAnsi="Arial" w:cs="Arial"/>
                <w:b/>
                <w:bCs/>
                <w:color w:val="000000"/>
                <w:sz w:val="20"/>
                <w:szCs w:val="20"/>
                <w:lang w:eastAsia="es-MX"/>
              </w:rPr>
              <w:t>2019</w:t>
            </w:r>
          </w:p>
        </w:tc>
        <w:tc>
          <w:tcPr>
            <w:tcW w:w="1335"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60" w:type="dxa"/>
              <w:left w:w="60" w:type="dxa"/>
              <w:bottom w:w="60" w:type="dxa"/>
              <w:right w:w="60" w:type="dxa"/>
            </w:tcMar>
            <w:vAlign w:val="center"/>
            <w:hideMark/>
          </w:tcPr>
          <w:p w:rsidR="00F2177B" w:rsidRPr="00F932FA" w:rsidRDefault="00F2177B" w:rsidP="008968B3">
            <w:pPr>
              <w:spacing w:before="120" w:after="0"/>
              <w:jc w:val="center"/>
              <w:rPr>
                <w:rFonts w:ascii="Arial" w:eastAsia="Times New Roman" w:hAnsi="Arial" w:cs="Arial"/>
                <w:sz w:val="20"/>
                <w:szCs w:val="20"/>
                <w:lang w:eastAsia="es-MX"/>
              </w:rPr>
            </w:pPr>
            <w:r w:rsidRPr="00F932FA">
              <w:rPr>
                <w:rFonts w:ascii="Arial" w:eastAsia="Times New Roman" w:hAnsi="Arial" w:cs="Arial"/>
                <w:b/>
                <w:bCs/>
                <w:color w:val="000000"/>
                <w:sz w:val="20"/>
                <w:szCs w:val="20"/>
                <w:lang w:eastAsia="es-MX"/>
              </w:rPr>
              <w:t>2020</w:t>
            </w:r>
          </w:p>
        </w:tc>
        <w:tc>
          <w:tcPr>
            <w:tcW w:w="1335"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60" w:type="dxa"/>
              <w:left w:w="60" w:type="dxa"/>
              <w:bottom w:w="60" w:type="dxa"/>
              <w:right w:w="60" w:type="dxa"/>
            </w:tcMar>
            <w:vAlign w:val="center"/>
            <w:hideMark/>
          </w:tcPr>
          <w:p w:rsidR="00F2177B" w:rsidRPr="00F932FA" w:rsidRDefault="00F2177B" w:rsidP="008968B3">
            <w:pPr>
              <w:spacing w:before="120" w:after="0"/>
              <w:jc w:val="center"/>
              <w:rPr>
                <w:rFonts w:ascii="Arial" w:eastAsia="Times New Roman" w:hAnsi="Arial" w:cs="Arial"/>
                <w:sz w:val="20"/>
                <w:szCs w:val="20"/>
                <w:lang w:eastAsia="es-MX"/>
              </w:rPr>
            </w:pPr>
            <w:r w:rsidRPr="00F932FA">
              <w:rPr>
                <w:rFonts w:ascii="Arial" w:eastAsia="Times New Roman" w:hAnsi="Arial" w:cs="Arial"/>
                <w:b/>
                <w:bCs/>
                <w:color w:val="000000"/>
                <w:sz w:val="20"/>
                <w:szCs w:val="20"/>
                <w:lang w:eastAsia="es-MX"/>
              </w:rPr>
              <w:t>VARIACIÓN</w:t>
            </w:r>
          </w:p>
        </w:tc>
      </w:tr>
      <w:tr w:rsidR="00F2177B" w:rsidRPr="00F932FA" w:rsidTr="008968B3">
        <w:trPr>
          <w:trHeight w:val="150"/>
          <w:jc w:val="center"/>
        </w:trPr>
        <w:tc>
          <w:tcPr>
            <w:tcW w:w="16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F2177B" w:rsidRPr="00F932FA" w:rsidRDefault="00F2177B" w:rsidP="008968B3">
            <w:pPr>
              <w:spacing w:before="120" w:after="0"/>
              <w:rPr>
                <w:rFonts w:ascii="Arial" w:eastAsia="Times New Roman" w:hAnsi="Arial" w:cs="Arial"/>
                <w:sz w:val="18"/>
                <w:szCs w:val="20"/>
                <w:lang w:eastAsia="es-MX"/>
              </w:rPr>
            </w:pPr>
          </w:p>
        </w:tc>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2177B" w:rsidRPr="00F932FA" w:rsidRDefault="00F2177B" w:rsidP="008968B3">
            <w:pPr>
              <w:spacing w:before="120" w:after="0"/>
              <w:jc w:val="center"/>
              <w:rPr>
                <w:rFonts w:ascii="Arial" w:eastAsia="Times New Roman" w:hAnsi="Arial" w:cs="Arial"/>
                <w:sz w:val="18"/>
                <w:szCs w:val="20"/>
                <w:lang w:eastAsia="es-MX"/>
              </w:rPr>
            </w:pPr>
            <w:r w:rsidRPr="00F932FA">
              <w:rPr>
                <w:rFonts w:ascii="Arial" w:eastAsia="Times New Roman" w:hAnsi="Arial" w:cs="Arial"/>
                <w:color w:val="000000"/>
                <w:sz w:val="18"/>
                <w:szCs w:val="20"/>
                <w:lang w:eastAsia="es-MX"/>
              </w:rPr>
              <w:t>352</w:t>
            </w:r>
          </w:p>
        </w:tc>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2177B" w:rsidRPr="00F932FA" w:rsidRDefault="00F2177B" w:rsidP="008968B3">
            <w:pPr>
              <w:spacing w:before="120" w:after="0"/>
              <w:jc w:val="center"/>
              <w:rPr>
                <w:rFonts w:ascii="Arial" w:eastAsia="Times New Roman" w:hAnsi="Arial" w:cs="Arial"/>
                <w:sz w:val="18"/>
                <w:szCs w:val="20"/>
                <w:lang w:eastAsia="es-MX"/>
              </w:rPr>
            </w:pPr>
            <w:r w:rsidRPr="00F932FA">
              <w:rPr>
                <w:rFonts w:ascii="Arial" w:eastAsia="Times New Roman" w:hAnsi="Arial" w:cs="Arial"/>
                <w:color w:val="000000"/>
                <w:sz w:val="18"/>
                <w:szCs w:val="20"/>
                <w:lang w:eastAsia="es-MX"/>
              </w:rPr>
              <w:t>352</w:t>
            </w:r>
          </w:p>
        </w:tc>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F2177B" w:rsidRPr="00F932FA" w:rsidRDefault="00F2177B" w:rsidP="008968B3">
            <w:pPr>
              <w:spacing w:before="120" w:after="0"/>
              <w:jc w:val="center"/>
              <w:rPr>
                <w:rFonts w:ascii="Arial" w:eastAsia="Times New Roman" w:hAnsi="Arial" w:cs="Arial"/>
                <w:sz w:val="18"/>
                <w:szCs w:val="20"/>
                <w:lang w:eastAsia="es-MX"/>
              </w:rPr>
            </w:pPr>
            <w:r w:rsidRPr="00F932FA">
              <w:rPr>
                <w:rFonts w:ascii="Arial" w:eastAsia="Times New Roman" w:hAnsi="Arial" w:cs="Arial"/>
                <w:color w:val="000000"/>
                <w:sz w:val="18"/>
                <w:szCs w:val="20"/>
                <w:lang w:eastAsia="es-MX"/>
              </w:rPr>
              <w:t>0%</w:t>
            </w:r>
          </w:p>
        </w:tc>
      </w:tr>
      <w:tr w:rsidR="00F2177B" w:rsidRPr="00F932FA" w:rsidTr="008968B3">
        <w:trPr>
          <w:trHeight w:val="150"/>
          <w:jc w:val="center"/>
        </w:trPr>
        <w:tc>
          <w:tcPr>
            <w:tcW w:w="166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60" w:type="dxa"/>
              <w:left w:w="60" w:type="dxa"/>
              <w:bottom w:w="60" w:type="dxa"/>
              <w:right w:w="60" w:type="dxa"/>
            </w:tcMar>
            <w:vAlign w:val="center"/>
            <w:hideMark/>
          </w:tcPr>
          <w:p w:rsidR="00F2177B" w:rsidRPr="00F932FA" w:rsidRDefault="00F2177B" w:rsidP="008968B3">
            <w:pPr>
              <w:spacing w:before="120" w:after="0"/>
              <w:jc w:val="center"/>
              <w:rPr>
                <w:rFonts w:ascii="Arial" w:eastAsia="Times New Roman" w:hAnsi="Arial" w:cs="Arial"/>
                <w:sz w:val="18"/>
                <w:szCs w:val="20"/>
                <w:lang w:eastAsia="es-MX"/>
              </w:rPr>
            </w:pPr>
            <w:r w:rsidRPr="00F932FA">
              <w:rPr>
                <w:rFonts w:ascii="Arial" w:eastAsia="Times New Roman" w:hAnsi="Arial" w:cs="Arial"/>
                <w:b/>
                <w:bCs/>
                <w:color w:val="000000"/>
                <w:sz w:val="18"/>
                <w:szCs w:val="20"/>
                <w:lang w:eastAsia="es-MX"/>
              </w:rPr>
              <w:t>TOTAL</w:t>
            </w:r>
          </w:p>
        </w:tc>
        <w:tc>
          <w:tcPr>
            <w:tcW w:w="133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60" w:type="dxa"/>
              <w:left w:w="60" w:type="dxa"/>
              <w:bottom w:w="60" w:type="dxa"/>
              <w:right w:w="60" w:type="dxa"/>
            </w:tcMar>
            <w:vAlign w:val="center"/>
            <w:hideMark/>
          </w:tcPr>
          <w:p w:rsidR="00F2177B" w:rsidRPr="00F932FA" w:rsidRDefault="00F2177B" w:rsidP="008968B3">
            <w:pPr>
              <w:spacing w:before="120" w:after="0"/>
              <w:jc w:val="center"/>
              <w:rPr>
                <w:rFonts w:ascii="Arial" w:eastAsia="Times New Roman" w:hAnsi="Arial" w:cs="Arial"/>
                <w:b/>
                <w:sz w:val="18"/>
                <w:szCs w:val="20"/>
                <w:lang w:eastAsia="es-MX"/>
              </w:rPr>
            </w:pPr>
            <w:r w:rsidRPr="00F932FA">
              <w:rPr>
                <w:rFonts w:ascii="Arial" w:eastAsia="Times New Roman" w:hAnsi="Arial" w:cs="Arial"/>
                <w:b/>
                <w:sz w:val="18"/>
                <w:szCs w:val="20"/>
                <w:lang w:eastAsia="es-MX"/>
              </w:rPr>
              <w:t>352</w:t>
            </w:r>
          </w:p>
        </w:tc>
        <w:tc>
          <w:tcPr>
            <w:tcW w:w="133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60" w:type="dxa"/>
              <w:left w:w="60" w:type="dxa"/>
              <w:bottom w:w="60" w:type="dxa"/>
              <w:right w:w="60" w:type="dxa"/>
            </w:tcMar>
            <w:vAlign w:val="center"/>
            <w:hideMark/>
          </w:tcPr>
          <w:p w:rsidR="00F2177B" w:rsidRPr="00F932FA" w:rsidRDefault="00F2177B" w:rsidP="008968B3">
            <w:pPr>
              <w:spacing w:before="120" w:after="0"/>
              <w:jc w:val="center"/>
              <w:rPr>
                <w:rFonts w:ascii="Arial" w:eastAsia="Times New Roman" w:hAnsi="Arial" w:cs="Arial"/>
                <w:b/>
                <w:sz w:val="18"/>
                <w:szCs w:val="20"/>
                <w:lang w:eastAsia="es-MX"/>
              </w:rPr>
            </w:pPr>
            <w:r w:rsidRPr="00F932FA">
              <w:rPr>
                <w:rFonts w:ascii="Arial" w:eastAsia="Times New Roman" w:hAnsi="Arial" w:cs="Arial"/>
                <w:b/>
                <w:sz w:val="18"/>
                <w:szCs w:val="20"/>
                <w:lang w:eastAsia="es-MX"/>
              </w:rPr>
              <w:t>352</w:t>
            </w:r>
          </w:p>
        </w:tc>
        <w:tc>
          <w:tcPr>
            <w:tcW w:w="133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60" w:type="dxa"/>
              <w:left w:w="60" w:type="dxa"/>
              <w:bottom w:w="60" w:type="dxa"/>
              <w:right w:w="60" w:type="dxa"/>
            </w:tcMar>
            <w:vAlign w:val="center"/>
            <w:hideMark/>
          </w:tcPr>
          <w:p w:rsidR="00F2177B" w:rsidRPr="00F932FA" w:rsidRDefault="00F2177B" w:rsidP="008968B3">
            <w:pPr>
              <w:spacing w:before="120" w:after="0"/>
              <w:jc w:val="center"/>
              <w:rPr>
                <w:rFonts w:ascii="Arial" w:eastAsia="Times New Roman" w:hAnsi="Arial" w:cs="Arial"/>
                <w:b/>
                <w:sz w:val="18"/>
                <w:szCs w:val="20"/>
                <w:lang w:eastAsia="es-MX"/>
              </w:rPr>
            </w:pPr>
            <w:r w:rsidRPr="00F932FA">
              <w:rPr>
                <w:rFonts w:ascii="Arial" w:eastAsia="Times New Roman" w:hAnsi="Arial" w:cs="Arial"/>
                <w:b/>
                <w:sz w:val="18"/>
                <w:szCs w:val="20"/>
                <w:lang w:eastAsia="es-MX"/>
              </w:rPr>
              <w:t>0%</w:t>
            </w:r>
          </w:p>
        </w:tc>
      </w:tr>
    </w:tbl>
    <w:p w:rsidR="00F2177B" w:rsidRDefault="00F2177B" w:rsidP="00F2177B">
      <w:pPr>
        <w:spacing w:after="0" w:line="240" w:lineRule="auto"/>
        <w:jc w:val="both"/>
        <w:rPr>
          <w:rFonts w:ascii="Arial" w:hAnsi="Arial" w:cs="Arial"/>
        </w:rPr>
      </w:pPr>
    </w:p>
    <w:p w:rsidR="00F2177B" w:rsidRPr="00F932FA" w:rsidRDefault="00F2177B" w:rsidP="00F2177B">
      <w:pPr>
        <w:pStyle w:val="Prrafodelista"/>
        <w:numPr>
          <w:ilvl w:val="0"/>
          <w:numId w:val="9"/>
        </w:numPr>
        <w:spacing w:after="0"/>
        <w:jc w:val="both"/>
        <w:rPr>
          <w:rFonts w:ascii="Arial" w:hAnsi="Arial" w:cs="Arial"/>
          <w:b/>
          <w:color w:val="000000" w:themeColor="text1"/>
          <w:sz w:val="24"/>
          <w:szCs w:val="24"/>
        </w:rPr>
      </w:pPr>
      <w:r w:rsidRPr="00F932FA">
        <w:rPr>
          <w:rFonts w:ascii="Arial" w:hAnsi="Arial" w:cs="Arial"/>
          <w:b/>
          <w:color w:val="000000" w:themeColor="text1"/>
          <w:sz w:val="24"/>
          <w:szCs w:val="24"/>
        </w:rPr>
        <w:t>Fracción II</w:t>
      </w:r>
    </w:p>
    <w:p w:rsidR="00F2177B" w:rsidRPr="00F932FA" w:rsidRDefault="00F2177B" w:rsidP="00F2177B">
      <w:pPr>
        <w:spacing w:after="0"/>
        <w:jc w:val="both"/>
        <w:rPr>
          <w:rFonts w:ascii="Arial" w:hAnsi="Arial" w:cs="Arial"/>
          <w:sz w:val="24"/>
          <w:szCs w:val="24"/>
        </w:rPr>
      </w:pPr>
      <w:r w:rsidRPr="00F932FA">
        <w:rPr>
          <w:rFonts w:ascii="Arial" w:hAnsi="Arial" w:cs="Arial"/>
          <w:sz w:val="24"/>
          <w:szCs w:val="24"/>
        </w:rPr>
        <w:t xml:space="preserve">Se anexa el formato de prestaciones para el capítulo 1000 establecido por la Secretaría de Finanzas y Planeación del Estado de Quintana Roo </w:t>
      </w:r>
      <w:r w:rsidRPr="00F932FA">
        <w:rPr>
          <w:rFonts w:ascii="Arial" w:hAnsi="Arial" w:cs="Arial"/>
          <w:color w:val="000000" w:themeColor="text1"/>
          <w:sz w:val="24"/>
          <w:szCs w:val="24"/>
        </w:rPr>
        <w:t xml:space="preserve">(Artículo 10, fracción II de la LDFEM). </w:t>
      </w:r>
      <w:r w:rsidRPr="00F932FA">
        <w:rPr>
          <w:rFonts w:ascii="Arial" w:hAnsi="Arial" w:cs="Arial"/>
          <w:sz w:val="24"/>
          <w:szCs w:val="24"/>
        </w:rPr>
        <w:t xml:space="preserve"> </w:t>
      </w:r>
    </w:p>
    <w:p w:rsidR="00F2177B" w:rsidRPr="00BC6CAD" w:rsidRDefault="00F2177B" w:rsidP="00F2177B">
      <w:pPr>
        <w:spacing w:after="0" w:line="240" w:lineRule="auto"/>
        <w:jc w:val="both"/>
        <w:rPr>
          <w:rFonts w:ascii="Arial" w:hAnsi="Arial" w:cs="Arial"/>
          <w:b/>
          <w:color w:val="000000" w:themeColor="text1"/>
        </w:rPr>
      </w:pPr>
    </w:p>
    <w:tbl>
      <w:tblPr>
        <w:tblW w:w="10407" w:type="dxa"/>
        <w:jc w:val="center"/>
        <w:tblCellMar>
          <w:left w:w="70" w:type="dxa"/>
          <w:right w:w="70" w:type="dxa"/>
        </w:tblCellMar>
        <w:tblLook w:val="04A0" w:firstRow="1" w:lastRow="0" w:firstColumn="1" w:lastColumn="0" w:noHBand="0" w:noVBand="1"/>
      </w:tblPr>
      <w:tblGrid>
        <w:gridCol w:w="2389"/>
        <w:gridCol w:w="1657"/>
        <w:gridCol w:w="4678"/>
        <w:gridCol w:w="1683"/>
      </w:tblGrid>
      <w:tr w:rsidR="00F2177B" w:rsidRPr="00F932FA" w:rsidTr="008968B3">
        <w:trPr>
          <w:trHeight w:val="284"/>
          <w:jc w:val="center"/>
        </w:trPr>
        <w:tc>
          <w:tcPr>
            <w:tcW w:w="10407" w:type="dxa"/>
            <w:gridSpan w:val="4"/>
            <w:tcBorders>
              <w:top w:val="single" w:sz="4" w:space="0" w:color="auto"/>
              <w:left w:val="single" w:sz="4" w:space="0" w:color="auto"/>
              <w:bottom w:val="nil"/>
              <w:right w:val="single" w:sz="4" w:space="0" w:color="auto"/>
            </w:tcBorders>
            <w:shd w:val="clear" w:color="auto" w:fill="DAEEF3" w:themeFill="accent5" w:themeFillTint="33"/>
            <w:noWrap/>
            <w:vAlign w:val="bottom"/>
            <w:hideMark/>
          </w:tcPr>
          <w:p w:rsidR="00F2177B" w:rsidRPr="00F932FA" w:rsidRDefault="00F2177B" w:rsidP="008968B3">
            <w:pPr>
              <w:spacing w:before="120" w:after="0" w:line="240" w:lineRule="auto"/>
              <w:jc w:val="center"/>
              <w:rPr>
                <w:rFonts w:ascii="Arial" w:eastAsia="Times New Roman" w:hAnsi="Arial" w:cs="Arial"/>
                <w:b/>
                <w:bCs/>
                <w:color w:val="000000"/>
                <w:sz w:val="20"/>
                <w:szCs w:val="18"/>
                <w:lang w:eastAsia="es-MX"/>
              </w:rPr>
            </w:pPr>
            <w:r w:rsidRPr="00F932FA">
              <w:rPr>
                <w:rFonts w:ascii="Arial" w:eastAsia="Times New Roman" w:hAnsi="Arial" w:cs="Arial"/>
                <w:b/>
                <w:bCs/>
                <w:color w:val="000000"/>
                <w:sz w:val="20"/>
                <w:szCs w:val="18"/>
                <w:lang w:eastAsia="es-MX"/>
              </w:rPr>
              <w:t>AUDITORÍA SUPERIOR DEL ESTADO DE QUINTANA ROO</w:t>
            </w:r>
          </w:p>
        </w:tc>
      </w:tr>
      <w:tr w:rsidR="00F2177B" w:rsidRPr="00F932FA" w:rsidTr="008968B3">
        <w:trPr>
          <w:trHeight w:val="284"/>
          <w:jc w:val="center"/>
        </w:trPr>
        <w:tc>
          <w:tcPr>
            <w:tcW w:w="10407" w:type="dxa"/>
            <w:gridSpan w:val="4"/>
            <w:tcBorders>
              <w:top w:val="nil"/>
              <w:left w:val="single" w:sz="4" w:space="0" w:color="auto"/>
              <w:bottom w:val="nil"/>
              <w:right w:val="single" w:sz="4" w:space="0" w:color="auto"/>
            </w:tcBorders>
            <w:shd w:val="clear" w:color="auto" w:fill="DAEEF3" w:themeFill="accent5" w:themeFillTint="33"/>
            <w:noWrap/>
            <w:vAlign w:val="bottom"/>
            <w:hideMark/>
          </w:tcPr>
          <w:p w:rsidR="00F2177B" w:rsidRPr="00F932FA" w:rsidRDefault="00F2177B" w:rsidP="008968B3">
            <w:pPr>
              <w:spacing w:before="120" w:after="0" w:line="240" w:lineRule="auto"/>
              <w:jc w:val="center"/>
              <w:rPr>
                <w:rFonts w:ascii="Arial" w:eastAsia="Times New Roman" w:hAnsi="Arial" w:cs="Arial"/>
                <w:b/>
                <w:bCs/>
                <w:color w:val="000000"/>
                <w:sz w:val="20"/>
                <w:szCs w:val="18"/>
                <w:lang w:eastAsia="es-MX"/>
              </w:rPr>
            </w:pPr>
            <w:r w:rsidRPr="00F932FA">
              <w:rPr>
                <w:rFonts w:ascii="Arial" w:eastAsia="Times New Roman" w:hAnsi="Arial" w:cs="Arial"/>
                <w:b/>
                <w:bCs/>
                <w:color w:val="000000"/>
                <w:sz w:val="20"/>
                <w:szCs w:val="18"/>
                <w:lang w:eastAsia="es-MX"/>
              </w:rPr>
              <w:t>UNIDAD DE ADMINISTRACIÓN</w:t>
            </w:r>
          </w:p>
        </w:tc>
      </w:tr>
      <w:tr w:rsidR="00F2177B" w:rsidRPr="00F932FA" w:rsidTr="008968B3">
        <w:trPr>
          <w:trHeight w:val="284"/>
          <w:jc w:val="center"/>
        </w:trPr>
        <w:tc>
          <w:tcPr>
            <w:tcW w:w="10407" w:type="dxa"/>
            <w:gridSpan w:val="4"/>
            <w:tcBorders>
              <w:top w:val="nil"/>
              <w:left w:val="single" w:sz="4" w:space="0" w:color="auto"/>
              <w:bottom w:val="nil"/>
              <w:right w:val="single" w:sz="4" w:space="0" w:color="auto"/>
            </w:tcBorders>
            <w:shd w:val="clear" w:color="auto" w:fill="DAEEF3" w:themeFill="accent5" w:themeFillTint="33"/>
            <w:noWrap/>
            <w:vAlign w:val="bottom"/>
            <w:hideMark/>
          </w:tcPr>
          <w:p w:rsidR="00F2177B" w:rsidRPr="00F932FA" w:rsidRDefault="00F2177B" w:rsidP="008968B3">
            <w:pPr>
              <w:spacing w:before="120" w:after="0" w:line="240" w:lineRule="auto"/>
              <w:jc w:val="center"/>
              <w:rPr>
                <w:rFonts w:ascii="Arial" w:eastAsia="Times New Roman" w:hAnsi="Arial" w:cs="Arial"/>
                <w:b/>
                <w:bCs/>
                <w:color w:val="000000"/>
                <w:sz w:val="20"/>
                <w:szCs w:val="18"/>
                <w:lang w:eastAsia="es-MX"/>
              </w:rPr>
            </w:pPr>
            <w:r w:rsidRPr="00F932FA">
              <w:rPr>
                <w:rFonts w:ascii="Arial" w:eastAsia="Times New Roman" w:hAnsi="Arial" w:cs="Arial"/>
                <w:b/>
                <w:bCs/>
                <w:color w:val="000000"/>
                <w:sz w:val="20"/>
                <w:szCs w:val="18"/>
                <w:lang w:eastAsia="es-MX"/>
              </w:rPr>
              <w:t xml:space="preserve">DESGLOSE DE PERCEPCIONES ORDINARIAS, EXTRAORDINARIAS, SEGURIDAD SOCIAL Y PREVISIONES </w:t>
            </w:r>
          </w:p>
        </w:tc>
      </w:tr>
      <w:tr w:rsidR="00F2177B" w:rsidRPr="00F932FA" w:rsidTr="008968B3">
        <w:trPr>
          <w:trHeight w:val="284"/>
          <w:jc w:val="center"/>
        </w:trPr>
        <w:tc>
          <w:tcPr>
            <w:tcW w:w="2389" w:type="dxa"/>
            <w:tcBorders>
              <w:top w:val="single" w:sz="4" w:space="0" w:color="auto"/>
              <w:left w:val="single" w:sz="8" w:space="0" w:color="auto"/>
              <w:bottom w:val="single" w:sz="4" w:space="0" w:color="auto"/>
              <w:right w:val="nil"/>
            </w:tcBorders>
            <w:shd w:val="clear" w:color="auto" w:fill="EBF6F9"/>
            <w:vAlign w:val="center"/>
            <w:hideMark/>
          </w:tcPr>
          <w:p w:rsidR="00F2177B" w:rsidRPr="00F932FA" w:rsidRDefault="00F2177B" w:rsidP="008968B3">
            <w:pPr>
              <w:spacing w:before="120" w:after="0" w:line="240" w:lineRule="auto"/>
              <w:jc w:val="center"/>
              <w:rPr>
                <w:rFonts w:ascii="Arial" w:eastAsia="Times New Roman" w:hAnsi="Arial" w:cs="Arial"/>
                <w:b/>
                <w:bCs/>
                <w:color w:val="000000"/>
                <w:sz w:val="20"/>
                <w:szCs w:val="18"/>
                <w:lang w:eastAsia="es-MX"/>
              </w:rPr>
            </w:pPr>
            <w:r w:rsidRPr="00F932FA">
              <w:rPr>
                <w:rFonts w:ascii="Arial" w:eastAsia="Times New Roman" w:hAnsi="Arial" w:cs="Arial"/>
                <w:b/>
                <w:bCs/>
                <w:color w:val="000000"/>
                <w:sz w:val="20"/>
                <w:szCs w:val="18"/>
                <w:lang w:eastAsia="es-MX"/>
              </w:rPr>
              <w:t>CLASIFICACIÓN</w:t>
            </w:r>
          </w:p>
        </w:tc>
        <w:tc>
          <w:tcPr>
            <w:tcW w:w="1657" w:type="dxa"/>
            <w:tcBorders>
              <w:top w:val="single" w:sz="4" w:space="0" w:color="auto"/>
              <w:left w:val="single" w:sz="8" w:space="0" w:color="auto"/>
              <w:bottom w:val="single" w:sz="4" w:space="0" w:color="auto"/>
              <w:right w:val="single" w:sz="8" w:space="0" w:color="auto"/>
            </w:tcBorders>
            <w:shd w:val="clear" w:color="auto" w:fill="EBF6F9"/>
            <w:vAlign w:val="center"/>
            <w:hideMark/>
          </w:tcPr>
          <w:p w:rsidR="00F2177B" w:rsidRPr="00F932FA" w:rsidRDefault="00F2177B" w:rsidP="008968B3">
            <w:pPr>
              <w:spacing w:before="120" w:after="0" w:line="240" w:lineRule="auto"/>
              <w:jc w:val="center"/>
              <w:rPr>
                <w:rFonts w:ascii="Arial" w:eastAsia="Times New Roman" w:hAnsi="Arial" w:cs="Arial"/>
                <w:b/>
                <w:bCs/>
                <w:color w:val="000000"/>
                <w:sz w:val="20"/>
                <w:szCs w:val="18"/>
                <w:lang w:eastAsia="es-MX"/>
              </w:rPr>
            </w:pPr>
            <w:r w:rsidRPr="00F932FA">
              <w:rPr>
                <w:rFonts w:ascii="Arial" w:eastAsia="Times New Roman" w:hAnsi="Arial" w:cs="Arial"/>
                <w:b/>
                <w:bCs/>
                <w:color w:val="000000"/>
                <w:sz w:val="20"/>
                <w:szCs w:val="18"/>
                <w:lang w:eastAsia="es-MX"/>
              </w:rPr>
              <w:t>PARTIDA GENÉRICA</w:t>
            </w:r>
          </w:p>
        </w:tc>
        <w:tc>
          <w:tcPr>
            <w:tcW w:w="4678" w:type="dxa"/>
            <w:tcBorders>
              <w:top w:val="single" w:sz="4" w:space="0" w:color="auto"/>
              <w:left w:val="nil"/>
              <w:bottom w:val="single" w:sz="4" w:space="0" w:color="auto"/>
              <w:right w:val="nil"/>
            </w:tcBorders>
            <w:shd w:val="clear" w:color="auto" w:fill="EBF6F9"/>
            <w:vAlign w:val="center"/>
            <w:hideMark/>
          </w:tcPr>
          <w:p w:rsidR="00F2177B" w:rsidRPr="00F932FA" w:rsidRDefault="00F2177B" w:rsidP="008968B3">
            <w:pPr>
              <w:spacing w:before="120" w:after="0" w:line="240" w:lineRule="auto"/>
              <w:jc w:val="center"/>
              <w:rPr>
                <w:rFonts w:ascii="Arial" w:eastAsia="Times New Roman" w:hAnsi="Arial" w:cs="Arial"/>
                <w:b/>
                <w:bCs/>
                <w:color w:val="000000"/>
                <w:sz w:val="20"/>
                <w:szCs w:val="18"/>
                <w:lang w:eastAsia="es-MX"/>
              </w:rPr>
            </w:pPr>
            <w:r w:rsidRPr="00F932FA">
              <w:rPr>
                <w:rFonts w:ascii="Arial" w:eastAsia="Times New Roman" w:hAnsi="Arial" w:cs="Arial"/>
                <w:b/>
                <w:bCs/>
                <w:color w:val="000000"/>
                <w:sz w:val="20"/>
                <w:szCs w:val="18"/>
                <w:lang w:eastAsia="es-MX"/>
              </w:rPr>
              <w:t>CONCEPTO</w:t>
            </w:r>
          </w:p>
        </w:tc>
        <w:tc>
          <w:tcPr>
            <w:tcW w:w="1683" w:type="dxa"/>
            <w:tcBorders>
              <w:top w:val="single" w:sz="4" w:space="0" w:color="auto"/>
              <w:left w:val="single" w:sz="8" w:space="0" w:color="auto"/>
              <w:bottom w:val="single" w:sz="4" w:space="0" w:color="auto"/>
              <w:right w:val="single" w:sz="8" w:space="0" w:color="auto"/>
            </w:tcBorders>
            <w:shd w:val="clear" w:color="auto" w:fill="EBF6F9"/>
            <w:vAlign w:val="center"/>
            <w:hideMark/>
          </w:tcPr>
          <w:p w:rsidR="00F2177B" w:rsidRPr="00F932FA" w:rsidRDefault="00F2177B" w:rsidP="008968B3">
            <w:pPr>
              <w:spacing w:before="120" w:after="0" w:line="240" w:lineRule="auto"/>
              <w:jc w:val="center"/>
              <w:rPr>
                <w:rFonts w:ascii="Arial" w:eastAsia="Times New Roman" w:hAnsi="Arial" w:cs="Arial"/>
                <w:b/>
                <w:bCs/>
                <w:color w:val="000000"/>
                <w:sz w:val="20"/>
                <w:szCs w:val="18"/>
                <w:lang w:eastAsia="es-MX"/>
              </w:rPr>
            </w:pPr>
            <w:r w:rsidRPr="00F932FA">
              <w:rPr>
                <w:rFonts w:ascii="Arial" w:eastAsia="Times New Roman" w:hAnsi="Arial" w:cs="Arial"/>
                <w:b/>
                <w:bCs/>
                <w:color w:val="000000"/>
                <w:sz w:val="20"/>
                <w:szCs w:val="18"/>
                <w:lang w:eastAsia="es-MX"/>
              </w:rPr>
              <w:t xml:space="preserve"> IMPORTE </w:t>
            </w:r>
          </w:p>
        </w:tc>
      </w:tr>
      <w:tr w:rsidR="00F2177B" w:rsidRPr="00F932FA" w:rsidTr="008968B3">
        <w:trPr>
          <w:trHeight w:val="284"/>
          <w:jc w:val="center"/>
        </w:trPr>
        <w:tc>
          <w:tcPr>
            <w:tcW w:w="2389" w:type="dxa"/>
            <w:vMerge w:val="restart"/>
            <w:tcBorders>
              <w:top w:val="single" w:sz="4" w:space="0" w:color="auto"/>
              <w:left w:val="single" w:sz="4" w:space="0" w:color="auto"/>
              <w:bottom w:val="single" w:sz="8" w:space="0" w:color="000000"/>
              <w:right w:val="nil"/>
            </w:tcBorders>
            <w:shd w:val="clear" w:color="auto" w:fill="auto"/>
            <w:noWrap/>
            <w:vAlign w:val="center"/>
            <w:hideMark/>
          </w:tcPr>
          <w:p w:rsidR="00F2177B" w:rsidRPr="00F932FA" w:rsidRDefault="00F2177B" w:rsidP="008968B3">
            <w:pPr>
              <w:pStyle w:val="Texto"/>
              <w:spacing w:before="120" w:after="0" w:line="240" w:lineRule="auto"/>
              <w:ind w:firstLine="0"/>
              <w:jc w:val="center"/>
              <w:rPr>
                <w:szCs w:val="18"/>
              </w:rPr>
            </w:pPr>
            <w:r w:rsidRPr="00F932FA">
              <w:rPr>
                <w:szCs w:val="18"/>
              </w:rPr>
              <w:t>ORDINARIAS</w:t>
            </w:r>
          </w:p>
        </w:tc>
        <w:tc>
          <w:tcPr>
            <w:tcW w:w="1657"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F2177B" w:rsidRPr="00F932FA" w:rsidRDefault="00F2177B" w:rsidP="008968B3">
            <w:pPr>
              <w:pStyle w:val="Texto"/>
              <w:spacing w:before="120" w:after="0" w:line="240" w:lineRule="auto"/>
              <w:ind w:firstLine="0"/>
              <w:jc w:val="center"/>
              <w:rPr>
                <w:szCs w:val="18"/>
              </w:rPr>
            </w:pPr>
            <w:r w:rsidRPr="00F932FA">
              <w:rPr>
                <w:szCs w:val="18"/>
              </w:rPr>
              <w:t>1110</w:t>
            </w:r>
          </w:p>
        </w:tc>
        <w:tc>
          <w:tcPr>
            <w:tcW w:w="4678" w:type="dxa"/>
            <w:tcBorders>
              <w:top w:val="single" w:sz="4" w:space="0" w:color="auto"/>
              <w:left w:val="nil"/>
              <w:bottom w:val="single" w:sz="4" w:space="0" w:color="auto"/>
              <w:right w:val="nil"/>
            </w:tcBorders>
            <w:shd w:val="clear" w:color="auto" w:fill="auto"/>
            <w:vAlign w:val="center"/>
            <w:hideMark/>
          </w:tcPr>
          <w:p w:rsidR="00F2177B" w:rsidRPr="00F932FA" w:rsidRDefault="00F2177B" w:rsidP="008968B3">
            <w:pPr>
              <w:pStyle w:val="Texto"/>
              <w:spacing w:before="120" w:after="0" w:line="240" w:lineRule="auto"/>
              <w:ind w:firstLine="0"/>
              <w:jc w:val="left"/>
              <w:rPr>
                <w:szCs w:val="18"/>
              </w:rPr>
            </w:pPr>
            <w:r w:rsidRPr="00F932FA">
              <w:rPr>
                <w:szCs w:val="18"/>
              </w:rPr>
              <w:t>DIETAS</w:t>
            </w:r>
          </w:p>
        </w:tc>
        <w:tc>
          <w:tcPr>
            <w:tcW w:w="1683"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2177B" w:rsidRPr="00F932FA" w:rsidRDefault="00F2177B" w:rsidP="008968B3">
            <w:pPr>
              <w:pBdr>
                <w:top w:val="nil"/>
                <w:left w:val="nil"/>
                <w:bottom w:val="nil"/>
                <w:right w:val="nil"/>
                <w:between w:val="nil"/>
              </w:pBdr>
              <w:spacing w:before="120" w:after="0" w:line="240" w:lineRule="auto"/>
              <w:jc w:val="right"/>
              <w:rPr>
                <w:rFonts w:ascii="Arial" w:eastAsia="Arial" w:hAnsi="Arial" w:cs="Arial"/>
                <w:color w:val="000000"/>
                <w:sz w:val="18"/>
                <w:szCs w:val="18"/>
              </w:rPr>
            </w:pPr>
            <w:r w:rsidRPr="00F932FA">
              <w:rPr>
                <w:rFonts w:ascii="Arial" w:eastAsia="Arial" w:hAnsi="Arial" w:cs="Arial"/>
                <w:color w:val="000000"/>
                <w:sz w:val="18"/>
                <w:szCs w:val="18"/>
              </w:rPr>
              <w:t xml:space="preserve">0.00 </w:t>
            </w:r>
          </w:p>
        </w:tc>
      </w:tr>
      <w:tr w:rsidR="00F2177B" w:rsidRPr="00F932FA" w:rsidTr="008968B3">
        <w:trPr>
          <w:trHeight w:val="284"/>
          <w:jc w:val="center"/>
        </w:trPr>
        <w:tc>
          <w:tcPr>
            <w:tcW w:w="2389" w:type="dxa"/>
            <w:vMerge/>
            <w:tcBorders>
              <w:top w:val="single" w:sz="4" w:space="0" w:color="auto"/>
              <w:left w:val="single" w:sz="4" w:space="0" w:color="auto"/>
              <w:bottom w:val="single" w:sz="8" w:space="0" w:color="000000"/>
              <w:right w:val="nil"/>
            </w:tcBorders>
            <w:vAlign w:val="center"/>
            <w:hideMark/>
          </w:tcPr>
          <w:p w:rsidR="00F2177B" w:rsidRPr="00F932FA" w:rsidRDefault="00F2177B" w:rsidP="008968B3">
            <w:pPr>
              <w:pStyle w:val="Texto"/>
              <w:spacing w:before="120" w:after="0" w:line="240" w:lineRule="auto"/>
              <w:ind w:firstLine="0"/>
              <w:jc w:val="center"/>
              <w:rPr>
                <w:szCs w:val="18"/>
              </w:rPr>
            </w:pPr>
          </w:p>
        </w:tc>
        <w:tc>
          <w:tcPr>
            <w:tcW w:w="1657" w:type="dxa"/>
            <w:tcBorders>
              <w:top w:val="nil"/>
              <w:left w:val="single" w:sz="8" w:space="0" w:color="auto"/>
              <w:bottom w:val="single" w:sz="4" w:space="0" w:color="auto"/>
              <w:right w:val="single" w:sz="8" w:space="0" w:color="auto"/>
            </w:tcBorders>
            <w:shd w:val="clear" w:color="auto" w:fill="auto"/>
            <w:vAlign w:val="center"/>
            <w:hideMark/>
          </w:tcPr>
          <w:p w:rsidR="00F2177B" w:rsidRPr="00F932FA" w:rsidRDefault="00F2177B" w:rsidP="008968B3">
            <w:pPr>
              <w:pStyle w:val="Texto"/>
              <w:spacing w:before="120" w:after="0" w:line="240" w:lineRule="auto"/>
              <w:ind w:firstLine="0"/>
              <w:jc w:val="center"/>
              <w:rPr>
                <w:szCs w:val="18"/>
              </w:rPr>
            </w:pPr>
            <w:r w:rsidRPr="00F932FA">
              <w:rPr>
                <w:szCs w:val="18"/>
              </w:rPr>
              <w:t>1130</w:t>
            </w:r>
          </w:p>
        </w:tc>
        <w:tc>
          <w:tcPr>
            <w:tcW w:w="4678" w:type="dxa"/>
            <w:tcBorders>
              <w:top w:val="nil"/>
              <w:left w:val="nil"/>
              <w:bottom w:val="single" w:sz="4" w:space="0" w:color="auto"/>
              <w:right w:val="nil"/>
            </w:tcBorders>
            <w:shd w:val="clear" w:color="auto" w:fill="auto"/>
            <w:vAlign w:val="center"/>
            <w:hideMark/>
          </w:tcPr>
          <w:p w:rsidR="00F2177B" w:rsidRPr="00F932FA" w:rsidRDefault="00F2177B" w:rsidP="008968B3">
            <w:pPr>
              <w:pStyle w:val="Texto"/>
              <w:spacing w:before="120" w:after="0" w:line="240" w:lineRule="auto"/>
              <w:ind w:firstLine="0"/>
              <w:jc w:val="left"/>
              <w:rPr>
                <w:szCs w:val="18"/>
              </w:rPr>
            </w:pPr>
            <w:r w:rsidRPr="00F932FA">
              <w:rPr>
                <w:szCs w:val="18"/>
              </w:rPr>
              <w:t>SUELDO BASE AL PERSONAL PERMANENTE</w:t>
            </w:r>
          </w:p>
        </w:tc>
        <w:tc>
          <w:tcPr>
            <w:tcW w:w="1683" w:type="dxa"/>
            <w:tcBorders>
              <w:top w:val="nil"/>
              <w:left w:val="single" w:sz="8" w:space="0" w:color="auto"/>
              <w:bottom w:val="single" w:sz="4" w:space="0" w:color="auto"/>
              <w:right w:val="single" w:sz="4" w:space="0" w:color="auto"/>
            </w:tcBorders>
            <w:shd w:val="clear" w:color="auto" w:fill="auto"/>
            <w:noWrap/>
            <w:vAlign w:val="center"/>
            <w:hideMark/>
          </w:tcPr>
          <w:p w:rsidR="00F2177B" w:rsidRPr="00F932FA" w:rsidRDefault="00F2177B" w:rsidP="008968B3">
            <w:pPr>
              <w:spacing w:before="120" w:after="0" w:line="240" w:lineRule="auto"/>
              <w:jc w:val="right"/>
              <w:rPr>
                <w:rFonts w:ascii="Arial" w:eastAsia="Arial" w:hAnsi="Arial" w:cs="Arial"/>
                <w:color w:val="000000"/>
                <w:sz w:val="18"/>
                <w:szCs w:val="18"/>
              </w:rPr>
            </w:pPr>
            <w:r w:rsidRPr="00F932FA">
              <w:rPr>
                <w:rFonts w:ascii="Arial" w:eastAsia="Arial" w:hAnsi="Arial" w:cs="Arial"/>
                <w:color w:val="000000"/>
                <w:sz w:val="18"/>
                <w:szCs w:val="18"/>
              </w:rPr>
              <w:t xml:space="preserve">   3</w:t>
            </w:r>
            <w:r w:rsidRPr="00F932FA">
              <w:rPr>
                <w:rFonts w:ascii="Arial" w:eastAsia="Arial" w:hAnsi="Arial" w:cs="Arial"/>
                <w:sz w:val="18"/>
                <w:szCs w:val="18"/>
              </w:rPr>
              <w:t>4</w:t>
            </w:r>
            <w:r w:rsidRPr="00F932FA">
              <w:rPr>
                <w:rFonts w:ascii="Arial" w:eastAsia="Arial" w:hAnsi="Arial" w:cs="Arial"/>
                <w:color w:val="000000"/>
                <w:sz w:val="18"/>
                <w:szCs w:val="18"/>
              </w:rPr>
              <w:t>,</w:t>
            </w:r>
            <w:r w:rsidRPr="00F932FA">
              <w:rPr>
                <w:rFonts w:ascii="Arial" w:eastAsia="Arial" w:hAnsi="Arial" w:cs="Arial"/>
                <w:sz w:val="18"/>
                <w:szCs w:val="18"/>
              </w:rPr>
              <w:t>438</w:t>
            </w:r>
            <w:r w:rsidRPr="00F932FA">
              <w:rPr>
                <w:rFonts w:ascii="Arial" w:eastAsia="Arial" w:hAnsi="Arial" w:cs="Arial"/>
                <w:color w:val="000000"/>
                <w:sz w:val="18"/>
                <w:szCs w:val="18"/>
              </w:rPr>
              <w:t>,</w:t>
            </w:r>
            <w:r w:rsidRPr="00F932FA">
              <w:rPr>
                <w:rFonts w:ascii="Arial" w:eastAsia="Arial" w:hAnsi="Arial" w:cs="Arial"/>
                <w:sz w:val="18"/>
                <w:szCs w:val="18"/>
              </w:rPr>
              <w:t>15</w:t>
            </w:r>
            <w:r w:rsidRPr="00F932FA">
              <w:rPr>
                <w:rFonts w:ascii="Arial" w:eastAsia="Arial" w:hAnsi="Arial" w:cs="Arial"/>
                <w:color w:val="000000"/>
                <w:sz w:val="18"/>
                <w:szCs w:val="18"/>
              </w:rPr>
              <w:t xml:space="preserve">8.00 </w:t>
            </w:r>
            <w:r w:rsidRPr="00F932FA">
              <w:rPr>
                <w:rFonts w:ascii="Arial" w:eastAsia="Arial" w:hAnsi="Arial" w:cs="Arial"/>
                <w:sz w:val="18"/>
                <w:szCs w:val="18"/>
              </w:rPr>
              <w:t xml:space="preserve"> </w:t>
            </w:r>
          </w:p>
        </w:tc>
      </w:tr>
      <w:tr w:rsidR="00F2177B" w:rsidRPr="00F932FA" w:rsidTr="008968B3">
        <w:trPr>
          <w:trHeight w:val="284"/>
          <w:jc w:val="center"/>
        </w:trPr>
        <w:tc>
          <w:tcPr>
            <w:tcW w:w="2389" w:type="dxa"/>
            <w:vMerge/>
            <w:tcBorders>
              <w:top w:val="single" w:sz="4" w:space="0" w:color="auto"/>
              <w:left w:val="single" w:sz="4" w:space="0" w:color="auto"/>
              <w:bottom w:val="single" w:sz="8" w:space="0" w:color="000000"/>
              <w:right w:val="nil"/>
            </w:tcBorders>
            <w:vAlign w:val="center"/>
            <w:hideMark/>
          </w:tcPr>
          <w:p w:rsidR="00F2177B" w:rsidRPr="00F932FA" w:rsidRDefault="00F2177B" w:rsidP="008968B3">
            <w:pPr>
              <w:pStyle w:val="Texto"/>
              <w:spacing w:before="120" w:after="0" w:line="240" w:lineRule="auto"/>
              <w:ind w:firstLine="0"/>
              <w:jc w:val="center"/>
              <w:rPr>
                <w:szCs w:val="18"/>
              </w:rPr>
            </w:pPr>
          </w:p>
        </w:tc>
        <w:tc>
          <w:tcPr>
            <w:tcW w:w="1657" w:type="dxa"/>
            <w:tcBorders>
              <w:top w:val="nil"/>
              <w:left w:val="single" w:sz="8" w:space="0" w:color="auto"/>
              <w:bottom w:val="single" w:sz="4" w:space="0" w:color="auto"/>
              <w:right w:val="single" w:sz="8" w:space="0" w:color="auto"/>
            </w:tcBorders>
            <w:shd w:val="clear" w:color="auto" w:fill="auto"/>
            <w:vAlign w:val="center"/>
            <w:hideMark/>
          </w:tcPr>
          <w:p w:rsidR="00F2177B" w:rsidRPr="00F932FA" w:rsidRDefault="00F2177B" w:rsidP="008968B3">
            <w:pPr>
              <w:pStyle w:val="Texto"/>
              <w:spacing w:before="120" w:after="0" w:line="240" w:lineRule="auto"/>
              <w:ind w:firstLine="0"/>
              <w:jc w:val="center"/>
              <w:rPr>
                <w:szCs w:val="18"/>
              </w:rPr>
            </w:pPr>
            <w:r w:rsidRPr="00F932FA">
              <w:rPr>
                <w:szCs w:val="18"/>
              </w:rPr>
              <w:t>1210</w:t>
            </w:r>
          </w:p>
        </w:tc>
        <w:tc>
          <w:tcPr>
            <w:tcW w:w="4678" w:type="dxa"/>
            <w:tcBorders>
              <w:top w:val="nil"/>
              <w:left w:val="nil"/>
              <w:bottom w:val="single" w:sz="4" w:space="0" w:color="auto"/>
              <w:right w:val="nil"/>
            </w:tcBorders>
            <w:shd w:val="clear" w:color="auto" w:fill="auto"/>
            <w:vAlign w:val="center"/>
            <w:hideMark/>
          </w:tcPr>
          <w:p w:rsidR="00F2177B" w:rsidRPr="00F932FA" w:rsidRDefault="00F2177B" w:rsidP="008968B3">
            <w:pPr>
              <w:pStyle w:val="Texto"/>
              <w:spacing w:before="120" w:after="0" w:line="240" w:lineRule="auto"/>
              <w:ind w:firstLine="0"/>
              <w:jc w:val="left"/>
              <w:rPr>
                <w:szCs w:val="18"/>
              </w:rPr>
            </w:pPr>
            <w:r w:rsidRPr="00F932FA">
              <w:rPr>
                <w:szCs w:val="18"/>
              </w:rPr>
              <w:t>HONORARIOS ASIMILABLES A SALARIOS</w:t>
            </w:r>
          </w:p>
        </w:tc>
        <w:tc>
          <w:tcPr>
            <w:tcW w:w="1683" w:type="dxa"/>
            <w:tcBorders>
              <w:top w:val="nil"/>
              <w:left w:val="single" w:sz="8" w:space="0" w:color="auto"/>
              <w:bottom w:val="single" w:sz="4" w:space="0" w:color="auto"/>
              <w:right w:val="single" w:sz="4" w:space="0" w:color="auto"/>
            </w:tcBorders>
            <w:shd w:val="clear" w:color="auto" w:fill="auto"/>
            <w:noWrap/>
            <w:vAlign w:val="center"/>
            <w:hideMark/>
          </w:tcPr>
          <w:p w:rsidR="00F2177B" w:rsidRPr="00F932FA" w:rsidRDefault="00F2177B" w:rsidP="008968B3">
            <w:pPr>
              <w:pBdr>
                <w:top w:val="nil"/>
                <w:left w:val="nil"/>
                <w:bottom w:val="nil"/>
                <w:right w:val="nil"/>
                <w:between w:val="nil"/>
              </w:pBdr>
              <w:spacing w:before="120" w:after="0" w:line="240" w:lineRule="auto"/>
              <w:jc w:val="right"/>
              <w:rPr>
                <w:rFonts w:ascii="Arial" w:eastAsia="Arial" w:hAnsi="Arial" w:cs="Arial"/>
                <w:color w:val="000000"/>
                <w:sz w:val="18"/>
                <w:szCs w:val="18"/>
              </w:rPr>
            </w:pPr>
            <w:r w:rsidRPr="00F932FA">
              <w:rPr>
                <w:rFonts w:ascii="Arial" w:eastAsia="Arial" w:hAnsi="Arial" w:cs="Arial"/>
                <w:color w:val="000000"/>
                <w:sz w:val="18"/>
                <w:szCs w:val="18"/>
              </w:rPr>
              <w:t>0.00</w:t>
            </w:r>
          </w:p>
        </w:tc>
      </w:tr>
      <w:tr w:rsidR="00F2177B" w:rsidRPr="00F932FA" w:rsidTr="008968B3">
        <w:trPr>
          <w:trHeight w:val="284"/>
          <w:jc w:val="center"/>
        </w:trPr>
        <w:tc>
          <w:tcPr>
            <w:tcW w:w="2389" w:type="dxa"/>
            <w:vMerge/>
            <w:tcBorders>
              <w:top w:val="single" w:sz="4" w:space="0" w:color="auto"/>
              <w:left w:val="single" w:sz="4" w:space="0" w:color="auto"/>
              <w:bottom w:val="single" w:sz="8" w:space="0" w:color="000000"/>
              <w:right w:val="nil"/>
            </w:tcBorders>
            <w:vAlign w:val="center"/>
            <w:hideMark/>
          </w:tcPr>
          <w:p w:rsidR="00F2177B" w:rsidRPr="00F932FA" w:rsidRDefault="00F2177B" w:rsidP="008968B3">
            <w:pPr>
              <w:pStyle w:val="Texto"/>
              <w:spacing w:before="120" w:after="0" w:line="240" w:lineRule="auto"/>
              <w:ind w:firstLine="0"/>
              <w:jc w:val="center"/>
              <w:rPr>
                <w:szCs w:val="18"/>
              </w:rPr>
            </w:pPr>
          </w:p>
        </w:tc>
        <w:tc>
          <w:tcPr>
            <w:tcW w:w="1657" w:type="dxa"/>
            <w:tcBorders>
              <w:top w:val="nil"/>
              <w:left w:val="single" w:sz="8" w:space="0" w:color="auto"/>
              <w:bottom w:val="single" w:sz="4" w:space="0" w:color="auto"/>
              <w:right w:val="single" w:sz="8" w:space="0" w:color="auto"/>
            </w:tcBorders>
            <w:shd w:val="clear" w:color="auto" w:fill="auto"/>
            <w:vAlign w:val="center"/>
            <w:hideMark/>
          </w:tcPr>
          <w:p w:rsidR="00F2177B" w:rsidRPr="00F932FA" w:rsidRDefault="00F2177B" w:rsidP="008968B3">
            <w:pPr>
              <w:pStyle w:val="Texto"/>
              <w:spacing w:before="120" w:after="0" w:line="240" w:lineRule="auto"/>
              <w:ind w:firstLine="0"/>
              <w:jc w:val="center"/>
              <w:rPr>
                <w:szCs w:val="18"/>
              </w:rPr>
            </w:pPr>
            <w:r w:rsidRPr="00F932FA">
              <w:rPr>
                <w:szCs w:val="18"/>
              </w:rPr>
              <w:t>1310</w:t>
            </w:r>
          </w:p>
        </w:tc>
        <w:tc>
          <w:tcPr>
            <w:tcW w:w="4678" w:type="dxa"/>
            <w:tcBorders>
              <w:top w:val="nil"/>
              <w:left w:val="nil"/>
              <w:bottom w:val="single" w:sz="4" w:space="0" w:color="auto"/>
              <w:right w:val="nil"/>
            </w:tcBorders>
            <w:shd w:val="clear" w:color="auto" w:fill="auto"/>
            <w:vAlign w:val="center"/>
            <w:hideMark/>
          </w:tcPr>
          <w:p w:rsidR="00F2177B" w:rsidRPr="00F932FA" w:rsidRDefault="00F2177B" w:rsidP="008968B3">
            <w:pPr>
              <w:pStyle w:val="Texto"/>
              <w:spacing w:before="120" w:after="0" w:line="240" w:lineRule="auto"/>
              <w:ind w:firstLine="0"/>
              <w:jc w:val="left"/>
              <w:rPr>
                <w:szCs w:val="18"/>
              </w:rPr>
            </w:pPr>
            <w:r w:rsidRPr="00F932FA">
              <w:rPr>
                <w:szCs w:val="18"/>
              </w:rPr>
              <w:t>PRIMAS POR AÑOS DE SERVICIO EFECTIVAMENTE PRESTADOS</w:t>
            </w:r>
          </w:p>
        </w:tc>
        <w:tc>
          <w:tcPr>
            <w:tcW w:w="1683" w:type="dxa"/>
            <w:tcBorders>
              <w:top w:val="nil"/>
              <w:left w:val="single" w:sz="8" w:space="0" w:color="auto"/>
              <w:bottom w:val="single" w:sz="4" w:space="0" w:color="auto"/>
              <w:right w:val="single" w:sz="4" w:space="0" w:color="auto"/>
            </w:tcBorders>
            <w:shd w:val="clear" w:color="auto" w:fill="auto"/>
            <w:noWrap/>
            <w:vAlign w:val="center"/>
            <w:hideMark/>
          </w:tcPr>
          <w:p w:rsidR="00F2177B" w:rsidRPr="00F932FA" w:rsidRDefault="00F2177B" w:rsidP="008968B3">
            <w:pPr>
              <w:spacing w:before="120" w:after="0" w:line="240" w:lineRule="auto"/>
              <w:jc w:val="right"/>
              <w:rPr>
                <w:rFonts w:ascii="Arial" w:eastAsia="Arial" w:hAnsi="Arial" w:cs="Arial"/>
                <w:color w:val="000000"/>
                <w:sz w:val="18"/>
                <w:szCs w:val="18"/>
              </w:rPr>
            </w:pPr>
            <w:r w:rsidRPr="00F932FA">
              <w:rPr>
                <w:rFonts w:ascii="Arial" w:eastAsia="Arial" w:hAnsi="Arial" w:cs="Arial"/>
                <w:color w:val="000000"/>
                <w:sz w:val="18"/>
                <w:szCs w:val="18"/>
              </w:rPr>
              <w:t xml:space="preserve">     1,346,622.00 </w:t>
            </w:r>
          </w:p>
        </w:tc>
      </w:tr>
      <w:tr w:rsidR="00F2177B" w:rsidRPr="00F932FA" w:rsidTr="008968B3">
        <w:trPr>
          <w:trHeight w:val="284"/>
          <w:jc w:val="center"/>
        </w:trPr>
        <w:tc>
          <w:tcPr>
            <w:tcW w:w="2389" w:type="dxa"/>
            <w:vMerge/>
            <w:tcBorders>
              <w:top w:val="single" w:sz="4" w:space="0" w:color="auto"/>
              <w:left w:val="single" w:sz="4" w:space="0" w:color="auto"/>
              <w:bottom w:val="single" w:sz="8" w:space="0" w:color="000000"/>
              <w:right w:val="nil"/>
            </w:tcBorders>
            <w:vAlign w:val="center"/>
            <w:hideMark/>
          </w:tcPr>
          <w:p w:rsidR="00F2177B" w:rsidRPr="00F932FA" w:rsidRDefault="00F2177B" w:rsidP="008968B3">
            <w:pPr>
              <w:pStyle w:val="Texto"/>
              <w:spacing w:before="120" w:after="0" w:line="240" w:lineRule="auto"/>
              <w:ind w:firstLine="0"/>
              <w:jc w:val="center"/>
              <w:rPr>
                <w:szCs w:val="18"/>
              </w:rPr>
            </w:pPr>
          </w:p>
        </w:tc>
        <w:tc>
          <w:tcPr>
            <w:tcW w:w="1657" w:type="dxa"/>
            <w:tcBorders>
              <w:top w:val="nil"/>
              <w:left w:val="single" w:sz="8" w:space="0" w:color="auto"/>
              <w:bottom w:val="single" w:sz="4" w:space="0" w:color="auto"/>
              <w:right w:val="single" w:sz="8" w:space="0" w:color="auto"/>
            </w:tcBorders>
            <w:shd w:val="clear" w:color="auto" w:fill="auto"/>
            <w:vAlign w:val="center"/>
            <w:hideMark/>
          </w:tcPr>
          <w:p w:rsidR="00F2177B" w:rsidRPr="00F932FA" w:rsidRDefault="00F2177B" w:rsidP="008968B3">
            <w:pPr>
              <w:pStyle w:val="Texto"/>
              <w:spacing w:before="120" w:after="0" w:line="240" w:lineRule="auto"/>
              <w:ind w:firstLine="0"/>
              <w:jc w:val="center"/>
              <w:rPr>
                <w:szCs w:val="18"/>
              </w:rPr>
            </w:pPr>
            <w:r w:rsidRPr="00F932FA">
              <w:rPr>
                <w:szCs w:val="18"/>
              </w:rPr>
              <w:t>1340</w:t>
            </w:r>
          </w:p>
        </w:tc>
        <w:tc>
          <w:tcPr>
            <w:tcW w:w="4678" w:type="dxa"/>
            <w:tcBorders>
              <w:top w:val="nil"/>
              <w:left w:val="nil"/>
              <w:bottom w:val="single" w:sz="4" w:space="0" w:color="auto"/>
              <w:right w:val="nil"/>
            </w:tcBorders>
            <w:shd w:val="clear" w:color="auto" w:fill="auto"/>
            <w:vAlign w:val="center"/>
            <w:hideMark/>
          </w:tcPr>
          <w:p w:rsidR="00F2177B" w:rsidRPr="00F932FA" w:rsidRDefault="00F2177B" w:rsidP="008968B3">
            <w:pPr>
              <w:pStyle w:val="Texto"/>
              <w:spacing w:before="120" w:after="0" w:line="240" w:lineRule="auto"/>
              <w:ind w:firstLine="0"/>
              <w:jc w:val="left"/>
              <w:rPr>
                <w:szCs w:val="18"/>
              </w:rPr>
            </w:pPr>
            <w:r w:rsidRPr="00F932FA">
              <w:rPr>
                <w:szCs w:val="18"/>
              </w:rPr>
              <w:t>COMPENSACIONES</w:t>
            </w:r>
          </w:p>
        </w:tc>
        <w:tc>
          <w:tcPr>
            <w:tcW w:w="1683" w:type="dxa"/>
            <w:tcBorders>
              <w:top w:val="nil"/>
              <w:left w:val="single" w:sz="8" w:space="0" w:color="auto"/>
              <w:bottom w:val="single" w:sz="4" w:space="0" w:color="auto"/>
              <w:right w:val="single" w:sz="4" w:space="0" w:color="auto"/>
            </w:tcBorders>
            <w:shd w:val="clear" w:color="auto" w:fill="auto"/>
            <w:noWrap/>
            <w:vAlign w:val="center"/>
            <w:hideMark/>
          </w:tcPr>
          <w:p w:rsidR="00F2177B" w:rsidRPr="00F932FA" w:rsidRDefault="00F2177B" w:rsidP="008968B3">
            <w:pPr>
              <w:spacing w:before="120" w:after="0" w:line="240" w:lineRule="auto"/>
              <w:jc w:val="right"/>
              <w:rPr>
                <w:rFonts w:ascii="Arial" w:eastAsia="Arial" w:hAnsi="Arial" w:cs="Arial"/>
                <w:color w:val="000000"/>
                <w:sz w:val="18"/>
                <w:szCs w:val="18"/>
              </w:rPr>
            </w:pPr>
            <w:r w:rsidRPr="00F932FA">
              <w:rPr>
                <w:rFonts w:ascii="Arial" w:eastAsia="Arial" w:hAnsi="Arial" w:cs="Arial"/>
                <w:sz w:val="18"/>
                <w:szCs w:val="18"/>
              </w:rPr>
              <w:t>49</w:t>
            </w:r>
            <w:r w:rsidRPr="00F932FA">
              <w:rPr>
                <w:rFonts w:ascii="Arial" w:eastAsia="Arial" w:hAnsi="Arial" w:cs="Arial"/>
                <w:color w:val="000000"/>
                <w:sz w:val="18"/>
                <w:szCs w:val="18"/>
              </w:rPr>
              <w:t>,</w:t>
            </w:r>
            <w:r w:rsidRPr="00F932FA">
              <w:rPr>
                <w:rFonts w:ascii="Arial" w:eastAsia="Arial" w:hAnsi="Arial" w:cs="Arial"/>
                <w:sz w:val="18"/>
                <w:szCs w:val="18"/>
              </w:rPr>
              <w:t>851</w:t>
            </w:r>
            <w:r w:rsidRPr="00F932FA">
              <w:rPr>
                <w:rFonts w:ascii="Arial" w:eastAsia="Arial" w:hAnsi="Arial" w:cs="Arial"/>
                <w:color w:val="000000"/>
                <w:sz w:val="18"/>
                <w:szCs w:val="18"/>
              </w:rPr>
              <w:t>,</w:t>
            </w:r>
            <w:r w:rsidRPr="00F932FA">
              <w:rPr>
                <w:rFonts w:ascii="Arial" w:eastAsia="Arial" w:hAnsi="Arial" w:cs="Arial"/>
                <w:sz w:val="18"/>
                <w:szCs w:val="18"/>
              </w:rPr>
              <w:t>372</w:t>
            </w:r>
            <w:r w:rsidRPr="00F932FA">
              <w:rPr>
                <w:rFonts w:ascii="Arial" w:eastAsia="Arial" w:hAnsi="Arial" w:cs="Arial"/>
                <w:color w:val="000000"/>
                <w:sz w:val="18"/>
                <w:szCs w:val="18"/>
              </w:rPr>
              <w:t xml:space="preserve">.00 </w:t>
            </w:r>
          </w:p>
        </w:tc>
      </w:tr>
      <w:tr w:rsidR="00F2177B" w:rsidRPr="00F932FA" w:rsidTr="008968B3">
        <w:trPr>
          <w:trHeight w:val="284"/>
          <w:jc w:val="center"/>
        </w:trPr>
        <w:tc>
          <w:tcPr>
            <w:tcW w:w="2389" w:type="dxa"/>
            <w:vMerge/>
            <w:tcBorders>
              <w:top w:val="single" w:sz="4" w:space="0" w:color="auto"/>
              <w:left w:val="single" w:sz="4" w:space="0" w:color="auto"/>
              <w:bottom w:val="single" w:sz="4" w:space="0" w:color="auto"/>
              <w:right w:val="nil"/>
            </w:tcBorders>
            <w:vAlign w:val="center"/>
            <w:hideMark/>
          </w:tcPr>
          <w:p w:rsidR="00F2177B" w:rsidRPr="00F932FA" w:rsidRDefault="00F2177B" w:rsidP="008968B3">
            <w:pPr>
              <w:pStyle w:val="Texto"/>
              <w:spacing w:before="120" w:after="0" w:line="240" w:lineRule="auto"/>
              <w:ind w:firstLine="0"/>
              <w:jc w:val="center"/>
              <w:rPr>
                <w:szCs w:val="18"/>
              </w:rPr>
            </w:pPr>
          </w:p>
        </w:tc>
        <w:tc>
          <w:tcPr>
            <w:tcW w:w="1657" w:type="dxa"/>
            <w:tcBorders>
              <w:top w:val="nil"/>
              <w:left w:val="single" w:sz="8" w:space="0" w:color="auto"/>
              <w:bottom w:val="single" w:sz="4" w:space="0" w:color="auto"/>
              <w:right w:val="single" w:sz="8" w:space="0" w:color="auto"/>
            </w:tcBorders>
            <w:shd w:val="clear" w:color="auto" w:fill="auto"/>
            <w:vAlign w:val="center"/>
            <w:hideMark/>
          </w:tcPr>
          <w:p w:rsidR="00F2177B" w:rsidRPr="00F932FA" w:rsidRDefault="00F2177B" w:rsidP="008968B3">
            <w:pPr>
              <w:pStyle w:val="Texto"/>
              <w:spacing w:before="120" w:after="0" w:line="240" w:lineRule="auto"/>
              <w:ind w:firstLine="0"/>
              <w:jc w:val="center"/>
              <w:rPr>
                <w:szCs w:val="18"/>
              </w:rPr>
            </w:pPr>
            <w:r w:rsidRPr="00F932FA">
              <w:rPr>
                <w:szCs w:val="18"/>
              </w:rPr>
              <w:t>1541</w:t>
            </w:r>
          </w:p>
        </w:tc>
        <w:tc>
          <w:tcPr>
            <w:tcW w:w="4678" w:type="dxa"/>
            <w:tcBorders>
              <w:top w:val="nil"/>
              <w:left w:val="nil"/>
              <w:bottom w:val="single" w:sz="4" w:space="0" w:color="auto"/>
              <w:right w:val="nil"/>
            </w:tcBorders>
            <w:shd w:val="clear" w:color="auto" w:fill="auto"/>
            <w:vAlign w:val="center"/>
            <w:hideMark/>
          </w:tcPr>
          <w:p w:rsidR="00F2177B" w:rsidRPr="00F932FA" w:rsidRDefault="00F2177B" w:rsidP="008968B3">
            <w:pPr>
              <w:pStyle w:val="Texto"/>
              <w:spacing w:before="120" w:after="0" w:line="240" w:lineRule="auto"/>
              <w:ind w:firstLine="0"/>
              <w:jc w:val="left"/>
              <w:rPr>
                <w:szCs w:val="18"/>
              </w:rPr>
            </w:pPr>
            <w:r w:rsidRPr="00F932FA">
              <w:rPr>
                <w:szCs w:val="18"/>
              </w:rPr>
              <w:t>PRESTACIONES CONTRACTUALES</w:t>
            </w:r>
          </w:p>
        </w:tc>
        <w:tc>
          <w:tcPr>
            <w:tcW w:w="1683" w:type="dxa"/>
            <w:tcBorders>
              <w:top w:val="nil"/>
              <w:left w:val="single" w:sz="8" w:space="0" w:color="auto"/>
              <w:bottom w:val="single" w:sz="4" w:space="0" w:color="auto"/>
              <w:right w:val="single" w:sz="4" w:space="0" w:color="auto"/>
            </w:tcBorders>
            <w:shd w:val="clear" w:color="auto" w:fill="auto"/>
            <w:noWrap/>
            <w:vAlign w:val="center"/>
            <w:hideMark/>
          </w:tcPr>
          <w:p w:rsidR="00F2177B" w:rsidRPr="00F932FA" w:rsidRDefault="00F2177B" w:rsidP="008968B3">
            <w:pPr>
              <w:spacing w:before="120" w:after="0" w:line="240" w:lineRule="auto"/>
              <w:jc w:val="right"/>
              <w:rPr>
                <w:rFonts w:ascii="Arial" w:eastAsia="Arial" w:hAnsi="Arial" w:cs="Arial"/>
                <w:color w:val="000000"/>
                <w:sz w:val="18"/>
                <w:szCs w:val="18"/>
              </w:rPr>
            </w:pPr>
            <w:r w:rsidRPr="00F932FA">
              <w:rPr>
                <w:rFonts w:ascii="Arial" w:eastAsia="Arial" w:hAnsi="Arial" w:cs="Arial"/>
                <w:color w:val="000000"/>
                <w:sz w:val="18"/>
                <w:szCs w:val="18"/>
              </w:rPr>
              <w:t>9,</w:t>
            </w:r>
            <w:r w:rsidRPr="00F932FA">
              <w:rPr>
                <w:rFonts w:ascii="Arial" w:eastAsia="Arial" w:hAnsi="Arial" w:cs="Arial"/>
                <w:sz w:val="18"/>
                <w:szCs w:val="18"/>
              </w:rPr>
              <w:t>730</w:t>
            </w:r>
            <w:r w:rsidRPr="00F932FA">
              <w:rPr>
                <w:rFonts w:ascii="Arial" w:eastAsia="Arial" w:hAnsi="Arial" w:cs="Arial"/>
                <w:color w:val="000000"/>
                <w:sz w:val="18"/>
                <w:szCs w:val="18"/>
              </w:rPr>
              <w:t>,</w:t>
            </w:r>
            <w:r w:rsidRPr="00F932FA">
              <w:rPr>
                <w:rFonts w:ascii="Arial" w:eastAsia="Arial" w:hAnsi="Arial" w:cs="Arial"/>
                <w:sz w:val="18"/>
                <w:szCs w:val="18"/>
              </w:rPr>
              <w:t>021</w:t>
            </w:r>
            <w:r w:rsidRPr="00F932FA">
              <w:rPr>
                <w:rFonts w:ascii="Arial" w:eastAsia="Arial" w:hAnsi="Arial" w:cs="Arial"/>
                <w:color w:val="000000"/>
                <w:sz w:val="18"/>
                <w:szCs w:val="18"/>
              </w:rPr>
              <w:t>.00</w:t>
            </w:r>
          </w:p>
        </w:tc>
      </w:tr>
      <w:tr w:rsidR="00F2177B" w:rsidRPr="00F932FA" w:rsidTr="008968B3">
        <w:trPr>
          <w:trHeight w:val="284"/>
          <w:jc w:val="center"/>
        </w:trPr>
        <w:tc>
          <w:tcPr>
            <w:tcW w:w="2389"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F2177B" w:rsidRPr="00F932FA" w:rsidRDefault="00F2177B" w:rsidP="008968B3">
            <w:pPr>
              <w:pStyle w:val="Texto"/>
              <w:spacing w:before="120" w:after="0" w:line="240" w:lineRule="auto"/>
              <w:ind w:firstLine="0"/>
              <w:jc w:val="center"/>
              <w:rPr>
                <w:szCs w:val="18"/>
              </w:rPr>
            </w:pPr>
            <w:r w:rsidRPr="00F932FA">
              <w:rPr>
                <w:szCs w:val="18"/>
              </w:rPr>
              <w:t>EXTRAORDINARIAS</w:t>
            </w:r>
          </w:p>
        </w:tc>
        <w:tc>
          <w:tcPr>
            <w:tcW w:w="1657" w:type="dxa"/>
            <w:tcBorders>
              <w:top w:val="single" w:sz="8" w:space="0" w:color="auto"/>
              <w:left w:val="single" w:sz="8" w:space="0" w:color="auto"/>
              <w:bottom w:val="single" w:sz="4" w:space="0" w:color="auto"/>
              <w:right w:val="nil"/>
            </w:tcBorders>
            <w:shd w:val="clear" w:color="auto" w:fill="auto"/>
            <w:vAlign w:val="center"/>
            <w:hideMark/>
          </w:tcPr>
          <w:p w:rsidR="00F2177B" w:rsidRPr="00F932FA" w:rsidRDefault="00F2177B" w:rsidP="008968B3">
            <w:pPr>
              <w:pStyle w:val="Texto"/>
              <w:spacing w:before="120" w:after="0" w:line="240" w:lineRule="auto"/>
              <w:ind w:firstLine="0"/>
              <w:jc w:val="center"/>
              <w:rPr>
                <w:szCs w:val="18"/>
              </w:rPr>
            </w:pPr>
            <w:r w:rsidRPr="00F932FA">
              <w:rPr>
                <w:szCs w:val="18"/>
              </w:rPr>
              <w:t>1230</w:t>
            </w:r>
          </w:p>
        </w:tc>
        <w:tc>
          <w:tcPr>
            <w:tcW w:w="4678"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F2177B" w:rsidRPr="00F932FA" w:rsidRDefault="00F2177B" w:rsidP="008968B3">
            <w:pPr>
              <w:pStyle w:val="Texto"/>
              <w:spacing w:before="120" w:after="0" w:line="240" w:lineRule="auto"/>
              <w:ind w:firstLine="0"/>
              <w:jc w:val="left"/>
              <w:rPr>
                <w:szCs w:val="18"/>
              </w:rPr>
            </w:pPr>
            <w:r w:rsidRPr="00F932FA">
              <w:rPr>
                <w:szCs w:val="18"/>
              </w:rPr>
              <w:t>RETRIBUCIONES POR SERVICIOS DE CARÁCTER SOCIAL</w:t>
            </w:r>
          </w:p>
        </w:tc>
        <w:tc>
          <w:tcPr>
            <w:tcW w:w="1683" w:type="dxa"/>
            <w:tcBorders>
              <w:top w:val="single" w:sz="8" w:space="0" w:color="auto"/>
              <w:left w:val="nil"/>
              <w:bottom w:val="single" w:sz="4" w:space="0" w:color="auto"/>
              <w:right w:val="single" w:sz="8" w:space="0" w:color="auto"/>
            </w:tcBorders>
            <w:shd w:val="clear" w:color="auto" w:fill="auto"/>
            <w:noWrap/>
            <w:vAlign w:val="center"/>
            <w:hideMark/>
          </w:tcPr>
          <w:p w:rsidR="00F2177B" w:rsidRPr="00F932FA" w:rsidRDefault="00F2177B" w:rsidP="008968B3">
            <w:pPr>
              <w:pBdr>
                <w:top w:val="nil"/>
                <w:left w:val="nil"/>
                <w:bottom w:val="nil"/>
                <w:right w:val="nil"/>
                <w:between w:val="nil"/>
              </w:pBdr>
              <w:spacing w:before="120" w:after="0" w:line="240" w:lineRule="auto"/>
              <w:jc w:val="right"/>
              <w:rPr>
                <w:rFonts w:ascii="Arial" w:eastAsia="Arial" w:hAnsi="Arial" w:cs="Arial"/>
                <w:color w:val="000000"/>
                <w:sz w:val="18"/>
                <w:szCs w:val="18"/>
              </w:rPr>
            </w:pPr>
            <w:r w:rsidRPr="00F932FA">
              <w:rPr>
                <w:rFonts w:ascii="Arial" w:eastAsia="Arial" w:hAnsi="Arial" w:cs="Arial"/>
                <w:color w:val="000000"/>
                <w:sz w:val="18"/>
                <w:szCs w:val="18"/>
              </w:rPr>
              <w:t>150,000.00</w:t>
            </w:r>
          </w:p>
        </w:tc>
      </w:tr>
      <w:tr w:rsidR="00F2177B" w:rsidRPr="00F932FA" w:rsidTr="008968B3">
        <w:trPr>
          <w:trHeight w:val="284"/>
          <w:jc w:val="center"/>
        </w:trPr>
        <w:tc>
          <w:tcPr>
            <w:tcW w:w="2389" w:type="dxa"/>
            <w:vMerge/>
            <w:tcBorders>
              <w:top w:val="single" w:sz="8" w:space="0" w:color="auto"/>
              <w:left w:val="single" w:sz="8" w:space="0" w:color="auto"/>
              <w:bottom w:val="single" w:sz="8" w:space="0" w:color="000000"/>
              <w:right w:val="nil"/>
            </w:tcBorders>
            <w:vAlign w:val="center"/>
            <w:hideMark/>
          </w:tcPr>
          <w:p w:rsidR="00F2177B" w:rsidRPr="00F932FA" w:rsidRDefault="00F2177B" w:rsidP="008968B3">
            <w:pPr>
              <w:pStyle w:val="Texto"/>
              <w:spacing w:before="120" w:after="0" w:line="240" w:lineRule="auto"/>
              <w:ind w:firstLine="0"/>
              <w:jc w:val="center"/>
              <w:rPr>
                <w:szCs w:val="18"/>
              </w:rPr>
            </w:pPr>
          </w:p>
        </w:tc>
        <w:tc>
          <w:tcPr>
            <w:tcW w:w="1657" w:type="dxa"/>
            <w:tcBorders>
              <w:top w:val="nil"/>
              <w:left w:val="single" w:sz="8" w:space="0" w:color="auto"/>
              <w:bottom w:val="single" w:sz="4" w:space="0" w:color="auto"/>
              <w:right w:val="nil"/>
            </w:tcBorders>
            <w:shd w:val="clear" w:color="auto" w:fill="auto"/>
            <w:vAlign w:val="center"/>
            <w:hideMark/>
          </w:tcPr>
          <w:p w:rsidR="00F2177B" w:rsidRPr="00F932FA" w:rsidRDefault="00F2177B" w:rsidP="008968B3">
            <w:pPr>
              <w:pStyle w:val="Texto"/>
              <w:spacing w:before="120" w:after="0" w:line="240" w:lineRule="auto"/>
              <w:ind w:firstLine="0"/>
              <w:jc w:val="center"/>
              <w:rPr>
                <w:szCs w:val="18"/>
              </w:rPr>
            </w:pPr>
            <w:r w:rsidRPr="00F932FA">
              <w:rPr>
                <w:szCs w:val="18"/>
              </w:rPr>
              <w:t>1310</w:t>
            </w:r>
          </w:p>
        </w:tc>
        <w:tc>
          <w:tcPr>
            <w:tcW w:w="4678" w:type="dxa"/>
            <w:tcBorders>
              <w:top w:val="nil"/>
              <w:left w:val="single" w:sz="8" w:space="0" w:color="auto"/>
              <w:bottom w:val="single" w:sz="4" w:space="0" w:color="auto"/>
              <w:right w:val="single" w:sz="8" w:space="0" w:color="auto"/>
            </w:tcBorders>
            <w:shd w:val="clear" w:color="auto" w:fill="auto"/>
            <w:vAlign w:val="center"/>
            <w:hideMark/>
          </w:tcPr>
          <w:p w:rsidR="00F2177B" w:rsidRPr="00F932FA" w:rsidRDefault="00F2177B" w:rsidP="008968B3">
            <w:pPr>
              <w:pStyle w:val="Texto"/>
              <w:spacing w:before="120" w:after="0" w:line="240" w:lineRule="auto"/>
              <w:ind w:firstLine="0"/>
              <w:jc w:val="left"/>
              <w:rPr>
                <w:szCs w:val="18"/>
              </w:rPr>
            </w:pPr>
            <w:r w:rsidRPr="00F932FA">
              <w:rPr>
                <w:szCs w:val="18"/>
              </w:rPr>
              <w:t>PRIMAS POR AÑOS DE SERVICIOS EFECTIVOS PRESTADOS</w:t>
            </w:r>
          </w:p>
        </w:tc>
        <w:tc>
          <w:tcPr>
            <w:tcW w:w="1683" w:type="dxa"/>
            <w:tcBorders>
              <w:top w:val="nil"/>
              <w:left w:val="nil"/>
              <w:bottom w:val="single" w:sz="4" w:space="0" w:color="auto"/>
              <w:right w:val="single" w:sz="8" w:space="0" w:color="auto"/>
            </w:tcBorders>
            <w:shd w:val="clear" w:color="auto" w:fill="auto"/>
            <w:noWrap/>
            <w:vAlign w:val="center"/>
            <w:hideMark/>
          </w:tcPr>
          <w:p w:rsidR="00F2177B" w:rsidRPr="00F932FA" w:rsidRDefault="00F2177B" w:rsidP="008968B3">
            <w:pPr>
              <w:pBdr>
                <w:top w:val="nil"/>
                <w:left w:val="nil"/>
                <w:bottom w:val="nil"/>
                <w:right w:val="nil"/>
                <w:between w:val="nil"/>
              </w:pBdr>
              <w:spacing w:before="120" w:after="0" w:line="240" w:lineRule="auto"/>
              <w:jc w:val="right"/>
              <w:rPr>
                <w:rFonts w:ascii="Arial" w:eastAsia="Arial" w:hAnsi="Arial" w:cs="Arial"/>
                <w:color w:val="000000"/>
                <w:sz w:val="18"/>
                <w:szCs w:val="18"/>
              </w:rPr>
            </w:pPr>
            <w:r w:rsidRPr="00F932FA">
              <w:rPr>
                <w:rFonts w:ascii="Arial" w:eastAsia="Arial" w:hAnsi="Arial" w:cs="Arial"/>
                <w:sz w:val="18"/>
                <w:szCs w:val="18"/>
              </w:rPr>
              <w:t>813</w:t>
            </w:r>
            <w:r w:rsidRPr="00F932FA">
              <w:rPr>
                <w:rFonts w:ascii="Arial" w:eastAsia="Arial" w:hAnsi="Arial" w:cs="Arial"/>
                <w:color w:val="000000"/>
                <w:sz w:val="18"/>
                <w:szCs w:val="18"/>
              </w:rPr>
              <w:t>,000.00</w:t>
            </w:r>
          </w:p>
        </w:tc>
      </w:tr>
      <w:tr w:rsidR="00F2177B" w:rsidRPr="00F932FA" w:rsidTr="008968B3">
        <w:trPr>
          <w:trHeight w:val="284"/>
          <w:jc w:val="center"/>
        </w:trPr>
        <w:tc>
          <w:tcPr>
            <w:tcW w:w="2389" w:type="dxa"/>
            <w:vMerge/>
            <w:tcBorders>
              <w:top w:val="single" w:sz="8" w:space="0" w:color="auto"/>
              <w:left w:val="single" w:sz="8" w:space="0" w:color="auto"/>
              <w:bottom w:val="single" w:sz="8" w:space="0" w:color="000000"/>
              <w:right w:val="nil"/>
            </w:tcBorders>
            <w:vAlign w:val="center"/>
            <w:hideMark/>
          </w:tcPr>
          <w:p w:rsidR="00F2177B" w:rsidRPr="00F932FA" w:rsidRDefault="00F2177B" w:rsidP="008968B3">
            <w:pPr>
              <w:pStyle w:val="Texto"/>
              <w:spacing w:before="120" w:after="0" w:line="240" w:lineRule="auto"/>
              <w:ind w:firstLine="0"/>
              <w:jc w:val="center"/>
              <w:rPr>
                <w:szCs w:val="18"/>
              </w:rPr>
            </w:pPr>
          </w:p>
        </w:tc>
        <w:tc>
          <w:tcPr>
            <w:tcW w:w="1657" w:type="dxa"/>
            <w:tcBorders>
              <w:top w:val="nil"/>
              <w:left w:val="single" w:sz="8" w:space="0" w:color="auto"/>
              <w:bottom w:val="single" w:sz="4" w:space="0" w:color="auto"/>
              <w:right w:val="nil"/>
            </w:tcBorders>
            <w:shd w:val="clear" w:color="auto" w:fill="auto"/>
            <w:vAlign w:val="center"/>
            <w:hideMark/>
          </w:tcPr>
          <w:p w:rsidR="00F2177B" w:rsidRPr="00F932FA" w:rsidRDefault="00F2177B" w:rsidP="008968B3">
            <w:pPr>
              <w:pStyle w:val="Texto"/>
              <w:spacing w:before="120" w:after="0" w:line="240" w:lineRule="auto"/>
              <w:ind w:firstLine="0"/>
              <w:jc w:val="center"/>
              <w:rPr>
                <w:szCs w:val="18"/>
              </w:rPr>
            </w:pPr>
            <w:r w:rsidRPr="00F932FA">
              <w:rPr>
                <w:szCs w:val="18"/>
              </w:rPr>
              <w:t>1320</w:t>
            </w:r>
          </w:p>
        </w:tc>
        <w:tc>
          <w:tcPr>
            <w:tcW w:w="4678" w:type="dxa"/>
            <w:tcBorders>
              <w:top w:val="nil"/>
              <w:left w:val="single" w:sz="8" w:space="0" w:color="auto"/>
              <w:bottom w:val="single" w:sz="4" w:space="0" w:color="auto"/>
              <w:right w:val="single" w:sz="8" w:space="0" w:color="auto"/>
            </w:tcBorders>
            <w:shd w:val="clear" w:color="auto" w:fill="auto"/>
            <w:vAlign w:val="center"/>
            <w:hideMark/>
          </w:tcPr>
          <w:p w:rsidR="00F2177B" w:rsidRPr="00F932FA" w:rsidRDefault="00F2177B" w:rsidP="008968B3">
            <w:pPr>
              <w:pStyle w:val="Texto"/>
              <w:spacing w:before="120" w:after="0" w:line="240" w:lineRule="auto"/>
              <w:ind w:firstLine="0"/>
              <w:jc w:val="left"/>
              <w:rPr>
                <w:szCs w:val="18"/>
              </w:rPr>
            </w:pPr>
            <w:r w:rsidRPr="00F932FA">
              <w:rPr>
                <w:szCs w:val="18"/>
              </w:rPr>
              <w:t>PRIMAS DE VACACIONES, DOMINICAL Y GRATIFICACIÓN DE FIN DE AÑO</w:t>
            </w:r>
          </w:p>
        </w:tc>
        <w:tc>
          <w:tcPr>
            <w:tcW w:w="1683" w:type="dxa"/>
            <w:tcBorders>
              <w:top w:val="nil"/>
              <w:left w:val="nil"/>
              <w:bottom w:val="single" w:sz="4" w:space="0" w:color="auto"/>
              <w:right w:val="single" w:sz="8" w:space="0" w:color="auto"/>
            </w:tcBorders>
            <w:shd w:val="clear" w:color="auto" w:fill="auto"/>
            <w:noWrap/>
            <w:vAlign w:val="center"/>
            <w:hideMark/>
          </w:tcPr>
          <w:p w:rsidR="00F2177B" w:rsidRPr="00F932FA" w:rsidRDefault="00F2177B" w:rsidP="008968B3">
            <w:pPr>
              <w:pBdr>
                <w:top w:val="nil"/>
                <w:left w:val="nil"/>
                <w:bottom w:val="nil"/>
                <w:right w:val="nil"/>
                <w:between w:val="nil"/>
              </w:pBdr>
              <w:spacing w:before="120" w:after="0" w:line="240" w:lineRule="auto"/>
              <w:jc w:val="right"/>
              <w:rPr>
                <w:rFonts w:ascii="Arial" w:eastAsia="Arial" w:hAnsi="Arial" w:cs="Arial"/>
                <w:color w:val="000000"/>
                <w:sz w:val="18"/>
                <w:szCs w:val="18"/>
              </w:rPr>
            </w:pPr>
            <w:r w:rsidRPr="00F932FA">
              <w:rPr>
                <w:rFonts w:ascii="Arial" w:eastAsia="Arial" w:hAnsi="Arial" w:cs="Arial"/>
                <w:color w:val="000000"/>
                <w:sz w:val="18"/>
                <w:szCs w:val="18"/>
              </w:rPr>
              <w:t>21,</w:t>
            </w:r>
            <w:r w:rsidRPr="00F932FA">
              <w:rPr>
                <w:rFonts w:ascii="Arial" w:eastAsia="Arial" w:hAnsi="Arial" w:cs="Arial"/>
                <w:sz w:val="18"/>
                <w:szCs w:val="18"/>
              </w:rPr>
              <w:t>537,894</w:t>
            </w:r>
            <w:r w:rsidRPr="00F932FA">
              <w:rPr>
                <w:rFonts w:ascii="Arial" w:eastAsia="Arial" w:hAnsi="Arial" w:cs="Arial"/>
                <w:color w:val="000000"/>
                <w:sz w:val="18"/>
                <w:szCs w:val="18"/>
              </w:rPr>
              <w:t>.00</w:t>
            </w:r>
          </w:p>
        </w:tc>
      </w:tr>
      <w:tr w:rsidR="00F2177B" w:rsidRPr="00F932FA" w:rsidTr="008968B3">
        <w:trPr>
          <w:trHeight w:val="284"/>
          <w:jc w:val="center"/>
        </w:trPr>
        <w:tc>
          <w:tcPr>
            <w:tcW w:w="2389" w:type="dxa"/>
            <w:vMerge/>
            <w:tcBorders>
              <w:top w:val="single" w:sz="8" w:space="0" w:color="auto"/>
              <w:left w:val="single" w:sz="8" w:space="0" w:color="auto"/>
              <w:bottom w:val="single" w:sz="8" w:space="0" w:color="000000"/>
              <w:right w:val="nil"/>
            </w:tcBorders>
            <w:vAlign w:val="center"/>
            <w:hideMark/>
          </w:tcPr>
          <w:p w:rsidR="00F2177B" w:rsidRPr="00F932FA" w:rsidRDefault="00F2177B" w:rsidP="008968B3">
            <w:pPr>
              <w:pStyle w:val="Texto"/>
              <w:spacing w:before="120" w:after="0" w:line="240" w:lineRule="auto"/>
              <w:ind w:firstLine="0"/>
              <w:jc w:val="center"/>
              <w:rPr>
                <w:szCs w:val="18"/>
              </w:rPr>
            </w:pPr>
          </w:p>
        </w:tc>
        <w:tc>
          <w:tcPr>
            <w:tcW w:w="1657" w:type="dxa"/>
            <w:tcBorders>
              <w:top w:val="nil"/>
              <w:left w:val="single" w:sz="8" w:space="0" w:color="auto"/>
              <w:bottom w:val="single" w:sz="4" w:space="0" w:color="auto"/>
              <w:right w:val="nil"/>
            </w:tcBorders>
            <w:shd w:val="clear" w:color="auto" w:fill="auto"/>
            <w:vAlign w:val="center"/>
            <w:hideMark/>
          </w:tcPr>
          <w:p w:rsidR="00F2177B" w:rsidRPr="00F932FA" w:rsidRDefault="00F2177B" w:rsidP="008968B3">
            <w:pPr>
              <w:pStyle w:val="Texto"/>
              <w:spacing w:before="120" w:after="0" w:line="240" w:lineRule="auto"/>
              <w:ind w:firstLine="0"/>
              <w:jc w:val="center"/>
              <w:rPr>
                <w:szCs w:val="18"/>
              </w:rPr>
            </w:pPr>
            <w:r w:rsidRPr="00F932FA">
              <w:rPr>
                <w:szCs w:val="18"/>
              </w:rPr>
              <w:t>1520</w:t>
            </w:r>
          </w:p>
        </w:tc>
        <w:tc>
          <w:tcPr>
            <w:tcW w:w="4678" w:type="dxa"/>
            <w:tcBorders>
              <w:top w:val="nil"/>
              <w:left w:val="single" w:sz="8" w:space="0" w:color="auto"/>
              <w:bottom w:val="single" w:sz="4" w:space="0" w:color="auto"/>
              <w:right w:val="single" w:sz="8" w:space="0" w:color="auto"/>
            </w:tcBorders>
            <w:shd w:val="clear" w:color="auto" w:fill="auto"/>
            <w:vAlign w:val="center"/>
            <w:hideMark/>
          </w:tcPr>
          <w:p w:rsidR="00F2177B" w:rsidRPr="00F932FA" w:rsidRDefault="00F2177B" w:rsidP="008968B3">
            <w:pPr>
              <w:pStyle w:val="Texto"/>
              <w:spacing w:before="120" w:after="0" w:line="240" w:lineRule="auto"/>
              <w:ind w:firstLine="0"/>
              <w:jc w:val="left"/>
              <w:rPr>
                <w:szCs w:val="18"/>
              </w:rPr>
            </w:pPr>
            <w:r w:rsidRPr="00F932FA">
              <w:rPr>
                <w:szCs w:val="18"/>
              </w:rPr>
              <w:t>INDEMNIZACIONES</w:t>
            </w:r>
          </w:p>
        </w:tc>
        <w:tc>
          <w:tcPr>
            <w:tcW w:w="1683" w:type="dxa"/>
            <w:tcBorders>
              <w:top w:val="nil"/>
              <w:left w:val="nil"/>
              <w:bottom w:val="single" w:sz="4" w:space="0" w:color="auto"/>
              <w:right w:val="single" w:sz="8" w:space="0" w:color="auto"/>
            </w:tcBorders>
            <w:shd w:val="clear" w:color="auto" w:fill="auto"/>
            <w:noWrap/>
            <w:vAlign w:val="center"/>
            <w:hideMark/>
          </w:tcPr>
          <w:p w:rsidR="00F2177B" w:rsidRPr="00F932FA" w:rsidRDefault="00F2177B" w:rsidP="008968B3">
            <w:pPr>
              <w:pBdr>
                <w:top w:val="nil"/>
                <w:left w:val="nil"/>
                <w:bottom w:val="nil"/>
                <w:right w:val="nil"/>
                <w:between w:val="nil"/>
              </w:pBdr>
              <w:spacing w:before="120" w:after="0" w:line="240" w:lineRule="auto"/>
              <w:jc w:val="right"/>
              <w:rPr>
                <w:rFonts w:ascii="Arial" w:eastAsia="Arial" w:hAnsi="Arial" w:cs="Arial"/>
                <w:color w:val="000000"/>
                <w:sz w:val="18"/>
                <w:szCs w:val="18"/>
              </w:rPr>
            </w:pPr>
            <w:r w:rsidRPr="00F932FA">
              <w:rPr>
                <w:rFonts w:ascii="Arial" w:eastAsia="Arial" w:hAnsi="Arial" w:cs="Arial"/>
                <w:color w:val="000000"/>
                <w:sz w:val="18"/>
                <w:szCs w:val="18"/>
              </w:rPr>
              <w:t>200,000.00</w:t>
            </w:r>
          </w:p>
        </w:tc>
      </w:tr>
      <w:tr w:rsidR="00F2177B" w:rsidRPr="00F932FA" w:rsidTr="008968B3">
        <w:trPr>
          <w:trHeight w:val="284"/>
          <w:jc w:val="center"/>
        </w:trPr>
        <w:tc>
          <w:tcPr>
            <w:tcW w:w="2389" w:type="dxa"/>
            <w:vMerge/>
            <w:tcBorders>
              <w:top w:val="single" w:sz="8" w:space="0" w:color="auto"/>
              <w:left w:val="single" w:sz="8" w:space="0" w:color="auto"/>
              <w:bottom w:val="single" w:sz="8" w:space="0" w:color="000000"/>
              <w:right w:val="nil"/>
            </w:tcBorders>
            <w:vAlign w:val="center"/>
            <w:hideMark/>
          </w:tcPr>
          <w:p w:rsidR="00F2177B" w:rsidRPr="00F932FA" w:rsidRDefault="00F2177B" w:rsidP="008968B3">
            <w:pPr>
              <w:pStyle w:val="Texto"/>
              <w:spacing w:before="120" w:after="0" w:line="240" w:lineRule="auto"/>
              <w:ind w:firstLine="0"/>
              <w:jc w:val="center"/>
              <w:rPr>
                <w:szCs w:val="18"/>
              </w:rPr>
            </w:pPr>
          </w:p>
        </w:tc>
        <w:tc>
          <w:tcPr>
            <w:tcW w:w="1657" w:type="dxa"/>
            <w:tcBorders>
              <w:top w:val="nil"/>
              <w:left w:val="single" w:sz="8" w:space="0" w:color="auto"/>
              <w:bottom w:val="single" w:sz="4" w:space="0" w:color="auto"/>
              <w:right w:val="nil"/>
            </w:tcBorders>
            <w:shd w:val="clear" w:color="auto" w:fill="auto"/>
            <w:vAlign w:val="center"/>
            <w:hideMark/>
          </w:tcPr>
          <w:p w:rsidR="00F2177B" w:rsidRPr="00F932FA" w:rsidRDefault="00F2177B" w:rsidP="008968B3">
            <w:pPr>
              <w:pStyle w:val="Texto"/>
              <w:spacing w:before="120" w:after="0" w:line="240" w:lineRule="auto"/>
              <w:ind w:firstLine="0"/>
              <w:jc w:val="center"/>
              <w:rPr>
                <w:szCs w:val="18"/>
              </w:rPr>
            </w:pPr>
            <w:r w:rsidRPr="00F932FA">
              <w:rPr>
                <w:szCs w:val="18"/>
              </w:rPr>
              <w:t>1530</w:t>
            </w:r>
          </w:p>
        </w:tc>
        <w:tc>
          <w:tcPr>
            <w:tcW w:w="4678" w:type="dxa"/>
            <w:tcBorders>
              <w:top w:val="nil"/>
              <w:left w:val="single" w:sz="8" w:space="0" w:color="auto"/>
              <w:bottom w:val="single" w:sz="4" w:space="0" w:color="auto"/>
              <w:right w:val="single" w:sz="8" w:space="0" w:color="auto"/>
            </w:tcBorders>
            <w:shd w:val="clear" w:color="auto" w:fill="auto"/>
            <w:vAlign w:val="center"/>
            <w:hideMark/>
          </w:tcPr>
          <w:p w:rsidR="00F2177B" w:rsidRPr="00F932FA" w:rsidRDefault="00F2177B" w:rsidP="008968B3">
            <w:pPr>
              <w:pStyle w:val="Texto"/>
              <w:spacing w:before="120" w:after="0" w:line="240" w:lineRule="auto"/>
              <w:ind w:firstLine="0"/>
              <w:jc w:val="left"/>
              <w:rPr>
                <w:szCs w:val="18"/>
              </w:rPr>
            </w:pPr>
            <w:r w:rsidRPr="00F932FA">
              <w:rPr>
                <w:szCs w:val="18"/>
              </w:rPr>
              <w:t>PRESTACIONES Y HABERES DE RETIRO</w:t>
            </w:r>
          </w:p>
        </w:tc>
        <w:tc>
          <w:tcPr>
            <w:tcW w:w="1683" w:type="dxa"/>
            <w:tcBorders>
              <w:top w:val="nil"/>
              <w:left w:val="nil"/>
              <w:bottom w:val="single" w:sz="4" w:space="0" w:color="auto"/>
              <w:right w:val="single" w:sz="8" w:space="0" w:color="auto"/>
            </w:tcBorders>
            <w:shd w:val="clear" w:color="auto" w:fill="auto"/>
            <w:noWrap/>
            <w:vAlign w:val="center"/>
            <w:hideMark/>
          </w:tcPr>
          <w:p w:rsidR="00F2177B" w:rsidRPr="00F932FA" w:rsidRDefault="00F2177B" w:rsidP="008968B3">
            <w:pPr>
              <w:spacing w:before="120" w:after="0" w:line="240" w:lineRule="auto"/>
              <w:jc w:val="right"/>
              <w:rPr>
                <w:rFonts w:ascii="Arial" w:eastAsia="Arial" w:hAnsi="Arial" w:cs="Arial"/>
                <w:color w:val="000000"/>
                <w:sz w:val="18"/>
                <w:szCs w:val="18"/>
              </w:rPr>
            </w:pPr>
            <w:r w:rsidRPr="00F932FA">
              <w:rPr>
                <w:rFonts w:ascii="Arial" w:eastAsia="Arial" w:hAnsi="Arial" w:cs="Arial"/>
                <w:color w:val="000000"/>
                <w:sz w:val="18"/>
                <w:szCs w:val="18"/>
              </w:rPr>
              <w:t xml:space="preserve">       1,</w:t>
            </w:r>
            <w:r w:rsidRPr="00F932FA">
              <w:rPr>
                <w:rFonts w:ascii="Arial" w:eastAsia="Arial" w:hAnsi="Arial" w:cs="Arial"/>
                <w:sz w:val="18"/>
                <w:szCs w:val="18"/>
              </w:rPr>
              <w:t>98</w:t>
            </w:r>
            <w:r w:rsidRPr="00F932FA">
              <w:rPr>
                <w:rFonts w:ascii="Arial" w:eastAsia="Arial" w:hAnsi="Arial" w:cs="Arial"/>
                <w:color w:val="000000"/>
                <w:sz w:val="18"/>
                <w:szCs w:val="18"/>
              </w:rPr>
              <w:t>3,</w:t>
            </w:r>
            <w:r w:rsidRPr="00F932FA">
              <w:rPr>
                <w:rFonts w:ascii="Arial" w:eastAsia="Arial" w:hAnsi="Arial" w:cs="Arial"/>
                <w:sz w:val="18"/>
                <w:szCs w:val="18"/>
              </w:rPr>
              <w:t>600</w:t>
            </w:r>
            <w:r w:rsidRPr="00F932FA">
              <w:rPr>
                <w:rFonts w:ascii="Arial" w:eastAsia="Arial" w:hAnsi="Arial" w:cs="Arial"/>
                <w:color w:val="000000"/>
                <w:sz w:val="18"/>
                <w:szCs w:val="18"/>
              </w:rPr>
              <w:t xml:space="preserve">.00 </w:t>
            </w:r>
          </w:p>
        </w:tc>
      </w:tr>
      <w:tr w:rsidR="00F2177B" w:rsidRPr="00F932FA" w:rsidTr="008968B3">
        <w:trPr>
          <w:trHeight w:val="284"/>
          <w:jc w:val="center"/>
        </w:trPr>
        <w:tc>
          <w:tcPr>
            <w:tcW w:w="2389" w:type="dxa"/>
            <w:vMerge/>
            <w:tcBorders>
              <w:top w:val="single" w:sz="8" w:space="0" w:color="auto"/>
              <w:left w:val="single" w:sz="8" w:space="0" w:color="auto"/>
              <w:bottom w:val="single" w:sz="8" w:space="0" w:color="000000"/>
              <w:right w:val="nil"/>
            </w:tcBorders>
            <w:vAlign w:val="center"/>
            <w:hideMark/>
          </w:tcPr>
          <w:p w:rsidR="00F2177B" w:rsidRPr="00F932FA" w:rsidRDefault="00F2177B" w:rsidP="008968B3">
            <w:pPr>
              <w:pStyle w:val="Texto"/>
              <w:spacing w:before="120" w:after="0" w:line="240" w:lineRule="auto"/>
              <w:ind w:firstLine="0"/>
              <w:jc w:val="center"/>
              <w:rPr>
                <w:szCs w:val="18"/>
              </w:rPr>
            </w:pPr>
          </w:p>
        </w:tc>
        <w:tc>
          <w:tcPr>
            <w:tcW w:w="1657" w:type="dxa"/>
            <w:tcBorders>
              <w:top w:val="nil"/>
              <w:left w:val="single" w:sz="8" w:space="0" w:color="auto"/>
              <w:bottom w:val="single" w:sz="4" w:space="0" w:color="auto"/>
              <w:right w:val="nil"/>
            </w:tcBorders>
            <w:shd w:val="clear" w:color="auto" w:fill="auto"/>
            <w:vAlign w:val="center"/>
            <w:hideMark/>
          </w:tcPr>
          <w:p w:rsidR="00F2177B" w:rsidRPr="00F932FA" w:rsidRDefault="00F2177B" w:rsidP="008968B3">
            <w:pPr>
              <w:pStyle w:val="Texto"/>
              <w:spacing w:before="120" w:after="0" w:line="240" w:lineRule="auto"/>
              <w:ind w:firstLine="0"/>
              <w:jc w:val="center"/>
              <w:rPr>
                <w:szCs w:val="18"/>
              </w:rPr>
            </w:pPr>
            <w:r w:rsidRPr="00F932FA">
              <w:rPr>
                <w:szCs w:val="18"/>
              </w:rPr>
              <w:t>1540</w:t>
            </w:r>
          </w:p>
        </w:tc>
        <w:tc>
          <w:tcPr>
            <w:tcW w:w="4678" w:type="dxa"/>
            <w:tcBorders>
              <w:top w:val="nil"/>
              <w:left w:val="single" w:sz="8" w:space="0" w:color="auto"/>
              <w:bottom w:val="single" w:sz="4" w:space="0" w:color="auto"/>
              <w:right w:val="single" w:sz="8" w:space="0" w:color="auto"/>
            </w:tcBorders>
            <w:shd w:val="clear" w:color="auto" w:fill="auto"/>
            <w:vAlign w:val="center"/>
            <w:hideMark/>
          </w:tcPr>
          <w:p w:rsidR="00F2177B" w:rsidRPr="00F932FA" w:rsidRDefault="00F2177B" w:rsidP="008968B3">
            <w:pPr>
              <w:pStyle w:val="Texto"/>
              <w:spacing w:before="120" w:after="0" w:line="240" w:lineRule="auto"/>
              <w:ind w:firstLine="0"/>
              <w:jc w:val="left"/>
              <w:rPr>
                <w:szCs w:val="18"/>
              </w:rPr>
            </w:pPr>
            <w:r w:rsidRPr="00F932FA">
              <w:rPr>
                <w:szCs w:val="18"/>
              </w:rPr>
              <w:t>PRESTACIONES CONTRACTUALES</w:t>
            </w:r>
          </w:p>
        </w:tc>
        <w:tc>
          <w:tcPr>
            <w:tcW w:w="1683" w:type="dxa"/>
            <w:tcBorders>
              <w:top w:val="nil"/>
              <w:left w:val="nil"/>
              <w:bottom w:val="single" w:sz="4" w:space="0" w:color="auto"/>
              <w:right w:val="single" w:sz="8" w:space="0" w:color="auto"/>
            </w:tcBorders>
            <w:shd w:val="clear" w:color="auto" w:fill="auto"/>
            <w:noWrap/>
            <w:vAlign w:val="center"/>
            <w:hideMark/>
          </w:tcPr>
          <w:p w:rsidR="00F2177B" w:rsidRPr="00F932FA" w:rsidRDefault="00F2177B" w:rsidP="008968B3">
            <w:pPr>
              <w:spacing w:before="120" w:after="0" w:line="240" w:lineRule="auto"/>
              <w:jc w:val="right"/>
              <w:rPr>
                <w:rFonts w:ascii="Arial" w:eastAsia="Arial" w:hAnsi="Arial" w:cs="Arial"/>
                <w:color w:val="000000"/>
                <w:sz w:val="18"/>
                <w:szCs w:val="18"/>
              </w:rPr>
            </w:pPr>
            <w:r w:rsidRPr="00F932FA">
              <w:rPr>
                <w:rFonts w:ascii="Arial" w:eastAsia="Arial" w:hAnsi="Arial" w:cs="Arial"/>
                <w:sz w:val="18"/>
                <w:szCs w:val="18"/>
              </w:rPr>
              <w:t>4</w:t>
            </w:r>
            <w:r w:rsidRPr="00F932FA">
              <w:rPr>
                <w:rFonts w:ascii="Arial" w:eastAsia="Arial" w:hAnsi="Arial" w:cs="Arial"/>
                <w:color w:val="000000"/>
                <w:sz w:val="18"/>
                <w:szCs w:val="18"/>
              </w:rPr>
              <w:t>,</w:t>
            </w:r>
            <w:r w:rsidRPr="00F932FA">
              <w:rPr>
                <w:rFonts w:ascii="Arial" w:eastAsia="Arial" w:hAnsi="Arial" w:cs="Arial"/>
                <w:sz w:val="18"/>
                <w:szCs w:val="18"/>
              </w:rPr>
              <w:t>626</w:t>
            </w:r>
            <w:r w:rsidRPr="00F932FA">
              <w:rPr>
                <w:rFonts w:ascii="Arial" w:eastAsia="Arial" w:hAnsi="Arial" w:cs="Arial"/>
                <w:color w:val="000000"/>
                <w:sz w:val="18"/>
                <w:szCs w:val="18"/>
              </w:rPr>
              <w:t>,</w:t>
            </w:r>
            <w:r w:rsidRPr="00F932FA">
              <w:rPr>
                <w:rFonts w:ascii="Arial" w:eastAsia="Arial" w:hAnsi="Arial" w:cs="Arial"/>
                <w:sz w:val="18"/>
                <w:szCs w:val="18"/>
              </w:rPr>
              <w:t>726</w:t>
            </w:r>
            <w:r w:rsidRPr="00F932FA">
              <w:rPr>
                <w:rFonts w:ascii="Arial" w:eastAsia="Arial" w:hAnsi="Arial" w:cs="Arial"/>
                <w:color w:val="000000"/>
                <w:sz w:val="18"/>
                <w:szCs w:val="18"/>
              </w:rPr>
              <w:t>.00</w:t>
            </w:r>
          </w:p>
        </w:tc>
      </w:tr>
      <w:tr w:rsidR="00F2177B" w:rsidRPr="00F932FA" w:rsidTr="008968B3">
        <w:trPr>
          <w:trHeight w:val="284"/>
          <w:jc w:val="center"/>
        </w:trPr>
        <w:tc>
          <w:tcPr>
            <w:tcW w:w="2389" w:type="dxa"/>
            <w:vMerge/>
            <w:tcBorders>
              <w:top w:val="single" w:sz="8" w:space="0" w:color="auto"/>
              <w:left w:val="single" w:sz="8" w:space="0" w:color="auto"/>
              <w:bottom w:val="single" w:sz="8" w:space="0" w:color="000000"/>
              <w:right w:val="nil"/>
            </w:tcBorders>
            <w:vAlign w:val="center"/>
            <w:hideMark/>
          </w:tcPr>
          <w:p w:rsidR="00F2177B" w:rsidRPr="00F932FA" w:rsidRDefault="00F2177B" w:rsidP="008968B3">
            <w:pPr>
              <w:pStyle w:val="Texto"/>
              <w:spacing w:before="120" w:after="0" w:line="240" w:lineRule="auto"/>
              <w:ind w:firstLine="0"/>
              <w:jc w:val="center"/>
              <w:rPr>
                <w:szCs w:val="18"/>
              </w:rPr>
            </w:pPr>
          </w:p>
        </w:tc>
        <w:tc>
          <w:tcPr>
            <w:tcW w:w="1657" w:type="dxa"/>
            <w:tcBorders>
              <w:top w:val="single" w:sz="4" w:space="0" w:color="auto"/>
              <w:left w:val="single" w:sz="8" w:space="0" w:color="auto"/>
              <w:bottom w:val="single" w:sz="4" w:space="0" w:color="auto"/>
              <w:right w:val="nil"/>
            </w:tcBorders>
            <w:shd w:val="clear" w:color="auto" w:fill="auto"/>
            <w:vAlign w:val="center"/>
            <w:hideMark/>
          </w:tcPr>
          <w:p w:rsidR="00F2177B" w:rsidRPr="00F932FA" w:rsidRDefault="00F2177B" w:rsidP="008968B3">
            <w:pPr>
              <w:pStyle w:val="Texto"/>
              <w:spacing w:before="120" w:after="0" w:line="240" w:lineRule="auto"/>
              <w:ind w:firstLine="0"/>
              <w:jc w:val="center"/>
              <w:rPr>
                <w:szCs w:val="18"/>
              </w:rPr>
            </w:pPr>
            <w:r w:rsidRPr="00F932FA">
              <w:rPr>
                <w:szCs w:val="18"/>
              </w:rPr>
              <w:t>1550</w:t>
            </w:r>
          </w:p>
        </w:tc>
        <w:tc>
          <w:tcPr>
            <w:tcW w:w="4678"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F2177B" w:rsidRPr="00F932FA" w:rsidRDefault="00F2177B" w:rsidP="008968B3">
            <w:pPr>
              <w:pStyle w:val="Texto"/>
              <w:spacing w:before="120" w:after="0" w:line="240" w:lineRule="auto"/>
              <w:ind w:firstLine="0"/>
              <w:jc w:val="left"/>
              <w:rPr>
                <w:szCs w:val="18"/>
              </w:rPr>
            </w:pPr>
            <w:r w:rsidRPr="00F932FA">
              <w:rPr>
                <w:szCs w:val="18"/>
              </w:rPr>
              <w:t>APOYOS A LA CAPACITACIÓN DE SERVIDORES PÚBLICOS</w:t>
            </w:r>
          </w:p>
        </w:tc>
        <w:tc>
          <w:tcPr>
            <w:tcW w:w="1683" w:type="dxa"/>
            <w:tcBorders>
              <w:top w:val="single" w:sz="4" w:space="0" w:color="auto"/>
              <w:left w:val="nil"/>
              <w:bottom w:val="single" w:sz="4" w:space="0" w:color="auto"/>
              <w:right w:val="single" w:sz="8" w:space="0" w:color="auto"/>
            </w:tcBorders>
            <w:shd w:val="clear" w:color="auto" w:fill="auto"/>
            <w:noWrap/>
            <w:vAlign w:val="center"/>
            <w:hideMark/>
          </w:tcPr>
          <w:p w:rsidR="00F2177B" w:rsidRPr="00F932FA" w:rsidRDefault="00F2177B" w:rsidP="008968B3">
            <w:pPr>
              <w:pBdr>
                <w:top w:val="nil"/>
                <w:left w:val="nil"/>
                <w:bottom w:val="nil"/>
                <w:right w:val="nil"/>
                <w:between w:val="nil"/>
              </w:pBdr>
              <w:spacing w:before="120" w:after="0" w:line="240" w:lineRule="auto"/>
              <w:jc w:val="right"/>
              <w:rPr>
                <w:rFonts w:ascii="Arial" w:eastAsia="Arial" w:hAnsi="Arial" w:cs="Arial"/>
                <w:color w:val="000000"/>
                <w:sz w:val="18"/>
                <w:szCs w:val="18"/>
              </w:rPr>
            </w:pPr>
            <w:r w:rsidRPr="00F932FA">
              <w:rPr>
                <w:rFonts w:ascii="Arial" w:eastAsia="Arial" w:hAnsi="Arial" w:cs="Arial"/>
                <w:sz w:val="18"/>
                <w:szCs w:val="18"/>
              </w:rPr>
              <w:t>197,914</w:t>
            </w:r>
            <w:r w:rsidRPr="00F932FA">
              <w:rPr>
                <w:rFonts w:ascii="Arial" w:eastAsia="Arial" w:hAnsi="Arial" w:cs="Arial"/>
                <w:color w:val="000000"/>
                <w:sz w:val="18"/>
                <w:szCs w:val="18"/>
              </w:rPr>
              <w:t>.00</w:t>
            </w:r>
          </w:p>
        </w:tc>
      </w:tr>
      <w:tr w:rsidR="00F2177B" w:rsidRPr="00F932FA" w:rsidTr="008968B3">
        <w:trPr>
          <w:trHeight w:val="284"/>
          <w:jc w:val="center"/>
        </w:trPr>
        <w:tc>
          <w:tcPr>
            <w:tcW w:w="2389" w:type="dxa"/>
            <w:vMerge/>
            <w:tcBorders>
              <w:top w:val="single" w:sz="8" w:space="0" w:color="auto"/>
              <w:left w:val="single" w:sz="8" w:space="0" w:color="auto"/>
              <w:bottom w:val="single" w:sz="8" w:space="0" w:color="000000"/>
              <w:right w:val="nil"/>
            </w:tcBorders>
            <w:vAlign w:val="center"/>
            <w:hideMark/>
          </w:tcPr>
          <w:p w:rsidR="00F2177B" w:rsidRPr="00F932FA" w:rsidRDefault="00F2177B" w:rsidP="008968B3">
            <w:pPr>
              <w:pStyle w:val="Texto"/>
              <w:spacing w:before="120" w:after="0" w:line="240" w:lineRule="auto"/>
              <w:ind w:firstLine="0"/>
              <w:jc w:val="center"/>
              <w:rPr>
                <w:szCs w:val="18"/>
              </w:rPr>
            </w:pPr>
          </w:p>
        </w:tc>
        <w:tc>
          <w:tcPr>
            <w:tcW w:w="1657" w:type="dxa"/>
            <w:tcBorders>
              <w:top w:val="nil"/>
              <w:left w:val="single" w:sz="8" w:space="0" w:color="auto"/>
              <w:bottom w:val="single" w:sz="4" w:space="0" w:color="auto"/>
              <w:right w:val="nil"/>
            </w:tcBorders>
            <w:shd w:val="clear" w:color="auto" w:fill="auto"/>
            <w:vAlign w:val="center"/>
            <w:hideMark/>
          </w:tcPr>
          <w:p w:rsidR="00F2177B" w:rsidRPr="00F932FA" w:rsidRDefault="00F2177B" w:rsidP="008968B3">
            <w:pPr>
              <w:pStyle w:val="Texto"/>
              <w:spacing w:before="120" w:after="0" w:line="240" w:lineRule="auto"/>
              <w:ind w:firstLine="0"/>
              <w:jc w:val="center"/>
              <w:rPr>
                <w:szCs w:val="18"/>
              </w:rPr>
            </w:pPr>
            <w:r w:rsidRPr="00F932FA">
              <w:rPr>
                <w:szCs w:val="18"/>
              </w:rPr>
              <w:t>1590</w:t>
            </w:r>
          </w:p>
        </w:tc>
        <w:tc>
          <w:tcPr>
            <w:tcW w:w="4678" w:type="dxa"/>
            <w:tcBorders>
              <w:top w:val="nil"/>
              <w:left w:val="single" w:sz="8" w:space="0" w:color="auto"/>
              <w:bottom w:val="single" w:sz="4" w:space="0" w:color="auto"/>
              <w:right w:val="single" w:sz="8" w:space="0" w:color="auto"/>
            </w:tcBorders>
            <w:shd w:val="clear" w:color="auto" w:fill="auto"/>
            <w:vAlign w:val="center"/>
            <w:hideMark/>
          </w:tcPr>
          <w:p w:rsidR="00F2177B" w:rsidRPr="00F932FA" w:rsidRDefault="00F2177B" w:rsidP="008968B3">
            <w:pPr>
              <w:pStyle w:val="Texto"/>
              <w:spacing w:before="120" w:after="0" w:line="240" w:lineRule="auto"/>
              <w:ind w:firstLine="0"/>
              <w:jc w:val="left"/>
              <w:rPr>
                <w:szCs w:val="18"/>
              </w:rPr>
            </w:pPr>
            <w:r w:rsidRPr="00F932FA">
              <w:rPr>
                <w:szCs w:val="18"/>
              </w:rPr>
              <w:t>OTRAS PRESTACIONES SOCIALES Y ECONÓMICAS</w:t>
            </w:r>
          </w:p>
        </w:tc>
        <w:tc>
          <w:tcPr>
            <w:tcW w:w="1683" w:type="dxa"/>
            <w:tcBorders>
              <w:top w:val="nil"/>
              <w:left w:val="nil"/>
              <w:bottom w:val="single" w:sz="4" w:space="0" w:color="auto"/>
              <w:right w:val="single" w:sz="8" w:space="0" w:color="auto"/>
            </w:tcBorders>
            <w:shd w:val="clear" w:color="auto" w:fill="auto"/>
            <w:noWrap/>
            <w:vAlign w:val="center"/>
            <w:hideMark/>
          </w:tcPr>
          <w:p w:rsidR="00F2177B" w:rsidRPr="00F932FA" w:rsidRDefault="00F2177B" w:rsidP="008968B3">
            <w:pPr>
              <w:spacing w:before="120" w:after="0" w:line="240" w:lineRule="auto"/>
              <w:jc w:val="right"/>
              <w:rPr>
                <w:rFonts w:ascii="Arial" w:eastAsia="Arial" w:hAnsi="Arial" w:cs="Arial"/>
                <w:color w:val="000000"/>
                <w:sz w:val="18"/>
                <w:szCs w:val="18"/>
              </w:rPr>
            </w:pPr>
            <w:r w:rsidRPr="00F932FA">
              <w:rPr>
                <w:rFonts w:ascii="Arial" w:eastAsia="Arial" w:hAnsi="Arial" w:cs="Arial"/>
                <w:color w:val="000000"/>
                <w:sz w:val="18"/>
                <w:szCs w:val="18"/>
              </w:rPr>
              <w:t xml:space="preserve">      746,327.00 </w:t>
            </w:r>
          </w:p>
        </w:tc>
      </w:tr>
      <w:tr w:rsidR="00F2177B" w:rsidRPr="00F932FA" w:rsidTr="008968B3">
        <w:trPr>
          <w:trHeight w:val="284"/>
          <w:jc w:val="center"/>
        </w:trPr>
        <w:tc>
          <w:tcPr>
            <w:tcW w:w="2389" w:type="dxa"/>
            <w:vMerge/>
            <w:tcBorders>
              <w:top w:val="single" w:sz="8" w:space="0" w:color="auto"/>
              <w:left w:val="single" w:sz="8" w:space="0" w:color="auto"/>
              <w:bottom w:val="single" w:sz="8" w:space="0" w:color="000000"/>
              <w:right w:val="nil"/>
            </w:tcBorders>
            <w:vAlign w:val="center"/>
            <w:hideMark/>
          </w:tcPr>
          <w:p w:rsidR="00F2177B" w:rsidRPr="00F932FA" w:rsidRDefault="00F2177B" w:rsidP="008968B3">
            <w:pPr>
              <w:pStyle w:val="Texto"/>
              <w:spacing w:before="120" w:after="0" w:line="240" w:lineRule="auto"/>
              <w:ind w:firstLine="0"/>
              <w:jc w:val="center"/>
              <w:rPr>
                <w:szCs w:val="18"/>
              </w:rPr>
            </w:pPr>
          </w:p>
        </w:tc>
        <w:tc>
          <w:tcPr>
            <w:tcW w:w="1657" w:type="dxa"/>
            <w:tcBorders>
              <w:top w:val="nil"/>
              <w:left w:val="single" w:sz="8" w:space="0" w:color="auto"/>
              <w:bottom w:val="single" w:sz="8" w:space="0" w:color="auto"/>
              <w:right w:val="nil"/>
            </w:tcBorders>
            <w:shd w:val="clear" w:color="auto" w:fill="auto"/>
            <w:vAlign w:val="center"/>
            <w:hideMark/>
          </w:tcPr>
          <w:p w:rsidR="00F2177B" w:rsidRPr="00F932FA" w:rsidRDefault="00F2177B" w:rsidP="008968B3">
            <w:pPr>
              <w:pStyle w:val="Texto"/>
              <w:spacing w:before="120" w:after="0" w:line="240" w:lineRule="auto"/>
              <w:ind w:firstLine="0"/>
              <w:jc w:val="center"/>
              <w:rPr>
                <w:szCs w:val="18"/>
              </w:rPr>
            </w:pPr>
            <w:r w:rsidRPr="00F932FA">
              <w:rPr>
                <w:szCs w:val="18"/>
              </w:rPr>
              <w:t>1710</w:t>
            </w:r>
          </w:p>
        </w:tc>
        <w:tc>
          <w:tcPr>
            <w:tcW w:w="4678" w:type="dxa"/>
            <w:tcBorders>
              <w:top w:val="nil"/>
              <w:left w:val="single" w:sz="8" w:space="0" w:color="auto"/>
              <w:bottom w:val="single" w:sz="8" w:space="0" w:color="auto"/>
              <w:right w:val="single" w:sz="8" w:space="0" w:color="auto"/>
            </w:tcBorders>
            <w:shd w:val="clear" w:color="auto" w:fill="auto"/>
            <w:vAlign w:val="center"/>
            <w:hideMark/>
          </w:tcPr>
          <w:p w:rsidR="00F2177B" w:rsidRPr="00F932FA" w:rsidRDefault="00F2177B" w:rsidP="008968B3">
            <w:pPr>
              <w:pStyle w:val="Texto"/>
              <w:spacing w:before="120" w:after="0" w:line="240" w:lineRule="auto"/>
              <w:ind w:firstLine="0"/>
              <w:jc w:val="left"/>
              <w:rPr>
                <w:szCs w:val="18"/>
              </w:rPr>
            </w:pPr>
            <w:r w:rsidRPr="00F932FA">
              <w:rPr>
                <w:szCs w:val="18"/>
              </w:rPr>
              <w:t>ESTÍMULOS SEMESTRALES</w:t>
            </w:r>
          </w:p>
        </w:tc>
        <w:tc>
          <w:tcPr>
            <w:tcW w:w="1683" w:type="dxa"/>
            <w:tcBorders>
              <w:top w:val="nil"/>
              <w:left w:val="nil"/>
              <w:bottom w:val="single" w:sz="8" w:space="0" w:color="auto"/>
              <w:right w:val="single" w:sz="8" w:space="0" w:color="auto"/>
            </w:tcBorders>
            <w:shd w:val="clear" w:color="auto" w:fill="auto"/>
            <w:noWrap/>
            <w:vAlign w:val="center"/>
            <w:hideMark/>
          </w:tcPr>
          <w:p w:rsidR="00F2177B" w:rsidRPr="00F932FA" w:rsidRDefault="00F2177B" w:rsidP="008968B3">
            <w:pPr>
              <w:spacing w:before="120" w:after="0" w:line="240" w:lineRule="auto"/>
              <w:jc w:val="right"/>
              <w:rPr>
                <w:rFonts w:ascii="Arial" w:eastAsia="Arial" w:hAnsi="Arial" w:cs="Arial"/>
                <w:color w:val="000000"/>
                <w:sz w:val="18"/>
                <w:szCs w:val="18"/>
              </w:rPr>
            </w:pPr>
            <w:r w:rsidRPr="00F932FA">
              <w:rPr>
                <w:rFonts w:ascii="Arial" w:eastAsia="Arial" w:hAnsi="Arial" w:cs="Arial"/>
                <w:color w:val="000000"/>
                <w:sz w:val="18"/>
                <w:szCs w:val="18"/>
              </w:rPr>
              <w:t>3,502,93</w:t>
            </w:r>
            <w:r w:rsidRPr="00F932FA">
              <w:rPr>
                <w:rFonts w:ascii="Arial" w:eastAsia="Arial" w:hAnsi="Arial" w:cs="Arial"/>
                <w:sz w:val="18"/>
                <w:szCs w:val="18"/>
              </w:rPr>
              <w:t>1.</w:t>
            </w:r>
            <w:r w:rsidRPr="00F932FA">
              <w:rPr>
                <w:rFonts w:ascii="Arial" w:eastAsia="Arial" w:hAnsi="Arial" w:cs="Arial"/>
                <w:color w:val="000000"/>
                <w:sz w:val="18"/>
                <w:szCs w:val="18"/>
              </w:rPr>
              <w:t xml:space="preserve">00 </w:t>
            </w:r>
          </w:p>
        </w:tc>
      </w:tr>
      <w:tr w:rsidR="00F2177B" w:rsidRPr="00F932FA" w:rsidTr="008968B3">
        <w:trPr>
          <w:trHeight w:val="284"/>
          <w:jc w:val="center"/>
        </w:trPr>
        <w:tc>
          <w:tcPr>
            <w:tcW w:w="238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2177B" w:rsidRPr="00F932FA" w:rsidRDefault="00F2177B" w:rsidP="008968B3">
            <w:pPr>
              <w:pStyle w:val="Texto"/>
              <w:spacing w:before="120" w:after="0" w:line="240" w:lineRule="auto"/>
              <w:ind w:firstLine="0"/>
              <w:jc w:val="center"/>
              <w:rPr>
                <w:szCs w:val="18"/>
              </w:rPr>
            </w:pPr>
            <w:r w:rsidRPr="00F932FA">
              <w:rPr>
                <w:szCs w:val="18"/>
              </w:rPr>
              <w:t>SEGURIDAD SOCIAL</w:t>
            </w:r>
          </w:p>
        </w:tc>
        <w:tc>
          <w:tcPr>
            <w:tcW w:w="1657" w:type="dxa"/>
            <w:tcBorders>
              <w:top w:val="single" w:sz="8" w:space="0" w:color="auto"/>
              <w:left w:val="nil"/>
              <w:bottom w:val="single" w:sz="4" w:space="0" w:color="auto"/>
              <w:right w:val="nil"/>
            </w:tcBorders>
            <w:shd w:val="clear" w:color="auto" w:fill="auto"/>
            <w:vAlign w:val="center"/>
            <w:hideMark/>
          </w:tcPr>
          <w:p w:rsidR="00F2177B" w:rsidRPr="00F932FA" w:rsidRDefault="00F2177B" w:rsidP="008968B3">
            <w:pPr>
              <w:pStyle w:val="Texto"/>
              <w:spacing w:before="120" w:after="0" w:line="240" w:lineRule="auto"/>
              <w:ind w:firstLine="0"/>
              <w:jc w:val="center"/>
              <w:rPr>
                <w:szCs w:val="18"/>
              </w:rPr>
            </w:pPr>
            <w:r w:rsidRPr="00F932FA">
              <w:rPr>
                <w:szCs w:val="18"/>
              </w:rPr>
              <w:t>1410</w:t>
            </w:r>
          </w:p>
        </w:tc>
        <w:tc>
          <w:tcPr>
            <w:tcW w:w="4678"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F2177B" w:rsidRPr="00F932FA" w:rsidRDefault="00F2177B" w:rsidP="008968B3">
            <w:pPr>
              <w:pStyle w:val="Texto"/>
              <w:spacing w:before="120" w:after="0" w:line="240" w:lineRule="auto"/>
              <w:ind w:firstLine="0"/>
              <w:jc w:val="left"/>
              <w:rPr>
                <w:szCs w:val="18"/>
              </w:rPr>
            </w:pPr>
            <w:r w:rsidRPr="00F932FA">
              <w:rPr>
                <w:szCs w:val="18"/>
              </w:rPr>
              <w:t>APORTACIONES DE SEGURIDAD SOCIAL</w:t>
            </w:r>
          </w:p>
        </w:tc>
        <w:tc>
          <w:tcPr>
            <w:tcW w:w="1683" w:type="dxa"/>
            <w:tcBorders>
              <w:top w:val="single" w:sz="8" w:space="0" w:color="auto"/>
              <w:left w:val="nil"/>
              <w:bottom w:val="single" w:sz="4" w:space="0" w:color="auto"/>
              <w:right w:val="single" w:sz="8" w:space="0" w:color="auto"/>
            </w:tcBorders>
            <w:shd w:val="clear" w:color="auto" w:fill="auto"/>
            <w:noWrap/>
            <w:vAlign w:val="center"/>
            <w:hideMark/>
          </w:tcPr>
          <w:p w:rsidR="00F2177B" w:rsidRPr="00F932FA" w:rsidRDefault="00F2177B" w:rsidP="008968B3">
            <w:pPr>
              <w:spacing w:before="120" w:after="0" w:line="240" w:lineRule="auto"/>
              <w:jc w:val="right"/>
              <w:rPr>
                <w:rFonts w:ascii="Arial" w:eastAsia="Arial" w:hAnsi="Arial" w:cs="Arial"/>
                <w:color w:val="000000"/>
                <w:sz w:val="18"/>
                <w:szCs w:val="18"/>
              </w:rPr>
            </w:pPr>
            <w:r w:rsidRPr="00F932FA">
              <w:rPr>
                <w:rFonts w:ascii="Arial" w:eastAsia="Arial" w:hAnsi="Arial" w:cs="Arial"/>
                <w:color w:val="000000"/>
                <w:sz w:val="18"/>
                <w:szCs w:val="18"/>
              </w:rPr>
              <w:t xml:space="preserve">   6,109,021.00</w:t>
            </w:r>
          </w:p>
        </w:tc>
      </w:tr>
      <w:tr w:rsidR="00F2177B" w:rsidRPr="00F932FA" w:rsidTr="008968B3">
        <w:trPr>
          <w:trHeight w:val="284"/>
          <w:jc w:val="center"/>
        </w:trPr>
        <w:tc>
          <w:tcPr>
            <w:tcW w:w="2389" w:type="dxa"/>
            <w:vMerge/>
            <w:tcBorders>
              <w:top w:val="single" w:sz="8" w:space="0" w:color="auto"/>
              <w:left w:val="single" w:sz="8" w:space="0" w:color="auto"/>
              <w:bottom w:val="single" w:sz="8" w:space="0" w:color="000000"/>
              <w:right w:val="single" w:sz="8" w:space="0" w:color="auto"/>
            </w:tcBorders>
            <w:vAlign w:val="center"/>
            <w:hideMark/>
          </w:tcPr>
          <w:p w:rsidR="00F2177B" w:rsidRPr="00F932FA" w:rsidRDefault="00F2177B" w:rsidP="008968B3">
            <w:pPr>
              <w:pStyle w:val="Texto"/>
              <w:spacing w:before="120" w:after="0" w:line="240" w:lineRule="auto"/>
              <w:ind w:firstLine="0"/>
              <w:jc w:val="center"/>
              <w:rPr>
                <w:szCs w:val="18"/>
              </w:rPr>
            </w:pPr>
          </w:p>
        </w:tc>
        <w:tc>
          <w:tcPr>
            <w:tcW w:w="1657" w:type="dxa"/>
            <w:tcBorders>
              <w:top w:val="nil"/>
              <w:left w:val="nil"/>
              <w:bottom w:val="single" w:sz="4" w:space="0" w:color="auto"/>
              <w:right w:val="nil"/>
            </w:tcBorders>
            <w:shd w:val="clear" w:color="auto" w:fill="auto"/>
            <w:vAlign w:val="center"/>
            <w:hideMark/>
          </w:tcPr>
          <w:p w:rsidR="00F2177B" w:rsidRPr="00F932FA" w:rsidRDefault="00F2177B" w:rsidP="008968B3">
            <w:pPr>
              <w:pStyle w:val="Texto"/>
              <w:spacing w:before="120" w:after="0" w:line="240" w:lineRule="auto"/>
              <w:ind w:firstLine="0"/>
              <w:jc w:val="center"/>
              <w:rPr>
                <w:szCs w:val="18"/>
              </w:rPr>
            </w:pPr>
            <w:r w:rsidRPr="00F932FA">
              <w:rPr>
                <w:szCs w:val="18"/>
              </w:rPr>
              <w:t>1420</w:t>
            </w:r>
          </w:p>
        </w:tc>
        <w:tc>
          <w:tcPr>
            <w:tcW w:w="4678" w:type="dxa"/>
            <w:tcBorders>
              <w:top w:val="nil"/>
              <w:left w:val="single" w:sz="8" w:space="0" w:color="auto"/>
              <w:bottom w:val="single" w:sz="4" w:space="0" w:color="auto"/>
              <w:right w:val="single" w:sz="8" w:space="0" w:color="auto"/>
            </w:tcBorders>
            <w:shd w:val="clear" w:color="auto" w:fill="auto"/>
            <w:vAlign w:val="center"/>
            <w:hideMark/>
          </w:tcPr>
          <w:p w:rsidR="00F2177B" w:rsidRPr="00F932FA" w:rsidRDefault="00F2177B" w:rsidP="008968B3">
            <w:pPr>
              <w:pStyle w:val="Texto"/>
              <w:spacing w:before="120" w:after="0" w:line="240" w:lineRule="auto"/>
              <w:ind w:firstLine="0"/>
              <w:jc w:val="left"/>
              <w:rPr>
                <w:szCs w:val="18"/>
              </w:rPr>
            </w:pPr>
            <w:r w:rsidRPr="00F932FA">
              <w:rPr>
                <w:szCs w:val="18"/>
              </w:rPr>
              <w:t>APORTACIONES A FONDOS DE VIVIENDA</w:t>
            </w:r>
          </w:p>
        </w:tc>
        <w:tc>
          <w:tcPr>
            <w:tcW w:w="1683" w:type="dxa"/>
            <w:tcBorders>
              <w:top w:val="nil"/>
              <w:left w:val="nil"/>
              <w:bottom w:val="single" w:sz="4" w:space="0" w:color="auto"/>
              <w:right w:val="single" w:sz="8" w:space="0" w:color="auto"/>
            </w:tcBorders>
            <w:shd w:val="clear" w:color="auto" w:fill="auto"/>
            <w:noWrap/>
            <w:vAlign w:val="center"/>
            <w:hideMark/>
          </w:tcPr>
          <w:p w:rsidR="00F2177B" w:rsidRPr="00F932FA" w:rsidRDefault="00F2177B" w:rsidP="008968B3">
            <w:pPr>
              <w:spacing w:before="120" w:after="0" w:line="240" w:lineRule="auto"/>
              <w:jc w:val="right"/>
              <w:rPr>
                <w:rFonts w:ascii="Arial" w:eastAsia="Arial" w:hAnsi="Arial" w:cs="Arial"/>
                <w:color w:val="000000"/>
                <w:sz w:val="18"/>
                <w:szCs w:val="18"/>
              </w:rPr>
            </w:pPr>
            <w:r w:rsidRPr="00F932FA">
              <w:rPr>
                <w:rFonts w:ascii="Arial" w:eastAsia="Arial" w:hAnsi="Arial" w:cs="Arial"/>
                <w:color w:val="000000"/>
                <w:sz w:val="18"/>
                <w:szCs w:val="18"/>
              </w:rPr>
              <w:t xml:space="preserve">     2,465,300.00</w:t>
            </w:r>
          </w:p>
        </w:tc>
      </w:tr>
      <w:tr w:rsidR="00F2177B" w:rsidRPr="00F932FA" w:rsidTr="008968B3">
        <w:trPr>
          <w:trHeight w:val="284"/>
          <w:jc w:val="center"/>
        </w:trPr>
        <w:tc>
          <w:tcPr>
            <w:tcW w:w="2389" w:type="dxa"/>
            <w:vMerge/>
            <w:tcBorders>
              <w:top w:val="single" w:sz="8" w:space="0" w:color="auto"/>
              <w:left w:val="single" w:sz="8" w:space="0" w:color="auto"/>
              <w:bottom w:val="single" w:sz="8" w:space="0" w:color="000000"/>
              <w:right w:val="single" w:sz="8" w:space="0" w:color="auto"/>
            </w:tcBorders>
            <w:vAlign w:val="center"/>
            <w:hideMark/>
          </w:tcPr>
          <w:p w:rsidR="00F2177B" w:rsidRPr="00F932FA" w:rsidRDefault="00F2177B" w:rsidP="008968B3">
            <w:pPr>
              <w:pStyle w:val="Texto"/>
              <w:spacing w:before="120" w:after="0" w:line="240" w:lineRule="auto"/>
              <w:ind w:firstLine="0"/>
              <w:jc w:val="center"/>
              <w:rPr>
                <w:szCs w:val="18"/>
              </w:rPr>
            </w:pPr>
          </w:p>
        </w:tc>
        <w:tc>
          <w:tcPr>
            <w:tcW w:w="1657" w:type="dxa"/>
            <w:tcBorders>
              <w:top w:val="nil"/>
              <w:left w:val="nil"/>
              <w:bottom w:val="single" w:sz="4" w:space="0" w:color="auto"/>
              <w:right w:val="nil"/>
            </w:tcBorders>
            <w:shd w:val="clear" w:color="auto" w:fill="auto"/>
            <w:vAlign w:val="center"/>
            <w:hideMark/>
          </w:tcPr>
          <w:p w:rsidR="00F2177B" w:rsidRPr="00F932FA" w:rsidRDefault="00F2177B" w:rsidP="008968B3">
            <w:pPr>
              <w:pStyle w:val="Texto"/>
              <w:spacing w:before="120" w:after="0" w:line="240" w:lineRule="auto"/>
              <w:ind w:firstLine="0"/>
              <w:jc w:val="center"/>
              <w:rPr>
                <w:szCs w:val="18"/>
              </w:rPr>
            </w:pPr>
            <w:r w:rsidRPr="00F932FA">
              <w:rPr>
                <w:szCs w:val="18"/>
              </w:rPr>
              <w:t>1430</w:t>
            </w:r>
          </w:p>
        </w:tc>
        <w:tc>
          <w:tcPr>
            <w:tcW w:w="4678" w:type="dxa"/>
            <w:tcBorders>
              <w:top w:val="nil"/>
              <w:left w:val="single" w:sz="8" w:space="0" w:color="auto"/>
              <w:bottom w:val="single" w:sz="4" w:space="0" w:color="auto"/>
              <w:right w:val="single" w:sz="8" w:space="0" w:color="auto"/>
            </w:tcBorders>
            <w:shd w:val="clear" w:color="auto" w:fill="auto"/>
            <w:vAlign w:val="center"/>
            <w:hideMark/>
          </w:tcPr>
          <w:p w:rsidR="00F2177B" w:rsidRPr="00F932FA" w:rsidRDefault="00F2177B" w:rsidP="008968B3">
            <w:pPr>
              <w:pStyle w:val="Texto"/>
              <w:spacing w:before="120" w:after="0" w:line="240" w:lineRule="auto"/>
              <w:ind w:firstLine="0"/>
              <w:jc w:val="left"/>
              <w:rPr>
                <w:szCs w:val="18"/>
              </w:rPr>
            </w:pPr>
            <w:r w:rsidRPr="00F932FA">
              <w:rPr>
                <w:szCs w:val="18"/>
              </w:rPr>
              <w:t>APORTACIONES AL SISTEMA PARA EL RETIRO</w:t>
            </w:r>
          </w:p>
        </w:tc>
        <w:tc>
          <w:tcPr>
            <w:tcW w:w="1683" w:type="dxa"/>
            <w:tcBorders>
              <w:top w:val="nil"/>
              <w:left w:val="nil"/>
              <w:bottom w:val="single" w:sz="4" w:space="0" w:color="auto"/>
              <w:right w:val="single" w:sz="8" w:space="0" w:color="auto"/>
            </w:tcBorders>
            <w:shd w:val="clear" w:color="auto" w:fill="auto"/>
            <w:noWrap/>
            <w:vAlign w:val="center"/>
            <w:hideMark/>
          </w:tcPr>
          <w:p w:rsidR="00F2177B" w:rsidRPr="00F932FA" w:rsidRDefault="00F2177B" w:rsidP="008968B3">
            <w:pPr>
              <w:spacing w:before="120" w:after="0" w:line="240" w:lineRule="auto"/>
              <w:jc w:val="right"/>
              <w:rPr>
                <w:rFonts w:ascii="Arial" w:eastAsia="Arial" w:hAnsi="Arial" w:cs="Arial"/>
                <w:color w:val="000000"/>
                <w:sz w:val="18"/>
                <w:szCs w:val="18"/>
              </w:rPr>
            </w:pPr>
            <w:r w:rsidRPr="00F932FA">
              <w:rPr>
                <w:rFonts w:ascii="Arial" w:eastAsia="Arial" w:hAnsi="Arial" w:cs="Arial"/>
                <w:color w:val="000000"/>
                <w:sz w:val="18"/>
                <w:szCs w:val="18"/>
              </w:rPr>
              <w:t xml:space="preserve">   2,737,18</w:t>
            </w:r>
            <w:r w:rsidRPr="00F932FA">
              <w:rPr>
                <w:rFonts w:ascii="Arial" w:eastAsia="Arial" w:hAnsi="Arial" w:cs="Arial"/>
                <w:sz w:val="18"/>
                <w:szCs w:val="18"/>
              </w:rPr>
              <w:t>2</w:t>
            </w:r>
            <w:r w:rsidRPr="00F932FA">
              <w:rPr>
                <w:rFonts w:ascii="Arial" w:eastAsia="Arial" w:hAnsi="Arial" w:cs="Arial"/>
                <w:color w:val="000000"/>
                <w:sz w:val="18"/>
                <w:szCs w:val="18"/>
              </w:rPr>
              <w:t>.00</w:t>
            </w:r>
          </w:p>
        </w:tc>
      </w:tr>
      <w:tr w:rsidR="00F2177B" w:rsidRPr="00F932FA" w:rsidTr="008968B3">
        <w:trPr>
          <w:trHeight w:val="284"/>
          <w:jc w:val="center"/>
        </w:trPr>
        <w:tc>
          <w:tcPr>
            <w:tcW w:w="2389" w:type="dxa"/>
            <w:vMerge/>
            <w:tcBorders>
              <w:top w:val="single" w:sz="8" w:space="0" w:color="auto"/>
              <w:left w:val="single" w:sz="8" w:space="0" w:color="auto"/>
              <w:bottom w:val="single" w:sz="8" w:space="0" w:color="000000"/>
              <w:right w:val="single" w:sz="8" w:space="0" w:color="auto"/>
            </w:tcBorders>
            <w:vAlign w:val="center"/>
            <w:hideMark/>
          </w:tcPr>
          <w:p w:rsidR="00F2177B" w:rsidRPr="00F932FA" w:rsidRDefault="00F2177B" w:rsidP="008968B3">
            <w:pPr>
              <w:pStyle w:val="Texto"/>
              <w:spacing w:before="120" w:after="0" w:line="240" w:lineRule="auto"/>
              <w:ind w:firstLine="0"/>
              <w:jc w:val="center"/>
              <w:rPr>
                <w:szCs w:val="18"/>
              </w:rPr>
            </w:pPr>
          </w:p>
        </w:tc>
        <w:tc>
          <w:tcPr>
            <w:tcW w:w="1657" w:type="dxa"/>
            <w:tcBorders>
              <w:top w:val="nil"/>
              <w:left w:val="nil"/>
              <w:bottom w:val="single" w:sz="4" w:space="0" w:color="auto"/>
              <w:right w:val="nil"/>
            </w:tcBorders>
            <w:shd w:val="clear" w:color="auto" w:fill="auto"/>
            <w:vAlign w:val="center"/>
            <w:hideMark/>
          </w:tcPr>
          <w:p w:rsidR="00F2177B" w:rsidRPr="00F932FA" w:rsidRDefault="00F2177B" w:rsidP="008968B3">
            <w:pPr>
              <w:pStyle w:val="Texto"/>
              <w:spacing w:before="120" w:after="0" w:line="240" w:lineRule="auto"/>
              <w:ind w:firstLine="0"/>
              <w:jc w:val="center"/>
              <w:rPr>
                <w:szCs w:val="18"/>
              </w:rPr>
            </w:pPr>
            <w:r w:rsidRPr="00F932FA">
              <w:rPr>
                <w:szCs w:val="18"/>
              </w:rPr>
              <w:t>1440</w:t>
            </w:r>
          </w:p>
        </w:tc>
        <w:tc>
          <w:tcPr>
            <w:tcW w:w="4678" w:type="dxa"/>
            <w:tcBorders>
              <w:top w:val="nil"/>
              <w:left w:val="single" w:sz="8" w:space="0" w:color="auto"/>
              <w:bottom w:val="single" w:sz="4" w:space="0" w:color="auto"/>
              <w:right w:val="single" w:sz="8" w:space="0" w:color="auto"/>
            </w:tcBorders>
            <w:shd w:val="clear" w:color="auto" w:fill="auto"/>
            <w:vAlign w:val="center"/>
            <w:hideMark/>
          </w:tcPr>
          <w:p w:rsidR="00F2177B" w:rsidRPr="00F932FA" w:rsidRDefault="00F2177B" w:rsidP="008968B3">
            <w:pPr>
              <w:pStyle w:val="Texto"/>
              <w:spacing w:before="120" w:after="0" w:line="240" w:lineRule="auto"/>
              <w:ind w:firstLine="0"/>
              <w:jc w:val="left"/>
              <w:rPr>
                <w:szCs w:val="18"/>
              </w:rPr>
            </w:pPr>
            <w:r w:rsidRPr="00F932FA">
              <w:rPr>
                <w:szCs w:val="18"/>
              </w:rPr>
              <w:t>APORTACIONES PARA SEGUROS</w:t>
            </w:r>
          </w:p>
        </w:tc>
        <w:tc>
          <w:tcPr>
            <w:tcW w:w="1683" w:type="dxa"/>
            <w:tcBorders>
              <w:top w:val="nil"/>
              <w:left w:val="nil"/>
              <w:bottom w:val="single" w:sz="4" w:space="0" w:color="auto"/>
              <w:right w:val="single" w:sz="8" w:space="0" w:color="auto"/>
            </w:tcBorders>
            <w:shd w:val="clear" w:color="auto" w:fill="auto"/>
            <w:noWrap/>
            <w:vAlign w:val="center"/>
            <w:hideMark/>
          </w:tcPr>
          <w:p w:rsidR="00F2177B" w:rsidRPr="00F932FA" w:rsidRDefault="00F2177B" w:rsidP="008968B3">
            <w:pPr>
              <w:spacing w:before="120" w:after="0" w:line="240" w:lineRule="auto"/>
              <w:jc w:val="right"/>
              <w:rPr>
                <w:rFonts w:ascii="Arial" w:eastAsia="Arial" w:hAnsi="Arial" w:cs="Arial"/>
                <w:color w:val="000000"/>
                <w:sz w:val="18"/>
                <w:szCs w:val="18"/>
              </w:rPr>
            </w:pPr>
            <w:r w:rsidRPr="00F932FA">
              <w:rPr>
                <w:rFonts w:ascii="Arial" w:eastAsia="Arial" w:hAnsi="Arial" w:cs="Arial"/>
                <w:color w:val="000000"/>
                <w:sz w:val="18"/>
                <w:szCs w:val="18"/>
              </w:rPr>
              <w:t xml:space="preserve">        </w:t>
            </w:r>
            <w:r w:rsidRPr="00F932FA">
              <w:rPr>
                <w:rFonts w:ascii="Arial" w:eastAsia="Arial" w:hAnsi="Arial" w:cs="Arial"/>
                <w:sz w:val="18"/>
                <w:szCs w:val="18"/>
              </w:rPr>
              <w:t>422,400</w:t>
            </w:r>
            <w:r w:rsidRPr="00F932FA">
              <w:rPr>
                <w:rFonts w:ascii="Arial" w:eastAsia="Arial" w:hAnsi="Arial" w:cs="Arial"/>
                <w:color w:val="000000"/>
                <w:sz w:val="18"/>
                <w:szCs w:val="18"/>
              </w:rPr>
              <w:t xml:space="preserve">.00 </w:t>
            </w:r>
          </w:p>
        </w:tc>
      </w:tr>
      <w:tr w:rsidR="00F2177B" w:rsidRPr="00F932FA" w:rsidTr="008968B3">
        <w:trPr>
          <w:trHeight w:val="284"/>
          <w:jc w:val="center"/>
        </w:trPr>
        <w:tc>
          <w:tcPr>
            <w:tcW w:w="2389" w:type="dxa"/>
            <w:vMerge/>
            <w:tcBorders>
              <w:top w:val="single" w:sz="8" w:space="0" w:color="auto"/>
              <w:left w:val="single" w:sz="8" w:space="0" w:color="auto"/>
              <w:bottom w:val="single" w:sz="8" w:space="0" w:color="000000"/>
              <w:right w:val="single" w:sz="8" w:space="0" w:color="auto"/>
            </w:tcBorders>
            <w:vAlign w:val="center"/>
            <w:hideMark/>
          </w:tcPr>
          <w:p w:rsidR="00F2177B" w:rsidRPr="00F932FA" w:rsidRDefault="00F2177B" w:rsidP="008968B3">
            <w:pPr>
              <w:pStyle w:val="Texto"/>
              <w:spacing w:before="120" w:after="0" w:line="240" w:lineRule="auto"/>
              <w:ind w:firstLine="0"/>
              <w:jc w:val="center"/>
              <w:rPr>
                <w:szCs w:val="18"/>
              </w:rPr>
            </w:pPr>
          </w:p>
        </w:tc>
        <w:tc>
          <w:tcPr>
            <w:tcW w:w="1657" w:type="dxa"/>
            <w:tcBorders>
              <w:top w:val="nil"/>
              <w:left w:val="nil"/>
              <w:bottom w:val="single" w:sz="8" w:space="0" w:color="auto"/>
              <w:right w:val="nil"/>
            </w:tcBorders>
            <w:shd w:val="clear" w:color="auto" w:fill="auto"/>
            <w:vAlign w:val="center"/>
            <w:hideMark/>
          </w:tcPr>
          <w:p w:rsidR="00F2177B" w:rsidRPr="00F932FA" w:rsidRDefault="00F2177B" w:rsidP="008968B3">
            <w:pPr>
              <w:pStyle w:val="Texto"/>
              <w:spacing w:before="120" w:after="0" w:line="240" w:lineRule="auto"/>
              <w:ind w:firstLine="0"/>
              <w:jc w:val="center"/>
              <w:rPr>
                <w:szCs w:val="18"/>
              </w:rPr>
            </w:pPr>
            <w:r w:rsidRPr="00F932FA">
              <w:rPr>
                <w:szCs w:val="18"/>
              </w:rPr>
              <w:t>1510</w:t>
            </w:r>
          </w:p>
        </w:tc>
        <w:tc>
          <w:tcPr>
            <w:tcW w:w="4678" w:type="dxa"/>
            <w:tcBorders>
              <w:top w:val="nil"/>
              <w:left w:val="single" w:sz="8" w:space="0" w:color="auto"/>
              <w:bottom w:val="single" w:sz="8" w:space="0" w:color="auto"/>
              <w:right w:val="single" w:sz="8" w:space="0" w:color="auto"/>
            </w:tcBorders>
            <w:shd w:val="clear" w:color="auto" w:fill="auto"/>
            <w:vAlign w:val="center"/>
            <w:hideMark/>
          </w:tcPr>
          <w:p w:rsidR="00F2177B" w:rsidRPr="00F932FA" w:rsidRDefault="00F2177B" w:rsidP="008968B3">
            <w:pPr>
              <w:pStyle w:val="Texto"/>
              <w:spacing w:before="120" w:after="0" w:line="240" w:lineRule="auto"/>
              <w:ind w:firstLine="0"/>
              <w:jc w:val="left"/>
              <w:rPr>
                <w:szCs w:val="18"/>
              </w:rPr>
            </w:pPr>
            <w:r w:rsidRPr="00F932FA">
              <w:rPr>
                <w:szCs w:val="18"/>
              </w:rPr>
              <w:t>CUOTAS PARA EL FONDO DE AHORRO Y FONDO DE TRABAJO</w:t>
            </w:r>
          </w:p>
        </w:tc>
        <w:tc>
          <w:tcPr>
            <w:tcW w:w="1683" w:type="dxa"/>
            <w:tcBorders>
              <w:top w:val="nil"/>
              <w:left w:val="nil"/>
              <w:bottom w:val="single" w:sz="8" w:space="0" w:color="auto"/>
              <w:right w:val="single" w:sz="8" w:space="0" w:color="auto"/>
            </w:tcBorders>
            <w:shd w:val="clear" w:color="auto" w:fill="auto"/>
            <w:noWrap/>
            <w:vAlign w:val="center"/>
            <w:hideMark/>
          </w:tcPr>
          <w:p w:rsidR="00F2177B" w:rsidRPr="00F932FA" w:rsidRDefault="00F2177B" w:rsidP="008968B3">
            <w:pPr>
              <w:spacing w:before="120" w:after="0" w:line="240" w:lineRule="auto"/>
              <w:jc w:val="right"/>
              <w:rPr>
                <w:rFonts w:ascii="Arial" w:eastAsia="Arial" w:hAnsi="Arial" w:cs="Arial"/>
                <w:color w:val="000000"/>
                <w:sz w:val="18"/>
                <w:szCs w:val="18"/>
              </w:rPr>
            </w:pPr>
            <w:r w:rsidRPr="00F932FA">
              <w:rPr>
                <w:rFonts w:ascii="Arial" w:eastAsia="Arial" w:hAnsi="Arial" w:cs="Arial"/>
                <w:color w:val="000000"/>
                <w:sz w:val="18"/>
                <w:szCs w:val="18"/>
              </w:rPr>
              <w:t xml:space="preserve">     1,906,150.00</w:t>
            </w:r>
          </w:p>
        </w:tc>
      </w:tr>
      <w:tr w:rsidR="00F2177B" w:rsidRPr="00F932FA" w:rsidTr="008968B3">
        <w:trPr>
          <w:trHeight w:val="284"/>
          <w:jc w:val="center"/>
        </w:trPr>
        <w:tc>
          <w:tcPr>
            <w:tcW w:w="2389"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F2177B" w:rsidRPr="00F932FA" w:rsidRDefault="00F2177B" w:rsidP="008968B3">
            <w:pPr>
              <w:pStyle w:val="Texto"/>
              <w:spacing w:before="120" w:after="0" w:line="240" w:lineRule="auto"/>
              <w:ind w:firstLine="0"/>
              <w:jc w:val="center"/>
              <w:rPr>
                <w:szCs w:val="18"/>
              </w:rPr>
            </w:pPr>
            <w:r w:rsidRPr="00F932FA">
              <w:rPr>
                <w:szCs w:val="18"/>
              </w:rPr>
              <w:t>PREVISIONES</w:t>
            </w:r>
          </w:p>
        </w:tc>
        <w:tc>
          <w:tcPr>
            <w:tcW w:w="1657" w:type="dxa"/>
            <w:tcBorders>
              <w:top w:val="single" w:sz="8" w:space="0" w:color="auto"/>
              <w:left w:val="nil"/>
              <w:bottom w:val="single" w:sz="4" w:space="0" w:color="auto"/>
              <w:right w:val="nil"/>
            </w:tcBorders>
            <w:shd w:val="clear" w:color="auto" w:fill="auto"/>
            <w:vAlign w:val="center"/>
            <w:hideMark/>
          </w:tcPr>
          <w:p w:rsidR="00F2177B" w:rsidRPr="00F932FA" w:rsidRDefault="00F2177B" w:rsidP="008968B3">
            <w:pPr>
              <w:pStyle w:val="Texto"/>
              <w:spacing w:before="120" w:after="0" w:line="240" w:lineRule="auto"/>
              <w:ind w:firstLine="0"/>
              <w:jc w:val="center"/>
              <w:rPr>
                <w:szCs w:val="18"/>
              </w:rPr>
            </w:pPr>
            <w:r w:rsidRPr="00F932FA">
              <w:rPr>
                <w:szCs w:val="18"/>
              </w:rPr>
              <w:t>1610</w:t>
            </w:r>
          </w:p>
        </w:tc>
        <w:tc>
          <w:tcPr>
            <w:tcW w:w="4678"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F2177B" w:rsidRPr="00F932FA" w:rsidRDefault="00F2177B" w:rsidP="008968B3">
            <w:pPr>
              <w:pStyle w:val="Texto"/>
              <w:spacing w:before="120" w:after="0" w:line="240" w:lineRule="auto"/>
              <w:ind w:firstLine="0"/>
              <w:jc w:val="left"/>
              <w:rPr>
                <w:szCs w:val="18"/>
              </w:rPr>
            </w:pPr>
            <w:r w:rsidRPr="00F932FA">
              <w:rPr>
                <w:szCs w:val="18"/>
              </w:rPr>
              <w:t>PRESTACIONES DE CARÁCTER LABORAL, ECONÓMICA Y DE SEGURIDAD SOCIAL</w:t>
            </w:r>
          </w:p>
        </w:tc>
        <w:tc>
          <w:tcPr>
            <w:tcW w:w="1683" w:type="dxa"/>
            <w:tcBorders>
              <w:top w:val="single" w:sz="8" w:space="0" w:color="auto"/>
              <w:left w:val="nil"/>
              <w:bottom w:val="single" w:sz="8" w:space="0" w:color="auto"/>
              <w:right w:val="single" w:sz="8" w:space="0" w:color="auto"/>
            </w:tcBorders>
            <w:shd w:val="clear" w:color="auto" w:fill="auto"/>
            <w:noWrap/>
            <w:vAlign w:val="center"/>
            <w:hideMark/>
          </w:tcPr>
          <w:p w:rsidR="00F2177B" w:rsidRPr="00F932FA" w:rsidRDefault="00F2177B" w:rsidP="008968B3">
            <w:pPr>
              <w:spacing w:before="120" w:after="0" w:line="240" w:lineRule="auto"/>
              <w:jc w:val="right"/>
              <w:rPr>
                <w:rFonts w:ascii="Arial" w:eastAsia="Arial" w:hAnsi="Arial" w:cs="Arial"/>
                <w:color w:val="000000"/>
                <w:sz w:val="18"/>
                <w:szCs w:val="18"/>
              </w:rPr>
            </w:pPr>
            <w:r w:rsidRPr="00F932FA">
              <w:rPr>
                <w:rFonts w:ascii="Arial" w:eastAsia="Arial" w:hAnsi="Arial" w:cs="Arial"/>
                <w:color w:val="000000"/>
                <w:sz w:val="18"/>
                <w:szCs w:val="18"/>
              </w:rPr>
              <w:t xml:space="preserve">   </w:t>
            </w:r>
            <w:r w:rsidRPr="00F932FA">
              <w:rPr>
                <w:rFonts w:ascii="Arial" w:eastAsia="Arial" w:hAnsi="Arial" w:cs="Arial"/>
                <w:sz w:val="18"/>
                <w:szCs w:val="18"/>
              </w:rPr>
              <w:t>3</w:t>
            </w:r>
            <w:r w:rsidRPr="00F932FA">
              <w:rPr>
                <w:rFonts w:ascii="Arial" w:eastAsia="Arial" w:hAnsi="Arial" w:cs="Arial"/>
                <w:color w:val="000000"/>
                <w:sz w:val="18"/>
                <w:szCs w:val="18"/>
              </w:rPr>
              <w:t>,</w:t>
            </w:r>
            <w:r w:rsidRPr="00F932FA">
              <w:rPr>
                <w:rFonts w:ascii="Arial" w:eastAsia="Arial" w:hAnsi="Arial" w:cs="Arial"/>
                <w:sz w:val="18"/>
                <w:szCs w:val="18"/>
              </w:rPr>
              <w:t>920</w:t>
            </w:r>
            <w:r w:rsidRPr="00F932FA">
              <w:rPr>
                <w:rFonts w:ascii="Arial" w:eastAsia="Arial" w:hAnsi="Arial" w:cs="Arial"/>
                <w:color w:val="000000"/>
                <w:sz w:val="18"/>
                <w:szCs w:val="18"/>
              </w:rPr>
              <w:t>,</w:t>
            </w:r>
            <w:r w:rsidRPr="00F932FA">
              <w:rPr>
                <w:rFonts w:ascii="Arial" w:eastAsia="Arial" w:hAnsi="Arial" w:cs="Arial"/>
                <w:sz w:val="18"/>
                <w:szCs w:val="18"/>
              </w:rPr>
              <w:t>211</w:t>
            </w:r>
            <w:r w:rsidRPr="00F932FA">
              <w:rPr>
                <w:rFonts w:ascii="Arial" w:eastAsia="Arial" w:hAnsi="Arial" w:cs="Arial"/>
                <w:color w:val="000000"/>
                <w:sz w:val="18"/>
                <w:szCs w:val="18"/>
              </w:rPr>
              <w:t>.00</w:t>
            </w:r>
          </w:p>
        </w:tc>
      </w:tr>
      <w:tr w:rsidR="00F2177B" w:rsidRPr="00F932FA" w:rsidTr="008968B3">
        <w:trPr>
          <w:trHeight w:val="284"/>
          <w:jc w:val="center"/>
        </w:trPr>
        <w:tc>
          <w:tcPr>
            <w:tcW w:w="872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2177B" w:rsidRPr="00F932FA" w:rsidRDefault="00F2177B" w:rsidP="008968B3">
            <w:pPr>
              <w:pStyle w:val="Texto"/>
              <w:spacing w:before="120" w:after="0" w:line="240" w:lineRule="auto"/>
              <w:ind w:firstLine="0"/>
              <w:jc w:val="center"/>
              <w:rPr>
                <w:b/>
                <w:szCs w:val="18"/>
              </w:rPr>
            </w:pPr>
            <w:r w:rsidRPr="00F932FA">
              <w:rPr>
                <w:b/>
                <w:szCs w:val="18"/>
              </w:rPr>
              <w:t>TOTAL</w:t>
            </w:r>
          </w:p>
        </w:tc>
        <w:tc>
          <w:tcPr>
            <w:tcW w:w="1683" w:type="dxa"/>
            <w:tcBorders>
              <w:top w:val="single" w:sz="8" w:space="0" w:color="auto"/>
              <w:left w:val="single" w:sz="4" w:space="0" w:color="auto"/>
              <w:bottom w:val="single" w:sz="8" w:space="0" w:color="auto"/>
              <w:right w:val="single" w:sz="8" w:space="0" w:color="auto"/>
            </w:tcBorders>
            <w:shd w:val="clear" w:color="auto" w:fill="D9D9D9" w:themeFill="background1" w:themeFillShade="D9"/>
            <w:noWrap/>
            <w:vAlign w:val="center"/>
            <w:hideMark/>
          </w:tcPr>
          <w:p w:rsidR="00F2177B" w:rsidRPr="00F932FA" w:rsidRDefault="00F2177B" w:rsidP="008968B3">
            <w:pPr>
              <w:spacing w:before="120" w:after="0" w:line="240" w:lineRule="auto"/>
              <w:jc w:val="right"/>
              <w:rPr>
                <w:rFonts w:ascii="Arial" w:hAnsi="Arial" w:cs="Arial"/>
                <w:b/>
                <w:color w:val="000000"/>
                <w:sz w:val="18"/>
                <w:szCs w:val="18"/>
              </w:rPr>
            </w:pPr>
            <w:r w:rsidRPr="00F932FA">
              <w:rPr>
                <w:rFonts w:ascii="Arial" w:hAnsi="Arial" w:cs="Arial"/>
                <w:b/>
                <w:color w:val="000000"/>
                <w:sz w:val="18"/>
                <w:szCs w:val="18"/>
              </w:rPr>
              <w:t>146,684,829.00</w:t>
            </w:r>
          </w:p>
        </w:tc>
      </w:tr>
    </w:tbl>
    <w:p w:rsidR="00F2177B" w:rsidRPr="004E468B" w:rsidRDefault="00F2177B" w:rsidP="00F2177B">
      <w:pPr>
        <w:pStyle w:val="Prrafodelista"/>
        <w:numPr>
          <w:ilvl w:val="0"/>
          <w:numId w:val="9"/>
        </w:numPr>
        <w:tabs>
          <w:tab w:val="left" w:pos="1999"/>
        </w:tabs>
        <w:spacing w:before="240" w:line="240" w:lineRule="auto"/>
        <w:rPr>
          <w:rFonts w:ascii="Arial" w:hAnsi="Arial" w:cs="Arial"/>
          <w:b/>
          <w:sz w:val="24"/>
          <w:szCs w:val="24"/>
        </w:rPr>
      </w:pPr>
      <w:r w:rsidRPr="004E468B">
        <w:rPr>
          <w:rFonts w:ascii="Arial" w:hAnsi="Arial" w:cs="Arial"/>
          <w:b/>
          <w:sz w:val="24"/>
          <w:szCs w:val="24"/>
        </w:rPr>
        <w:t>Analítico de plazas</w:t>
      </w:r>
    </w:p>
    <w:tbl>
      <w:tblPr>
        <w:tblW w:w="8931" w:type="dxa"/>
        <w:jc w:val="center"/>
        <w:tblLayout w:type="fixed"/>
        <w:tblCellMar>
          <w:left w:w="70" w:type="dxa"/>
          <w:right w:w="70" w:type="dxa"/>
        </w:tblCellMar>
        <w:tblLook w:val="04A0" w:firstRow="1" w:lastRow="0" w:firstColumn="1" w:lastColumn="0" w:noHBand="0" w:noVBand="1"/>
      </w:tblPr>
      <w:tblGrid>
        <w:gridCol w:w="2978"/>
        <w:gridCol w:w="850"/>
        <w:gridCol w:w="1134"/>
        <w:gridCol w:w="1853"/>
        <w:gridCol w:w="2116"/>
      </w:tblGrid>
      <w:tr w:rsidR="00F2177B" w:rsidRPr="005A2774" w:rsidTr="008968B3">
        <w:trPr>
          <w:trHeight w:val="284"/>
          <w:tblHeader/>
          <w:jc w:val="center"/>
        </w:trPr>
        <w:tc>
          <w:tcPr>
            <w:tcW w:w="8931" w:type="dxa"/>
            <w:gridSpan w:val="5"/>
            <w:tcBorders>
              <w:top w:val="single" w:sz="8" w:space="0" w:color="auto"/>
              <w:left w:val="single" w:sz="8" w:space="0" w:color="auto"/>
              <w:right w:val="single" w:sz="8" w:space="0" w:color="000000"/>
            </w:tcBorders>
            <w:shd w:val="clear" w:color="auto" w:fill="DAEEF3" w:themeFill="accent5" w:themeFillTint="33"/>
            <w:vAlign w:val="center"/>
          </w:tcPr>
          <w:p w:rsidR="00F2177B" w:rsidRPr="00BC6CAD" w:rsidRDefault="00F2177B" w:rsidP="008968B3">
            <w:pPr>
              <w:spacing w:before="120" w:after="0"/>
              <w:jc w:val="center"/>
              <w:rPr>
                <w:rFonts w:ascii="Arial" w:eastAsia="Times New Roman" w:hAnsi="Arial" w:cs="Arial"/>
                <w:b/>
                <w:color w:val="000000"/>
                <w:sz w:val="20"/>
                <w:szCs w:val="20"/>
                <w:lang w:eastAsia="es-MX"/>
              </w:rPr>
            </w:pPr>
            <w:r w:rsidRPr="00BC6CAD">
              <w:rPr>
                <w:rFonts w:ascii="Arial" w:eastAsia="Times New Roman" w:hAnsi="Arial" w:cs="Arial"/>
                <w:b/>
                <w:color w:val="000000"/>
                <w:sz w:val="20"/>
                <w:szCs w:val="20"/>
                <w:lang w:eastAsia="es-MX"/>
              </w:rPr>
              <w:t>Auditoría Superior del Estado de Quintana Roo</w:t>
            </w:r>
          </w:p>
          <w:p w:rsidR="00F2177B" w:rsidRPr="00BC6CAD" w:rsidRDefault="00F2177B" w:rsidP="008968B3">
            <w:pPr>
              <w:spacing w:before="120" w:after="0"/>
              <w:jc w:val="center"/>
              <w:rPr>
                <w:rFonts w:ascii="Arial" w:eastAsia="Times New Roman" w:hAnsi="Arial" w:cs="Arial"/>
                <w:b/>
                <w:color w:val="000000"/>
                <w:sz w:val="20"/>
                <w:szCs w:val="20"/>
                <w:lang w:eastAsia="es-MX"/>
              </w:rPr>
            </w:pPr>
            <w:r w:rsidRPr="00BC6CAD">
              <w:rPr>
                <w:rFonts w:ascii="Arial" w:eastAsia="Times New Roman" w:hAnsi="Arial" w:cs="Arial"/>
                <w:b/>
                <w:color w:val="000000"/>
                <w:sz w:val="20"/>
                <w:szCs w:val="20"/>
                <w:lang w:eastAsia="es-MX"/>
              </w:rPr>
              <w:t>Analítico de plazas</w:t>
            </w:r>
          </w:p>
        </w:tc>
      </w:tr>
      <w:tr w:rsidR="00F2177B" w:rsidRPr="005A2774" w:rsidTr="008968B3">
        <w:trPr>
          <w:trHeight w:val="284"/>
          <w:tblHeader/>
          <w:jc w:val="center"/>
        </w:trPr>
        <w:tc>
          <w:tcPr>
            <w:tcW w:w="2978" w:type="dxa"/>
            <w:vMerge w:val="restart"/>
            <w:tcBorders>
              <w:top w:val="single" w:sz="4" w:space="0" w:color="auto"/>
              <w:left w:val="single" w:sz="8" w:space="0" w:color="auto"/>
              <w:right w:val="single" w:sz="8" w:space="0" w:color="auto"/>
            </w:tcBorders>
            <w:shd w:val="clear" w:color="auto" w:fill="EBF6F9"/>
            <w:vAlign w:val="center"/>
          </w:tcPr>
          <w:p w:rsidR="00F2177B" w:rsidRPr="00BC6CAD" w:rsidRDefault="00F2177B" w:rsidP="008968B3">
            <w:pPr>
              <w:spacing w:before="120" w:after="0"/>
              <w:jc w:val="center"/>
              <w:rPr>
                <w:rFonts w:ascii="Arial" w:eastAsia="Times New Roman" w:hAnsi="Arial" w:cs="Arial"/>
                <w:b/>
                <w:color w:val="000000"/>
                <w:sz w:val="20"/>
                <w:szCs w:val="20"/>
                <w:lang w:eastAsia="es-MX"/>
              </w:rPr>
            </w:pPr>
            <w:r w:rsidRPr="00BC6CAD">
              <w:rPr>
                <w:rFonts w:ascii="Arial" w:eastAsia="Times New Roman" w:hAnsi="Arial" w:cs="Arial"/>
                <w:b/>
                <w:color w:val="000000"/>
                <w:sz w:val="20"/>
                <w:szCs w:val="20"/>
                <w:lang w:eastAsia="es-MX"/>
              </w:rPr>
              <w:t>Plaza/puesto</w:t>
            </w:r>
          </w:p>
        </w:tc>
        <w:tc>
          <w:tcPr>
            <w:tcW w:w="850" w:type="dxa"/>
            <w:vMerge w:val="restart"/>
            <w:tcBorders>
              <w:top w:val="single" w:sz="4" w:space="0" w:color="auto"/>
              <w:left w:val="single" w:sz="8" w:space="0" w:color="auto"/>
              <w:bottom w:val="nil"/>
              <w:right w:val="single" w:sz="8" w:space="0" w:color="auto"/>
            </w:tcBorders>
            <w:shd w:val="clear" w:color="auto" w:fill="EBF6F9"/>
            <w:vAlign w:val="center"/>
            <w:hideMark/>
          </w:tcPr>
          <w:p w:rsidR="00F2177B" w:rsidRPr="00BC6CAD" w:rsidRDefault="00F2177B" w:rsidP="008968B3">
            <w:pPr>
              <w:spacing w:before="120" w:after="0"/>
              <w:jc w:val="center"/>
              <w:rPr>
                <w:rFonts w:ascii="Arial" w:eastAsia="Times New Roman" w:hAnsi="Arial" w:cs="Arial"/>
                <w:b/>
                <w:color w:val="000000"/>
                <w:sz w:val="20"/>
                <w:szCs w:val="20"/>
                <w:lang w:eastAsia="es-MX"/>
              </w:rPr>
            </w:pPr>
            <w:r w:rsidRPr="00BC6CAD">
              <w:rPr>
                <w:rFonts w:ascii="Arial" w:eastAsia="Times New Roman" w:hAnsi="Arial" w:cs="Arial"/>
                <w:b/>
                <w:color w:val="000000"/>
                <w:sz w:val="20"/>
                <w:szCs w:val="20"/>
                <w:lang w:eastAsia="es-MX"/>
              </w:rPr>
              <w:t>Nivel</w:t>
            </w:r>
          </w:p>
        </w:tc>
        <w:tc>
          <w:tcPr>
            <w:tcW w:w="1134" w:type="dxa"/>
            <w:vMerge w:val="restart"/>
            <w:tcBorders>
              <w:top w:val="single" w:sz="4" w:space="0" w:color="auto"/>
              <w:left w:val="single" w:sz="8" w:space="0" w:color="auto"/>
              <w:bottom w:val="nil"/>
              <w:right w:val="single" w:sz="8" w:space="0" w:color="auto"/>
            </w:tcBorders>
            <w:shd w:val="clear" w:color="auto" w:fill="EBF6F9"/>
            <w:vAlign w:val="center"/>
            <w:hideMark/>
          </w:tcPr>
          <w:p w:rsidR="00F2177B" w:rsidRPr="00BC6CAD" w:rsidRDefault="00F2177B" w:rsidP="008968B3">
            <w:pPr>
              <w:spacing w:before="120" w:after="0"/>
              <w:jc w:val="center"/>
              <w:rPr>
                <w:rFonts w:ascii="Arial" w:eastAsia="Times New Roman" w:hAnsi="Arial" w:cs="Arial"/>
                <w:b/>
                <w:color w:val="000000"/>
                <w:sz w:val="20"/>
                <w:szCs w:val="20"/>
                <w:lang w:eastAsia="es-MX"/>
              </w:rPr>
            </w:pPr>
            <w:r w:rsidRPr="00BC6CAD">
              <w:rPr>
                <w:rFonts w:ascii="Arial" w:eastAsia="Times New Roman" w:hAnsi="Arial" w:cs="Arial"/>
                <w:b/>
                <w:color w:val="000000"/>
                <w:sz w:val="20"/>
                <w:szCs w:val="20"/>
                <w:lang w:eastAsia="es-MX"/>
              </w:rPr>
              <w:t>Número de plazas</w:t>
            </w:r>
          </w:p>
        </w:tc>
        <w:tc>
          <w:tcPr>
            <w:tcW w:w="3969" w:type="dxa"/>
            <w:gridSpan w:val="2"/>
            <w:tcBorders>
              <w:top w:val="single" w:sz="4" w:space="0" w:color="auto"/>
              <w:left w:val="nil"/>
              <w:bottom w:val="single" w:sz="8" w:space="0" w:color="auto"/>
              <w:right w:val="single" w:sz="8" w:space="0" w:color="000000"/>
            </w:tcBorders>
            <w:shd w:val="clear" w:color="auto" w:fill="EBF6F9"/>
            <w:vAlign w:val="center"/>
            <w:hideMark/>
          </w:tcPr>
          <w:p w:rsidR="00F2177B" w:rsidRPr="00BC6CAD" w:rsidRDefault="00F2177B" w:rsidP="008968B3">
            <w:pPr>
              <w:spacing w:before="120" w:after="0"/>
              <w:jc w:val="center"/>
              <w:rPr>
                <w:rFonts w:ascii="Arial" w:eastAsia="Times New Roman" w:hAnsi="Arial" w:cs="Arial"/>
                <w:b/>
                <w:color w:val="000000"/>
                <w:sz w:val="20"/>
                <w:szCs w:val="20"/>
                <w:lang w:eastAsia="es-MX"/>
              </w:rPr>
            </w:pPr>
            <w:r w:rsidRPr="00BC6CAD">
              <w:rPr>
                <w:rFonts w:ascii="Arial" w:eastAsia="Times New Roman" w:hAnsi="Arial" w:cs="Arial"/>
                <w:b/>
                <w:color w:val="000000"/>
                <w:sz w:val="20"/>
                <w:szCs w:val="20"/>
                <w:lang w:eastAsia="es-MX"/>
              </w:rPr>
              <w:t>Remuneraciones</w:t>
            </w:r>
          </w:p>
        </w:tc>
      </w:tr>
      <w:tr w:rsidR="00F2177B" w:rsidRPr="005A2774" w:rsidTr="008968B3">
        <w:trPr>
          <w:trHeight w:val="284"/>
          <w:tblHeader/>
          <w:jc w:val="center"/>
        </w:trPr>
        <w:tc>
          <w:tcPr>
            <w:tcW w:w="2978" w:type="dxa"/>
            <w:vMerge/>
            <w:tcBorders>
              <w:left w:val="single" w:sz="8" w:space="0" w:color="auto"/>
              <w:bottom w:val="nil"/>
              <w:right w:val="single" w:sz="8" w:space="0" w:color="auto"/>
            </w:tcBorders>
            <w:shd w:val="clear" w:color="auto" w:fill="EBF6F9"/>
            <w:vAlign w:val="center"/>
          </w:tcPr>
          <w:p w:rsidR="00F2177B" w:rsidRPr="00BC6CAD" w:rsidRDefault="00F2177B" w:rsidP="008968B3">
            <w:pPr>
              <w:spacing w:before="120" w:after="0"/>
              <w:jc w:val="center"/>
              <w:rPr>
                <w:rFonts w:ascii="Arial" w:eastAsia="Times New Roman" w:hAnsi="Arial" w:cs="Arial"/>
                <w:b/>
                <w:color w:val="000000"/>
                <w:sz w:val="20"/>
                <w:szCs w:val="20"/>
                <w:lang w:eastAsia="es-MX"/>
              </w:rPr>
            </w:pPr>
          </w:p>
        </w:tc>
        <w:tc>
          <w:tcPr>
            <w:tcW w:w="850" w:type="dxa"/>
            <w:vMerge/>
            <w:tcBorders>
              <w:top w:val="nil"/>
              <w:left w:val="single" w:sz="8" w:space="0" w:color="auto"/>
              <w:bottom w:val="nil"/>
              <w:right w:val="single" w:sz="8" w:space="0" w:color="auto"/>
            </w:tcBorders>
            <w:shd w:val="clear" w:color="auto" w:fill="EBF6F9"/>
            <w:vAlign w:val="center"/>
            <w:hideMark/>
          </w:tcPr>
          <w:p w:rsidR="00F2177B" w:rsidRPr="00BC6CAD" w:rsidRDefault="00F2177B" w:rsidP="008968B3">
            <w:pPr>
              <w:spacing w:before="120" w:after="0"/>
              <w:jc w:val="center"/>
              <w:rPr>
                <w:rFonts w:ascii="Arial" w:eastAsia="Times New Roman" w:hAnsi="Arial" w:cs="Arial"/>
                <w:b/>
                <w:color w:val="000000"/>
                <w:sz w:val="20"/>
                <w:szCs w:val="20"/>
                <w:lang w:eastAsia="es-MX"/>
              </w:rPr>
            </w:pPr>
          </w:p>
        </w:tc>
        <w:tc>
          <w:tcPr>
            <w:tcW w:w="1134" w:type="dxa"/>
            <w:vMerge/>
            <w:tcBorders>
              <w:top w:val="nil"/>
              <w:left w:val="single" w:sz="8" w:space="0" w:color="auto"/>
              <w:bottom w:val="nil"/>
              <w:right w:val="single" w:sz="8" w:space="0" w:color="auto"/>
            </w:tcBorders>
            <w:shd w:val="clear" w:color="auto" w:fill="EBF6F9"/>
            <w:vAlign w:val="center"/>
            <w:hideMark/>
          </w:tcPr>
          <w:p w:rsidR="00F2177B" w:rsidRPr="00BC6CAD" w:rsidRDefault="00F2177B" w:rsidP="008968B3">
            <w:pPr>
              <w:spacing w:before="120" w:after="0"/>
              <w:jc w:val="center"/>
              <w:rPr>
                <w:rFonts w:ascii="Arial" w:eastAsia="Times New Roman" w:hAnsi="Arial" w:cs="Arial"/>
                <w:b/>
                <w:color w:val="000000"/>
                <w:sz w:val="20"/>
                <w:szCs w:val="20"/>
                <w:lang w:eastAsia="es-MX"/>
              </w:rPr>
            </w:pPr>
          </w:p>
        </w:tc>
        <w:tc>
          <w:tcPr>
            <w:tcW w:w="1853" w:type="dxa"/>
            <w:tcBorders>
              <w:top w:val="nil"/>
              <w:left w:val="nil"/>
              <w:bottom w:val="nil"/>
              <w:right w:val="single" w:sz="8" w:space="0" w:color="auto"/>
            </w:tcBorders>
            <w:shd w:val="clear" w:color="auto" w:fill="EBF6F9"/>
            <w:vAlign w:val="center"/>
            <w:hideMark/>
          </w:tcPr>
          <w:p w:rsidR="00F2177B" w:rsidRPr="00BC6CAD" w:rsidRDefault="00F2177B" w:rsidP="008968B3">
            <w:pPr>
              <w:spacing w:before="120" w:after="0"/>
              <w:jc w:val="center"/>
              <w:rPr>
                <w:rFonts w:ascii="Arial" w:eastAsia="Times New Roman" w:hAnsi="Arial" w:cs="Arial"/>
                <w:b/>
                <w:color w:val="000000"/>
                <w:sz w:val="20"/>
                <w:szCs w:val="20"/>
                <w:lang w:eastAsia="es-MX"/>
              </w:rPr>
            </w:pPr>
            <w:r w:rsidRPr="00BC6CAD">
              <w:rPr>
                <w:rFonts w:ascii="Arial" w:eastAsia="Times New Roman" w:hAnsi="Arial" w:cs="Arial"/>
                <w:b/>
                <w:color w:val="000000"/>
                <w:sz w:val="20"/>
                <w:szCs w:val="20"/>
                <w:lang w:eastAsia="es-MX"/>
              </w:rPr>
              <w:t>De</w:t>
            </w:r>
          </w:p>
        </w:tc>
        <w:tc>
          <w:tcPr>
            <w:tcW w:w="2116" w:type="dxa"/>
            <w:tcBorders>
              <w:top w:val="nil"/>
              <w:left w:val="nil"/>
              <w:bottom w:val="nil"/>
              <w:right w:val="single" w:sz="8" w:space="0" w:color="auto"/>
            </w:tcBorders>
            <w:shd w:val="clear" w:color="auto" w:fill="EBF6F9"/>
            <w:vAlign w:val="center"/>
            <w:hideMark/>
          </w:tcPr>
          <w:p w:rsidR="00F2177B" w:rsidRPr="00BC6CAD" w:rsidRDefault="00F2177B" w:rsidP="008968B3">
            <w:pPr>
              <w:spacing w:before="120" w:after="0"/>
              <w:jc w:val="center"/>
              <w:rPr>
                <w:rFonts w:ascii="Arial" w:eastAsia="Times New Roman" w:hAnsi="Arial" w:cs="Arial"/>
                <w:b/>
                <w:color w:val="000000"/>
                <w:sz w:val="20"/>
                <w:szCs w:val="20"/>
                <w:lang w:eastAsia="es-MX"/>
              </w:rPr>
            </w:pPr>
            <w:r w:rsidRPr="00BC6CAD">
              <w:rPr>
                <w:rFonts w:ascii="Arial" w:eastAsia="Times New Roman" w:hAnsi="Arial" w:cs="Arial"/>
                <w:b/>
                <w:color w:val="000000"/>
                <w:sz w:val="20"/>
                <w:szCs w:val="20"/>
                <w:lang w:eastAsia="es-MX"/>
              </w:rPr>
              <w:t>Hasta</w:t>
            </w:r>
          </w:p>
        </w:tc>
      </w:tr>
      <w:tr w:rsidR="00F2177B" w:rsidRPr="006C09C5" w:rsidTr="008968B3">
        <w:trPr>
          <w:trHeight w:val="284"/>
          <w:jc w:val="center"/>
        </w:trPr>
        <w:tc>
          <w:tcPr>
            <w:tcW w:w="2978" w:type="dxa"/>
            <w:tcBorders>
              <w:top w:val="single" w:sz="4" w:space="0" w:color="auto"/>
              <w:left w:val="single" w:sz="8" w:space="0" w:color="auto"/>
              <w:bottom w:val="single" w:sz="4" w:space="0" w:color="auto"/>
              <w:right w:val="single" w:sz="8" w:space="0" w:color="auto"/>
            </w:tcBorders>
            <w:vAlign w:val="center"/>
          </w:tcPr>
          <w:p w:rsidR="00F2177B" w:rsidRPr="00BC6CAD" w:rsidRDefault="00F2177B" w:rsidP="008968B3">
            <w:pPr>
              <w:spacing w:before="120"/>
              <w:rPr>
                <w:rFonts w:ascii="Arial" w:hAnsi="Arial" w:cs="Arial"/>
                <w:sz w:val="20"/>
                <w:szCs w:val="20"/>
              </w:rPr>
            </w:pPr>
            <w:r w:rsidRPr="00BC6CAD">
              <w:rPr>
                <w:rFonts w:ascii="Arial" w:hAnsi="Arial" w:cs="Arial"/>
                <w:sz w:val="20"/>
                <w:szCs w:val="20"/>
              </w:rPr>
              <w:t>Auditor Superior</w:t>
            </w:r>
          </w:p>
        </w:tc>
        <w:tc>
          <w:tcPr>
            <w:tcW w:w="85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F2177B" w:rsidRPr="00BC6CAD" w:rsidRDefault="00F2177B" w:rsidP="008968B3">
            <w:pPr>
              <w:spacing w:before="120"/>
              <w:jc w:val="center"/>
              <w:rPr>
                <w:rFonts w:ascii="Arial" w:hAnsi="Arial" w:cs="Arial"/>
                <w:sz w:val="20"/>
                <w:szCs w:val="20"/>
              </w:rPr>
            </w:pPr>
            <w:r w:rsidRPr="00BC6CAD">
              <w:rPr>
                <w:rFonts w:ascii="Arial" w:hAnsi="Arial" w:cs="Arial"/>
                <w:sz w:val="20"/>
                <w:szCs w:val="20"/>
              </w:rPr>
              <w:t>100</w:t>
            </w:r>
          </w:p>
        </w:tc>
        <w:tc>
          <w:tcPr>
            <w:tcW w:w="1134" w:type="dxa"/>
            <w:tcBorders>
              <w:top w:val="single" w:sz="4" w:space="0" w:color="auto"/>
              <w:left w:val="nil"/>
              <w:bottom w:val="single" w:sz="4" w:space="0" w:color="auto"/>
              <w:right w:val="single" w:sz="8" w:space="0" w:color="auto"/>
            </w:tcBorders>
            <w:shd w:val="clear" w:color="auto" w:fill="auto"/>
            <w:vAlign w:val="center"/>
            <w:hideMark/>
          </w:tcPr>
          <w:p w:rsidR="00F2177B" w:rsidRPr="00BC6CAD" w:rsidRDefault="00F2177B" w:rsidP="008968B3">
            <w:pPr>
              <w:pStyle w:val="Texto"/>
              <w:spacing w:before="120" w:after="0" w:line="276" w:lineRule="auto"/>
              <w:ind w:firstLine="0"/>
              <w:jc w:val="center"/>
              <w:rPr>
                <w:sz w:val="20"/>
              </w:rPr>
            </w:pPr>
            <w:r w:rsidRPr="00BC6CAD">
              <w:rPr>
                <w:sz w:val="20"/>
              </w:rPr>
              <w:t>1</w:t>
            </w:r>
          </w:p>
        </w:tc>
        <w:tc>
          <w:tcPr>
            <w:tcW w:w="1853" w:type="dxa"/>
            <w:tcBorders>
              <w:top w:val="single" w:sz="4" w:space="0" w:color="auto"/>
              <w:left w:val="nil"/>
              <w:bottom w:val="single" w:sz="4" w:space="0" w:color="auto"/>
              <w:right w:val="single" w:sz="8" w:space="0" w:color="auto"/>
            </w:tcBorders>
            <w:shd w:val="clear" w:color="auto" w:fill="auto"/>
            <w:noWrap/>
            <w:vAlign w:val="center"/>
            <w:hideMark/>
          </w:tcPr>
          <w:p w:rsidR="00F2177B" w:rsidRPr="00BC6CAD" w:rsidRDefault="00F2177B" w:rsidP="008968B3">
            <w:pPr>
              <w:spacing w:before="120" w:after="0"/>
              <w:jc w:val="right"/>
              <w:rPr>
                <w:rFonts w:ascii="Arial" w:hAnsi="Arial" w:cs="Arial"/>
                <w:color w:val="000000"/>
                <w:sz w:val="20"/>
                <w:szCs w:val="20"/>
              </w:rPr>
            </w:pPr>
            <w:r w:rsidRPr="00BC6CAD">
              <w:rPr>
                <w:rFonts w:ascii="Arial" w:hAnsi="Arial" w:cs="Arial"/>
                <w:color w:val="000000"/>
                <w:sz w:val="20"/>
                <w:szCs w:val="20"/>
              </w:rPr>
              <w:t>127,346.14</w:t>
            </w:r>
          </w:p>
        </w:tc>
        <w:tc>
          <w:tcPr>
            <w:tcW w:w="2116" w:type="dxa"/>
            <w:tcBorders>
              <w:top w:val="single" w:sz="4" w:space="0" w:color="auto"/>
              <w:left w:val="nil"/>
              <w:bottom w:val="single" w:sz="4" w:space="0" w:color="auto"/>
              <w:right w:val="single" w:sz="8" w:space="0" w:color="auto"/>
            </w:tcBorders>
            <w:shd w:val="clear" w:color="auto" w:fill="auto"/>
            <w:noWrap/>
            <w:vAlign w:val="center"/>
            <w:hideMark/>
          </w:tcPr>
          <w:p w:rsidR="00F2177B" w:rsidRPr="00BC6CAD" w:rsidRDefault="00F2177B" w:rsidP="008968B3">
            <w:pPr>
              <w:spacing w:before="120" w:after="0"/>
              <w:jc w:val="right"/>
              <w:rPr>
                <w:rFonts w:ascii="Arial" w:hAnsi="Arial" w:cs="Arial"/>
                <w:color w:val="000000"/>
                <w:sz w:val="20"/>
                <w:szCs w:val="20"/>
              </w:rPr>
            </w:pPr>
            <w:r w:rsidRPr="00BC6CAD">
              <w:rPr>
                <w:rFonts w:ascii="Arial" w:hAnsi="Arial" w:cs="Arial"/>
                <w:color w:val="000000"/>
                <w:sz w:val="20"/>
                <w:szCs w:val="20"/>
              </w:rPr>
              <w:t xml:space="preserve">  127,346.14 </w:t>
            </w:r>
          </w:p>
        </w:tc>
      </w:tr>
      <w:tr w:rsidR="00F2177B" w:rsidRPr="006C09C5" w:rsidTr="008968B3">
        <w:trPr>
          <w:trHeight w:val="284"/>
          <w:jc w:val="center"/>
        </w:trPr>
        <w:tc>
          <w:tcPr>
            <w:tcW w:w="2978" w:type="dxa"/>
            <w:tcBorders>
              <w:top w:val="nil"/>
              <w:left w:val="single" w:sz="8" w:space="0" w:color="auto"/>
              <w:bottom w:val="single" w:sz="4" w:space="0" w:color="auto"/>
              <w:right w:val="single" w:sz="8" w:space="0" w:color="auto"/>
            </w:tcBorders>
            <w:vAlign w:val="center"/>
          </w:tcPr>
          <w:p w:rsidR="00F2177B" w:rsidRPr="00BC6CAD" w:rsidRDefault="00F2177B" w:rsidP="008968B3">
            <w:pPr>
              <w:spacing w:before="120"/>
              <w:rPr>
                <w:rFonts w:ascii="Arial" w:hAnsi="Arial" w:cs="Arial"/>
                <w:sz w:val="20"/>
                <w:szCs w:val="20"/>
              </w:rPr>
            </w:pPr>
            <w:r w:rsidRPr="00BC6CAD">
              <w:rPr>
                <w:rFonts w:ascii="Arial" w:hAnsi="Arial" w:cs="Arial"/>
                <w:sz w:val="20"/>
                <w:szCs w:val="20"/>
              </w:rPr>
              <w:t>Titular de Unidad</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rsidR="00F2177B" w:rsidRPr="00BC6CAD" w:rsidRDefault="00F2177B" w:rsidP="008968B3">
            <w:pPr>
              <w:spacing w:before="120"/>
              <w:jc w:val="center"/>
              <w:rPr>
                <w:rFonts w:ascii="Arial" w:hAnsi="Arial" w:cs="Arial"/>
                <w:sz w:val="20"/>
                <w:szCs w:val="20"/>
              </w:rPr>
            </w:pPr>
            <w:r w:rsidRPr="00BC6CAD">
              <w:rPr>
                <w:rFonts w:ascii="Arial" w:hAnsi="Arial" w:cs="Arial"/>
                <w:sz w:val="20"/>
                <w:szCs w:val="20"/>
              </w:rPr>
              <w:t>200</w:t>
            </w:r>
          </w:p>
        </w:tc>
        <w:tc>
          <w:tcPr>
            <w:tcW w:w="1134" w:type="dxa"/>
            <w:tcBorders>
              <w:top w:val="nil"/>
              <w:left w:val="nil"/>
              <w:bottom w:val="single" w:sz="4" w:space="0" w:color="auto"/>
              <w:right w:val="single" w:sz="8" w:space="0" w:color="auto"/>
            </w:tcBorders>
            <w:shd w:val="clear" w:color="auto" w:fill="auto"/>
            <w:vAlign w:val="center"/>
            <w:hideMark/>
          </w:tcPr>
          <w:p w:rsidR="00F2177B" w:rsidRPr="00BC6CAD" w:rsidRDefault="00F2177B" w:rsidP="008968B3">
            <w:pPr>
              <w:pStyle w:val="Texto"/>
              <w:spacing w:before="120" w:after="0" w:line="276" w:lineRule="auto"/>
              <w:ind w:firstLine="0"/>
              <w:jc w:val="center"/>
              <w:rPr>
                <w:sz w:val="20"/>
              </w:rPr>
            </w:pPr>
            <w:r w:rsidRPr="00BC6CAD">
              <w:rPr>
                <w:sz w:val="20"/>
              </w:rPr>
              <w:t>3</w:t>
            </w:r>
          </w:p>
        </w:tc>
        <w:tc>
          <w:tcPr>
            <w:tcW w:w="1853" w:type="dxa"/>
            <w:tcBorders>
              <w:top w:val="nil"/>
              <w:left w:val="nil"/>
              <w:bottom w:val="single" w:sz="4" w:space="0" w:color="auto"/>
              <w:right w:val="single" w:sz="8" w:space="0" w:color="auto"/>
            </w:tcBorders>
            <w:shd w:val="clear" w:color="auto" w:fill="auto"/>
            <w:noWrap/>
            <w:vAlign w:val="center"/>
            <w:hideMark/>
          </w:tcPr>
          <w:p w:rsidR="00F2177B" w:rsidRPr="00BC6CAD" w:rsidRDefault="00F2177B" w:rsidP="008968B3">
            <w:pPr>
              <w:spacing w:before="120"/>
              <w:jc w:val="right"/>
              <w:rPr>
                <w:rFonts w:ascii="Arial" w:hAnsi="Arial" w:cs="Arial"/>
                <w:color w:val="000000"/>
                <w:sz w:val="20"/>
                <w:szCs w:val="20"/>
              </w:rPr>
            </w:pPr>
            <w:r w:rsidRPr="00BC6CAD">
              <w:rPr>
                <w:rFonts w:ascii="Arial" w:hAnsi="Arial" w:cs="Arial"/>
                <w:color w:val="000000"/>
                <w:sz w:val="20"/>
                <w:szCs w:val="20"/>
              </w:rPr>
              <w:t>66,694.98</w:t>
            </w:r>
          </w:p>
        </w:tc>
        <w:tc>
          <w:tcPr>
            <w:tcW w:w="2116" w:type="dxa"/>
            <w:tcBorders>
              <w:top w:val="nil"/>
              <w:left w:val="nil"/>
              <w:bottom w:val="single" w:sz="4" w:space="0" w:color="auto"/>
              <w:right w:val="single" w:sz="8" w:space="0" w:color="auto"/>
            </w:tcBorders>
            <w:shd w:val="clear" w:color="auto" w:fill="auto"/>
            <w:noWrap/>
            <w:vAlign w:val="center"/>
            <w:hideMark/>
          </w:tcPr>
          <w:p w:rsidR="00F2177B" w:rsidRPr="00BC6CAD" w:rsidRDefault="00F2177B" w:rsidP="008968B3">
            <w:pPr>
              <w:spacing w:before="120"/>
              <w:jc w:val="right"/>
              <w:rPr>
                <w:rFonts w:ascii="Arial" w:hAnsi="Arial" w:cs="Arial"/>
                <w:color w:val="000000"/>
                <w:sz w:val="20"/>
                <w:szCs w:val="20"/>
              </w:rPr>
            </w:pPr>
            <w:r w:rsidRPr="00BC6CAD">
              <w:rPr>
                <w:rFonts w:ascii="Arial" w:hAnsi="Arial" w:cs="Arial"/>
                <w:color w:val="000000"/>
                <w:sz w:val="20"/>
                <w:szCs w:val="20"/>
              </w:rPr>
              <w:t xml:space="preserve">     66,694.98</w:t>
            </w:r>
          </w:p>
        </w:tc>
      </w:tr>
      <w:tr w:rsidR="00F2177B" w:rsidRPr="006C09C5" w:rsidTr="008968B3">
        <w:trPr>
          <w:trHeight w:val="284"/>
          <w:jc w:val="center"/>
        </w:trPr>
        <w:tc>
          <w:tcPr>
            <w:tcW w:w="2978" w:type="dxa"/>
            <w:tcBorders>
              <w:top w:val="nil"/>
              <w:left w:val="single" w:sz="8" w:space="0" w:color="auto"/>
              <w:bottom w:val="single" w:sz="4" w:space="0" w:color="auto"/>
              <w:right w:val="single" w:sz="8" w:space="0" w:color="auto"/>
            </w:tcBorders>
            <w:vAlign w:val="center"/>
          </w:tcPr>
          <w:p w:rsidR="00F2177B" w:rsidRPr="00BC6CAD" w:rsidRDefault="00F2177B" w:rsidP="008968B3">
            <w:pPr>
              <w:spacing w:before="120"/>
              <w:rPr>
                <w:rFonts w:ascii="Arial" w:hAnsi="Arial" w:cs="Arial"/>
                <w:sz w:val="20"/>
                <w:szCs w:val="20"/>
              </w:rPr>
            </w:pPr>
            <w:r w:rsidRPr="00BC6CAD">
              <w:rPr>
                <w:rFonts w:ascii="Arial" w:hAnsi="Arial" w:cs="Arial"/>
                <w:sz w:val="20"/>
                <w:szCs w:val="20"/>
              </w:rPr>
              <w:t>Auditor Especial</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rsidR="00F2177B" w:rsidRPr="00BC6CAD" w:rsidRDefault="00F2177B" w:rsidP="008968B3">
            <w:pPr>
              <w:spacing w:before="120"/>
              <w:jc w:val="center"/>
              <w:rPr>
                <w:rFonts w:ascii="Arial" w:hAnsi="Arial" w:cs="Arial"/>
                <w:sz w:val="20"/>
                <w:szCs w:val="20"/>
              </w:rPr>
            </w:pPr>
            <w:r w:rsidRPr="00BC6CAD">
              <w:rPr>
                <w:rFonts w:ascii="Arial" w:hAnsi="Arial" w:cs="Arial"/>
                <w:sz w:val="20"/>
                <w:szCs w:val="20"/>
              </w:rPr>
              <w:t>200</w:t>
            </w:r>
          </w:p>
        </w:tc>
        <w:tc>
          <w:tcPr>
            <w:tcW w:w="1134" w:type="dxa"/>
            <w:tcBorders>
              <w:top w:val="nil"/>
              <w:left w:val="nil"/>
              <w:bottom w:val="single" w:sz="4" w:space="0" w:color="auto"/>
              <w:right w:val="single" w:sz="8" w:space="0" w:color="auto"/>
            </w:tcBorders>
            <w:shd w:val="clear" w:color="auto" w:fill="auto"/>
            <w:vAlign w:val="center"/>
            <w:hideMark/>
          </w:tcPr>
          <w:p w:rsidR="00F2177B" w:rsidRPr="00BC6CAD" w:rsidRDefault="00F2177B" w:rsidP="008968B3">
            <w:pPr>
              <w:pStyle w:val="Texto"/>
              <w:spacing w:before="120" w:after="0" w:line="276" w:lineRule="auto"/>
              <w:ind w:firstLine="0"/>
              <w:jc w:val="center"/>
              <w:rPr>
                <w:sz w:val="20"/>
              </w:rPr>
            </w:pPr>
            <w:r w:rsidRPr="00BC6CAD">
              <w:rPr>
                <w:sz w:val="20"/>
              </w:rPr>
              <w:t>3</w:t>
            </w:r>
          </w:p>
        </w:tc>
        <w:tc>
          <w:tcPr>
            <w:tcW w:w="1853" w:type="dxa"/>
            <w:tcBorders>
              <w:top w:val="nil"/>
              <w:left w:val="nil"/>
              <w:bottom w:val="single" w:sz="4" w:space="0" w:color="auto"/>
              <w:right w:val="single" w:sz="8" w:space="0" w:color="auto"/>
            </w:tcBorders>
            <w:shd w:val="clear" w:color="auto" w:fill="auto"/>
            <w:noWrap/>
            <w:vAlign w:val="center"/>
            <w:hideMark/>
          </w:tcPr>
          <w:p w:rsidR="00F2177B" w:rsidRPr="00BC6CAD" w:rsidRDefault="00F2177B" w:rsidP="008968B3">
            <w:pPr>
              <w:spacing w:before="120"/>
              <w:jc w:val="right"/>
              <w:rPr>
                <w:rFonts w:ascii="Arial" w:hAnsi="Arial" w:cs="Arial"/>
                <w:color w:val="000000"/>
                <w:sz w:val="20"/>
                <w:szCs w:val="20"/>
              </w:rPr>
            </w:pPr>
            <w:r w:rsidRPr="00BC6CAD">
              <w:rPr>
                <w:rFonts w:ascii="Arial" w:hAnsi="Arial" w:cs="Arial"/>
                <w:color w:val="000000"/>
                <w:sz w:val="20"/>
                <w:szCs w:val="20"/>
              </w:rPr>
              <w:t>56,694.98</w:t>
            </w:r>
          </w:p>
        </w:tc>
        <w:tc>
          <w:tcPr>
            <w:tcW w:w="2116" w:type="dxa"/>
            <w:tcBorders>
              <w:top w:val="nil"/>
              <w:left w:val="nil"/>
              <w:bottom w:val="single" w:sz="4" w:space="0" w:color="auto"/>
              <w:right w:val="single" w:sz="8" w:space="0" w:color="auto"/>
            </w:tcBorders>
            <w:shd w:val="clear" w:color="auto" w:fill="auto"/>
            <w:noWrap/>
            <w:vAlign w:val="center"/>
            <w:hideMark/>
          </w:tcPr>
          <w:p w:rsidR="00F2177B" w:rsidRPr="00BC6CAD" w:rsidRDefault="00F2177B" w:rsidP="008968B3">
            <w:pPr>
              <w:spacing w:before="120"/>
              <w:jc w:val="right"/>
              <w:rPr>
                <w:rFonts w:ascii="Arial" w:hAnsi="Arial" w:cs="Arial"/>
                <w:color w:val="000000"/>
                <w:sz w:val="20"/>
                <w:szCs w:val="20"/>
              </w:rPr>
            </w:pPr>
            <w:r w:rsidRPr="00BC6CAD">
              <w:rPr>
                <w:rFonts w:ascii="Arial" w:hAnsi="Arial" w:cs="Arial"/>
                <w:color w:val="000000"/>
                <w:sz w:val="20"/>
                <w:szCs w:val="20"/>
              </w:rPr>
              <w:t xml:space="preserve">     56,694.98 </w:t>
            </w:r>
          </w:p>
        </w:tc>
      </w:tr>
      <w:tr w:rsidR="00F2177B" w:rsidRPr="006C09C5" w:rsidTr="008968B3">
        <w:trPr>
          <w:trHeight w:val="284"/>
          <w:jc w:val="center"/>
        </w:trPr>
        <w:tc>
          <w:tcPr>
            <w:tcW w:w="2978" w:type="dxa"/>
            <w:tcBorders>
              <w:top w:val="nil"/>
              <w:left w:val="single" w:sz="8" w:space="0" w:color="auto"/>
              <w:bottom w:val="single" w:sz="4" w:space="0" w:color="auto"/>
              <w:right w:val="single" w:sz="8" w:space="0" w:color="auto"/>
            </w:tcBorders>
            <w:vAlign w:val="center"/>
          </w:tcPr>
          <w:p w:rsidR="00F2177B" w:rsidRPr="00BC6CAD" w:rsidRDefault="00F2177B" w:rsidP="008968B3">
            <w:pPr>
              <w:spacing w:before="120"/>
              <w:rPr>
                <w:rFonts w:ascii="Arial" w:hAnsi="Arial" w:cs="Arial"/>
                <w:sz w:val="20"/>
                <w:szCs w:val="20"/>
              </w:rPr>
            </w:pPr>
            <w:r w:rsidRPr="00BC6CAD">
              <w:rPr>
                <w:rFonts w:ascii="Arial" w:hAnsi="Arial" w:cs="Arial"/>
                <w:sz w:val="20"/>
                <w:szCs w:val="20"/>
              </w:rPr>
              <w:t>Director</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rsidR="00F2177B" w:rsidRPr="00BC6CAD" w:rsidRDefault="00F2177B" w:rsidP="008968B3">
            <w:pPr>
              <w:spacing w:before="120"/>
              <w:jc w:val="center"/>
              <w:rPr>
                <w:rFonts w:ascii="Arial" w:hAnsi="Arial" w:cs="Arial"/>
                <w:sz w:val="20"/>
                <w:szCs w:val="20"/>
              </w:rPr>
            </w:pPr>
            <w:r w:rsidRPr="00BC6CAD">
              <w:rPr>
                <w:rFonts w:ascii="Arial" w:hAnsi="Arial" w:cs="Arial"/>
                <w:sz w:val="20"/>
                <w:szCs w:val="20"/>
              </w:rPr>
              <w:t>300</w:t>
            </w:r>
          </w:p>
        </w:tc>
        <w:tc>
          <w:tcPr>
            <w:tcW w:w="1134" w:type="dxa"/>
            <w:tcBorders>
              <w:top w:val="nil"/>
              <w:left w:val="nil"/>
              <w:bottom w:val="single" w:sz="4" w:space="0" w:color="auto"/>
              <w:right w:val="single" w:sz="8" w:space="0" w:color="auto"/>
            </w:tcBorders>
            <w:shd w:val="clear" w:color="auto" w:fill="auto"/>
            <w:vAlign w:val="center"/>
            <w:hideMark/>
          </w:tcPr>
          <w:p w:rsidR="00F2177B" w:rsidRPr="00BC6CAD" w:rsidRDefault="00F2177B" w:rsidP="008968B3">
            <w:pPr>
              <w:pStyle w:val="Texto"/>
              <w:spacing w:before="120" w:after="0" w:line="276" w:lineRule="auto"/>
              <w:ind w:firstLine="0"/>
              <w:jc w:val="center"/>
              <w:rPr>
                <w:sz w:val="20"/>
              </w:rPr>
            </w:pPr>
            <w:r w:rsidRPr="00BC6CAD">
              <w:rPr>
                <w:sz w:val="20"/>
              </w:rPr>
              <w:t>21</w:t>
            </w:r>
          </w:p>
        </w:tc>
        <w:tc>
          <w:tcPr>
            <w:tcW w:w="1853" w:type="dxa"/>
            <w:tcBorders>
              <w:top w:val="nil"/>
              <w:left w:val="nil"/>
              <w:bottom w:val="single" w:sz="4" w:space="0" w:color="auto"/>
              <w:right w:val="single" w:sz="8" w:space="0" w:color="auto"/>
            </w:tcBorders>
            <w:shd w:val="clear" w:color="auto" w:fill="auto"/>
            <w:noWrap/>
            <w:vAlign w:val="center"/>
            <w:hideMark/>
          </w:tcPr>
          <w:p w:rsidR="00F2177B" w:rsidRPr="00BC6CAD" w:rsidRDefault="00F2177B" w:rsidP="008968B3">
            <w:pPr>
              <w:spacing w:before="120"/>
              <w:jc w:val="right"/>
              <w:rPr>
                <w:rFonts w:ascii="Arial" w:hAnsi="Arial" w:cs="Arial"/>
                <w:color w:val="000000"/>
                <w:sz w:val="20"/>
                <w:szCs w:val="20"/>
              </w:rPr>
            </w:pPr>
            <w:r w:rsidRPr="00BC6CAD">
              <w:rPr>
                <w:rFonts w:ascii="Arial" w:hAnsi="Arial" w:cs="Arial"/>
                <w:color w:val="000000"/>
                <w:sz w:val="20"/>
                <w:szCs w:val="20"/>
              </w:rPr>
              <w:t>44,944.98</w:t>
            </w:r>
          </w:p>
        </w:tc>
        <w:tc>
          <w:tcPr>
            <w:tcW w:w="2116" w:type="dxa"/>
            <w:tcBorders>
              <w:top w:val="nil"/>
              <w:left w:val="nil"/>
              <w:bottom w:val="single" w:sz="4" w:space="0" w:color="auto"/>
              <w:right w:val="single" w:sz="8" w:space="0" w:color="auto"/>
            </w:tcBorders>
            <w:shd w:val="clear" w:color="auto" w:fill="auto"/>
            <w:noWrap/>
            <w:vAlign w:val="center"/>
            <w:hideMark/>
          </w:tcPr>
          <w:p w:rsidR="00F2177B" w:rsidRPr="00BC6CAD" w:rsidRDefault="00F2177B" w:rsidP="008968B3">
            <w:pPr>
              <w:spacing w:before="120"/>
              <w:jc w:val="right"/>
              <w:rPr>
                <w:rFonts w:ascii="Arial" w:hAnsi="Arial" w:cs="Arial"/>
                <w:color w:val="000000"/>
                <w:sz w:val="20"/>
                <w:szCs w:val="20"/>
              </w:rPr>
            </w:pPr>
            <w:r w:rsidRPr="00BC6CAD">
              <w:rPr>
                <w:rFonts w:ascii="Arial" w:hAnsi="Arial" w:cs="Arial"/>
                <w:color w:val="000000"/>
                <w:sz w:val="20"/>
                <w:szCs w:val="20"/>
              </w:rPr>
              <w:t xml:space="preserve">     44,944.98 </w:t>
            </w:r>
          </w:p>
        </w:tc>
      </w:tr>
      <w:tr w:rsidR="00F2177B" w:rsidRPr="006C09C5" w:rsidTr="008968B3">
        <w:trPr>
          <w:trHeight w:val="284"/>
          <w:jc w:val="center"/>
        </w:trPr>
        <w:tc>
          <w:tcPr>
            <w:tcW w:w="2978" w:type="dxa"/>
            <w:tcBorders>
              <w:top w:val="nil"/>
              <w:left w:val="single" w:sz="8" w:space="0" w:color="auto"/>
              <w:bottom w:val="single" w:sz="4" w:space="0" w:color="auto"/>
              <w:right w:val="single" w:sz="8" w:space="0" w:color="auto"/>
            </w:tcBorders>
            <w:vAlign w:val="center"/>
          </w:tcPr>
          <w:p w:rsidR="00F2177B" w:rsidRPr="00BC6CAD" w:rsidRDefault="00F2177B" w:rsidP="008968B3">
            <w:pPr>
              <w:spacing w:before="120"/>
              <w:rPr>
                <w:rFonts w:ascii="Arial" w:hAnsi="Arial" w:cs="Arial"/>
                <w:sz w:val="20"/>
                <w:szCs w:val="20"/>
              </w:rPr>
            </w:pPr>
            <w:r w:rsidRPr="00BC6CAD">
              <w:rPr>
                <w:rFonts w:ascii="Arial" w:hAnsi="Arial" w:cs="Arial"/>
                <w:sz w:val="20"/>
                <w:szCs w:val="20"/>
              </w:rPr>
              <w:t>Coordinador, Jefe de Departamento</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rsidR="00F2177B" w:rsidRPr="00BC6CAD" w:rsidRDefault="00F2177B" w:rsidP="008968B3">
            <w:pPr>
              <w:spacing w:before="120"/>
              <w:jc w:val="center"/>
              <w:rPr>
                <w:rFonts w:ascii="Arial" w:hAnsi="Arial" w:cs="Arial"/>
                <w:sz w:val="20"/>
                <w:szCs w:val="20"/>
              </w:rPr>
            </w:pPr>
            <w:r w:rsidRPr="00BC6CAD">
              <w:rPr>
                <w:rFonts w:ascii="Arial" w:hAnsi="Arial" w:cs="Arial"/>
                <w:sz w:val="20"/>
                <w:szCs w:val="20"/>
              </w:rPr>
              <w:t>500</w:t>
            </w:r>
          </w:p>
        </w:tc>
        <w:tc>
          <w:tcPr>
            <w:tcW w:w="1134" w:type="dxa"/>
            <w:tcBorders>
              <w:top w:val="nil"/>
              <w:left w:val="nil"/>
              <w:bottom w:val="single" w:sz="4" w:space="0" w:color="auto"/>
              <w:right w:val="single" w:sz="8" w:space="0" w:color="auto"/>
            </w:tcBorders>
            <w:shd w:val="clear" w:color="auto" w:fill="auto"/>
            <w:vAlign w:val="center"/>
            <w:hideMark/>
          </w:tcPr>
          <w:p w:rsidR="00F2177B" w:rsidRPr="00BC6CAD" w:rsidRDefault="00F2177B" w:rsidP="008968B3">
            <w:pPr>
              <w:pStyle w:val="Texto"/>
              <w:spacing w:before="120" w:after="0" w:line="276" w:lineRule="auto"/>
              <w:ind w:firstLine="0"/>
              <w:jc w:val="center"/>
              <w:rPr>
                <w:sz w:val="20"/>
              </w:rPr>
            </w:pPr>
            <w:r w:rsidRPr="00BC6CAD">
              <w:rPr>
                <w:sz w:val="20"/>
              </w:rPr>
              <w:t>49</w:t>
            </w:r>
          </w:p>
        </w:tc>
        <w:tc>
          <w:tcPr>
            <w:tcW w:w="1853" w:type="dxa"/>
            <w:tcBorders>
              <w:top w:val="nil"/>
              <w:left w:val="nil"/>
              <w:bottom w:val="single" w:sz="4" w:space="0" w:color="auto"/>
              <w:right w:val="single" w:sz="8" w:space="0" w:color="auto"/>
            </w:tcBorders>
            <w:shd w:val="clear" w:color="auto" w:fill="auto"/>
            <w:noWrap/>
            <w:vAlign w:val="center"/>
            <w:hideMark/>
          </w:tcPr>
          <w:p w:rsidR="00F2177B" w:rsidRPr="00BC6CAD" w:rsidRDefault="00F2177B" w:rsidP="008968B3">
            <w:pPr>
              <w:spacing w:before="120"/>
              <w:jc w:val="right"/>
              <w:rPr>
                <w:rFonts w:ascii="Arial" w:hAnsi="Arial" w:cs="Arial"/>
                <w:color w:val="000000"/>
                <w:sz w:val="20"/>
                <w:szCs w:val="20"/>
              </w:rPr>
            </w:pPr>
            <w:r w:rsidRPr="00BC6CAD">
              <w:rPr>
                <w:rFonts w:ascii="Arial" w:hAnsi="Arial" w:cs="Arial"/>
                <w:color w:val="000000"/>
                <w:sz w:val="20"/>
                <w:szCs w:val="20"/>
              </w:rPr>
              <w:t>26,744.98</w:t>
            </w:r>
          </w:p>
        </w:tc>
        <w:tc>
          <w:tcPr>
            <w:tcW w:w="2116" w:type="dxa"/>
            <w:tcBorders>
              <w:top w:val="nil"/>
              <w:left w:val="nil"/>
              <w:bottom w:val="single" w:sz="4" w:space="0" w:color="auto"/>
              <w:right w:val="single" w:sz="8" w:space="0" w:color="auto"/>
            </w:tcBorders>
            <w:shd w:val="clear" w:color="auto" w:fill="auto"/>
            <w:noWrap/>
            <w:vAlign w:val="center"/>
            <w:hideMark/>
          </w:tcPr>
          <w:p w:rsidR="00F2177B" w:rsidRPr="00BC6CAD" w:rsidRDefault="00F2177B" w:rsidP="008968B3">
            <w:pPr>
              <w:spacing w:before="120"/>
              <w:jc w:val="right"/>
              <w:rPr>
                <w:rFonts w:ascii="Arial" w:hAnsi="Arial" w:cs="Arial"/>
                <w:color w:val="000000"/>
                <w:sz w:val="20"/>
                <w:szCs w:val="20"/>
              </w:rPr>
            </w:pPr>
            <w:r w:rsidRPr="00BC6CAD">
              <w:rPr>
                <w:rFonts w:ascii="Arial" w:hAnsi="Arial" w:cs="Arial"/>
                <w:color w:val="000000"/>
                <w:sz w:val="20"/>
                <w:szCs w:val="20"/>
              </w:rPr>
              <w:t xml:space="preserve">     26,744.98 </w:t>
            </w:r>
          </w:p>
        </w:tc>
      </w:tr>
      <w:tr w:rsidR="00F2177B" w:rsidRPr="006C09C5" w:rsidTr="008968B3">
        <w:trPr>
          <w:trHeight w:val="284"/>
          <w:jc w:val="center"/>
        </w:trPr>
        <w:tc>
          <w:tcPr>
            <w:tcW w:w="2978" w:type="dxa"/>
            <w:tcBorders>
              <w:top w:val="nil"/>
              <w:left w:val="single" w:sz="8" w:space="0" w:color="auto"/>
              <w:bottom w:val="single" w:sz="4" w:space="0" w:color="auto"/>
              <w:right w:val="single" w:sz="8" w:space="0" w:color="auto"/>
            </w:tcBorders>
            <w:vAlign w:val="center"/>
          </w:tcPr>
          <w:p w:rsidR="00F2177B" w:rsidRPr="00BC6CAD" w:rsidRDefault="00F2177B" w:rsidP="008968B3">
            <w:pPr>
              <w:spacing w:before="120"/>
              <w:rPr>
                <w:rFonts w:ascii="Arial" w:hAnsi="Arial" w:cs="Arial"/>
                <w:sz w:val="20"/>
                <w:szCs w:val="20"/>
              </w:rPr>
            </w:pPr>
            <w:r w:rsidRPr="00BC6CAD">
              <w:rPr>
                <w:rFonts w:ascii="Arial" w:hAnsi="Arial" w:cs="Arial"/>
                <w:sz w:val="20"/>
                <w:szCs w:val="20"/>
              </w:rPr>
              <w:t>Supervisor</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rsidR="00F2177B" w:rsidRPr="00BC6CAD" w:rsidRDefault="00F2177B" w:rsidP="008968B3">
            <w:pPr>
              <w:spacing w:before="120"/>
              <w:jc w:val="center"/>
              <w:rPr>
                <w:rFonts w:ascii="Arial" w:hAnsi="Arial" w:cs="Arial"/>
                <w:sz w:val="20"/>
                <w:szCs w:val="20"/>
              </w:rPr>
            </w:pPr>
            <w:r w:rsidRPr="00BC6CAD">
              <w:rPr>
                <w:rFonts w:ascii="Arial" w:hAnsi="Arial" w:cs="Arial"/>
                <w:sz w:val="20"/>
                <w:szCs w:val="20"/>
              </w:rPr>
              <w:t>600</w:t>
            </w:r>
          </w:p>
        </w:tc>
        <w:tc>
          <w:tcPr>
            <w:tcW w:w="1134" w:type="dxa"/>
            <w:tcBorders>
              <w:top w:val="nil"/>
              <w:left w:val="nil"/>
              <w:bottom w:val="single" w:sz="4" w:space="0" w:color="auto"/>
              <w:right w:val="single" w:sz="8" w:space="0" w:color="auto"/>
            </w:tcBorders>
            <w:shd w:val="clear" w:color="auto" w:fill="auto"/>
            <w:vAlign w:val="center"/>
            <w:hideMark/>
          </w:tcPr>
          <w:p w:rsidR="00F2177B" w:rsidRPr="00BC6CAD" w:rsidRDefault="00F2177B" w:rsidP="008968B3">
            <w:pPr>
              <w:pStyle w:val="Texto"/>
              <w:spacing w:before="120" w:after="0" w:line="276" w:lineRule="auto"/>
              <w:ind w:firstLine="0"/>
              <w:jc w:val="center"/>
              <w:rPr>
                <w:sz w:val="20"/>
              </w:rPr>
            </w:pPr>
            <w:r w:rsidRPr="00BC6CAD">
              <w:rPr>
                <w:sz w:val="20"/>
              </w:rPr>
              <w:t>36</w:t>
            </w:r>
          </w:p>
        </w:tc>
        <w:tc>
          <w:tcPr>
            <w:tcW w:w="1853" w:type="dxa"/>
            <w:tcBorders>
              <w:top w:val="nil"/>
              <w:left w:val="nil"/>
              <w:bottom w:val="single" w:sz="4" w:space="0" w:color="auto"/>
              <w:right w:val="single" w:sz="8" w:space="0" w:color="auto"/>
            </w:tcBorders>
            <w:shd w:val="clear" w:color="auto" w:fill="auto"/>
            <w:noWrap/>
            <w:vAlign w:val="center"/>
            <w:hideMark/>
          </w:tcPr>
          <w:p w:rsidR="00F2177B" w:rsidRPr="00BC6CAD" w:rsidRDefault="00F2177B" w:rsidP="008968B3">
            <w:pPr>
              <w:spacing w:before="120"/>
              <w:jc w:val="right"/>
              <w:rPr>
                <w:rFonts w:ascii="Arial" w:hAnsi="Arial" w:cs="Arial"/>
                <w:color w:val="000000"/>
                <w:sz w:val="20"/>
                <w:szCs w:val="20"/>
              </w:rPr>
            </w:pPr>
            <w:r w:rsidRPr="00BC6CAD">
              <w:rPr>
                <w:rFonts w:ascii="Arial" w:hAnsi="Arial" w:cs="Arial"/>
                <w:color w:val="000000"/>
                <w:sz w:val="20"/>
                <w:szCs w:val="20"/>
              </w:rPr>
              <w:t>20,777.32</w:t>
            </w:r>
          </w:p>
        </w:tc>
        <w:tc>
          <w:tcPr>
            <w:tcW w:w="2116" w:type="dxa"/>
            <w:tcBorders>
              <w:top w:val="nil"/>
              <w:left w:val="nil"/>
              <w:bottom w:val="single" w:sz="4" w:space="0" w:color="auto"/>
              <w:right w:val="single" w:sz="8" w:space="0" w:color="auto"/>
            </w:tcBorders>
            <w:shd w:val="clear" w:color="auto" w:fill="auto"/>
            <w:noWrap/>
            <w:vAlign w:val="center"/>
            <w:hideMark/>
          </w:tcPr>
          <w:p w:rsidR="00F2177B" w:rsidRPr="00BC6CAD" w:rsidRDefault="00F2177B" w:rsidP="008968B3">
            <w:pPr>
              <w:spacing w:before="120"/>
              <w:jc w:val="right"/>
              <w:rPr>
                <w:rFonts w:ascii="Arial" w:hAnsi="Arial" w:cs="Arial"/>
                <w:color w:val="000000"/>
                <w:sz w:val="20"/>
                <w:szCs w:val="20"/>
              </w:rPr>
            </w:pPr>
            <w:r w:rsidRPr="00BC6CAD">
              <w:rPr>
                <w:rFonts w:ascii="Arial" w:hAnsi="Arial" w:cs="Arial"/>
                <w:color w:val="000000"/>
                <w:sz w:val="20"/>
                <w:szCs w:val="20"/>
              </w:rPr>
              <w:t xml:space="preserve">     20,777.32 </w:t>
            </w:r>
          </w:p>
        </w:tc>
      </w:tr>
      <w:tr w:rsidR="00F2177B" w:rsidRPr="006C09C5" w:rsidTr="008968B3">
        <w:trPr>
          <w:trHeight w:val="284"/>
          <w:jc w:val="center"/>
        </w:trPr>
        <w:tc>
          <w:tcPr>
            <w:tcW w:w="2978" w:type="dxa"/>
            <w:tcBorders>
              <w:top w:val="nil"/>
              <w:left w:val="single" w:sz="8" w:space="0" w:color="auto"/>
              <w:bottom w:val="single" w:sz="4" w:space="0" w:color="auto"/>
              <w:right w:val="single" w:sz="8" w:space="0" w:color="auto"/>
            </w:tcBorders>
            <w:vAlign w:val="center"/>
          </w:tcPr>
          <w:p w:rsidR="00F2177B" w:rsidRPr="00BC6CAD" w:rsidRDefault="00F2177B" w:rsidP="008968B3">
            <w:pPr>
              <w:spacing w:before="120"/>
              <w:rPr>
                <w:rFonts w:ascii="Arial" w:hAnsi="Arial" w:cs="Arial"/>
                <w:sz w:val="20"/>
                <w:szCs w:val="20"/>
              </w:rPr>
            </w:pPr>
            <w:r w:rsidRPr="00BC6CAD">
              <w:rPr>
                <w:rFonts w:ascii="Arial" w:hAnsi="Arial" w:cs="Arial"/>
                <w:sz w:val="20"/>
                <w:szCs w:val="20"/>
              </w:rPr>
              <w:t>Auditor, Asistente Legal, Jefe de Área, Desarrollador de Sistemas</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rsidR="00F2177B" w:rsidRPr="00BC6CAD" w:rsidRDefault="00F2177B" w:rsidP="008968B3">
            <w:pPr>
              <w:spacing w:before="120"/>
              <w:jc w:val="center"/>
              <w:rPr>
                <w:rFonts w:ascii="Arial" w:hAnsi="Arial" w:cs="Arial"/>
                <w:sz w:val="20"/>
                <w:szCs w:val="20"/>
              </w:rPr>
            </w:pPr>
            <w:r w:rsidRPr="00BC6CAD">
              <w:rPr>
                <w:rFonts w:ascii="Arial" w:hAnsi="Arial" w:cs="Arial"/>
                <w:sz w:val="20"/>
                <w:szCs w:val="20"/>
              </w:rPr>
              <w:t>700</w:t>
            </w:r>
          </w:p>
        </w:tc>
        <w:tc>
          <w:tcPr>
            <w:tcW w:w="1134" w:type="dxa"/>
            <w:tcBorders>
              <w:top w:val="nil"/>
              <w:left w:val="nil"/>
              <w:bottom w:val="single" w:sz="4" w:space="0" w:color="auto"/>
              <w:right w:val="single" w:sz="8" w:space="0" w:color="auto"/>
            </w:tcBorders>
            <w:shd w:val="clear" w:color="auto" w:fill="auto"/>
            <w:vAlign w:val="center"/>
            <w:hideMark/>
          </w:tcPr>
          <w:p w:rsidR="00F2177B" w:rsidRPr="00BC6CAD" w:rsidRDefault="00F2177B" w:rsidP="008968B3">
            <w:pPr>
              <w:pStyle w:val="Texto"/>
              <w:spacing w:before="120" w:after="0" w:line="276" w:lineRule="auto"/>
              <w:ind w:firstLine="0"/>
              <w:jc w:val="center"/>
              <w:rPr>
                <w:sz w:val="20"/>
              </w:rPr>
            </w:pPr>
            <w:r w:rsidRPr="00BC6CAD">
              <w:rPr>
                <w:sz w:val="20"/>
              </w:rPr>
              <w:t>173</w:t>
            </w:r>
          </w:p>
        </w:tc>
        <w:tc>
          <w:tcPr>
            <w:tcW w:w="1853" w:type="dxa"/>
            <w:tcBorders>
              <w:top w:val="nil"/>
              <w:left w:val="nil"/>
              <w:bottom w:val="single" w:sz="4" w:space="0" w:color="auto"/>
              <w:right w:val="single" w:sz="8" w:space="0" w:color="auto"/>
            </w:tcBorders>
            <w:shd w:val="clear" w:color="auto" w:fill="auto"/>
            <w:noWrap/>
            <w:vAlign w:val="center"/>
            <w:hideMark/>
          </w:tcPr>
          <w:p w:rsidR="00F2177B" w:rsidRPr="00BC6CAD" w:rsidRDefault="00F2177B" w:rsidP="008968B3">
            <w:pPr>
              <w:spacing w:before="120"/>
              <w:jc w:val="right"/>
              <w:rPr>
                <w:rFonts w:ascii="Arial" w:hAnsi="Arial" w:cs="Arial"/>
                <w:color w:val="000000"/>
                <w:sz w:val="20"/>
                <w:szCs w:val="20"/>
              </w:rPr>
            </w:pPr>
            <w:r w:rsidRPr="00BC6CAD">
              <w:rPr>
                <w:rFonts w:ascii="Arial" w:hAnsi="Arial" w:cs="Arial"/>
                <w:color w:val="000000"/>
                <w:sz w:val="20"/>
                <w:szCs w:val="20"/>
              </w:rPr>
              <w:t>17,233.94</w:t>
            </w:r>
          </w:p>
        </w:tc>
        <w:tc>
          <w:tcPr>
            <w:tcW w:w="2116" w:type="dxa"/>
            <w:tcBorders>
              <w:top w:val="nil"/>
              <w:left w:val="nil"/>
              <w:bottom w:val="single" w:sz="4" w:space="0" w:color="auto"/>
              <w:right w:val="single" w:sz="8" w:space="0" w:color="auto"/>
            </w:tcBorders>
            <w:shd w:val="clear" w:color="auto" w:fill="auto"/>
            <w:noWrap/>
            <w:vAlign w:val="center"/>
            <w:hideMark/>
          </w:tcPr>
          <w:p w:rsidR="00F2177B" w:rsidRPr="00BC6CAD" w:rsidRDefault="00F2177B" w:rsidP="008968B3">
            <w:pPr>
              <w:spacing w:before="120"/>
              <w:jc w:val="right"/>
              <w:rPr>
                <w:rFonts w:ascii="Arial" w:hAnsi="Arial" w:cs="Arial"/>
                <w:color w:val="000000"/>
                <w:sz w:val="20"/>
                <w:szCs w:val="20"/>
              </w:rPr>
            </w:pPr>
            <w:r w:rsidRPr="00BC6CAD">
              <w:rPr>
                <w:rFonts w:ascii="Arial" w:hAnsi="Arial" w:cs="Arial"/>
                <w:color w:val="000000"/>
                <w:sz w:val="20"/>
                <w:szCs w:val="20"/>
              </w:rPr>
              <w:t xml:space="preserve">     17,233.94 </w:t>
            </w:r>
          </w:p>
        </w:tc>
      </w:tr>
      <w:tr w:rsidR="00F2177B" w:rsidRPr="006C09C5" w:rsidTr="008968B3">
        <w:trPr>
          <w:trHeight w:val="284"/>
          <w:jc w:val="center"/>
        </w:trPr>
        <w:tc>
          <w:tcPr>
            <w:tcW w:w="2978" w:type="dxa"/>
            <w:tcBorders>
              <w:top w:val="nil"/>
              <w:left w:val="single" w:sz="8" w:space="0" w:color="auto"/>
              <w:bottom w:val="single" w:sz="4" w:space="0" w:color="auto"/>
              <w:right w:val="single" w:sz="8" w:space="0" w:color="auto"/>
            </w:tcBorders>
            <w:vAlign w:val="center"/>
          </w:tcPr>
          <w:p w:rsidR="00F2177B" w:rsidRPr="00BC6CAD" w:rsidRDefault="00F2177B" w:rsidP="008968B3">
            <w:pPr>
              <w:spacing w:before="120"/>
              <w:rPr>
                <w:rFonts w:ascii="Arial" w:hAnsi="Arial" w:cs="Arial"/>
                <w:sz w:val="20"/>
                <w:szCs w:val="20"/>
              </w:rPr>
            </w:pPr>
            <w:r w:rsidRPr="00BC6CAD">
              <w:rPr>
                <w:rFonts w:ascii="Arial" w:hAnsi="Arial" w:cs="Arial"/>
                <w:sz w:val="20"/>
                <w:szCs w:val="20"/>
              </w:rPr>
              <w:lastRenderedPageBreak/>
              <w:t>Operador de Sistemas, Encargado de Área</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rsidR="00F2177B" w:rsidRPr="00BC6CAD" w:rsidRDefault="00F2177B" w:rsidP="008968B3">
            <w:pPr>
              <w:spacing w:before="120"/>
              <w:jc w:val="center"/>
              <w:rPr>
                <w:rFonts w:ascii="Arial" w:hAnsi="Arial" w:cs="Arial"/>
                <w:sz w:val="20"/>
                <w:szCs w:val="20"/>
              </w:rPr>
            </w:pPr>
            <w:r w:rsidRPr="00BC6CAD">
              <w:rPr>
                <w:rFonts w:ascii="Arial" w:hAnsi="Arial" w:cs="Arial"/>
                <w:sz w:val="20"/>
                <w:szCs w:val="20"/>
              </w:rPr>
              <w:t>800</w:t>
            </w:r>
          </w:p>
        </w:tc>
        <w:tc>
          <w:tcPr>
            <w:tcW w:w="1134" w:type="dxa"/>
            <w:tcBorders>
              <w:top w:val="nil"/>
              <w:left w:val="nil"/>
              <w:bottom w:val="single" w:sz="4" w:space="0" w:color="auto"/>
              <w:right w:val="single" w:sz="8" w:space="0" w:color="auto"/>
            </w:tcBorders>
            <w:shd w:val="clear" w:color="auto" w:fill="auto"/>
            <w:vAlign w:val="center"/>
            <w:hideMark/>
          </w:tcPr>
          <w:p w:rsidR="00F2177B" w:rsidRPr="00BC6CAD" w:rsidRDefault="00F2177B" w:rsidP="008968B3">
            <w:pPr>
              <w:pStyle w:val="Texto"/>
              <w:spacing w:before="120" w:after="0" w:line="276" w:lineRule="auto"/>
              <w:ind w:firstLine="0"/>
              <w:jc w:val="center"/>
              <w:rPr>
                <w:sz w:val="20"/>
              </w:rPr>
            </w:pPr>
            <w:r w:rsidRPr="00BC6CAD">
              <w:rPr>
                <w:sz w:val="20"/>
              </w:rPr>
              <w:t>7</w:t>
            </w:r>
          </w:p>
        </w:tc>
        <w:tc>
          <w:tcPr>
            <w:tcW w:w="1853" w:type="dxa"/>
            <w:tcBorders>
              <w:top w:val="nil"/>
              <w:left w:val="nil"/>
              <w:bottom w:val="single" w:sz="4" w:space="0" w:color="auto"/>
              <w:right w:val="single" w:sz="8" w:space="0" w:color="auto"/>
            </w:tcBorders>
            <w:shd w:val="clear" w:color="auto" w:fill="auto"/>
            <w:noWrap/>
            <w:vAlign w:val="center"/>
            <w:hideMark/>
          </w:tcPr>
          <w:p w:rsidR="00F2177B" w:rsidRPr="00BC6CAD" w:rsidRDefault="00F2177B" w:rsidP="008968B3">
            <w:pPr>
              <w:spacing w:before="120"/>
              <w:jc w:val="right"/>
              <w:rPr>
                <w:rFonts w:ascii="Arial" w:hAnsi="Arial" w:cs="Arial"/>
                <w:color w:val="000000"/>
                <w:sz w:val="20"/>
                <w:szCs w:val="20"/>
              </w:rPr>
            </w:pPr>
            <w:r w:rsidRPr="00BC6CAD">
              <w:rPr>
                <w:rFonts w:ascii="Arial" w:hAnsi="Arial" w:cs="Arial"/>
                <w:color w:val="000000"/>
                <w:sz w:val="20"/>
                <w:szCs w:val="20"/>
              </w:rPr>
              <w:t>15,243.94</w:t>
            </w:r>
          </w:p>
        </w:tc>
        <w:tc>
          <w:tcPr>
            <w:tcW w:w="2116" w:type="dxa"/>
            <w:tcBorders>
              <w:top w:val="nil"/>
              <w:left w:val="nil"/>
              <w:bottom w:val="single" w:sz="4" w:space="0" w:color="auto"/>
              <w:right w:val="single" w:sz="8" w:space="0" w:color="auto"/>
            </w:tcBorders>
            <w:shd w:val="clear" w:color="auto" w:fill="auto"/>
            <w:noWrap/>
            <w:vAlign w:val="center"/>
            <w:hideMark/>
          </w:tcPr>
          <w:p w:rsidR="00F2177B" w:rsidRPr="00BC6CAD" w:rsidRDefault="00F2177B" w:rsidP="008968B3">
            <w:pPr>
              <w:spacing w:before="120"/>
              <w:jc w:val="right"/>
              <w:rPr>
                <w:rFonts w:ascii="Arial" w:hAnsi="Arial" w:cs="Arial"/>
                <w:color w:val="000000"/>
                <w:sz w:val="20"/>
                <w:szCs w:val="20"/>
              </w:rPr>
            </w:pPr>
            <w:r w:rsidRPr="00BC6CAD">
              <w:rPr>
                <w:rFonts w:ascii="Arial" w:hAnsi="Arial" w:cs="Arial"/>
                <w:color w:val="000000"/>
                <w:sz w:val="20"/>
                <w:szCs w:val="20"/>
              </w:rPr>
              <w:t xml:space="preserve">     15,243.94 </w:t>
            </w:r>
          </w:p>
        </w:tc>
      </w:tr>
      <w:tr w:rsidR="00F2177B" w:rsidRPr="006C09C5" w:rsidTr="008968B3">
        <w:trPr>
          <w:trHeight w:val="284"/>
          <w:jc w:val="center"/>
        </w:trPr>
        <w:tc>
          <w:tcPr>
            <w:tcW w:w="2978" w:type="dxa"/>
            <w:tcBorders>
              <w:top w:val="nil"/>
              <w:left w:val="single" w:sz="8" w:space="0" w:color="auto"/>
              <w:bottom w:val="single" w:sz="4" w:space="0" w:color="auto"/>
              <w:right w:val="single" w:sz="8" w:space="0" w:color="auto"/>
            </w:tcBorders>
            <w:vAlign w:val="center"/>
          </w:tcPr>
          <w:p w:rsidR="00F2177B" w:rsidRPr="00BC6CAD" w:rsidRDefault="00F2177B" w:rsidP="008968B3">
            <w:pPr>
              <w:spacing w:before="120"/>
              <w:rPr>
                <w:rFonts w:ascii="Arial" w:hAnsi="Arial" w:cs="Arial"/>
                <w:sz w:val="20"/>
                <w:szCs w:val="20"/>
              </w:rPr>
            </w:pPr>
            <w:r w:rsidRPr="00BC6CAD">
              <w:rPr>
                <w:rFonts w:ascii="Arial" w:hAnsi="Arial" w:cs="Arial"/>
                <w:sz w:val="20"/>
                <w:szCs w:val="20"/>
              </w:rPr>
              <w:t>Secretaria</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rsidR="00F2177B" w:rsidRPr="00BC6CAD" w:rsidRDefault="00F2177B" w:rsidP="008968B3">
            <w:pPr>
              <w:spacing w:before="120"/>
              <w:jc w:val="center"/>
              <w:rPr>
                <w:rFonts w:ascii="Arial" w:hAnsi="Arial" w:cs="Arial"/>
                <w:sz w:val="20"/>
                <w:szCs w:val="20"/>
              </w:rPr>
            </w:pPr>
            <w:r w:rsidRPr="00BC6CAD">
              <w:rPr>
                <w:rFonts w:ascii="Arial" w:hAnsi="Arial" w:cs="Arial"/>
                <w:sz w:val="20"/>
                <w:szCs w:val="20"/>
              </w:rPr>
              <w:t>900</w:t>
            </w:r>
          </w:p>
        </w:tc>
        <w:tc>
          <w:tcPr>
            <w:tcW w:w="1134" w:type="dxa"/>
            <w:tcBorders>
              <w:top w:val="nil"/>
              <w:left w:val="nil"/>
              <w:bottom w:val="single" w:sz="4" w:space="0" w:color="auto"/>
              <w:right w:val="single" w:sz="8" w:space="0" w:color="auto"/>
            </w:tcBorders>
            <w:shd w:val="clear" w:color="auto" w:fill="auto"/>
            <w:vAlign w:val="center"/>
            <w:hideMark/>
          </w:tcPr>
          <w:p w:rsidR="00F2177B" w:rsidRPr="00BC6CAD" w:rsidRDefault="00F2177B" w:rsidP="008968B3">
            <w:pPr>
              <w:pStyle w:val="Texto"/>
              <w:spacing w:before="120" w:after="0" w:line="276" w:lineRule="auto"/>
              <w:ind w:firstLine="0"/>
              <w:jc w:val="center"/>
              <w:rPr>
                <w:sz w:val="20"/>
              </w:rPr>
            </w:pPr>
            <w:r w:rsidRPr="00BC6CAD">
              <w:rPr>
                <w:sz w:val="20"/>
              </w:rPr>
              <w:t>13</w:t>
            </w:r>
          </w:p>
        </w:tc>
        <w:tc>
          <w:tcPr>
            <w:tcW w:w="1853" w:type="dxa"/>
            <w:tcBorders>
              <w:top w:val="nil"/>
              <w:left w:val="nil"/>
              <w:bottom w:val="single" w:sz="4" w:space="0" w:color="auto"/>
              <w:right w:val="single" w:sz="8" w:space="0" w:color="auto"/>
            </w:tcBorders>
            <w:shd w:val="clear" w:color="auto" w:fill="auto"/>
            <w:noWrap/>
            <w:vAlign w:val="center"/>
            <w:hideMark/>
          </w:tcPr>
          <w:p w:rsidR="00F2177B" w:rsidRPr="00BC6CAD" w:rsidRDefault="00F2177B" w:rsidP="008968B3">
            <w:pPr>
              <w:spacing w:before="120"/>
              <w:jc w:val="right"/>
              <w:rPr>
                <w:rFonts w:ascii="Arial" w:hAnsi="Arial" w:cs="Arial"/>
                <w:color w:val="000000"/>
                <w:sz w:val="20"/>
                <w:szCs w:val="20"/>
              </w:rPr>
            </w:pPr>
            <w:r w:rsidRPr="00BC6CAD">
              <w:rPr>
                <w:rFonts w:ascii="Arial" w:hAnsi="Arial" w:cs="Arial"/>
                <w:color w:val="000000"/>
                <w:sz w:val="20"/>
                <w:szCs w:val="20"/>
              </w:rPr>
              <w:t>15,090.92</w:t>
            </w:r>
          </w:p>
        </w:tc>
        <w:tc>
          <w:tcPr>
            <w:tcW w:w="2116" w:type="dxa"/>
            <w:tcBorders>
              <w:top w:val="nil"/>
              <w:left w:val="nil"/>
              <w:bottom w:val="single" w:sz="4" w:space="0" w:color="auto"/>
              <w:right w:val="single" w:sz="8" w:space="0" w:color="auto"/>
            </w:tcBorders>
            <w:shd w:val="clear" w:color="auto" w:fill="auto"/>
            <w:noWrap/>
            <w:vAlign w:val="center"/>
            <w:hideMark/>
          </w:tcPr>
          <w:p w:rsidR="00F2177B" w:rsidRPr="00BC6CAD" w:rsidRDefault="00F2177B" w:rsidP="008968B3">
            <w:pPr>
              <w:spacing w:before="120"/>
              <w:jc w:val="right"/>
              <w:rPr>
                <w:rFonts w:ascii="Arial" w:hAnsi="Arial" w:cs="Arial"/>
                <w:color w:val="000000"/>
                <w:sz w:val="20"/>
                <w:szCs w:val="20"/>
              </w:rPr>
            </w:pPr>
            <w:r w:rsidRPr="00BC6CAD">
              <w:rPr>
                <w:rFonts w:ascii="Arial" w:hAnsi="Arial" w:cs="Arial"/>
                <w:color w:val="000000"/>
                <w:sz w:val="20"/>
                <w:szCs w:val="20"/>
              </w:rPr>
              <w:t xml:space="preserve">     15,090.92</w:t>
            </w:r>
          </w:p>
        </w:tc>
      </w:tr>
      <w:tr w:rsidR="00F2177B" w:rsidRPr="006C09C5" w:rsidTr="008968B3">
        <w:trPr>
          <w:trHeight w:val="284"/>
          <w:jc w:val="center"/>
        </w:trPr>
        <w:tc>
          <w:tcPr>
            <w:tcW w:w="2978" w:type="dxa"/>
            <w:tcBorders>
              <w:top w:val="nil"/>
              <w:left w:val="single" w:sz="8" w:space="0" w:color="auto"/>
              <w:bottom w:val="single" w:sz="4" w:space="0" w:color="auto"/>
              <w:right w:val="single" w:sz="8" w:space="0" w:color="auto"/>
            </w:tcBorders>
            <w:vAlign w:val="center"/>
          </w:tcPr>
          <w:p w:rsidR="00F2177B" w:rsidRPr="00BC6CAD" w:rsidRDefault="00F2177B" w:rsidP="008968B3">
            <w:pPr>
              <w:spacing w:before="120"/>
              <w:rPr>
                <w:rFonts w:ascii="Arial" w:hAnsi="Arial" w:cs="Arial"/>
                <w:sz w:val="20"/>
                <w:szCs w:val="20"/>
              </w:rPr>
            </w:pPr>
            <w:r w:rsidRPr="00BC6CAD">
              <w:rPr>
                <w:rFonts w:ascii="Arial" w:hAnsi="Arial" w:cs="Arial"/>
                <w:sz w:val="20"/>
                <w:szCs w:val="20"/>
              </w:rPr>
              <w:t>Chofer, Auxiliar administrativo</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rsidR="00F2177B" w:rsidRPr="00BC6CAD" w:rsidRDefault="00F2177B" w:rsidP="008968B3">
            <w:pPr>
              <w:spacing w:before="120"/>
              <w:jc w:val="center"/>
              <w:rPr>
                <w:rFonts w:ascii="Arial" w:hAnsi="Arial" w:cs="Arial"/>
                <w:sz w:val="20"/>
                <w:szCs w:val="20"/>
              </w:rPr>
            </w:pPr>
            <w:r w:rsidRPr="00BC6CAD">
              <w:rPr>
                <w:rFonts w:ascii="Arial" w:hAnsi="Arial" w:cs="Arial"/>
                <w:sz w:val="20"/>
                <w:szCs w:val="20"/>
              </w:rPr>
              <w:t>1000</w:t>
            </w:r>
          </w:p>
        </w:tc>
        <w:tc>
          <w:tcPr>
            <w:tcW w:w="1134" w:type="dxa"/>
            <w:tcBorders>
              <w:top w:val="nil"/>
              <w:left w:val="nil"/>
              <w:bottom w:val="single" w:sz="4" w:space="0" w:color="auto"/>
              <w:right w:val="single" w:sz="8" w:space="0" w:color="auto"/>
            </w:tcBorders>
            <w:shd w:val="clear" w:color="auto" w:fill="auto"/>
            <w:vAlign w:val="center"/>
            <w:hideMark/>
          </w:tcPr>
          <w:p w:rsidR="00F2177B" w:rsidRPr="00BC6CAD" w:rsidRDefault="00F2177B" w:rsidP="008968B3">
            <w:pPr>
              <w:pStyle w:val="Texto"/>
              <w:spacing w:before="120" w:after="0" w:line="276" w:lineRule="auto"/>
              <w:ind w:firstLine="0"/>
              <w:jc w:val="center"/>
              <w:rPr>
                <w:sz w:val="20"/>
              </w:rPr>
            </w:pPr>
            <w:r w:rsidRPr="00BC6CAD">
              <w:rPr>
                <w:sz w:val="20"/>
              </w:rPr>
              <w:t>27</w:t>
            </w:r>
          </w:p>
        </w:tc>
        <w:tc>
          <w:tcPr>
            <w:tcW w:w="1853" w:type="dxa"/>
            <w:tcBorders>
              <w:top w:val="nil"/>
              <w:left w:val="nil"/>
              <w:bottom w:val="single" w:sz="4" w:space="0" w:color="auto"/>
              <w:right w:val="single" w:sz="8" w:space="0" w:color="auto"/>
            </w:tcBorders>
            <w:shd w:val="clear" w:color="auto" w:fill="auto"/>
            <w:noWrap/>
            <w:vAlign w:val="center"/>
            <w:hideMark/>
          </w:tcPr>
          <w:p w:rsidR="00F2177B" w:rsidRPr="00BC6CAD" w:rsidRDefault="00F2177B" w:rsidP="008968B3">
            <w:pPr>
              <w:spacing w:before="120"/>
              <w:jc w:val="right"/>
              <w:rPr>
                <w:rFonts w:ascii="Arial" w:hAnsi="Arial" w:cs="Arial"/>
                <w:color w:val="000000"/>
                <w:sz w:val="20"/>
                <w:szCs w:val="20"/>
              </w:rPr>
            </w:pPr>
            <w:r w:rsidRPr="00BC6CAD">
              <w:rPr>
                <w:rFonts w:ascii="Arial" w:hAnsi="Arial" w:cs="Arial"/>
                <w:color w:val="000000"/>
                <w:sz w:val="20"/>
                <w:szCs w:val="20"/>
              </w:rPr>
              <w:t>13,866.34</w:t>
            </w:r>
          </w:p>
        </w:tc>
        <w:tc>
          <w:tcPr>
            <w:tcW w:w="2116" w:type="dxa"/>
            <w:tcBorders>
              <w:top w:val="nil"/>
              <w:left w:val="nil"/>
              <w:bottom w:val="single" w:sz="4" w:space="0" w:color="auto"/>
              <w:right w:val="single" w:sz="8" w:space="0" w:color="auto"/>
            </w:tcBorders>
            <w:shd w:val="clear" w:color="auto" w:fill="auto"/>
            <w:noWrap/>
            <w:vAlign w:val="center"/>
            <w:hideMark/>
          </w:tcPr>
          <w:p w:rsidR="00F2177B" w:rsidRPr="00BC6CAD" w:rsidRDefault="00F2177B" w:rsidP="008968B3">
            <w:pPr>
              <w:spacing w:before="120"/>
              <w:jc w:val="right"/>
              <w:rPr>
                <w:rFonts w:ascii="Arial" w:hAnsi="Arial" w:cs="Arial"/>
                <w:color w:val="000000"/>
                <w:sz w:val="20"/>
                <w:szCs w:val="20"/>
              </w:rPr>
            </w:pPr>
            <w:r w:rsidRPr="00BC6CAD">
              <w:rPr>
                <w:rFonts w:ascii="Arial" w:hAnsi="Arial" w:cs="Arial"/>
                <w:color w:val="000000"/>
                <w:sz w:val="20"/>
                <w:szCs w:val="20"/>
              </w:rPr>
              <w:t xml:space="preserve">     13,866.34 </w:t>
            </w:r>
          </w:p>
        </w:tc>
      </w:tr>
      <w:tr w:rsidR="00F2177B" w:rsidRPr="006C09C5" w:rsidTr="008968B3">
        <w:trPr>
          <w:trHeight w:val="284"/>
          <w:jc w:val="center"/>
        </w:trPr>
        <w:tc>
          <w:tcPr>
            <w:tcW w:w="2978" w:type="dxa"/>
            <w:tcBorders>
              <w:top w:val="nil"/>
              <w:left w:val="single" w:sz="8" w:space="0" w:color="auto"/>
              <w:bottom w:val="single" w:sz="4" w:space="0" w:color="auto"/>
              <w:right w:val="single" w:sz="8" w:space="0" w:color="auto"/>
            </w:tcBorders>
            <w:vAlign w:val="center"/>
          </w:tcPr>
          <w:p w:rsidR="00F2177B" w:rsidRPr="00BC6CAD" w:rsidRDefault="00F2177B" w:rsidP="008968B3">
            <w:pPr>
              <w:spacing w:before="120"/>
              <w:rPr>
                <w:rFonts w:ascii="Arial" w:hAnsi="Arial" w:cs="Arial"/>
                <w:sz w:val="20"/>
                <w:szCs w:val="20"/>
              </w:rPr>
            </w:pPr>
            <w:r w:rsidRPr="00BC6CAD">
              <w:rPr>
                <w:rFonts w:ascii="Arial" w:hAnsi="Arial" w:cs="Arial"/>
                <w:sz w:val="20"/>
                <w:szCs w:val="20"/>
              </w:rPr>
              <w:t>Intendente</w:t>
            </w:r>
          </w:p>
        </w:tc>
        <w:tc>
          <w:tcPr>
            <w:tcW w:w="850" w:type="dxa"/>
            <w:tcBorders>
              <w:top w:val="nil"/>
              <w:left w:val="single" w:sz="8" w:space="0" w:color="auto"/>
              <w:bottom w:val="single" w:sz="4" w:space="0" w:color="auto"/>
              <w:right w:val="single" w:sz="8" w:space="0" w:color="auto"/>
            </w:tcBorders>
            <w:shd w:val="clear" w:color="auto" w:fill="auto"/>
            <w:noWrap/>
            <w:vAlign w:val="center"/>
          </w:tcPr>
          <w:p w:rsidR="00F2177B" w:rsidRPr="00BC6CAD" w:rsidRDefault="00F2177B" w:rsidP="008968B3">
            <w:pPr>
              <w:spacing w:before="120"/>
              <w:jc w:val="center"/>
              <w:rPr>
                <w:rFonts w:ascii="Arial" w:hAnsi="Arial" w:cs="Arial"/>
                <w:sz w:val="20"/>
                <w:szCs w:val="20"/>
              </w:rPr>
            </w:pPr>
            <w:r w:rsidRPr="00BC6CAD">
              <w:rPr>
                <w:rFonts w:ascii="Arial" w:hAnsi="Arial" w:cs="Arial"/>
                <w:sz w:val="20"/>
                <w:szCs w:val="20"/>
              </w:rPr>
              <w:t>1500</w:t>
            </w:r>
          </w:p>
        </w:tc>
        <w:tc>
          <w:tcPr>
            <w:tcW w:w="1134" w:type="dxa"/>
            <w:tcBorders>
              <w:top w:val="nil"/>
              <w:left w:val="nil"/>
              <w:bottom w:val="single" w:sz="4" w:space="0" w:color="auto"/>
              <w:right w:val="single" w:sz="8" w:space="0" w:color="auto"/>
            </w:tcBorders>
            <w:shd w:val="clear" w:color="auto" w:fill="auto"/>
            <w:vAlign w:val="center"/>
          </w:tcPr>
          <w:p w:rsidR="00F2177B" w:rsidRPr="00BC6CAD" w:rsidRDefault="00F2177B" w:rsidP="008968B3">
            <w:pPr>
              <w:pStyle w:val="Texto"/>
              <w:spacing w:before="120" w:after="0" w:line="276" w:lineRule="auto"/>
              <w:ind w:firstLine="0"/>
              <w:jc w:val="center"/>
              <w:rPr>
                <w:sz w:val="20"/>
              </w:rPr>
            </w:pPr>
            <w:r w:rsidRPr="00BC6CAD">
              <w:rPr>
                <w:sz w:val="20"/>
              </w:rPr>
              <w:t>8</w:t>
            </w:r>
          </w:p>
        </w:tc>
        <w:tc>
          <w:tcPr>
            <w:tcW w:w="1853" w:type="dxa"/>
            <w:tcBorders>
              <w:top w:val="nil"/>
              <w:left w:val="nil"/>
              <w:bottom w:val="single" w:sz="4" w:space="0" w:color="auto"/>
              <w:right w:val="single" w:sz="8" w:space="0" w:color="auto"/>
            </w:tcBorders>
            <w:shd w:val="clear" w:color="auto" w:fill="auto"/>
            <w:noWrap/>
            <w:vAlign w:val="center"/>
          </w:tcPr>
          <w:p w:rsidR="00F2177B" w:rsidRPr="00BC6CAD" w:rsidRDefault="00F2177B" w:rsidP="008968B3">
            <w:pPr>
              <w:spacing w:before="120"/>
              <w:jc w:val="right"/>
              <w:rPr>
                <w:rFonts w:ascii="Arial" w:hAnsi="Arial" w:cs="Arial"/>
                <w:color w:val="000000"/>
                <w:sz w:val="20"/>
                <w:szCs w:val="20"/>
              </w:rPr>
            </w:pPr>
            <w:r w:rsidRPr="00BC6CAD">
              <w:rPr>
                <w:rFonts w:ascii="Arial" w:hAnsi="Arial" w:cs="Arial"/>
                <w:color w:val="000000"/>
                <w:sz w:val="20"/>
                <w:szCs w:val="20"/>
              </w:rPr>
              <w:t>12,155.16</w:t>
            </w:r>
          </w:p>
        </w:tc>
        <w:tc>
          <w:tcPr>
            <w:tcW w:w="2116" w:type="dxa"/>
            <w:tcBorders>
              <w:top w:val="nil"/>
              <w:left w:val="nil"/>
              <w:bottom w:val="single" w:sz="4" w:space="0" w:color="auto"/>
              <w:right w:val="single" w:sz="8" w:space="0" w:color="auto"/>
            </w:tcBorders>
            <w:shd w:val="clear" w:color="auto" w:fill="auto"/>
            <w:noWrap/>
            <w:vAlign w:val="center"/>
          </w:tcPr>
          <w:p w:rsidR="00F2177B" w:rsidRPr="00BC6CAD" w:rsidRDefault="00F2177B" w:rsidP="008968B3">
            <w:pPr>
              <w:spacing w:before="120"/>
              <w:jc w:val="right"/>
              <w:rPr>
                <w:rFonts w:ascii="Arial" w:hAnsi="Arial" w:cs="Arial"/>
                <w:color w:val="000000"/>
                <w:sz w:val="20"/>
                <w:szCs w:val="20"/>
              </w:rPr>
            </w:pPr>
            <w:r w:rsidRPr="00BC6CAD">
              <w:rPr>
                <w:rFonts w:ascii="Arial" w:hAnsi="Arial" w:cs="Arial"/>
                <w:color w:val="000000"/>
                <w:sz w:val="20"/>
                <w:szCs w:val="20"/>
              </w:rPr>
              <w:t xml:space="preserve">     12,155.16 </w:t>
            </w:r>
          </w:p>
        </w:tc>
      </w:tr>
      <w:tr w:rsidR="00F2177B" w:rsidRPr="006C09C5" w:rsidTr="008968B3">
        <w:trPr>
          <w:trHeight w:val="284"/>
          <w:jc w:val="center"/>
        </w:trPr>
        <w:tc>
          <w:tcPr>
            <w:tcW w:w="2978" w:type="dxa"/>
            <w:tcBorders>
              <w:top w:val="nil"/>
              <w:left w:val="single" w:sz="8" w:space="0" w:color="auto"/>
              <w:bottom w:val="single" w:sz="4" w:space="0" w:color="auto"/>
              <w:right w:val="single" w:sz="8" w:space="0" w:color="auto"/>
            </w:tcBorders>
            <w:vAlign w:val="center"/>
          </w:tcPr>
          <w:p w:rsidR="00F2177B" w:rsidRPr="00BC6CAD" w:rsidRDefault="00F2177B" w:rsidP="008968B3">
            <w:pPr>
              <w:spacing w:before="120"/>
              <w:rPr>
                <w:rFonts w:ascii="Arial" w:hAnsi="Arial" w:cs="Arial"/>
                <w:sz w:val="20"/>
                <w:szCs w:val="20"/>
              </w:rPr>
            </w:pPr>
            <w:r w:rsidRPr="00BC6CAD">
              <w:rPr>
                <w:rFonts w:ascii="Arial" w:hAnsi="Arial" w:cs="Arial"/>
                <w:sz w:val="20"/>
                <w:szCs w:val="20"/>
              </w:rPr>
              <w:t>Velador base</w:t>
            </w:r>
          </w:p>
        </w:tc>
        <w:tc>
          <w:tcPr>
            <w:tcW w:w="850" w:type="dxa"/>
            <w:tcBorders>
              <w:top w:val="nil"/>
              <w:left w:val="single" w:sz="8" w:space="0" w:color="auto"/>
              <w:bottom w:val="single" w:sz="4" w:space="0" w:color="auto"/>
              <w:right w:val="single" w:sz="8" w:space="0" w:color="auto"/>
            </w:tcBorders>
            <w:shd w:val="clear" w:color="auto" w:fill="auto"/>
            <w:noWrap/>
            <w:vAlign w:val="center"/>
          </w:tcPr>
          <w:p w:rsidR="00F2177B" w:rsidRPr="00BC6CAD" w:rsidRDefault="00F2177B" w:rsidP="008968B3">
            <w:pPr>
              <w:spacing w:before="120"/>
              <w:jc w:val="center"/>
              <w:rPr>
                <w:rFonts w:ascii="Arial" w:hAnsi="Arial" w:cs="Arial"/>
                <w:sz w:val="20"/>
                <w:szCs w:val="20"/>
              </w:rPr>
            </w:pPr>
            <w:r w:rsidRPr="00BC6CAD">
              <w:rPr>
                <w:rFonts w:ascii="Arial" w:hAnsi="Arial" w:cs="Arial"/>
                <w:sz w:val="20"/>
                <w:szCs w:val="20"/>
              </w:rPr>
              <w:t>1700</w:t>
            </w:r>
          </w:p>
        </w:tc>
        <w:tc>
          <w:tcPr>
            <w:tcW w:w="1134" w:type="dxa"/>
            <w:tcBorders>
              <w:top w:val="nil"/>
              <w:left w:val="nil"/>
              <w:bottom w:val="single" w:sz="4" w:space="0" w:color="auto"/>
              <w:right w:val="single" w:sz="8" w:space="0" w:color="auto"/>
            </w:tcBorders>
            <w:shd w:val="clear" w:color="auto" w:fill="auto"/>
            <w:vAlign w:val="center"/>
          </w:tcPr>
          <w:p w:rsidR="00F2177B" w:rsidRPr="00BC6CAD" w:rsidRDefault="00F2177B" w:rsidP="008968B3">
            <w:pPr>
              <w:pStyle w:val="Texto"/>
              <w:spacing w:before="120" w:after="0" w:line="276" w:lineRule="auto"/>
              <w:ind w:firstLine="0"/>
              <w:jc w:val="center"/>
              <w:rPr>
                <w:sz w:val="20"/>
              </w:rPr>
            </w:pPr>
            <w:r w:rsidRPr="00BC6CAD">
              <w:rPr>
                <w:sz w:val="20"/>
              </w:rPr>
              <w:t>1</w:t>
            </w:r>
          </w:p>
        </w:tc>
        <w:tc>
          <w:tcPr>
            <w:tcW w:w="1853" w:type="dxa"/>
            <w:tcBorders>
              <w:top w:val="nil"/>
              <w:left w:val="nil"/>
              <w:bottom w:val="single" w:sz="4" w:space="0" w:color="auto"/>
              <w:right w:val="single" w:sz="8" w:space="0" w:color="auto"/>
            </w:tcBorders>
            <w:shd w:val="clear" w:color="auto" w:fill="auto"/>
            <w:noWrap/>
            <w:vAlign w:val="center"/>
          </w:tcPr>
          <w:p w:rsidR="00F2177B" w:rsidRPr="00BC6CAD" w:rsidRDefault="00F2177B" w:rsidP="008968B3">
            <w:pPr>
              <w:spacing w:before="120"/>
              <w:jc w:val="right"/>
              <w:rPr>
                <w:rFonts w:ascii="Arial" w:hAnsi="Arial" w:cs="Arial"/>
                <w:color w:val="000000"/>
                <w:sz w:val="20"/>
                <w:szCs w:val="20"/>
              </w:rPr>
            </w:pPr>
            <w:r w:rsidRPr="00BC6CAD">
              <w:rPr>
                <w:rFonts w:ascii="Arial" w:hAnsi="Arial" w:cs="Arial"/>
                <w:color w:val="000000"/>
                <w:sz w:val="20"/>
                <w:szCs w:val="20"/>
              </w:rPr>
              <w:t>15,276.49</w:t>
            </w:r>
          </w:p>
        </w:tc>
        <w:tc>
          <w:tcPr>
            <w:tcW w:w="2116" w:type="dxa"/>
            <w:tcBorders>
              <w:top w:val="nil"/>
              <w:left w:val="nil"/>
              <w:bottom w:val="single" w:sz="4" w:space="0" w:color="auto"/>
              <w:right w:val="single" w:sz="8" w:space="0" w:color="auto"/>
            </w:tcBorders>
            <w:shd w:val="clear" w:color="auto" w:fill="auto"/>
            <w:noWrap/>
            <w:vAlign w:val="center"/>
          </w:tcPr>
          <w:p w:rsidR="00F2177B" w:rsidRPr="00BC6CAD" w:rsidRDefault="00F2177B" w:rsidP="008968B3">
            <w:pPr>
              <w:spacing w:before="120"/>
              <w:jc w:val="right"/>
              <w:rPr>
                <w:rFonts w:ascii="Arial" w:hAnsi="Arial" w:cs="Arial"/>
                <w:color w:val="000000"/>
                <w:sz w:val="20"/>
                <w:szCs w:val="20"/>
              </w:rPr>
            </w:pPr>
            <w:r w:rsidRPr="00BC6CAD">
              <w:rPr>
                <w:rFonts w:ascii="Arial" w:hAnsi="Arial" w:cs="Arial"/>
                <w:color w:val="000000"/>
                <w:sz w:val="20"/>
                <w:szCs w:val="20"/>
              </w:rPr>
              <w:t>15,276.49</w:t>
            </w:r>
          </w:p>
        </w:tc>
      </w:tr>
      <w:tr w:rsidR="00F2177B" w:rsidRPr="006C09C5" w:rsidTr="008968B3">
        <w:trPr>
          <w:trHeight w:val="284"/>
          <w:jc w:val="center"/>
        </w:trPr>
        <w:tc>
          <w:tcPr>
            <w:tcW w:w="2978" w:type="dxa"/>
            <w:tcBorders>
              <w:top w:val="nil"/>
              <w:left w:val="single" w:sz="8" w:space="0" w:color="auto"/>
              <w:bottom w:val="single" w:sz="4" w:space="0" w:color="auto"/>
              <w:right w:val="single" w:sz="8" w:space="0" w:color="auto"/>
            </w:tcBorders>
            <w:vAlign w:val="center"/>
          </w:tcPr>
          <w:p w:rsidR="00F2177B" w:rsidRPr="00BC6CAD" w:rsidRDefault="00F2177B" w:rsidP="008968B3">
            <w:pPr>
              <w:spacing w:before="120"/>
              <w:rPr>
                <w:rFonts w:ascii="Arial" w:hAnsi="Arial" w:cs="Arial"/>
                <w:sz w:val="20"/>
                <w:szCs w:val="20"/>
              </w:rPr>
            </w:pPr>
            <w:r w:rsidRPr="00BC6CAD">
              <w:rPr>
                <w:rFonts w:ascii="Arial" w:hAnsi="Arial" w:cs="Arial"/>
                <w:sz w:val="20"/>
                <w:szCs w:val="20"/>
              </w:rPr>
              <w:t>Chofer base</w:t>
            </w:r>
          </w:p>
        </w:tc>
        <w:tc>
          <w:tcPr>
            <w:tcW w:w="850" w:type="dxa"/>
            <w:tcBorders>
              <w:top w:val="nil"/>
              <w:left w:val="single" w:sz="8" w:space="0" w:color="auto"/>
              <w:bottom w:val="single" w:sz="4" w:space="0" w:color="auto"/>
              <w:right w:val="single" w:sz="8" w:space="0" w:color="auto"/>
            </w:tcBorders>
            <w:shd w:val="clear" w:color="auto" w:fill="auto"/>
            <w:noWrap/>
            <w:vAlign w:val="center"/>
          </w:tcPr>
          <w:p w:rsidR="00F2177B" w:rsidRPr="00BC6CAD" w:rsidRDefault="00F2177B" w:rsidP="008968B3">
            <w:pPr>
              <w:spacing w:before="120"/>
              <w:jc w:val="center"/>
              <w:rPr>
                <w:rFonts w:ascii="Arial" w:hAnsi="Arial" w:cs="Arial"/>
                <w:sz w:val="20"/>
                <w:szCs w:val="20"/>
              </w:rPr>
            </w:pPr>
            <w:r w:rsidRPr="00BC6CAD">
              <w:rPr>
                <w:rFonts w:ascii="Arial" w:hAnsi="Arial" w:cs="Arial"/>
                <w:sz w:val="20"/>
                <w:szCs w:val="20"/>
              </w:rPr>
              <w:t>2700</w:t>
            </w:r>
          </w:p>
        </w:tc>
        <w:tc>
          <w:tcPr>
            <w:tcW w:w="1134" w:type="dxa"/>
            <w:tcBorders>
              <w:top w:val="nil"/>
              <w:left w:val="nil"/>
              <w:bottom w:val="single" w:sz="4" w:space="0" w:color="auto"/>
              <w:right w:val="single" w:sz="8" w:space="0" w:color="auto"/>
            </w:tcBorders>
            <w:shd w:val="clear" w:color="auto" w:fill="auto"/>
            <w:vAlign w:val="center"/>
          </w:tcPr>
          <w:p w:rsidR="00F2177B" w:rsidRPr="00BC6CAD" w:rsidRDefault="00F2177B" w:rsidP="008968B3">
            <w:pPr>
              <w:pStyle w:val="Texto"/>
              <w:spacing w:before="120" w:after="0" w:line="276" w:lineRule="auto"/>
              <w:ind w:firstLine="0"/>
              <w:jc w:val="center"/>
              <w:rPr>
                <w:sz w:val="20"/>
              </w:rPr>
            </w:pPr>
            <w:r w:rsidRPr="00BC6CAD">
              <w:rPr>
                <w:sz w:val="20"/>
              </w:rPr>
              <w:t>1</w:t>
            </w:r>
          </w:p>
        </w:tc>
        <w:tc>
          <w:tcPr>
            <w:tcW w:w="1853" w:type="dxa"/>
            <w:tcBorders>
              <w:top w:val="nil"/>
              <w:left w:val="nil"/>
              <w:bottom w:val="single" w:sz="4" w:space="0" w:color="auto"/>
              <w:right w:val="single" w:sz="8" w:space="0" w:color="auto"/>
            </w:tcBorders>
            <w:shd w:val="clear" w:color="auto" w:fill="auto"/>
            <w:noWrap/>
            <w:vAlign w:val="center"/>
          </w:tcPr>
          <w:p w:rsidR="00F2177B" w:rsidRPr="00BC6CAD" w:rsidRDefault="00F2177B" w:rsidP="008968B3">
            <w:pPr>
              <w:spacing w:before="120"/>
              <w:jc w:val="right"/>
              <w:rPr>
                <w:rFonts w:ascii="Arial" w:hAnsi="Arial" w:cs="Arial"/>
                <w:color w:val="000000"/>
                <w:sz w:val="20"/>
                <w:szCs w:val="20"/>
              </w:rPr>
            </w:pPr>
            <w:r w:rsidRPr="00BC6CAD">
              <w:rPr>
                <w:rFonts w:ascii="Arial" w:hAnsi="Arial" w:cs="Arial"/>
                <w:color w:val="000000"/>
                <w:sz w:val="20"/>
                <w:szCs w:val="20"/>
              </w:rPr>
              <w:t>15,361.85</w:t>
            </w:r>
          </w:p>
        </w:tc>
        <w:tc>
          <w:tcPr>
            <w:tcW w:w="2116" w:type="dxa"/>
            <w:tcBorders>
              <w:top w:val="nil"/>
              <w:left w:val="nil"/>
              <w:bottom w:val="single" w:sz="4" w:space="0" w:color="auto"/>
              <w:right w:val="single" w:sz="8" w:space="0" w:color="auto"/>
            </w:tcBorders>
            <w:shd w:val="clear" w:color="auto" w:fill="auto"/>
            <w:noWrap/>
            <w:vAlign w:val="center"/>
          </w:tcPr>
          <w:p w:rsidR="00F2177B" w:rsidRPr="00BC6CAD" w:rsidRDefault="00F2177B" w:rsidP="008968B3">
            <w:pPr>
              <w:spacing w:before="120"/>
              <w:jc w:val="right"/>
              <w:rPr>
                <w:rFonts w:ascii="Arial" w:hAnsi="Arial" w:cs="Arial"/>
                <w:color w:val="000000"/>
                <w:sz w:val="20"/>
                <w:szCs w:val="20"/>
              </w:rPr>
            </w:pPr>
            <w:r w:rsidRPr="00BC6CAD">
              <w:rPr>
                <w:rFonts w:ascii="Arial" w:hAnsi="Arial" w:cs="Arial"/>
                <w:color w:val="000000"/>
                <w:sz w:val="20"/>
                <w:szCs w:val="20"/>
              </w:rPr>
              <w:t xml:space="preserve">     15,361.85 </w:t>
            </w:r>
          </w:p>
        </w:tc>
      </w:tr>
      <w:tr w:rsidR="00F2177B" w:rsidRPr="006C09C5" w:rsidTr="008968B3">
        <w:trPr>
          <w:trHeight w:val="284"/>
          <w:jc w:val="center"/>
        </w:trPr>
        <w:tc>
          <w:tcPr>
            <w:tcW w:w="2978" w:type="dxa"/>
            <w:tcBorders>
              <w:top w:val="nil"/>
              <w:left w:val="single" w:sz="8" w:space="0" w:color="auto"/>
              <w:bottom w:val="single" w:sz="4" w:space="0" w:color="auto"/>
              <w:right w:val="single" w:sz="8" w:space="0" w:color="auto"/>
            </w:tcBorders>
            <w:vAlign w:val="center"/>
          </w:tcPr>
          <w:p w:rsidR="00F2177B" w:rsidRPr="00BC6CAD" w:rsidRDefault="00F2177B" w:rsidP="008968B3">
            <w:pPr>
              <w:spacing w:before="120"/>
              <w:rPr>
                <w:rFonts w:ascii="Arial" w:hAnsi="Arial" w:cs="Arial"/>
                <w:sz w:val="20"/>
                <w:szCs w:val="20"/>
              </w:rPr>
            </w:pPr>
            <w:r w:rsidRPr="00BC6CAD">
              <w:rPr>
                <w:rFonts w:ascii="Arial" w:hAnsi="Arial" w:cs="Arial"/>
                <w:sz w:val="20"/>
                <w:szCs w:val="20"/>
              </w:rPr>
              <w:t>Encargado de Mantenimiento base</w:t>
            </w:r>
          </w:p>
        </w:tc>
        <w:tc>
          <w:tcPr>
            <w:tcW w:w="850" w:type="dxa"/>
            <w:tcBorders>
              <w:top w:val="nil"/>
              <w:left w:val="single" w:sz="8" w:space="0" w:color="auto"/>
              <w:bottom w:val="single" w:sz="4" w:space="0" w:color="auto"/>
              <w:right w:val="single" w:sz="8" w:space="0" w:color="auto"/>
            </w:tcBorders>
            <w:shd w:val="clear" w:color="auto" w:fill="auto"/>
            <w:noWrap/>
            <w:vAlign w:val="center"/>
            <w:hideMark/>
          </w:tcPr>
          <w:p w:rsidR="00F2177B" w:rsidRPr="00BC6CAD" w:rsidRDefault="00F2177B" w:rsidP="008968B3">
            <w:pPr>
              <w:spacing w:before="120"/>
              <w:jc w:val="center"/>
              <w:rPr>
                <w:rFonts w:ascii="Arial" w:hAnsi="Arial" w:cs="Arial"/>
                <w:sz w:val="20"/>
                <w:szCs w:val="20"/>
              </w:rPr>
            </w:pPr>
            <w:r w:rsidRPr="00BC6CAD">
              <w:rPr>
                <w:rFonts w:ascii="Arial" w:hAnsi="Arial" w:cs="Arial"/>
                <w:sz w:val="20"/>
                <w:szCs w:val="20"/>
              </w:rPr>
              <w:t>2800</w:t>
            </w:r>
          </w:p>
        </w:tc>
        <w:tc>
          <w:tcPr>
            <w:tcW w:w="1134" w:type="dxa"/>
            <w:tcBorders>
              <w:top w:val="nil"/>
              <w:left w:val="nil"/>
              <w:bottom w:val="single" w:sz="4" w:space="0" w:color="auto"/>
              <w:right w:val="single" w:sz="8" w:space="0" w:color="auto"/>
            </w:tcBorders>
            <w:shd w:val="clear" w:color="auto" w:fill="auto"/>
            <w:vAlign w:val="center"/>
            <w:hideMark/>
          </w:tcPr>
          <w:p w:rsidR="00F2177B" w:rsidRPr="00BC6CAD" w:rsidRDefault="00F2177B" w:rsidP="008968B3">
            <w:pPr>
              <w:pStyle w:val="Texto"/>
              <w:spacing w:before="120" w:after="0" w:line="276" w:lineRule="auto"/>
              <w:ind w:firstLine="0"/>
              <w:jc w:val="center"/>
              <w:rPr>
                <w:sz w:val="20"/>
              </w:rPr>
            </w:pPr>
            <w:r w:rsidRPr="00BC6CAD">
              <w:rPr>
                <w:sz w:val="20"/>
              </w:rPr>
              <w:t>3</w:t>
            </w:r>
          </w:p>
        </w:tc>
        <w:tc>
          <w:tcPr>
            <w:tcW w:w="1853" w:type="dxa"/>
            <w:tcBorders>
              <w:top w:val="nil"/>
              <w:left w:val="nil"/>
              <w:bottom w:val="single" w:sz="4" w:space="0" w:color="auto"/>
              <w:right w:val="single" w:sz="8" w:space="0" w:color="auto"/>
            </w:tcBorders>
            <w:shd w:val="clear" w:color="auto" w:fill="auto"/>
            <w:noWrap/>
            <w:vAlign w:val="center"/>
            <w:hideMark/>
          </w:tcPr>
          <w:p w:rsidR="00F2177B" w:rsidRPr="00BC6CAD" w:rsidRDefault="00F2177B" w:rsidP="008968B3">
            <w:pPr>
              <w:spacing w:before="120"/>
              <w:jc w:val="right"/>
              <w:rPr>
                <w:rFonts w:ascii="Arial" w:hAnsi="Arial" w:cs="Arial"/>
                <w:color w:val="000000"/>
                <w:sz w:val="20"/>
                <w:szCs w:val="20"/>
              </w:rPr>
            </w:pPr>
            <w:r w:rsidRPr="00BC6CAD">
              <w:rPr>
                <w:rFonts w:ascii="Arial" w:hAnsi="Arial" w:cs="Arial"/>
                <w:color w:val="000000"/>
                <w:sz w:val="20"/>
                <w:szCs w:val="20"/>
              </w:rPr>
              <w:t>15,318.82</w:t>
            </w:r>
          </w:p>
        </w:tc>
        <w:tc>
          <w:tcPr>
            <w:tcW w:w="2116" w:type="dxa"/>
            <w:tcBorders>
              <w:top w:val="nil"/>
              <w:left w:val="nil"/>
              <w:bottom w:val="single" w:sz="4" w:space="0" w:color="auto"/>
              <w:right w:val="single" w:sz="8" w:space="0" w:color="auto"/>
            </w:tcBorders>
            <w:shd w:val="clear" w:color="auto" w:fill="auto"/>
            <w:noWrap/>
            <w:vAlign w:val="center"/>
            <w:hideMark/>
          </w:tcPr>
          <w:p w:rsidR="00F2177B" w:rsidRPr="00BC6CAD" w:rsidRDefault="00F2177B" w:rsidP="008968B3">
            <w:pPr>
              <w:spacing w:before="120"/>
              <w:jc w:val="right"/>
              <w:rPr>
                <w:rFonts w:ascii="Arial" w:hAnsi="Arial" w:cs="Arial"/>
                <w:color w:val="000000"/>
                <w:sz w:val="20"/>
                <w:szCs w:val="20"/>
              </w:rPr>
            </w:pPr>
            <w:r w:rsidRPr="00BC6CAD">
              <w:rPr>
                <w:rFonts w:ascii="Arial" w:hAnsi="Arial" w:cs="Arial"/>
                <w:color w:val="000000"/>
                <w:sz w:val="20"/>
                <w:szCs w:val="20"/>
              </w:rPr>
              <w:t xml:space="preserve">     15,318.82 </w:t>
            </w:r>
          </w:p>
        </w:tc>
      </w:tr>
      <w:tr w:rsidR="00F2177B" w:rsidRPr="006C09C5" w:rsidTr="008968B3">
        <w:trPr>
          <w:trHeight w:val="284"/>
          <w:jc w:val="center"/>
        </w:trPr>
        <w:tc>
          <w:tcPr>
            <w:tcW w:w="2978" w:type="dxa"/>
            <w:tcBorders>
              <w:top w:val="nil"/>
              <w:left w:val="single" w:sz="8" w:space="0" w:color="auto"/>
              <w:bottom w:val="single" w:sz="4" w:space="0" w:color="auto"/>
              <w:right w:val="single" w:sz="8" w:space="0" w:color="auto"/>
            </w:tcBorders>
            <w:vAlign w:val="center"/>
          </w:tcPr>
          <w:p w:rsidR="00F2177B" w:rsidRPr="00BC6CAD" w:rsidRDefault="00F2177B" w:rsidP="008968B3">
            <w:pPr>
              <w:spacing w:before="120"/>
              <w:rPr>
                <w:rFonts w:ascii="Arial" w:hAnsi="Arial" w:cs="Arial"/>
                <w:sz w:val="20"/>
                <w:szCs w:val="20"/>
              </w:rPr>
            </w:pPr>
            <w:r w:rsidRPr="00BC6CAD">
              <w:rPr>
                <w:rFonts w:ascii="Arial" w:hAnsi="Arial" w:cs="Arial"/>
                <w:sz w:val="20"/>
                <w:szCs w:val="20"/>
              </w:rPr>
              <w:t>Auxiliar Administrativo base</w:t>
            </w:r>
          </w:p>
        </w:tc>
        <w:tc>
          <w:tcPr>
            <w:tcW w:w="850" w:type="dxa"/>
            <w:tcBorders>
              <w:top w:val="nil"/>
              <w:left w:val="single" w:sz="8" w:space="0" w:color="auto"/>
              <w:bottom w:val="single" w:sz="4" w:space="0" w:color="auto"/>
              <w:right w:val="single" w:sz="8" w:space="0" w:color="auto"/>
            </w:tcBorders>
            <w:shd w:val="clear" w:color="auto" w:fill="auto"/>
            <w:noWrap/>
            <w:vAlign w:val="center"/>
          </w:tcPr>
          <w:p w:rsidR="00F2177B" w:rsidRPr="00BC6CAD" w:rsidRDefault="00F2177B" w:rsidP="008968B3">
            <w:pPr>
              <w:spacing w:before="120"/>
              <w:jc w:val="center"/>
              <w:rPr>
                <w:rFonts w:ascii="Arial" w:hAnsi="Arial" w:cs="Arial"/>
                <w:sz w:val="20"/>
                <w:szCs w:val="20"/>
              </w:rPr>
            </w:pPr>
            <w:r w:rsidRPr="00BC6CAD">
              <w:rPr>
                <w:rFonts w:ascii="Arial" w:hAnsi="Arial" w:cs="Arial"/>
                <w:sz w:val="20"/>
                <w:szCs w:val="20"/>
              </w:rPr>
              <w:t>2900</w:t>
            </w:r>
          </w:p>
        </w:tc>
        <w:tc>
          <w:tcPr>
            <w:tcW w:w="1134" w:type="dxa"/>
            <w:tcBorders>
              <w:top w:val="nil"/>
              <w:left w:val="nil"/>
              <w:bottom w:val="single" w:sz="4" w:space="0" w:color="auto"/>
              <w:right w:val="single" w:sz="8" w:space="0" w:color="auto"/>
            </w:tcBorders>
            <w:shd w:val="clear" w:color="auto" w:fill="auto"/>
            <w:vAlign w:val="center"/>
          </w:tcPr>
          <w:p w:rsidR="00F2177B" w:rsidRPr="00BC6CAD" w:rsidRDefault="00F2177B" w:rsidP="008968B3">
            <w:pPr>
              <w:pStyle w:val="Texto"/>
              <w:spacing w:before="120" w:after="0" w:line="276" w:lineRule="auto"/>
              <w:ind w:firstLine="0"/>
              <w:jc w:val="center"/>
              <w:rPr>
                <w:sz w:val="20"/>
              </w:rPr>
            </w:pPr>
            <w:r w:rsidRPr="00BC6CAD">
              <w:rPr>
                <w:sz w:val="20"/>
              </w:rPr>
              <w:t>5</w:t>
            </w:r>
          </w:p>
        </w:tc>
        <w:tc>
          <w:tcPr>
            <w:tcW w:w="1853" w:type="dxa"/>
            <w:tcBorders>
              <w:top w:val="nil"/>
              <w:left w:val="nil"/>
              <w:bottom w:val="single" w:sz="4" w:space="0" w:color="auto"/>
              <w:right w:val="single" w:sz="8" w:space="0" w:color="auto"/>
            </w:tcBorders>
            <w:shd w:val="clear" w:color="auto" w:fill="auto"/>
            <w:noWrap/>
            <w:vAlign w:val="center"/>
          </w:tcPr>
          <w:p w:rsidR="00F2177B" w:rsidRPr="00BC6CAD" w:rsidRDefault="00F2177B" w:rsidP="008968B3">
            <w:pPr>
              <w:spacing w:before="120"/>
              <w:jc w:val="right"/>
              <w:rPr>
                <w:rFonts w:ascii="Arial" w:hAnsi="Arial" w:cs="Arial"/>
                <w:color w:val="000000"/>
                <w:sz w:val="20"/>
                <w:szCs w:val="20"/>
              </w:rPr>
            </w:pPr>
            <w:r w:rsidRPr="00BC6CAD">
              <w:rPr>
                <w:rFonts w:ascii="Arial" w:hAnsi="Arial" w:cs="Arial"/>
                <w:color w:val="000000"/>
                <w:sz w:val="20"/>
                <w:szCs w:val="20"/>
              </w:rPr>
              <w:t>15,088.82</w:t>
            </w:r>
          </w:p>
        </w:tc>
        <w:tc>
          <w:tcPr>
            <w:tcW w:w="2116" w:type="dxa"/>
            <w:tcBorders>
              <w:top w:val="nil"/>
              <w:left w:val="nil"/>
              <w:bottom w:val="single" w:sz="4" w:space="0" w:color="auto"/>
              <w:right w:val="single" w:sz="8" w:space="0" w:color="auto"/>
            </w:tcBorders>
            <w:shd w:val="clear" w:color="auto" w:fill="auto"/>
            <w:noWrap/>
            <w:vAlign w:val="center"/>
          </w:tcPr>
          <w:p w:rsidR="00F2177B" w:rsidRPr="00BC6CAD" w:rsidRDefault="00F2177B" w:rsidP="008968B3">
            <w:pPr>
              <w:spacing w:before="120"/>
              <w:jc w:val="right"/>
              <w:rPr>
                <w:rFonts w:ascii="Arial" w:hAnsi="Arial" w:cs="Arial"/>
                <w:color w:val="000000"/>
                <w:sz w:val="20"/>
                <w:szCs w:val="20"/>
              </w:rPr>
            </w:pPr>
            <w:r w:rsidRPr="00BC6CAD">
              <w:rPr>
                <w:rFonts w:ascii="Arial" w:hAnsi="Arial" w:cs="Arial"/>
                <w:color w:val="000000"/>
                <w:sz w:val="20"/>
                <w:szCs w:val="20"/>
              </w:rPr>
              <w:t xml:space="preserve">     15,088.82 </w:t>
            </w:r>
          </w:p>
        </w:tc>
      </w:tr>
      <w:tr w:rsidR="00F2177B" w:rsidRPr="006C09C5" w:rsidTr="008968B3">
        <w:trPr>
          <w:trHeight w:val="284"/>
          <w:jc w:val="center"/>
        </w:trPr>
        <w:tc>
          <w:tcPr>
            <w:tcW w:w="2978" w:type="dxa"/>
            <w:tcBorders>
              <w:top w:val="nil"/>
              <w:left w:val="single" w:sz="8" w:space="0" w:color="auto"/>
              <w:bottom w:val="single" w:sz="4" w:space="0" w:color="auto"/>
              <w:right w:val="single" w:sz="8" w:space="0" w:color="auto"/>
            </w:tcBorders>
            <w:vAlign w:val="center"/>
          </w:tcPr>
          <w:p w:rsidR="00F2177B" w:rsidRPr="00BC6CAD" w:rsidRDefault="00F2177B" w:rsidP="008968B3">
            <w:pPr>
              <w:spacing w:before="120"/>
              <w:rPr>
                <w:rFonts w:ascii="Arial" w:hAnsi="Arial" w:cs="Arial"/>
                <w:sz w:val="20"/>
                <w:szCs w:val="20"/>
              </w:rPr>
            </w:pPr>
            <w:r w:rsidRPr="00BC6CAD">
              <w:rPr>
                <w:rFonts w:ascii="Arial" w:hAnsi="Arial" w:cs="Arial"/>
                <w:sz w:val="20"/>
                <w:szCs w:val="20"/>
              </w:rPr>
              <w:t>Coordinador base</w:t>
            </w:r>
          </w:p>
        </w:tc>
        <w:tc>
          <w:tcPr>
            <w:tcW w:w="850" w:type="dxa"/>
            <w:tcBorders>
              <w:top w:val="nil"/>
              <w:left w:val="single" w:sz="8" w:space="0" w:color="auto"/>
              <w:bottom w:val="single" w:sz="4" w:space="0" w:color="auto"/>
              <w:right w:val="single" w:sz="8" w:space="0" w:color="auto"/>
            </w:tcBorders>
            <w:shd w:val="clear" w:color="auto" w:fill="auto"/>
            <w:noWrap/>
            <w:vAlign w:val="center"/>
          </w:tcPr>
          <w:p w:rsidR="00F2177B" w:rsidRPr="00BC6CAD" w:rsidRDefault="00F2177B" w:rsidP="008968B3">
            <w:pPr>
              <w:spacing w:before="120"/>
              <w:jc w:val="center"/>
              <w:rPr>
                <w:rFonts w:ascii="Arial" w:hAnsi="Arial" w:cs="Arial"/>
                <w:sz w:val="20"/>
                <w:szCs w:val="20"/>
              </w:rPr>
            </w:pPr>
            <w:r w:rsidRPr="00BC6CAD">
              <w:rPr>
                <w:rFonts w:ascii="Arial" w:hAnsi="Arial" w:cs="Arial"/>
                <w:sz w:val="20"/>
                <w:szCs w:val="20"/>
              </w:rPr>
              <w:t>2500</w:t>
            </w:r>
          </w:p>
        </w:tc>
        <w:tc>
          <w:tcPr>
            <w:tcW w:w="1134" w:type="dxa"/>
            <w:tcBorders>
              <w:top w:val="nil"/>
              <w:left w:val="nil"/>
              <w:bottom w:val="single" w:sz="4" w:space="0" w:color="auto"/>
              <w:right w:val="single" w:sz="8" w:space="0" w:color="auto"/>
            </w:tcBorders>
            <w:shd w:val="clear" w:color="auto" w:fill="auto"/>
            <w:vAlign w:val="center"/>
          </w:tcPr>
          <w:p w:rsidR="00F2177B" w:rsidRPr="00BC6CAD" w:rsidRDefault="00F2177B" w:rsidP="008968B3">
            <w:pPr>
              <w:pStyle w:val="Texto"/>
              <w:spacing w:before="120" w:after="0" w:line="276" w:lineRule="auto"/>
              <w:ind w:firstLine="0"/>
              <w:jc w:val="center"/>
              <w:rPr>
                <w:sz w:val="20"/>
              </w:rPr>
            </w:pPr>
            <w:r w:rsidRPr="00BC6CAD">
              <w:rPr>
                <w:sz w:val="20"/>
              </w:rPr>
              <w:t>1</w:t>
            </w:r>
          </w:p>
        </w:tc>
        <w:tc>
          <w:tcPr>
            <w:tcW w:w="1853" w:type="dxa"/>
            <w:tcBorders>
              <w:top w:val="nil"/>
              <w:left w:val="nil"/>
              <w:bottom w:val="single" w:sz="4" w:space="0" w:color="auto"/>
              <w:right w:val="single" w:sz="8" w:space="0" w:color="auto"/>
            </w:tcBorders>
            <w:shd w:val="clear" w:color="auto" w:fill="auto"/>
            <w:noWrap/>
            <w:vAlign w:val="center"/>
          </w:tcPr>
          <w:p w:rsidR="00F2177B" w:rsidRPr="00BC6CAD" w:rsidRDefault="00F2177B" w:rsidP="008968B3">
            <w:pPr>
              <w:spacing w:before="120"/>
              <w:jc w:val="right"/>
              <w:rPr>
                <w:rFonts w:ascii="Arial" w:hAnsi="Arial" w:cs="Arial"/>
                <w:color w:val="000000"/>
                <w:sz w:val="20"/>
                <w:szCs w:val="20"/>
              </w:rPr>
            </w:pPr>
            <w:r w:rsidRPr="00BC6CAD">
              <w:rPr>
                <w:rFonts w:ascii="Arial" w:hAnsi="Arial" w:cs="Arial"/>
                <w:color w:val="000000"/>
                <w:sz w:val="20"/>
                <w:szCs w:val="20"/>
              </w:rPr>
              <w:t>27,405.82</w:t>
            </w:r>
          </w:p>
        </w:tc>
        <w:tc>
          <w:tcPr>
            <w:tcW w:w="2116" w:type="dxa"/>
            <w:tcBorders>
              <w:top w:val="nil"/>
              <w:left w:val="nil"/>
              <w:bottom w:val="single" w:sz="4" w:space="0" w:color="auto"/>
              <w:right w:val="single" w:sz="8" w:space="0" w:color="auto"/>
            </w:tcBorders>
            <w:shd w:val="clear" w:color="auto" w:fill="auto"/>
            <w:noWrap/>
            <w:vAlign w:val="center"/>
          </w:tcPr>
          <w:p w:rsidR="00F2177B" w:rsidRPr="00BC6CAD" w:rsidRDefault="00F2177B" w:rsidP="008968B3">
            <w:pPr>
              <w:spacing w:before="120"/>
              <w:jc w:val="right"/>
              <w:rPr>
                <w:rFonts w:ascii="Arial" w:hAnsi="Arial" w:cs="Arial"/>
                <w:color w:val="000000"/>
                <w:sz w:val="20"/>
                <w:szCs w:val="20"/>
              </w:rPr>
            </w:pPr>
            <w:r w:rsidRPr="00BC6CAD">
              <w:rPr>
                <w:rFonts w:ascii="Arial" w:hAnsi="Arial" w:cs="Arial"/>
                <w:color w:val="000000"/>
                <w:sz w:val="20"/>
                <w:szCs w:val="20"/>
              </w:rPr>
              <w:t xml:space="preserve">     27,405.82 </w:t>
            </w:r>
          </w:p>
        </w:tc>
      </w:tr>
      <w:tr w:rsidR="00F2177B" w:rsidRPr="006C09C5" w:rsidTr="008968B3">
        <w:trPr>
          <w:trHeight w:val="284"/>
          <w:jc w:val="center"/>
        </w:trPr>
        <w:tc>
          <w:tcPr>
            <w:tcW w:w="2978" w:type="dxa"/>
            <w:tcBorders>
              <w:top w:val="single" w:sz="4" w:space="0" w:color="auto"/>
              <w:left w:val="single" w:sz="8" w:space="0" w:color="auto"/>
              <w:bottom w:val="single" w:sz="6" w:space="0" w:color="auto"/>
              <w:right w:val="single" w:sz="8" w:space="0" w:color="auto"/>
            </w:tcBorders>
            <w:shd w:val="clear" w:color="auto" w:fill="D9D9D9" w:themeFill="background1" w:themeFillShade="D9"/>
          </w:tcPr>
          <w:p w:rsidR="00F2177B" w:rsidRPr="00BC6CAD" w:rsidRDefault="00F2177B" w:rsidP="008968B3">
            <w:pPr>
              <w:spacing w:before="120" w:after="0"/>
              <w:jc w:val="center"/>
              <w:rPr>
                <w:rFonts w:ascii="Arial" w:eastAsia="Times New Roman" w:hAnsi="Arial" w:cs="Arial"/>
                <w:b/>
                <w:bCs/>
                <w:sz w:val="20"/>
                <w:szCs w:val="20"/>
                <w:lang w:eastAsia="es-MX"/>
              </w:rPr>
            </w:pPr>
          </w:p>
        </w:tc>
        <w:tc>
          <w:tcPr>
            <w:tcW w:w="850" w:type="dxa"/>
            <w:tcBorders>
              <w:top w:val="single" w:sz="4" w:space="0" w:color="auto"/>
              <w:left w:val="single" w:sz="8" w:space="0" w:color="auto"/>
              <w:bottom w:val="single" w:sz="6" w:space="0" w:color="auto"/>
              <w:right w:val="single" w:sz="8" w:space="0" w:color="auto"/>
            </w:tcBorders>
            <w:shd w:val="clear" w:color="auto" w:fill="D9D9D9" w:themeFill="background1" w:themeFillShade="D9"/>
            <w:hideMark/>
          </w:tcPr>
          <w:p w:rsidR="00F2177B" w:rsidRPr="00BC6CAD" w:rsidRDefault="00F2177B" w:rsidP="008968B3">
            <w:pPr>
              <w:spacing w:before="120" w:after="0"/>
              <w:jc w:val="center"/>
              <w:rPr>
                <w:rFonts w:ascii="Arial" w:eastAsia="Times New Roman" w:hAnsi="Arial" w:cs="Arial"/>
                <w:b/>
                <w:bCs/>
                <w:sz w:val="20"/>
                <w:szCs w:val="20"/>
                <w:lang w:eastAsia="es-MX"/>
              </w:rPr>
            </w:pPr>
          </w:p>
        </w:tc>
        <w:tc>
          <w:tcPr>
            <w:tcW w:w="1134" w:type="dxa"/>
            <w:tcBorders>
              <w:top w:val="single" w:sz="4" w:space="0" w:color="auto"/>
              <w:left w:val="nil"/>
              <w:bottom w:val="single" w:sz="6" w:space="0" w:color="auto"/>
              <w:right w:val="single" w:sz="8" w:space="0" w:color="auto"/>
            </w:tcBorders>
            <w:shd w:val="clear" w:color="auto" w:fill="D9D9D9" w:themeFill="background1" w:themeFillShade="D9"/>
            <w:vAlign w:val="center"/>
            <w:hideMark/>
          </w:tcPr>
          <w:p w:rsidR="00F2177B" w:rsidRPr="00BC6CAD" w:rsidRDefault="00F2177B" w:rsidP="008968B3">
            <w:pPr>
              <w:spacing w:before="120" w:after="0"/>
              <w:jc w:val="center"/>
              <w:rPr>
                <w:rFonts w:ascii="Arial" w:eastAsia="Times New Roman" w:hAnsi="Arial" w:cs="Arial"/>
                <w:b/>
                <w:bCs/>
                <w:sz w:val="20"/>
                <w:szCs w:val="20"/>
                <w:lang w:eastAsia="es-MX"/>
              </w:rPr>
            </w:pPr>
            <w:r w:rsidRPr="00BC6CAD">
              <w:rPr>
                <w:rFonts w:ascii="Arial" w:eastAsia="Times New Roman" w:hAnsi="Arial" w:cs="Arial"/>
                <w:b/>
                <w:bCs/>
                <w:sz w:val="20"/>
                <w:szCs w:val="20"/>
                <w:lang w:eastAsia="es-MX"/>
              </w:rPr>
              <w:t>352</w:t>
            </w:r>
          </w:p>
        </w:tc>
        <w:tc>
          <w:tcPr>
            <w:tcW w:w="1853" w:type="dxa"/>
            <w:tcBorders>
              <w:top w:val="single" w:sz="4" w:space="0" w:color="auto"/>
              <w:left w:val="nil"/>
              <w:bottom w:val="single" w:sz="6" w:space="0" w:color="auto"/>
              <w:right w:val="single" w:sz="8" w:space="0" w:color="auto"/>
            </w:tcBorders>
            <w:shd w:val="clear" w:color="auto" w:fill="D9D9D9" w:themeFill="background1" w:themeFillShade="D9"/>
            <w:hideMark/>
          </w:tcPr>
          <w:p w:rsidR="00F2177B" w:rsidRPr="00BC6CAD" w:rsidRDefault="00F2177B" w:rsidP="008968B3">
            <w:pPr>
              <w:spacing w:before="120" w:after="0"/>
              <w:rPr>
                <w:rFonts w:ascii="Arial" w:eastAsia="Times New Roman" w:hAnsi="Arial" w:cs="Arial"/>
                <w:b/>
                <w:bCs/>
                <w:sz w:val="20"/>
                <w:szCs w:val="20"/>
                <w:lang w:eastAsia="es-MX"/>
              </w:rPr>
            </w:pPr>
            <w:r w:rsidRPr="00BC6CAD">
              <w:rPr>
                <w:rFonts w:ascii="Arial" w:eastAsia="Times New Roman" w:hAnsi="Arial" w:cs="Arial"/>
                <w:b/>
                <w:bCs/>
                <w:sz w:val="20"/>
                <w:szCs w:val="20"/>
                <w:lang w:eastAsia="es-MX"/>
              </w:rPr>
              <w:t> </w:t>
            </w:r>
          </w:p>
        </w:tc>
        <w:tc>
          <w:tcPr>
            <w:tcW w:w="2116" w:type="dxa"/>
            <w:tcBorders>
              <w:top w:val="single" w:sz="4" w:space="0" w:color="auto"/>
              <w:left w:val="nil"/>
              <w:bottom w:val="single" w:sz="6" w:space="0" w:color="auto"/>
              <w:right w:val="single" w:sz="8" w:space="0" w:color="auto"/>
            </w:tcBorders>
            <w:shd w:val="clear" w:color="auto" w:fill="D9D9D9" w:themeFill="background1" w:themeFillShade="D9"/>
            <w:hideMark/>
          </w:tcPr>
          <w:p w:rsidR="00F2177B" w:rsidRPr="00BC6CAD" w:rsidRDefault="00F2177B" w:rsidP="008968B3">
            <w:pPr>
              <w:spacing w:before="120" w:after="0"/>
              <w:rPr>
                <w:rFonts w:ascii="Arial" w:eastAsia="Times New Roman" w:hAnsi="Arial" w:cs="Arial"/>
                <w:b/>
                <w:bCs/>
                <w:sz w:val="20"/>
                <w:szCs w:val="20"/>
                <w:lang w:eastAsia="es-MX"/>
              </w:rPr>
            </w:pPr>
            <w:r w:rsidRPr="00BC6CAD">
              <w:rPr>
                <w:rFonts w:ascii="Arial" w:eastAsia="Times New Roman" w:hAnsi="Arial" w:cs="Arial"/>
                <w:b/>
                <w:bCs/>
                <w:sz w:val="20"/>
                <w:szCs w:val="20"/>
                <w:lang w:eastAsia="es-MX"/>
              </w:rPr>
              <w:t> </w:t>
            </w:r>
          </w:p>
        </w:tc>
      </w:tr>
    </w:tbl>
    <w:p w:rsidR="00F2177B" w:rsidRPr="006C09C5" w:rsidRDefault="00F2177B" w:rsidP="00F2177B">
      <w:pPr>
        <w:spacing w:after="0" w:line="240" w:lineRule="auto"/>
        <w:jc w:val="center"/>
        <w:rPr>
          <w:rFonts w:ascii="Arial" w:hAnsi="Arial" w:cs="Arial"/>
          <w:b/>
          <w:color w:val="0070C0"/>
          <w:sz w:val="18"/>
          <w:szCs w:val="18"/>
        </w:rPr>
      </w:pPr>
    </w:p>
    <w:p w:rsidR="00F2177B" w:rsidRDefault="00F2177B" w:rsidP="00F2177B">
      <w:pPr>
        <w:pStyle w:val="Prrafodelista"/>
        <w:rPr>
          <w:rFonts w:ascii="Arial" w:hAnsi="Arial" w:cs="Arial"/>
          <w:color w:val="000000" w:themeColor="text1"/>
          <w:sz w:val="24"/>
          <w:szCs w:val="24"/>
        </w:rPr>
      </w:pPr>
    </w:p>
    <w:p w:rsidR="00F2177B" w:rsidRDefault="00F2177B" w:rsidP="00F2177B">
      <w:pPr>
        <w:pStyle w:val="Prrafodelista"/>
        <w:rPr>
          <w:rFonts w:ascii="Arial" w:hAnsi="Arial" w:cs="Arial"/>
          <w:color w:val="000000" w:themeColor="text1"/>
          <w:sz w:val="24"/>
          <w:szCs w:val="24"/>
        </w:rPr>
      </w:pPr>
    </w:p>
    <w:p w:rsidR="00F2177B" w:rsidRDefault="00F2177B" w:rsidP="00F2177B">
      <w:pPr>
        <w:pStyle w:val="Prrafodelista"/>
        <w:rPr>
          <w:rFonts w:ascii="Arial" w:hAnsi="Arial" w:cs="Arial"/>
          <w:color w:val="000000" w:themeColor="text1"/>
          <w:sz w:val="24"/>
          <w:szCs w:val="24"/>
        </w:rPr>
      </w:pPr>
    </w:p>
    <w:p w:rsidR="00F2177B" w:rsidRDefault="00F2177B" w:rsidP="00F2177B">
      <w:pPr>
        <w:pStyle w:val="Prrafodelista"/>
        <w:rPr>
          <w:rFonts w:ascii="Arial" w:hAnsi="Arial" w:cs="Arial"/>
          <w:color w:val="000000" w:themeColor="text1"/>
          <w:sz w:val="24"/>
          <w:szCs w:val="24"/>
        </w:rPr>
      </w:pPr>
    </w:p>
    <w:p w:rsidR="00F2177B" w:rsidRDefault="00F2177B" w:rsidP="00F2177B">
      <w:pPr>
        <w:pStyle w:val="Prrafodelista"/>
        <w:rPr>
          <w:rFonts w:ascii="Arial" w:hAnsi="Arial" w:cs="Arial"/>
          <w:color w:val="000000" w:themeColor="text1"/>
          <w:sz w:val="24"/>
          <w:szCs w:val="24"/>
        </w:rPr>
      </w:pPr>
    </w:p>
    <w:p w:rsidR="00F2177B" w:rsidRDefault="00F2177B" w:rsidP="00F2177B">
      <w:pPr>
        <w:pStyle w:val="Prrafodelista"/>
        <w:rPr>
          <w:rFonts w:ascii="Arial" w:hAnsi="Arial" w:cs="Arial"/>
          <w:color w:val="000000" w:themeColor="text1"/>
          <w:sz w:val="24"/>
          <w:szCs w:val="24"/>
        </w:rPr>
      </w:pPr>
    </w:p>
    <w:p w:rsidR="00F2177B" w:rsidRDefault="00F2177B" w:rsidP="00F2177B">
      <w:pPr>
        <w:pStyle w:val="Prrafodelista"/>
        <w:rPr>
          <w:rFonts w:ascii="Arial" w:hAnsi="Arial" w:cs="Arial"/>
          <w:color w:val="000000" w:themeColor="text1"/>
          <w:sz w:val="24"/>
          <w:szCs w:val="24"/>
        </w:rPr>
      </w:pPr>
    </w:p>
    <w:p w:rsidR="00F2177B" w:rsidRPr="00F2177B" w:rsidRDefault="00F2177B" w:rsidP="00F2177B">
      <w:pPr>
        <w:pStyle w:val="Prrafodelista"/>
        <w:rPr>
          <w:rFonts w:ascii="Arial" w:hAnsi="Arial" w:cs="Arial"/>
          <w:color w:val="000000" w:themeColor="text1"/>
          <w:sz w:val="24"/>
          <w:szCs w:val="24"/>
        </w:rPr>
      </w:pPr>
    </w:p>
    <w:p w:rsidR="00F2177B" w:rsidRPr="00DF013E" w:rsidRDefault="00F2177B" w:rsidP="00F2177B">
      <w:pPr>
        <w:pStyle w:val="Prrafodelista"/>
        <w:numPr>
          <w:ilvl w:val="0"/>
          <w:numId w:val="9"/>
        </w:numPr>
        <w:rPr>
          <w:rFonts w:ascii="Arial" w:hAnsi="Arial" w:cs="Arial"/>
          <w:color w:val="000000" w:themeColor="text1"/>
          <w:sz w:val="24"/>
          <w:szCs w:val="24"/>
        </w:rPr>
      </w:pPr>
      <w:r>
        <w:rPr>
          <w:rFonts w:ascii="Arial" w:hAnsi="Arial" w:cs="Arial"/>
          <w:b/>
          <w:color w:val="000000" w:themeColor="text1"/>
          <w:sz w:val="24"/>
          <w:szCs w:val="24"/>
        </w:rPr>
        <w:lastRenderedPageBreak/>
        <w:t>Clasificación d</w:t>
      </w:r>
      <w:r w:rsidRPr="004E468B">
        <w:rPr>
          <w:rFonts w:ascii="Arial" w:hAnsi="Arial" w:cs="Arial"/>
          <w:b/>
          <w:color w:val="000000" w:themeColor="text1"/>
          <w:sz w:val="24"/>
          <w:szCs w:val="24"/>
        </w:rPr>
        <w:t>e Ser</w:t>
      </w:r>
      <w:r>
        <w:rPr>
          <w:rFonts w:ascii="Arial" w:hAnsi="Arial" w:cs="Arial"/>
          <w:b/>
          <w:color w:val="000000" w:themeColor="text1"/>
          <w:sz w:val="24"/>
          <w:szCs w:val="24"/>
        </w:rPr>
        <w:t xml:space="preserve">vicios Personales por Categoría </w:t>
      </w:r>
      <w:r w:rsidRPr="00F21A80">
        <w:rPr>
          <w:rFonts w:ascii="Arial" w:hAnsi="Arial" w:cs="Arial"/>
          <w:color w:val="000000" w:themeColor="text1"/>
          <w:sz w:val="24"/>
          <w:szCs w:val="24"/>
        </w:rPr>
        <w:t>(</w:t>
      </w:r>
      <w:r w:rsidRPr="00DF013E">
        <w:rPr>
          <w:rFonts w:ascii="Arial" w:hAnsi="Arial" w:cs="Arial"/>
          <w:color w:val="000000" w:themeColor="text1"/>
          <w:sz w:val="24"/>
          <w:szCs w:val="24"/>
        </w:rPr>
        <w:t>Artículo 5 LDFEM II)</w:t>
      </w:r>
    </w:p>
    <w:p w:rsidR="00F2177B" w:rsidRPr="00F91153" w:rsidRDefault="00F2177B" w:rsidP="00F2177B">
      <w:pPr>
        <w:pStyle w:val="Texto"/>
        <w:tabs>
          <w:tab w:val="left" w:pos="1530"/>
        </w:tabs>
        <w:spacing w:after="200" w:line="276" w:lineRule="auto"/>
        <w:ind w:firstLine="0"/>
        <w:rPr>
          <w:rFonts w:eastAsiaTheme="minorHAnsi"/>
          <w:b/>
          <w:color w:val="000000" w:themeColor="text1"/>
          <w:sz w:val="24"/>
          <w:szCs w:val="24"/>
          <w:lang w:val="es-MX" w:eastAsia="en-US"/>
        </w:rPr>
      </w:pPr>
      <w:r>
        <w:rPr>
          <w:rFonts w:eastAsiaTheme="minorHAnsi"/>
          <w:b/>
          <w:color w:val="000000" w:themeColor="text1"/>
          <w:sz w:val="24"/>
          <w:szCs w:val="24"/>
          <w:lang w:val="es-MX" w:eastAsia="en-US"/>
        </w:rPr>
        <w:t xml:space="preserve">           Formato 6 d</w:t>
      </w:r>
      <w:r w:rsidRPr="00F91153">
        <w:rPr>
          <w:rFonts w:eastAsiaTheme="minorHAnsi"/>
          <w:b/>
          <w:color w:val="000000" w:themeColor="text1"/>
          <w:sz w:val="24"/>
          <w:szCs w:val="24"/>
          <w:lang w:val="es-MX" w:eastAsia="en-US"/>
        </w:rPr>
        <w:t>)</w:t>
      </w:r>
    </w:p>
    <w:tbl>
      <w:tblPr>
        <w:tblW w:w="10846" w:type="dxa"/>
        <w:jc w:val="center"/>
        <w:tblLayout w:type="fixed"/>
        <w:tblCellMar>
          <w:left w:w="72" w:type="dxa"/>
          <w:right w:w="72" w:type="dxa"/>
        </w:tblCellMar>
        <w:tblLook w:val="04A0" w:firstRow="1" w:lastRow="0" w:firstColumn="1" w:lastColumn="0" w:noHBand="0" w:noVBand="1"/>
      </w:tblPr>
      <w:tblGrid>
        <w:gridCol w:w="3273"/>
        <w:gridCol w:w="1426"/>
        <w:gridCol w:w="1175"/>
        <w:gridCol w:w="1234"/>
        <w:gridCol w:w="1266"/>
        <w:gridCol w:w="992"/>
        <w:gridCol w:w="1480"/>
      </w:tblGrid>
      <w:tr w:rsidR="00F2177B" w:rsidRPr="004C0E20" w:rsidTr="008968B3">
        <w:trPr>
          <w:trHeight w:val="1800"/>
          <w:tblHeader/>
          <w:jc w:val="center"/>
        </w:trPr>
        <w:tc>
          <w:tcPr>
            <w:tcW w:w="10846" w:type="dxa"/>
            <w:gridSpan w:val="7"/>
            <w:tcBorders>
              <w:top w:val="single" w:sz="4" w:space="0" w:color="auto"/>
              <w:left w:val="single" w:sz="4" w:space="0" w:color="auto"/>
              <w:right w:val="single" w:sz="4" w:space="0" w:color="000000"/>
            </w:tcBorders>
            <w:shd w:val="clear" w:color="auto" w:fill="DAEEF3" w:themeFill="accent5" w:themeFillTint="33"/>
            <w:noWrap/>
          </w:tcPr>
          <w:p w:rsidR="00F2177B" w:rsidRPr="004C0E20" w:rsidRDefault="00F2177B" w:rsidP="008968B3">
            <w:pPr>
              <w:pStyle w:val="Texto"/>
              <w:spacing w:before="120" w:after="0" w:line="276" w:lineRule="auto"/>
              <w:ind w:firstLine="0"/>
              <w:jc w:val="center"/>
              <w:rPr>
                <w:b/>
                <w:bCs/>
                <w:sz w:val="20"/>
                <w:szCs w:val="18"/>
                <w:lang w:val="es-MX"/>
              </w:rPr>
            </w:pPr>
            <w:r w:rsidRPr="004C0E20">
              <w:rPr>
                <w:b/>
                <w:bCs/>
                <w:sz w:val="20"/>
                <w:szCs w:val="18"/>
              </w:rPr>
              <w:t>Auditoría Superior del Estado de Quintana Roo</w:t>
            </w:r>
          </w:p>
          <w:p w:rsidR="00F2177B" w:rsidRPr="004C0E20" w:rsidRDefault="00F2177B" w:rsidP="008968B3">
            <w:pPr>
              <w:pStyle w:val="Texto"/>
              <w:spacing w:before="120" w:after="0" w:line="276" w:lineRule="auto"/>
              <w:ind w:firstLine="0"/>
              <w:jc w:val="center"/>
              <w:rPr>
                <w:b/>
                <w:bCs/>
                <w:sz w:val="20"/>
                <w:szCs w:val="18"/>
                <w:lang w:val="es-MX"/>
              </w:rPr>
            </w:pPr>
            <w:r w:rsidRPr="004C0E20">
              <w:rPr>
                <w:b/>
                <w:bCs/>
                <w:sz w:val="20"/>
                <w:szCs w:val="18"/>
                <w:lang w:val="es-MX"/>
              </w:rPr>
              <w:t>Estado Analítico del Ejercicio del Presupuesto de Egresos Detallado - LDFEM</w:t>
            </w:r>
          </w:p>
          <w:p w:rsidR="00F2177B" w:rsidRPr="004C0E20" w:rsidRDefault="00F2177B" w:rsidP="008968B3">
            <w:pPr>
              <w:pStyle w:val="Texto"/>
              <w:spacing w:before="120" w:after="0" w:line="276" w:lineRule="auto"/>
              <w:ind w:firstLine="0"/>
              <w:jc w:val="center"/>
              <w:rPr>
                <w:b/>
                <w:bCs/>
                <w:sz w:val="20"/>
                <w:szCs w:val="18"/>
                <w:lang w:val="es-MX"/>
              </w:rPr>
            </w:pPr>
            <w:r w:rsidRPr="004C0E20">
              <w:rPr>
                <w:b/>
                <w:bCs/>
                <w:sz w:val="20"/>
                <w:szCs w:val="18"/>
                <w:lang w:val="es-MX"/>
              </w:rPr>
              <w:t>Clasificación de Servicios Personales por Categoría</w:t>
            </w:r>
          </w:p>
          <w:p w:rsidR="00F2177B" w:rsidRPr="004C0E20" w:rsidRDefault="00F2177B" w:rsidP="008968B3">
            <w:pPr>
              <w:pStyle w:val="Texto"/>
              <w:spacing w:before="120" w:after="0" w:line="276" w:lineRule="auto"/>
              <w:ind w:firstLine="0"/>
              <w:jc w:val="center"/>
              <w:rPr>
                <w:b/>
                <w:bCs/>
                <w:sz w:val="20"/>
                <w:szCs w:val="18"/>
                <w:lang w:val="es-MX"/>
              </w:rPr>
            </w:pPr>
            <w:r w:rsidRPr="004C0E20">
              <w:rPr>
                <w:b/>
                <w:bCs/>
                <w:sz w:val="20"/>
                <w:szCs w:val="18"/>
                <w:lang w:val="es-MX"/>
              </w:rPr>
              <w:t>Del 1 de enero al 31 de diciembre de 2020</w:t>
            </w:r>
          </w:p>
          <w:p w:rsidR="00F2177B" w:rsidRPr="004C0E20" w:rsidRDefault="00F2177B" w:rsidP="008968B3">
            <w:pPr>
              <w:pStyle w:val="Texto"/>
              <w:spacing w:before="120" w:after="0" w:line="276" w:lineRule="auto"/>
              <w:jc w:val="center"/>
              <w:rPr>
                <w:b/>
                <w:bCs/>
                <w:sz w:val="20"/>
                <w:szCs w:val="18"/>
                <w:lang w:val="es-MX"/>
              </w:rPr>
            </w:pPr>
            <w:r w:rsidRPr="004C0E20">
              <w:rPr>
                <w:b/>
                <w:bCs/>
                <w:sz w:val="20"/>
                <w:szCs w:val="18"/>
                <w:lang w:val="es-MX"/>
              </w:rPr>
              <w:t>(PESOS)</w:t>
            </w:r>
          </w:p>
        </w:tc>
      </w:tr>
      <w:tr w:rsidR="00F2177B" w:rsidRPr="004C0E20" w:rsidTr="008968B3">
        <w:trPr>
          <w:trHeight w:val="284"/>
          <w:tblHeader/>
          <w:jc w:val="center"/>
        </w:trPr>
        <w:tc>
          <w:tcPr>
            <w:tcW w:w="3273" w:type="dxa"/>
            <w:vMerge w:val="restart"/>
            <w:tcBorders>
              <w:top w:val="single" w:sz="4" w:space="0" w:color="auto"/>
              <w:left w:val="single" w:sz="4" w:space="0" w:color="auto"/>
              <w:bottom w:val="single" w:sz="4" w:space="0" w:color="auto"/>
              <w:right w:val="single" w:sz="4" w:space="0" w:color="auto"/>
            </w:tcBorders>
            <w:shd w:val="clear" w:color="auto" w:fill="EBF6F9"/>
            <w:noWrap/>
            <w:vAlign w:val="center"/>
          </w:tcPr>
          <w:p w:rsidR="00F2177B" w:rsidRPr="004C0E20" w:rsidRDefault="00F2177B" w:rsidP="008968B3">
            <w:pPr>
              <w:pStyle w:val="Texto"/>
              <w:spacing w:before="120" w:after="0" w:line="276" w:lineRule="auto"/>
              <w:ind w:firstLine="0"/>
              <w:jc w:val="center"/>
              <w:rPr>
                <w:b/>
                <w:bCs/>
                <w:sz w:val="20"/>
                <w:szCs w:val="18"/>
                <w:lang w:val="es-MX"/>
              </w:rPr>
            </w:pPr>
            <w:r w:rsidRPr="004C0E20">
              <w:rPr>
                <w:b/>
                <w:bCs/>
                <w:sz w:val="20"/>
                <w:szCs w:val="18"/>
                <w:lang w:val="es-MX"/>
              </w:rPr>
              <w:t>Concepto</w:t>
            </w:r>
          </w:p>
        </w:tc>
        <w:tc>
          <w:tcPr>
            <w:tcW w:w="6093" w:type="dxa"/>
            <w:gridSpan w:val="5"/>
            <w:tcBorders>
              <w:top w:val="single" w:sz="4" w:space="0" w:color="auto"/>
              <w:left w:val="nil"/>
              <w:bottom w:val="single" w:sz="4" w:space="0" w:color="auto"/>
              <w:right w:val="single" w:sz="4" w:space="0" w:color="auto"/>
            </w:tcBorders>
            <w:shd w:val="clear" w:color="auto" w:fill="EBF6F9"/>
            <w:vAlign w:val="center"/>
          </w:tcPr>
          <w:p w:rsidR="00F2177B" w:rsidRPr="004C0E20" w:rsidRDefault="00F2177B" w:rsidP="008968B3">
            <w:pPr>
              <w:pStyle w:val="Texto"/>
              <w:spacing w:before="120" w:after="0" w:line="276" w:lineRule="auto"/>
              <w:ind w:firstLine="0"/>
              <w:jc w:val="center"/>
              <w:rPr>
                <w:b/>
                <w:bCs/>
                <w:sz w:val="20"/>
                <w:szCs w:val="18"/>
                <w:lang w:val="es-MX"/>
              </w:rPr>
            </w:pPr>
            <w:r w:rsidRPr="004C0E20">
              <w:rPr>
                <w:b/>
                <w:bCs/>
                <w:sz w:val="20"/>
                <w:szCs w:val="18"/>
                <w:lang w:val="es-MX"/>
              </w:rPr>
              <w:t>Egresos</w:t>
            </w:r>
          </w:p>
        </w:tc>
        <w:tc>
          <w:tcPr>
            <w:tcW w:w="1480" w:type="dxa"/>
            <w:vMerge w:val="restart"/>
            <w:tcBorders>
              <w:top w:val="single" w:sz="4" w:space="0" w:color="auto"/>
              <w:left w:val="single" w:sz="4" w:space="0" w:color="auto"/>
              <w:bottom w:val="single" w:sz="4" w:space="0" w:color="auto"/>
              <w:right w:val="single" w:sz="4" w:space="0" w:color="auto"/>
            </w:tcBorders>
            <w:shd w:val="clear" w:color="auto" w:fill="EBF6F9"/>
            <w:vAlign w:val="center"/>
          </w:tcPr>
          <w:p w:rsidR="00F2177B" w:rsidRPr="004C0E20" w:rsidRDefault="00F2177B" w:rsidP="008968B3">
            <w:pPr>
              <w:pStyle w:val="Texto"/>
              <w:spacing w:before="120" w:after="0" w:line="276" w:lineRule="auto"/>
              <w:ind w:firstLine="0"/>
              <w:jc w:val="center"/>
              <w:rPr>
                <w:b/>
                <w:bCs/>
                <w:sz w:val="20"/>
                <w:szCs w:val="18"/>
                <w:lang w:val="es-MX"/>
              </w:rPr>
            </w:pPr>
            <w:r w:rsidRPr="004C0E20">
              <w:rPr>
                <w:b/>
                <w:bCs/>
                <w:sz w:val="20"/>
                <w:szCs w:val="18"/>
                <w:lang w:val="es-MX"/>
              </w:rPr>
              <w:t>Subejercicio</w:t>
            </w:r>
          </w:p>
        </w:tc>
      </w:tr>
      <w:tr w:rsidR="00F2177B" w:rsidRPr="004C0E20" w:rsidTr="008968B3">
        <w:trPr>
          <w:trHeight w:val="284"/>
          <w:tblHeader/>
          <w:jc w:val="center"/>
        </w:trPr>
        <w:tc>
          <w:tcPr>
            <w:tcW w:w="3273" w:type="dxa"/>
            <w:vMerge/>
            <w:tcBorders>
              <w:left w:val="single" w:sz="4" w:space="0" w:color="auto"/>
              <w:bottom w:val="single" w:sz="2" w:space="0" w:color="auto"/>
              <w:right w:val="single" w:sz="4" w:space="0" w:color="auto"/>
            </w:tcBorders>
            <w:shd w:val="clear" w:color="auto" w:fill="EBF6F9"/>
            <w:vAlign w:val="center"/>
          </w:tcPr>
          <w:p w:rsidR="00F2177B" w:rsidRPr="004C0E20" w:rsidRDefault="00F2177B" w:rsidP="008968B3">
            <w:pPr>
              <w:pStyle w:val="Texto"/>
              <w:spacing w:before="120" w:after="0" w:line="276" w:lineRule="auto"/>
              <w:ind w:firstLine="0"/>
              <w:jc w:val="center"/>
              <w:rPr>
                <w:b/>
                <w:bCs/>
                <w:sz w:val="20"/>
                <w:szCs w:val="18"/>
                <w:lang w:val="es-MX"/>
              </w:rPr>
            </w:pPr>
          </w:p>
        </w:tc>
        <w:tc>
          <w:tcPr>
            <w:tcW w:w="1426" w:type="dxa"/>
            <w:tcBorders>
              <w:top w:val="nil"/>
              <w:left w:val="nil"/>
              <w:bottom w:val="single" w:sz="2" w:space="0" w:color="auto"/>
              <w:right w:val="single" w:sz="4" w:space="0" w:color="auto"/>
            </w:tcBorders>
            <w:shd w:val="clear" w:color="auto" w:fill="EBF6F9"/>
            <w:vAlign w:val="center"/>
          </w:tcPr>
          <w:p w:rsidR="00F2177B" w:rsidRPr="004C0E20" w:rsidRDefault="00F2177B" w:rsidP="008968B3">
            <w:pPr>
              <w:pStyle w:val="Texto"/>
              <w:spacing w:before="120" w:after="0" w:line="276" w:lineRule="auto"/>
              <w:ind w:firstLine="0"/>
              <w:jc w:val="center"/>
              <w:rPr>
                <w:b/>
                <w:bCs/>
                <w:sz w:val="20"/>
                <w:szCs w:val="18"/>
                <w:lang w:val="es-MX"/>
              </w:rPr>
            </w:pPr>
            <w:r w:rsidRPr="004C0E20">
              <w:rPr>
                <w:b/>
                <w:bCs/>
                <w:sz w:val="20"/>
                <w:szCs w:val="18"/>
                <w:lang w:val="es-MX"/>
              </w:rPr>
              <w:t>Aprobado</w:t>
            </w:r>
          </w:p>
        </w:tc>
        <w:tc>
          <w:tcPr>
            <w:tcW w:w="1175" w:type="dxa"/>
            <w:tcBorders>
              <w:top w:val="nil"/>
              <w:left w:val="nil"/>
              <w:bottom w:val="single" w:sz="2" w:space="0" w:color="auto"/>
              <w:right w:val="single" w:sz="4" w:space="0" w:color="auto"/>
            </w:tcBorders>
            <w:shd w:val="clear" w:color="auto" w:fill="EBF6F9"/>
            <w:vAlign w:val="center"/>
          </w:tcPr>
          <w:p w:rsidR="00F2177B" w:rsidRPr="004C0E20" w:rsidRDefault="00F2177B" w:rsidP="008968B3">
            <w:pPr>
              <w:pStyle w:val="Texto"/>
              <w:spacing w:before="120" w:after="0" w:line="276" w:lineRule="auto"/>
              <w:ind w:firstLine="0"/>
              <w:jc w:val="center"/>
              <w:rPr>
                <w:b/>
                <w:bCs/>
                <w:sz w:val="20"/>
                <w:szCs w:val="18"/>
                <w:lang w:val="es-MX"/>
              </w:rPr>
            </w:pPr>
            <w:r w:rsidRPr="004C0E20">
              <w:rPr>
                <w:b/>
                <w:bCs/>
                <w:sz w:val="20"/>
                <w:szCs w:val="18"/>
                <w:lang w:val="es-MX"/>
              </w:rPr>
              <w:t xml:space="preserve">Ampliaciones/ (Reducciones) </w:t>
            </w:r>
          </w:p>
        </w:tc>
        <w:tc>
          <w:tcPr>
            <w:tcW w:w="1234" w:type="dxa"/>
            <w:tcBorders>
              <w:top w:val="nil"/>
              <w:left w:val="nil"/>
              <w:bottom w:val="single" w:sz="2" w:space="0" w:color="auto"/>
              <w:right w:val="single" w:sz="4" w:space="0" w:color="auto"/>
            </w:tcBorders>
            <w:shd w:val="clear" w:color="auto" w:fill="EBF6F9"/>
            <w:vAlign w:val="center"/>
          </w:tcPr>
          <w:p w:rsidR="00F2177B" w:rsidRPr="004C0E20" w:rsidRDefault="00F2177B" w:rsidP="008968B3">
            <w:pPr>
              <w:pStyle w:val="Texto"/>
              <w:spacing w:before="120" w:after="0" w:line="276" w:lineRule="auto"/>
              <w:ind w:firstLine="0"/>
              <w:jc w:val="center"/>
              <w:rPr>
                <w:b/>
                <w:bCs/>
                <w:sz w:val="20"/>
                <w:szCs w:val="18"/>
                <w:lang w:val="es-MX"/>
              </w:rPr>
            </w:pPr>
            <w:r w:rsidRPr="004C0E20">
              <w:rPr>
                <w:b/>
                <w:bCs/>
                <w:sz w:val="20"/>
                <w:szCs w:val="18"/>
                <w:lang w:val="es-MX"/>
              </w:rPr>
              <w:t xml:space="preserve">Modificado </w:t>
            </w:r>
          </w:p>
        </w:tc>
        <w:tc>
          <w:tcPr>
            <w:tcW w:w="1266" w:type="dxa"/>
            <w:tcBorders>
              <w:top w:val="nil"/>
              <w:left w:val="nil"/>
              <w:bottom w:val="single" w:sz="2" w:space="0" w:color="auto"/>
              <w:right w:val="single" w:sz="4" w:space="0" w:color="auto"/>
            </w:tcBorders>
            <w:shd w:val="clear" w:color="auto" w:fill="EBF6F9"/>
            <w:vAlign w:val="center"/>
          </w:tcPr>
          <w:p w:rsidR="00F2177B" w:rsidRPr="004C0E20" w:rsidRDefault="00F2177B" w:rsidP="008968B3">
            <w:pPr>
              <w:pStyle w:val="Texto"/>
              <w:spacing w:before="120" w:after="0" w:line="276" w:lineRule="auto"/>
              <w:ind w:firstLine="0"/>
              <w:jc w:val="center"/>
              <w:rPr>
                <w:b/>
                <w:bCs/>
                <w:sz w:val="20"/>
                <w:szCs w:val="18"/>
                <w:lang w:val="es-MX"/>
              </w:rPr>
            </w:pPr>
            <w:r w:rsidRPr="004C0E20">
              <w:rPr>
                <w:b/>
                <w:bCs/>
                <w:sz w:val="20"/>
                <w:szCs w:val="18"/>
                <w:lang w:val="es-MX"/>
              </w:rPr>
              <w:t xml:space="preserve">Devengado </w:t>
            </w:r>
          </w:p>
        </w:tc>
        <w:tc>
          <w:tcPr>
            <w:tcW w:w="992" w:type="dxa"/>
            <w:tcBorders>
              <w:top w:val="nil"/>
              <w:left w:val="nil"/>
              <w:bottom w:val="single" w:sz="2" w:space="0" w:color="auto"/>
              <w:right w:val="single" w:sz="4" w:space="0" w:color="auto"/>
            </w:tcBorders>
            <w:shd w:val="clear" w:color="auto" w:fill="EBF6F9"/>
            <w:vAlign w:val="center"/>
          </w:tcPr>
          <w:p w:rsidR="00F2177B" w:rsidRPr="004C0E20" w:rsidRDefault="00F2177B" w:rsidP="008968B3">
            <w:pPr>
              <w:pStyle w:val="Texto"/>
              <w:spacing w:before="120" w:after="0" w:line="276" w:lineRule="auto"/>
              <w:ind w:firstLine="0"/>
              <w:jc w:val="center"/>
              <w:rPr>
                <w:b/>
                <w:bCs/>
                <w:sz w:val="20"/>
                <w:szCs w:val="18"/>
                <w:lang w:val="es-MX"/>
              </w:rPr>
            </w:pPr>
            <w:r w:rsidRPr="004C0E20">
              <w:rPr>
                <w:b/>
                <w:bCs/>
                <w:sz w:val="20"/>
                <w:szCs w:val="18"/>
                <w:lang w:val="es-MX"/>
              </w:rPr>
              <w:t>Pagado</w:t>
            </w:r>
          </w:p>
        </w:tc>
        <w:tc>
          <w:tcPr>
            <w:tcW w:w="1480" w:type="dxa"/>
            <w:vMerge/>
            <w:tcBorders>
              <w:top w:val="single" w:sz="4" w:space="0" w:color="auto"/>
              <w:left w:val="single" w:sz="4" w:space="0" w:color="auto"/>
              <w:bottom w:val="single" w:sz="2" w:space="0" w:color="auto"/>
              <w:right w:val="single" w:sz="4" w:space="0" w:color="auto"/>
            </w:tcBorders>
            <w:shd w:val="clear" w:color="auto" w:fill="EBF6F9"/>
            <w:vAlign w:val="center"/>
          </w:tcPr>
          <w:p w:rsidR="00F2177B" w:rsidRPr="004C0E20" w:rsidRDefault="00F2177B" w:rsidP="008968B3">
            <w:pPr>
              <w:pStyle w:val="Texto"/>
              <w:spacing w:before="120" w:after="0" w:line="276" w:lineRule="auto"/>
              <w:ind w:firstLine="0"/>
              <w:jc w:val="center"/>
              <w:rPr>
                <w:b/>
                <w:bCs/>
                <w:sz w:val="20"/>
                <w:szCs w:val="18"/>
                <w:lang w:val="es-MX"/>
              </w:rPr>
            </w:pPr>
          </w:p>
        </w:tc>
      </w:tr>
      <w:tr w:rsidR="00F2177B" w:rsidRPr="004C0E20" w:rsidTr="008968B3">
        <w:trPr>
          <w:trHeight w:val="284"/>
          <w:jc w:val="center"/>
        </w:trPr>
        <w:tc>
          <w:tcPr>
            <w:tcW w:w="3273" w:type="dxa"/>
            <w:tcBorders>
              <w:top w:val="single" w:sz="2" w:space="0" w:color="auto"/>
              <w:left w:val="single" w:sz="2" w:space="0" w:color="auto"/>
              <w:bottom w:val="nil"/>
              <w:right w:val="single" w:sz="2" w:space="0" w:color="auto"/>
            </w:tcBorders>
            <w:shd w:val="clear" w:color="auto" w:fill="auto"/>
          </w:tcPr>
          <w:p w:rsidR="00F2177B" w:rsidRPr="004C0E20" w:rsidRDefault="00F2177B" w:rsidP="008968B3">
            <w:pPr>
              <w:spacing w:before="120" w:after="0"/>
              <w:rPr>
                <w:rFonts w:ascii="Arial" w:eastAsia="Times New Roman" w:hAnsi="Arial" w:cs="Arial"/>
                <w:b/>
                <w:bCs/>
                <w:color w:val="000000"/>
                <w:sz w:val="18"/>
                <w:szCs w:val="18"/>
                <w:lang w:eastAsia="es-MX"/>
              </w:rPr>
            </w:pPr>
            <w:r w:rsidRPr="004C0E20">
              <w:rPr>
                <w:rFonts w:ascii="Arial" w:eastAsia="Times New Roman" w:hAnsi="Arial" w:cs="Arial"/>
                <w:b/>
                <w:bCs/>
                <w:color w:val="000000"/>
                <w:sz w:val="18"/>
                <w:szCs w:val="18"/>
                <w:lang w:eastAsia="es-MX"/>
              </w:rPr>
              <w:t>I. Gasto No Etiquetado (I=A+B+C+D+E+F)</w:t>
            </w:r>
          </w:p>
        </w:tc>
        <w:tc>
          <w:tcPr>
            <w:tcW w:w="1426" w:type="dxa"/>
            <w:tcBorders>
              <w:top w:val="single" w:sz="2" w:space="0" w:color="auto"/>
              <w:left w:val="single" w:sz="2" w:space="0" w:color="auto"/>
              <w:right w:val="single" w:sz="2" w:space="0" w:color="auto"/>
            </w:tcBorders>
            <w:shd w:val="clear" w:color="auto" w:fill="auto"/>
          </w:tcPr>
          <w:p w:rsidR="00F2177B" w:rsidRPr="004C0E20" w:rsidRDefault="00F2177B" w:rsidP="008968B3">
            <w:pPr>
              <w:spacing w:before="120" w:after="0"/>
              <w:rPr>
                <w:rFonts w:ascii="Arial" w:eastAsia="Times New Roman" w:hAnsi="Arial" w:cs="Arial"/>
                <w:b/>
                <w:bCs/>
                <w:color w:val="000000"/>
                <w:sz w:val="18"/>
                <w:szCs w:val="18"/>
                <w:lang w:eastAsia="es-MX"/>
              </w:rPr>
            </w:pPr>
            <w:r w:rsidRPr="004C0E20">
              <w:rPr>
                <w:rFonts w:ascii="Arial" w:eastAsia="Times New Roman" w:hAnsi="Arial" w:cs="Arial"/>
                <w:b/>
                <w:bCs/>
                <w:color w:val="000000"/>
                <w:sz w:val="18"/>
                <w:szCs w:val="18"/>
                <w:lang w:eastAsia="es-MX"/>
              </w:rPr>
              <w:t xml:space="preserve">146,684,829.00 </w:t>
            </w:r>
          </w:p>
        </w:tc>
        <w:tc>
          <w:tcPr>
            <w:tcW w:w="1175" w:type="dxa"/>
            <w:tcBorders>
              <w:top w:val="single" w:sz="2" w:space="0" w:color="auto"/>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234" w:type="dxa"/>
            <w:tcBorders>
              <w:top w:val="single" w:sz="2" w:space="0" w:color="auto"/>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266" w:type="dxa"/>
            <w:tcBorders>
              <w:top w:val="single" w:sz="2" w:space="0" w:color="auto"/>
              <w:left w:val="single" w:sz="2" w:space="0" w:color="auto"/>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992" w:type="dxa"/>
            <w:tcBorders>
              <w:top w:val="single" w:sz="2" w:space="0" w:color="auto"/>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480" w:type="dxa"/>
            <w:tcBorders>
              <w:top w:val="single" w:sz="2" w:space="0" w:color="auto"/>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r>
      <w:tr w:rsidR="00F2177B" w:rsidRPr="004C0E20" w:rsidTr="008968B3">
        <w:trPr>
          <w:trHeight w:val="284"/>
          <w:jc w:val="center"/>
        </w:trPr>
        <w:tc>
          <w:tcPr>
            <w:tcW w:w="3273" w:type="dxa"/>
            <w:tcBorders>
              <w:top w:val="nil"/>
              <w:left w:val="single" w:sz="2" w:space="0" w:color="auto"/>
              <w:right w:val="single" w:sz="2" w:space="0" w:color="auto"/>
            </w:tcBorders>
            <w:shd w:val="clear" w:color="auto" w:fill="auto"/>
          </w:tcPr>
          <w:p w:rsidR="00F2177B" w:rsidRPr="004C0E20" w:rsidRDefault="00F2177B" w:rsidP="008968B3">
            <w:pPr>
              <w:spacing w:before="120" w:after="0"/>
              <w:rPr>
                <w:rFonts w:ascii="Arial" w:eastAsia="Times New Roman" w:hAnsi="Arial" w:cs="Arial"/>
                <w:color w:val="000000"/>
                <w:sz w:val="18"/>
                <w:szCs w:val="18"/>
                <w:lang w:eastAsia="es-MX"/>
              </w:rPr>
            </w:pPr>
            <w:r w:rsidRPr="004C0E20">
              <w:rPr>
                <w:rFonts w:ascii="Arial" w:eastAsia="Times New Roman" w:hAnsi="Arial" w:cs="Arial"/>
                <w:color w:val="000000"/>
                <w:sz w:val="18"/>
                <w:szCs w:val="18"/>
                <w:lang w:eastAsia="es-MX"/>
              </w:rPr>
              <w:t>A. Personal Administrativo y de Servicio Público</w:t>
            </w:r>
          </w:p>
        </w:tc>
        <w:tc>
          <w:tcPr>
            <w:tcW w:w="1426" w:type="dxa"/>
            <w:tcBorders>
              <w:left w:val="single" w:sz="2" w:space="0" w:color="auto"/>
              <w:right w:val="single" w:sz="2" w:space="0" w:color="auto"/>
            </w:tcBorders>
            <w:shd w:val="clear" w:color="auto" w:fill="auto"/>
          </w:tcPr>
          <w:p w:rsidR="00F2177B" w:rsidRPr="004C0E20" w:rsidRDefault="00F2177B" w:rsidP="008968B3">
            <w:pPr>
              <w:spacing w:before="120" w:after="0"/>
              <w:jc w:val="right"/>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xml:space="preserve">146,684,829.00 </w:t>
            </w:r>
          </w:p>
        </w:tc>
        <w:tc>
          <w:tcPr>
            <w:tcW w:w="1175" w:type="dxa"/>
            <w:tcBorders>
              <w:top w:val="nil"/>
              <w:left w:val="single" w:sz="2" w:space="0" w:color="auto"/>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234" w:type="dxa"/>
            <w:tcBorders>
              <w:top w:val="nil"/>
              <w:left w:val="single" w:sz="2" w:space="0" w:color="auto"/>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266" w:type="dxa"/>
            <w:tcBorders>
              <w:top w:val="nil"/>
              <w:left w:val="single" w:sz="2" w:space="0" w:color="auto"/>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992" w:type="dxa"/>
            <w:tcBorders>
              <w:top w:val="nil"/>
              <w:left w:val="single" w:sz="2" w:space="0" w:color="auto"/>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480" w:type="dxa"/>
            <w:tcBorders>
              <w:top w:val="nil"/>
              <w:left w:val="single" w:sz="2" w:space="0" w:color="auto"/>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r>
      <w:tr w:rsidR="00F2177B" w:rsidRPr="004C0E20" w:rsidTr="008968B3">
        <w:trPr>
          <w:trHeight w:val="284"/>
          <w:jc w:val="center"/>
        </w:trPr>
        <w:tc>
          <w:tcPr>
            <w:tcW w:w="3273"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rPr>
                <w:rFonts w:ascii="Arial" w:eastAsia="Times New Roman" w:hAnsi="Arial" w:cs="Arial"/>
                <w:color w:val="000000"/>
                <w:sz w:val="18"/>
                <w:szCs w:val="18"/>
                <w:lang w:eastAsia="es-MX"/>
              </w:rPr>
            </w:pPr>
            <w:r w:rsidRPr="004C0E20">
              <w:rPr>
                <w:rFonts w:ascii="Arial" w:eastAsia="Times New Roman" w:hAnsi="Arial" w:cs="Arial"/>
                <w:color w:val="000000"/>
                <w:sz w:val="18"/>
                <w:szCs w:val="18"/>
                <w:lang w:eastAsia="es-MX"/>
              </w:rPr>
              <w:t>B. Magisterio</w:t>
            </w:r>
          </w:p>
        </w:tc>
        <w:tc>
          <w:tcPr>
            <w:tcW w:w="1426" w:type="dxa"/>
            <w:tcBorders>
              <w:left w:val="single" w:sz="2" w:space="0" w:color="auto"/>
              <w:right w:val="single" w:sz="2" w:space="0" w:color="auto"/>
            </w:tcBorders>
            <w:shd w:val="clear" w:color="auto" w:fill="auto"/>
          </w:tcPr>
          <w:p w:rsidR="00F2177B" w:rsidRPr="004C0E20" w:rsidRDefault="00F2177B" w:rsidP="008968B3">
            <w:pPr>
              <w:spacing w:before="120" w:after="0"/>
              <w:jc w:val="right"/>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0.00</w:t>
            </w:r>
          </w:p>
        </w:tc>
        <w:tc>
          <w:tcPr>
            <w:tcW w:w="1175"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234"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266"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992"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480"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r>
      <w:tr w:rsidR="00F2177B" w:rsidRPr="004C0E20" w:rsidTr="008968B3">
        <w:trPr>
          <w:trHeight w:val="284"/>
          <w:jc w:val="center"/>
        </w:trPr>
        <w:tc>
          <w:tcPr>
            <w:tcW w:w="3273"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rPr>
                <w:rFonts w:ascii="Arial" w:eastAsia="Times New Roman" w:hAnsi="Arial" w:cs="Arial"/>
                <w:color w:val="000000"/>
                <w:sz w:val="18"/>
                <w:szCs w:val="18"/>
                <w:lang w:eastAsia="es-MX"/>
              </w:rPr>
            </w:pPr>
            <w:r w:rsidRPr="004C0E20">
              <w:rPr>
                <w:rFonts w:ascii="Arial" w:eastAsia="Times New Roman" w:hAnsi="Arial" w:cs="Arial"/>
                <w:color w:val="000000"/>
                <w:sz w:val="18"/>
                <w:szCs w:val="18"/>
                <w:lang w:eastAsia="es-MX"/>
              </w:rPr>
              <w:t>C. Servicios de Salud (C=c1+c2)</w:t>
            </w:r>
          </w:p>
        </w:tc>
        <w:tc>
          <w:tcPr>
            <w:tcW w:w="1426" w:type="dxa"/>
            <w:tcBorders>
              <w:left w:val="single" w:sz="2" w:space="0" w:color="auto"/>
              <w:right w:val="single" w:sz="2" w:space="0" w:color="auto"/>
            </w:tcBorders>
            <w:shd w:val="clear" w:color="auto" w:fill="auto"/>
          </w:tcPr>
          <w:p w:rsidR="00F2177B" w:rsidRPr="004C0E20" w:rsidRDefault="00F2177B" w:rsidP="008968B3">
            <w:pPr>
              <w:spacing w:before="120" w:after="0"/>
              <w:jc w:val="right"/>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0.00</w:t>
            </w:r>
          </w:p>
        </w:tc>
        <w:tc>
          <w:tcPr>
            <w:tcW w:w="1175"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234"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266"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992"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480"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r>
      <w:tr w:rsidR="00F2177B" w:rsidRPr="004C0E20" w:rsidTr="008968B3">
        <w:trPr>
          <w:trHeight w:val="284"/>
          <w:jc w:val="center"/>
        </w:trPr>
        <w:tc>
          <w:tcPr>
            <w:tcW w:w="3273"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rPr>
                <w:rFonts w:ascii="Arial" w:eastAsia="Times New Roman" w:hAnsi="Arial" w:cs="Arial"/>
                <w:color w:val="000000"/>
                <w:sz w:val="18"/>
                <w:szCs w:val="18"/>
                <w:lang w:eastAsia="es-MX"/>
              </w:rPr>
            </w:pPr>
            <w:r w:rsidRPr="004C0E20">
              <w:rPr>
                <w:rFonts w:ascii="Arial" w:eastAsia="Times New Roman" w:hAnsi="Arial" w:cs="Arial"/>
                <w:color w:val="000000"/>
                <w:sz w:val="18"/>
                <w:szCs w:val="18"/>
                <w:lang w:eastAsia="es-MX"/>
              </w:rPr>
              <w:t>c1) Personal Administrativo</w:t>
            </w:r>
          </w:p>
        </w:tc>
        <w:tc>
          <w:tcPr>
            <w:tcW w:w="1426" w:type="dxa"/>
            <w:tcBorders>
              <w:left w:val="single" w:sz="2" w:space="0" w:color="auto"/>
              <w:right w:val="single" w:sz="2" w:space="0" w:color="auto"/>
            </w:tcBorders>
            <w:shd w:val="clear" w:color="auto" w:fill="auto"/>
          </w:tcPr>
          <w:p w:rsidR="00F2177B" w:rsidRPr="004C0E20" w:rsidRDefault="00F2177B" w:rsidP="008968B3">
            <w:pPr>
              <w:spacing w:before="120" w:after="0"/>
              <w:jc w:val="right"/>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0.00</w:t>
            </w:r>
          </w:p>
        </w:tc>
        <w:tc>
          <w:tcPr>
            <w:tcW w:w="1175"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234"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266"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992"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480"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r>
      <w:tr w:rsidR="00F2177B" w:rsidRPr="004C0E20" w:rsidTr="008968B3">
        <w:trPr>
          <w:trHeight w:val="284"/>
          <w:jc w:val="center"/>
        </w:trPr>
        <w:tc>
          <w:tcPr>
            <w:tcW w:w="3273"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rPr>
                <w:rFonts w:ascii="Arial" w:eastAsia="Times New Roman" w:hAnsi="Arial" w:cs="Arial"/>
                <w:color w:val="000000"/>
                <w:sz w:val="18"/>
                <w:szCs w:val="18"/>
                <w:lang w:eastAsia="es-MX"/>
              </w:rPr>
            </w:pPr>
            <w:r w:rsidRPr="004C0E20">
              <w:rPr>
                <w:rFonts w:ascii="Arial" w:eastAsia="Times New Roman" w:hAnsi="Arial" w:cs="Arial"/>
                <w:color w:val="000000"/>
                <w:sz w:val="18"/>
                <w:szCs w:val="18"/>
                <w:lang w:eastAsia="es-MX"/>
              </w:rPr>
              <w:t>c2) Personal Médico, Paramédico y afín</w:t>
            </w:r>
          </w:p>
        </w:tc>
        <w:tc>
          <w:tcPr>
            <w:tcW w:w="1426" w:type="dxa"/>
            <w:tcBorders>
              <w:left w:val="single" w:sz="2" w:space="0" w:color="auto"/>
              <w:right w:val="single" w:sz="2" w:space="0" w:color="auto"/>
            </w:tcBorders>
            <w:shd w:val="clear" w:color="auto" w:fill="auto"/>
          </w:tcPr>
          <w:p w:rsidR="00F2177B" w:rsidRPr="004C0E20" w:rsidRDefault="00F2177B" w:rsidP="008968B3">
            <w:pPr>
              <w:spacing w:before="120" w:after="0"/>
              <w:jc w:val="right"/>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0.00</w:t>
            </w:r>
          </w:p>
        </w:tc>
        <w:tc>
          <w:tcPr>
            <w:tcW w:w="1175"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234"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266"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992"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480"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r>
      <w:tr w:rsidR="00F2177B" w:rsidRPr="004C0E20" w:rsidTr="008968B3">
        <w:trPr>
          <w:trHeight w:val="284"/>
          <w:jc w:val="center"/>
        </w:trPr>
        <w:tc>
          <w:tcPr>
            <w:tcW w:w="3273"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rPr>
                <w:rFonts w:ascii="Arial" w:eastAsia="Times New Roman" w:hAnsi="Arial" w:cs="Arial"/>
                <w:color w:val="000000"/>
                <w:sz w:val="18"/>
                <w:szCs w:val="18"/>
                <w:lang w:eastAsia="es-MX"/>
              </w:rPr>
            </w:pPr>
            <w:r w:rsidRPr="004C0E20">
              <w:rPr>
                <w:rFonts w:ascii="Arial" w:eastAsia="Times New Roman" w:hAnsi="Arial" w:cs="Arial"/>
                <w:color w:val="000000"/>
                <w:sz w:val="18"/>
                <w:szCs w:val="18"/>
                <w:lang w:eastAsia="es-MX"/>
              </w:rPr>
              <w:t>D. Seguridad Pública</w:t>
            </w:r>
          </w:p>
        </w:tc>
        <w:tc>
          <w:tcPr>
            <w:tcW w:w="1426" w:type="dxa"/>
            <w:tcBorders>
              <w:left w:val="single" w:sz="2" w:space="0" w:color="auto"/>
              <w:right w:val="single" w:sz="2" w:space="0" w:color="auto"/>
            </w:tcBorders>
            <w:shd w:val="clear" w:color="auto" w:fill="auto"/>
          </w:tcPr>
          <w:p w:rsidR="00F2177B" w:rsidRPr="004C0E20" w:rsidRDefault="00F2177B" w:rsidP="008968B3">
            <w:pPr>
              <w:spacing w:before="120" w:after="0"/>
              <w:jc w:val="right"/>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0.00</w:t>
            </w:r>
          </w:p>
        </w:tc>
        <w:tc>
          <w:tcPr>
            <w:tcW w:w="1175"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234"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266"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992"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480"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r>
      <w:tr w:rsidR="00F2177B" w:rsidRPr="004C0E20" w:rsidTr="008968B3">
        <w:trPr>
          <w:trHeight w:val="284"/>
          <w:jc w:val="center"/>
        </w:trPr>
        <w:tc>
          <w:tcPr>
            <w:tcW w:w="3273"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rPr>
                <w:rFonts w:ascii="Arial" w:eastAsia="Times New Roman" w:hAnsi="Arial" w:cs="Arial"/>
                <w:color w:val="000000"/>
                <w:sz w:val="18"/>
                <w:szCs w:val="18"/>
                <w:lang w:eastAsia="es-MX"/>
              </w:rPr>
            </w:pPr>
            <w:r w:rsidRPr="004C0E20">
              <w:rPr>
                <w:rFonts w:ascii="Arial" w:eastAsia="Times New Roman" w:hAnsi="Arial" w:cs="Arial"/>
                <w:color w:val="000000"/>
                <w:sz w:val="18"/>
                <w:szCs w:val="18"/>
                <w:lang w:eastAsia="es-MX"/>
              </w:rPr>
              <w:t>E. Gastos asociados a la implementación de nuevas leyes federales o reformas a las mismas (E = e1 + e2)</w:t>
            </w:r>
          </w:p>
        </w:tc>
        <w:tc>
          <w:tcPr>
            <w:tcW w:w="1426" w:type="dxa"/>
            <w:tcBorders>
              <w:left w:val="single" w:sz="2" w:space="0" w:color="auto"/>
              <w:right w:val="single" w:sz="2" w:space="0" w:color="auto"/>
            </w:tcBorders>
            <w:shd w:val="clear" w:color="auto" w:fill="auto"/>
          </w:tcPr>
          <w:p w:rsidR="00F2177B" w:rsidRPr="004C0E20" w:rsidRDefault="00F2177B" w:rsidP="008968B3">
            <w:pPr>
              <w:spacing w:before="120" w:after="0"/>
              <w:jc w:val="right"/>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xml:space="preserve">0.00 </w:t>
            </w:r>
          </w:p>
        </w:tc>
        <w:tc>
          <w:tcPr>
            <w:tcW w:w="1175"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234"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266"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992"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480"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r>
      <w:tr w:rsidR="00F2177B" w:rsidRPr="004C0E20" w:rsidTr="008968B3">
        <w:trPr>
          <w:trHeight w:val="284"/>
          <w:jc w:val="center"/>
        </w:trPr>
        <w:tc>
          <w:tcPr>
            <w:tcW w:w="3273"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rPr>
                <w:rFonts w:ascii="Arial" w:eastAsia="Times New Roman" w:hAnsi="Arial" w:cs="Arial"/>
                <w:color w:val="000000"/>
                <w:sz w:val="18"/>
                <w:szCs w:val="18"/>
                <w:lang w:eastAsia="es-MX"/>
              </w:rPr>
            </w:pPr>
            <w:r w:rsidRPr="004C0E20">
              <w:rPr>
                <w:rFonts w:ascii="Arial" w:eastAsia="Times New Roman" w:hAnsi="Arial" w:cs="Arial"/>
                <w:color w:val="000000"/>
                <w:sz w:val="18"/>
                <w:szCs w:val="18"/>
                <w:lang w:eastAsia="es-MX"/>
              </w:rPr>
              <w:t>e1) Fiscalización Eficiente de los Recursos Públicos</w:t>
            </w:r>
          </w:p>
        </w:tc>
        <w:tc>
          <w:tcPr>
            <w:tcW w:w="1426" w:type="dxa"/>
            <w:tcBorders>
              <w:left w:val="single" w:sz="2" w:space="0" w:color="auto"/>
              <w:right w:val="single" w:sz="2" w:space="0" w:color="auto"/>
            </w:tcBorders>
            <w:shd w:val="clear" w:color="auto" w:fill="auto"/>
          </w:tcPr>
          <w:p w:rsidR="00F2177B" w:rsidRPr="004C0E20" w:rsidRDefault="00F2177B" w:rsidP="008968B3">
            <w:pPr>
              <w:spacing w:before="120" w:after="0"/>
              <w:jc w:val="right"/>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0.00</w:t>
            </w:r>
          </w:p>
        </w:tc>
        <w:tc>
          <w:tcPr>
            <w:tcW w:w="1175"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234"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266"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992"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480"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r>
      <w:tr w:rsidR="00F2177B" w:rsidRPr="004C0E20" w:rsidTr="008968B3">
        <w:trPr>
          <w:trHeight w:val="284"/>
          <w:jc w:val="center"/>
        </w:trPr>
        <w:tc>
          <w:tcPr>
            <w:tcW w:w="3273"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rPr>
                <w:rFonts w:ascii="Arial" w:eastAsia="Times New Roman" w:hAnsi="Arial" w:cs="Arial"/>
                <w:color w:val="000000"/>
                <w:sz w:val="18"/>
                <w:szCs w:val="18"/>
                <w:lang w:eastAsia="es-MX"/>
              </w:rPr>
            </w:pPr>
            <w:r w:rsidRPr="004C0E20">
              <w:rPr>
                <w:rFonts w:ascii="Arial" w:eastAsia="Times New Roman" w:hAnsi="Arial" w:cs="Arial"/>
                <w:color w:val="000000"/>
                <w:sz w:val="18"/>
                <w:szCs w:val="18"/>
                <w:lang w:eastAsia="es-MX"/>
              </w:rPr>
              <w:t>e2) Nombre del Programa o Ley 2</w:t>
            </w:r>
          </w:p>
        </w:tc>
        <w:tc>
          <w:tcPr>
            <w:tcW w:w="1426" w:type="dxa"/>
            <w:tcBorders>
              <w:left w:val="single" w:sz="2" w:space="0" w:color="auto"/>
              <w:right w:val="single" w:sz="2" w:space="0" w:color="auto"/>
            </w:tcBorders>
            <w:shd w:val="clear" w:color="auto" w:fill="auto"/>
          </w:tcPr>
          <w:p w:rsidR="00F2177B" w:rsidRPr="004C0E20" w:rsidRDefault="00F2177B" w:rsidP="008968B3">
            <w:pPr>
              <w:spacing w:before="120" w:after="0"/>
              <w:jc w:val="right"/>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0.00</w:t>
            </w:r>
          </w:p>
        </w:tc>
        <w:tc>
          <w:tcPr>
            <w:tcW w:w="1175"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234"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266"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992"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480"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r>
      <w:tr w:rsidR="00F2177B" w:rsidRPr="004C0E20" w:rsidTr="008968B3">
        <w:trPr>
          <w:trHeight w:val="284"/>
          <w:jc w:val="center"/>
        </w:trPr>
        <w:tc>
          <w:tcPr>
            <w:tcW w:w="3273"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rPr>
                <w:rFonts w:ascii="Arial" w:eastAsia="Times New Roman" w:hAnsi="Arial" w:cs="Arial"/>
                <w:color w:val="000000"/>
                <w:sz w:val="18"/>
                <w:szCs w:val="18"/>
                <w:lang w:eastAsia="es-MX"/>
              </w:rPr>
            </w:pPr>
            <w:r w:rsidRPr="004C0E20">
              <w:rPr>
                <w:rFonts w:ascii="Arial" w:eastAsia="Times New Roman" w:hAnsi="Arial" w:cs="Arial"/>
                <w:color w:val="000000"/>
                <w:sz w:val="18"/>
                <w:szCs w:val="18"/>
                <w:lang w:eastAsia="es-MX"/>
              </w:rPr>
              <w:t>F. Sentencias laborales definitivas</w:t>
            </w:r>
          </w:p>
        </w:tc>
        <w:tc>
          <w:tcPr>
            <w:tcW w:w="1426" w:type="dxa"/>
            <w:tcBorders>
              <w:left w:val="single" w:sz="2" w:space="0" w:color="auto"/>
              <w:right w:val="single" w:sz="2" w:space="0" w:color="auto"/>
            </w:tcBorders>
            <w:shd w:val="clear" w:color="auto" w:fill="auto"/>
          </w:tcPr>
          <w:p w:rsidR="00F2177B" w:rsidRPr="004C0E20" w:rsidRDefault="00F2177B" w:rsidP="008968B3">
            <w:pPr>
              <w:spacing w:before="120" w:after="0"/>
              <w:jc w:val="right"/>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0.00</w:t>
            </w:r>
          </w:p>
        </w:tc>
        <w:tc>
          <w:tcPr>
            <w:tcW w:w="1175"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234"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266"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992"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480"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r>
      <w:tr w:rsidR="00F2177B" w:rsidRPr="004C0E20" w:rsidTr="008968B3">
        <w:trPr>
          <w:trHeight w:val="284"/>
          <w:jc w:val="center"/>
        </w:trPr>
        <w:tc>
          <w:tcPr>
            <w:tcW w:w="3273" w:type="dxa"/>
            <w:tcBorders>
              <w:top w:val="nil"/>
              <w:left w:val="single" w:sz="2" w:space="0" w:color="auto"/>
              <w:right w:val="single" w:sz="2" w:space="0" w:color="auto"/>
            </w:tcBorders>
            <w:shd w:val="clear" w:color="auto" w:fill="auto"/>
          </w:tcPr>
          <w:p w:rsidR="00F2177B" w:rsidRPr="004C0E20" w:rsidRDefault="00F2177B" w:rsidP="008968B3">
            <w:pPr>
              <w:spacing w:before="120" w:after="0"/>
              <w:rPr>
                <w:rFonts w:ascii="Arial" w:eastAsia="Times New Roman" w:hAnsi="Arial" w:cs="Arial"/>
                <w:b/>
                <w:bCs/>
                <w:color w:val="000000"/>
                <w:sz w:val="18"/>
                <w:szCs w:val="18"/>
                <w:lang w:eastAsia="es-MX"/>
              </w:rPr>
            </w:pPr>
            <w:r w:rsidRPr="004C0E20">
              <w:rPr>
                <w:rFonts w:ascii="Arial" w:eastAsia="Times New Roman" w:hAnsi="Arial" w:cs="Arial"/>
                <w:b/>
                <w:bCs/>
                <w:color w:val="000000"/>
                <w:sz w:val="18"/>
                <w:szCs w:val="18"/>
                <w:lang w:eastAsia="es-MX"/>
              </w:rPr>
              <w:t xml:space="preserve">II. Gasto Etiquetado </w:t>
            </w:r>
            <w:r w:rsidRPr="004C0E20">
              <w:rPr>
                <w:rFonts w:ascii="Arial" w:eastAsia="Times New Roman" w:hAnsi="Arial" w:cs="Arial"/>
                <w:b/>
                <w:bCs/>
                <w:color w:val="000000"/>
                <w:sz w:val="18"/>
                <w:szCs w:val="18"/>
                <w:lang w:eastAsia="es-MX"/>
              </w:rPr>
              <w:lastRenderedPageBreak/>
              <w:t>(II=A+B+C+D+E+F)</w:t>
            </w:r>
          </w:p>
        </w:tc>
        <w:tc>
          <w:tcPr>
            <w:tcW w:w="1426" w:type="dxa"/>
            <w:tcBorders>
              <w:left w:val="single" w:sz="2" w:space="0" w:color="auto"/>
              <w:right w:val="single" w:sz="2" w:space="0" w:color="auto"/>
            </w:tcBorders>
            <w:shd w:val="clear" w:color="auto" w:fill="auto"/>
          </w:tcPr>
          <w:p w:rsidR="00F2177B" w:rsidRPr="004C0E20" w:rsidRDefault="00F2177B" w:rsidP="008968B3">
            <w:pPr>
              <w:spacing w:before="120" w:after="0"/>
              <w:jc w:val="right"/>
              <w:rPr>
                <w:rFonts w:ascii="Arial" w:eastAsia="Times New Roman" w:hAnsi="Arial" w:cs="Arial"/>
                <w:b/>
                <w:bCs/>
                <w:color w:val="000000"/>
                <w:sz w:val="18"/>
                <w:szCs w:val="18"/>
                <w:lang w:eastAsia="es-MX"/>
              </w:rPr>
            </w:pPr>
            <w:r w:rsidRPr="004C0E20">
              <w:rPr>
                <w:rFonts w:ascii="Arial" w:eastAsia="Times New Roman" w:hAnsi="Arial" w:cs="Arial"/>
                <w:b/>
                <w:bCs/>
                <w:color w:val="000000"/>
                <w:sz w:val="18"/>
                <w:szCs w:val="18"/>
                <w:lang w:eastAsia="es-MX"/>
              </w:rPr>
              <w:lastRenderedPageBreak/>
              <w:t>0.00</w:t>
            </w:r>
          </w:p>
        </w:tc>
        <w:tc>
          <w:tcPr>
            <w:tcW w:w="1175" w:type="dxa"/>
            <w:tcBorders>
              <w:top w:val="nil"/>
              <w:left w:val="single" w:sz="2" w:space="0" w:color="auto"/>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234" w:type="dxa"/>
            <w:tcBorders>
              <w:top w:val="nil"/>
              <w:left w:val="single" w:sz="2" w:space="0" w:color="auto"/>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266" w:type="dxa"/>
            <w:tcBorders>
              <w:top w:val="nil"/>
              <w:left w:val="single" w:sz="2" w:space="0" w:color="auto"/>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992" w:type="dxa"/>
            <w:tcBorders>
              <w:top w:val="nil"/>
              <w:left w:val="single" w:sz="2" w:space="0" w:color="auto"/>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480" w:type="dxa"/>
            <w:tcBorders>
              <w:top w:val="nil"/>
              <w:left w:val="single" w:sz="2" w:space="0" w:color="auto"/>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r>
      <w:tr w:rsidR="00F2177B" w:rsidRPr="004C0E20" w:rsidTr="008968B3">
        <w:trPr>
          <w:trHeight w:val="284"/>
          <w:jc w:val="center"/>
        </w:trPr>
        <w:tc>
          <w:tcPr>
            <w:tcW w:w="3273" w:type="dxa"/>
            <w:tcBorders>
              <w:top w:val="nil"/>
              <w:left w:val="single" w:sz="2" w:space="0" w:color="auto"/>
              <w:right w:val="single" w:sz="2" w:space="0" w:color="auto"/>
            </w:tcBorders>
            <w:shd w:val="clear" w:color="auto" w:fill="auto"/>
          </w:tcPr>
          <w:p w:rsidR="00F2177B" w:rsidRPr="004C0E20" w:rsidRDefault="00F2177B" w:rsidP="008968B3">
            <w:pPr>
              <w:spacing w:before="120" w:after="0"/>
              <w:rPr>
                <w:rFonts w:ascii="Arial" w:eastAsia="Times New Roman" w:hAnsi="Arial" w:cs="Arial"/>
                <w:color w:val="000000"/>
                <w:sz w:val="18"/>
                <w:szCs w:val="18"/>
                <w:lang w:eastAsia="es-MX"/>
              </w:rPr>
            </w:pPr>
            <w:r w:rsidRPr="004C0E20">
              <w:rPr>
                <w:rFonts w:ascii="Arial" w:eastAsia="Times New Roman" w:hAnsi="Arial" w:cs="Arial"/>
                <w:color w:val="000000"/>
                <w:sz w:val="18"/>
                <w:szCs w:val="18"/>
                <w:lang w:eastAsia="es-MX"/>
              </w:rPr>
              <w:lastRenderedPageBreak/>
              <w:t>A. Personal Administrativo y de Servicio Público</w:t>
            </w:r>
          </w:p>
        </w:tc>
        <w:tc>
          <w:tcPr>
            <w:tcW w:w="1426" w:type="dxa"/>
            <w:tcBorders>
              <w:left w:val="single" w:sz="2" w:space="0" w:color="auto"/>
              <w:right w:val="single" w:sz="2" w:space="0" w:color="auto"/>
            </w:tcBorders>
            <w:shd w:val="clear" w:color="auto" w:fill="auto"/>
          </w:tcPr>
          <w:p w:rsidR="00F2177B" w:rsidRPr="004C0E20" w:rsidRDefault="00F2177B" w:rsidP="008968B3">
            <w:pPr>
              <w:spacing w:before="120" w:after="0"/>
              <w:jc w:val="right"/>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0.00</w:t>
            </w:r>
          </w:p>
        </w:tc>
        <w:tc>
          <w:tcPr>
            <w:tcW w:w="1175" w:type="dxa"/>
            <w:tcBorders>
              <w:top w:val="nil"/>
              <w:left w:val="single" w:sz="2" w:space="0" w:color="auto"/>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234" w:type="dxa"/>
            <w:tcBorders>
              <w:top w:val="nil"/>
              <w:left w:val="single" w:sz="2" w:space="0" w:color="auto"/>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266" w:type="dxa"/>
            <w:tcBorders>
              <w:top w:val="nil"/>
              <w:left w:val="single" w:sz="2" w:space="0" w:color="auto"/>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992" w:type="dxa"/>
            <w:tcBorders>
              <w:top w:val="nil"/>
              <w:left w:val="single" w:sz="2" w:space="0" w:color="auto"/>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480" w:type="dxa"/>
            <w:tcBorders>
              <w:top w:val="nil"/>
              <w:left w:val="single" w:sz="2" w:space="0" w:color="auto"/>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r>
      <w:tr w:rsidR="00F2177B" w:rsidRPr="004C0E20" w:rsidTr="008968B3">
        <w:trPr>
          <w:trHeight w:val="284"/>
          <w:jc w:val="center"/>
        </w:trPr>
        <w:tc>
          <w:tcPr>
            <w:tcW w:w="3273" w:type="dxa"/>
            <w:tcBorders>
              <w:left w:val="single" w:sz="2" w:space="0" w:color="auto"/>
              <w:bottom w:val="nil"/>
              <w:right w:val="single" w:sz="2" w:space="0" w:color="auto"/>
            </w:tcBorders>
            <w:shd w:val="clear" w:color="auto" w:fill="auto"/>
          </w:tcPr>
          <w:p w:rsidR="00F2177B" w:rsidRPr="004C0E20" w:rsidRDefault="00F2177B" w:rsidP="008968B3">
            <w:pPr>
              <w:spacing w:before="120" w:after="0"/>
              <w:rPr>
                <w:rFonts w:ascii="Arial" w:eastAsia="Times New Roman" w:hAnsi="Arial" w:cs="Arial"/>
                <w:color w:val="000000"/>
                <w:sz w:val="18"/>
                <w:szCs w:val="18"/>
                <w:lang w:eastAsia="es-MX"/>
              </w:rPr>
            </w:pPr>
            <w:r w:rsidRPr="004C0E20">
              <w:rPr>
                <w:rFonts w:ascii="Arial" w:eastAsia="Times New Roman" w:hAnsi="Arial" w:cs="Arial"/>
                <w:color w:val="000000"/>
                <w:sz w:val="18"/>
                <w:szCs w:val="18"/>
                <w:lang w:eastAsia="es-MX"/>
              </w:rPr>
              <w:t>B. Magisterio</w:t>
            </w:r>
          </w:p>
        </w:tc>
        <w:tc>
          <w:tcPr>
            <w:tcW w:w="1426" w:type="dxa"/>
            <w:tcBorders>
              <w:left w:val="single" w:sz="2" w:space="0" w:color="auto"/>
              <w:right w:val="single" w:sz="2" w:space="0" w:color="auto"/>
            </w:tcBorders>
            <w:shd w:val="clear" w:color="auto" w:fill="auto"/>
          </w:tcPr>
          <w:p w:rsidR="00F2177B" w:rsidRPr="004C0E20" w:rsidRDefault="00F2177B" w:rsidP="008968B3">
            <w:pPr>
              <w:spacing w:before="120" w:after="0"/>
              <w:jc w:val="right"/>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0.00</w:t>
            </w:r>
          </w:p>
        </w:tc>
        <w:tc>
          <w:tcPr>
            <w:tcW w:w="1175" w:type="dxa"/>
            <w:tcBorders>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234" w:type="dxa"/>
            <w:tcBorders>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266" w:type="dxa"/>
            <w:tcBorders>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992" w:type="dxa"/>
            <w:tcBorders>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480" w:type="dxa"/>
            <w:tcBorders>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r>
      <w:tr w:rsidR="00F2177B" w:rsidRPr="004C0E20" w:rsidTr="008968B3">
        <w:trPr>
          <w:trHeight w:val="284"/>
          <w:jc w:val="center"/>
        </w:trPr>
        <w:tc>
          <w:tcPr>
            <w:tcW w:w="3273"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rPr>
                <w:rFonts w:ascii="Arial" w:eastAsia="Times New Roman" w:hAnsi="Arial" w:cs="Arial"/>
                <w:color w:val="000000"/>
                <w:sz w:val="18"/>
                <w:szCs w:val="18"/>
                <w:lang w:eastAsia="es-MX"/>
              </w:rPr>
            </w:pPr>
            <w:r w:rsidRPr="004C0E20">
              <w:rPr>
                <w:rFonts w:ascii="Arial" w:eastAsia="Times New Roman" w:hAnsi="Arial" w:cs="Arial"/>
                <w:color w:val="000000"/>
                <w:sz w:val="18"/>
                <w:szCs w:val="18"/>
                <w:lang w:eastAsia="es-MX"/>
              </w:rPr>
              <w:t>C. Servicios de Salud (C=c1+c2)</w:t>
            </w:r>
          </w:p>
        </w:tc>
        <w:tc>
          <w:tcPr>
            <w:tcW w:w="1426" w:type="dxa"/>
            <w:tcBorders>
              <w:left w:val="single" w:sz="2" w:space="0" w:color="auto"/>
              <w:right w:val="single" w:sz="2" w:space="0" w:color="auto"/>
            </w:tcBorders>
            <w:shd w:val="clear" w:color="auto" w:fill="auto"/>
          </w:tcPr>
          <w:p w:rsidR="00F2177B" w:rsidRPr="004C0E20" w:rsidRDefault="00F2177B" w:rsidP="008968B3">
            <w:pPr>
              <w:spacing w:before="120" w:after="0"/>
              <w:jc w:val="right"/>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0.00</w:t>
            </w:r>
          </w:p>
        </w:tc>
        <w:tc>
          <w:tcPr>
            <w:tcW w:w="1175"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234"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266"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992"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480"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r>
      <w:tr w:rsidR="00F2177B" w:rsidRPr="004C0E20" w:rsidTr="008968B3">
        <w:trPr>
          <w:trHeight w:val="284"/>
          <w:jc w:val="center"/>
        </w:trPr>
        <w:tc>
          <w:tcPr>
            <w:tcW w:w="3273"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rPr>
                <w:rFonts w:ascii="Arial" w:eastAsia="Times New Roman" w:hAnsi="Arial" w:cs="Arial"/>
                <w:color w:val="000000"/>
                <w:sz w:val="18"/>
                <w:szCs w:val="18"/>
                <w:lang w:eastAsia="es-MX"/>
              </w:rPr>
            </w:pPr>
            <w:r w:rsidRPr="004C0E20">
              <w:rPr>
                <w:rFonts w:ascii="Arial" w:eastAsia="Times New Roman" w:hAnsi="Arial" w:cs="Arial"/>
                <w:color w:val="000000"/>
                <w:sz w:val="18"/>
                <w:szCs w:val="18"/>
                <w:lang w:eastAsia="es-MX"/>
              </w:rPr>
              <w:t>c1) Personal Administrativo</w:t>
            </w:r>
          </w:p>
        </w:tc>
        <w:tc>
          <w:tcPr>
            <w:tcW w:w="1426" w:type="dxa"/>
            <w:tcBorders>
              <w:left w:val="single" w:sz="2" w:space="0" w:color="auto"/>
              <w:right w:val="single" w:sz="2" w:space="0" w:color="auto"/>
            </w:tcBorders>
            <w:shd w:val="clear" w:color="auto" w:fill="auto"/>
          </w:tcPr>
          <w:p w:rsidR="00F2177B" w:rsidRPr="004C0E20" w:rsidRDefault="00F2177B" w:rsidP="008968B3">
            <w:pPr>
              <w:spacing w:before="120" w:after="0"/>
              <w:jc w:val="right"/>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0.00</w:t>
            </w:r>
          </w:p>
        </w:tc>
        <w:tc>
          <w:tcPr>
            <w:tcW w:w="1175"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234"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266"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992"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480"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r>
      <w:tr w:rsidR="00F2177B" w:rsidRPr="004C0E20" w:rsidTr="008968B3">
        <w:trPr>
          <w:trHeight w:val="284"/>
          <w:jc w:val="center"/>
        </w:trPr>
        <w:tc>
          <w:tcPr>
            <w:tcW w:w="3273"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rPr>
                <w:rFonts w:ascii="Arial" w:eastAsia="Times New Roman" w:hAnsi="Arial" w:cs="Arial"/>
                <w:color w:val="000000"/>
                <w:sz w:val="18"/>
                <w:szCs w:val="18"/>
                <w:lang w:eastAsia="es-MX"/>
              </w:rPr>
            </w:pPr>
            <w:r w:rsidRPr="004C0E20">
              <w:rPr>
                <w:rFonts w:ascii="Arial" w:eastAsia="Times New Roman" w:hAnsi="Arial" w:cs="Arial"/>
                <w:color w:val="000000"/>
                <w:sz w:val="18"/>
                <w:szCs w:val="18"/>
                <w:lang w:eastAsia="es-MX"/>
              </w:rPr>
              <w:t>c2) Personal Médico, Paramédico y afín</w:t>
            </w:r>
          </w:p>
        </w:tc>
        <w:tc>
          <w:tcPr>
            <w:tcW w:w="1426" w:type="dxa"/>
            <w:tcBorders>
              <w:left w:val="single" w:sz="2" w:space="0" w:color="auto"/>
              <w:right w:val="single" w:sz="2" w:space="0" w:color="auto"/>
            </w:tcBorders>
            <w:shd w:val="clear" w:color="auto" w:fill="auto"/>
          </w:tcPr>
          <w:p w:rsidR="00F2177B" w:rsidRPr="004C0E20" w:rsidRDefault="00F2177B" w:rsidP="008968B3">
            <w:pPr>
              <w:spacing w:before="120" w:after="0"/>
              <w:jc w:val="right"/>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0.00</w:t>
            </w:r>
          </w:p>
        </w:tc>
        <w:tc>
          <w:tcPr>
            <w:tcW w:w="1175"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234"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266"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992"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480"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r>
      <w:tr w:rsidR="00F2177B" w:rsidRPr="004C0E20" w:rsidTr="008968B3">
        <w:trPr>
          <w:trHeight w:val="284"/>
          <w:jc w:val="center"/>
        </w:trPr>
        <w:tc>
          <w:tcPr>
            <w:tcW w:w="3273"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rPr>
                <w:rFonts w:ascii="Arial" w:eastAsia="Times New Roman" w:hAnsi="Arial" w:cs="Arial"/>
                <w:color w:val="000000"/>
                <w:sz w:val="18"/>
                <w:szCs w:val="18"/>
                <w:lang w:eastAsia="es-MX"/>
              </w:rPr>
            </w:pPr>
            <w:r w:rsidRPr="004C0E20">
              <w:rPr>
                <w:rFonts w:ascii="Arial" w:eastAsia="Times New Roman" w:hAnsi="Arial" w:cs="Arial"/>
                <w:color w:val="000000"/>
                <w:sz w:val="18"/>
                <w:szCs w:val="18"/>
                <w:lang w:eastAsia="es-MX"/>
              </w:rPr>
              <w:t>D. Seguridad Pública</w:t>
            </w:r>
          </w:p>
        </w:tc>
        <w:tc>
          <w:tcPr>
            <w:tcW w:w="1426" w:type="dxa"/>
            <w:tcBorders>
              <w:left w:val="single" w:sz="2" w:space="0" w:color="auto"/>
              <w:right w:val="single" w:sz="2" w:space="0" w:color="auto"/>
            </w:tcBorders>
            <w:shd w:val="clear" w:color="auto" w:fill="auto"/>
          </w:tcPr>
          <w:p w:rsidR="00F2177B" w:rsidRPr="004C0E20" w:rsidRDefault="00F2177B" w:rsidP="008968B3">
            <w:pPr>
              <w:spacing w:before="120" w:after="0"/>
              <w:jc w:val="right"/>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0.00</w:t>
            </w:r>
          </w:p>
        </w:tc>
        <w:tc>
          <w:tcPr>
            <w:tcW w:w="1175"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234"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266"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992"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480"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r>
      <w:tr w:rsidR="00F2177B" w:rsidRPr="004C0E20" w:rsidTr="008968B3">
        <w:trPr>
          <w:trHeight w:val="284"/>
          <w:jc w:val="center"/>
        </w:trPr>
        <w:tc>
          <w:tcPr>
            <w:tcW w:w="3273"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rPr>
                <w:rFonts w:ascii="Arial" w:eastAsia="Times New Roman" w:hAnsi="Arial" w:cs="Arial"/>
                <w:color w:val="000000"/>
                <w:sz w:val="18"/>
                <w:szCs w:val="18"/>
                <w:lang w:eastAsia="es-MX"/>
              </w:rPr>
            </w:pPr>
            <w:r w:rsidRPr="004C0E20">
              <w:rPr>
                <w:rFonts w:ascii="Arial" w:eastAsia="Times New Roman" w:hAnsi="Arial" w:cs="Arial"/>
                <w:color w:val="000000"/>
                <w:sz w:val="18"/>
                <w:szCs w:val="18"/>
                <w:lang w:eastAsia="es-MX"/>
              </w:rPr>
              <w:t>E. Gastos asociados a la implementación de nuevas leyes federales o reformas a las mismas (E = e1 + e2)</w:t>
            </w:r>
          </w:p>
        </w:tc>
        <w:tc>
          <w:tcPr>
            <w:tcW w:w="1426" w:type="dxa"/>
            <w:tcBorders>
              <w:left w:val="single" w:sz="2" w:space="0" w:color="auto"/>
              <w:right w:val="single" w:sz="2" w:space="0" w:color="auto"/>
            </w:tcBorders>
            <w:shd w:val="clear" w:color="auto" w:fill="auto"/>
          </w:tcPr>
          <w:p w:rsidR="00F2177B" w:rsidRPr="004C0E20" w:rsidRDefault="00F2177B" w:rsidP="008968B3">
            <w:pPr>
              <w:spacing w:before="120" w:after="0"/>
              <w:jc w:val="right"/>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0.00</w:t>
            </w:r>
          </w:p>
        </w:tc>
        <w:tc>
          <w:tcPr>
            <w:tcW w:w="1175"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234"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266"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992"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480"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r>
      <w:tr w:rsidR="00F2177B" w:rsidRPr="004C0E20" w:rsidTr="008968B3">
        <w:trPr>
          <w:trHeight w:val="284"/>
          <w:jc w:val="center"/>
        </w:trPr>
        <w:tc>
          <w:tcPr>
            <w:tcW w:w="3273"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rPr>
                <w:rFonts w:ascii="Arial" w:eastAsia="Times New Roman" w:hAnsi="Arial" w:cs="Arial"/>
                <w:color w:val="000000"/>
                <w:sz w:val="18"/>
                <w:szCs w:val="18"/>
                <w:lang w:eastAsia="es-MX"/>
              </w:rPr>
            </w:pPr>
            <w:r w:rsidRPr="004C0E20">
              <w:rPr>
                <w:rFonts w:ascii="Arial" w:eastAsia="Times New Roman" w:hAnsi="Arial" w:cs="Arial"/>
                <w:color w:val="000000"/>
                <w:sz w:val="18"/>
                <w:szCs w:val="18"/>
                <w:lang w:eastAsia="es-MX"/>
              </w:rPr>
              <w:t>e1) Nombre del Programa o Ley 1</w:t>
            </w:r>
          </w:p>
        </w:tc>
        <w:tc>
          <w:tcPr>
            <w:tcW w:w="1426" w:type="dxa"/>
            <w:tcBorders>
              <w:left w:val="single" w:sz="2" w:space="0" w:color="auto"/>
              <w:right w:val="single" w:sz="2" w:space="0" w:color="auto"/>
            </w:tcBorders>
            <w:shd w:val="clear" w:color="auto" w:fill="auto"/>
          </w:tcPr>
          <w:p w:rsidR="00F2177B" w:rsidRPr="004C0E20" w:rsidRDefault="00F2177B" w:rsidP="008968B3">
            <w:pPr>
              <w:spacing w:before="120" w:after="0"/>
              <w:jc w:val="right"/>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0.00</w:t>
            </w:r>
          </w:p>
        </w:tc>
        <w:tc>
          <w:tcPr>
            <w:tcW w:w="1175"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234"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266"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992"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480"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r>
      <w:tr w:rsidR="00F2177B" w:rsidRPr="004C0E20" w:rsidTr="008968B3">
        <w:trPr>
          <w:trHeight w:val="284"/>
          <w:jc w:val="center"/>
        </w:trPr>
        <w:tc>
          <w:tcPr>
            <w:tcW w:w="3273"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rPr>
                <w:rFonts w:ascii="Arial" w:eastAsia="Times New Roman" w:hAnsi="Arial" w:cs="Arial"/>
                <w:color w:val="000000"/>
                <w:sz w:val="18"/>
                <w:szCs w:val="18"/>
                <w:lang w:eastAsia="es-MX"/>
              </w:rPr>
            </w:pPr>
            <w:r w:rsidRPr="004C0E20">
              <w:rPr>
                <w:rFonts w:ascii="Arial" w:eastAsia="Times New Roman" w:hAnsi="Arial" w:cs="Arial"/>
                <w:color w:val="000000"/>
                <w:sz w:val="18"/>
                <w:szCs w:val="18"/>
                <w:lang w:eastAsia="es-MX"/>
              </w:rPr>
              <w:t>e2) Nombre del Programa o Ley 2</w:t>
            </w:r>
          </w:p>
        </w:tc>
        <w:tc>
          <w:tcPr>
            <w:tcW w:w="1426" w:type="dxa"/>
            <w:tcBorders>
              <w:left w:val="single" w:sz="2" w:space="0" w:color="auto"/>
              <w:right w:val="single" w:sz="2" w:space="0" w:color="auto"/>
            </w:tcBorders>
            <w:shd w:val="clear" w:color="auto" w:fill="auto"/>
          </w:tcPr>
          <w:p w:rsidR="00F2177B" w:rsidRPr="004C0E20" w:rsidRDefault="00F2177B" w:rsidP="008968B3">
            <w:pPr>
              <w:spacing w:before="120" w:after="0"/>
              <w:jc w:val="right"/>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0.00</w:t>
            </w:r>
          </w:p>
        </w:tc>
        <w:tc>
          <w:tcPr>
            <w:tcW w:w="1175"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234"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266"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992"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480"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r>
      <w:tr w:rsidR="00F2177B" w:rsidRPr="004C0E20" w:rsidTr="008968B3">
        <w:trPr>
          <w:trHeight w:val="284"/>
          <w:jc w:val="center"/>
        </w:trPr>
        <w:tc>
          <w:tcPr>
            <w:tcW w:w="3273"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rPr>
                <w:rFonts w:ascii="Arial" w:eastAsia="Times New Roman" w:hAnsi="Arial" w:cs="Arial"/>
                <w:color w:val="000000"/>
                <w:sz w:val="18"/>
                <w:szCs w:val="18"/>
                <w:lang w:eastAsia="es-MX"/>
              </w:rPr>
            </w:pPr>
            <w:r w:rsidRPr="004C0E20">
              <w:rPr>
                <w:rFonts w:ascii="Arial" w:eastAsia="Times New Roman" w:hAnsi="Arial" w:cs="Arial"/>
                <w:color w:val="000000"/>
                <w:sz w:val="18"/>
                <w:szCs w:val="18"/>
                <w:lang w:eastAsia="es-MX"/>
              </w:rPr>
              <w:t>F. Sentencias laborales definitivas</w:t>
            </w:r>
          </w:p>
        </w:tc>
        <w:tc>
          <w:tcPr>
            <w:tcW w:w="1426" w:type="dxa"/>
            <w:tcBorders>
              <w:left w:val="single" w:sz="2" w:space="0" w:color="auto"/>
              <w:right w:val="single" w:sz="2" w:space="0" w:color="auto"/>
            </w:tcBorders>
            <w:shd w:val="clear" w:color="auto" w:fill="auto"/>
          </w:tcPr>
          <w:p w:rsidR="00F2177B" w:rsidRPr="004C0E20" w:rsidRDefault="00F2177B" w:rsidP="008968B3">
            <w:pPr>
              <w:spacing w:before="120" w:after="0"/>
              <w:jc w:val="right"/>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0.00</w:t>
            </w:r>
          </w:p>
        </w:tc>
        <w:tc>
          <w:tcPr>
            <w:tcW w:w="1175"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234"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266"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992"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480"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r>
      <w:tr w:rsidR="00F2177B" w:rsidRPr="004C0E20" w:rsidTr="008968B3">
        <w:trPr>
          <w:trHeight w:val="284"/>
          <w:jc w:val="center"/>
        </w:trPr>
        <w:tc>
          <w:tcPr>
            <w:tcW w:w="3273"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rPr>
                <w:rFonts w:ascii="Arial" w:eastAsia="Times New Roman" w:hAnsi="Arial" w:cs="Arial"/>
                <w:b/>
                <w:bCs/>
                <w:color w:val="000000"/>
                <w:sz w:val="18"/>
                <w:szCs w:val="18"/>
                <w:lang w:eastAsia="es-MX"/>
              </w:rPr>
            </w:pPr>
            <w:r w:rsidRPr="004C0E20">
              <w:rPr>
                <w:rFonts w:ascii="Arial" w:eastAsia="Times New Roman" w:hAnsi="Arial" w:cs="Arial"/>
                <w:b/>
                <w:bCs/>
                <w:color w:val="000000"/>
                <w:sz w:val="18"/>
                <w:szCs w:val="18"/>
                <w:lang w:eastAsia="es-MX"/>
              </w:rPr>
              <w:t>III. Total del Gasto en Servicios Personales (III = I + II)</w:t>
            </w:r>
          </w:p>
        </w:tc>
        <w:tc>
          <w:tcPr>
            <w:tcW w:w="1426" w:type="dxa"/>
            <w:tcBorders>
              <w:left w:val="single" w:sz="2" w:space="0" w:color="auto"/>
              <w:right w:val="single" w:sz="2" w:space="0" w:color="auto"/>
            </w:tcBorders>
            <w:shd w:val="clear" w:color="auto" w:fill="auto"/>
          </w:tcPr>
          <w:p w:rsidR="00F2177B" w:rsidRPr="004C0E20" w:rsidRDefault="00F2177B" w:rsidP="008968B3">
            <w:pPr>
              <w:spacing w:before="120" w:after="0"/>
              <w:jc w:val="right"/>
              <w:rPr>
                <w:rFonts w:ascii="Arial" w:eastAsia="Times New Roman" w:hAnsi="Arial" w:cs="Arial"/>
                <w:b/>
                <w:bCs/>
                <w:color w:val="000000"/>
                <w:sz w:val="18"/>
                <w:szCs w:val="18"/>
                <w:lang w:eastAsia="es-MX"/>
              </w:rPr>
            </w:pPr>
            <w:r w:rsidRPr="004C0E20">
              <w:rPr>
                <w:rFonts w:ascii="Arial" w:eastAsia="Times New Roman" w:hAnsi="Arial" w:cs="Arial"/>
                <w:b/>
                <w:bCs/>
                <w:color w:val="000000"/>
                <w:sz w:val="18"/>
                <w:szCs w:val="18"/>
                <w:lang w:eastAsia="es-MX"/>
              </w:rPr>
              <w:t>146,684,829.00</w:t>
            </w:r>
          </w:p>
        </w:tc>
        <w:tc>
          <w:tcPr>
            <w:tcW w:w="1175"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234"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266"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992"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c>
          <w:tcPr>
            <w:tcW w:w="1480" w:type="dxa"/>
            <w:tcBorders>
              <w:top w:val="nil"/>
              <w:left w:val="single" w:sz="2" w:space="0" w:color="auto"/>
              <w:bottom w:val="nil"/>
              <w:right w:val="single" w:sz="2" w:space="0" w:color="auto"/>
            </w:tcBorders>
            <w:shd w:val="clear" w:color="auto" w:fill="auto"/>
          </w:tcPr>
          <w:p w:rsidR="00F2177B" w:rsidRPr="004C0E20" w:rsidRDefault="00F2177B" w:rsidP="008968B3">
            <w:pPr>
              <w:spacing w:before="120" w:after="0"/>
              <w:jc w:val="center"/>
              <w:rPr>
                <w:rFonts w:ascii="Arial" w:eastAsia="Times New Roman" w:hAnsi="Arial" w:cs="Arial"/>
                <w:bCs/>
                <w:color w:val="000000"/>
                <w:sz w:val="18"/>
                <w:szCs w:val="18"/>
                <w:lang w:eastAsia="es-MX"/>
              </w:rPr>
            </w:pPr>
            <w:r w:rsidRPr="004C0E20">
              <w:rPr>
                <w:rFonts w:ascii="Arial" w:eastAsia="Times New Roman" w:hAnsi="Arial" w:cs="Arial"/>
                <w:bCs/>
                <w:color w:val="000000"/>
                <w:sz w:val="18"/>
                <w:szCs w:val="18"/>
                <w:lang w:eastAsia="es-MX"/>
              </w:rPr>
              <w:t> </w:t>
            </w:r>
          </w:p>
        </w:tc>
      </w:tr>
    </w:tbl>
    <w:p w:rsidR="00F2177B" w:rsidRDefault="00F2177B" w:rsidP="00F2177B">
      <w:pPr>
        <w:pStyle w:val="Texto"/>
        <w:spacing w:after="0" w:line="240" w:lineRule="auto"/>
        <w:ind w:firstLine="0"/>
        <w:rPr>
          <w:szCs w:val="16"/>
        </w:rPr>
      </w:pPr>
    </w:p>
    <w:p w:rsidR="00F2177B" w:rsidRPr="004C0E20" w:rsidRDefault="00F2177B" w:rsidP="00F2177B">
      <w:pPr>
        <w:pStyle w:val="Texto"/>
        <w:spacing w:after="0" w:line="240" w:lineRule="auto"/>
        <w:ind w:firstLine="0"/>
        <w:rPr>
          <w:szCs w:val="16"/>
          <w:lang w:val="es-MX"/>
        </w:rPr>
      </w:pPr>
      <w:r w:rsidRPr="004C0E20">
        <w:rPr>
          <w:szCs w:val="16"/>
        </w:rPr>
        <w:t>A) En cumplimiento de la Ley General de Transparencia y Acceso a la Información Pública, Ley General de Archivo, Ley General de Responsabilidades Administrativas, Ley de Disciplina Financiera de las Entidades Federativas y Municipios y la Ley de Fiscalización y Rendición de Cuentas.</w:t>
      </w:r>
    </w:p>
    <w:p w:rsidR="00F2177B" w:rsidRDefault="00F2177B" w:rsidP="00F2177B">
      <w:pPr>
        <w:pStyle w:val="Texto"/>
        <w:spacing w:after="0" w:line="240" w:lineRule="auto"/>
        <w:ind w:firstLine="0"/>
        <w:rPr>
          <w:lang w:val="es-MX"/>
        </w:rPr>
      </w:pPr>
    </w:p>
    <w:p w:rsidR="00F2177B" w:rsidRDefault="00F2177B" w:rsidP="00F2177B">
      <w:pPr>
        <w:pStyle w:val="Texto"/>
        <w:spacing w:after="0" w:line="240" w:lineRule="auto"/>
        <w:ind w:firstLine="0"/>
        <w:rPr>
          <w:lang w:val="es-MX"/>
        </w:rPr>
      </w:pPr>
    </w:p>
    <w:p w:rsidR="00F2177B" w:rsidRDefault="00F2177B" w:rsidP="00F2177B">
      <w:pPr>
        <w:pStyle w:val="Texto"/>
        <w:spacing w:after="0" w:line="240" w:lineRule="auto"/>
        <w:ind w:firstLine="0"/>
        <w:rPr>
          <w:lang w:val="es-MX"/>
        </w:rPr>
      </w:pPr>
    </w:p>
    <w:p w:rsidR="00F2177B" w:rsidRDefault="00F2177B" w:rsidP="00F2177B">
      <w:pPr>
        <w:pStyle w:val="Texto"/>
        <w:spacing w:after="0" w:line="240" w:lineRule="auto"/>
        <w:ind w:firstLine="0"/>
        <w:rPr>
          <w:lang w:val="es-MX"/>
        </w:rPr>
      </w:pPr>
    </w:p>
    <w:p w:rsidR="00F2177B" w:rsidRPr="00BC6CAD" w:rsidRDefault="00F2177B" w:rsidP="00F2177B">
      <w:pPr>
        <w:rPr>
          <w:b/>
          <w:sz w:val="24"/>
          <w:szCs w:val="24"/>
        </w:rPr>
      </w:pPr>
      <w:r w:rsidRPr="00BC6CAD">
        <w:rPr>
          <w:b/>
          <w:sz w:val="24"/>
          <w:szCs w:val="24"/>
        </w:rPr>
        <w:lastRenderedPageBreak/>
        <w:t>Distribución del Gasto por Partida Genérica</w:t>
      </w:r>
    </w:p>
    <w:tbl>
      <w:tblPr>
        <w:tblW w:w="9498" w:type="dxa"/>
        <w:jc w:val="center"/>
        <w:tblCellMar>
          <w:left w:w="70" w:type="dxa"/>
          <w:right w:w="70" w:type="dxa"/>
        </w:tblCellMar>
        <w:tblLook w:val="04A0" w:firstRow="1" w:lastRow="0" w:firstColumn="1" w:lastColumn="0" w:noHBand="0" w:noVBand="1"/>
      </w:tblPr>
      <w:tblGrid>
        <w:gridCol w:w="2040"/>
        <w:gridCol w:w="1196"/>
        <w:gridCol w:w="4654"/>
        <w:gridCol w:w="1608"/>
      </w:tblGrid>
      <w:tr w:rsidR="00F2177B" w:rsidRPr="004C0E20" w:rsidTr="008968B3">
        <w:trPr>
          <w:trHeight w:val="57"/>
          <w:jc w:val="center"/>
        </w:trPr>
        <w:tc>
          <w:tcPr>
            <w:tcW w:w="2040" w:type="dxa"/>
            <w:tcBorders>
              <w:top w:val="single" w:sz="8" w:space="0" w:color="auto"/>
              <w:left w:val="single" w:sz="8" w:space="0" w:color="auto"/>
              <w:bottom w:val="nil"/>
              <w:right w:val="nil"/>
            </w:tcBorders>
            <w:shd w:val="clear" w:color="auto" w:fill="DAEEF3" w:themeFill="accent5" w:themeFillTint="33"/>
            <w:vAlign w:val="center"/>
            <w:hideMark/>
          </w:tcPr>
          <w:p w:rsidR="00F2177B" w:rsidRPr="004C0E20" w:rsidRDefault="00F2177B" w:rsidP="008968B3">
            <w:pPr>
              <w:spacing w:before="120" w:after="0" w:line="240" w:lineRule="auto"/>
              <w:jc w:val="center"/>
              <w:rPr>
                <w:rFonts w:ascii="Arial" w:eastAsia="Times New Roman" w:hAnsi="Arial" w:cs="Arial"/>
                <w:b/>
                <w:bCs/>
                <w:color w:val="000000"/>
                <w:sz w:val="20"/>
                <w:szCs w:val="18"/>
                <w:lang w:eastAsia="es-MX"/>
              </w:rPr>
            </w:pPr>
            <w:r w:rsidRPr="004C0E20">
              <w:rPr>
                <w:rFonts w:ascii="Arial" w:eastAsia="Times New Roman" w:hAnsi="Arial" w:cs="Arial"/>
                <w:b/>
                <w:bCs/>
                <w:color w:val="000000"/>
                <w:sz w:val="20"/>
                <w:szCs w:val="18"/>
                <w:lang w:eastAsia="es-MX"/>
              </w:rPr>
              <w:t>CLASIFICACIÓN</w:t>
            </w:r>
          </w:p>
        </w:tc>
        <w:tc>
          <w:tcPr>
            <w:tcW w:w="1178" w:type="dxa"/>
            <w:tcBorders>
              <w:top w:val="single" w:sz="8" w:space="0" w:color="auto"/>
              <w:left w:val="single" w:sz="8" w:space="0" w:color="auto"/>
              <w:bottom w:val="nil"/>
              <w:right w:val="single" w:sz="8" w:space="0" w:color="auto"/>
            </w:tcBorders>
            <w:shd w:val="clear" w:color="auto" w:fill="DAEEF3" w:themeFill="accent5" w:themeFillTint="33"/>
            <w:vAlign w:val="center"/>
            <w:hideMark/>
          </w:tcPr>
          <w:p w:rsidR="00F2177B" w:rsidRPr="004C0E20" w:rsidRDefault="00F2177B" w:rsidP="008968B3">
            <w:pPr>
              <w:spacing w:before="120" w:after="0" w:line="240" w:lineRule="auto"/>
              <w:jc w:val="center"/>
              <w:rPr>
                <w:rFonts w:ascii="Arial" w:eastAsia="Times New Roman" w:hAnsi="Arial" w:cs="Arial"/>
                <w:b/>
                <w:bCs/>
                <w:color w:val="000000"/>
                <w:sz w:val="20"/>
                <w:szCs w:val="18"/>
                <w:lang w:eastAsia="es-MX"/>
              </w:rPr>
            </w:pPr>
            <w:r w:rsidRPr="004C0E20">
              <w:rPr>
                <w:rFonts w:ascii="Arial" w:eastAsia="Times New Roman" w:hAnsi="Arial" w:cs="Arial"/>
                <w:b/>
                <w:bCs/>
                <w:color w:val="000000"/>
                <w:sz w:val="20"/>
                <w:szCs w:val="18"/>
                <w:lang w:eastAsia="es-MX"/>
              </w:rPr>
              <w:t>PARTIDA GENÉRICA</w:t>
            </w:r>
          </w:p>
        </w:tc>
        <w:tc>
          <w:tcPr>
            <w:tcW w:w="4672" w:type="dxa"/>
            <w:tcBorders>
              <w:top w:val="single" w:sz="8" w:space="0" w:color="auto"/>
              <w:left w:val="nil"/>
              <w:bottom w:val="nil"/>
              <w:right w:val="nil"/>
            </w:tcBorders>
            <w:shd w:val="clear" w:color="auto" w:fill="DAEEF3" w:themeFill="accent5" w:themeFillTint="33"/>
            <w:vAlign w:val="center"/>
            <w:hideMark/>
          </w:tcPr>
          <w:p w:rsidR="00F2177B" w:rsidRPr="004C0E20" w:rsidRDefault="00F2177B" w:rsidP="008968B3">
            <w:pPr>
              <w:spacing w:before="120" w:after="0" w:line="240" w:lineRule="auto"/>
              <w:jc w:val="center"/>
              <w:rPr>
                <w:rFonts w:ascii="Arial" w:eastAsia="Times New Roman" w:hAnsi="Arial" w:cs="Arial"/>
                <w:b/>
                <w:bCs/>
                <w:color w:val="000000"/>
                <w:sz w:val="20"/>
                <w:szCs w:val="18"/>
                <w:lang w:eastAsia="es-MX"/>
              </w:rPr>
            </w:pPr>
            <w:r w:rsidRPr="004C0E20">
              <w:rPr>
                <w:rFonts w:ascii="Arial" w:eastAsia="Times New Roman" w:hAnsi="Arial" w:cs="Arial"/>
                <w:b/>
                <w:bCs/>
                <w:color w:val="000000"/>
                <w:sz w:val="20"/>
                <w:szCs w:val="18"/>
                <w:lang w:eastAsia="es-MX"/>
              </w:rPr>
              <w:t>CONCEPTO</w:t>
            </w:r>
          </w:p>
        </w:tc>
        <w:tc>
          <w:tcPr>
            <w:tcW w:w="1608" w:type="dxa"/>
            <w:tcBorders>
              <w:top w:val="single" w:sz="8" w:space="0" w:color="auto"/>
              <w:left w:val="single" w:sz="8" w:space="0" w:color="auto"/>
              <w:bottom w:val="nil"/>
              <w:right w:val="single" w:sz="8" w:space="0" w:color="auto"/>
            </w:tcBorders>
            <w:shd w:val="clear" w:color="auto" w:fill="DAEEF3" w:themeFill="accent5" w:themeFillTint="33"/>
            <w:vAlign w:val="center"/>
            <w:hideMark/>
          </w:tcPr>
          <w:p w:rsidR="00F2177B" w:rsidRPr="004C0E20" w:rsidRDefault="00F2177B" w:rsidP="008968B3">
            <w:pPr>
              <w:spacing w:before="120" w:after="0" w:line="240" w:lineRule="auto"/>
              <w:jc w:val="center"/>
              <w:rPr>
                <w:rFonts w:ascii="Arial" w:eastAsia="Times New Roman" w:hAnsi="Arial" w:cs="Arial"/>
                <w:b/>
                <w:bCs/>
                <w:color w:val="000000"/>
                <w:sz w:val="20"/>
                <w:szCs w:val="18"/>
                <w:lang w:eastAsia="es-MX"/>
              </w:rPr>
            </w:pPr>
            <w:r w:rsidRPr="004C0E20">
              <w:rPr>
                <w:rFonts w:ascii="Arial" w:eastAsia="Times New Roman" w:hAnsi="Arial" w:cs="Arial"/>
                <w:b/>
                <w:bCs/>
                <w:color w:val="000000"/>
                <w:sz w:val="20"/>
                <w:szCs w:val="18"/>
                <w:lang w:eastAsia="es-MX"/>
              </w:rPr>
              <w:t xml:space="preserve"> IMPORTE </w:t>
            </w:r>
          </w:p>
        </w:tc>
      </w:tr>
      <w:tr w:rsidR="00F2177B" w:rsidRPr="004C0E20" w:rsidTr="008968B3">
        <w:trPr>
          <w:trHeight w:val="57"/>
          <w:jc w:val="center"/>
        </w:trPr>
        <w:tc>
          <w:tcPr>
            <w:tcW w:w="2040" w:type="dxa"/>
            <w:vMerge w:val="restart"/>
            <w:tcBorders>
              <w:top w:val="single" w:sz="4" w:space="0" w:color="auto"/>
              <w:left w:val="single" w:sz="8" w:space="0" w:color="auto"/>
              <w:bottom w:val="single" w:sz="8" w:space="0" w:color="000000"/>
              <w:right w:val="nil"/>
            </w:tcBorders>
            <w:shd w:val="clear" w:color="auto" w:fill="auto"/>
            <w:noWrap/>
            <w:vAlign w:val="center"/>
            <w:hideMark/>
          </w:tcPr>
          <w:p w:rsidR="00F2177B" w:rsidRPr="004C0E20" w:rsidRDefault="00F2177B" w:rsidP="008968B3">
            <w:pPr>
              <w:pStyle w:val="Texto"/>
              <w:spacing w:before="120" w:after="0" w:line="240" w:lineRule="auto"/>
              <w:ind w:firstLine="0"/>
              <w:jc w:val="center"/>
              <w:rPr>
                <w:szCs w:val="18"/>
              </w:rPr>
            </w:pPr>
            <w:r w:rsidRPr="004C0E20">
              <w:rPr>
                <w:szCs w:val="18"/>
              </w:rPr>
              <w:t>ORDINARIAS</w:t>
            </w:r>
          </w:p>
        </w:tc>
        <w:tc>
          <w:tcPr>
            <w:tcW w:w="1178"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F2177B" w:rsidRPr="004C0E20" w:rsidRDefault="00F2177B" w:rsidP="008968B3">
            <w:pPr>
              <w:pStyle w:val="Texto"/>
              <w:spacing w:before="120" w:after="0" w:line="240" w:lineRule="auto"/>
              <w:ind w:firstLine="0"/>
              <w:jc w:val="center"/>
              <w:rPr>
                <w:szCs w:val="18"/>
              </w:rPr>
            </w:pPr>
            <w:r w:rsidRPr="004C0E20">
              <w:rPr>
                <w:szCs w:val="18"/>
              </w:rPr>
              <w:t>1110</w:t>
            </w:r>
          </w:p>
        </w:tc>
        <w:tc>
          <w:tcPr>
            <w:tcW w:w="4672" w:type="dxa"/>
            <w:tcBorders>
              <w:top w:val="single" w:sz="4" w:space="0" w:color="auto"/>
              <w:left w:val="nil"/>
              <w:bottom w:val="single" w:sz="4" w:space="0" w:color="auto"/>
              <w:right w:val="nil"/>
            </w:tcBorders>
            <w:shd w:val="clear" w:color="auto" w:fill="auto"/>
            <w:vAlign w:val="center"/>
            <w:hideMark/>
          </w:tcPr>
          <w:p w:rsidR="00F2177B" w:rsidRPr="004C0E20" w:rsidRDefault="00F2177B" w:rsidP="008968B3">
            <w:pPr>
              <w:pStyle w:val="Texto"/>
              <w:spacing w:before="120" w:after="0" w:line="240" w:lineRule="auto"/>
              <w:ind w:firstLine="0"/>
              <w:jc w:val="left"/>
              <w:rPr>
                <w:szCs w:val="18"/>
              </w:rPr>
            </w:pPr>
            <w:r w:rsidRPr="004C0E20">
              <w:rPr>
                <w:szCs w:val="18"/>
              </w:rPr>
              <w:t>DIETAS</w:t>
            </w:r>
          </w:p>
        </w:tc>
        <w:tc>
          <w:tcPr>
            <w:tcW w:w="160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F2177B" w:rsidRPr="004C0E20" w:rsidRDefault="00F2177B" w:rsidP="008968B3">
            <w:pPr>
              <w:pBdr>
                <w:top w:val="nil"/>
                <w:left w:val="nil"/>
                <w:bottom w:val="nil"/>
                <w:right w:val="nil"/>
                <w:between w:val="nil"/>
              </w:pBdr>
              <w:spacing w:before="120" w:after="0" w:line="240" w:lineRule="auto"/>
              <w:jc w:val="right"/>
              <w:rPr>
                <w:rFonts w:ascii="Arial" w:eastAsia="Arial" w:hAnsi="Arial" w:cs="Arial"/>
                <w:color w:val="000000"/>
                <w:sz w:val="18"/>
                <w:szCs w:val="18"/>
              </w:rPr>
            </w:pPr>
            <w:r w:rsidRPr="004C0E20">
              <w:rPr>
                <w:rFonts w:ascii="Arial" w:eastAsia="Arial" w:hAnsi="Arial" w:cs="Arial"/>
                <w:color w:val="000000"/>
                <w:sz w:val="18"/>
                <w:szCs w:val="18"/>
              </w:rPr>
              <w:t xml:space="preserve">0.00 </w:t>
            </w:r>
          </w:p>
        </w:tc>
      </w:tr>
      <w:tr w:rsidR="00F2177B" w:rsidRPr="004C0E20" w:rsidTr="008968B3">
        <w:trPr>
          <w:trHeight w:val="57"/>
          <w:jc w:val="center"/>
        </w:trPr>
        <w:tc>
          <w:tcPr>
            <w:tcW w:w="2040" w:type="dxa"/>
            <w:vMerge/>
            <w:tcBorders>
              <w:top w:val="single" w:sz="4" w:space="0" w:color="auto"/>
              <w:left w:val="single" w:sz="8" w:space="0" w:color="auto"/>
              <w:bottom w:val="single" w:sz="8" w:space="0" w:color="000000"/>
              <w:right w:val="nil"/>
            </w:tcBorders>
            <w:vAlign w:val="center"/>
            <w:hideMark/>
          </w:tcPr>
          <w:p w:rsidR="00F2177B" w:rsidRPr="004C0E20" w:rsidRDefault="00F2177B" w:rsidP="008968B3">
            <w:pPr>
              <w:pStyle w:val="Texto"/>
              <w:spacing w:before="120" w:after="0" w:line="240" w:lineRule="auto"/>
              <w:ind w:firstLine="0"/>
              <w:jc w:val="center"/>
              <w:rPr>
                <w:szCs w:val="18"/>
              </w:rPr>
            </w:pPr>
          </w:p>
        </w:tc>
        <w:tc>
          <w:tcPr>
            <w:tcW w:w="1178" w:type="dxa"/>
            <w:tcBorders>
              <w:top w:val="nil"/>
              <w:left w:val="single" w:sz="8" w:space="0" w:color="auto"/>
              <w:bottom w:val="single" w:sz="4" w:space="0" w:color="auto"/>
              <w:right w:val="single" w:sz="8" w:space="0" w:color="auto"/>
            </w:tcBorders>
            <w:shd w:val="clear" w:color="auto" w:fill="auto"/>
            <w:vAlign w:val="center"/>
            <w:hideMark/>
          </w:tcPr>
          <w:p w:rsidR="00F2177B" w:rsidRPr="004C0E20" w:rsidRDefault="00F2177B" w:rsidP="008968B3">
            <w:pPr>
              <w:pStyle w:val="Texto"/>
              <w:spacing w:before="120" w:after="0" w:line="240" w:lineRule="auto"/>
              <w:ind w:firstLine="0"/>
              <w:jc w:val="center"/>
              <w:rPr>
                <w:szCs w:val="18"/>
              </w:rPr>
            </w:pPr>
            <w:r w:rsidRPr="004C0E20">
              <w:rPr>
                <w:szCs w:val="18"/>
              </w:rPr>
              <w:t>1130</w:t>
            </w:r>
          </w:p>
        </w:tc>
        <w:tc>
          <w:tcPr>
            <w:tcW w:w="4672" w:type="dxa"/>
            <w:tcBorders>
              <w:top w:val="nil"/>
              <w:left w:val="nil"/>
              <w:bottom w:val="single" w:sz="4" w:space="0" w:color="auto"/>
              <w:right w:val="nil"/>
            </w:tcBorders>
            <w:shd w:val="clear" w:color="auto" w:fill="auto"/>
            <w:vAlign w:val="center"/>
            <w:hideMark/>
          </w:tcPr>
          <w:p w:rsidR="00F2177B" w:rsidRPr="004C0E20" w:rsidRDefault="00F2177B" w:rsidP="008968B3">
            <w:pPr>
              <w:pStyle w:val="Texto"/>
              <w:spacing w:before="120" w:after="0" w:line="240" w:lineRule="auto"/>
              <w:ind w:firstLine="0"/>
              <w:jc w:val="left"/>
              <w:rPr>
                <w:szCs w:val="18"/>
              </w:rPr>
            </w:pPr>
            <w:r w:rsidRPr="004C0E20">
              <w:rPr>
                <w:szCs w:val="18"/>
              </w:rPr>
              <w:t>SUELDO BASE AL PERSONAL PERMANENTE</w:t>
            </w:r>
          </w:p>
        </w:tc>
        <w:tc>
          <w:tcPr>
            <w:tcW w:w="1608" w:type="dxa"/>
            <w:tcBorders>
              <w:top w:val="nil"/>
              <w:left w:val="single" w:sz="8" w:space="0" w:color="auto"/>
              <w:bottom w:val="single" w:sz="4" w:space="0" w:color="auto"/>
              <w:right w:val="single" w:sz="8" w:space="0" w:color="auto"/>
            </w:tcBorders>
            <w:shd w:val="clear" w:color="auto" w:fill="auto"/>
            <w:noWrap/>
            <w:vAlign w:val="center"/>
            <w:hideMark/>
          </w:tcPr>
          <w:p w:rsidR="00F2177B" w:rsidRPr="004C0E20" w:rsidRDefault="00F2177B" w:rsidP="008968B3">
            <w:pPr>
              <w:spacing w:before="120" w:after="0" w:line="240" w:lineRule="auto"/>
              <w:jc w:val="right"/>
              <w:rPr>
                <w:rFonts w:ascii="Arial" w:eastAsia="Arial" w:hAnsi="Arial" w:cs="Arial"/>
                <w:color w:val="000000"/>
                <w:sz w:val="18"/>
                <w:szCs w:val="18"/>
              </w:rPr>
            </w:pPr>
            <w:r w:rsidRPr="004C0E20">
              <w:rPr>
                <w:rFonts w:ascii="Arial" w:eastAsia="Arial" w:hAnsi="Arial" w:cs="Arial"/>
                <w:color w:val="000000"/>
                <w:sz w:val="18"/>
                <w:szCs w:val="18"/>
              </w:rPr>
              <w:t xml:space="preserve">   3</w:t>
            </w:r>
            <w:r w:rsidRPr="004C0E20">
              <w:rPr>
                <w:rFonts w:ascii="Arial" w:eastAsia="Arial" w:hAnsi="Arial" w:cs="Arial"/>
                <w:sz w:val="18"/>
                <w:szCs w:val="18"/>
              </w:rPr>
              <w:t>4</w:t>
            </w:r>
            <w:r w:rsidRPr="004C0E20">
              <w:rPr>
                <w:rFonts w:ascii="Arial" w:eastAsia="Arial" w:hAnsi="Arial" w:cs="Arial"/>
                <w:color w:val="000000"/>
                <w:sz w:val="18"/>
                <w:szCs w:val="18"/>
              </w:rPr>
              <w:t>,</w:t>
            </w:r>
            <w:r w:rsidRPr="004C0E20">
              <w:rPr>
                <w:rFonts w:ascii="Arial" w:eastAsia="Arial" w:hAnsi="Arial" w:cs="Arial"/>
                <w:sz w:val="18"/>
                <w:szCs w:val="18"/>
              </w:rPr>
              <w:t>438</w:t>
            </w:r>
            <w:r w:rsidRPr="004C0E20">
              <w:rPr>
                <w:rFonts w:ascii="Arial" w:eastAsia="Arial" w:hAnsi="Arial" w:cs="Arial"/>
                <w:color w:val="000000"/>
                <w:sz w:val="18"/>
                <w:szCs w:val="18"/>
              </w:rPr>
              <w:t>,</w:t>
            </w:r>
            <w:r w:rsidRPr="004C0E20">
              <w:rPr>
                <w:rFonts w:ascii="Arial" w:eastAsia="Arial" w:hAnsi="Arial" w:cs="Arial"/>
                <w:sz w:val="18"/>
                <w:szCs w:val="18"/>
              </w:rPr>
              <w:t>15</w:t>
            </w:r>
            <w:r w:rsidRPr="004C0E20">
              <w:rPr>
                <w:rFonts w:ascii="Arial" w:eastAsia="Arial" w:hAnsi="Arial" w:cs="Arial"/>
                <w:color w:val="000000"/>
                <w:sz w:val="18"/>
                <w:szCs w:val="18"/>
              </w:rPr>
              <w:t xml:space="preserve">8.00 </w:t>
            </w:r>
            <w:r w:rsidRPr="004C0E20">
              <w:rPr>
                <w:rFonts w:ascii="Arial" w:eastAsia="Arial" w:hAnsi="Arial" w:cs="Arial"/>
                <w:sz w:val="18"/>
                <w:szCs w:val="18"/>
              </w:rPr>
              <w:t xml:space="preserve"> </w:t>
            </w:r>
          </w:p>
        </w:tc>
      </w:tr>
      <w:tr w:rsidR="00F2177B" w:rsidRPr="004C0E20" w:rsidTr="008968B3">
        <w:trPr>
          <w:trHeight w:val="57"/>
          <w:jc w:val="center"/>
        </w:trPr>
        <w:tc>
          <w:tcPr>
            <w:tcW w:w="2040" w:type="dxa"/>
            <w:vMerge/>
            <w:tcBorders>
              <w:top w:val="single" w:sz="4" w:space="0" w:color="auto"/>
              <w:left w:val="single" w:sz="8" w:space="0" w:color="auto"/>
              <w:bottom w:val="single" w:sz="8" w:space="0" w:color="000000"/>
              <w:right w:val="nil"/>
            </w:tcBorders>
            <w:vAlign w:val="center"/>
            <w:hideMark/>
          </w:tcPr>
          <w:p w:rsidR="00F2177B" w:rsidRPr="004C0E20" w:rsidRDefault="00F2177B" w:rsidP="008968B3">
            <w:pPr>
              <w:pStyle w:val="Texto"/>
              <w:spacing w:before="120" w:after="0" w:line="240" w:lineRule="auto"/>
              <w:ind w:firstLine="0"/>
              <w:jc w:val="center"/>
              <w:rPr>
                <w:szCs w:val="18"/>
              </w:rPr>
            </w:pPr>
          </w:p>
        </w:tc>
        <w:tc>
          <w:tcPr>
            <w:tcW w:w="1178" w:type="dxa"/>
            <w:tcBorders>
              <w:top w:val="nil"/>
              <w:left w:val="single" w:sz="8" w:space="0" w:color="auto"/>
              <w:bottom w:val="single" w:sz="4" w:space="0" w:color="auto"/>
              <w:right w:val="single" w:sz="8" w:space="0" w:color="auto"/>
            </w:tcBorders>
            <w:shd w:val="clear" w:color="auto" w:fill="auto"/>
            <w:vAlign w:val="center"/>
            <w:hideMark/>
          </w:tcPr>
          <w:p w:rsidR="00F2177B" w:rsidRPr="004C0E20" w:rsidRDefault="00F2177B" w:rsidP="008968B3">
            <w:pPr>
              <w:pStyle w:val="Texto"/>
              <w:spacing w:before="120" w:after="0" w:line="240" w:lineRule="auto"/>
              <w:ind w:firstLine="0"/>
              <w:jc w:val="center"/>
              <w:rPr>
                <w:szCs w:val="18"/>
              </w:rPr>
            </w:pPr>
            <w:r w:rsidRPr="004C0E20">
              <w:rPr>
                <w:szCs w:val="18"/>
              </w:rPr>
              <w:t>1210</w:t>
            </w:r>
          </w:p>
        </w:tc>
        <w:tc>
          <w:tcPr>
            <w:tcW w:w="4672" w:type="dxa"/>
            <w:tcBorders>
              <w:top w:val="nil"/>
              <w:left w:val="nil"/>
              <w:bottom w:val="single" w:sz="4" w:space="0" w:color="auto"/>
              <w:right w:val="nil"/>
            </w:tcBorders>
            <w:shd w:val="clear" w:color="auto" w:fill="auto"/>
            <w:vAlign w:val="center"/>
            <w:hideMark/>
          </w:tcPr>
          <w:p w:rsidR="00F2177B" w:rsidRPr="004C0E20" w:rsidRDefault="00F2177B" w:rsidP="008968B3">
            <w:pPr>
              <w:pStyle w:val="Texto"/>
              <w:spacing w:before="120" w:after="0" w:line="240" w:lineRule="auto"/>
              <w:ind w:firstLine="0"/>
              <w:jc w:val="left"/>
              <w:rPr>
                <w:szCs w:val="18"/>
              </w:rPr>
            </w:pPr>
            <w:r w:rsidRPr="004C0E20">
              <w:rPr>
                <w:szCs w:val="18"/>
              </w:rPr>
              <w:t>HONORARIOS ASIMILABLES A SALARIOS</w:t>
            </w:r>
          </w:p>
        </w:tc>
        <w:tc>
          <w:tcPr>
            <w:tcW w:w="1608" w:type="dxa"/>
            <w:tcBorders>
              <w:top w:val="nil"/>
              <w:left w:val="single" w:sz="8" w:space="0" w:color="auto"/>
              <w:bottom w:val="single" w:sz="4" w:space="0" w:color="auto"/>
              <w:right w:val="single" w:sz="8" w:space="0" w:color="auto"/>
            </w:tcBorders>
            <w:shd w:val="clear" w:color="auto" w:fill="auto"/>
            <w:noWrap/>
            <w:vAlign w:val="center"/>
            <w:hideMark/>
          </w:tcPr>
          <w:p w:rsidR="00F2177B" w:rsidRPr="004C0E20" w:rsidRDefault="00F2177B" w:rsidP="008968B3">
            <w:pPr>
              <w:pBdr>
                <w:top w:val="nil"/>
                <w:left w:val="nil"/>
                <w:bottom w:val="nil"/>
                <w:right w:val="nil"/>
                <w:between w:val="nil"/>
              </w:pBdr>
              <w:spacing w:before="120" w:after="0" w:line="240" w:lineRule="auto"/>
              <w:jc w:val="right"/>
              <w:rPr>
                <w:rFonts w:ascii="Arial" w:eastAsia="Arial" w:hAnsi="Arial" w:cs="Arial"/>
                <w:color w:val="000000"/>
                <w:sz w:val="18"/>
                <w:szCs w:val="18"/>
              </w:rPr>
            </w:pPr>
            <w:r w:rsidRPr="004C0E20">
              <w:rPr>
                <w:rFonts w:ascii="Arial" w:eastAsia="Arial" w:hAnsi="Arial" w:cs="Arial"/>
                <w:color w:val="000000"/>
                <w:sz w:val="18"/>
                <w:szCs w:val="18"/>
              </w:rPr>
              <w:t>0.00</w:t>
            </w:r>
          </w:p>
        </w:tc>
      </w:tr>
      <w:tr w:rsidR="00F2177B" w:rsidRPr="004C0E20" w:rsidTr="008968B3">
        <w:trPr>
          <w:trHeight w:val="57"/>
          <w:jc w:val="center"/>
        </w:trPr>
        <w:tc>
          <w:tcPr>
            <w:tcW w:w="2040" w:type="dxa"/>
            <w:vMerge/>
            <w:tcBorders>
              <w:top w:val="single" w:sz="4" w:space="0" w:color="auto"/>
              <w:left w:val="single" w:sz="8" w:space="0" w:color="auto"/>
              <w:bottom w:val="single" w:sz="8" w:space="0" w:color="000000"/>
              <w:right w:val="nil"/>
            </w:tcBorders>
            <w:vAlign w:val="center"/>
            <w:hideMark/>
          </w:tcPr>
          <w:p w:rsidR="00F2177B" w:rsidRPr="004C0E20" w:rsidRDefault="00F2177B" w:rsidP="008968B3">
            <w:pPr>
              <w:pStyle w:val="Texto"/>
              <w:spacing w:before="120" w:after="0" w:line="240" w:lineRule="auto"/>
              <w:ind w:firstLine="0"/>
              <w:jc w:val="center"/>
              <w:rPr>
                <w:szCs w:val="18"/>
              </w:rPr>
            </w:pPr>
          </w:p>
        </w:tc>
        <w:tc>
          <w:tcPr>
            <w:tcW w:w="1178" w:type="dxa"/>
            <w:tcBorders>
              <w:top w:val="nil"/>
              <w:left w:val="single" w:sz="8" w:space="0" w:color="auto"/>
              <w:bottom w:val="single" w:sz="4" w:space="0" w:color="auto"/>
              <w:right w:val="single" w:sz="8" w:space="0" w:color="auto"/>
            </w:tcBorders>
            <w:shd w:val="clear" w:color="auto" w:fill="auto"/>
            <w:vAlign w:val="center"/>
            <w:hideMark/>
          </w:tcPr>
          <w:p w:rsidR="00F2177B" w:rsidRPr="004C0E20" w:rsidRDefault="00F2177B" w:rsidP="008968B3">
            <w:pPr>
              <w:pStyle w:val="Texto"/>
              <w:spacing w:before="120" w:after="0" w:line="240" w:lineRule="auto"/>
              <w:ind w:firstLine="0"/>
              <w:jc w:val="center"/>
              <w:rPr>
                <w:szCs w:val="18"/>
              </w:rPr>
            </w:pPr>
            <w:r w:rsidRPr="004C0E20">
              <w:rPr>
                <w:szCs w:val="18"/>
              </w:rPr>
              <w:t>1310</w:t>
            </w:r>
          </w:p>
        </w:tc>
        <w:tc>
          <w:tcPr>
            <w:tcW w:w="4672" w:type="dxa"/>
            <w:tcBorders>
              <w:top w:val="nil"/>
              <w:left w:val="nil"/>
              <w:bottom w:val="single" w:sz="4" w:space="0" w:color="auto"/>
              <w:right w:val="nil"/>
            </w:tcBorders>
            <w:shd w:val="clear" w:color="auto" w:fill="auto"/>
            <w:vAlign w:val="center"/>
            <w:hideMark/>
          </w:tcPr>
          <w:p w:rsidR="00F2177B" w:rsidRPr="004C0E20" w:rsidRDefault="00F2177B" w:rsidP="008968B3">
            <w:pPr>
              <w:pStyle w:val="Texto"/>
              <w:spacing w:before="120" w:after="0" w:line="240" w:lineRule="auto"/>
              <w:ind w:firstLine="0"/>
              <w:jc w:val="left"/>
              <w:rPr>
                <w:szCs w:val="18"/>
              </w:rPr>
            </w:pPr>
            <w:r w:rsidRPr="004C0E20">
              <w:rPr>
                <w:szCs w:val="18"/>
              </w:rPr>
              <w:t>PRIMAS POR AÑOS DE SERVICIO EFECTIVAMENTE PRESTADOS</w:t>
            </w:r>
          </w:p>
        </w:tc>
        <w:tc>
          <w:tcPr>
            <w:tcW w:w="1608" w:type="dxa"/>
            <w:tcBorders>
              <w:top w:val="nil"/>
              <w:left w:val="single" w:sz="8" w:space="0" w:color="auto"/>
              <w:bottom w:val="single" w:sz="4" w:space="0" w:color="auto"/>
              <w:right w:val="single" w:sz="8" w:space="0" w:color="auto"/>
            </w:tcBorders>
            <w:shd w:val="clear" w:color="auto" w:fill="auto"/>
            <w:noWrap/>
            <w:vAlign w:val="center"/>
            <w:hideMark/>
          </w:tcPr>
          <w:p w:rsidR="00F2177B" w:rsidRPr="004C0E20" w:rsidRDefault="00F2177B" w:rsidP="008968B3">
            <w:pPr>
              <w:spacing w:before="120" w:after="0" w:line="240" w:lineRule="auto"/>
              <w:jc w:val="right"/>
              <w:rPr>
                <w:rFonts w:ascii="Arial" w:eastAsia="Arial" w:hAnsi="Arial" w:cs="Arial"/>
                <w:color w:val="000000"/>
                <w:sz w:val="18"/>
                <w:szCs w:val="18"/>
              </w:rPr>
            </w:pPr>
            <w:r w:rsidRPr="004C0E20">
              <w:rPr>
                <w:rFonts w:ascii="Arial" w:eastAsia="Arial" w:hAnsi="Arial" w:cs="Arial"/>
                <w:color w:val="000000"/>
                <w:sz w:val="18"/>
                <w:szCs w:val="18"/>
              </w:rPr>
              <w:t xml:space="preserve">     1,346,622.00 </w:t>
            </w:r>
          </w:p>
        </w:tc>
      </w:tr>
      <w:tr w:rsidR="00F2177B" w:rsidRPr="004C0E20" w:rsidTr="008968B3">
        <w:trPr>
          <w:trHeight w:val="57"/>
          <w:jc w:val="center"/>
        </w:trPr>
        <w:tc>
          <w:tcPr>
            <w:tcW w:w="2040" w:type="dxa"/>
            <w:vMerge/>
            <w:tcBorders>
              <w:top w:val="single" w:sz="4" w:space="0" w:color="auto"/>
              <w:left w:val="single" w:sz="8" w:space="0" w:color="auto"/>
              <w:bottom w:val="single" w:sz="8" w:space="0" w:color="000000"/>
              <w:right w:val="nil"/>
            </w:tcBorders>
            <w:vAlign w:val="center"/>
            <w:hideMark/>
          </w:tcPr>
          <w:p w:rsidR="00F2177B" w:rsidRPr="004C0E20" w:rsidRDefault="00F2177B" w:rsidP="008968B3">
            <w:pPr>
              <w:pStyle w:val="Texto"/>
              <w:spacing w:before="120" w:after="0" w:line="240" w:lineRule="auto"/>
              <w:ind w:firstLine="0"/>
              <w:jc w:val="center"/>
              <w:rPr>
                <w:szCs w:val="18"/>
              </w:rPr>
            </w:pPr>
          </w:p>
        </w:tc>
        <w:tc>
          <w:tcPr>
            <w:tcW w:w="1178" w:type="dxa"/>
            <w:tcBorders>
              <w:top w:val="nil"/>
              <w:left w:val="single" w:sz="8" w:space="0" w:color="auto"/>
              <w:bottom w:val="single" w:sz="4" w:space="0" w:color="auto"/>
              <w:right w:val="single" w:sz="8" w:space="0" w:color="auto"/>
            </w:tcBorders>
            <w:shd w:val="clear" w:color="auto" w:fill="auto"/>
            <w:vAlign w:val="center"/>
            <w:hideMark/>
          </w:tcPr>
          <w:p w:rsidR="00F2177B" w:rsidRPr="004C0E20" w:rsidRDefault="00F2177B" w:rsidP="008968B3">
            <w:pPr>
              <w:pStyle w:val="Texto"/>
              <w:spacing w:before="120" w:after="0" w:line="240" w:lineRule="auto"/>
              <w:ind w:firstLine="0"/>
              <w:jc w:val="center"/>
              <w:rPr>
                <w:szCs w:val="18"/>
              </w:rPr>
            </w:pPr>
            <w:r w:rsidRPr="004C0E20">
              <w:rPr>
                <w:szCs w:val="18"/>
              </w:rPr>
              <w:t>1340</w:t>
            </w:r>
          </w:p>
        </w:tc>
        <w:tc>
          <w:tcPr>
            <w:tcW w:w="4672" w:type="dxa"/>
            <w:tcBorders>
              <w:top w:val="nil"/>
              <w:left w:val="nil"/>
              <w:bottom w:val="single" w:sz="4" w:space="0" w:color="auto"/>
              <w:right w:val="nil"/>
            </w:tcBorders>
            <w:shd w:val="clear" w:color="auto" w:fill="auto"/>
            <w:vAlign w:val="center"/>
            <w:hideMark/>
          </w:tcPr>
          <w:p w:rsidR="00F2177B" w:rsidRPr="004C0E20" w:rsidRDefault="00F2177B" w:rsidP="008968B3">
            <w:pPr>
              <w:pStyle w:val="Texto"/>
              <w:spacing w:before="120" w:after="0" w:line="240" w:lineRule="auto"/>
              <w:ind w:firstLine="0"/>
              <w:jc w:val="left"/>
              <w:rPr>
                <w:szCs w:val="18"/>
              </w:rPr>
            </w:pPr>
            <w:r w:rsidRPr="004C0E20">
              <w:rPr>
                <w:szCs w:val="18"/>
              </w:rPr>
              <w:t>COMPENSACIONES</w:t>
            </w:r>
          </w:p>
        </w:tc>
        <w:tc>
          <w:tcPr>
            <w:tcW w:w="1608" w:type="dxa"/>
            <w:tcBorders>
              <w:top w:val="nil"/>
              <w:left w:val="single" w:sz="8" w:space="0" w:color="auto"/>
              <w:bottom w:val="single" w:sz="4" w:space="0" w:color="auto"/>
              <w:right w:val="single" w:sz="8" w:space="0" w:color="auto"/>
            </w:tcBorders>
            <w:shd w:val="clear" w:color="auto" w:fill="auto"/>
            <w:noWrap/>
            <w:vAlign w:val="center"/>
            <w:hideMark/>
          </w:tcPr>
          <w:p w:rsidR="00F2177B" w:rsidRPr="004C0E20" w:rsidRDefault="00F2177B" w:rsidP="008968B3">
            <w:pPr>
              <w:spacing w:before="120" w:after="0" w:line="240" w:lineRule="auto"/>
              <w:jc w:val="right"/>
              <w:rPr>
                <w:rFonts w:ascii="Arial" w:eastAsia="Arial" w:hAnsi="Arial" w:cs="Arial"/>
                <w:color w:val="000000"/>
                <w:sz w:val="18"/>
                <w:szCs w:val="18"/>
              </w:rPr>
            </w:pPr>
            <w:r w:rsidRPr="004C0E20">
              <w:rPr>
                <w:rFonts w:ascii="Arial" w:eastAsia="Arial" w:hAnsi="Arial" w:cs="Arial"/>
                <w:sz w:val="18"/>
                <w:szCs w:val="18"/>
              </w:rPr>
              <w:t>49</w:t>
            </w:r>
            <w:r w:rsidRPr="004C0E20">
              <w:rPr>
                <w:rFonts w:ascii="Arial" w:eastAsia="Arial" w:hAnsi="Arial" w:cs="Arial"/>
                <w:color w:val="000000"/>
                <w:sz w:val="18"/>
                <w:szCs w:val="18"/>
              </w:rPr>
              <w:t>,</w:t>
            </w:r>
            <w:r w:rsidRPr="004C0E20">
              <w:rPr>
                <w:rFonts w:ascii="Arial" w:eastAsia="Arial" w:hAnsi="Arial" w:cs="Arial"/>
                <w:sz w:val="18"/>
                <w:szCs w:val="18"/>
              </w:rPr>
              <w:t>851</w:t>
            </w:r>
            <w:r w:rsidRPr="004C0E20">
              <w:rPr>
                <w:rFonts w:ascii="Arial" w:eastAsia="Arial" w:hAnsi="Arial" w:cs="Arial"/>
                <w:color w:val="000000"/>
                <w:sz w:val="18"/>
                <w:szCs w:val="18"/>
              </w:rPr>
              <w:t>,</w:t>
            </w:r>
            <w:r w:rsidRPr="004C0E20">
              <w:rPr>
                <w:rFonts w:ascii="Arial" w:eastAsia="Arial" w:hAnsi="Arial" w:cs="Arial"/>
                <w:sz w:val="18"/>
                <w:szCs w:val="18"/>
              </w:rPr>
              <w:t>372</w:t>
            </w:r>
            <w:r w:rsidRPr="004C0E20">
              <w:rPr>
                <w:rFonts w:ascii="Arial" w:eastAsia="Arial" w:hAnsi="Arial" w:cs="Arial"/>
                <w:color w:val="000000"/>
                <w:sz w:val="18"/>
                <w:szCs w:val="18"/>
              </w:rPr>
              <w:t xml:space="preserve">.00 </w:t>
            </w:r>
          </w:p>
        </w:tc>
      </w:tr>
      <w:tr w:rsidR="00F2177B" w:rsidRPr="004C0E20" w:rsidTr="008968B3">
        <w:trPr>
          <w:trHeight w:val="57"/>
          <w:jc w:val="center"/>
        </w:trPr>
        <w:tc>
          <w:tcPr>
            <w:tcW w:w="2040" w:type="dxa"/>
            <w:vMerge/>
            <w:tcBorders>
              <w:top w:val="single" w:sz="4" w:space="0" w:color="auto"/>
              <w:left w:val="single" w:sz="8" w:space="0" w:color="auto"/>
              <w:bottom w:val="single" w:sz="8" w:space="0" w:color="000000"/>
              <w:right w:val="nil"/>
            </w:tcBorders>
            <w:vAlign w:val="center"/>
            <w:hideMark/>
          </w:tcPr>
          <w:p w:rsidR="00F2177B" w:rsidRPr="004C0E20" w:rsidRDefault="00F2177B" w:rsidP="008968B3">
            <w:pPr>
              <w:pStyle w:val="Texto"/>
              <w:spacing w:before="120" w:after="0" w:line="240" w:lineRule="auto"/>
              <w:ind w:firstLine="0"/>
              <w:jc w:val="center"/>
              <w:rPr>
                <w:szCs w:val="18"/>
              </w:rPr>
            </w:pPr>
          </w:p>
        </w:tc>
        <w:tc>
          <w:tcPr>
            <w:tcW w:w="1178" w:type="dxa"/>
            <w:tcBorders>
              <w:top w:val="nil"/>
              <w:left w:val="single" w:sz="8" w:space="0" w:color="auto"/>
              <w:bottom w:val="single" w:sz="8" w:space="0" w:color="auto"/>
              <w:right w:val="single" w:sz="8" w:space="0" w:color="auto"/>
            </w:tcBorders>
            <w:shd w:val="clear" w:color="auto" w:fill="auto"/>
            <w:vAlign w:val="center"/>
            <w:hideMark/>
          </w:tcPr>
          <w:p w:rsidR="00F2177B" w:rsidRPr="004C0E20" w:rsidRDefault="00F2177B" w:rsidP="008968B3">
            <w:pPr>
              <w:pStyle w:val="Texto"/>
              <w:spacing w:before="120" w:after="0" w:line="240" w:lineRule="auto"/>
              <w:ind w:firstLine="0"/>
              <w:jc w:val="center"/>
              <w:rPr>
                <w:szCs w:val="18"/>
              </w:rPr>
            </w:pPr>
            <w:r w:rsidRPr="004C0E20">
              <w:rPr>
                <w:szCs w:val="18"/>
              </w:rPr>
              <w:t>1541</w:t>
            </w:r>
          </w:p>
        </w:tc>
        <w:tc>
          <w:tcPr>
            <w:tcW w:w="4672" w:type="dxa"/>
            <w:tcBorders>
              <w:top w:val="nil"/>
              <w:left w:val="nil"/>
              <w:bottom w:val="single" w:sz="8" w:space="0" w:color="auto"/>
              <w:right w:val="nil"/>
            </w:tcBorders>
            <w:shd w:val="clear" w:color="auto" w:fill="auto"/>
            <w:vAlign w:val="center"/>
            <w:hideMark/>
          </w:tcPr>
          <w:p w:rsidR="00F2177B" w:rsidRPr="004C0E20" w:rsidRDefault="00F2177B" w:rsidP="008968B3">
            <w:pPr>
              <w:pStyle w:val="Texto"/>
              <w:spacing w:before="120" w:after="0" w:line="240" w:lineRule="auto"/>
              <w:ind w:firstLine="0"/>
              <w:jc w:val="left"/>
              <w:rPr>
                <w:szCs w:val="18"/>
              </w:rPr>
            </w:pPr>
            <w:r w:rsidRPr="004C0E20">
              <w:rPr>
                <w:szCs w:val="18"/>
              </w:rPr>
              <w:t>PRESTACIONES CONTRACTUALES</w:t>
            </w:r>
          </w:p>
        </w:tc>
        <w:tc>
          <w:tcPr>
            <w:tcW w:w="1608" w:type="dxa"/>
            <w:tcBorders>
              <w:top w:val="nil"/>
              <w:left w:val="single" w:sz="8" w:space="0" w:color="auto"/>
              <w:bottom w:val="single" w:sz="8" w:space="0" w:color="auto"/>
              <w:right w:val="single" w:sz="8" w:space="0" w:color="auto"/>
            </w:tcBorders>
            <w:shd w:val="clear" w:color="auto" w:fill="auto"/>
            <w:noWrap/>
            <w:vAlign w:val="center"/>
            <w:hideMark/>
          </w:tcPr>
          <w:p w:rsidR="00F2177B" w:rsidRPr="004C0E20" w:rsidRDefault="00F2177B" w:rsidP="008968B3">
            <w:pPr>
              <w:spacing w:before="120" w:after="0" w:line="240" w:lineRule="auto"/>
              <w:jc w:val="right"/>
              <w:rPr>
                <w:rFonts w:ascii="Arial" w:eastAsia="Arial" w:hAnsi="Arial" w:cs="Arial"/>
                <w:color w:val="000000"/>
                <w:sz w:val="18"/>
                <w:szCs w:val="18"/>
              </w:rPr>
            </w:pPr>
            <w:r w:rsidRPr="004C0E20">
              <w:rPr>
                <w:rFonts w:ascii="Arial" w:eastAsia="Arial" w:hAnsi="Arial" w:cs="Arial"/>
                <w:color w:val="000000"/>
                <w:sz w:val="18"/>
                <w:szCs w:val="18"/>
              </w:rPr>
              <w:t>9,</w:t>
            </w:r>
            <w:r w:rsidRPr="004C0E20">
              <w:rPr>
                <w:rFonts w:ascii="Arial" w:eastAsia="Arial" w:hAnsi="Arial" w:cs="Arial"/>
                <w:sz w:val="18"/>
                <w:szCs w:val="18"/>
              </w:rPr>
              <w:t>730</w:t>
            </w:r>
            <w:r w:rsidRPr="004C0E20">
              <w:rPr>
                <w:rFonts w:ascii="Arial" w:eastAsia="Arial" w:hAnsi="Arial" w:cs="Arial"/>
                <w:color w:val="000000"/>
                <w:sz w:val="18"/>
                <w:szCs w:val="18"/>
              </w:rPr>
              <w:t>,</w:t>
            </w:r>
            <w:r w:rsidRPr="004C0E20">
              <w:rPr>
                <w:rFonts w:ascii="Arial" w:eastAsia="Arial" w:hAnsi="Arial" w:cs="Arial"/>
                <w:sz w:val="18"/>
                <w:szCs w:val="18"/>
              </w:rPr>
              <w:t>021</w:t>
            </w:r>
            <w:r w:rsidRPr="004C0E20">
              <w:rPr>
                <w:rFonts w:ascii="Arial" w:eastAsia="Arial" w:hAnsi="Arial" w:cs="Arial"/>
                <w:color w:val="000000"/>
                <w:sz w:val="18"/>
                <w:szCs w:val="18"/>
              </w:rPr>
              <w:t>.00</w:t>
            </w:r>
          </w:p>
        </w:tc>
      </w:tr>
      <w:tr w:rsidR="00F2177B" w:rsidRPr="004C0E20" w:rsidTr="008968B3">
        <w:trPr>
          <w:trHeight w:val="57"/>
          <w:jc w:val="center"/>
        </w:trPr>
        <w:tc>
          <w:tcPr>
            <w:tcW w:w="2040"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F2177B" w:rsidRPr="004C0E20" w:rsidRDefault="00F2177B" w:rsidP="008968B3">
            <w:pPr>
              <w:pStyle w:val="Texto"/>
              <w:spacing w:before="120" w:after="0" w:line="240" w:lineRule="auto"/>
              <w:ind w:firstLine="0"/>
              <w:jc w:val="center"/>
              <w:rPr>
                <w:szCs w:val="18"/>
              </w:rPr>
            </w:pPr>
            <w:r w:rsidRPr="004C0E20">
              <w:rPr>
                <w:szCs w:val="18"/>
              </w:rPr>
              <w:t>EXTRAORDINARIAS</w:t>
            </w:r>
          </w:p>
        </w:tc>
        <w:tc>
          <w:tcPr>
            <w:tcW w:w="1178" w:type="dxa"/>
            <w:tcBorders>
              <w:top w:val="single" w:sz="8" w:space="0" w:color="auto"/>
              <w:left w:val="single" w:sz="8" w:space="0" w:color="auto"/>
              <w:bottom w:val="single" w:sz="4" w:space="0" w:color="auto"/>
              <w:right w:val="nil"/>
            </w:tcBorders>
            <w:shd w:val="clear" w:color="auto" w:fill="auto"/>
            <w:vAlign w:val="center"/>
            <w:hideMark/>
          </w:tcPr>
          <w:p w:rsidR="00F2177B" w:rsidRPr="004C0E20" w:rsidRDefault="00F2177B" w:rsidP="008968B3">
            <w:pPr>
              <w:pStyle w:val="Texto"/>
              <w:spacing w:before="120" w:after="0" w:line="240" w:lineRule="auto"/>
              <w:ind w:firstLine="0"/>
              <w:jc w:val="center"/>
              <w:rPr>
                <w:szCs w:val="18"/>
              </w:rPr>
            </w:pPr>
            <w:r w:rsidRPr="004C0E20">
              <w:rPr>
                <w:szCs w:val="18"/>
              </w:rPr>
              <w:t>1230</w:t>
            </w:r>
          </w:p>
        </w:tc>
        <w:tc>
          <w:tcPr>
            <w:tcW w:w="4672"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F2177B" w:rsidRPr="004C0E20" w:rsidRDefault="00F2177B" w:rsidP="008968B3">
            <w:pPr>
              <w:pStyle w:val="Texto"/>
              <w:spacing w:before="120" w:after="0" w:line="240" w:lineRule="auto"/>
              <w:ind w:firstLine="0"/>
              <w:jc w:val="left"/>
              <w:rPr>
                <w:szCs w:val="18"/>
              </w:rPr>
            </w:pPr>
            <w:r w:rsidRPr="004C0E20">
              <w:rPr>
                <w:szCs w:val="18"/>
              </w:rPr>
              <w:t>RETRIBUCIONES POR SERVICIOS DE CARÁCTER SOCIAL</w:t>
            </w:r>
          </w:p>
        </w:tc>
        <w:tc>
          <w:tcPr>
            <w:tcW w:w="1608" w:type="dxa"/>
            <w:tcBorders>
              <w:top w:val="single" w:sz="8" w:space="0" w:color="auto"/>
              <w:left w:val="nil"/>
              <w:bottom w:val="single" w:sz="4" w:space="0" w:color="auto"/>
              <w:right w:val="single" w:sz="8" w:space="0" w:color="auto"/>
            </w:tcBorders>
            <w:shd w:val="clear" w:color="auto" w:fill="auto"/>
            <w:noWrap/>
            <w:vAlign w:val="center"/>
            <w:hideMark/>
          </w:tcPr>
          <w:p w:rsidR="00F2177B" w:rsidRPr="004C0E20" w:rsidRDefault="00F2177B" w:rsidP="008968B3">
            <w:pPr>
              <w:pBdr>
                <w:top w:val="nil"/>
                <w:left w:val="nil"/>
                <w:bottom w:val="nil"/>
                <w:right w:val="nil"/>
                <w:between w:val="nil"/>
              </w:pBdr>
              <w:spacing w:before="120" w:after="0" w:line="240" w:lineRule="auto"/>
              <w:jc w:val="right"/>
              <w:rPr>
                <w:rFonts w:ascii="Arial" w:eastAsia="Arial" w:hAnsi="Arial" w:cs="Arial"/>
                <w:color w:val="000000"/>
                <w:sz w:val="18"/>
                <w:szCs w:val="18"/>
              </w:rPr>
            </w:pPr>
            <w:r w:rsidRPr="004C0E20">
              <w:rPr>
                <w:rFonts w:ascii="Arial" w:eastAsia="Arial" w:hAnsi="Arial" w:cs="Arial"/>
                <w:color w:val="000000"/>
                <w:sz w:val="18"/>
                <w:szCs w:val="18"/>
              </w:rPr>
              <w:t>150,000.00</w:t>
            </w:r>
          </w:p>
        </w:tc>
      </w:tr>
      <w:tr w:rsidR="00F2177B" w:rsidRPr="004C0E20" w:rsidTr="008968B3">
        <w:trPr>
          <w:trHeight w:val="57"/>
          <w:jc w:val="center"/>
        </w:trPr>
        <w:tc>
          <w:tcPr>
            <w:tcW w:w="2040" w:type="dxa"/>
            <w:vMerge/>
            <w:tcBorders>
              <w:top w:val="single" w:sz="8" w:space="0" w:color="auto"/>
              <w:left w:val="single" w:sz="8" w:space="0" w:color="auto"/>
              <w:bottom w:val="single" w:sz="8" w:space="0" w:color="000000"/>
              <w:right w:val="nil"/>
            </w:tcBorders>
            <w:vAlign w:val="center"/>
            <w:hideMark/>
          </w:tcPr>
          <w:p w:rsidR="00F2177B" w:rsidRPr="004C0E20" w:rsidRDefault="00F2177B" w:rsidP="008968B3">
            <w:pPr>
              <w:pStyle w:val="Texto"/>
              <w:spacing w:before="120" w:after="0" w:line="240" w:lineRule="auto"/>
              <w:ind w:firstLine="0"/>
              <w:jc w:val="center"/>
              <w:rPr>
                <w:szCs w:val="18"/>
              </w:rPr>
            </w:pPr>
          </w:p>
        </w:tc>
        <w:tc>
          <w:tcPr>
            <w:tcW w:w="1178" w:type="dxa"/>
            <w:tcBorders>
              <w:top w:val="nil"/>
              <w:left w:val="single" w:sz="8" w:space="0" w:color="auto"/>
              <w:bottom w:val="single" w:sz="4" w:space="0" w:color="auto"/>
              <w:right w:val="nil"/>
            </w:tcBorders>
            <w:shd w:val="clear" w:color="auto" w:fill="auto"/>
            <w:vAlign w:val="center"/>
            <w:hideMark/>
          </w:tcPr>
          <w:p w:rsidR="00F2177B" w:rsidRPr="004C0E20" w:rsidRDefault="00F2177B" w:rsidP="008968B3">
            <w:pPr>
              <w:pStyle w:val="Texto"/>
              <w:spacing w:before="120" w:after="0" w:line="240" w:lineRule="auto"/>
              <w:ind w:firstLine="0"/>
              <w:jc w:val="center"/>
              <w:rPr>
                <w:szCs w:val="18"/>
              </w:rPr>
            </w:pPr>
            <w:r w:rsidRPr="004C0E20">
              <w:rPr>
                <w:szCs w:val="18"/>
              </w:rPr>
              <w:t>1310</w:t>
            </w:r>
          </w:p>
        </w:tc>
        <w:tc>
          <w:tcPr>
            <w:tcW w:w="4672" w:type="dxa"/>
            <w:tcBorders>
              <w:top w:val="nil"/>
              <w:left w:val="single" w:sz="8" w:space="0" w:color="auto"/>
              <w:bottom w:val="single" w:sz="4" w:space="0" w:color="auto"/>
              <w:right w:val="single" w:sz="8" w:space="0" w:color="auto"/>
            </w:tcBorders>
            <w:shd w:val="clear" w:color="auto" w:fill="auto"/>
            <w:vAlign w:val="center"/>
            <w:hideMark/>
          </w:tcPr>
          <w:p w:rsidR="00F2177B" w:rsidRPr="004C0E20" w:rsidRDefault="00F2177B" w:rsidP="008968B3">
            <w:pPr>
              <w:pStyle w:val="Texto"/>
              <w:spacing w:before="120" w:after="0" w:line="240" w:lineRule="auto"/>
              <w:ind w:firstLine="0"/>
              <w:jc w:val="left"/>
              <w:rPr>
                <w:szCs w:val="18"/>
              </w:rPr>
            </w:pPr>
            <w:r w:rsidRPr="004C0E20">
              <w:rPr>
                <w:szCs w:val="18"/>
              </w:rPr>
              <w:t>PRIMAS POR AÑOS DE SERVICIOS EFECTIVOS PRESTADOS</w:t>
            </w:r>
          </w:p>
        </w:tc>
        <w:tc>
          <w:tcPr>
            <w:tcW w:w="1608" w:type="dxa"/>
            <w:tcBorders>
              <w:top w:val="nil"/>
              <w:left w:val="nil"/>
              <w:bottom w:val="single" w:sz="4" w:space="0" w:color="auto"/>
              <w:right w:val="single" w:sz="8" w:space="0" w:color="auto"/>
            </w:tcBorders>
            <w:shd w:val="clear" w:color="auto" w:fill="auto"/>
            <w:noWrap/>
            <w:vAlign w:val="center"/>
            <w:hideMark/>
          </w:tcPr>
          <w:p w:rsidR="00F2177B" w:rsidRPr="004C0E20" w:rsidRDefault="00F2177B" w:rsidP="008968B3">
            <w:pPr>
              <w:pBdr>
                <w:top w:val="nil"/>
                <w:left w:val="nil"/>
                <w:bottom w:val="nil"/>
                <w:right w:val="nil"/>
                <w:between w:val="nil"/>
              </w:pBdr>
              <w:spacing w:before="120" w:after="0" w:line="240" w:lineRule="auto"/>
              <w:jc w:val="right"/>
              <w:rPr>
                <w:rFonts w:ascii="Arial" w:eastAsia="Arial" w:hAnsi="Arial" w:cs="Arial"/>
                <w:color w:val="000000"/>
                <w:sz w:val="18"/>
                <w:szCs w:val="18"/>
              </w:rPr>
            </w:pPr>
            <w:r w:rsidRPr="004C0E20">
              <w:rPr>
                <w:rFonts w:ascii="Arial" w:eastAsia="Arial" w:hAnsi="Arial" w:cs="Arial"/>
                <w:sz w:val="18"/>
                <w:szCs w:val="18"/>
              </w:rPr>
              <w:t>813</w:t>
            </w:r>
            <w:r w:rsidRPr="004C0E20">
              <w:rPr>
                <w:rFonts w:ascii="Arial" w:eastAsia="Arial" w:hAnsi="Arial" w:cs="Arial"/>
                <w:color w:val="000000"/>
                <w:sz w:val="18"/>
                <w:szCs w:val="18"/>
              </w:rPr>
              <w:t>,000.00</w:t>
            </w:r>
          </w:p>
        </w:tc>
      </w:tr>
      <w:tr w:rsidR="00F2177B" w:rsidRPr="004C0E20" w:rsidTr="008968B3">
        <w:trPr>
          <w:trHeight w:val="57"/>
          <w:jc w:val="center"/>
        </w:trPr>
        <w:tc>
          <w:tcPr>
            <w:tcW w:w="2040" w:type="dxa"/>
            <w:vMerge/>
            <w:tcBorders>
              <w:top w:val="single" w:sz="8" w:space="0" w:color="auto"/>
              <w:left w:val="single" w:sz="8" w:space="0" w:color="auto"/>
              <w:bottom w:val="single" w:sz="8" w:space="0" w:color="000000"/>
              <w:right w:val="single" w:sz="4" w:space="0" w:color="auto"/>
            </w:tcBorders>
            <w:vAlign w:val="center"/>
            <w:hideMark/>
          </w:tcPr>
          <w:p w:rsidR="00F2177B" w:rsidRPr="004C0E20" w:rsidRDefault="00F2177B" w:rsidP="008968B3">
            <w:pPr>
              <w:pStyle w:val="Texto"/>
              <w:spacing w:before="120" w:after="0" w:line="240" w:lineRule="auto"/>
              <w:ind w:firstLine="0"/>
              <w:jc w:val="center"/>
              <w:rPr>
                <w:szCs w:val="18"/>
              </w:rPr>
            </w:pPr>
          </w:p>
        </w:tc>
        <w:tc>
          <w:tcPr>
            <w:tcW w:w="11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177B" w:rsidRPr="004C0E20" w:rsidRDefault="00F2177B" w:rsidP="008968B3">
            <w:pPr>
              <w:pStyle w:val="Texto"/>
              <w:spacing w:before="120" w:after="0" w:line="240" w:lineRule="auto"/>
              <w:ind w:firstLine="0"/>
              <w:jc w:val="center"/>
              <w:rPr>
                <w:szCs w:val="18"/>
              </w:rPr>
            </w:pPr>
            <w:r w:rsidRPr="004C0E20">
              <w:rPr>
                <w:szCs w:val="18"/>
              </w:rPr>
              <w:t>1320</w:t>
            </w:r>
          </w:p>
        </w:tc>
        <w:tc>
          <w:tcPr>
            <w:tcW w:w="4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177B" w:rsidRPr="004C0E20" w:rsidRDefault="00F2177B" w:rsidP="008968B3">
            <w:pPr>
              <w:pStyle w:val="Texto"/>
              <w:spacing w:before="120" w:after="0" w:line="240" w:lineRule="auto"/>
              <w:ind w:firstLine="0"/>
              <w:jc w:val="left"/>
              <w:rPr>
                <w:szCs w:val="18"/>
              </w:rPr>
            </w:pPr>
            <w:r w:rsidRPr="004C0E20">
              <w:rPr>
                <w:szCs w:val="18"/>
              </w:rPr>
              <w:t>PRIMAS DE VACACIONES, DOMINICAL Y GRATIFICACIÓN DE FIN DE AÑO</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177B" w:rsidRPr="004C0E20" w:rsidRDefault="00F2177B" w:rsidP="008968B3">
            <w:pPr>
              <w:pBdr>
                <w:top w:val="nil"/>
                <w:left w:val="nil"/>
                <w:bottom w:val="nil"/>
                <w:right w:val="nil"/>
                <w:between w:val="nil"/>
              </w:pBdr>
              <w:spacing w:before="120" w:after="0" w:line="240" w:lineRule="auto"/>
              <w:jc w:val="right"/>
              <w:rPr>
                <w:rFonts w:ascii="Arial" w:eastAsia="Arial" w:hAnsi="Arial" w:cs="Arial"/>
                <w:color w:val="000000"/>
                <w:sz w:val="18"/>
                <w:szCs w:val="18"/>
              </w:rPr>
            </w:pPr>
            <w:r w:rsidRPr="004C0E20">
              <w:rPr>
                <w:rFonts w:ascii="Arial" w:eastAsia="Arial" w:hAnsi="Arial" w:cs="Arial"/>
                <w:color w:val="000000"/>
                <w:sz w:val="18"/>
                <w:szCs w:val="18"/>
              </w:rPr>
              <w:t>21,</w:t>
            </w:r>
            <w:r w:rsidRPr="004C0E20">
              <w:rPr>
                <w:rFonts w:ascii="Arial" w:eastAsia="Arial" w:hAnsi="Arial" w:cs="Arial"/>
                <w:sz w:val="18"/>
                <w:szCs w:val="18"/>
              </w:rPr>
              <w:t>537,894</w:t>
            </w:r>
            <w:r w:rsidRPr="004C0E20">
              <w:rPr>
                <w:rFonts w:ascii="Arial" w:eastAsia="Arial" w:hAnsi="Arial" w:cs="Arial"/>
                <w:color w:val="000000"/>
                <w:sz w:val="18"/>
                <w:szCs w:val="18"/>
              </w:rPr>
              <w:t>.00</w:t>
            </w:r>
          </w:p>
        </w:tc>
      </w:tr>
      <w:tr w:rsidR="00F2177B" w:rsidRPr="004C0E20" w:rsidTr="008968B3">
        <w:trPr>
          <w:trHeight w:val="57"/>
          <w:jc w:val="center"/>
        </w:trPr>
        <w:tc>
          <w:tcPr>
            <w:tcW w:w="2040" w:type="dxa"/>
            <w:vMerge/>
            <w:tcBorders>
              <w:top w:val="single" w:sz="8" w:space="0" w:color="auto"/>
              <w:left w:val="single" w:sz="8" w:space="0" w:color="auto"/>
              <w:bottom w:val="single" w:sz="8" w:space="0" w:color="000000"/>
              <w:right w:val="nil"/>
            </w:tcBorders>
            <w:vAlign w:val="center"/>
            <w:hideMark/>
          </w:tcPr>
          <w:p w:rsidR="00F2177B" w:rsidRPr="004C0E20" w:rsidRDefault="00F2177B" w:rsidP="008968B3">
            <w:pPr>
              <w:pStyle w:val="Texto"/>
              <w:spacing w:before="120" w:after="0" w:line="240" w:lineRule="auto"/>
              <w:ind w:firstLine="0"/>
              <w:jc w:val="center"/>
              <w:rPr>
                <w:szCs w:val="18"/>
              </w:rPr>
            </w:pPr>
          </w:p>
        </w:tc>
        <w:tc>
          <w:tcPr>
            <w:tcW w:w="1178" w:type="dxa"/>
            <w:tcBorders>
              <w:top w:val="nil"/>
              <w:left w:val="single" w:sz="8" w:space="0" w:color="auto"/>
              <w:bottom w:val="single" w:sz="4" w:space="0" w:color="auto"/>
              <w:right w:val="nil"/>
            </w:tcBorders>
            <w:shd w:val="clear" w:color="auto" w:fill="auto"/>
            <w:vAlign w:val="center"/>
            <w:hideMark/>
          </w:tcPr>
          <w:p w:rsidR="00F2177B" w:rsidRPr="004C0E20" w:rsidRDefault="00F2177B" w:rsidP="008968B3">
            <w:pPr>
              <w:pStyle w:val="Texto"/>
              <w:spacing w:before="120" w:after="0" w:line="240" w:lineRule="auto"/>
              <w:ind w:firstLine="0"/>
              <w:jc w:val="center"/>
              <w:rPr>
                <w:szCs w:val="18"/>
              </w:rPr>
            </w:pPr>
            <w:r w:rsidRPr="004C0E20">
              <w:rPr>
                <w:szCs w:val="18"/>
              </w:rPr>
              <w:t>1520</w:t>
            </w:r>
          </w:p>
        </w:tc>
        <w:tc>
          <w:tcPr>
            <w:tcW w:w="4672" w:type="dxa"/>
            <w:tcBorders>
              <w:top w:val="nil"/>
              <w:left w:val="single" w:sz="8" w:space="0" w:color="auto"/>
              <w:bottom w:val="single" w:sz="4" w:space="0" w:color="auto"/>
              <w:right w:val="single" w:sz="8" w:space="0" w:color="auto"/>
            </w:tcBorders>
            <w:shd w:val="clear" w:color="auto" w:fill="auto"/>
            <w:vAlign w:val="center"/>
            <w:hideMark/>
          </w:tcPr>
          <w:p w:rsidR="00F2177B" w:rsidRPr="004C0E20" w:rsidRDefault="00F2177B" w:rsidP="008968B3">
            <w:pPr>
              <w:pStyle w:val="Texto"/>
              <w:spacing w:before="120" w:after="0" w:line="240" w:lineRule="auto"/>
              <w:ind w:firstLine="0"/>
              <w:jc w:val="left"/>
              <w:rPr>
                <w:szCs w:val="18"/>
              </w:rPr>
            </w:pPr>
            <w:r w:rsidRPr="004C0E20">
              <w:rPr>
                <w:szCs w:val="18"/>
              </w:rPr>
              <w:t>INDEMNIZACIONES</w:t>
            </w:r>
          </w:p>
        </w:tc>
        <w:tc>
          <w:tcPr>
            <w:tcW w:w="1608" w:type="dxa"/>
            <w:tcBorders>
              <w:top w:val="nil"/>
              <w:left w:val="nil"/>
              <w:bottom w:val="single" w:sz="4" w:space="0" w:color="auto"/>
              <w:right w:val="single" w:sz="8" w:space="0" w:color="auto"/>
            </w:tcBorders>
            <w:shd w:val="clear" w:color="auto" w:fill="auto"/>
            <w:noWrap/>
            <w:vAlign w:val="center"/>
            <w:hideMark/>
          </w:tcPr>
          <w:p w:rsidR="00F2177B" w:rsidRPr="004C0E20" w:rsidRDefault="00F2177B" w:rsidP="008968B3">
            <w:pPr>
              <w:pBdr>
                <w:top w:val="nil"/>
                <w:left w:val="nil"/>
                <w:bottom w:val="nil"/>
                <w:right w:val="nil"/>
                <w:between w:val="nil"/>
              </w:pBdr>
              <w:spacing w:before="120" w:after="0" w:line="240" w:lineRule="auto"/>
              <w:jc w:val="right"/>
              <w:rPr>
                <w:rFonts w:ascii="Arial" w:eastAsia="Arial" w:hAnsi="Arial" w:cs="Arial"/>
                <w:color w:val="000000"/>
                <w:sz w:val="18"/>
                <w:szCs w:val="18"/>
              </w:rPr>
            </w:pPr>
            <w:r w:rsidRPr="004C0E20">
              <w:rPr>
                <w:rFonts w:ascii="Arial" w:eastAsia="Arial" w:hAnsi="Arial" w:cs="Arial"/>
                <w:color w:val="000000"/>
                <w:sz w:val="18"/>
                <w:szCs w:val="18"/>
              </w:rPr>
              <w:t>200,000.00</w:t>
            </w:r>
          </w:p>
        </w:tc>
      </w:tr>
      <w:tr w:rsidR="00F2177B" w:rsidRPr="004C0E20" w:rsidTr="008968B3">
        <w:trPr>
          <w:trHeight w:val="57"/>
          <w:jc w:val="center"/>
        </w:trPr>
        <w:tc>
          <w:tcPr>
            <w:tcW w:w="2040" w:type="dxa"/>
            <w:vMerge/>
            <w:tcBorders>
              <w:top w:val="single" w:sz="8" w:space="0" w:color="auto"/>
              <w:left w:val="single" w:sz="8" w:space="0" w:color="auto"/>
              <w:bottom w:val="single" w:sz="8" w:space="0" w:color="000000"/>
              <w:right w:val="nil"/>
            </w:tcBorders>
            <w:vAlign w:val="center"/>
            <w:hideMark/>
          </w:tcPr>
          <w:p w:rsidR="00F2177B" w:rsidRPr="004C0E20" w:rsidRDefault="00F2177B" w:rsidP="008968B3">
            <w:pPr>
              <w:pStyle w:val="Texto"/>
              <w:spacing w:before="120" w:after="0" w:line="240" w:lineRule="auto"/>
              <w:ind w:firstLine="0"/>
              <w:jc w:val="center"/>
              <w:rPr>
                <w:szCs w:val="18"/>
              </w:rPr>
            </w:pPr>
          </w:p>
        </w:tc>
        <w:tc>
          <w:tcPr>
            <w:tcW w:w="1178" w:type="dxa"/>
            <w:tcBorders>
              <w:top w:val="nil"/>
              <w:left w:val="single" w:sz="8" w:space="0" w:color="auto"/>
              <w:bottom w:val="single" w:sz="4" w:space="0" w:color="auto"/>
              <w:right w:val="nil"/>
            </w:tcBorders>
            <w:shd w:val="clear" w:color="auto" w:fill="auto"/>
            <w:vAlign w:val="center"/>
            <w:hideMark/>
          </w:tcPr>
          <w:p w:rsidR="00F2177B" w:rsidRPr="004C0E20" w:rsidRDefault="00F2177B" w:rsidP="008968B3">
            <w:pPr>
              <w:pStyle w:val="Texto"/>
              <w:spacing w:before="120" w:after="0" w:line="240" w:lineRule="auto"/>
              <w:ind w:firstLine="0"/>
              <w:jc w:val="center"/>
              <w:rPr>
                <w:szCs w:val="18"/>
              </w:rPr>
            </w:pPr>
            <w:r w:rsidRPr="004C0E20">
              <w:rPr>
                <w:szCs w:val="18"/>
              </w:rPr>
              <w:t>1530</w:t>
            </w:r>
          </w:p>
        </w:tc>
        <w:tc>
          <w:tcPr>
            <w:tcW w:w="4672" w:type="dxa"/>
            <w:tcBorders>
              <w:top w:val="nil"/>
              <w:left w:val="single" w:sz="8" w:space="0" w:color="auto"/>
              <w:bottom w:val="single" w:sz="4" w:space="0" w:color="auto"/>
              <w:right w:val="single" w:sz="8" w:space="0" w:color="auto"/>
            </w:tcBorders>
            <w:shd w:val="clear" w:color="auto" w:fill="auto"/>
            <w:vAlign w:val="center"/>
            <w:hideMark/>
          </w:tcPr>
          <w:p w:rsidR="00F2177B" w:rsidRPr="004C0E20" w:rsidRDefault="00F2177B" w:rsidP="008968B3">
            <w:pPr>
              <w:pStyle w:val="Texto"/>
              <w:spacing w:before="120" w:after="0" w:line="240" w:lineRule="auto"/>
              <w:ind w:firstLine="0"/>
              <w:jc w:val="left"/>
              <w:rPr>
                <w:szCs w:val="18"/>
              </w:rPr>
            </w:pPr>
            <w:r w:rsidRPr="004C0E20">
              <w:rPr>
                <w:szCs w:val="18"/>
              </w:rPr>
              <w:t>PRESTACIONES Y HABERES DE RETIRO</w:t>
            </w:r>
          </w:p>
        </w:tc>
        <w:tc>
          <w:tcPr>
            <w:tcW w:w="1608" w:type="dxa"/>
            <w:tcBorders>
              <w:top w:val="nil"/>
              <w:left w:val="nil"/>
              <w:bottom w:val="single" w:sz="4" w:space="0" w:color="auto"/>
              <w:right w:val="single" w:sz="8" w:space="0" w:color="auto"/>
            </w:tcBorders>
            <w:shd w:val="clear" w:color="auto" w:fill="auto"/>
            <w:noWrap/>
            <w:vAlign w:val="center"/>
            <w:hideMark/>
          </w:tcPr>
          <w:p w:rsidR="00F2177B" w:rsidRPr="004C0E20" w:rsidRDefault="00F2177B" w:rsidP="008968B3">
            <w:pPr>
              <w:spacing w:before="120" w:after="0" w:line="240" w:lineRule="auto"/>
              <w:jc w:val="right"/>
              <w:rPr>
                <w:rFonts w:ascii="Arial" w:eastAsia="Arial" w:hAnsi="Arial" w:cs="Arial"/>
                <w:color w:val="000000"/>
                <w:sz w:val="18"/>
                <w:szCs w:val="18"/>
              </w:rPr>
            </w:pPr>
            <w:r w:rsidRPr="004C0E20">
              <w:rPr>
                <w:rFonts w:ascii="Arial" w:eastAsia="Arial" w:hAnsi="Arial" w:cs="Arial"/>
                <w:color w:val="000000"/>
                <w:sz w:val="18"/>
                <w:szCs w:val="18"/>
              </w:rPr>
              <w:t xml:space="preserve">       1,</w:t>
            </w:r>
            <w:r w:rsidRPr="004C0E20">
              <w:rPr>
                <w:rFonts w:ascii="Arial" w:eastAsia="Arial" w:hAnsi="Arial" w:cs="Arial"/>
                <w:sz w:val="18"/>
                <w:szCs w:val="18"/>
              </w:rPr>
              <w:t>98</w:t>
            </w:r>
            <w:r w:rsidRPr="004C0E20">
              <w:rPr>
                <w:rFonts w:ascii="Arial" w:eastAsia="Arial" w:hAnsi="Arial" w:cs="Arial"/>
                <w:color w:val="000000"/>
                <w:sz w:val="18"/>
                <w:szCs w:val="18"/>
              </w:rPr>
              <w:t>3,</w:t>
            </w:r>
            <w:r w:rsidRPr="004C0E20">
              <w:rPr>
                <w:rFonts w:ascii="Arial" w:eastAsia="Arial" w:hAnsi="Arial" w:cs="Arial"/>
                <w:sz w:val="18"/>
                <w:szCs w:val="18"/>
              </w:rPr>
              <w:t>600</w:t>
            </w:r>
            <w:r w:rsidRPr="004C0E20">
              <w:rPr>
                <w:rFonts w:ascii="Arial" w:eastAsia="Arial" w:hAnsi="Arial" w:cs="Arial"/>
                <w:color w:val="000000"/>
                <w:sz w:val="18"/>
                <w:szCs w:val="18"/>
              </w:rPr>
              <w:t xml:space="preserve">.00 </w:t>
            </w:r>
          </w:p>
        </w:tc>
      </w:tr>
      <w:tr w:rsidR="00F2177B" w:rsidRPr="004C0E20" w:rsidTr="008968B3">
        <w:trPr>
          <w:trHeight w:val="57"/>
          <w:jc w:val="center"/>
        </w:trPr>
        <w:tc>
          <w:tcPr>
            <w:tcW w:w="2040" w:type="dxa"/>
            <w:vMerge/>
            <w:tcBorders>
              <w:top w:val="single" w:sz="8" w:space="0" w:color="auto"/>
              <w:left w:val="single" w:sz="8" w:space="0" w:color="auto"/>
              <w:bottom w:val="single" w:sz="8" w:space="0" w:color="000000"/>
              <w:right w:val="nil"/>
            </w:tcBorders>
            <w:vAlign w:val="center"/>
            <w:hideMark/>
          </w:tcPr>
          <w:p w:rsidR="00F2177B" w:rsidRPr="004C0E20" w:rsidRDefault="00F2177B" w:rsidP="008968B3">
            <w:pPr>
              <w:pStyle w:val="Texto"/>
              <w:spacing w:before="120" w:after="0" w:line="240" w:lineRule="auto"/>
              <w:ind w:firstLine="0"/>
              <w:jc w:val="center"/>
              <w:rPr>
                <w:szCs w:val="18"/>
              </w:rPr>
            </w:pPr>
          </w:p>
        </w:tc>
        <w:tc>
          <w:tcPr>
            <w:tcW w:w="1178" w:type="dxa"/>
            <w:tcBorders>
              <w:top w:val="nil"/>
              <w:left w:val="single" w:sz="8" w:space="0" w:color="auto"/>
              <w:bottom w:val="single" w:sz="4" w:space="0" w:color="auto"/>
              <w:right w:val="nil"/>
            </w:tcBorders>
            <w:shd w:val="clear" w:color="auto" w:fill="auto"/>
            <w:vAlign w:val="center"/>
            <w:hideMark/>
          </w:tcPr>
          <w:p w:rsidR="00F2177B" w:rsidRPr="004C0E20" w:rsidRDefault="00F2177B" w:rsidP="008968B3">
            <w:pPr>
              <w:pStyle w:val="Texto"/>
              <w:spacing w:before="120" w:after="0" w:line="240" w:lineRule="auto"/>
              <w:ind w:firstLine="0"/>
              <w:jc w:val="center"/>
              <w:rPr>
                <w:szCs w:val="18"/>
              </w:rPr>
            </w:pPr>
            <w:r w:rsidRPr="004C0E20">
              <w:rPr>
                <w:szCs w:val="18"/>
              </w:rPr>
              <w:t>1540</w:t>
            </w:r>
          </w:p>
        </w:tc>
        <w:tc>
          <w:tcPr>
            <w:tcW w:w="4672" w:type="dxa"/>
            <w:tcBorders>
              <w:top w:val="nil"/>
              <w:left w:val="single" w:sz="8" w:space="0" w:color="auto"/>
              <w:bottom w:val="single" w:sz="4" w:space="0" w:color="auto"/>
              <w:right w:val="single" w:sz="8" w:space="0" w:color="auto"/>
            </w:tcBorders>
            <w:shd w:val="clear" w:color="auto" w:fill="auto"/>
            <w:vAlign w:val="center"/>
            <w:hideMark/>
          </w:tcPr>
          <w:p w:rsidR="00F2177B" w:rsidRPr="004C0E20" w:rsidRDefault="00F2177B" w:rsidP="008968B3">
            <w:pPr>
              <w:pStyle w:val="Texto"/>
              <w:spacing w:before="120" w:after="0" w:line="240" w:lineRule="auto"/>
              <w:ind w:firstLine="0"/>
              <w:jc w:val="left"/>
              <w:rPr>
                <w:szCs w:val="18"/>
              </w:rPr>
            </w:pPr>
            <w:r w:rsidRPr="004C0E20">
              <w:rPr>
                <w:szCs w:val="18"/>
              </w:rPr>
              <w:t>PRESTACIONES CONTRACTUALES</w:t>
            </w:r>
          </w:p>
        </w:tc>
        <w:tc>
          <w:tcPr>
            <w:tcW w:w="1608" w:type="dxa"/>
            <w:tcBorders>
              <w:top w:val="nil"/>
              <w:left w:val="nil"/>
              <w:bottom w:val="single" w:sz="4" w:space="0" w:color="auto"/>
              <w:right w:val="single" w:sz="8" w:space="0" w:color="auto"/>
            </w:tcBorders>
            <w:shd w:val="clear" w:color="auto" w:fill="auto"/>
            <w:noWrap/>
            <w:vAlign w:val="center"/>
            <w:hideMark/>
          </w:tcPr>
          <w:p w:rsidR="00F2177B" w:rsidRPr="004C0E20" w:rsidRDefault="00F2177B" w:rsidP="008968B3">
            <w:pPr>
              <w:spacing w:before="120" w:after="0" w:line="240" w:lineRule="auto"/>
              <w:jc w:val="right"/>
              <w:rPr>
                <w:rFonts w:ascii="Arial" w:eastAsia="Arial" w:hAnsi="Arial" w:cs="Arial"/>
                <w:color w:val="000000"/>
                <w:sz w:val="18"/>
                <w:szCs w:val="18"/>
              </w:rPr>
            </w:pPr>
            <w:r w:rsidRPr="004C0E20">
              <w:rPr>
                <w:rFonts w:ascii="Arial" w:eastAsia="Arial" w:hAnsi="Arial" w:cs="Arial"/>
                <w:sz w:val="18"/>
                <w:szCs w:val="18"/>
              </w:rPr>
              <w:t>4</w:t>
            </w:r>
            <w:r w:rsidRPr="004C0E20">
              <w:rPr>
                <w:rFonts w:ascii="Arial" w:eastAsia="Arial" w:hAnsi="Arial" w:cs="Arial"/>
                <w:color w:val="000000"/>
                <w:sz w:val="18"/>
                <w:szCs w:val="18"/>
              </w:rPr>
              <w:t>,</w:t>
            </w:r>
            <w:r w:rsidRPr="004C0E20">
              <w:rPr>
                <w:rFonts w:ascii="Arial" w:eastAsia="Arial" w:hAnsi="Arial" w:cs="Arial"/>
                <w:sz w:val="18"/>
                <w:szCs w:val="18"/>
              </w:rPr>
              <w:t>626</w:t>
            </w:r>
            <w:r w:rsidRPr="004C0E20">
              <w:rPr>
                <w:rFonts w:ascii="Arial" w:eastAsia="Arial" w:hAnsi="Arial" w:cs="Arial"/>
                <w:color w:val="000000"/>
                <w:sz w:val="18"/>
                <w:szCs w:val="18"/>
              </w:rPr>
              <w:t>,</w:t>
            </w:r>
            <w:r w:rsidRPr="004C0E20">
              <w:rPr>
                <w:rFonts w:ascii="Arial" w:eastAsia="Arial" w:hAnsi="Arial" w:cs="Arial"/>
                <w:sz w:val="18"/>
                <w:szCs w:val="18"/>
              </w:rPr>
              <w:t>726</w:t>
            </w:r>
            <w:r w:rsidRPr="004C0E20">
              <w:rPr>
                <w:rFonts w:ascii="Arial" w:eastAsia="Arial" w:hAnsi="Arial" w:cs="Arial"/>
                <w:color w:val="000000"/>
                <w:sz w:val="18"/>
                <w:szCs w:val="18"/>
              </w:rPr>
              <w:t>.00</w:t>
            </w:r>
          </w:p>
        </w:tc>
      </w:tr>
      <w:tr w:rsidR="00F2177B" w:rsidRPr="004C0E20" w:rsidTr="008968B3">
        <w:trPr>
          <w:trHeight w:val="57"/>
          <w:jc w:val="center"/>
        </w:trPr>
        <w:tc>
          <w:tcPr>
            <w:tcW w:w="2040" w:type="dxa"/>
            <w:vMerge/>
            <w:tcBorders>
              <w:top w:val="single" w:sz="8" w:space="0" w:color="auto"/>
              <w:left w:val="single" w:sz="8" w:space="0" w:color="auto"/>
              <w:bottom w:val="single" w:sz="8" w:space="0" w:color="000000"/>
              <w:right w:val="nil"/>
            </w:tcBorders>
            <w:vAlign w:val="center"/>
            <w:hideMark/>
          </w:tcPr>
          <w:p w:rsidR="00F2177B" w:rsidRPr="004C0E20" w:rsidRDefault="00F2177B" w:rsidP="008968B3">
            <w:pPr>
              <w:pStyle w:val="Texto"/>
              <w:spacing w:before="120" w:after="0" w:line="240" w:lineRule="auto"/>
              <w:ind w:firstLine="0"/>
              <w:jc w:val="center"/>
              <w:rPr>
                <w:szCs w:val="18"/>
              </w:rPr>
            </w:pPr>
          </w:p>
        </w:tc>
        <w:tc>
          <w:tcPr>
            <w:tcW w:w="1178" w:type="dxa"/>
            <w:tcBorders>
              <w:top w:val="single" w:sz="4" w:space="0" w:color="auto"/>
              <w:left w:val="single" w:sz="8" w:space="0" w:color="auto"/>
              <w:bottom w:val="single" w:sz="4" w:space="0" w:color="auto"/>
              <w:right w:val="nil"/>
            </w:tcBorders>
            <w:shd w:val="clear" w:color="auto" w:fill="auto"/>
            <w:vAlign w:val="center"/>
            <w:hideMark/>
          </w:tcPr>
          <w:p w:rsidR="00F2177B" w:rsidRPr="004C0E20" w:rsidRDefault="00F2177B" w:rsidP="008968B3">
            <w:pPr>
              <w:pStyle w:val="Texto"/>
              <w:spacing w:before="120" w:after="0" w:line="240" w:lineRule="auto"/>
              <w:ind w:firstLine="0"/>
              <w:jc w:val="center"/>
              <w:rPr>
                <w:szCs w:val="18"/>
              </w:rPr>
            </w:pPr>
            <w:r w:rsidRPr="004C0E20">
              <w:rPr>
                <w:szCs w:val="18"/>
              </w:rPr>
              <w:t>1550</w:t>
            </w:r>
          </w:p>
        </w:tc>
        <w:tc>
          <w:tcPr>
            <w:tcW w:w="467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F2177B" w:rsidRPr="004C0E20" w:rsidRDefault="00F2177B" w:rsidP="008968B3">
            <w:pPr>
              <w:pStyle w:val="Texto"/>
              <w:spacing w:before="120" w:after="0" w:line="240" w:lineRule="auto"/>
              <w:ind w:firstLine="0"/>
              <w:jc w:val="left"/>
              <w:rPr>
                <w:szCs w:val="18"/>
              </w:rPr>
            </w:pPr>
            <w:r w:rsidRPr="004C0E20">
              <w:rPr>
                <w:szCs w:val="18"/>
              </w:rPr>
              <w:t>APOYOS A LA CAPACITACIÓN DE SERVIDORES PÚBLICOS</w:t>
            </w:r>
          </w:p>
        </w:tc>
        <w:tc>
          <w:tcPr>
            <w:tcW w:w="1608" w:type="dxa"/>
            <w:tcBorders>
              <w:top w:val="single" w:sz="4" w:space="0" w:color="auto"/>
              <w:left w:val="nil"/>
              <w:bottom w:val="single" w:sz="4" w:space="0" w:color="auto"/>
              <w:right w:val="single" w:sz="8" w:space="0" w:color="auto"/>
            </w:tcBorders>
            <w:shd w:val="clear" w:color="auto" w:fill="auto"/>
            <w:noWrap/>
            <w:vAlign w:val="center"/>
            <w:hideMark/>
          </w:tcPr>
          <w:p w:rsidR="00F2177B" w:rsidRPr="004C0E20" w:rsidRDefault="00F2177B" w:rsidP="008968B3">
            <w:pPr>
              <w:pBdr>
                <w:top w:val="nil"/>
                <w:left w:val="nil"/>
                <w:bottom w:val="nil"/>
                <w:right w:val="nil"/>
                <w:between w:val="nil"/>
              </w:pBdr>
              <w:spacing w:before="120" w:after="0" w:line="240" w:lineRule="auto"/>
              <w:jc w:val="right"/>
              <w:rPr>
                <w:rFonts w:ascii="Arial" w:eastAsia="Arial" w:hAnsi="Arial" w:cs="Arial"/>
                <w:color w:val="000000"/>
                <w:sz w:val="18"/>
                <w:szCs w:val="18"/>
              </w:rPr>
            </w:pPr>
            <w:r w:rsidRPr="004C0E20">
              <w:rPr>
                <w:rFonts w:ascii="Arial" w:eastAsia="Arial" w:hAnsi="Arial" w:cs="Arial"/>
                <w:sz w:val="18"/>
                <w:szCs w:val="18"/>
              </w:rPr>
              <w:t>197,914</w:t>
            </w:r>
            <w:r w:rsidRPr="004C0E20">
              <w:rPr>
                <w:rFonts w:ascii="Arial" w:eastAsia="Arial" w:hAnsi="Arial" w:cs="Arial"/>
                <w:color w:val="000000"/>
                <w:sz w:val="18"/>
                <w:szCs w:val="18"/>
              </w:rPr>
              <w:t>.00</w:t>
            </w:r>
          </w:p>
        </w:tc>
      </w:tr>
      <w:tr w:rsidR="00F2177B" w:rsidRPr="004C0E20" w:rsidTr="008968B3">
        <w:trPr>
          <w:trHeight w:val="57"/>
          <w:jc w:val="center"/>
        </w:trPr>
        <w:tc>
          <w:tcPr>
            <w:tcW w:w="2040" w:type="dxa"/>
            <w:vMerge/>
            <w:tcBorders>
              <w:top w:val="single" w:sz="8" w:space="0" w:color="auto"/>
              <w:left w:val="single" w:sz="8" w:space="0" w:color="auto"/>
              <w:bottom w:val="single" w:sz="8" w:space="0" w:color="000000"/>
              <w:right w:val="nil"/>
            </w:tcBorders>
            <w:vAlign w:val="center"/>
            <w:hideMark/>
          </w:tcPr>
          <w:p w:rsidR="00F2177B" w:rsidRPr="004C0E20" w:rsidRDefault="00F2177B" w:rsidP="008968B3">
            <w:pPr>
              <w:pStyle w:val="Texto"/>
              <w:spacing w:before="120" w:after="0" w:line="240" w:lineRule="auto"/>
              <w:ind w:firstLine="0"/>
              <w:jc w:val="center"/>
              <w:rPr>
                <w:szCs w:val="18"/>
              </w:rPr>
            </w:pPr>
          </w:p>
        </w:tc>
        <w:tc>
          <w:tcPr>
            <w:tcW w:w="1178" w:type="dxa"/>
            <w:tcBorders>
              <w:top w:val="nil"/>
              <w:left w:val="single" w:sz="8" w:space="0" w:color="auto"/>
              <w:bottom w:val="single" w:sz="4" w:space="0" w:color="auto"/>
              <w:right w:val="nil"/>
            </w:tcBorders>
            <w:shd w:val="clear" w:color="auto" w:fill="auto"/>
            <w:vAlign w:val="center"/>
            <w:hideMark/>
          </w:tcPr>
          <w:p w:rsidR="00F2177B" w:rsidRPr="004C0E20" w:rsidRDefault="00F2177B" w:rsidP="008968B3">
            <w:pPr>
              <w:pStyle w:val="Texto"/>
              <w:spacing w:before="120" w:after="0" w:line="240" w:lineRule="auto"/>
              <w:ind w:firstLine="0"/>
              <w:jc w:val="center"/>
              <w:rPr>
                <w:szCs w:val="18"/>
              </w:rPr>
            </w:pPr>
            <w:r w:rsidRPr="004C0E20">
              <w:rPr>
                <w:szCs w:val="18"/>
              </w:rPr>
              <w:t>1590</w:t>
            </w:r>
          </w:p>
        </w:tc>
        <w:tc>
          <w:tcPr>
            <w:tcW w:w="4672" w:type="dxa"/>
            <w:tcBorders>
              <w:top w:val="nil"/>
              <w:left w:val="single" w:sz="8" w:space="0" w:color="auto"/>
              <w:bottom w:val="single" w:sz="4" w:space="0" w:color="auto"/>
              <w:right w:val="single" w:sz="8" w:space="0" w:color="auto"/>
            </w:tcBorders>
            <w:shd w:val="clear" w:color="auto" w:fill="auto"/>
            <w:vAlign w:val="center"/>
            <w:hideMark/>
          </w:tcPr>
          <w:p w:rsidR="00F2177B" w:rsidRPr="004C0E20" w:rsidRDefault="00F2177B" w:rsidP="008968B3">
            <w:pPr>
              <w:pStyle w:val="Texto"/>
              <w:spacing w:before="120" w:after="0" w:line="240" w:lineRule="auto"/>
              <w:ind w:firstLine="0"/>
              <w:jc w:val="left"/>
              <w:rPr>
                <w:szCs w:val="18"/>
              </w:rPr>
            </w:pPr>
            <w:r w:rsidRPr="004C0E20">
              <w:rPr>
                <w:szCs w:val="18"/>
              </w:rPr>
              <w:t>OTRAS PRESTACIONES SOCIALES Y ECONÓMICAS</w:t>
            </w:r>
          </w:p>
        </w:tc>
        <w:tc>
          <w:tcPr>
            <w:tcW w:w="1608" w:type="dxa"/>
            <w:tcBorders>
              <w:top w:val="nil"/>
              <w:left w:val="nil"/>
              <w:bottom w:val="single" w:sz="4" w:space="0" w:color="auto"/>
              <w:right w:val="single" w:sz="8" w:space="0" w:color="auto"/>
            </w:tcBorders>
            <w:shd w:val="clear" w:color="auto" w:fill="auto"/>
            <w:noWrap/>
            <w:vAlign w:val="center"/>
            <w:hideMark/>
          </w:tcPr>
          <w:p w:rsidR="00F2177B" w:rsidRPr="004C0E20" w:rsidRDefault="00F2177B" w:rsidP="008968B3">
            <w:pPr>
              <w:spacing w:before="120" w:after="0" w:line="240" w:lineRule="auto"/>
              <w:jc w:val="right"/>
              <w:rPr>
                <w:rFonts w:ascii="Arial" w:eastAsia="Arial" w:hAnsi="Arial" w:cs="Arial"/>
                <w:color w:val="000000"/>
                <w:sz w:val="18"/>
                <w:szCs w:val="18"/>
              </w:rPr>
            </w:pPr>
            <w:r w:rsidRPr="004C0E20">
              <w:rPr>
                <w:rFonts w:ascii="Arial" w:eastAsia="Arial" w:hAnsi="Arial" w:cs="Arial"/>
                <w:color w:val="000000"/>
                <w:sz w:val="18"/>
                <w:szCs w:val="18"/>
              </w:rPr>
              <w:t xml:space="preserve">      746,327.00 </w:t>
            </w:r>
          </w:p>
        </w:tc>
      </w:tr>
      <w:tr w:rsidR="00F2177B" w:rsidRPr="004C0E20" w:rsidTr="008968B3">
        <w:trPr>
          <w:trHeight w:val="57"/>
          <w:jc w:val="center"/>
        </w:trPr>
        <w:tc>
          <w:tcPr>
            <w:tcW w:w="2040" w:type="dxa"/>
            <w:vMerge/>
            <w:tcBorders>
              <w:top w:val="single" w:sz="8" w:space="0" w:color="auto"/>
              <w:left w:val="single" w:sz="8" w:space="0" w:color="auto"/>
              <w:bottom w:val="single" w:sz="8" w:space="0" w:color="000000"/>
              <w:right w:val="nil"/>
            </w:tcBorders>
            <w:vAlign w:val="center"/>
            <w:hideMark/>
          </w:tcPr>
          <w:p w:rsidR="00F2177B" w:rsidRPr="004C0E20" w:rsidRDefault="00F2177B" w:rsidP="008968B3">
            <w:pPr>
              <w:pStyle w:val="Texto"/>
              <w:spacing w:before="120" w:after="0" w:line="240" w:lineRule="auto"/>
              <w:ind w:firstLine="0"/>
              <w:jc w:val="center"/>
              <w:rPr>
                <w:szCs w:val="18"/>
              </w:rPr>
            </w:pPr>
          </w:p>
        </w:tc>
        <w:tc>
          <w:tcPr>
            <w:tcW w:w="1178" w:type="dxa"/>
            <w:tcBorders>
              <w:top w:val="nil"/>
              <w:left w:val="single" w:sz="8" w:space="0" w:color="auto"/>
              <w:bottom w:val="single" w:sz="8" w:space="0" w:color="auto"/>
              <w:right w:val="nil"/>
            </w:tcBorders>
            <w:shd w:val="clear" w:color="auto" w:fill="auto"/>
            <w:vAlign w:val="center"/>
            <w:hideMark/>
          </w:tcPr>
          <w:p w:rsidR="00F2177B" w:rsidRPr="004C0E20" w:rsidRDefault="00F2177B" w:rsidP="008968B3">
            <w:pPr>
              <w:pStyle w:val="Texto"/>
              <w:spacing w:before="120" w:after="0" w:line="240" w:lineRule="auto"/>
              <w:ind w:firstLine="0"/>
              <w:jc w:val="center"/>
              <w:rPr>
                <w:szCs w:val="18"/>
              </w:rPr>
            </w:pPr>
            <w:r w:rsidRPr="004C0E20">
              <w:rPr>
                <w:szCs w:val="18"/>
              </w:rPr>
              <w:t>1710</w:t>
            </w:r>
          </w:p>
        </w:tc>
        <w:tc>
          <w:tcPr>
            <w:tcW w:w="4672" w:type="dxa"/>
            <w:tcBorders>
              <w:top w:val="nil"/>
              <w:left w:val="single" w:sz="8" w:space="0" w:color="auto"/>
              <w:bottom w:val="single" w:sz="8" w:space="0" w:color="auto"/>
              <w:right w:val="single" w:sz="8" w:space="0" w:color="auto"/>
            </w:tcBorders>
            <w:shd w:val="clear" w:color="auto" w:fill="auto"/>
            <w:vAlign w:val="center"/>
            <w:hideMark/>
          </w:tcPr>
          <w:p w:rsidR="00F2177B" w:rsidRPr="004C0E20" w:rsidRDefault="00F2177B" w:rsidP="008968B3">
            <w:pPr>
              <w:pStyle w:val="Texto"/>
              <w:spacing w:before="120" w:after="0" w:line="240" w:lineRule="auto"/>
              <w:ind w:firstLine="0"/>
              <w:jc w:val="left"/>
              <w:rPr>
                <w:szCs w:val="18"/>
              </w:rPr>
            </w:pPr>
            <w:r w:rsidRPr="004C0E20">
              <w:rPr>
                <w:szCs w:val="18"/>
              </w:rPr>
              <w:t>ESTÍMULOS SEMESTRALES</w:t>
            </w:r>
          </w:p>
        </w:tc>
        <w:tc>
          <w:tcPr>
            <w:tcW w:w="1608" w:type="dxa"/>
            <w:tcBorders>
              <w:top w:val="nil"/>
              <w:left w:val="nil"/>
              <w:bottom w:val="single" w:sz="8" w:space="0" w:color="auto"/>
              <w:right w:val="single" w:sz="8" w:space="0" w:color="auto"/>
            </w:tcBorders>
            <w:shd w:val="clear" w:color="auto" w:fill="auto"/>
            <w:noWrap/>
            <w:vAlign w:val="center"/>
            <w:hideMark/>
          </w:tcPr>
          <w:p w:rsidR="00F2177B" w:rsidRPr="004C0E20" w:rsidRDefault="00F2177B" w:rsidP="008968B3">
            <w:pPr>
              <w:spacing w:before="120" w:after="0" w:line="240" w:lineRule="auto"/>
              <w:jc w:val="right"/>
              <w:rPr>
                <w:rFonts w:ascii="Arial" w:eastAsia="Arial" w:hAnsi="Arial" w:cs="Arial"/>
                <w:color w:val="000000"/>
                <w:sz w:val="18"/>
                <w:szCs w:val="18"/>
              </w:rPr>
            </w:pPr>
            <w:r w:rsidRPr="004C0E20">
              <w:rPr>
                <w:rFonts w:ascii="Arial" w:eastAsia="Arial" w:hAnsi="Arial" w:cs="Arial"/>
                <w:color w:val="000000"/>
                <w:sz w:val="18"/>
                <w:szCs w:val="18"/>
              </w:rPr>
              <w:t>3,502,93</w:t>
            </w:r>
            <w:r w:rsidRPr="004C0E20">
              <w:rPr>
                <w:rFonts w:ascii="Arial" w:eastAsia="Arial" w:hAnsi="Arial" w:cs="Arial"/>
                <w:sz w:val="18"/>
                <w:szCs w:val="18"/>
              </w:rPr>
              <w:t>1.</w:t>
            </w:r>
            <w:r w:rsidRPr="004C0E20">
              <w:rPr>
                <w:rFonts w:ascii="Arial" w:eastAsia="Arial" w:hAnsi="Arial" w:cs="Arial"/>
                <w:color w:val="000000"/>
                <w:sz w:val="18"/>
                <w:szCs w:val="18"/>
              </w:rPr>
              <w:t xml:space="preserve">00 </w:t>
            </w:r>
          </w:p>
        </w:tc>
      </w:tr>
      <w:tr w:rsidR="00F2177B" w:rsidRPr="004C0E20" w:rsidTr="008968B3">
        <w:trPr>
          <w:trHeight w:val="57"/>
          <w:jc w:val="center"/>
        </w:trPr>
        <w:tc>
          <w:tcPr>
            <w:tcW w:w="20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2177B" w:rsidRPr="004C0E20" w:rsidRDefault="00F2177B" w:rsidP="008968B3">
            <w:pPr>
              <w:pStyle w:val="Texto"/>
              <w:spacing w:before="120" w:after="0" w:line="240" w:lineRule="auto"/>
              <w:ind w:firstLine="0"/>
              <w:jc w:val="center"/>
              <w:rPr>
                <w:szCs w:val="18"/>
              </w:rPr>
            </w:pPr>
            <w:r w:rsidRPr="004C0E20">
              <w:rPr>
                <w:szCs w:val="18"/>
              </w:rPr>
              <w:t>SEGURIDAD SOCIAL</w:t>
            </w:r>
          </w:p>
        </w:tc>
        <w:tc>
          <w:tcPr>
            <w:tcW w:w="1178" w:type="dxa"/>
            <w:tcBorders>
              <w:top w:val="single" w:sz="8" w:space="0" w:color="auto"/>
              <w:left w:val="nil"/>
              <w:bottom w:val="single" w:sz="4" w:space="0" w:color="auto"/>
              <w:right w:val="nil"/>
            </w:tcBorders>
            <w:shd w:val="clear" w:color="auto" w:fill="auto"/>
            <w:vAlign w:val="center"/>
            <w:hideMark/>
          </w:tcPr>
          <w:p w:rsidR="00F2177B" w:rsidRPr="004C0E20" w:rsidRDefault="00F2177B" w:rsidP="008968B3">
            <w:pPr>
              <w:pStyle w:val="Texto"/>
              <w:spacing w:before="120" w:after="0" w:line="240" w:lineRule="auto"/>
              <w:ind w:firstLine="0"/>
              <w:jc w:val="center"/>
              <w:rPr>
                <w:szCs w:val="18"/>
              </w:rPr>
            </w:pPr>
            <w:r w:rsidRPr="004C0E20">
              <w:rPr>
                <w:szCs w:val="18"/>
              </w:rPr>
              <w:t>1410</w:t>
            </w:r>
          </w:p>
        </w:tc>
        <w:tc>
          <w:tcPr>
            <w:tcW w:w="4672"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F2177B" w:rsidRPr="004C0E20" w:rsidRDefault="00F2177B" w:rsidP="008968B3">
            <w:pPr>
              <w:pStyle w:val="Texto"/>
              <w:spacing w:before="120" w:after="0" w:line="240" w:lineRule="auto"/>
              <w:ind w:firstLine="0"/>
              <w:jc w:val="left"/>
              <w:rPr>
                <w:szCs w:val="18"/>
              </w:rPr>
            </w:pPr>
            <w:r w:rsidRPr="004C0E20">
              <w:rPr>
                <w:szCs w:val="18"/>
              </w:rPr>
              <w:t>APORTACIONES DE SEGURIDAD SOCIAL</w:t>
            </w:r>
          </w:p>
        </w:tc>
        <w:tc>
          <w:tcPr>
            <w:tcW w:w="1608" w:type="dxa"/>
            <w:tcBorders>
              <w:top w:val="single" w:sz="8" w:space="0" w:color="auto"/>
              <w:left w:val="nil"/>
              <w:bottom w:val="single" w:sz="4" w:space="0" w:color="auto"/>
              <w:right w:val="single" w:sz="8" w:space="0" w:color="auto"/>
            </w:tcBorders>
            <w:shd w:val="clear" w:color="auto" w:fill="auto"/>
            <w:noWrap/>
            <w:vAlign w:val="center"/>
            <w:hideMark/>
          </w:tcPr>
          <w:p w:rsidR="00F2177B" w:rsidRPr="004C0E20" w:rsidRDefault="00F2177B" w:rsidP="008968B3">
            <w:pPr>
              <w:spacing w:before="120" w:after="0" w:line="240" w:lineRule="auto"/>
              <w:jc w:val="right"/>
              <w:rPr>
                <w:rFonts w:ascii="Arial" w:eastAsia="Arial" w:hAnsi="Arial" w:cs="Arial"/>
                <w:color w:val="000000"/>
                <w:sz w:val="18"/>
                <w:szCs w:val="18"/>
              </w:rPr>
            </w:pPr>
            <w:r w:rsidRPr="004C0E20">
              <w:rPr>
                <w:rFonts w:ascii="Arial" w:eastAsia="Arial" w:hAnsi="Arial" w:cs="Arial"/>
                <w:color w:val="000000"/>
                <w:sz w:val="18"/>
                <w:szCs w:val="18"/>
              </w:rPr>
              <w:t xml:space="preserve">   6,109,021.00</w:t>
            </w:r>
          </w:p>
        </w:tc>
      </w:tr>
      <w:tr w:rsidR="00F2177B" w:rsidRPr="004C0E20" w:rsidTr="008968B3">
        <w:trPr>
          <w:trHeight w:val="57"/>
          <w:jc w:val="center"/>
        </w:trPr>
        <w:tc>
          <w:tcPr>
            <w:tcW w:w="2040" w:type="dxa"/>
            <w:vMerge/>
            <w:tcBorders>
              <w:top w:val="single" w:sz="8" w:space="0" w:color="auto"/>
              <w:left w:val="single" w:sz="8" w:space="0" w:color="auto"/>
              <w:bottom w:val="single" w:sz="8" w:space="0" w:color="000000"/>
              <w:right w:val="single" w:sz="8" w:space="0" w:color="auto"/>
            </w:tcBorders>
            <w:vAlign w:val="center"/>
            <w:hideMark/>
          </w:tcPr>
          <w:p w:rsidR="00F2177B" w:rsidRPr="004C0E20" w:rsidRDefault="00F2177B" w:rsidP="008968B3">
            <w:pPr>
              <w:pStyle w:val="Texto"/>
              <w:spacing w:before="120" w:after="0" w:line="240" w:lineRule="auto"/>
              <w:ind w:firstLine="0"/>
              <w:jc w:val="center"/>
              <w:rPr>
                <w:szCs w:val="18"/>
              </w:rPr>
            </w:pPr>
          </w:p>
        </w:tc>
        <w:tc>
          <w:tcPr>
            <w:tcW w:w="1178" w:type="dxa"/>
            <w:tcBorders>
              <w:top w:val="nil"/>
              <w:left w:val="nil"/>
              <w:bottom w:val="single" w:sz="4" w:space="0" w:color="auto"/>
              <w:right w:val="nil"/>
            </w:tcBorders>
            <w:shd w:val="clear" w:color="auto" w:fill="auto"/>
            <w:vAlign w:val="center"/>
            <w:hideMark/>
          </w:tcPr>
          <w:p w:rsidR="00F2177B" w:rsidRPr="004C0E20" w:rsidRDefault="00F2177B" w:rsidP="008968B3">
            <w:pPr>
              <w:pStyle w:val="Texto"/>
              <w:spacing w:before="120" w:after="0" w:line="240" w:lineRule="auto"/>
              <w:ind w:firstLine="0"/>
              <w:jc w:val="center"/>
              <w:rPr>
                <w:szCs w:val="18"/>
              </w:rPr>
            </w:pPr>
            <w:r w:rsidRPr="004C0E20">
              <w:rPr>
                <w:szCs w:val="18"/>
              </w:rPr>
              <w:t>1420</w:t>
            </w:r>
          </w:p>
        </w:tc>
        <w:tc>
          <w:tcPr>
            <w:tcW w:w="4672" w:type="dxa"/>
            <w:tcBorders>
              <w:top w:val="nil"/>
              <w:left w:val="single" w:sz="8" w:space="0" w:color="auto"/>
              <w:bottom w:val="single" w:sz="4" w:space="0" w:color="auto"/>
              <w:right w:val="single" w:sz="8" w:space="0" w:color="auto"/>
            </w:tcBorders>
            <w:shd w:val="clear" w:color="auto" w:fill="auto"/>
            <w:vAlign w:val="center"/>
            <w:hideMark/>
          </w:tcPr>
          <w:p w:rsidR="00F2177B" w:rsidRPr="004C0E20" w:rsidRDefault="00F2177B" w:rsidP="008968B3">
            <w:pPr>
              <w:pStyle w:val="Texto"/>
              <w:spacing w:before="120" w:after="0" w:line="240" w:lineRule="auto"/>
              <w:ind w:firstLine="0"/>
              <w:jc w:val="left"/>
              <w:rPr>
                <w:szCs w:val="18"/>
              </w:rPr>
            </w:pPr>
            <w:r w:rsidRPr="004C0E20">
              <w:rPr>
                <w:szCs w:val="18"/>
              </w:rPr>
              <w:t>APORTACIONES A FONDOS DE VIVIENDA</w:t>
            </w:r>
          </w:p>
        </w:tc>
        <w:tc>
          <w:tcPr>
            <w:tcW w:w="1608" w:type="dxa"/>
            <w:tcBorders>
              <w:top w:val="nil"/>
              <w:left w:val="nil"/>
              <w:bottom w:val="single" w:sz="4" w:space="0" w:color="auto"/>
              <w:right w:val="single" w:sz="8" w:space="0" w:color="auto"/>
            </w:tcBorders>
            <w:shd w:val="clear" w:color="auto" w:fill="auto"/>
            <w:noWrap/>
            <w:vAlign w:val="center"/>
            <w:hideMark/>
          </w:tcPr>
          <w:p w:rsidR="00F2177B" w:rsidRPr="004C0E20" w:rsidRDefault="00F2177B" w:rsidP="008968B3">
            <w:pPr>
              <w:spacing w:before="120" w:after="0" w:line="240" w:lineRule="auto"/>
              <w:jc w:val="right"/>
              <w:rPr>
                <w:rFonts w:ascii="Arial" w:eastAsia="Arial" w:hAnsi="Arial" w:cs="Arial"/>
                <w:color w:val="000000"/>
                <w:sz w:val="18"/>
                <w:szCs w:val="18"/>
              </w:rPr>
            </w:pPr>
            <w:r w:rsidRPr="004C0E20">
              <w:rPr>
                <w:rFonts w:ascii="Arial" w:eastAsia="Arial" w:hAnsi="Arial" w:cs="Arial"/>
                <w:color w:val="000000"/>
                <w:sz w:val="18"/>
                <w:szCs w:val="18"/>
              </w:rPr>
              <w:t xml:space="preserve">     2,465,300.00</w:t>
            </w:r>
          </w:p>
        </w:tc>
      </w:tr>
      <w:tr w:rsidR="00F2177B" w:rsidRPr="004C0E20" w:rsidTr="008968B3">
        <w:trPr>
          <w:trHeight w:val="57"/>
          <w:jc w:val="center"/>
        </w:trPr>
        <w:tc>
          <w:tcPr>
            <w:tcW w:w="2040" w:type="dxa"/>
            <w:vMerge/>
            <w:tcBorders>
              <w:top w:val="single" w:sz="8" w:space="0" w:color="auto"/>
              <w:left w:val="single" w:sz="8" w:space="0" w:color="auto"/>
              <w:bottom w:val="single" w:sz="8" w:space="0" w:color="000000"/>
              <w:right w:val="single" w:sz="8" w:space="0" w:color="auto"/>
            </w:tcBorders>
            <w:vAlign w:val="center"/>
            <w:hideMark/>
          </w:tcPr>
          <w:p w:rsidR="00F2177B" w:rsidRPr="004C0E20" w:rsidRDefault="00F2177B" w:rsidP="008968B3">
            <w:pPr>
              <w:pStyle w:val="Texto"/>
              <w:spacing w:before="120" w:after="0" w:line="240" w:lineRule="auto"/>
              <w:ind w:firstLine="0"/>
              <w:jc w:val="center"/>
              <w:rPr>
                <w:szCs w:val="18"/>
              </w:rPr>
            </w:pPr>
          </w:p>
        </w:tc>
        <w:tc>
          <w:tcPr>
            <w:tcW w:w="1178" w:type="dxa"/>
            <w:tcBorders>
              <w:top w:val="nil"/>
              <w:left w:val="nil"/>
              <w:bottom w:val="single" w:sz="4" w:space="0" w:color="auto"/>
              <w:right w:val="nil"/>
            </w:tcBorders>
            <w:shd w:val="clear" w:color="auto" w:fill="auto"/>
            <w:vAlign w:val="center"/>
            <w:hideMark/>
          </w:tcPr>
          <w:p w:rsidR="00F2177B" w:rsidRPr="004C0E20" w:rsidRDefault="00F2177B" w:rsidP="008968B3">
            <w:pPr>
              <w:pStyle w:val="Texto"/>
              <w:spacing w:before="120" w:after="0" w:line="240" w:lineRule="auto"/>
              <w:ind w:firstLine="0"/>
              <w:jc w:val="center"/>
              <w:rPr>
                <w:szCs w:val="18"/>
              </w:rPr>
            </w:pPr>
            <w:r w:rsidRPr="004C0E20">
              <w:rPr>
                <w:szCs w:val="18"/>
              </w:rPr>
              <w:t>1430</w:t>
            </w:r>
          </w:p>
        </w:tc>
        <w:tc>
          <w:tcPr>
            <w:tcW w:w="4672" w:type="dxa"/>
            <w:tcBorders>
              <w:top w:val="nil"/>
              <w:left w:val="single" w:sz="8" w:space="0" w:color="auto"/>
              <w:bottom w:val="single" w:sz="4" w:space="0" w:color="auto"/>
              <w:right w:val="single" w:sz="8" w:space="0" w:color="auto"/>
            </w:tcBorders>
            <w:shd w:val="clear" w:color="auto" w:fill="auto"/>
            <w:vAlign w:val="center"/>
            <w:hideMark/>
          </w:tcPr>
          <w:p w:rsidR="00F2177B" w:rsidRPr="004C0E20" w:rsidRDefault="00F2177B" w:rsidP="008968B3">
            <w:pPr>
              <w:pStyle w:val="Texto"/>
              <w:spacing w:before="120" w:after="0" w:line="240" w:lineRule="auto"/>
              <w:ind w:firstLine="0"/>
              <w:jc w:val="left"/>
              <w:rPr>
                <w:szCs w:val="18"/>
              </w:rPr>
            </w:pPr>
            <w:r w:rsidRPr="004C0E20">
              <w:rPr>
                <w:szCs w:val="18"/>
              </w:rPr>
              <w:t>APORTACIONES AL SISTEMA PARA EL RETIRO</w:t>
            </w:r>
          </w:p>
        </w:tc>
        <w:tc>
          <w:tcPr>
            <w:tcW w:w="1608" w:type="dxa"/>
            <w:tcBorders>
              <w:top w:val="nil"/>
              <w:left w:val="nil"/>
              <w:bottom w:val="single" w:sz="4" w:space="0" w:color="auto"/>
              <w:right w:val="single" w:sz="8" w:space="0" w:color="auto"/>
            </w:tcBorders>
            <w:shd w:val="clear" w:color="auto" w:fill="auto"/>
            <w:noWrap/>
            <w:vAlign w:val="center"/>
            <w:hideMark/>
          </w:tcPr>
          <w:p w:rsidR="00F2177B" w:rsidRPr="004C0E20" w:rsidRDefault="00F2177B" w:rsidP="008968B3">
            <w:pPr>
              <w:spacing w:before="120" w:after="0" w:line="240" w:lineRule="auto"/>
              <w:jc w:val="right"/>
              <w:rPr>
                <w:rFonts w:ascii="Arial" w:eastAsia="Arial" w:hAnsi="Arial" w:cs="Arial"/>
                <w:color w:val="000000"/>
                <w:sz w:val="18"/>
                <w:szCs w:val="18"/>
              </w:rPr>
            </w:pPr>
            <w:r w:rsidRPr="004C0E20">
              <w:rPr>
                <w:rFonts w:ascii="Arial" w:eastAsia="Arial" w:hAnsi="Arial" w:cs="Arial"/>
                <w:color w:val="000000"/>
                <w:sz w:val="18"/>
                <w:szCs w:val="18"/>
              </w:rPr>
              <w:t xml:space="preserve">   2,737,18</w:t>
            </w:r>
            <w:r w:rsidRPr="004C0E20">
              <w:rPr>
                <w:rFonts w:ascii="Arial" w:eastAsia="Arial" w:hAnsi="Arial" w:cs="Arial"/>
                <w:sz w:val="18"/>
                <w:szCs w:val="18"/>
              </w:rPr>
              <w:t>2</w:t>
            </w:r>
            <w:r w:rsidRPr="004C0E20">
              <w:rPr>
                <w:rFonts w:ascii="Arial" w:eastAsia="Arial" w:hAnsi="Arial" w:cs="Arial"/>
                <w:color w:val="000000"/>
                <w:sz w:val="18"/>
                <w:szCs w:val="18"/>
              </w:rPr>
              <w:t>.00</w:t>
            </w:r>
          </w:p>
        </w:tc>
      </w:tr>
      <w:tr w:rsidR="00F2177B" w:rsidRPr="004C0E20" w:rsidTr="008968B3">
        <w:trPr>
          <w:trHeight w:val="57"/>
          <w:jc w:val="center"/>
        </w:trPr>
        <w:tc>
          <w:tcPr>
            <w:tcW w:w="2040" w:type="dxa"/>
            <w:vMerge/>
            <w:tcBorders>
              <w:top w:val="single" w:sz="8" w:space="0" w:color="auto"/>
              <w:left w:val="single" w:sz="8" w:space="0" w:color="auto"/>
              <w:bottom w:val="single" w:sz="8" w:space="0" w:color="000000"/>
              <w:right w:val="single" w:sz="8" w:space="0" w:color="auto"/>
            </w:tcBorders>
            <w:vAlign w:val="center"/>
            <w:hideMark/>
          </w:tcPr>
          <w:p w:rsidR="00F2177B" w:rsidRPr="004C0E20" w:rsidRDefault="00F2177B" w:rsidP="008968B3">
            <w:pPr>
              <w:pStyle w:val="Texto"/>
              <w:spacing w:before="120" w:after="0" w:line="240" w:lineRule="auto"/>
              <w:ind w:firstLine="0"/>
              <w:jc w:val="center"/>
              <w:rPr>
                <w:szCs w:val="18"/>
              </w:rPr>
            </w:pPr>
          </w:p>
        </w:tc>
        <w:tc>
          <w:tcPr>
            <w:tcW w:w="1178" w:type="dxa"/>
            <w:tcBorders>
              <w:top w:val="nil"/>
              <w:left w:val="nil"/>
              <w:bottom w:val="single" w:sz="4" w:space="0" w:color="auto"/>
              <w:right w:val="nil"/>
            </w:tcBorders>
            <w:shd w:val="clear" w:color="auto" w:fill="auto"/>
            <w:vAlign w:val="center"/>
            <w:hideMark/>
          </w:tcPr>
          <w:p w:rsidR="00F2177B" w:rsidRPr="004C0E20" w:rsidRDefault="00F2177B" w:rsidP="008968B3">
            <w:pPr>
              <w:pStyle w:val="Texto"/>
              <w:spacing w:before="120" w:after="0" w:line="240" w:lineRule="auto"/>
              <w:ind w:firstLine="0"/>
              <w:jc w:val="center"/>
              <w:rPr>
                <w:szCs w:val="18"/>
              </w:rPr>
            </w:pPr>
            <w:r w:rsidRPr="004C0E20">
              <w:rPr>
                <w:szCs w:val="18"/>
              </w:rPr>
              <w:t>1440</w:t>
            </w:r>
          </w:p>
        </w:tc>
        <w:tc>
          <w:tcPr>
            <w:tcW w:w="4672" w:type="dxa"/>
            <w:tcBorders>
              <w:top w:val="nil"/>
              <w:left w:val="single" w:sz="8" w:space="0" w:color="auto"/>
              <w:bottom w:val="single" w:sz="4" w:space="0" w:color="auto"/>
              <w:right w:val="single" w:sz="8" w:space="0" w:color="auto"/>
            </w:tcBorders>
            <w:shd w:val="clear" w:color="auto" w:fill="auto"/>
            <w:vAlign w:val="center"/>
            <w:hideMark/>
          </w:tcPr>
          <w:p w:rsidR="00F2177B" w:rsidRPr="004C0E20" w:rsidRDefault="00F2177B" w:rsidP="008968B3">
            <w:pPr>
              <w:pStyle w:val="Texto"/>
              <w:spacing w:before="120" w:after="0" w:line="240" w:lineRule="auto"/>
              <w:ind w:firstLine="0"/>
              <w:jc w:val="left"/>
              <w:rPr>
                <w:szCs w:val="18"/>
              </w:rPr>
            </w:pPr>
            <w:r w:rsidRPr="004C0E20">
              <w:rPr>
                <w:szCs w:val="18"/>
              </w:rPr>
              <w:t>APORTACIONES PARA SEGUROS</w:t>
            </w:r>
          </w:p>
        </w:tc>
        <w:tc>
          <w:tcPr>
            <w:tcW w:w="1608" w:type="dxa"/>
            <w:tcBorders>
              <w:top w:val="nil"/>
              <w:left w:val="nil"/>
              <w:bottom w:val="single" w:sz="4" w:space="0" w:color="auto"/>
              <w:right w:val="single" w:sz="8" w:space="0" w:color="auto"/>
            </w:tcBorders>
            <w:shd w:val="clear" w:color="auto" w:fill="auto"/>
            <w:noWrap/>
            <w:vAlign w:val="center"/>
            <w:hideMark/>
          </w:tcPr>
          <w:p w:rsidR="00F2177B" w:rsidRPr="004C0E20" w:rsidRDefault="00F2177B" w:rsidP="008968B3">
            <w:pPr>
              <w:spacing w:before="120" w:after="0" w:line="240" w:lineRule="auto"/>
              <w:jc w:val="right"/>
              <w:rPr>
                <w:rFonts w:ascii="Arial" w:eastAsia="Arial" w:hAnsi="Arial" w:cs="Arial"/>
                <w:color w:val="000000"/>
                <w:sz w:val="18"/>
                <w:szCs w:val="18"/>
              </w:rPr>
            </w:pPr>
            <w:r w:rsidRPr="004C0E20">
              <w:rPr>
                <w:rFonts w:ascii="Arial" w:eastAsia="Arial" w:hAnsi="Arial" w:cs="Arial"/>
                <w:color w:val="000000"/>
                <w:sz w:val="18"/>
                <w:szCs w:val="18"/>
              </w:rPr>
              <w:t xml:space="preserve">        </w:t>
            </w:r>
            <w:r w:rsidRPr="004C0E20">
              <w:rPr>
                <w:rFonts w:ascii="Arial" w:eastAsia="Arial" w:hAnsi="Arial" w:cs="Arial"/>
                <w:sz w:val="18"/>
                <w:szCs w:val="18"/>
              </w:rPr>
              <w:t>422,400</w:t>
            </w:r>
            <w:r w:rsidRPr="004C0E20">
              <w:rPr>
                <w:rFonts w:ascii="Arial" w:eastAsia="Arial" w:hAnsi="Arial" w:cs="Arial"/>
                <w:color w:val="000000"/>
                <w:sz w:val="18"/>
                <w:szCs w:val="18"/>
              </w:rPr>
              <w:t xml:space="preserve">.00 </w:t>
            </w:r>
          </w:p>
        </w:tc>
      </w:tr>
      <w:tr w:rsidR="00F2177B" w:rsidRPr="004C0E20" w:rsidTr="008968B3">
        <w:trPr>
          <w:trHeight w:val="57"/>
          <w:jc w:val="center"/>
        </w:trPr>
        <w:tc>
          <w:tcPr>
            <w:tcW w:w="2040" w:type="dxa"/>
            <w:vMerge/>
            <w:tcBorders>
              <w:top w:val="single" w:sz="8" w:space="0" w:color="auto"/>
              <w:left w:val="single" w:sz="8" w:space="0" w:color="auto"/>
              <w:bottom w:val="single" w:sz="8" w:space="0" w:color="000000"/>
              <w:right w:val="single" w:sz="8" w:space="0" w:color="auto"/>
            </w:tcBorders>
            <w:vAlign w:val="center"/>
            <w:hideMark/>
          </w:tcPr>
          <w:p w:rsidR="00F2177B" w:rsidRPr="004C0E20" w:rsidRDefault="00F2177B" w:rsidP="008968B3">
            <w:pPr>
              <w:pStyle w:val="Texto"/>
              <w:spacing w:before="120" w:after="0" w:line="240" w:lineRule="auto"/>
              <w:ind w:firstLine="0"/>
              <w:jc w:val="center"/>
              <w:rPr>
                <w:szCs w:val="18"/>
              </w:rPr>
            </w:pPr>
          </w:p>
        </w:tc>
        <w:tc>
          <w:tcPr>
            <w:tcW w:w="1178" w:type="dxa"/>
            <w:tcBorders>
              <w:top w:val="nil"/>
              <w:left w:val="nil"/>
              <w:bottom w:val="single" w:sz="8" w:space="0" w:color="auto"/>
              <w:right w:val="nil"/>
            </w:tcBorders>
            <w:shd w:val="clear" w:color="auto" w:fill="auto"/>
            <w:vAlign w:val="center"/>
            <w:hideMark/>
          </w:tcPr>
          <w:p w:rsidR="00F2177B" w:rsidRPr="004C0E20" w:rsidRDefault="00F2177B" w:rsidP="008968B3">
            <w:pPr>
              <w:pStyle w:val="Texto"/>
              <w:spacing w:before="120" w:after="0" w:line="240" w:lineRule="auto"/>
              <w:ind w:firstLine="0"/>
              <w:jc w:val="center"/>
              <w:rPr>
                <w:szCs w:val="18"/>
              </w:rPr>
            </w:pPr>
            <w:r w:rsidRPr="004C0E20">
              <w:rPr>
                <w:szCs w:val="18"/>
              </w:rPr>
              <w:t>1510</w:t>
            </w:r>
          </w:p>
        </w:tc>
        <w:tc>
          <w:tcPr>
            <w:tcW w:w="4672" w:type="dxa"/>
            <w:tcBorders>
              <w:top w:val="nil"/>
              <w:left w:val="single" w:sz="8" w:space="0" w:color="auto"/>
              <w:bottom w:val="single" w:sz="8" w:space="0" w:color="auto"/>
              <w:right w:val="single" w:sz="8" w:space="0" w:color="auto"/>
            </w:tcBorders>
            <w:shd w:val="clear" w:color="auto" w:fill="auto"/>
            <w:vAlign w:val="center"/>
            <w:hideMark/>
          </w:tcPr>
          <w:p w:rsidR="00F2177B" w:rsidRPr="004C0E20" w:rsidRDefault="00F2177B" w:rsidP="008968B3">
            <w:pPr>
              <w:pStyle w:val="Texto"/>
              <w:spacing w:before="120" w:after="0" w:line="240" w:lineRule="auto"/>
              <w:ind w:firstLine="0"/>
              <w:jc w:val="left"/>
              <w:rPr>
                <w:szCs w:val="18"/>
              </w:rPr>
            </w:pPr>
            <w:r w:rsidRPr="004C0E20">
              <w:rPr>
                <w:szCs w:val="18"/>
              </w:rPr>
              <w:t>CUOTAS PARA EL FONDO DE AHORRO Y FONDO DE TRABAJO</w:t>
            </w:r>
          </w:p>
        </w:tc>
        <w:tc>
          <w:tcPr>
            <w:tcW w:w="1608" w:type="dxa"/>
            <w:tcBorders>
              <w:top w:val="nil"/>
              <w:left w:val="nil"/>
              <w:bottom w:val="single" w:sz="8" w:space="0" w:color="auto"/>
              <w:right w:val="single" w:sz="8" w:space="0" w:color="auto"/>
            </w:tcBorders>
            <w:shd w:val="clear" w:color="auto" w:fill="auto"/>
            <w:noWrap/>
            <w:vAlign w:val="center"/>
            <w:hideMark/>
          </w:tcPr>
          <w:p w:rsidR="00F2177B" w:rsidRPr="004C0E20" w:rsidRDefault="00F2177B" w:rsidP="008968B3">
            <w:pPr>
              <w:spacing w:before="120" w:after="0" w:line="240" w:lineRule="auto"/>
              <w:jc w:val="right"/>
              <w:rPr>
                <w:rFonts w:ascii="Arial" w:eastAsia="Arial" w:hAnsi="Arial" w:cs="Arial"/>
                <w:color w:val="000000"/>
                <w:sz w:val="18"/>
                <w:szCs w:val="18"/>
              </w:rPr>
            </w:pPr>
            <w:r w:rsidRPr="004C0E20">
              <w:rPr>
                <w:rFonts w:ascii="Arial" w:eastAsia="Arial" w:hAnsi="Arial" w:cs="Arial"/>
                <w:color w:val="000000"/>
                <w:sz w:val="18"/>
                <w:szCs w:val="18"/>
              </w:rPr>
              <w:t xml:space="preserve">     1,906,150.00</w:t>
            </w:r>
          </w:p>
        </w:tc>
      </w:tr>
      <w:tr w:rsidR="00F2177B" w:rsidRPr="004C0E20" w:rsidTr="008968B3">
        <w:trPr>
          <w:trHeight w:val="57"/>
          <w:jc w:val="center"/>
        </w:trPr>
        <w:tc>
          <w:tcPr>
            <w:tcW w:w="20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F2177B" w:rsidRPr="004C0E20" w:rsidRDefault="00F2177B" w:rsidP="008968B3">
            <w:pPr>
              <w:pStyle w:val="Texto"/>
              <w:spacing w:before="120" w:after="0" w:line="240" w:lineRule="auto"/>
              <w:ind w:firstLine="0"/>
              <w:jc w:val="center"/>
              <w:rPr>
                <w:szCs w:val="18"/>
              </w:rPr>
            </w:pPr>
            <w:r w:rsidRPr="004C0E20">
              <w:rPr>
                <w:szCs w:val="18"/>
              </w:rPr>
              <w:t>PREVISIONES</w:t>
            </w:r>
          </w:p>
        </w:tc>
        <w:tc>
          <w:tcPr>
            <w:tcW w:w="1178" w:type="dxa"/>
            <w:tcBorders>
              <w:top w:val="single" w:sz="8" w:space="0" w:color="auto"/>
              <w:left w:val="nil"/>
              <w:bottom w:val="single" w:sz="4" w:space="0" w:color="auto"/>
              <w:right w:val="nil"/>
            </w:tcBorders>
            <w:shd w:val="clear" w:color="auto" w:fill="auto"/>
            <w:vAlign w:val="center"/>
            <w:hideMark/>
          </w:tcPr>
          <w:p w:rsidR="00F2177B" w:rsidRPr="004C0E20" w:rsidRDefault="00F2177B" w:rsidP="008968B3">
            <w:pPr>
              <w:pStyle w:val="Texto"/>
              <w:spacing w:before="120" w:after="0" w:line="240" w:lineRule="auto"/>
              <w:ind w:firstLine="0"/>
              <w:jc w:val="center"/>
              <w:rPr>
                <w:szCs w:val="18"/>
              </w:rPr>
            </w:pPr>
            <w:r w:rsidRPr="004C0E20">
              <w:rPr>
                <w:szCs w:val="18"/>
              </w:rPr>
              <w:t>1610</w:t>
            </w:r>
          </w:p>
        </w:tc>
        <w:tc>
          <w:tcPr>
            <w:tcW w:w="4672"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F2177B" w:rsidRPr="004C0E20" w:rsidRDefault="00F2177B" w:rsidP="008968B3">
            <w:pPr>
              <w:pStyle w:val="Texto"/>
              <w:spacing w:before="120" w:after="0" w:line="240" w:lineRule="auto"/>
              <w:ind w:firstLine="0"/>
              <w:jc w:val="left"/>
              <w:rPr>
                <w:szCs w:val="18"/>
              </w:rPr>
            </w:pPr>
            <w:r w:rsidRPr="004C0E20">
              <w:rPr>
                <w:szCs w:val="18"/>
              </w:rPr>
              <w:t>PRESTACIONES DE CARÁCTER LABORAL, ECONÓMICA Y DE SEGURIDAD SOCIAL</w:t>
            </w:r>
          </w:p>
        </w:tc>
        <w:tc>
          <w:tcPr>
            <w:tcW w:w="1608" w:type="dxa"/>
            <w:tcBorders>
              <w:top w:val="single" w:sz="8" w:space="0" w:color="auto"/>
              <w:left w:val="nil"/>
              <w:bottom w:val="single" w:sz="4" w:space="0" w:color="auto"/>
              <w:right w:val="single" w:sz="8" w:space="0" w:color="auto"/>
            </w:tcBorders>
            <w:shd w:val="clear" w:color="auto" w:fill="auto"/>
            <w:noWrap/>
            <w:vAlign w:val="center"/>
            <w:hideMark/>
          </w:tcPr>
          <w:p w:rsidR="00F2177B" w:rsidRPr="004C0E20" w:rsidRDefault="00F2177B" w:rsidP="008968B3">
            <w:pPr>
              <w:spacing w:before="120" w:after="0" w:line="240" w:lineRule="auto"/>
              <w:jc w:val="right"/>
              <w:rPr>
                <w:rFonts w:ascii="Arial" w:eastAsia="Arial" w:hAnsi="Arial" w:cs="Arial"/>
                <w:color w:val="000000"/>
                <w:sz w:val="18"/>
                <w:szCs w:val="18"/>
              </w:rPr>
            </w:pPr>
            <w:r w:rsidRPr="004C0E20">
              <w:rPr>
                <w:rFonts w:ascii="Arial" w:eastAsia="Arial" w:hAnsi="Arial" w:cs="Arial"/>
                <w:color w:val="000000"/>
                <w:sz w:val="18"/>
                <w:szCs w:val="18"/>
              </w:rPr>
              <w:t xml:space="preserve">   </w:t>
            </w:r>
            <w:r w:rsidRPr="004C0E20">
              <w:rPr>
                <w:rFonts w:ascii="Arial" w:eastAsia="Arial" w:hAnsi="Arial" w:cs="Arial"/>
                <w:sz w:val="18"/>
                <w:szCs w:val="18"/>
              </w:rPr>
              <w:t>3</w:t>
            </w:r>
            <w:r w:rsidRPr="004C0E20">
              <w:rPr>
                <w:rFonts w:ascii="Arial" w:eastAsia="Arial" w:hAnsi="Arial" w:cs="Arial"/>
                <w:color w:val="000000"/>
                <w:sz w:val="18"/>
                <w:szCs w:val="18"/>
              </w:rPr>
              <w:t>,</w:t>
            </w:r>
            <w:r w:rsidRPr="004C0E20">
              <w:rPr>
                <w:rFonts w:ascii="Arial" w:eastAsia="Arial" w:hAnsi="Arial" w:cs="Arial"/>
                <w:sz w:val="18"/>
                <w:szCs w:val="18"/>
              </w:rPr>
              <w:t>920</w:t>
            </w:r>
            <w:r w:rsidRPr="004C0E20">
              <w:rPr>
                <w:rFonts w:ascii="Arial" w:eastAsia="Arial" w:hAnsi="Arial" w:cs="Arial"/>
                <w:color w:val="000000"/>
                <w:sz w:val="18"/>
                <w:szCs w:val="18"/>
              </w:rPr>
              <w:t>,</w:t>
            </w:r>
            <w:r w:rsidRPr="004C0E20">
              <w:rPr>
                <w:rFonts w:ascii="Arial" w:eastAsia="Arial" w:hAnsi="Arial" w:cs="Arial"/>
                <w:sz w:val="18"/>
                <w:szCs w:val="18"/>
              </w:rPr>
              <w:t>211</w:t>
            </w:r>
            <w:r w:rsidRPr="004C0E20">
              <w:rPr>
                <w:rFonts w:ascii="Arial" w:eastAsia="Arial" w:hAnsi="Arial" w:cs="Arial"/>
                <w:color w:val="000000"/>
                <w:sz w:val="18"/>
                <w:szCs w:val="18"/>
              </w:rPr>
              <w:t>.00</w:t>
            </w:r>
          </w:p>
        </w:tc>
      </w:tr>
      <w:tr w:rsidR="00F2177B" w:rsidRPr="004C0E20" w:rsidTr="008968B3">
        <w:trPr>
          <w:trHeight w:val="57"/>
          <w:jc w:val="center"/>
        </w:trPr>
        <w:tc>
          <w:tcPr>
            <w:tcW w:w="789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2177B" w:rsidRPr="004C0E20" w:rsidRDefault="00F2177B" w:rsidP="008968B3">
            <w:pPr>
              <w:pStyle w:val="Texto"/>
              <w:spacing w:before="120" w:after="0" w:line="240" w:lineRule="auto"/>
              <w:ind w:firstLine="0"/>
              <w:jc w:val="center"/>
              <w:rPr>
                <w:b/>
                <w:szCs w:val="18"/>
              </w:rPr>
            </w:pPr>
            <w:r w:rsidRPr="004C0E20">
              <w:rPr>
                <w:b/>
                <w:szCs w:val="18"/>
              </w:rPr>
              <w:t>TOTAL</w:t>
            </w:r>
          </w:p>
        </w:tc>
        <w:tc>
          <w:tcPr>
            <w:tcW w:w="1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2177B" w:rsidRPr="004C0E20" w:rsidRDefault="00F2177B" w:rsidP="008968B3">
            <w:pPr>
              <w:spacing w:before="120" w:after="0" w:line="240" w:lineRule="auto"/>
              <w:jc w:val="right"/>
              <w:rPr>
                <w:rFonts w:ascii="Arial" w:hAnsi="Arial" w:cs="Arial"/>
                <w:b/>
                <w:color w:val="000000"/>
                <w:sz w:val="18"/>
                <w:szCs w:val="18"/>
              </w:rPr>
            </w:pPr>
            <w:r w:rsidRPr="004C0E20">
              <w:rPr>
                <w:rFonts w:ascii="Arial" w:hAnsi="Arial" w:cs="Arial"/>
                <w:b/>
                <w:color w:val="000000"/>
                <w:sz w:val="18"/>
                <w:szCs w:val="18"/>
              </w:rPr>
              <w:t>146,684,829.00</w:t>
            </w:r>
          </w:p>
        </w:tc>
      </w:tr>
    </w:tbl>
    <w:p w:rsidR="00F2177B" w:rsidRDefault="00F2177B" w:rsidP="00F2177B">
      <w:pPr>
        <w:pStyle w:val="Texto"/>
        <w:spacing w:line="276" w:lineRule="auto"/>
        <w:ind w:left="360" w:firstLine="0"/>
        <w:rPr>
          <w:b/>
          <w:sz w:val="24"/>
          <w:szCs w:val="22"/>
          <w:lang w:val="es-MX"/>
        </w:rPr>
      </w:pPr>
    </w:p>
    <w:p w:rsidR="00F2177B" w:rsidRDefault="00F2177B" w:rsidP="00F2177B">
      <w:pPr>
        <w:pStyle w:val="Texto"/>
        <w:spacing w:line="276" w:lineRule="auto"/>
        <w:ind w:left="360" w:firstLine="0"/>
        <w:rPr>
          <w:b/>
          <w:sz w:val="24"/>
          <w:szCs w:val="22"/>
          <w:lang w:val="es-MX"/>
        </w:rPr>
      </w:pPr>
    </w:p>
    <w:p w:rsidR="00F2177B" w:rsidRPr="00F91153" w:rsidRDefault="00F2177B" w:rsidP="00F2177B">
      <w:pPr>
        <w:pStyle w:val="Texto"/>
        <w:numPr>
          <w:ilvl w:val="0"/>
          <w:numId w:val="19"/>
        </w:numPr>
        <w:spacing w:line="276" w:lineRule="auto"/>
        <w:rPr>
          <w:b/>
          <w:sz w:val="24"/>
          <w:szCs w:val="22"/>
          <w:lang w:val="es-MX"/>
        </w:rPr>
      </w:pPr>
      <w:r w:rsidRPr="00F91153">
        <w:rPr>
          <w:b/>
          <w:sz w:val="24"/>
          <w:szCs w:val="22"/>
          <w:lang w:val="es-MX"/>
        </w:rPr>
        <w:lastRenderedPageBreak/>
        <w:t>Inf</w:t>
      </w:r>
      <w:r>
        <w:rPr>
          <w:b/>
          <w:sz w:val="24"/>
          <w:szCs w:val="22"/>
          <w:lang w:val="es-MX"/>
        </w:rPr>
        <w:t>orme Sobre Estudios Actuariales</w:t>
      </w:r>
    </w:p>
    <w:p w:rsidR="00F2177B" w:rsidRPr="00BE695E" w:rsidRDefault="00F2177B" w:rsidP="00F2177B">
      <w:pPr>
        <w:pStyle w:val="Texto"/>
        <w:spacing w:line="276" w:lineRule="auto"/>
        <w:rPr>
          <w:b/>
          <w:sz w:val="24"/>
          <w:szCs w:val="24"/>
          <w:lang w:val="es-MX"/>
        </w:rPr>
      </w:pPr>
      <w:r w:rsidRPr="00BE695E">
        <w:rPr>
          <w:b/>
          <w:sz w:val="24"/>
          <w:szCs w:val="24"/>
          <w:lang w:val="es-MX"/>
        </w:rPr>
        <w:t>Formato 8)</w:t>
      </w:r>
      <w:r w:rsidRPr="00BE695E">
        <w:rPr>
          <w:b/>
          <w:sz w:val="24"/>
          <w:szCs w:val="24"/>
          <w:lang w:val="es-MX"/>
        </w:rPr>
        <w:tab/>
        <w:t>Informe sobre Estudios Actuariales – LDFEM</w:t>
      </w:r>
    </w:p>
    <w:tbl>
      <w:tblPr>
        <w:tblW w:w="10210" w:type="dxa"/>
        <w:jc w:val="center"/>
        <w:tblLayout w:type="fixed"/>
        <w:tblCellMar>
          <w:left w:w="70" w:type="dxa"/>
          <w:right w:w="70" w:type="dxa"/>
        </w:tblCellMar>
        <w:tblLook w:val="04A0" w:firstRow="1" w:lastRow="0" w:firstColumn="1" w:lastColumn="0" w:noHBand="0" w:noVBand="1"/>
      </w:tblPr>
      <w:tblGrid>
        <w:gridCol w:w="3689"/>
        <w:gridCol w:w="1392"/>
        <w:gridCol w:w="992"/>
        <w:gridCol w:w="1134"/>
        <w:gridCol w:w="1134"/>
        <w:gridCol w:w="1869"/>
      </w:tblGrid>
      <w:tr w:rsidR="00F2177B" w:rsidRPr="006751B0" w:rsidTr="008968B3">
        <w:trPr>
          <w:trHeight w:val="284"/>
          <w:tblHeader/>
          <w:jc w:val="center"/>
        </w:trPr>
        <w:tc>
          <w:tcPr>
            <w:tcW w:w="10210" w:type="dxa"/>
            <w:gridSpan w:val="6"/>
            <w:tcBorders>
              <w:top w:val="single" w:sz="4" w:space="0" w:color="auto"/>
              <w:left w:val="single" w:sz="4" w:space="0" w:color="auto"/>
              <w:bottom w:val="single" w:sz="4" w:space="0" w:color="000000"/>
              <w:right w:val="single" w:sz="4" w:space="0" w:color="000000"/>
            </w:tcBorders>
            <w:shd w:val="clear" w:color="auto" w:fill="DAEEF3" w:themeFill="accent5" w:themeFillTint="33"/>
            <w:noWrap/>
            <w:vAlign w:val="center"/>
          </w:tcPr>
          <w:p w:rsidR="00F2177B" w:rsidRPr="004C0E20" w:rsidRDefault="00F2177B" w:rsidP="008968B3">
            <w:pPr>
              <w:shd w:val="clear" w:color="auto" w:fill="DAEEF3" w:themeFill="accent5" w:themeFillTint="33"/>
              <w:spacing w:before="120" w:after="0"/>
              <w:jc w:val="center"/>
              <w:rPr>
                <w:rFonts w:ascii="Arial" w:hAnsi="Arial" w:cs="Arial"/>
                <w:b/>
                <w:bCs/>
                <w:color w:val="000000"/>
                <w:sz w:val="20"/>
                <w:szCs w:val="20"/>
              </w:rPr>
            </w:pPr>
            <w:r w:rsidRPr="004C0E20">
              <w:rPr>
                <w:rFonts w:ascii="Arial" w:hAnsi="Arial" w:cs="Arial"/>
                <w:b/>
                <w:bCs/>
                <w:color w:val="000000"/>
                <w:sz w:val="20"/>
                <w:szCs w:val="20"/>
              </w:rPr>
              <w:t>Auditoría Superior del Estado de Quintana Roo</w:t>
            </w:r>
          </w:p>
          <w:p w:rsidR="00F2177B" w:rsidRPr="004C0E20" w:rsidRDefault="00F2177B" w:rsidP="008968B3">
            <w:pPr>
              <w:shd w:val="clear" w:color="auto" w:fill="DAEEF3" w:themeFill="accent5" w:themeFillTint="33"/>
              <w:spacing w:before="120" w:after="0"/>
              <w:jc w:val="center"/>
              <w:rPr>
                <w:rFonts w:ascii="Arial" w:hAnsi="Arial" w:cs="Arial"/>
                <w:b/>
                <w:bCs/>
                <w:color w:val="000000"/>
                <w:sz w:val="20"/>
                <w:szCs w:val="20"/>
              </w:rPr>
            </w:pPr>
            <w:r w:rsidRPr="004C0E20">
              <w:rPr>
                <w:rFonts w:ascii="Arial" w:hAnsi="Arial" w:cs="Arial"/>
                <w:b/>
                <w:bCs/>
                <w:color w:val="000000"/>
                <w:sz w:val="20"/>
                <w:szCs w:val="20"/>
              </w:rPr>
              <w:t>Informe sobre Estudios Actuariales - LDFEM</w:t>
            </w:r>
          </w:p>
        </w:tc>
      </w:tr>
      <w:tr w:rsidR="00F2177B" w:rsidRPr="006751B0" w:rsidTr="008968B3">
        <w:trPr>
          <w:trHeight w:val="284"/>
          <w:tblHeader/>
          <w:jc w:val="center"/>
        </w:trPr>
        <w:tc>
          <w:tcPr>
            <w:tcW w:w="3689" w:type="dxa"/>
            <w:tcBorders>
              <w:top w:val="nil"/>
              <w:left w:val="single" w:sz="4" w:space="0" w:color="auto"/>
              <w:bottom w:val="single" w:sz="4" w:space="0" w:color="auto"/>
              <w:right w:val="single" w:sz="4" w:space="0" w:color="auto"/>
            </w:tcBorders>
            <w:shd w:val="clear" w:color="auto" w:fill="EBF6F9"/>
            <w:noWrap/>
            <w:vAlign w:val="center"/>
          </w:tcPr>
          <w:p w:rsidR="00F2177B" w:rsidRPr="004C0E20" w:rsidRDefault="00F2177B" w:rsidP="008968B3">
            <w:pPr>
              <w:spacing w:before="120" w:after="0"/>
              <w:rPr>
                <w:rFonts w:ascii="Arial" w:hAnsi="Arial" w:cs="Arial"/>
                <w:b/>
                <w:bCs/>
                <w:color w:val="000000"/>
                <w:sz w:val="20"/>
                <w:szCs w:val="20"/>
              </w:rPr>
            </w:pPr>
          </w:p>
        </w:tc>
        <w:tc>
          <w:tcPr>
            <w:tcW w:w="1392" w:type="dxa"/>
            <w:tcBorders>
              <w:top w:val="nil"/>
              <w:left w:val="nil"/>
              <w:bottom w:val="single" w:sz="4" w:space="0" w:color="auto"/>
              <w:right w:val="single" w:sz="4" w:space="0" w:color="auto"/>
            </w:tcBorders>
            <w:shd w:val="clear" w:color="auto" w:fill="EBF6F9"/>
            <w:noWrap/>
            <w:vAlign w:val="center"/>
          </w:tcPr>
          <w:p w:rsidR="00F2177B" w:rsidRPr="004C0E20" w:rsidRDefault="00F2177B" w:rsidP="008968B3">
            <w:pPr>
              <w:spacing w:before="120" w:after="0"/>
              <w:jc w:val="center"/>
              <w:rPr>
                <w:rFonts w:ascii="Arial" w:hAnsi="Arial" w:cs="Arial"/>
                <w:b/>
                <w:bCs/>
                <w:color w:val="000000"/>
                <w:sz w:val="20"/>
                <w:szCs w:val="20"/>
              </w:rPr>
            </w:pPr>
            <w:r w:rsidRPr="004C0E20">
              <w:rPr>
                <w:rFonts w:ascii="Arial" w:hAnsi="Arial" w:cs="Arial"/>
                <w:b/>
                <w:bCs/>
                <w:color w:val="000000"/>
                <w:sz w:val="20"/>
                <w:szCs w:val="20"/>
              </w:rPr>
              <w:t>Pensiones y jubilaciones</w:t>
            </w:r>
          </w:p>
        </w:tc>
        <w:tc>
          <w:tcPr>
            <w:tcW w:w="992" w:type="dxa"/>
            <w:tcBorders>
              <w:top w:val="nil"/>
              <w:left w:val="nil"/>
              <w:bottom w:val="single" w:sz="4" w:space="0" w:color="auto"/>
              <w:right w:val="single" w:sz="4" w:space="0" w:color="auto"/>
            </w:tcBorders>
            <w:shd w:val="clear" w:color="auto" w:fill="EBF6F9"/>
            <w:noWrap/>
            <w:vAlign w:val="center"/>
          </w:tcPr>
          <w:p w:rsidR="00F2177B" w:rsidRPr="004C0E20" w:rsidRDefault="00F2177B" w:rsidP="008968B3">
            <w:pPr>
              <w:spacing w:before="120" w:after="0"/>
              <w:jc w:val="center"/>
              <w:rPr>
                <w:rFonts w:ascii="Arial" w:hAnsi="Arial" w:cs="Arial"/>
                <w:b/>
                <w:bCs/>
                <w:color w:val="000000"/>
                <w:sz w:val="20"/>
                <w:szCs w:val="20"/>
              </w:rPr>
            </w:pPr>
            <w:r w:rsidRPr="004C0E20">
              <w:rPr>
                <w:rFonts w:ascii="Arial" w:hAnsi="Arial" w:cs="Arial"/>
                <w:b/>
                <w:bCs/>
                <w:color w:val="000000"/>
                <w:sz w:val="20"/>
                <w:szCs w:val="20"/>
              </w:rPr>
              <w:t>Salud</w:t>
            </w:r>
          </w:p>
        </w:tc>
        <w:tc>
          <w:tcPr>
            <w:tcW w:w="1134" w:type="dxa"/>
            <w:tcBorders>
              <w:top w:val="nil"/>
              <w:left w:val="nil"/>
              <w:bottom w:val="single" w:sz="4" w:space="0" w:color="auto"/>
              <w:right w:val="single" w:sz="4" w:space="0" w:color="auto"/>
            </w:tcBorders>
            <w:shd w:val="clear" w:color="auto" w:fill="EBF6F9"/>
            <w:noWrap/>
            <w:vAlign w:val="center"/>
          </w:tcPr>
          <w:p w:rsidR="00F2177B" w:rsidRPr="004C0E20" w:rsidRDefault="00F2177B" w:rsidP="008968B3">
            <w:pPr>
              <w:spacing w:before="120" w:after="0"/>
              <w:jc w:val="center"/>
              <w:rPr>
                <w:rFonts w:ascii="Arial" w:hAnsi="Arial" w:cs="Arial"/>
                <w:b/>
                <w:bCs/>
                <w:color w:val="000000"/>
                <w:sz w:val="20"/>
                <w:szCs w:val="20"/>
              </w:rPr>
            </w:pPr>
            <w:r w:rsidRPr="004C0E20">
              <w:rPr>
                <w:rFonts w:ascii="Arial" w:hAnsi="Arial" w:cs="Arial"/>
                <w:b/>
                <w:bCs/>
                <w:color w:val="000000"/>
                <w:sz w:val="20"/>
                <w:szCs w:val="20"/>
              </w:rPr>
              <w:t>Riesgos de trabajo</w:t>
            </w:r>
          </w:p>
        </w:tc>
        <w:tc>
          <w:tcPr>
            <w:tcW w:w="1134" w:type="dxa"/>
            <w:tcBorders>
              <w:top w:val="nil"/>
              <w:left w:val="nil"/>
              <w:bottom w:val="single" w:sz="4" w:space="0" w:color="auto"/>
              <w:right w:val="single" w:sz="4" w:space="0" w:color="auto"/>
            </w:tcBorders>
            <w:shd w:val="clear" w:color="auto" w:fill="EBF6F9"/>
            <w:noWrap/>
            <w:vAlign w:val="center"/>
          </w:tcPr>
          <w:p w:rsidR="00F2177B" w:rsidRPr="004C0E20" w:rsidRDefault="00F2177B" w:rsidP="008968B3">
            <w:pPr>
              <w:spacing w:before="120" w:after="0"/>
              <w:jc w:val="center"/>
              <w:rPr>
                <w:rFonts w:ascii="Arial" w:hAnsi="Arial" w:cs="Arial"/>
                <w:b/>
                <w:bCs/>
                <w:color w:val="000000"/>
                <w:sz w:val="20"/>
                <w:szCs w:val="20"/>
              </w:rPr>
            </w:pPr>
            <w:r w:rsidRPr="004C0E20">
              <w:rPr>
                <w:rFonts w:ascii="Arial" w:hAnsi="Arial" w:cs="Arial"/>
                <w:b/>
                <w:bCs/>
                <w:color w:val="000000"/>
                <w:sz w:val="20"/>
                <w:szCs w:val="20"/>
              </w:rPr>
              <w:t>Invalidez y vida</w:t>
            </w:r>
          </w:p>
        </w:tc>
        <w:tc>
          <w:tcPr>
            <w:tcW w:w="1869" w:type="dxa"/>
            <w:tcBorders>
              <w:top w:val="nil"/>
              <w:left w:val="nil"/>
              <w:bottom w:val="single" w:sz="4" w:space="0" w:color="auto"/>
              <w:right w:val="single" w:sz="4" w:space="0" w:color="auto"/>
            </w:tcBorders>
            <w:shd w:val="clear" w:color="auto" w:fill="EBF6F9"/>
            <w:noWrap/>
            <w:vAlign w:val="center"/>
          </w:tcPr>
          <w:p w:rsidR="00F2177B" w:rsidRPr="004C0E20" w:rsidRDefault="00F2177B" w:rsidP="008968B3">
            <w:pPr>
              <w:spacing w:before="120" w:after="0"/>
              <w:ind w:left="-57" w:right="-57"/>
              <w:jc w:val="center"/>
              <w:rPr>
                <w:rFonts w:ascii="Arial" w:hAnsi="Arial" w:cs="Arial"/>
                <w:b/>
                <w:bCs/>
                <w:color w:val="000000"/>
                <w:sz w:val="20"/>
                <w:szCs w:val="20"/>
              </w:rPr>
            </w:pPr>
            <w:r w:rsidRPr="004C0E20">
              <w:rPr>
                <w:rFonts w:ascii="Arial" w:hAnsi="Arial" w:cs="Arial"/>
                <w:b/>
                <w:bCs/>
                <w:color w:val="000000"/>
                <w:sz w:val="20"/>
                <w:szCs w:val="20"/>
              </w:rPr>
              <w:t>Otras prestaciones sociales</w:t>
            </w:r>
          </w:p>
        </w:tc>
      </w:tr>
      <w:tr w:rsidR="00F2177B" w:rsidRPr="006751B0" w:rsidTr="008968B3">
        <w:trPr>
          <w:trHeight w:val="284"/>
          <w:jc w:val="center"/>
        </w:trPr>
        <w:tc>
          <w:tcPr>
            <w:tcW w:w="3689" w:type="dxa"/>
            <w:tcBorders>
              <w:top w:val="nil"/>
              <w:left w:val="single" w:sz="4" w:space="0" w:color="auto"/>
              <w:bottom w:val="nil"/>
              <w:right w:val="nil"/>
            </w:tcBorders>
            <w:shd w:val="clear" w:color="auto" w:fill="auto"/>
            <w:noWrap/>
            <w:vAlign w:val="center"/>
          </w:tcPr>
          <w:p w:rsidR="00F2177B" w:rsidRPr="004C0E20" w:rsidRDefault="00F2177B" w:rsidP="008968B3">
            <w:pPr>
              <w:spacing w:before="120" w:after="0"/>
              <w:rPr>
                <w:rFonts w:ascii="Arial" w:hAnsi="Arial" w:cs="Arial"/>
                <w:b/>
                <w:bCs/>
                <w:color w:val="000000"/>
                <w:sz w:val="18"/>
                <w:szCs w:val="18"/>
              </w:rPr>
            </w:pPr>
            <w:r w:rsidRPr="004C0E20">
              <w:rPr>
                <w:rFonts w:ascii="Arial" w:hAnsi="Arial" w:cs="Arial"/>
                <w:b/>
                <w:bCs/>
                <w:color w:val="000000"/>
                <w:sz w:val="18"/>
                <w:szCs w:val="18"/>
              </w:rPr>
              <w:t>Tipo de Sistema</w:t>
            </w:r>
          </w:p>
        </w:tc>
        <w:tc>
          <w:tcPr>
            <w:tcW w:w="1392" w:type="dxa"/>
            <w:tcBorders>
              <w:top w:val="nil"/>
              <w:left w:val="single" w:sz="4" w:space="0" w:color="auto"/>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b/>
                <w:bCs/>
                <w:color w:val="000000"/>
                <w:sz w:val="12"/>
                <w:szCs w:val="12"/>
              </w:rPr>
            </w:pPr>
          </w:p>
        </w:tc>
        <w:tc>
          <w:tcPr>
            <w:tcW w:w="992"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b/>
                <w:bCs/>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b/>
                <w:bCs/>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b/>
                <w:bCs/>
                <w:color w:val="000000"/>
                <w:sz w:val="12"/>
                <w:szCs w:val="12"/>
              </w:rPr>
            </w:pPr>
          </w:p>
        </w:tc>
        <w:tc>
          <w:tcPr>
            <w:tcW w:w="1869"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b/>
                <w:bCs/>
                <w:color w:val="000000"/>
                <w:sz w:val="12"/>
                <w:szCs w:val="12"/>
              </w:rPr>
            </w:pPr>
          </w:p>
        </w:tc>
      </w:tr>
      <w:tr w:rsidR="00F2177B" w:rsidRPr="006751B0" w:rsidTr="008968B3">
        <w:trPr>
          <w:trHeight w:val="284"/>
          <w:jc w:val="center"/>
        </w:trPr>
        <w:tc>
          <w:tcPr>
            <w:tcW w:w="3689" w:type="dxa"/>
            <w:tcBorders>
              <w:top w:val="nil"/>
              <w:left w:val="single" w:sz="4" w:space="0" w:color="auto"/>
              <w:bottom w:val="nil"/>
              <w:right w:val="nil"/>
            </w:tcBorders>
            <w:shd w:val="clear" w:color="auto" w:fill="auto"/>
            <w:noWrap/>
            <w:vAlign w:val="bottom"/>
          </w:tcPr>
          <w:p w:rsidR="00F2177B" w:rsidRPr="004C0E20" w:rsidRDefault="00F2177B" w:rsidP="008968B3">
            <w:pPr>
              <w:spacing w:before="120" w:after="0"/>
              <w:ind w:left="113"/>
              <w:rPr>
                <w:rFonts w:ascii="Arial" w:hAnsi="Arial" w:cs="Arial"/>
                <w:sz w:val="18"/>
                <w:szCs w:val="18"/>
              </w:rPr>
            </w:pPr>
            <w:r w:rsidRPr="004C0E20">
              <w:rPr>
                <w:rFonts w:ascii="Arial" w:hAnsi="Arial" w:cs="Arial"/>
                <w:sz w:val="18"/>
                <w:szCs w:val="18"/>
              </w:rPr>
              <w:t>Prestación laboral o Fondo general para trabajadores del estado o municipio</w:t>
            </w:r>
          </w:p>
        </w:tc>
        <w:tc>
          <w:tcPr>
            <w:tcW w:w="1392" w:type="dxa"/>
            <w:tcBorders>
              <w:top w:val="nil"/>
              <w:left w:val="single" w:sz="4" w:space="0" w:color="auto"/>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b/>
                <w:bCs/>
                <w:color w:val="000000"/>
                <w:sz w:val="12"/>
                <w:szCs w:val="12"/>
              </w:rPr>
            </w:pPr>
          </w:p>
        </w:tc>
        <w:tc>
          <w:tcPr>
            <w:tcW w:w="992"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b/>
                <w:bCs/>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b/>
                <w:bCs/>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b/>
                <w:bCs/>
                <w:color w:val="000000"/>
                <w:sz w:val="12"/>
                <w:szCs w:val="12"/>
              </w:rPr>
            </w:pPr>
          </w:p>
        </w:tc>
        <w:tc>
          <w:tcPr>
            <w:tcW w:w="1869"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b/>
                <w:bCs/>
                <w:color w:val="000000"/>
                <w:sz w:val="12"/>
                <w:szCs w:val="12"/>
              </w:rPr>
            </w:pPr>
          </w:p>
        </w:tc>
      </w:tr>
      <w:tr w:rsidR="00F2177B" w:rsidRPr="006751B0" w:rsidTr="008968B3">
        <w:trPr>
          <w:trHeight w:val="284"/>
          <w:jc w:val="center"/>
        </w:trPr>
        <w:tc>
          <w:tcPr>
            <w:tcW w:w="3689" w:type="dxa"/>
            <w:tcBorders>
              <w:top w:val="nil"/>
              <w:left w:val="single" w:sz="4" w:space="0" w:color="auto"/>
              <w:bottom w:val="nil"/>
              <w:right w:val="nil"/>
            </w:tcBorders>
            <w:shd w:val="clear" w:color="auto" w:fill="auto"/>
            <w:noWrap/>
            <w:vAlign w:val="bottom"/>
          </w:tcPr>
          <w:p w:rsidR="00F2177B" w:rsidRPr="004C0E20" w:rsidRDefault="00F2177B" w:rsidP="008968B3">
            <w:pPr>
              <w:spacing w:before="120" w:after="0"/>
              <w:ind w:left="113"/>
              <w:rPr>
                <w:rFonts w:ascii="Arial" w:hAnsi="Arial" w:cs="Arial"/>
                <w:sz w:val="18"/>
                <w:szCs w:val="18"/>
              </w:rPr>
            </w:pPr>
            <w:r w:rsidRPr="004C0E20">
              <w:rPr>
                <w:rFonts w:ascii="Arial" w:hAnsi="Arial" w:cs="Arial"/>
                <w:sz w:val="18"/>
                <w:szCs w:val="18"/>
              </w:rPr>
              <w:t>Beneficio definido, Contribución definida o Mixto</w:t>
            </w:r>
          </w:p>
        </w:tc>
        <w:tc>
          <w:tcPr>
            <w:tcW w:w="1392" w:type="dxa"/>
            <w:tcBorders>
              <w:top w:val="nil"/>
              <w:left w:val="single" w:sz="4" w:space="0" w:color="auto"/>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b/>
                <w:bCs/>
                <w:color w:val="000000"/>
                <w:sz w:val="12"/>
                <w:szCs w:val="12"/>
              </w:rPr>
            </w:pPr>
          </w:p>
        </w:tc>
        <w:tc>
          <w:tcPr>
            <w:tcW w:w="992"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b/>
                <w:bCs/>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b/>
                <w:bCs/>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b/>
                <w:bCs/>
                <w:color w:val="000000"/>
                <w:sz w:val="12"/>
                <w:szCs w:val="12"/>
              </w:rPr>
            </w:pPr>
          </w:p>
        </w:tc>
        <w:tc>
          <w:tcPr>
            <w:tcW w:w="1869"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b/>
                <w:bCs/>
                <w:color w:val="000000"/>
                <w:sz w:val="12"/>
                <w:szCs w:val="12"/>
              </w:rPr>
            </w:pPr>
          </w:p>
        </w:tc>
      </w:tr>
      <w:tr w:rsidR="00F2177B" w:rsidRPr="006751B0" w:rsidTr="008968B3">
        <w:trPr>
          <w:trHeight w:val="284"/>
          <w:jc w:val="center"/>
        </w:trPr>
        <w:tc>
          <w:tcPr>
            <w:tcW w:w="3689" w:type="dxa"/>
            <w:tcBorders>
              <w:top w:val="nil"/>
              <w:left w:val="single" w:sz="4" w:space="0" w:color="auto"/>
              <w:bottom w:val="nil"/>
              <w:right w:val="nil"/>
            </w:tcBorders>
            <w:shd w:val="clear" w:color="auto" w:fill="auto"/>
            <w:noWrap/>
            <w:vAlign w:val="bottom"/>
          </w:tcPr>
          <w:p w:rsidR="00F2177B" w:rsidRPr="004C0E20" w:rsidRDefault="00F2177B" w:rsidP="008968B3">
            <w:pPr>
              <w:spacing w:before="120" w:after="0"/>
              <w:rPr>
                <w:rFonts w:ascii="Arial" w:hAnsi="Arial" w:cs="Arial"/>
                <w:b/>
                <w:bCs/>
                <w:color w:val="000000"/>
                <w:sz w:val="18"/>
                <w:szCs w:val="18"/>
              </w:rPr>
            </w:pPr>
            <w:r w:rsidRPr="004C0E20">
              <w:rPr>
                <w:rFonts w:ascii="Arial" w:hAnsi="Arial" w:cs="Arial"/>
                <w:b/>
                <w:bCs/>
                <w:color w:val="000000"/>
                <w:sz w:val="18"/>
                <w:szCs w:val="18"/>
              </w:rPr>
              <w:t>Población afiliada</w:t>
            </w:r>
          </w:p>
        </w:tc>
        <w:tc>
          <w:tcPr>
            <w:tcW w:w="1392" w:type="dxa"/>
            <w:tcBorders>
              <w:top w:val="nil"/>
              <w:left w:val="single" w:sz="4" w:space="0" w:color="auto"/>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992"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869"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r>
      <w:tr w:rsidR="00F2177B" w:rsidRPr="006751B0" w:rsidTr="008968B3">
        <w:trPr>
          <w:trHeight w:val="284"/>
          <w:jc w:val="center"/>
        </w:trPr>
        <w:tc>
          <w:tcPr>
            <w:tcW w:w="3689" w:type="dxa"/>
            <w:tcBorders>
              <w:top w:val="nil"/>
              <w:left w:val="single" w:sz="4" w:space="0" w:color="auto"/>
              <w:bottom w:val="nil"/>
              <w:right w:val="nil"/>
            </w:tcBorders>
            <w:shd w:val="clear" w:color="auto" w:fill="auto"/>
            <w:noWrap/>
            <w:vAlign w:val="bottom"/>
          </w:tcPr>
          <w:p w:rsidR="00F2177B" w:rsidRPr="004C0E20" w:rsidRDefault="00F2177B" w:rsidP="008968B3">
            <w:pPr>
              <w:spacing w:before="120" w:after="0"/>
              <w:ind w:left="113"/>
              <w:rPr>
                <w:rFonts w:ascii="Arial" w:hAnsi="Arial" w:cs="Arial"/>
                <w:sz w:val="18"/>
                <w:szCs w:val="18"/>
              </w:rPr>
            </w:pPr>
            <w:r w:rsidRPr="004C0E20">
              <w:rPr>
                <w:rFonts w:ascii="Arial" w:hAnsi="Arial" w:cs="Arial"/>
                <w:sz w:val="18"/>
                <w:szCs w:val="18"/>
              </w:rPr>
              <w:t>Activos</w:t>
            </w:r>
          </w:p>
        </w:tc>
        <w:tc>
          <w:tcPr>
            <w:tcW w:w="1392" w:type="dxa"/>
            <w:tcBorders>
              <w:top w:val="nil"/>
              <w:left w:val="single" w:sz="4" w:space="0" w:color="auto"/>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992"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869"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r>
      <w:tr w:rsidR="00F2177B" w:rsidRPr="006751B0" w:rsidTr="008968B3">
        <w:trPr>
          <w:trHeight w:val="284"/>
          <w:jc w:val="center"/>
        </w:trPr>
        <w:tc>
          <w:tcPr>
            <w:tcW w:w="3689" w:type="dxa"/>
            <w:tcBorders>
              <w:top w:val="nil"/>
              <w:left w:val="single" w:sz="4" w:space="0" w:color="auto"/>
              <w:bottom w:val="nil"/>
              <w:right w:val="nil"/>
            </w:tcBorders>
            <w:shd w:val="clear" w:color="auto" w:fill="auto"/>
            <w:noWrap/>
            <w:vAlign w:val="bottom"/>
          </w:tcPr>
          <w:p w:rsidR="00F2177B" w:rsidRPr="004C0E20" w:rsidRDefault="00F2177B" w:rsidP="008968B3">
            <w:pPr>
              <w:spacing w:before="120" w:after="0"/>
              <w:ind w:left="227"/>
              <w:rPr>
                <w:rFonts w:ascii="Arial" w:hAnsi="Arial" w:cs="Arial"/>
                <w:sz w:val="18"/>
                <w:szCs w:val="18"/>
              </w:rPr>
            </w:pPr>
            <w:r w:rsidRPr="004C0E20">
              <w:rPr>
                <w:rFonts w:ascii="Arial" w:hAnsi="Arial" w:cs="Arial"/>
                <w:sz w:val="18"/>
                <w:szCs w:val="18"/>
              </w:rPr>
              <w:t>Edad máxima</w:t>
            </w:r>
          </w:p>
        </w:tc>
        <w:tc>
          <w:tcPr>
            <w:tcW w:w="1392" w:type="dxa"/>
            <w:tcBorders>
              <w:top w:val="nil"/>
              <w:left w:val="single" w:sz="4" w:space="0" w:color="auto"/>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992"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869"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r>
      <w:tr w:rsidR="00F2177B" w:rsidRPr="006751B0" w:rsidTr="008968B3">
        <w:trPr>
          <w:trHeight w:val="284"/>
          <w:jc w:val="center"/>
        </w:trPr>
        <w:tc>
          <w:tcPr>
            <w:tcW w:w="3689" w:type="dxa"/>
            <w:tcBorders>
              <w:top w:val="nil"/>
              <w:left w:val="single" w:sz="4" w:space="0" w:color="auto"/>
              <w:bottom w:val="nil"/>
              <w:right w:val="nil"/>
            </w:tcBorders>
            <w:shd w:val="clear" w:color="auto" w:fill="auto"/>
            <w:noWrap/>
            <w:vAlign w:val="bottom"/>
          </w:tcPr>
          <w:p w:rsidR="00F2177B" w:rsidRPr="004C0E20" w:rsidRDefault="00F2177B" w:rsidP="008968B3">
            <w:pPr>
              <w:spacing w:before="120" w:after="0"/>
              <w:ind w:left="227"/>
              <w:rPr>
                <w:rFonts w:ascii="Arial" w:hAnsi="Arial" w:cs="Arial"/>
                <w:sz w:val="18"/>
                <w:szCs w:val="18"/>
              </w:rPr>
            </w:pPr>
            <w:r w:rsidRPr="004C0E20">
              <w:rPr>
                <w:rFonts w:ascii="Arial" w:hAnsi="Arial" w:cs="Arial"/>
                <w:sz w:val="18"/>
                <w:szCs w:val="18"/>
              </w:rPr>
              <w:t>Edad mínima</w:t>
            </w:r>
          </w:p>
        </w:tc>
        <w:tc>
          <w:tcPr>
            <w:tcW w:w="1392" w:type="dxa"/>
            <w:tcBorders>
              <w:top w:val="nil"/>
              <w:left w:val="single" w:sz="4" w:space="0" w:color="auto"/>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992"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869"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r>
      <w:tr w:rsidR="00F2177B" w:rsidRPr="006751B0" w:rsidTr="008968B3">
        <w:trPr>
          <w:trHeight w:val="284"/>
          <w:jc w:val="center"/>
        </w:trPr>
        <w:tc>
          <w:tcPr>
            <w:tcW w:w="3689" w:type="dxa"/>
            <w:tcBorders>
              <w:top w:val="nil"/>
              <w:left w:val="single" w:sz="4" w:space="0" w:color="auto"/>
              <w:bottom w:val="nil"/>
              <w:right w:val="nil"/>
            </w:tcBorders>
            <w:shd w:val="clear" w:color="auto" w:fill="auto"/>
            <w:noWrap/>
            <w:vAlign w:val="bottom"/>
          </w:tcPr>
          <w:p w:rsidR="00F2177B" w:rsidRPr="004C0E20" w:rsidRDefault="00F2177B" w:rsidP="008968B3">
            <w:pPr>
              <w:spacing w:before="120" w:after="0"/>
              <w:ind w:left="227"/>
              <w:rPr>
                <w:rFonts w:ascii="Arial" w:hAnsi="Arial" w:cs="Arial"/>
                <w:sz w:val="18"/>
                <w:szCs w:val="18"/>
              </w:rPr>
            </w:pPr>
            <w:r w:rsidRPr="004C0E20">
              <w:rPr>
                <w:rFonts w:ascii="Arial" w:hAnsi="Arial" w:cs="Arial"/>
                <w:sz w:val="18"/>
                <w:szCs w:val="18"/>
              </w:rPr>
              <w:t>Edad promedio</w:t>
            </w:r>
          </w:p>
        </w:tc>
        <w:tc>
          <w:tcPr>
            <w:tcW w:w="1392" w:type="dxa"/>
            <w:tcBorders>
              <w:top w:val="nil"/>
              <w:left w:val="single" w:sz="4" w:space="0" w:color="auto"/>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992"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869"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r>
      <w:tr w:rsidR="00F2177B" w:rsidRPr="006751B0" w:rsidTr="008968B3">
        <w:trPr>
          <w:trHeight w:val="284"/>
          <w:jc w:val="center"/>
        </w:trPr>
        <w:tc>
          <w:tcPr>
            <w:tcW w:w="3689" w:type="dxa"/>
            <w:tcBorders>
              <w:top w:val="nil"/>
              <w:left w:val="single" w:sz="4" w:space="0" w:color="auto"/>
              <w:bottom w:val="nil"/>
              <w:right w:val="nil"/>
            </w:tcBorders>
            <w:shd w:val="clear" w:color="auto" w:fill="auto"/>
            <w:noWrap/>
            <w:vAlign w:val="bottom"/>
          </w:tcPr>
          <w:p w:rsidR="00F2177B" w:rsidRPr="004C0E20" w:rsidRDefault="00F2177B" w:rsidP="008968B3">
            <w:pPr>
              <w:spacing w:before="120" w:after="0"/>
              <w:ind w:left="113"/>
              <w:rPr>
                <w:rFonts w:ascii="Arial" w:hAnsi="Arial" w:cs="Arial"/>
                <w:sz w:val="18"/>
                <w:szCs w:val="18"/>
              </w:rPr>
            </w:pPr>
            <w:r w:rsidRPr="004C0E20">
              <w:rPr>
                <w:rFonts w:ascii="Arial" w:hAnsi="Arial" w:cs="Arial"/>
                <w:sz w:val="18"/>
                <w:szCs w:val="18"/>
              </w:rPr>
              <w:t>Pensionados y Jubilados</w:t>
            </w:r>
          </w:p>
        </w:tc>
        <w:tc>
          <w:tcPr>
            <w:tcW w:w="1392" w:type="dxa"/>
            <w:tcBorders>
              <w:top w:val="nil"/>
              <w:left w:val="single" w:sz="4" w:space="0" w:color="auto"/>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992"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869"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r>
      <w:tr w:rsidR="00F2177B" w:rsidRPr="006751B0" w:rsidTr="008968B3">
        <w:trPr>
          <w:trHeight w:val="284"/>
          <w:jc w:val="center"/>
        </w:trPr>
        <w:tc>
          <w:tcPr>
            <w:tcW w:w="3689" w:type="dxa"/>
            <w:tcBorders>
              <w:top w:val="nil"/>
              <w:left w:val="single" w:sz="4" w:space="0" w:color="auto"/>
              <w:bottom w:val="nil"/>
              <w:right w:val="nil"/>
            </w:tcBorders>
            <w:shd w:val="clear" w:color="auto" w:fill="auto"/>
            <w:noWrap/>
            <w:vAlign w:val="bottom"/>
          </w:tcPr>
          <w:p w:rsidR="00F2177B" w:rsidRPr="004C0E20" w:rsidRDefault="00F2177B" w:rsidP="008968B3">
            <w:pPr>
              <w:spacing w:before="120" w:after="0"/>
              <w:ind w:left="227"/>
              <w:rPr>
                <w:rFonts w:ascii="Arial" w:hAnsi="Arial" w:cs="Arial"/>
                <w:sz w:val="18"/>
                <w:szCs w:val="18"/>
              </w:rPr>
            </w:pPr>
            <w:r w:rsidRPr="004C0E20">
              <w:rPr>
                <w:rFonts w:ascii="Arial" w:hAnsi="Arial" w:cs="Arial"/>
                <w:sz w:val="18"/>
                <w:szCs w:val="18"/>
              </w:rPr>
              <w:t>Edad máxima</w:t>
            </w:r>
          </w:p>
        </w:tc>
        <w:tc>
          <w:tcPr>
            <w:tcW w:w="1392" w:type="dxa"/>
            <w:tcBorders>
              <w:top w:val="nil"/>
              <w:left w:val="single" w:sz="4" w:space="0" w:color="auto"/>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992"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869"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r>
      <w:tr w:rsidR="00F2177B" w:rsidRPr="006751B0" w:rsidTr="008968B3">
        <w:trPr>
          <w:trHeight w:val="284"/>
          <w:jc w:val="center"/>
        </w:trPr>
        <w:tc>
          <w:tcPr>
            <w:tcW w:w="3689" w:type="dxa"/>
            <w:tcBorders>
              <w:top w:val="nil"/>
              <w:left w:val="single" w:sz="4" w:space="0" w:color="auto"/>
              <w:bottom w:val="nil"/>
              <w:right w:val="nil"/>
            </w:tcBorders>
            <w:shd w:val="clear" w:color="auto" w:fill="auto"/>
            <w:noWrap/>
            <w:vAlign w:val="bottom"/>
          </w:tcPr>
          <w:p w:rsidR="00F2177B" w:rsidRPr="004C0E20" w:rsidRDefault="00F2177B" w:rsidP="008968B3">
            <w:pPr>
              <w:spacing w:before="120" w:after="0"/>
              <w:ind w:left="227"/>
              <w:rPr>
                <w:rFonts w:ascii="Arial" w:hAnsi="Arial" w:cs="Arial"/>
                <w:sz w:val="18"/>
                <w:szCs w:val="18"/>
              </w:rPr>
            </w:pPr>
            <w:r w:rsidRPr="004C0E20">
              <w:rPr>
                <w:rFonts w:ascii="Arial" w:hAnsi="Arial" w:cs="Arial"/>
                <w:sz w:val="18"/>
                <w:szCs w:val="18"/>
              </w:rPr>
              <w:t>Edad mínima</w:t>
            </w:r>
          </w:p>
        </w:tc>
        <w:tc>
          <w:tcPr>
            <w:tcW w:w="1392" w:type="dxa"/>
            <w:tcBorders>
              <w:top w:val="nil"/>
              <w:left w:val="single" w:sz="4" w:space="0" w:color="auto"/>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992"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869"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r>
      <w:tr w:rsidR="00F2177B" w:rsidRPr="006751B0" w:rsidTr="008968B3">
        <w:trPr>
          <w:trHeight w:val="284"/>
          <w:jc w:val="center"/>
        </w:trPr>
        <w:tc>
          <w:tcPr>
            <w:tcW w:w="3689" w:type="dxa"/>
            <w:tcBorders>
              <w:top w:val="nil"/>
              <w:left w:val="single" w:sz="4" w:space="0" w:color="auto"/>
              <w:bottom w:val="nil"/>
              <w:right w:val="nil"/>
            </w:tcBorders>
            <w:shd w:val="clear" w:color="auto" w:fill="auto"/>
            <w:noWrap/>
            <w:vAlign w:val="bottom"/>
          </w:tcPr>
          <w:p w:rsidR="00F2177B" w:rsidRPr="004C0E20" w:rsidRDefault="00F2177B" w:rsidP="008968B3">
            <w:pPr>
              <w:spacing w:before="120" w:after="0"/>
              <w:ind w:left="227"/>
              <w:rPr>
                <w:rFonts w:ascii="Arial" w:hAnsi="Arial" w:cs="Arial"/>
                <w:sz w:val="18"/>
                <w:szCs w:val="18"/>
              </w:rPr>
            </w:pPr>
            <w:r w:rsidRPr="004C0E20">
              <w:rPr>
                <w:rFonts w:ascii="Arial" w:hAnsi="Arial" w:cs="Arial"/>
                <w:sz w:val="18"/>
                <w:szCs w:val="18"/>
              </w:rPr>
              <w:t>Edad promedio</w:t>
            </w:r>
          </w:p>
        </w:tc>
        <w:tc>
          <w:tcPr>
            <w:tcW w:w="1392" w:type="dxa"/>
            <w:tcBorders>
              <w:top w:val="nil"/>
              <w:left w:val="single" w:sz="4" w:space="0" w:color="auto"/>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992"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869"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r>
      <w:tr w:rsidR="00F2177B" w:rsidRPr="006751B0" w:rsidTr="008968B3">
        <w:trPr>
          <w:trHeight w:val="284"/>
          <w:jc w:val="center"/>
        </w:trPr>
        <w:tc>
          <w:tcPr>
            <w:tcW w:w="3689" w:type="dxa"/>
            <w:tcBorders>
              <w:top w:val="nil"/>
              <w:left w:val="single" w:sz="4" w:space="0" w:color="auto"/>
              <w:bottom w:val="nil"/>
              <w:right w:val="nil"/>
            </w:tcBorders>
            <w:shd w:val="clear" w:color="auto" w:fill="auto"/>
            <w:noWrap/>
            <w:vAlign w:val="bottom"/>
          </w:tcPr>
          <w:p w:rsidR="00F2177B" w:rsidRPr="004C0E20" w:rsidRDefault="00F2177B" w:rsidP="008968B3">
            <w:pPr>
              <w:spacing w:before="120" w:after="0"/>
              <w:ind w:left="113"/>
              <w:rPr>
                <w:rFonts w:ascii="Arial" w:hAnsi="Arial" w:cs="Arial"/>
                <w:sz w:val="18"/>
                <w:szCs w:val="18"/>
              </w:rPr>
            </w:pPr>
            <w:r w:rsidRPr="004C0E20">
              <w:rPr>
                <w:rFonts w:ascii="Arial" w:hAnsi="Arial" w:cs="Arial"/>
                <w:sz w:val="18"/>
                <w:szCs w:val="18"/>
              </w:rPr>
              <w:t>Beneficiarios</w:t>
            </w:r>
          </w:p>
        </w:tc>
        <w:tc>
          <w:tcPr>
            <w:tcW w:w="1392" w:type="dxa"/>
            <w:tcBorders>
              <w:top w:val="nil"/>
              <w:left w:val="single" w:sz="4" w:space="0" w:color="auto"/>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992"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869"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r>
      <w:tr w:rsidR="00F2177B" w:rsidRPr="006751B0" w:rsidTr="008968B3">
        <w:trPr>
          <w:trHeight w:val="284"/>
          <w:jc w:val="center"/>
        </w:trPr>
        <w:tc>
          <w:tcPr>
            <w:tcW w:w="3689" w:type="dxa"/>
            <w:tcBorders>
              <w:top w:val="nil"/>
              <w:left w:val="single" w:sz="4" w:space="0" w:color="auto"/>
              <w:bottom w:val="nil"/>
              <w:right w:val="nil"/>
            </w:tcBorders>
            <w:shd w:val="clear" w:color="auto" w:fill="auto"/>
            <w:noWrap/>
            <w:vAlign w:val="bottom"/>
          </w:tcPr>
          <w:p w:rsidR="00F2177B" w:rsidRPr="004C0E20" w:rsidRDefault="00F2177B" w:rsidP="008968B3">
            <w:pPr>
              <w:spacing w:before="120" w:after="0"/>
              <w:ind w:left="113"/>
              <w:rPr>
                <w:rFonts w:ascii="Arial" w:hAnsi="Arial" w:cs="Arial"/>
                <w:sz w:val="18"/>
                <w:szCs w:val="18"/>
              </w:rPr>
            </w:pPr>
            <w:r w:rsidRPr="004C0E20">
              <w:rPr>
                <w:rFonts w:ascii="Arial" w:hAnsi="Arial" w:cs="Arial"/>
                <w:sz w:val="18"/>
                <w:szCs w:val="18"/>
              </w:rPr>
              <w:t>Promedio de años de servicio (trabajadores activos)</w:t>
            </w:r>
          </w:p>
        </w:tc>
        <w:tc>
          <w:tcPr>
            <w:tcW w:w="1392" w:type="dxa"/>
            <w:tcBorders>
              <w:top w:val="nil"/>
              <w:left w:val="single" w:sz="4" w:space="0" w:color="auto"/>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992"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869"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r>
      <w:tr w:rsidR="00F2177B" w:rsidRPr="006751B0" w:rsidTr="008968B3">
        <w:trPr>
          <w:trHeight w:val="284"/>
          <w:jc w:val="center"/>
        </w:trPr>
        <w:tc>
          <w:tcPr>
            <w:tcW w:w="3689" w:type="dxa"/>
            <w:tcBorders>
              <w:top w:val="nil"/>
              <w:left w:val="single" w:sz="4" w:space="0" w:color="auto"/>
              <w:bottom w:val="nil"/>
              <w:right w:val="nil"/>
            </w:tcBorders>
            <w:shd w:val="clear" w:color="auto" w:fill="auto"/>
            <w:noWrap/>
            <w:vAlign w:val="bottom"/>
          </w:tcPr>
          <w:p w:rsidR="00F2177B" w:rsidRPr="004C0E20" w:rsidRDefault="00F2177B" w:rsidP="008968B3">
            <w:pPr>
              <w:spacing w:before="120" w:after="0"/>
              <w:ind w:left="113"/>
              <w:rPr>
                <w:rFonts w:ascii="Arial" w:hAnsi="Arial" w:cs="Arial"/>
                <w:sz w:val="18"/>
                <w:szCs w:val="18"/>
              </w:rPr>
            </w:pPr>
            <w:r w:rsidRPr="004C0E20">
              <w:rPr>
                <w:rFonts w:ascii="Arial" w:hAnsi="Arial" w:cs="Arial"/>
                <w:sz w:val="18"/>
                <w:szCs w:val="18"/>
              </w:rPr>
              <w:t>Aportación individual al plan de pensión como % del salario</w:t>
            </w:r>
          </w:p>
        </w:tc>
        <w:tc>
          <w:tcPr>
            <w:tcW w:w="1392" w:type="dxa"/>
            <w:tcBorders>
              <w:top w:val="nil"/>
              <w:left w:val="single" w:sz="4" w:space="0" w:color="auto"/>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992"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869"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r>
      <w:tr w:rsidR="00F2177B" w:rsidRPr="006751B0" w:rsidTr="008968B3">
        <w:trPr>
          <w:trHeight w:val="284"/>
          <w:jc w:val="center"/>
        </w:trPr>
        <w:tc>
          <w:tcPr>
            <w:tcW w:w="3689" w:type="dxa"/>
            <w:tcBorders>
              <w:top w:val="nil"/>
              <w:left w:val="single" w:sz="4" w:space="0" w:color="auto"/>
              <w:bottom w:val="nil"/>
              <w:right w:val="nil"/>
            </w:tcBorders>
            <w:shd w:val="clear" w:color="auto" w:fill="auto"/>
            <w:noWrap/>
            <w:vAlign w:val="bottom"/>
          </w:tcPr>
          <w:p w:rsidR="00F2177B" w:rsidRPr="004C0E20" w:rsidRDefault="00F2177B" w:rsidP="008968B3">
            <w:pPr>
              <w:spacing w:before="120" w:after="0"/>
              <w:ind w:left="113"/>
              <w:rPr>
                <w:rFonts w:ascii="Arial" w:hAnsi="Arial" w:cs="Arial"/>
                <w:sz w:val="18"/>
                <w:szCs w:val="18"/>
              </w:rPr>
            </w:pPr>
            <w:r w:rsidRPr="004C0E20">
              <w:rPr>
                <w:rFonts w:ascii="Arial" w:hAnsi="Arial" w:cs="Arial"/>
                <w:sz w:val="18"/>
                <w:szCs w:val="18"/>
              </w:rPr>
              <w:t>Aportación del ente público al plan de pensión como % del salario</w:t>
            </w:r>
          </w:p>
        </w:tc>
        <w:tc>
          <w:tcPr>
            <w:tcW w:w="1392" w:type="dxa"/>
            <w:tcBorders>
              <w:top w:val="nil"/>
              <w:left w:val="single" w:sz="4" w:space="0" w:color="auto"/>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992"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869"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r>
      <w:tr w:rsidR="00F2177B" w:rsidRPr="006751B0" w:rsidTr="008968B3">
        <w:trPr>
          <w:trHeight w:val="284"/>
          <w:jc w:val="center"/>
        </w:trPr>
        <w:tc>
          <w:tcPr>
            <w:tcW w:w="3689" w:type="dxa"/>
            <w:tcBorders>
              <w:top w:val="nil"/>
              <w:left w:val="single" w:sz="4" w:space="0" w:color="auto"/>
              <w:bottom w:val="nil"/>
              <w:right w:val="nil"/>
            </w:tcBorders>
            <w:shd w:val="clear" w:color="auto" w:fill="auto"/>
            <w:noWrap/>
            <w:vAlign w:val="bottom"/>
          </w:tcPr>
          <w:p w:rsidR="00F2177B" w:rsidRPr="004C0E20" w:rsidRDefault="00F2177B" w:rsidP="008968B3">
            <w:pPr>
              <w:spacing w:before="120" w:after="0"/>
              <w:ind w:left="113"/>
              <w:rPr>
                <w:rFonts w:ascii="Arial" w:hAnsi="Arial" w:cs="Arial"/>
                <w:sz w:val="18"/>
                <w:szCs w:val="18"/>
              </w:rPr>
            </w:pPr>
            <w:r w:rsidRPr="004C0E20">
              <w:rPr>
                <w:rFonts w:ascii="Arial" w:hAnsi="Arial" w:cs="Arial"/>
                <w:sz w:val="18"/>
                <w:szCs w:val="18"/>
              </w:rPr>
              <w:t>Crecimiento esperado de los pensionados y jubilados (como %)</w:t>
            </w:r>
          </w:p>
        </w:tc>
        <w:tc>
          <w:tcPr>
            <w:tcW w:w="1392" w:type="dxa"/>
            <w:tcBorders>
              <w:top w:val="nil"/>
              <w:left w:val="single" w:sz="4" w:space="0" w:color="auto"/>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992"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869"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r>
      <w:tr w:rsidR="00F2177B" w:rsidRPr="006751B0" w:rsidTr="008968B3">
        <w:trPr>
          <w:trHeight w:val="284"/>
          <w:jc w:val="center"/>
        </w:trPr>
        <w:tc>
          <w:tcPr>
            <w:tcW w:w="3689" w:type="dxa"/>
            <w:tcBorders>
              <w:top w:val="nil"/>
              <w:left w:val="single" w:sz="4" w:space="0" w:color="auto"/>
              <w:bottom w:val="nil"/>
              <w:right w:val="nil"/>
            </w:tcBorders>
            <w:shd w:val="clear" w:color="auto" w:fill="auto"/>
            <w:noWrap/>
            <w:vAlign w:val="bottom"/>
          </w:tcPr>
          <w:p w:rsidR="00F2177B" w:rsidRPr="004C0E20" w:rsidRDefault="00F2177B" w:rsidP="008968B3">
            <w:pPr>
              <w:spacing w:before="120" w:after="0"/>
              <w:ind w:left="113"/>
              <w:rPr>
                <w:rFonts w:ascii="Arial" w:hAnsi="Arial" w:cs="Arial"/>
                <w:sz w:val="18"/>
                <w:szCs w:val="18"/>
              </w:rPr>
            </w:pPr>
            <w:r w:rsidRPr="004C0E20">
              <w:rPr>
                <w:rFonts w:ascii="Arial" w:hAnsi="Arial" w:cs="Arial"/>
                <w:sz w:val="18"/>
                <w:szCs w:val="18"/>
              </w:rPr>
              <w:t>Crecimiento esperado de los activos (como %)</w:t>
            </w:r>
          </w:p>
        </w:tc>
        <w:tc>
          <w:tcPr>
            <w:tcW w:w="1392" w:type="dxa"/>
            <w:tcBorders>
              <w:top w:val="nil"/>
              <w:left w:val="single" w:sz="4" w:space="0" w:color="auto"/>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992"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869"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r>
      <w:tr w:rsidR="00F2177B" w:rsidRPr="006751B0" w:rsidTr="008968B3">
        <w:trPr>
          <w:trHeight w:val="284"/>
          <w:jc w:val="center"/>
        </w:trPr>
        <w:tc>
          <w:tcPr>
            <w:tcW w:w="3689" w:type="dxa"/>
            <w:tcBorders>
              <w:top w:val="nil"/>
              <w:left w:val="single" w:sz="4" w:space="0" w:color="auto"/>
              <w:bottom w:val="nil"/>
              <w:right w:val="nil"/>
            </w:tcBorders>
            <w:shd w:val="clear" w:color="auto" w:fill="auto"/>
            <w:noWrap/>
            <w:vAlign w:val="bottom"/>
          </w:tcPr>
          <w:p w:rsidR="00F2177B" w:rsidRPr="004C0E20" w:rsidRDefault="00F2177B" w:rsidP="008968B3">
            <w:pPr>
              <w:spacing w:before="120" w:after="0"/>
              <w:ind w:left="113"/>
              <w:rPr>
                <w:rFonts w:ascii="Arial" w:hAnsi="Arial" w:cs="Arial"/>
                <w:sz w:val="18"/>
                <w:szCs w:val="18"/>
              </w:rPr>
            </w:pPr>
            <w:r w:rsidRPr="004C0E20">
              <w:rPr>
                <w:rFonts w:ascii="Arial" w:hAnsi="Arial" w:cs="Arial"/>
                <w:sz w:val="18"/>
                <w:szCs w:val="18"/>
              </w:rPr>
              <w:t>Edad de Jubilación o Pensión</w:t>
            </w:r>
          </w:p>
        </w:tc>
        <w:tc>
          <w:tcPr>
            <w:tcW w:w="1392" w:type="dxa"/>
            <w:tcBorders>
              <w:top w:val="nil"/>
              <w:left w:val="single" w:sz="4" w:space="0" w:color="auto"/>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992"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869"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r>
      <w:tr w:rsidR="00F2177B" w:rsidRPr="006751B0" w:rsidTr="008968B3">
        <w:trPr>
          <w:trHeight w:val="284"/>
          <w:jc w:val="center"/>
        </w:trPr>
        <w:tc>
          <w:tcPr>
            <w:tcW w:w="3689" w:type="dxa"/>
            <w:tcBorders>
              <w:top w:val="nil"/>
              <w:left w:val="single" w:sz="4" w:space="0" w:color="auto"/>
              <w:bottom w:val="nil"/>
              <w:right w:val="nil"/>
            </w:tcBorders>
            <w:shd w:val="clear" w:color="auto" w:fill="auto"/>
            <w:noWrap/>
            <w:vAlign w:val="bottom"/>
          </w:tcPr>
          <w:p w:rsidR="00F2177B" w:rsidRPr="004C0E20" w:rsidRDefault="00F2177B" w:rsidP="008968B3">
            <w:pPr>
              <w:spacing w:before="120" w:after="0"/>
              <w:ind w:left="113"/>
              <w:rPr>
                <w:rFonts w:ascii="Arial" w:hAnsi="Arial" w:cs="Arial"/>
                <w:sz w:val="18"/>
                <w:szCs w:val="18"/>
              </w:rPr>
            </w:pPr>
            <w:r w:rsidRPr="004C0E20">
              <w:rPr>
                <w:rFonts w:ascii="Arial" w:hAnsi="Arial" w:cs="Arial"/>
                <w:sz w:val="18"/>
                <w:szCs w:val="18"/>
              </w:rPr>
              <w:lastRenderedPageBreak/>
              <w:t>Esperanza de vida</w:t>
            </w:r>
          </w:p>
        </w:tc>
        <w:tc>
          <w:tcPr>
            <w:tcW w:w="1392" w:type="dxa"/>
            <w:tcBorders>
              <w:top w:val="nil"/>
              <w:left w:val="single" w:sz="4" w:space="0" w:color="auto"/>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992"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869"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r>
      <w:tr w:rsidR="00F2177B" w:rsidRPr="006751B0" w:rsidTr="008968B3">
        <w:trPr>
          <w:trHeight w:val="284"/>
          <w:jc w:val="center"/>
        </w:trPr>
        <w:tc>
          <w:tcPr>
            <w:tcW w:w="3689" w:type="dxa"/>
            <w:tcBorders>
              <w:top w:val="nil"/>
              <w:left w:val="single" w:sz="4" w:space="0" w:color="auto"/>
              <w:bottom w:val="nil"/>
              <w:right w:val="nil"/>
            </w:tcBorders>
            <w:shd w:val="clear" w:color="auto" w:fill="auto"/>
            <w:noWrap/>
            <w:vAlign w:val="bottom"/>
          </w:tcPr>
          <w:p w:rsidR="00F2177B" w:rsidRPr="004C0E20" w:rsidRDefault="00F2177B" w:rsidP="008968B3">
            <w:pPr>
              <w:spacing w:before="120" w:after="0"/>
              <w:rPr>
                <w:rFonts w:ascii="Arial" w:hAnsi="Arial" w:cs="Arial"/>
                <w:b/>
                <w:bCs/>
                <w:sz w:val="18"/>
                <w:szCs w:val="18"/>
              </w:rPr>
            </w:pPr>
            <w:r w:rsidRPr="004C0E20">
              <w:rPr>
                <w:rFonts w:ascii="Arial" w:hAnsi="Arial" w:cs="Arial"/>
                <w:b/>
                <w:bCs/>
                <w:sz w:val="18"/>
                <w:szCs w:val="18"/>
              </w:rPr>
              <w:t>Ingresos del Fondo</w:t>
            </w:r>
          </w:p>
        </w:tc>
        <w:tc>
          <w:tcPr>
            <w:tcW w:w="1392" w:type="dxa"/>
            <w:tcBorders>
              <w:top w:val="nil"/>
              <w:left w:val="single" w:sz="4" w:space="0" w:color="auto"/>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992"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869"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r>
      <w:tr w:rsidR="00F2177B" w:rsidRPr="006751B0" w:rsidTr="008968B3">
        <w:trPr>
          <w:trHeight w:val="284"/>
          <w:jc w:val="center"/>
        </w:trPr>
        <w:tc>
          <w:tcPr>
            <w:tcW w:w="3689" w:type="dxa"/>
            <w:tcBorders>
              <w:top w:val="nil"/>
              <w:left w:val="single" w:sz="4" w:space="0" w:color="auto"/>
              <w:bottom w:val="nil"/>
              <w:right w:val="nil"/>
            </w:tcBorders>
            <w:shd w:val="clear" w:color="auto" w:fill="auto"/>
            <w:noWrap/>
            <w:vAlign w:val="bottom"/>
          </w:tcPr>
          <w:p w:rsidR="00F2177B" w:rsidRPr="004C0E20" w:rsidRDefault="00F2177B" w:rsidP="008968B3">
            <w:pPr>
              <w:spacing w:before="120" w:after="0"/>
              <w:ind w:left="113"/>
              <w:rPr>
                <w:rFonts w:ascii="Arial" w:hAnsi="Arial" w:cs="Arial"/>
                <w:sz w:val="18"/>
                <w:szCs w:val="18"/>
              </w:rPr>
            </w:pPr>
            <w:r w:rsidRPr="004C0E20">
              <w:rPr>
                <w:rFonts w:ascii="Arial" w:hAnsi="Arial" w:cs="Arial"/>
                <w:sz w:val="18"/>
                <w:szCs w:val="18"/>
              </w:rPr>
              <w:t>Ingresos Anuales al Fondo de Pensiones</w:t>
            </w:r>
          </w:p>
        </w:tc>
        <w:tc>
          <w:tcPr>
            <w:tcW w:w="1392" w:type="dxa"/>
            <w:tcBorders>
              <w:top w:val="nil"/>
              <w:left w:val="single" w:sz="4" w:space="0" w:color="auto"/>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992"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869"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r>
      <w:tr w:rsidR="00F2177B" w:rsidRPr="006751B0" w:rsidTr="008968B3">
        <w:trPr>
          <w:trHeight w:val="284"/>
          <w:jc w:val="center"/>
        </w:trPr>
        <w:tc>
          <w:tcPr>
            <w:tcW w:w="3689" w:type="dxa"/>
            <w:tcBorders>
              <w:top w:val="nil"/>
              <w:left w:val="single" w:sz="4" w:space="0" w:color="auto"/>
              <w:bottom w:val="nil"/>
              <w:right w:val="nil"/>
            </w:tcBorders>
            <w:shd w:val="clear" w:color="auto" w:fill="auto"/>
            <w:noWrap/>
            <w:vAlign w:val="bottom"/>
          </w:tcPr>
          <w:p w:rsidR="00F2177B" w:rsidRPr="004C0E20" w:rsidRDefault="00F2177B" w:rsidP="008968B3">
            <w:pPr>
              <w:spacing w:before="120" w:after="0"/>
              <w:rPr>
                <w:rFonts w:ascii="Arial" w:hAnsi="Arial" w:cs="Arial"/>
                <w:b/>
                <w:bCs/>
                <w:sz w:val="18"/>
                <w:szCs w:val="18"/>
              </w:rPr>
            </w:pPr>
            <w:r w:rsidRPr="004C0E20">
              <w:rPr>
                <w:rFonts w:ascii="Arial" w:hAnsi="Arial" w:cs="Arial"/>
                <w:b/>
                <w:bCs/>
                <w:sz w:val="18"/>
                <w:szCs w:val="18"/>
              </w:rPr>
              <w:t>Nómina anual</w:t>
            </w:r>
          </w:p>
        </w:tc>
        <w:tc>
          <w:tcPr>
            <w:tcW w:w="1392" w:type="dxa"/>
            <w:tcBorders>
              <w:top w:val="nil"/>
              <w:left w:val="single" w:sz="4" w:space="0" w:color="auto"/>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992"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869"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r>
      <w:tr w:rsidR="00F2177B" w:rsidRPr="006751B0" w:rsidTr="008968B3">
        <w:trPr>
          <w:trHeight w:val="284"/>
          <w:jc w:val="center"/>
        </w:trPr>
        <w:tc>
          <w:tcPr>
            <w:tcW w:w="3689" w:type="dxa"/>
            <w:tcBorders>
              <w:top w:val="nil"/>
              <w:left w:val="single" w:sz="4" w:space="0" w:color="auto"/>
              <w:bottom w:val="nil"/>
              <w:right w:val="nil"/>
            </w:tcBorders>
            <w:shd w:val="clear" w:color="auto" w:fill="auto"/>
            <w:noWrap/>
            <w:vAlign w:val="bottom"/>
          </w:tcPr>
          <w:p w:rsidR="00F2177B" w:rsidRPr="004C0E20" w:rsidRDefault="00F2177B" w:rsidP="008968B3">
            <w:pPr>
              <w:spacing w:before="120" w:after="0"/>
              <w:ind w:left="113"/>
              <w:rPr>
                <w:rFonts w:ascii="Arial" w:hAnsi="Arial" w:cs="Arial"/>
                <w:sz w:val="18"/>
                <w:szCs w:val="18"/>
              </w:rPr>
            </w:pPr>
            <w:r w:rsidRPr="004C0E20">
              <w:rPr>
                <w:rFonts w:ascii="Arial" w:hAnsi="Arial" w:cs="Arial"/>
                <w:sz w:val="18"/>
                <w:szCs w:val="18"/>
              </w:rPr>
              <w:t>Activos</w:t>
            </w:r>
          </w:p>
        </w:tc>
        <w:tc>
          <w:tcPr>
            <w:tcW w:w="1392" w:type="dxa"/>
            <w:tcBorders>
              <w:top w:val="nil"/>
              <w:left w:val="single" w:sz="4" w:space="0" w:color="auto"/>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992"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869"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r>
      <w:tr w:rsidR="00F2177B" w:rsidRPr="006751B0" w:rsidTr="008968B3">
        <w:trPr>
          <w:trHeight w:val="284"/>
          <w:jc w:val="center"/>
        </w:trPr>
        <w:tc>
          <w:tcPr>
            <w:tcW w:w="3689" w:type="dxa"/>
            <w:tcBorders>
              <w:top w:val="nil"/>
              <w:left w:val="single" w:sz="4" w:space="0" w:color="auto"/>
              <w:bottom w:val="nil"/>
              <w:right w:val="nil"/>
            </w:tcBorders>
            <w:shd w:val="clear" w:color="auto" w:fill="auto"/>
            <w:noWrap/>
            <w:vAlign w:val="bottom"/>
          </w:tcPr>
          <w:p w:rsidR="00F2177B" w:rsidRPr="004C0E20" w:rsidRDefault="00F2177B" w:rsidP="008968B3">
            <w:pPr>
              <w:spacing w:before="120" w:after="0"/>
              <w:ind w:left="113"/>
              <w:rPr>
                <w:rFonts w:ascii="Arial" w:hAnsi="Arial" w:cs="Arial"/>
                <w:sz w:val="18"/>
                <w:szCs w:val="18"/>
              </w:rPr>
            </w:pPr>
            <w:r w:rsidRPr="004C0E20">
              <w:rPr>
                <w:rFonts w:ascii="Arial" w:hAnsi="Arial" w:cs="Arial"/>
                <w:sz w:val="18"/>
                <w:szCs w:val="18"/>
              </w:rPr>
              <w:t>Pensionados y Jubilados</w:t>
            </w:r>
          </w:p>
        </w:tc>
        <w:tc>
          <w:tcPr>
            <w:tcW w:w="1392" w:type="dxa"/>
            <w:tcBorders>
              <w:top w:val="nil"/>
              <w:left w:val="single" w:sz="4" w:space="0" w:color="auto"/>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992"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869"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r>
      <w:tr w:rsidR="00F2177B" w:rsidRPr="006751B0" w:rsidTr="008968B3">
        <w:trPr>
          <w:trHeight w:val="284"/>
          <w:jc w:val="center"/>
        </w:trPr>
        <w:tc>
          <w:tcPr>
            <w:tcW w:w="3689" w:type="dxa"/>
            <w:tcBorders>
              <w:top w:val="nil"/>
              <w:left w:val="single" w:sz="4" w:space="0" w:color="auto"/>
              <w:bottom w:val="nil"/>
              <w:right w:val="nil"/>
            </w:tcBorders>
            <w:shd w:val="clear" w:color="auto" w:fill="auto"/>
            <w:noWrap/>
            <w:vAlign w:val="bottom"/>
          </w:tcPr>
          <w:p w:rsidR="00F2177B" w:rsidRPr="004C0E20" w:rsidRDefault="00F2177B" w:rsidP="008968B3">
            <w:pPr>
              <w:spacing w:before="120" w:after="0"/>
              <w:ind w:left="113"/>
              <w:rPr>
                <w:rFonts w:ascii="Arial" w:hAnsi="Arial" w:cs="Arial"/>
                <w:sz w:val="18"/>
                <w:szCs w:val="18"/>
              </w:rPr>
            </w:pPr>
            <w:r w:rsidRPr="004C0E20">
              <w:rPr>
                <w:rFonts w:ascii="Arial" w:hAnsi="Arial" w:cs="Arial"/>
                <w:sz w:val="18"/>
                <w:szCs w:val="18"/>
              </w:rPr>
              <w:t>Beneficiarios de Pensionados y Jubilados</w:t>
            </w:r>
          </w:p>
        </w:tc>
        <w:tc>
          <w:tcPr>
            <w:tcW w:w="1392" w:type="dxa"/>
            <w:tcBorders>
              <w:top w:val="nil"/>
              <w:left w:val="single" w:sz="4" w:space="0" w:color="auto"/>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992"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869"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r>
      <w:tr w:rsidR="00F2177B" w:rsidRPr="006751B0" w:rsidTr="008968B3">
        <w:trPr>
          <w:trHeight w:val="284"/>
          <w:jc w:val="center"/>
        </w:trPr>
        <w:tc>
          <w:tcPr>
            <w:tcW w:w="3689" w:type="dxa"/>
            <w:tcBorders>
              <w:top w:val="nil"/>
              <w:left w:val="single" w:sz="4" w:space="0" w:color="auto"/>
              <w:bottom w:val="nil"/>
              <w:right w:val="nil"/>
            </w:tcBorders>
            <w:shd w:val="clear" w:color="auto" w:fill="auto"/>
            <w:noWrap/>
            <w:vAlign w:val="bottom"/>
          </w:tcPr>
          <w:p w:rsidR="00F2177B" w:rsidRPr="004C0E20" w:rsidRDefault="00F2177B" w:rsidP="008968B3">
            <w:pPr>
              <w:spacing w:before="120" w:after="0"/>
              <w:rPr>
                <w:rFonts w:ascii="Arial" w:hAnsi="Arial" w:cs="Arial"/>
                <w:b/>
                <w:bCs/>
                <w:sz w:val="18"/>
                <w:szCs w:val="18"/>
              </w:rPr>
            </w:pPr>
            <w:r w:rsidRPr="004C0E20">
              <w:rPr>
                <w:rFonts w:ascii="Arial" w:hAnsi="Arial" w:cs="Arial"/>
                <w:b/>
                <w:bCs/>
                <w:sz w:val="18"/>
                <w:szCs w:val="18"/>
              </w:rPr>
              <w:t>Monto mensual por pensión</w:t>
            </w:r>
          </w:p>
        </w:tc>
        <w:tc>
          <w:tcPr>
            <w:tcW w:w="1392" w:type="dxa"/>
            <w:tcBorders>
              <w:top w:val="nil"/>
              <w:left w:val="single" w:sz="4" w:space="0" w:color="auto"/>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992"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869"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r>
      <w:tr w:rsidR="00F2177B" w:rsidRPr="006751B0" w:rsidTr="008968B3">
        <w:trPr>
          <w:trHeight w:val="284"/>
          <w:jc w:val="center"/>
        </w:trPr>
        <w:tc>
          <w:tcPr>
            <w:tcW w:w="3689" w:type="dxa"/>
            <w:tcBorders>
              <w:top w:val="nil"/>
              <w:left w:val="single" w:sz="4" w:space="0" w:color="auto"/>
              <w:bottom w:val="nil"/>
              <w:right w:val="nil"/>
            </w:tcBorders>
            <w:shd w:val="clear" w:color="auto" w:fill="auto"/>
            <w:noWrap/>
            <w:vAlign w:val="bottom"/>
          </w:tcPr>
          <w:p w:rsidR="00F2177B" w:rsidRPr="004C0E20" w:rsidRDefault="00F2177B" w:rsidP="008968B3">
            <w:pPr>
              <w:spacing w:before="120" w:after="0"/>
              <w:ind w:left="113"/>
              <w:rPr>
                <w:rFonts w:ascii="Arial" w:hAnsi="Arial" w:cs="Arial"/>
                <w:sz w:val="18"/>
                <w:szCs w:val="18"/>
              </w:rPr>
            </w:pPr>
            <w:r w:rsidRPr="004C0E20">
              <w:rPr>
                <w:rFonts w:ascii="Arial" w:hAnsi="Arial" w:cs="Arial"/>
                <w:sz w:val="18"/>
                <w:szCs w:val="18"/>
              </w:rPr>
              <w:t>Máximo</w:t>
            </w:r>
          </w:p>
        </w:tc>
        <w:tc>
          <w:tcPr>
            <w:tcW w:w="1392" w:type="dxa"/>
            <w:tcBorders>
              <w:top w:val="nil"/>
              <w:left w:val="single" w:sz="4" w:space="0" w:color="auto"/>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992"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869"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r>
      <w:tr w:rsidR="00F2177B" w:rsidRPr="006751B0" w:rsidTr="008968B3">
        <w:trPr>
          <w:trHeight w:val="284"/>
          <w:jc w:val="center"/>
        </w:trPr>
        <w:tc>
          <w:tcPr>
            <w:tcW w:w="3689" w:type="dxa"/>
            <w:tcBorders>
              <w:top w:val="nil"/>
              <w:left w:val="single" w:sz="4" w:space="0" w:color="auto"/>
              <w:bottom w:val="nil"/>
              <w:right w:val="nil"/>
            </w:tcBorders>
            <w:shd w:val="clear" w:color="auto" w:fill="auto"/>
            <w:noWrap/>
            <w:vAlign w:val="bottom"/>
          </w:tcPr>
          <w:p w:rsidR="00F2177B" w:rsidRPr="004C0E20" w:rsidRDefault="00F2177B" w:rsidP="008968B3">
            <w:pPr>
              <w:spacing w:before="120" w:after="0"/>
              <w:ind w:left="113"/>
              <w:rPr>
                <w:rFonts w:ascii="Arial" w:hAnsi="Arial" w:cs="Arial"/>
                <w:sz w:val="18"/>
                <w:szCs w:val="18"/>
              </w:rPr>
            </w:pPr>
            <w:r w:rsidRPr="004C0E20">
              <w:rPr>
                <w:rFonts w:ascii="Arial" w:hAnsi="Arial" w:cs="Arial"/>
                <w:sz w:val="18"/>
                <w:szCs w:val="18"/>
              </w:rPr>
              <w:t>Mínimo</w:t>
            </w:r>
          </w:p>
        </w:tc>
        <w:tc>
          <w:tcPr>
            <w:tcW w:w="1392" w:type="dxa"/>
            <w:tcBorders>
              <w:top w:val="nil"/>
              <w:left w:val="single" w:sz="4" w:space="0" w:color="auto"/>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r>
              <w:rPr>
                <w:noProof/>
                <w:lang w:eastAsia="es-MX"/>
              </w:rPr>
              <mc:AlternateContent>
                <mc:Choice Requires="wps">
                  <w:drawing>
                    <wp:anchor distT="0" distB="0" distL="114300" distR="114300" simplePos="0" relativeHeight="251660288" behindDoc="0" locked="0" layoutInCell="1" allowOverlap="1" wp14:anchorId="0586464A" wp14:editId="0B43464C">
                      <wp:simplePos x="0" y="0"/>
                      <wp:positionH relativeFrom="column">
                        <wp:posOffset>295910</wp:posOffset>
                      </wp:positionH>
                      <wp:positionV relativeFrom="paragraph">
                        <wp:posOffset>57785</wp:posOffset>
                      </wp:positionV>
                      <wp:extent cx="2875280" cy="645160"/>
                      <wp:effectExtent l="0" t="0" r="0" b="2540"/>
                      <wp:wrapNone/>
                      <wp:docPr id="211" name="Cuadro de texto 2"/>
                      <wp:cNvGraphicFramePr/>
                      <a:graphic xmlns:a="http://schemas.openxmlformats.org/drawingml/2006/main">
                        <a:graphicData uri="http://schemas.microsoft.com/office/word/2010/wordprocessingShape">
                          <wps:wsp>
                            <wps:cNvSpPr txBox="1"/>
                            <wps:spPr>
                              <a:xfrm>
                                <a:off x="0" y="0"/>
                                <a:ext cx="2875280" cy="645160"/>
                              </a:xfrm>
                              <a:prstGeom prst="rect">
                                <a:avLst/>
                              </a:prstGeom>
                              <a:noFill/>
                              <a:ln>
                                <a:noFill/>
                              </a:ln>
                              <a:effectLst/>
                            </wps:spPr>
                            <wps:txbx>
                              <w:txbxContent>
                                <w:p w:rsidR="00F2177B" w:rsidRPr="00474E81" w:rsidRDefault="00F2177B" w:rsidP="00F2177B">
                                  <w:pPr>
                                    <w:spacing w:after="0" w:line="240" w:lineRule="auto"/>
                                    <w:jc w:val="center"/>
                                    <w:rPr>
                                      <w:rFonts w:ascii="Arial" w:hAnsi="Arial" w:cs="Arial"/>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4E81">
                                    <w:rPr>
                                      <w:rFonts w:ascii="Arial" w:hAnsi="Arial" w:cs="Arial"/>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 APLICA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3.3pt;margin-top:4.55pt;width:226.4pt;height:5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" filled="f" stroked="f">
                      <v:textbox>
                        <w:txbxContent>
                          <w:p w:rsidR="00F2177B" w:rsidRPr="00474E81" w:rsidRDefault="00F2177B" w:rsidP="00F2177B">
                            <w:pPr>
                              <w:spacing w:after="0" w:line="240" w:lineRule="auto"/>
                              <w:jc w:val="center"/>
                              <w:rPr>
                                <w:rFonts w:ascii="Arial" w:hAnsi="Arial" w:cs="Arial"/>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4E81">
                              <w:rPr>
                                <w:rFonts w:ascii="Arial" w:hAnsi="Arial" w:cs="Arial"/>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 APLICA</w:t>
                            </w:r>
                          </w:p>
                        </w:txbxContent>
                      </v:textbox>
                    </v:shape>
                  </w:pict>
                </mc:Fallback>
              </mc:AlternateContent>
            </w:r>
          </w:p>
        </w:tc>
        <w:tc>
          <w:tcPr>
            <w:tcW w:w="992"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869"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r>
      <w:tr w:rsidR="00F2177B" w:rsidRPr="006751B0" w:rsidTr="008968B3">
        <w:trPr>
          <w:trHeight w:val="284"/>
          <w:jc w:val="center"/>
        </w:trPr>
        <w:tc>
          <w:tcPr>
            <w:tcW w:w="3689" w:type="dxa"/>
            <w:tcBorders>
              <w:top w:val="nil"/>
              <w:left w:val="single" w:sz="4" w:space="0" w:color="auto"/>
              <w:bottom w:val="nil"/>
              <w:right w:val="nil"/>
            </w:tcBorders>
            <w:shd w:val="clear" w:color="auto" w:fill="auto"/>
            <w:noWrap/>
            <w:vAlign w:val="bottom"/>
          </w:tcPr>
          <w:p w:rsidR="00F2177B" w:rsidRPr="004C0E20" w:rsidRDefault="00F2177B" w:rsidP="008968B3">
            <w:pPr>
              <w:spacing w:before="120" w:after="0"/>
              <w:ind w:left="113"/>
              <w:rPr>
                <w:rFonts w:ascii="Arial" w:hAnsi="Arial" w:cs="Arial"/>
                <w:sz w:val="18"/>
                <w:szCs w:val="18"/>
              </w:rPr>
            </w:pPr>
            <w:r w:rsidRPr="004C0E20">
              <w:rPr>
                <w:rFonts w:ascii="Arial" w:hAnsi="Arial" w:cs="Arial"/>
                <w:sz w:val="18"/>
                <w:szCs w:val="18"/>
              </w:rPr>
              <w:t>Promedio</w:t>
            </w:r>
          </w:p>
        </w:tc>
        <w:tc>
          <w:tcPr>
            <w:tcW w:w="1392" w:type="dxa"/>
            <w:tcBorders>
              <w:top w:val="nil"/>
              <w:left w:val="single" w:sz="4" w:space="0" w:color="auto"/>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992"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869"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r>
      <w:tr w:rsidR="00F2177B" w:rsidRPr="006751B0" w:rsidTr="008968B3">
        <w:trPr>
          <w:trHeight w:val="284"/>
          <w:jc w:val="center"/>
        </w:trPr>
        <w:tc>
          <w:tcPr>
            <w:tcW w:w="3689" w:type="dxa"/>
            <w:tcBorders>
              <w:top w:val="nil"/>
              <w:left w:val="single" w:sz="4" w:space="0" w:color="auto"/>
              <w:bottom w:val="nil"/>
              <w:right w:val="nil"/>
            </w:tcBorders>
            <w:shd w:val="clear" w:color="auto" w:fill="auto"/>
            <w:noWrap/>
            <w:vAlign w:val="bottom"/>
          </w:tcPr>
          <w:p w:rsidR="00F2177B" w:rsidRPr="004C0E20" w:rsidRDefault="00F2177B" w:rsidP="008968B3">
            <w:pPr>
              <w:spacing w:before="120" w:after="0"/>
              <w:rPr>
                <w:rFonts w:ascii="Arial" w:hAnsi="Arial" w:cs="Arial"/>
                <w:b/>
                <w:bCs/>
                <w:color w:val="000000"/>
                <w:sz w:val="18"/>
                <w:szCs w:val="18"/>
              </w:rPr>
            </w:pPr>
            <w:r w:rsidRPr="004C0E20">
              <w:rPr>
                <w:rFonts w:ascii="Arial" w:hAnsi="Arial" w:cs="Arial"/>
                <w:b/>
                <w:bCs/>
                <w:color w:val="000000"/>
                <w:sz w:val="18"/>
                <w:szCs w:val="18"/>
              </w:rPr>
              <w:t>Monto de la reserva</w:t>
            </w:r>
          </w:p>
        </w:tc>
        <w:tc>
          <w:tcPr>
            <w:tcW w:w="1392" w:type="dxa"/>
            <w:tcBorders>
              <w:top w:val="nil"/>
              <w:left w:val="single" w:sz="4" w:space="0" w:color="auto"/>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992"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869"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r>
      <w:tr w:rsidR="00F2177B" w:rsidRPr="006751B0" w:rsidTr="008968B3">
        <w:trPr>
          <w:trHeight w:val="284"/>
          <w:jc w:val="center"/>
        </w:trPr>
        <w:tc>
          <w:tcPr>
            <w:tcW w:w="3689" w:type="dxa"/>
            <w:tcBorders>
              <w:top w:val="nil"/>
              <w:left w:val="single" w:sz="4" w:space="0" w:color="auto"/>
              <w:bottom w:val="nil"/>
              <w:right w:val="nil"/>
            </w:tcBorders>
            <w:shd w:val="clear" w:color="auto" w:fill="auto"/>
            <w:noWrap/>
            <w:vAlign w:val="bottom"/>
          </w:tcPr>
          <w:p w:rsidR="00F2177B" w:rsidRPr="004C0E20" w:rsidRDefault="00F2177B" w:rsidP="008968B3">
            <w:pPr>
              <w:spacing w:before="120" w:after="0"/>
              <w:rPr>
                <w:rFonts w:ascii="Arial" w:hAnsi="Arial" w:cs="Arial"/>
                <w:b/>
                <w:bCs/>
                <w:color w:val="000000"/>
                <w:sz w:val="18"/>
                <w:szCs w:val="18"/>
              </w:rPr>
            </w:pPr>
            <w:r w:rsidRPr="004C0E20">
              <w:rPr>
                <w:rFonts w:ascii="Arial" w:hAnsi="Arial" w:cs="Arial"/>
                <w:b/>
                <w:bCs/>
                <w:color w:val="000000"/>
                <w:sz w:val="18"/>
                <w:szCs w:val="18"/>
              </w:rPr>
              <w:t>Valor presente de las obligaciones</w:t>
            </w:r>
          </w:p>
        </w:tc>
        <w:tc>
          <w:tcPr>
            <w:tcW w:w="1392" w:type="dxa"/>
            <w:tcBorders>
              <w:top w:val="nil"/>
              <w:left w:val="single" w:sz="4" w:space="0" w:color="auto"/>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992"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869"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r>
      <w:tr w:rsidR="00F2177B" w:rsidRPr="006751B0" w:rsidTr="008968B3">
        <w:trPr>
          <w:trHeight w:val="284"/>
          <w:jc w:val="center"/>
        </w:trPr>
        <w:tc>
          <w:tcPr>
            <w:tcW w:w="3689" w:type="dxa"/>
            <w:tcBorders>
              <w:top w:val="nil"/>
              <w:left w:val="single" w:sz="4" w:space="0" w:color="auto"/>
              <w:bottom w:val="nil"/>
              <w:right w:val="nil"/>
            </w:tcBorders>
            <w:shd w:val="clear" w:color="auto" w:fill="auto"/>
            <w:noWrap/>
            <w:vAlign w:val="bottom"/>
          </w:tcPr>
          <w:p w:rsidR="00F2177B" w:rsidRPr="004C0E20" w:rsidRDefault="00F2177B" w:rsidP="008968B3">
            <w:pPr>
              <w:spacing w:before="120" w:after="0"/>
              <w:ind w:left="113"/>
              <w:rPr>
                <w:rFonts w:ascii="Arial" w:hAnsi="Arial" w:cs="Arial"/>
                <w:sz w:val="18"/>
                <w:szCs w:val="18"/>
              </w:rPr>
            </w:pPr>
            <w:r w:rsidRPr="004C0E20">
              <w:rPr>
                <w:rFonts w:ascii="Arial" w:hAnsi="Arial" w:cs="Arial"/>
                <w:sz w:val="18"/>
                <w:szCs w:val="18"/>
              </w:rPr>
              <w:t>Pensiones y Jubilaciones en curso de pago</w:t>
            </w:r>
          </w:p>
        </w:tc>
        <w:tc>
          <w:tcPr>
            <w:tcW w:w="1392" w:type="dxa"/>
            <w:tcBorders>
              <w:top w:val="nil"/>
              <w:left w:val="single" w:sz="4" w:space="0" w:color="auto"/>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992"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869"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r>
      <w:tr w:rsidR="00F2177B" w:rsidRPr="006751B0" w:rsidTr="008968B3">
        <w:trPr>
          <w:trHeight w:val="284"/>
          <w:jc w:val="center"/>
        </w:trPr>
        <w:tc>
          <w:tcPr>
            <w:tcW w:w="3689" w:type="dxa"/>
            <w:tcBorders>
              <w:top w:val="nil"/>
              <w:left w:val="single" w:sz="4" w:space="0" w:color="auto"/>
              <w:bottom w:val="nil"/>
              <w:right w:val="nil"/>
            </w:tcBorders>
            <w:shd w:val="clear" w:color="auto" w:fill="auto"/>
            <w:noWrap/>
            <w:vAlign w:val="bottom"/>
          </w:tcPr>
          <w:p w:rsidR="00F2177B" w:rsidRPr="004C0E20" w:rsidRDefault="00F2177B" w:rsidP="008968B3">
            <w:pPr>
              <w:spacing w:before="120" w:after="0"/>
              <w:ind w:left="113"/>
              <w:rPr>
                <w:rFonts w:ascii="Arial" w:hAnsi="Arial" w:cs="Arial"/>
                <w:sz w:val="18"/>
                <w:szCs w:val="18"/>
              </w:rPr>
            </w:pPr>
            <w:r w:rsidRPr="004C0E20">
              <w:rPr>
                <w:rFonts w:ascii="Arial" w:hAnsi="Arial" w:cs="Arial"/>
                <w:sz w:val="18"/>
                <w:szCs w:val="18"/>
              </w:rPr>
              <w:t>Generación actual</w:t>
            </w:r>
          </w:p>
        </w:tc>
        <w:tc>
          <w:tcPr>
            <w:tcW w:w="1392" w:type="dxa"/>
            <w:tcBorders>
              <w:top w:val="nil"/>
              <w:left w:val="single" w:sz="4" w:space="0" w:color="auto"/>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992"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869"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r>
      <w:tr w:rsidR="00F2177B" w:rsidRPr="006751B0" w:rsidTr="008968B3">
        <w:trPr>
          <w:trHeight w:val="284"/>
          <w:jc w:val="center"/>
        </w:trPr>
        <w:tc>
          <w:tcPr>
            <w:tcW w:w="3689" w:type="dxa"/>
            <w:tcBorders>
              <w:top w:val="nil"/>
              <w:left w:val="single" w:sz="4" w:space="0" w:color="auto"/>
              <w:bottom w:val="nil"/>
              <w:right w:val="nil"/>
            </w:tcBorders>
            <w:shd w:val="clear" w:color="auto" w:fill="auto"/>
            <w:noWrap/>
            <w:vAlign w:val="bottom"/>
          </w:tcPr>
          <w:p w:rsidR="00F2177B" w:rsidRPr="004C0E20" w:rsidRDefault="00F2177B" w:rsidP="008968B3">
            <w:pPr>
              <w:spacing w:before="120" w:after="0"/>
              <w:ind w:left="113"/>
              <w:rPr>
                <w:rFonts w:ascii="Arial" w:hAnsi="Arial" w:cs="Arial"/>
                <w:sz w:val="18"/>
                <w:szCs w:val="18"/>
              </w:rPr>
            </w:pPr>
            <w:r w:rsidRPr="004C0E20">
              <w:rPr>
                <w:rFonts w:ascii="Arial" w:hAnsi="Arial" w:cs="Arial"/>
                <w:sz w:val="18"/>
                <w:szCs w:val="18"/>
              </w:rPr>
              <w:t>Generaciones futuras</w:t>
            </w:r>
          </w:p>
        </w:tc>
        <w:tc>
          <w:tcPr>
            <w:tcW w:w="1392" w:type="dxa"/>
            <w:tcBorders>
              <w:top w:val="nil"/>
              <w:left w:val="single" w:sz="4" w:space="0" w:color="auto"/>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992"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869"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r>
      <w:tr w:rsidR="00F2177B" w:rsidRPr="00D957AB" w:rsidTr="008968B3">
        <w:trPr>
          <w:trHeight w:val="284"/>
          <w:jc w:val="center"/>
        </w:trPr>
        <w:tc>
          <w:tcPr>
            <w:tcW w:w="3689" w:type="dxa"/>
            <w:tcBorders>
              <w:top w:val="nil"/>
              <w:left w:val="single" w:sz="4" w:space="0" w:color="auto"/>
              <w:bottom w:val="nil"/>
              <w:right w:val="nil"/>
            </w:tcBorders>
            <w:shd w:val="clear" w:color="auto" w:fill="auto"/>
            <w:noWrap/>
            <w:vAlign w:val="bottom"/>
          </w:tcPr>
          <w:p w:rsidR="00F2177B" w:rsidRPr="004C0E20" w:rsidRDefault="00F2177B" w:rsidP="008968B3">
            <w:pPr>
              <w:spacing w:before="120" w:after="0"/>
              <w:ind w:left="113"/>
              <w:rPr>
                <w:rFonts w:ascii="Arial" w:hAnsi="Arial" w:cs="Arial"/>
                <w:b/>
                <w:bCs/>
                <w:color w:val="000000"/>
                <w:sz w:val="18"/>
                <w:szCs w:val="18"/>
              </w:rPr>
            </w:pPr>
          </w:p>
        </w:tc>
        <w:tc>
          <w:tcPr>
            <w:tcW w:w="1392" w:type="dxa"/>
            <w:tcBorders>
              <w:top w:val="nil"/>
              <w:left w:val="single" w:sz="4" w:space="0" w:color="auto"/>
              <w:bottom w:val="nil"/>
              <w:right w:val="single" w:sz="4" w:space="0" w:color="auto"/>
            </w:tcBorders>
            <w:shd w:val="clear" w:color="auto" w:fill="auto"/>
            <w:noWrap/>
            <w:vAlign w:val="center"/>
          </w:tcPr>
          <w:p w:rsidR="00F2177B" w:rsidRPr="00D957AB" w:rsidRDefault="00F2177B" w:rsidP="008968B3">
            <w:pPr>
              <w:spacing w:before="120" w:after="0"/>
              <w:jc w:val="center"/>
              <w:rPr>
                <w:rFonts w:ascii="Arial" w:hAnsi="Arial" w:cs="Arial"/>
                <w:b/>
                <w:bCs/>
                <w:color w:val="000000"/>
                <w:sz w:val="12"/>
                <w:szCs w:val="12"/>
              </w:rPr>
            </w:pPr>
          </w:p>
        </w:tc>
        <w:tc>
          <w:tcPr>
            <w:tcW w:w="992" w:type="dxa"/>
            <w:tcBorders>
              <w:top w:val="nil"/>
              <w:left w:val="nil"/>
              <w:bottom w:val="nil"/>
              <w:right w:val="single" w:sz="4" w:space="0" w:color="auto"/>
            </w:tcBorders>
            <w:shd w:val="clear" w:color="auto" w:fill="auto"/>
            <w:noWrap/>
            <w:vAlign w:val="center"/>
          </w:tcPr>
          <w:p w:rsidR="00F2177B" w:rsidRPr="00D957AB" w:rsidRDefault="00F2177B" w:rsidP="008968B3">
            <w:pPr>
              <w:spacing w:before="120" w:after="0"/>
              <w:jc w:val="center"/>
              <w:rPr>
                <w:rFonts w:ascii="Arial" w:hAnsi="Arial" w:cs="Arial"/>
                <w:b/>
                <w:bCs/>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D957AB" w:rsidRDefault="00F2177B" w:rsidP="008968B3">
            <w:pPr>
              <w:spacing w:before="120" w:after="0"/>
              <w:jc w:val="center"/>
              <w:rPr>
                <w:rFonts w:ascii="Arial" w:hAnsi="Arial" w:cs="Arial"/>
                <w:b/>
                <w:bCs/>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D957AB" w:rsidRDefault="00F2177B" w:rsidP="008968B3">
            <w:pPr>
              <w:spacing w:before="120" w:after="0"/>
              <w:jc w:val="center"/>
              <w:rPr>
                <w:rFonts w:ascii="Arial" w:hAnsi="Arial" w:cs="Arial"/>
                <w:b/>
                <w:bCs/>
                <w:color w:val="000000"/>
                <w:sz w:val="12"/>
                <w:szCs w:val="12"/>
              </w:rPr>
            </w:pPr>
          </w:p>
        </w:tc>
        <w:tc>
          <w:tcPr>
            <w:tcW w:w="1869" w:type="dxa"/>
            <w:tcBorders>
              <w:top w:val="nil"/>
              <w:left w:val="nil"/>
              <w:bottom w:val="nil"/>
              <w:right w:val="single" w:sz="4" w:space="0" w:color="auto"/>
            </w:tcBorders>
            <w:shd w:val="clear" w:color="auto" w:fill="auto"/>
            <w:noWrap/>
            <w:vAlign w:val="center"/>
          </w:tcPr>
          <w:p w:rsidR="00F2177B" w:rsidRPr="00D957AB" w:rsidRDefault="00F2177B" w:rsidP="008968B3">
            <w:pPr>
              <w:spacing w:before="120" w:after="0"/>
              <w:jc w:val="center"/>
              <w:rPr>
                <w:rFonts w:ascii="Arial" w:hAnsi="Arial" w:cs="Arial"/>
                <w:b/>
                <w:bCs/>
                <w:color w:val="000000"/>
                <w:sz w:val="12"/>
                <w:szCs w:val="12"/>
              </w:rPr>
            </w:pPr>
          </w:p>
        </w:tc>
      </w:tr>
      <w:tr w:rsidR="00F2177B" w:rsidRPr="006751B0" w:rsidTr="008968B3">
        <w:trPr>
          <w:trHeight w:val="284"/>
          <w:jc w:val="center"/>
        </w:trPr>
        <w:tc>
          <w:tcPr>
            <w:tcW w:w="3689" w:type="dxa"/>
            <w:tcBorders>
              <w:top w:val="nil"/>
              <w:left w:val="single" w:sz="4" w:space="0" w:color="auto"/>
              <w:bottom w:val="nil"/>
              <w:right w:val="nil"/>
            </w:tcBorders>
            <w:shd w:val="clear" w:color="auto" w:fill="auto"/>
            <w:noWrap/>
            <w:vAlign w:val="bottom"/>
          </w:tcPr>
          <w:p w:rsidR="00F2177B" w:rsidRPr="004C0E20" w:rsidRDefault="00F2177B" w:rsidP="008968B3">
            <w:pPr>
              <w:spacing w:before="120" w:after="0"/>
              <w:rPr>
                <w:rFonts w:ascii="Arial" w:hAnsi="Arial" w:cs="Arial"/>
                <w:b/>
                <w:bCs/>
                <w:color w:val="000000"/>
                <w:sz w:val="18"/>
                <w:szCs w:val="18"/>
              </w:rPr>
            </w:pPr>
            <w:r w:rsidRPr="004C0E20">
              <w:rPr>
                <w:rFonts w:ascii="Arial" w:hAnsi="Arial" w:cs="Arial"/>
                <w:b/>
                <w:bCs/>
                <w:color w:val="000000"/>
                <w:sz w:val="18"/>
                <w:szCs w:val="18"/>
              </w:rPr>
              <w:t>Valor presente de las contribuciones asociadas a los sueldos futuros de cotización X%</w:t>
            </w:r>
          </w:p>
        </w:tc>
        <w:tc>
          <w:tcPr>
            <w:tcW w:w="1392" w:type="dxa"/>
            <w:tcBorders>
              <w:top w:val="nil"/>
              <w:left w:val="single" w:sz="4" w:space="0" w:color="auto"/>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992"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869"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r>
      <w:tr w:rsidR="00F2177B" w:rsidRPr="006751B0" w:rsidTr="008968B3">
        <w:trPr>
          <w:trHeight w:val="284"/>
          <w:jc w:val="center"/>
        </w:trPr>
        <w:tc>
          <w:tcPr>
            <w:tcW w:w="3689" w:type="dxa"/>
            <w:tcBorders>
              <w:top w:val="nil"/>
              <w:left w:val="single" w:sz="4" w:space="0" w:color="auto"/>
              <w:bottom w:val="nil"/>
              <w:right w:val="nil"/>
            </w:tcBorders>
            <w:shd w:val="clear" w:color="auto" w:fill="auto"/>
            <w:noWrap/>
            <w:vAlign w:val="bottom"/>
          </w:tcPr>
          <w:p w:rsidR="00F2177B" w:rsidRPr="004C0E20" w:rsidRDefault="00F2177B" w:rsidP="008968B3">
            <w:pPr>
              <w:spacing w:before="120" w:after="0"/>
              <w:ind w:left="113"/>
              <w:rPr>
                <w:rFonts w:ascii="Arial" w:hAnsi="Arial" w:cs="Arial"/>
                <w:sz w:val="18"/>
                <w:szCs w:val="18"/>
              </w:rPr>
            </w:pPr>
            <w:r w:rsidRPr="004C0E20">
              <w:rPr>
                <w:rFonts w:ascii="Arial" w:hAnsi="Arial" w:cs="Arial"/>
                <w:sz w:val="18"/>
                <w:szCs w:val="18"/>
              </w:rPr>
              <w:t>Generación actual</w:t>
            </w:r>
          </w:p>
        </w:tc>
        <w:tc>
          <w:tcPr>
            <w:tcW w:w="1392" w:type="dxa"/>
            <w:tcBorders>
              <w:top w:val="nil"/>
              <w:left w:val="single" w:sz="4" w:space="0" w:color="auto"/>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992"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869"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r>
      <w:tr w:rsidR="00F2177B" w:rsidRPr="006751B0" w:rsidTr="008968B3">
        <w:trPr>
          <w:trHeight w:val="284"/>
          <w:jc w:val="center"/>
        </w:trPr>
        <w:tc>
          <w:tcPr>
            <w:tcW w:w="3689" w:type="dxa"/>
            <w:tcBorders>
              <w:top w:val="nil"/>
              <w:left w:val="single" w:sz="4" w:space="0" w:color="auto"/>
              <w:bottom w:val="nil"/>
              <w:right w:val="nil"/>
            </w:tcBorders>
            <w:shd w:val="clear" w:color="auto" w:fill="auto"/>
            <w:noWrap/>
            <w:vAlign w:val="bottom"/>
          </w:tcPr>
          <w:p w:rsidR="00F2177B" w:rsidRPr="004C0E20" w:rsidRDefault="00F2177B" w:rsidP="008968B3">
            <w:pPr>
              <w:spacing w:before="120" w:after="0"/>
              <w:ind w:left="113"/>
              <w:rPr>
                <w:rFonts w:ascii="Arial" w:hAnsi="Arial" w:cs="Arial"/>
                <w:sz w:val="18"/>
                <w:szCs w:val="18"/>
              </w:rPr>
            </w:pPr>
            <w:r w:rsidRPr="004C0E20">
              <w:rPr>
                <w:rFonts w:ascii="Arial" w:hAnsi="Arial" w:cs="Arial"/>
                <w:sz w:val="18"/>
                <w:szCs w:val="18"/>
              </w:rPr>
              <w:t>Generaciones futuras</w:t>
            </w:r>
          </w:p>
        </w:tc>
        <w:tc>
          <w:tcPr>
            <w:tcW w:w="1392" w:type="dxa"/>
            <w:tcBorders>
              <w:top w:val="nil"/>
              <w:left w:val="single" w:sz="4" w:space="0" w:color="auto"/>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992"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869"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r>
      <w:tr w:rsidR="00F2177B" w:rsidRPr="006751B0" w:rsidTr="008968B3">
        <w:trPr>
          <w:trHeight w:val="284"/>
          <w:jc w:val="center"/>
        </w:trPr>
        <w:tc>
          <w:tcPr>
            <w:tcW w:w="3689" w:type="dxa"/>
            <w:tcBorders>
              <w:top w:val="nil"/>
              <w:left w:val="single" w:sz="4" w:space="0" w:color="auto"/>
              <w:bottom w:val="nil"/>
              <w:right w:val="nil"/>
            </w:tcBorders>
            <w:shd w:val="clear" w:color="auto" w:fill="auto"/>
            <w:noWrap/>
            <w:vAlign w:val="bottom"/>
          </w:tcPr>
          <w:p w:rsidR="00F2177B" w:rsidRPr="004C0E20" w:rsidRDefault="00F2177B" w:rsidP="008968B3">
            <w:pPr>
              <w:spacing w:before="120" w:after="0"/>
              <w:rPr>
                <w:rFonts w:ascii="Arial" w:hAnsi="Arial" w:cs="Arial"/>
                <w:b/>
                <w:bCs/>
                <w:color w:val="000000"/>
                <w:sz w:val="18"/>
                <w:szCs w:val="18"/>
              </w:rPr>
            </w:pPr>
            <w:r w:rsidRPr="004C0E20">
              <w:rPr>
                <w:rFonts w:ascii="Arial" w:hAnsi="Arial" w:cs="Arial"/>
                <w:b/>
                <w:bCs/>
                <w:color w:val="000000"/>
                <w:sz w:val="18"/>
                <w:szCs w:val="18"/>
              </w:rPr>
              <w:t>Valor presente de aportaciones futuras</w:t>
            </w:r>
          </w:p>
        </w:tc>
        <w:tc>
          <w:tcPr>
            <w:tcW w:w="1392" w:type="dxa"/>
            <w:tcBorders>
              <w:top w:val="nil"/>
              <w:left w:val="single" w:sz="4" w:space="0" w:color="auto"/>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992"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869"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r>
      <w:tr w:rsidR="00F2177B" w:rsidRPr="006751B0" w:rsidTr="008968B3">
        <w:trPr>
          <w:trHeight w:val="284"/>
          <w:jc w:val="center"/>
        </w:trPr>
        <w:tc>
          <w:tcPr>
            <w:tcW w:w="3689" w:type="dxa"/>
            <w:tcBorders>
              <w:top w:val="nil"/>
              <w:left w:val="single" w:sz="4" w:space="0" w:color="auto"/>
              <w:bottom w:val="nil"/>
              <w:right w:val="nil"/>
            </w:tcBorders>
            <w:shd w:val="clear" w:color="auto" w:fill="auto"/>
            <w:noWrap/>
            <w:vAlign w:val="bottom"/>
          </w:tcPr>
          <w:p w:rsidR="00F2177B" w:rsidRPr="004C0E20" w:rsidRDefault="00F2177B" w:rsidP="008968B3">
            <w:pPr>
              <w:spacing w:before="120" w:after="0"/>
              <w:ind w:left="113"/>
              <w:rPr>
                <w:rFonts w:ascii="Arial" w:hAnsi="Arial" w:cs="Arial"/>
                <w:sz w:val="18"/>
                <w:szCs w:val="18"/>
              </w:rPr>
            </w:pPr>
            <w:r w:rsidRPr="004C0E20">
              <w:rPr>
                <w:rFonts w:ascii="Arial" w:hAnsi="Arial" w:cs="Arial"/>
                <w:sz w:val="18"/>
                <w:szCs w:val="18"/>
              </w:rPr>
              <w:t>Generación actual</w:t>
            </w:r>
          </w:p>
        </w:tc>
        <w:tc>
          <w:tcPr>
            <w:tcW w:w="1392" w:type="dxa"/>
            <w:tcBorders>
              <w:top w:val="nil"/>
              <w:left w:val="single" w:sz="4" w:space="0" w:color="auto"/>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992"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869"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r>
      <w:tr w:rsidR="00F2177B" w:rsidRPr="006751B0" w:rsidTr="008968B3">
        <w:trPr>
          <w:trHeight w:val="284"/>
          <w:jc w:val="center"/>
        </w:trPr>
        <w:tc>
          <w:tcPr>
            <w:tcW w:w="3689" w:type="dxa"/>
            <w:tcBorders>
              <w:top w:val="nil"/>
              <w:left w:val="single" w:sz="4" w:space="0" w:color="auto"/>
              <w:bottom w:val="nil"/>
              <w:right w:val="nil"/>
            </w:tcBorders>
            <w:shd w:val="clear" w:color="auto" w:fill="auto"/>
            <w:noWrap/>
            <w:vAlign w:val="bottom"/>
          </w:tcPr>
          <w:p w:rsidR="00F2177B" w:rsidRPr="004C0E20" w:rsidRDefault="00F2177B" w:rsidP="008968B3">
            <w:pPr>
              <w:spacing w:before="120" w:after="0"/>
              <w:ind w:left="113"/>
              <w:rPr>
                <w:rFonts w:ascii="Arial" w:hAnsi="Arial" w:cs="Arial"/>
                <w:sz w:val="18"/>
                <w:szCs w:val="18"/>
              </w:rPr>
            </w:pPr>
            <w:r w:rsidRPr="004C0E20">
              <w:rPr>
                <w:rFonts w:ascii="Arial" w:hAnsi="Arial" w:cs="Arial"/>
                <w:sz w:val="18"/>
                <w:szCs w:val="18"/>
              </w:rPr>
              <w:t>Generaciones futuras</w:t>
            </w:r>
          </w:p>
        </w:tc>
        <w:tc>
          <w:tcPr>
            <w:tcW w:w="1392" w:type="dxa"/>
            <w:tcBorders>
              <w:top w:val="nil"/>
              <w:left w:val="single" w:sz="4" w:space="0" w:color="auto"/>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992"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869"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r>
      <w:tr w:rsidR="00F2177B" w:rsidRPr="006751B0" w:rsidTr="008968B3">
        <w:trPr>
          <w:trHeight w:val="284"/>
          <w:jc w:val="center"/>
        </w:trPr>
        <w:tc>
          <w:tcPr>
            <w:tcW w:w="3689" w:type="dxa"/>
            <w:tcBorders>
              <w:top w:val="nil"/>
              <w:left w:val="single" w:sz="4" w:space="0" w:color="auto"/>
              <w:bottom w:val="nil"/>
              <w:right w:val="nil"/>
            </w:tcBorders>
            <w:shd w:val="clear" w:color="auto" w:fill="auto"/>
            <w:noWrap/>
            <w:vAlign w:val="bottom"/>
          </w:tcPr>
          <w:p w:rsidR="00F2177B" w:rsidRPr="004C0E20" w:rsidRDefault="00F2177B" w:rsidP="008968B3">
            <w:pPr>
              <w:spacing w:before="120" w:after="0"/>
              <w:ind w:left="113"/>
              <w:rPr>
                <w:rFonts w:ascii="Arial" w:hAnsi="Arial" w:cs="Arial"/>
                <w:sz w:val="18"/>
                <w:szCs w:val="18"/>
              </w:rPr>
            </w:pPr>
            <w:r w:rsidRPr="004C0E20">
              <w:rPr>
                <w:rFonts w:ascii="Arial" w:hAnsi="Arial" w:cs="Arial"/>
                <w:sz w:val="18"/>
                <w:szCs w:val="18"/>
              </w:rPr>
              <w:t>Otros Ingresos</w:t>
            </w:r>
          </w:p>
        </w:tc>
        <w:tc>
          <w:tcPr>
            <w:tcW w:w="1392" w:type="dxa"/>
            <w:tcBorders>
              <w:top w:val="nil"/>
              <w:left w:val="single" w:sz="4" w:space="0" w:color="auto"/>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992"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869"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r>
      <w:tr w:rsidR="00F2177B" w:rsidRPr="006751B0" w:rsidTr="008968B3">
        <w:trPr>
          <w:trHeight w:val="284"/>
          <w:jc w:val="center"/>
        </w:trPr>
        <w:tc>
          <w:tcPr>
            <w:tcW w:w="3689" w:type="dxa"/>
            <w:tcBorders>
              <w:top w:val="nil"/>
              <w:left w:val="single" w:sz="4" w:space="0" w:color="auto"/>
              <w:bottom w:val="nil"/>
              <w:right w:val="nil"/>
            </w:tcBorders>
            <w:shd w:val="clear" w:color="auto" w:fill="auto"/>
            <w:noWrap/>
            <w:vAlign w:val="bottom"/>
          </w:tcPr>
          <w:p w:rsidR="00F2177B" w:rsidRPr="004C0E20" w:rsidRDefault="00F2177B" w:rsidP="008968B3">
            <w:pPr>
              <w:spacing w:before="120" w:after="0"/>
              <w:rPr>
                <w:rFonts w:ascii="Arial" w:hAnsi="Arial" w:cs="Arial"/>
                <w:b/>
                <w:bCs/>
                <w:color w:val="000000"/>
                <w:sz w:val="18"/>
                <w:szCs w:val="18"/>
              </w:rPr>
            </w:pPr>
            <w:r w:rsidRPr="004C0E20">
              <w:rPr>
                <w:rFonts w:ascii="Arial" w:hAnsi="Arial" w:cs="Arial"/>
                <w:b/>
                <w:bCs/>
                <w:color w:val="000000"/>
                <w:sz w:val="18"/>
                <w:szCs w:val="18"/>
              </w:rPr>
              <w:lastRenderedPageBreak/>
              <w:t>Déficit/superávit actuarial</w:t>
            </w:r>
          </w:p>
        </w:tc>
        <w:tc>
          <w:tcPr>
            <w:tcW w:w="1392" w:type="dxa"/>
            <w:tcBorders>
              <w:top w:val="nil"/>
              <w:left w:val="single" w:sz="4" w:space="0" w:color="auto"/>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992"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869"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r>
      <w:tr w:rsidR="00F2177B" w:rsidRPr="006751B0" w:rsidTr="008968B3">
        <w:trPr>
          <w:trHeight w:val="284"/>
          <w:jc w:val="center"/>
        </w:trPr>
        <w:tc>
          <w:tcPr>
            <w:tcW w:w="3689" w:type="dxa"/>
            <w:tcBorders>
              <w:top w:val="nil"/>
              <w:left w:val="single" w:sz="4" w:space="0" w:color="auto"/>
              <w:bottom w:val="nil"/>
              <w:right w:val="nil"/>
            </w:tcBorders>
            <w:shd w:val="clear" w:color="auto" w:fill="auto"/>
            <w:noWrap/>
            <w:vAlign w:val="bottom"/>
          </w:tcPr>
          <w:p w:rsidR="00F2177B" w:rsidRPr="004C0E20" w:rsidRDefault="00F2177B" w:rsidP="008968B3">
            <w:pPr>
              <w:spacing w:before="120" w:after="0"/>
              <w:ind w:left="113"/>
              <w:rPr>
                <w:rFonts w:ascii="Arial" w:hAnsi="Arial" w:cs="Arial"/>
                <w:sz w:val="18"/>
                <w:szCs w:val="18"/>
              </w:rPr>
            </w:pPr>
            <w:r w:rsidRPr="004C0E20">
              <w:rPr>
                <w:rFonts w:ascii="Arial" w:hAnsi="Arial" w:cs="Arial"/>
                <w:sz w:val="18"/>
                <w:szCs w:val="18"/>
              </w:rPr>
              <w:t>Generación actual</w:t>
            </w:r>
          </w:p>
        </w:tc>
        <w:tc>
          <w:tcPr>
            <w:tcW w:w="1392" w:type="dxa"/>
            <w:tcBorders>
              <w:top w:val="nil"/>
              <w:left w:val="single" w:sz="4" w:space="0" w:color="auto"/>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992"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869"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r>
      <w:tr w:rsidR="00F2177B" w:rsidRPr="006751B0" w:rsidTr="008968B3">
        <w:trPr>
          <w:trHeight w:val="284"/>
          <w:jc w:val="center"/>
        </w:trPr>
        <w:tc>
          <w:tcPr>
            <w:tcW w:w="3689" w:type="dxa"/>
            <w:tcBorders>
              <w:top w:val="nil"/>
              <w:left w:val="single" w:sz="4" w:space="0" w:color="auto"/>
              <w:bottom w:val="nil"/>
              <w:right w:val="nil"/>
            </w:tcBorders>
            <w:shd w:val="clear" w:color="auto" w:fill="auto"/>
            <w:noWrap/>
            <w:vAlign w:val="bottom"/>
          </w:tcPr>
          <w:p w:rsidR="00F2177B" w:rsidRPr="004C0E20" w:rsidRDefault="00F2177B" w:rsidP="008968B3">
            <w:pPr>
              <w:spacing w:before="120" w:after="0"/>
              <w:ind w:left="113"/>
              <w:rPr>
                <w:rFonts w:ascii="Arial" w:hAnsi="Arial" w:cs="Arial"/>
                <w:sz w:val="18"/>
                <w:szCs w:val="18"/>
              </w:rPr>
            </w:pPr>
            <w:r w:rsidRPr="004C0E20">
              <w:rPr>
                <w:rFonts w:ascii="Arial" w:hAnsi="Arial" w:cs="Arial"/>
                <w:sz w:val="18"/>
                <w:szCs w:val="18"/>
              </w:rPr>
              <w:t>Generaciones futuras</w:t>
            </w:r>
          </w:p>
        </w:tc>
        <w:tc>
          <w:tcPr>
            <w:tcW w:w="1392" w:type="dxa"/>
            <w:tcBorders>
              <w:top w:val="nil"/>
              <w:left w:val="single" w:sz="4" w:space="0" w:color="auto"/>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992"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869"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r>
      <w:tr w:rsidR="00F2177B" w:rsidRPr="006751B0" w:rsidTr="008968B3">
        <w:trPr>
          <w:trHeight w:val="284"/>
          <w:jc w:val="center"/>
        </w:trPr>
        <w:tc>
          <w:tcPr>
            <w:tcW w:w="3689" w:type="dxa"/>
            <w:tcBorders>
              <w:top w:val="nil"/>
              <w:left w:val="single" w:sz="4" w:space="0" w:color="auto"/>
              <w:bottom w:val="nil"/>
              <w:right w:val="nil"/>
            </w:tcBorders>
            <w:shd w:val="clear" w:color="auto" w:fill="auto"/>
            <w:noWrap/>
            <w:vAlign w:val="bottom"/>
          </w:tcPr>
          <w:p w:rsidR="00F2177B" w:rsidRPr="004C0E20" w:rsidRDefault="00F2177B" w:rsidP="008968B3">
            <w:pPr>
              <w:spacing w:before="120" w:after="0"/>
              <w:rPr>
                <w:rFonts w:ascii="Arial" w:hAnsi="Arial" w:cs="Arial"/>
                <w:b/>
                <w:bCs/>
                <w:color w:val="000000"/>
                <w:sz w:val="18"/>
                <w:szCs w:val="18"/>
              </w:rPr>
            </w:pPr>
            <w:r w:rsidRPr="004C0E20">
              <w:rPr>
                <w:rFonts w:ascii="Arial" w:hAnsi="Arial" w:cs="Arial"/>
                <w:b/>
                <w:bCs/>
                <w:color w:val="000000"/>
                <w:sz w:val="18"/>
                <w:szCs w:val="18"/>
              </w:rPr>
              <w:t>Periodo de suficiencia</w:t>
            </w:r>
          </w:p>
        </w:tc>
        <w:tc>
          <w:tcPr>
            <w:tcW w:w="1392" w:type="dxa"/>
            <w:tcBorders>
              <w:top w:val="nil"/>
              <w:left w:val="single" w:sz="4" w:space="0" w:color="auto"/>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992"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869"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r>
      <w:tr w:rsidR="00F2177B" w:rsidRPr="006751B0" w:rsidTr="008968B3">
        <w:trPr>
          <w:trHeight w:val="284"/>
          <w:jc w:val="center"/>
        </w:trPr>
        <w:tc>
          <w:tcPr>
            <w:tcW w:w="3689" w:type="dxa"/>
            <w:tcBorders>
              <w:top w:val="nil"/>
              <w:left w:val="single" w:sz="4" w:space="0" w:color="auto"/>
              <w:bottom w:val="nil"/>
              <w:right w:val="nil"/>
            </w:tcBorders>
            <w:shd w:val="clear" w:color="auto" w:fill="auto"/>
            <w:noWrap/>
            <w:vAlign w:val="bottom"/>
          </w:tcPr>
          <w:p w:rsidR="00F2177B" w:rsidRPr="004C0E20" w:rsidRDefault="00F2177B" w:rsidP="008968B3">
            <w:pPr>
              <w:spacing w:before="120" w:after="0"/>
              <w:ind w:left="113"/>
              <w:rPr>
                <w:rFonts w:ascii="Arial" w:hAnsi="Arial" w:cs="Arial"/>
                <w:sz w:val="18"/>
                <w:szCs w:val="18"/>
              </w:rPr>
            </w:pPr>
            <w:r w:rsidRPr="004C0E20">
              <w:rPr>
                <w:rFonts w:ascii="Arial" w:hAnsi="Arial" w:cs="Arial"/>
                <w:sz w:val="18"/>
                <w:szCs w:val="18"/>
              </w:rPr>
              <w:t>Año de descapitalización</w:t>
            </w:r>
          </w:p>
        </w:tc>
        <w:tc>
          <w:tcPr>
            <w:tcW w:w="1392" w:type="dxa"/>
            <w:tcBorders>
              <w:top w:val="nil"/>
              <w:left w:val="single" w:sz="4" w:space="0" w:color="auto"/>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992"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869"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r>
      <w:tr w:rsidR="00F2177B" w:rsidRPr="006751B0" w:rsidTr="008968B3">
        <w:trPr>
          <w:trHeight w:val="284"/>
          <w:jc w:val="center"/>
        </w:trPr>
        <w:tc>
          <w:tcPr>
            <w:tcW w:w="3689" w:type="dxa"/>
            <w:tcBorders>
              <w:top w:val="nil"/>
              <w:left w:val="single" w:sz="4" w:space="0" w:color="auto"/>
              <w:bottom w:val="nil"/>
              <w:right w:val="nil"/>
            </w:tcBorders>
            <w:shd w:val="clear" w:color="auto" w:fill="auto"/>
            <w:noWrap/>
            <w:vAlign w:val="bottom"/>
          </w:tcPr>
          <w:p w:rsidR="00F2177B" w:rsidRPr="004C0E20" w:rsidRDefault="00F2177B" w:rsidP="008968B3">
            <w:pPr>
              <w:spacing w:before="120" w:after="0"/>
              <w:ind w:left="113"/>
              <w:rPr>
                <w:rFonts w:ascii="Arial" w:hAnsi="Arial" w:cs="Arial"/>
                <w:sz w:val="18"/>
                <w:szCs w:val="18"/>
              </w:rPr>
            </w:pPr>
            <w:r w:rsidRPr="004C0E20">
              <w:rPr>
                <w:rFonts w:ascii="Arial" w:hAnsi="Arial" w:cs="Arial"/>
                <w:sz w:val="18"/>
                <w:szCs w:val="18"/>
              </w:rPr>
              <w:t>Tasa de rendimiento</w:t>
            </w:r>
          </w:p>
        </w:tc>
        <w:tc>
          <w:tcPr>
            <w:tcW w:w="1392" w:type="dxa"/>
            <w:tcBorders>
              <w:top w:val="nil"/>
              <w:left w:val="single" w:sz="4" w:space="0" w:color="auto"/>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992"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869"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r>
      <w:tr w:rsidR="00F2177B" w:rsidRPr="006751B0" w:rsidTr="008968B3">
        <w:trPr>
          <w:trHeight w:val="284"/>
          <w:jc w:val="center"/>
        </w:trPr>
        <w:tc>
          <w:tcPr>
            <w:tcW w:w="3689" w:type="dxa"/>
            <w:tcBorders>
              <w:top w:val="nil"/>
              <w:left w:val="single" w:sz="4" w:space="0" w:color="auto"/>
              <w:bottom w:val="nil"/>
              <w:right w:val="nil"/>
            </w:tcBorders>
            <w:shd w:val="clear" w:color="auto" w:fill="auto"/>
            <w:noWrap/>
            <w:vAlign w:val="bottom"/>
          </w:tcPr>
          <w:p w:rsidR="00F2177B" w:rsidRPr="004C0E20" w:rsidRDefault="00F2177B" w:rsidP="008968B3">
            <w:pPr>
              <w:spacing w:before="120" w:after="0"/>
              <w:rPr>
                <w:rFonts w:ascii="Arial" w:hAnsi="Arial" w:cs="Arial"/>
                <w:b/>
                <w:bCs/>
                <w:color w:val="000000"/>
                <w:sz w:val="18"/>
                <w:szCs w:val="18"/>
              </w:rPr>
            </w:pPr>
            <w:r w:rsidRPr="004C0E20">
              <w:rPr>
                <w:rFonts w:ascii="Arial" w:hAnsi="Arial" w:cs="Arial"/>
                <w:b/>
                <w:bCs/>
                <w:color w:val="000000"/>
                <w:sz w:val="18"/>
                <w:szCs w:val="18"/>
              </w:rPr>
              <w:t>Estudio actuarial</w:t>
            </w:r>
          </w:p>
        </w:tc>
        <w:tc>
          <w:tcPr>
            <w:tcW w:w="1392" w:type="dxa"/>
            <w:tcBorders>
              <w:top w:val="nil"/>
              <w:left w:val="single" w:sz="4" w:space="0" w:color="auto"/>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992"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869"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r>
      <w:tr w:rsidR="00F2177B" w:rsidRPr="006751B0" w:rsidTr="008968B3">
        <w:trPr>
          <w:trHeight w:val="284"/>
          <w:jc w:val="center"/>
        </w:trPr>
        <w:tc>
          <w:tcPr>
            <w:tcW w:w="3689" w:type="dxa"/>
            <w:tcBorders>
              <w:top w:val="nil"/>
              <w:left w:val="single" w:sz="4" w:space="0" w:color="auto"/>
              <w:bottom w:val="nil"/>
              <w:right w:val="nil"/>
            </w:tcBorders>
            <w:shd w:val="clear" w:color="auto" w:fill="auto"/>
            <w:noWrap/>
            <w:vAlign w:val="bottom"/>
          </w:tcPr>
          <w:p w:rsidR="00F2177B" w:rsidRPr="004C0E20" w:rsidRDefault="00F2177B" w:rsidP="008968B3">
            <w:pPr>
              <w:spacing w:before="120" w:after="0"/>
              <w:ind w:left="113"/>
              <w:rPr>
                <w:rFonts w:ascii="Arial" w:hAnsi="Arial" w:cs="Arial"/>
                <w:sz w:val="18"/>
                <w:szCs w:val="18"/>
              </w:rPr>
            </w:pPr>
            <w:r w:rsidRPr="004C0E20">
              <w:rPr>
                <w:rFonts w:ascii="Arial" w:hAnsi="Arial" w:cs="Arial"/>
                <w:sz w:val="18"/>
                <w:szCs w:val="18"/>
              </w:rPr>
              <w:t>Año de elaboración del estudio actuarial</w:t>
            </w:r>
          </w:p>
        </w:tc>
        <w:tc>
          <w:tcPr>
            <w:tcW w:w="1392" w:type="dxa"/>
            <w:tcBorders>
              <w:top w:val="nil"/>
              <w:left w:val="single" w:sz="4" w:space="0" w:color="auto"/>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992"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869"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r>
      <w:tr w:rsidR="00F2177B" w:rsidRPr="006751B0" w:rsidTr="008968B3">
        <w:trPr>
          <w:trHeight w:val="284"/>
          <w:jc w:val="center"/>
        </w:trPr>
        <w:tc>
          <w:tcPr>
            <w:tcW w:w="3689" w:type="dxa"/>
            <w:tcBorders>
              <w:top w:val="nil"/>
              <w:left w:val="single" w:sz="4" w:space="0" w:color="auto"/>
              <w:bottom w:val="nil"/>
              <w:right w:val="nil"/>
            </w:tcBorders>
            <w:shd w:val="clear" w:color="auto" w:fill="auto"/>
            <w:noWrap/>
            <w:vAlign w:val="bottom"/>
          </w:tcPr>
          <w:p w:rsidR="00F2177B" w:rsidRPr="006751B0" w:rsidRDefault="00F2177B" w:rsidP="008968B3">
            <w:pPr>
              <w:spacing w:before="120" w:after="0"/>
              <w:ind w:left="113"/>
              <w:rPr>
                <w:rFonts w:ascii="Arial" w:hAnsi="Arial" w:cs="Arial"/>
                <w:sz w:val="12"/>
                <w:szCs w:val="12"/>
              </w:rPr>
            </w:pPr>
            <w:r w:rsidRPr="004C0E20">
              <w:rPr>
                <w:rFonts w:ascii="Arial" w:hAnsi="Arial" w:cs="Arial"/>
                <w:sz w:val="18"/>
                <w:szCs w:val="12"/>
              </w:rPr>
              <w:t>Empresa que elaboró el estudio actuarial</w:t>
            </w:r>
          </w:p>
        </w:tc>
        <w:tc>
          <w:tcPr>
            <w:tcW w:w="1392" w:type="dxa"/>
            <w:tcBorders>
              <w:top w:val="nil"/>
              <w:left w:val="single" w:sz="4" w:space="0" w:color="auto"/>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992"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869" w:type="dxa"/>
            <w:tcBorders>
              <w:top w:val="nil"/>
              <w:left w:val="nil"/>
              <w:bottom w:val="nil"/>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r>
      <w:tr w:rsidR="00F2177B" w:rsidRPr="006751B0" w:rsidTr="008968B3">
        <w:trPr>
          <w:trHeight w:val="284"/>
          <w:jc w:val="center"/>
        </w:trPr>
        <w:tc>
          <w:tcPr>
            <w:tcW w:w="3689" w:type="dxa"/>
            <w:tcBorders>
              <w:top w:val="nil"/>
              <w:left w:val="single" w:sz="4" w:space="0" w:color="auto"/>
              <w:bottom w:val="single" w:sz="4" w:space="0" w:color="auto"/>
              <w:right w:val="nil"/>
            </w:tcBorders>
            <w:shd w:val="clear" w:color="auto" w:fill="auto"/>
            <w:noWrap/>
            <w:vAlign w:val="bottom"/>
          </w:tcPr>
          <w:p w:rsidR="00F2177B" w:rsidRPr="006751B0" w:rsidRDefault="00F2177B" w:rsidP="008968B3">
            <w:pPr>
              <w:spacing w:before="120" w:after="0"/>
              <w:ind w:left="113"/>
              <w:rPr>
                <w:rFonts w:ascii="Arial" w:hAnsi="Arial" w:cs="Arial"/>
                <w:color w:val="000000"/>
                <w:sz w:val="12"/>
                <w:szCs w:val="12"/>
              </w:rPr>
            </w:pPr>
          </w:p>
        </w:tc>
        <w:tc>
          <w:tcPr>
            <w:tcW w:w="1392" w:type="dxa"/>
            <w:tcBorders>
              <w:top w:val="nil"/>
              <w:left w:val="single" w:sz="4" w:space="0" w:color="auto"/>
              <w:bottom w:val="single" w:sz="4" w:space="0" w:color="auto"/>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992" w:type="dxa"/>
            <w:tcBorders>
              <w:top w:val="nil"/>
              <w:left w:val="nil"/>
              <w:bottom w:val="single" w:sz="4" w:space="0" w:color="auto"/>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single" w:sz="4" w:space="0" w:color="auto"/>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134" w:type="dxa"/>
            <w:tcBorders>
              <w:top w:val="nil"/>
              <w:left w:val="nil"/>
              <w:bottom w:val="single" w:sz="4" w:space="0" w:color="auto"/>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c>
          <w:tcPr>
            <w:tcW w:w="1869" w:type="dxa"/>
            <w:tcBorders>
              <w:top w:val="nil"/>
              <w:left w:val="nil"/>
              <w:bottom w:val="single" w:sz="4" w:space="0" w:color="auto"/>
              <w:right w:val="single" w:sz="4" w:space="0" w:color="auto"/>
            </w:tcBorders>
            <w:shd w:val="clear" w:color="auto" w:fill="auto"/>
            <w:noWrap/>
            <w:vAlign w:val="center"/>
          </w:tcPr>
          <w:p w:rsidR="00F2177B" w:rsidRPr="006751B0" w:rsidRDefault="00F2177B" w:rsidP="008968B3">
            <w:pPr>
              <w:spacing w:before="120" w:after="0"/>
              <w:jc w:val="center"/>
              <w:rPr>
                <w:rFonts w:ascii="Arial" w:hAnsi="Arial" w:cs="Arial"/>
                <w:color w:val="000000"/>
                <w:sz w:val="12"/>
                <w:szCs w:val="12"/>
              </w:rPr>
            </w:pPr>
          </w:p>
        </w:tc>
      </w:tr>
    </w:tbl>
    <w:p w:rsidR="00F2177B" w:rsidRDefault="00F2177B" w:rsidP="00F2177B">
      <w:pPr>
        <w:pStyle w:val="Texto"/>
        <w:spacing w:after="0" w:line="240" w:lineRule="auto"/>
        <w:rPr>
          <w:b/>
        </w:rPr>
      </w:pPr>
    </w:p>
    <w:p w:rsidR="00F2177B" w:rsidRDefault="00F2177B" w:rsidP="00F2177B">
      <w:pPr>
        <w:spacing w:after="0" w:line="240" w:lineRule="auto"/>
        <w:jc w:val="both"/>
        <w:rPr>
          <w:rFonts w:ascii="Arial" w:hAnsi="Arial" w:cs="Arial"/>
          <w:b/>
          <w:szCs w:val="24"/>
        </w:rPr>
      </w:pPr>
    </w:p>
    <w:p w:rsidR="00F2177B" w:rsidRDefault="00F2177B" w:rsidP="00F2177B">
      <w:pPr>
        <w:spacing w:after="0" w:line="240" w:lineRule="auto"/>
        <w:jc w:val="both"/>
        <w:rPr>
          <w:rFonts w:ascii="Arial" w:hAnsi="Arial" w:cs="Arial"/>
          <w:b/>
          <w:szCs w:val="24"/>
        </w:rPr>
      </w:pPr>
    </w:p>
    <w:p w:rsidR="00F2177B" w:rsidRDefault="00F2177B" w:rsidP="00F2177B">
      <w:pPr>
        <w:spacing w:after="0" w:line="240" w:lineRule="auto"/>
        <w:jc w:val="both"/>
        <w:rPr>
          <w:rFonts w:ascii="Arial" w:hAnsi="Arial" w:cs="Arial"/>
          <w:b/>
          <w:szCs w:val="24"/>
        </w:rPr>
      </w:pPr>
    </w:p>
    <w:p w:rsidR="00F2177B" w:rsidRDefault="00F2177B" w:rsidP="00F2177B">
      <w:pPr>
        <w:spacing w:after="0" w:line="240" w:lineRule="auto"/>
        <w:jc w:val="both"/>
        <w:rPr>
          <w:rFonts w:ascii="Arial" w:hAnsi="Arial" w:cs="Arial"/>
          <w:b/>
          <w:szCs w:val="24"/>
        </w:rPr>
      </w:pPr>
    </w:p>
    <w:p w:rsidR="00F2177B" w:rsidRDefault="00F2177B" w:rsidP="00F2177B">
      <w:pPr>
        <w:pStyle w:val="Texto"/>
        <w:spacing w:after="0" w:line="240" w:lineRule="auto"/>
        <w:ind w:firstLine="0"/>
        <w:rPr>
          <w:b/>
          <w:sz w:val="24"/>
          <w:szCs w:val="24"/>
        </w:rPr>
      </w:pPr>
      <w:r w:rsidRPr="00A1278F">
        <w:rPr>
          <w:b/>
          <w:noProof/>
          <w:sz w:val="24"/>
          <w:szCs w:val="24"/>
          <w:lang w:val="es-MX" w:eastAsia="es-MX"/>
        </w:rPr>
        <w:lastRenderedPageBreak/>
        <w:drawing>
          <wp:anchor distT="0" distB="0" distL="114300" distR="114300" simplePos="0" relativeHeight="251662336" behindDoc="0" locked="1" layoutInCell="1" allowOverlap="1" wp14:anchorId="2C40CA80" wp14:editId="4CA54A45">
            <wp:simplePos x="0" y="0"/>
            <wp:positionH relativeFrom="margin">
              <wp:align>center</wp:align>
            </wp:positionH>
            <wp:positionV relativeFrom="margin">
              <wp:align>center</wp:align>
            </wp:positionV>
            <wp:extent cx="5972175" cy="7966710"/>
            <wp:effectExtent l="0" t="0" r="9525" b="0"/>
            <wp:wrapSquare wrapText="bothSides"/>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2175" cy="7966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59264" behindDoc="0" locked="0" layoutInCell="1" allowOverlap="1" wp14:anchorId="7C1F14A0" wp14:editId="4F673CFA">
                <wp:simplePos x="0" y="0"/>
                <wp:positionH relativeFrom="column">
                  <wp:posOffset>0</wp:posOffset>
                </wp:positionH>
                <wp:positionV relativeFrom="paragraph">
                  <wp:posOffset>0</wp:posOffset>
                </wp:positionV>
                <wp:extent cx="1828800" cy="1828800"/>
                <wp:effectExtent l="0" t="0" r="0" b="0"/>
                <wp:wrapNone/>
                <wp:docPr id="212" name="212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2177B" w:rsidRPr="004C6075" w:rsidRDefault="00F2177B" w:rsidP="00F2177B">
                            <w:pPr>
                              <w:pStyle w:val="Texto"/>
                              <w:spacing w:after="0" w:line="240" w:lineRule="auto"/>
                              <w:rPr>
                                <w:b/>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212 Cuadro de texto" o:spid="_x0000_s1027" type="#_x0000_t202" style="position:absolute;left:0;text-align:left;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" filled="f" stroked="f">
                <v:textbox style="mso-fit-shape-to-text:t">
                  <w:txbxContent>
                    <w:p w:rsidR="00F2177B" w:rsidRPr="004C6075" w:rsidRDefault="00F2177B" w:rsidP="00F2177B">
                      <w:pPr>
                        <w:pStyle w:val="Texto"/>
                        <w:spacing w:after="0" w:line="240" w:lineRule="auto"/>
                        <w:rPr>
                          <w:b/>
                        </w:rPr>
                      </w:pPr>
                    </w:p>
                  </w:txbxContent>
                </v:textbox>
              </v:shape>
            </w:pict>
          </mc:Fallback>
        </mc:AlternateContent>
      </w:r>
    </w:p>
    <w:p w:rsidR="00F2177B" w:rsidRDefault="00F2177B" w:rsidP="00F2177B">
      <w:pPr>
        <w:pStyle w:val="Texto"/>
        <w:spacing w:after="0" w:line="240" w:lineRule="auto"/>
        <w:ind w:firstLine="0"/>
        <w:rPr>
          <w:b/>
          <w:sz w:val="24"/>
          <w:szCs w:val="24"/>
        </w:rPr>
      </w:pPr>
      <w:r w:rsidRPr="00474E81">
        <w:rPr>
          <w:b/>
          <w:noProof/>
          <w:szCs w:val="24"/>
          <w:lang w:val="es-MX" w:eastAsia="es-MX"/>
        </w:rPr>
        <w:lastRenderedPageBreak/>
        <w:drawing>
          <wp:anchor distT="0" distB="0" distL="114300" distR="114300" simplePos="0" relativeHeight="251663360" behindDoc="0" locked="0" layoutInCell="1" allowOverlap="1" wp14:anchorId="4AA3EEAA" wp14:editId="0E07D97C">
            <wp:simplePos x="0" y="0"/>
            <wp:positionH relativeFrom="column">
              <wp:posOffset>766445</wp:posOffset>
            </wp:positionH>
            <wp:positionV relativeFrom="paragraph">
              <wp:posOffset>-527050</wp:posOffset>
            </wp:positionV>
            <wp:extent cx="3708400" cy="5484495"/>
            <wp:effectExtent l="7302" t="0" r="0" b="0"/>
            <wp:wrapSquare wrapText="bothSides"/>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964" t="7484" r="22933" b="17693"/>
                    <a:stretch/>
                  </pic:blipFill>
                  <pic:spPr bwMode="auto">
                    <a:xfrm rot="5400000">
                      <a:off x="0" y="0"/>
                      <a:ext cx="3708400" cy="5484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177B" w:rsidRDefault="00F2177B" w:rsidP="00F2177B">
      <w:pPr>
        <w:pStyle w:val="Texto"/>
        <w:spacing w:after="0" w:line="240" w:lineRule="auto"/>
        <w:ind w:firstLine="0"/>
        <w:rPr>
          <w:b/>
          <w:sz w:val="24"/>
          <w:szCs w:val="24"/>
        </w:rPr>
      </w:pPr>
    </w:p>
    <w:p w:rsidR="00F2177B" w:rsidRDefault="00F2177B" w:rsidP="00F2177B">
      <w:pPr>
        <w:pStyle w:val="Texto"/>
        <w:spacing w:after="0" w:line="240" w:lineRule="auto"/>
        <w:ind w:firstLine="0"/>
        <w:rPr>
          <w:b/>
          <w:sz w:val="24"/>
          <w:szCs w:val="24"/>
        </w:rPr>
      </w:pPr>
    </w:p>
    <w:p w:rsidR="00F2177B" w:rsidRDefault="00F2177B" w:rsidP="00F2177B">
      <w:pPr>
        <w:pStyle w:val="Texto"/>
        <w:spacing w:after="0" w:line="240" w:lineRule="auto"/>
        <w:ind w:firstLine="0"/>
        <w:rPr>
          <w:b/>
          <w:sz w:val="24"/>
          <w:szCs w:val="24"/>
        </w:rPr>
      </w:pPr>
    </w:p>
    <w:p w:rsidR="00F2177B" w:rsidRDefault="00F2177B" w:rsidP="00F2177B">
      <w:pPr>
        <w:pStyle w:val="Texto"/>
        <w:spacing w:after="0" w:line="240" w:lineRule="auto"/>
        <w:ind w:firstLine="0"/>
        <w:rPr>
          <w:b/>
          <w:sz w:val="24"/>
          <w:szCs w:val="24"/>
        </w:rPr>
      </w:pPr>
    </w:p>
    <w:p w:rsidR="00F2177B" w:rsidRDefault="00F2177B" w:rsidP="00F2177B">
      <w:pPr>
        <w:pStyle w:val="Texto"/>
        <w:spacing w:after="0" w:line="240" w:lineRule="auto"/>
        <w:ind w:firstLine="0"/>
        <w:rPr>
          <w:b/>
          <w:sz w:val="24"/>
          <w:szCs w:val="24"/>
        </w:rPr>
      </w:pPr>
    </w:p>
    <w:p w:rsidR="00F2177B" w:rsidRDefault="00F2177B" w:rsidP="00F2177B">
      <w:pPr>
        <w:pStyle w:val="Texto"/>
        <w:spacing w:after="0" w:line="240" w:lineRule="auto"/>
        <w:ind w:firstLine="0"/>
        <w:rPr>
          <w:b/>
          <w:sz w:val="24"/>
          <w:szCs w:val="24"/>
        </w:rPr>
      </w:pPr>
    </w:p>
    <w:p w:rsidR="00F2177B" w:rsidRDefault="00F2177B" w:rsidP="00F2177B">
      <w:pPr>
        <w:pStyle w:val="Texto"/>
        <w:spacing w:after="0" w:line="240" w:lineRule="auto"/>
        <w:ind w:firstLine="0"/>
        <w:rPr>
          <w:b/>
          <w:sz w:val="24"/>
          <w:szCs w:val="24"/>
        </w:rPr>
      </w:pPr>
    </w:p>
    <w:p w:rsidR="00F2177B" w:rsidRDefault="00F2177B" w:rsidP="00F2177B">
      <w:pPr>
        <w:spacing w:after="0"/>
        <w:rPr>
          <w:rFonts w:ascii="Arial" w:hAnsi="Arial" w:cs="Arial"/>
          <w:b/>
          <w:sz w:val="24"/>
          <w:szCs w:val="24"/>
        </w:rPr>
      </w:pPr>
    </w:p>
    <w:p w:rsidR="00F2177B" w:rsidRDefault="00F2177B" w:rsidP="00F2177B">
      <w:pPr>
        <w:spacing w:after="0"/>
        <w:rPr>
          <w:rFonts w:ascii="Arial" w:hAnsi="Arial" w:cs="Arial"/>
          <w:b/>
          <w:sz w:val="24"/>
          <w:szCs w:val="24"/>
        </w:rPr>
      </w:pPr>
    </w:p>
    <w:p w:rsidR="00F2177B" w:rsidRDefault="00F2177B" w:rsidP="00F2177B">
      <w:pPr>
        <w:spacing w:after="0"/>
        <w:rPr>
          <w:rFonts w:ascii="Arial" w:hAnsi="Arial" w:cs="Arial"/>
          <w:b/>
          <w:sz w:val="24"/>
          <w:szCs w:val="24"/>
        </w:rPr>
      </w:pPr>
    </w:p>
    <w:p w:rsidR="00F2177B" w:rsidRDefault="00F2177B" w:rsidP="00F2177B">
      <w:pPr>
        <w:spacing w:after="0"/>
        <w:rPr>
          <w:rFonts w:ascii="Arial" w:hAnsi="Arial" w:cs="Arial"/>
          <w:b/>
          <w:sz w:val="24"/>
          <w:szCs w:val="24"/>
        </w:rPr>
      </w:pPr>
    </w:p>
    <w:p w:rsidR="00F2177B" w:rsidRDefault="00F2177B" w:rsidP="00F2177B">
      <w:pPr>
        <w:spacing w:after="0"/>
        <w:rPr>
          <w:rFonts w:ascii="Arial" w:hAnsi="Arial" w:cs="Arial"/>
          <w:b/>
          <w:sz w:val="24"/>
          <w:szCs w:val="24"/>
        </w:rPr>
      </w:pPr>
    </w:p>
    <w:p w:rsidR="00F2177B" w:rsidRDefault="00F2177B" w:rsidP="00F2177B">
      <w:pPr>
        <w:spacing w:after="0"/>
        <w:rPr>
          <w:rFonts w:ascii="Arial" w:hAnsi="Arial" w:cs="Arial"/>
          <w:b/>
          <w:sz w:val="24"/>
          <w:szCs w:val="24"/>
        </w:rPr>
      </w:pPr>
    </w:p>
    <w:p w:rsidR="00F2177B" w:rsidRDefault="00F2177B" w:rsidP="00F2177B">
      <w:pPr>
        <w:spacing w:after="0"/>
        <w:rPr>
          <w:rFonts w:ascii="Arial" w:hAnsi="Arial" w:cs="Arial"/>
          <w:b/>
          <w:sz w:val="24"/>
          <w:szCs w:val="24"/>
        </w:rPr>
      </w:pPr>
    </w:p>
    <w:p w:rsidR="00F2177B" w:rsidRDefault="00F2177B" w:rsidP="00F2177B">
      <w:pPr>
        <w:spacing w:after="0"/>
        <w:rPr>
          <w:rFonts w:ascii="Arial" w:hAnsi="Arial" w:cs="Arial"/>
          <w:b/>
          <w:sz w:val="24"/>
          <w:szCs w:val="24"/>
        </w:rPr>
      </w:pPr>
    </w:p>
    <w:p w:rsidR="00F2177B" w:rsidRDefault="00F2177B" w:rsidP="00F2177B">
      <w:pPr>
        <w:spacing w:after="0"/>
        <w:rPr>
          <w:rFonts w:ascii="Arial" w:hAnsi="Arial" w:cs="Arial"/>
          <w:b/>
          <w:sz w:val="24"/>
          <w:szCs w:val="24"/>
        </w:rPr>
      </w:pPr>
    </w:p>
    <w:p w:rsidR="00F2177B" w:rsidRDefault="00F2177B" w:rsidP="00F2177B">
      <w:pPr>
        <w:pStyle w:val="Texto"/>
        <w:tabs>
          <w:tab w:val="left" w:pos="1530"/>
        </w:tabs>
        <w:spacing w:after="0" w:line="240" w:lineRule="auto"/>
        <w:rPr>
          <w:b/>
          <w:sz w:val="24"/>
          <w:szCs w:val="24"/>
          <w:lang w:val="es-MX"/>
        </w:rPr>
        <w:sectPr w:rsidR="00F2177B" w:rsidSect="00030BDB">
          <w:pgSz w:w="12240" w:h="15840"/>
          <w:pgMar w:top="2835" w:right="1985" w:bottom="1985" w:left="1985" w:header="709" w:footer="709" w:gutter="0"/>
          <w:cols w:space="708"/>
          <w:docGrid w:linePitch="360"/>
        </w:sectPr>
      </w:pPr>
    </w:p>
    <w:p w:rsidR="00F2177B" w:rsidRPr="00B13278" w:rsidRDefault="00F2177B" w:rsidP="00F2177B">
      <w:pPr>
        <w:rPr>
          <w:rFonts w:ascii="Arial" w:hAnsi="Arial" w:cs="Arial"/>
          <w:b/>
          <w:sz w:val="24"/>
          <w:szCs w:val="24"/>
        </w:rPr>
      </w:pPr>
      <w:r w:rsidRPr="00B13278">
        <w:rPr>
          <w:rFonts w:ascii="Arial" w:hAnsi="Arial" w:cs="Arial"/>
          <w:b/>
          <w:sz w:val="24"/>
          <w:szCs w:val="24"/>
        </w:rPr>
        <w:lastRenderedPageBreak/>
        <w:t>Adeudos de Ejercicios Fiscales Anteriores.</w:t>
      </w:r>
    </w:p>
    <w:p w:rsidR="00F2177B" w:rsidRPr="00027AAF" w:rsidRDefault="00F2177B" w:rsidP="00F2177B">
      <w:pPr>
        <w:spacing w:before="120"/>
        <w:jc w:val="both"/>
        <w:rPr>
          <w:rFonts w:ascii="Arial" w:hAnsi="Arial" w:cs="Arial"/>
          <w:sz w:val="24"/>
        </w:rPr>
      </w:pPr>
      <w:r w:rsidRPr="00B13278">
        <w:rPr>
          <w:rFonts w:ascii="Arial" w:hAnsi="Arial" w:cs="Arial"/>
          <w:sz w:val="24"/>
        </w:rPr>
        <w:t>La Auditoría Superior del Estado de Quintana Roo no cuenta con adeudos de ejercicios pasados.</w:t>
      </w:r>
    </w:p>
    <w:p w:rsidR="00F2177B" w:rsidRPr="002717E4" w:rsidRDefault="00F2177B" w:rsidP="00F2177B">
      <w:pPr>
        <w:pStyle w:val="Prrafodelista"/>
        <w:numPr>
          <w:ilvl w:val="1"/>
          <w:numId w:val="8"/>
        </w:numPr>
        <w:spacing w:before="120" w:after="160"/>
        <w:rPr>
          <w:rFonts w:ascii="Arial" w:hAnsi="Arial" w:cs="Arial"/>
          <w:b/>
          <w:sz w:val="24"/>
          <w:szCs w:val="24"/>
        </w:rPr>
      </w:pPr>
      <w:r>
        <w:rPr>
          <w:rFonts w:ascii="Arial" w:hAnsi="Arial" w:cs="Arial"/>
          <w:b/>
          <w:sz w:val="24"/>
          <w:szCs w:val="24"/>
        </w:rPr>
        <w:t>Fuentes de Financiamiento para e</w:t>
      </w:r>
      <w:r w:rsidRPr="002717E4">
        <w:rPr>
          <w:rFonts w:ascii="Arial" w:hAnsi="Arial" w:cs="Arial"/>
          <w:b/>
          <w:sz w:val="24"/>
          <w:szCs w:val="24"/>
        </w:rPr>
        <w:t>l Ejercicio Fiscal 2020</w:t>
      </w:r>
    </w:p>
    <w:tbl>
      <w:tblPr>
        <w:tblW w:w="4929" w:type="pct"/>
        <w:jc w:val="center"/>
        <w:tblCellMar>
          <w:left w:w="72" w:type="dxa"/>
          <w:right w:w="72" w:type="dxa"/>
        </w:tblCellMar>
        <w:tblLook w:val="0000" w:firstRow="0" w:lastRow="0" w:firstColumn="0" w:lastColumn="0" w:noHBand="0" w:noVBand="0"/>
      </w:tblPr>
      <w:tblGrid>
        <w:gridCol w:w="6588"/>
        <w:gridCol w:w="1707"/>
      </w:tblGrid>
      <w:tr w:rsidR="00F2177B" w:rsidRPr="00F163DE" w:rsidTr="008968B3">
        <w:trPr>
          <w:cantSplit/>
          <w:trHeight w:val="779"/>
          <w:jc w:val="center"/>
        </w:trPr>
        <w:tc>
          <w:tcPr>
            <w:tcW w:w="5000" w:type="pct"/>
            <w:gridSpan w:val="2"/>
            <w:tcBorders>
              <w:top w:val="single" w:sz="4" w:space="0" w:color="auto"/>
              <w:left w:val="single" w:sz="4" w:space="0" w:color="auto"/>
              <w:right w:val="single" w:sz="4" w:space="0" w:color="auto"/>
            </w:tcBorders>
            <w:shd w:val="clear" w:color="auto" w:fill="DAEEF3" w:themeFill="accent5" w:themeFillTint="33"/>
            <w:noWrap/>
          </w:tcPr>
          <w:p w:rsidR="00F2177B" w:rsidRPr="00BE695E" w:rsidRDefault="00F2177B" w:rsidP="008968B3">
            <w:pPr>
              <w:pStyle w:val="Texto"/>
              <w:spacing w:before="120" w:after="0" w:line="276" w:lineRule="auto"/>
              <w:ind w:firstLine="0"/>
              <w:jc w:val="center"/>
              <w:rPr>
                <w:b/>
                <w:bCs/>
                <w:sz w:val="20"/>
              </w:rPr>
            </w:pPr>
            <w:r>
              <w:rPr>
                <w:b/>
                <w:bCs/>
                <w:sz w:val="20"/>
              </w:rPr>
              <w:t>Auditorí</w:t>
            </w:r>
            <w:r w:rsidRPr="00BE695E">
              <w:rPr>
                <w:b/>
                <w:bCs/>
                <w:sz w:val="20"/>
              </w:rPr>
              <w:t>a Superior del Estado de Quintana Roo</w:t>
            </w:r>
          </w:p>
          <w:p w:rsidR="00F2177B" w:rsidRPr="00BE695E" w:rsidRDefault="00F2177B" w:rsidP="008968B3">
            <w:pPr>
              <w:pStyle w:val="Texto"/>
              <w:spacing w:before="120" w:after="0" w:line="276" w:lineRule="auto"/>
              <w:jc w:val="center"/>
              <w:rPr>
                <w:b/>
                <w:bCs/>
                <w:sz w:val="20"/>
              </w:rPr>
            </w:pPr>
            <w:r w:rsidRPr="00BE695E">
              <w:rPr>
                <w:b/>
                <w:bCs/>
                <w:sz w:val="20"/>
              </w:rPr>
              <w:t>Fuente de Financiamiento</w:t>
            </w:r>
          </w:p>
        </w:tc>
      </w:tr>
      <w:tr w:rsidR="00F2177B" w:rsidRPr="00F163DE" w:rsidTr="008968B3">
        <w:trPr>
          <w:cantSplit/>
          <w:trHeight w:val="284"/>
          <w:jc w:val="center"/>
        </w:trPr>
        <w:tc>
          <w:tcPr>
            <w:tcW w:w="3971" w:type="pct"/>
            <w:tcBorders>
              <w:top w:val="single" w:sz="4" w:space="0" w:color="auto"/>
              <w:left w:val="single" w:sz="6" w:space="0" w:color="auto"/>
              <w:bottom w:val="single" w:sz="6" w:space="0" w:color="auto"/>
              <w:right w:val="single" w:sz="6" w:space="0" w:color="auto"/>
            </w:tcBorders>
            <w:shd w:val="clear" w:color="auto" w:fill="EBF6F9"/>
          </w:tcPr>
          <w:p w:rsidR="00F2177B" w:rsidRPr="00BE695E" w:rsidRDefault="00F2177B" w:rsidP="008968B3">
            <w:pPr>
              <w:pStyle w:val="Texto"/>
              <w:spacing w:before="120" w:after="0" w:line="276" w:lineRule="auto"/>
              <w:ind w:firstLine="0"/>
              <w:jc w:val="center"/>
              <w:rPr>
                <w:sz w:val="20"/>
              </w:rPr>
            </w:pPr>
            <w:r w:rsidRPr="00BE695E">
              <w:rPr>
                <w:sz w:val="20"/>
              </w:rPr>
              <w:t>Concepto</w:t>
            </w:r>
          </w:p>
        </w:tc>
        <w:tc>
          <w:tcPr>
            <w:tcW w:w="1029" w:type="pct"/>
            <w:tcBorders>
              <w:top w:val="single" w:sz="4" w:space="0" w:color="auto"/>
              <w:left w:val="single" w:sz="6" w:space="0" w:color="auto"/>
              <w:bottom w:val="single" w:sz="6" w:space="0" w:color="auto"/>
              <w:right w:val="single" w:sz="6" w:space="0" w:color="auto"/>
            </w:tcBorders>
            <w:shd w:val="clear" w:color="auto" w:fill="EBF6F9"/>
          </w:tcPr>
          <w:p w:rsidR="00F2177B" w:rsidRPr="00BE695E" w:rsidRDefault="00F2177B" w:rsidP="008968B3">
            <w:pPr>
              <w:pStyle w:val="Texto"/>
              <w:spacing w:before="120" w:after="0" w:line="276" w:lineRule="auto"/>
              <w:ind w:firstLine="0"/>
              <w:jc w:val="center"/>
              <w:rPr>
                <w:sz w:val="20"/>
              </w:rPr>
            </w:pPr>
            <w:r w:rsidRPr="00BE695E">
              <w:rPr>
                <w:sz w:val="20"/>
              </w:rPr>
              <w:t>Importe</w:t>
            </w:r>
          </w:p>
        </w:tc>
      </w:tr>
      <w:tr w:rsidR="00F2177B" w:rsidRPr="00F163DE" w:rsidTr="008968B3">
        <w:trPr>
          <w:cantSplit/>
          <w:trHeight w:val="284"/>
          <w:jc w:val="center"/>
        </w:trPr>
        <w:tc>
          <w:tcPr>
            <w:tcW w:w="3971" w:type="pct"/>
            <w:tcBorders>
              <w:top w:val="single" w:sz="6" w:space="0" w:color="auto"/>
              <w:left w:val="single" w:sz="6" w:space="0" w:color="auto"/>
              <w:bottom w:val="single" w:sz="6" w:space="0" w:color="auto"/>
              <w:right w:val="single" w:sz="6" w:space="0" w:color="auto"/>
            </w:tcBorders>
          </w:tcPr>
          <w:p w:rsidR="00F2177B" w:rsidRPr="00BE695E" w:rsidRDefault="00F2177B" w:rsidP="008968B3">
            <w:pPr>
              <w:pStyle w:val="Texto"/>
              <w:spacing w:before="120" w:after="0" w:line="276" w:lineRule="auto"/>
              <w:ind w:firstLine="0"/>
              <w:jc w:val="left"/>
              <w:rPr>
                <w:b/>
                <w:sz w:val="20"/>
              </w:rPr>
            </w:pPr>
            <w:r w:rsidRPr="00BE695E">
              <w:rPr>
                <w:b/>
                <w:sz w:val="20"/>
              </w:rPr>
              <w:t>No Etiquetado</w:t>
            </w:r>
          </w:p>
        </w:tc>
        <w:tc>
          <w:tcPr>
            <w:tcW w:w="1029" w:type="pct"/>
            <w:tcBorders>
              <w:top w:val="single" w:sz="6" w:space="0" w:color="auto"/>
              <w:left w:val="single" w:sz="6" w:space="0" w:color="auto"/>
              <w:bottom w:val="single" w:sz="6" w:space="0" w:color="auto"/>
              <w:right w:val="single" w:sz="6" w:space="0" w:color="auto"/>
            </w:tcBorders>
          </w:tcPr>
          <w:p w:rsidR="00F2177B" w:rsidRPr="006C5C0E" w:rsidRDefault="00F2177B" w:rsidP="008968B3">
            <w:pPr>
              <w:pStyle w:val="Texto"/>
              <w:spacing w:before="120" w:after="0" w:line="276" w:lineRule="auto"/>
              <w:ind w:firstLine="0"/>
              <w:jc w:val="right"/>
              <w:rPr>
                <w:b/>
                <w:sz w:val="20"/>
              </w:rPr>
            </w:pPr>
            <w:r w:rsidRPr="006C5C0E">
              <w:rPr>
                <w:b/>
                <w:sz w:val="20"/>
              </w:rPr>
              <w:t xml:space="preserve">204,883,899.00 </w:t>
            </w:r>
          </w:p>
        </w:tc>
      </w:tr>
      <w:tr w:rsidR="00F2177B" w:rsidRPr="00F163DE" w:rsidTr="008968B3">
        <w:trPr>
          <w:cantSplit/>
          <w:trHeight w:val="284"/>
          <w:jc w:val="center"/>
        </w:trPr>
        <w:tc>
          <w:tcPr>
            <w:tcW w:w="3971" w:type="pct"/>
            <w:tcBorders>
              <w:top w:val="single" w:sz="6" w:space="0" w:color="auto"/>
              <w:left w:val="single" w:sz="6" w:space="0" w:color="auto"/>
              <w:bottom w:val="single" w:sz="6" w:space="0" w:color="auto"/>
              <w:right w:val="single" w:sz="6" w:space="0" w:color="auto"/>
            </w:tcBorders>
          </w:tcPr>
          <w:p w:rsidR="00F2177B" w:rsidRPr="00BE695E" w:rsidRDefault="00F2177B" w:rsidP="008968B3">
            <w:pPr>
              <w:pStyle w:val="Texto"/>
              <w:spacing w:before="120" w:after="0" w:line="276" w:lineRule="auto"/>
              <w:ind w:firstLine="0"/>
              <w:rPr>
                <w:sz w:val="20"/>
              </w:rPr>
            </w:pPr>
            <w:r w:rsidRPr="00BE695E">
              <w:rPr>
                <w:sz w:val="20"/>
              </w:rPr>
              <w:t>Recursos Fiscales</w:t>
            </w:r>
          </w:p>
        </w:tc>
        <w:tc>
          <w:tcPr>
            <w:tcW w:w="1029" w:type="pct"/>
            <w:tcBorders>
              <w:top w:val="single" w:sz="6" w:space="0" w:color="auto"/>
              <w:left w:val="single" w:sz="6" w:space="0" w:color="auto"/>
              <w:bottom w:val="single" w:sz="6" w:space="0" w:color="auto"/>
              <w:right w:val="single" w:sz="6" w:space="0" w:color="auto"/>
            </w:tcBorders>
          </w:tcPr>
          <w:p w:rsidR="00F2177B" w:rsidRPr="00457A0F" w:rsidRDefault="00F2177B" w:rsidP="008968B3">
            <w:pPr>
              <w:pStyle w:val="Texto"/>
              <w:spacing w:before="120" w:after="0" w:line="276" w:lineRule="auto"/>
              <w:ind w:firstLine="0"/>
              <w:jc w:val="right"/>
              <w:rPr>
                <w:sz w:val="20"/>
              </w:rPr>
            </w:pPr>
            <w:r w:rsidRPr="00457A0F">
              <w:rPr>
                <w:sz w:val="20"/>
              </w:rPr>
              <w:t xml:space="preserve">204,883,899.00 </w:t>
            </w:r>
          </w:p>
        </w:tc>
      </w:tr>
      <w:tr w:rsidR="00F2177B" w:rsidRPr="00F163DE" w:rsidTr="008968B3">
        <w:trPr>
          <w:cantSplit/>
          <w:trHeight w:val="284"/>
          <w:jc w:val="center"/>
        </w:trPr>
        <w:tc>
          <w:tcPr>
            <w:tcW w:w="3971" w:type="pct"/>
            <w:tcBorders>
              <w:top w:val="single" w:sz="6" w:space="0" w:color="auto"/>
              <w:left w:val="single" w:sz="6" w:space="0" w:color="auto"/>
              <w:bottom w:val="single" w:sz="6" w:space="0" w:color="auto"/>
              <w:right w:val="single" w:sz="6" w:space="0" w:color="auto"/>
            </w:tcBorders>
          </w:tcPr>
          <w:p w:rsidR="00F2177B" w:rsidRPr="00BE695E" w:rsidRDefault="00F2177B" w:rsidP="008968B3">
            <w:pPr>
              <w:pStyle w:val="Texto"/>
              <w:spacing w:before="120" w:after="0" w:line="276" w:lineRule="auto"/>
              <w:ind w:firstLine="0"/>
              <w:rPr>
                <w:sz w:val="20"/>
              </w:rPr>
            </w:pPr>
            <w:r w:rsidRPr="00BE695E">
              <w:rPr>
                <w:sz w:val="20"/>
              </w:rPr>
              <w:t>Financiamientos Internos</w:t>
            </w:r>
          </w:p>
        </w:tc>
        <w:tc>
          <w:tcPr>
            <w:tcW w:w="1029" w:type="pct"/>
            <w:tcBorders>
              <w:top w:val="single" w:sz="6" w:space="0" w:color="auto"/>
              <w:left w:val="single" w:sz="6" w:space="0" w:color="auto"/>
              <w:bottom w:val="single" w:sz="6" w:space="0" w:color="auto"/>
              <w:right w:val="single" w:sz="6" w:space="0" w:color="auto"/>
            </w:tcBorders>
          </w:tcPr>
          <w:p w:rsidR="00F2177B" w:rsidRPr="00BE695E" w:rsidRDefault="00F2177B" w:rsidP="008968B3">
            <w:pPr>
              <w:pStyle w:val="Texto"/>
              <w:spacing w:before="120" w:after="0" w:line="276" w:lineRule="auto"/>
              <w:ind w:firstLine="0"/>
              <w:jc w:val="right"/>
              <w:rPr>
                <w:sz w:val="20"/>
              </w:rPr>
            </w:pPr>
          </w:p>
        </w:tc>
      </w:tr>
      <w:tr w:rsidR="00F2177B" w:rsidRPr="00F163DE" w:rsidTr="008968B3">
        <w:trPr>
          <w:cantSplit/>
          <w:trHeight w:val="284"/>
          <w:jc w:val="center"/>
        </w:trPr>
        <w:tc>
          <w:tcPr>
            <w:tcW w:w="3971" w:type="pct"/>
            <w:tcBorders>
              <w:top w:val="single" w:sz="6" w:space="0" w:color="auto"/>
              <w:left w:val="single" w:sz="6" w:space="0" w:color="auto"/>
              <w:bottom w:val="single" w:sz="6" w:space="0" w:color="auto"/>
              <w:right w:val="single" w:sz="6" w:space="0" w:color="auto"/>
            </w:tcBorders>
          </w:tcPr>
          <w:p w:rsidR="00F2177B" w:rsidRPr="00BE695E" w:rsidRDefault="00F2177B" w:rsidP="008968B3">
            <w:pPr>
              <w:pStyle w:val="Texto"/>
              <w:spacing w:before="120" w:after="0" w:line="276" w:lineRule="auto"/>
              <w:ind w:firstLine="0"/>
              <w:rPr>
                <w:sz w:val="20"/>
              </w:rPr>
            </w:pPr>
            <w:r w:rsidRPr="00BE695E">
              <w:rPr>
                <w:sz w:val="20"/>
              </w:rPr>
              <w:t>Financiamientos Externos</w:t>
            </w:r>
          </w:p>
        </w:tc>
        <w:tc>
          <w:tcPr>
            <w:tcW w:w="1029" w:type="pct"/>
            <w:tcBorders>
              <w:top w:val="single" w:sz="6" w:space="0" w:color="auto"/>
              <w:left w:val="single" w:sz="6" w:space="0" w:color="auto"/>
              <w:bottom w:val="single" w:sz="6" w:space="0" w:color="auto"/>
              <w:right w:val="single" w:sz="6" w:space="0" w:color="auto"/>
            </w:tcBorders>
          </w:tcPr>
          <w:p w:rsidR="00F2177B" w:rsidRPr="00BE695E" w:rsidRDefault="00F2177B" w:rsidP="008968B3">
            <w:pPr>
              <w:pStyle w:val="Texto"/>
              <w:spacing w:before="120" w:after="0" w:line="276" w:lineRule="auto"/>
              <w:ind w:firstLine="0"/>
              <w:jc w:val="right"/>
              <w:rPr>
                <w:sz w:val="20"/>
              </w:rPr>
            </w:pPr>
          </w:p>
        </w:tc>
      </w:tr>
      <w:tr w:rsidR="00F2177B" w:rsidRPr="00F163DE" w:rsidTr="008968B3">
        <w:trPr>
          <w:cantSplit/>
          <w:trHeight w:val="284"/>
          <w:jc w:val="center"/>
        </w:trPr>
        <w:tc>
          <w:tcPr>
            <w:tcW w:w="3971" w:type="pct"/>
            <w:tcBorders>
              <w:top w:val="single" w:sz="6" w:space="0" w:color="auto"/>
              <w:left w:val="single" w:sz="6" w:space="0" w:color="auto"/>
              <w:bottom w:val="single" w:sz="6" w:space="0" w:color="auto"/>
              <w:right w:val="single" w:sz="6" w:space="0" w:color="auto"/>
            </w:tcBorders>
          </w:tcPr>
          <w:p w:rsidR="00F2177B" w:rsidRPr="00BE695E" w:rsidRDefault="00F2177B" w:rsidP="008968B3">
            <w:pPr>
              <w:pStyle w:val="Texto"/>
              <w:spacing w:before="120" w:after="0" w:line="276" w:lineRule="auto"/>
              <w:ind w:firstLine="0"/>
              <w:rPr>
                <w:sz w:val="20"/>
              </w:rPr>
            </w:pPr>
            <w:r w:rsidRPr="00BE695E">
              <w:rPr>
                <w:sz w:val="20"/>
              </w:rPr>
              <w:t>Ingresos Propios</w:t>
            </w:r>
          </w:p>
        </w:tc>
        <w:tc>
          <w:tcPr>
            <w:tcW w:w="1029" w:type="pct"/>
            <w:tcBorders>
              <w:top w:val="single" w:sz="6" w:space="0" w:color="auto"/>
              <w:left w:val="single" w:sz="6" w:space="0" w:color="auto"/>
              <w:bottom w:val="single" w:sz="6" w:space="0" w:color="auto"/>
              <w:right w:val="single" w:sz="6" w:space="0" w:color="auto"/>
            </w:tcBorders>
          </w:tcPr>
          <w:p w:rsidR="00F2177B" w:rsidRPr="00BE695E" w:rsidRDefault="00F2177B" w:rsidP="008968B3">
            <w:pPr>
              <w:pStyle w:val="Texto"/>
              <w:spacing w:before="120" w:after="0" w:line="276" w:lineRule="auto"/>
              <w:ind w:firstLine="0"/>
              <w:jc w:val="right"/>
              <w:rPr>
                <w:sz w:val="20"/>
              </w:rPr>
            </w:pPr>
          </w:p>
        </w:tc>
      </w:tr>
      <w:tr w:rsidR="00F2177B" w:rsidRPr="00F163DE" w:rsidTr="008968B3">
        <w:trPr>
          <w:cantSplit/>
          <w:trHeight w:val="284"/>
          <w:jc w:val="center"/>
        </w:trPr>
        <w:tc>
          <w:tcPr>
            <w:tcW w:w="3971" w:type="pct"/>
            <w:tcBorders>
              <w:top w:val="single" w:sz="6" w:space="0" w:color="auto"/>
              <w:left w:val="single" w:sz="6" w:space="0" w:color="auto"/>
              <w:bottom w:val="single" w:sz="6" w:space="0" w:color="auto"/>
              <w:right w:val="single" w:sz="6" w:space="0" w:color="auto"/>
            </w:tcBorders>
          </w:tcPr>
          <w:p w:rsidR="00F2177B" w:rsidRPr="00BE695E" w:rsidRDefault="00F2177B" w:rsidP="008968B3">
            <w:pPr>
              <w:pStyle w:val="Texto"/>
              <w:spacing w:before="120" w:after="0" w:line="276" w:lineRule="auto"/>
              <w:ind w:firstLine="0"/>
              <w:rPr>
                <w:sz w:val="20"/>
              </w:rPr>
            </w:pPr>
            <w:r w:rsidRPr="00BE695E">
              <w:rPr>
                <w:sz w:val="20"/>
              </w:rPr>
              <w:t>Recursos Federales</w:t>
            </w:r>
          </w:p>
        </w:tc>
        <w:tc>
          <w:tcPr>
            <w:tcW w:w="1029" w:type="pct"/>
            <w:tcBorders>
              <w:top w:val="single" w:sz="6" w:space="0" w:color="auto"/>
              <w:left w:val="single" w:sz="6" w:space="0" w:color="auto"/>
              <w:bottom w:val="single" w:sz="6" w:space="0" w:color="auto"/>
              <w:right w:val="single" w:sz="6" w:space="0" w:color="auto"/>
            </w:tcBorders>
          </w:tcPr>
          <w:p w:rsidR="00F2177B" w:rsidRPr="00BE695E" w:rsidRDefault="00F2177B" w:rsidP="008968B3">
            <w:pPr>
              <w:pStyle w:val="Texto"/>
              <w:spacing w:before="120" w:after="0" w:line="276" w:lineRule="auto"/>
              <w:ind w:firstLine="0"/>
              <w:jc w:val="right"/>
              <w:rPr>
                <w:sz w:val="20"/>
              </w:rPr>
            </w:pPr>
          </w:p>
        </w:tc>
      </w:tr>
      <w:tr w:rsidR="00F2177B" w:rsidRPr="00F163DE" w:rsidTr="008968B3">
        <w:trPr>
          <w:cantSplit/>
          <w:trHeight w:val="284"/>
          <w:jc w:val="center"/>
        </w:trPr>
        <w:tc>
          <w:tcPr>
            <w:tcW w:w="3971" w:type="pct"/>
            <w:tcBorders>
              <w:top w:val="single" w:sz="6" w:space="0" w:color="auto"/>
              <w:left w:val="single" w:sz="6" w:space="0" w:color="auto"/>
              <w:bottom w:val="single" w:sz="6" w:space="0" w:color="auto"/>
              <w:right w:val="single" w:sz="6" w:space="0" w:color="auto"/>
            </w:tcBorders>
          </w:tcPr>
          <w:p w:rsidR="00F2177B" w:rsidRPr="00BE695E" w:rsidRDefault="00F2177B" w:rsidP="008968B3">
            <w:pPr>
              <w:pStyle w:val="Texto"/>
              <w:spacing w:before="120" w:after="0" w:line="276" w:lineRule="auto"/>
              <w:ind w:firstLine="0"/>
              <w:rPr>
                <w:sz w:val="20"/>
              </w:rPr>
            </w:pPr>
            <w:r w:rsidRPr="00BE695E">
              <w:rPr>
                <w:sz w:val="20"/>
              </w:rPr>
              <w:t>Recursos Estatales</w:t>
            </w:r>
          </w:p>
        </w:tc>
        <w:tc>
          <w:tcPr>
            <w:tcW w:w="1029" w:type="pct"/>
            <w:tcBorders>
              <w:top w:val="single" w:sz="6" w:space="0" w:color="auto"/>
              <w:left w:val="single" w:sz="6" w:space="0" w:color="auto"/>
              <w:bottom w:val="single" w:sz="6" w:space="0" w:color="auto"/>
              <w:right w:val="single" w:sz="6" w:space="0" w:color="auto"/>
            </w:tcBorders>
          </w:tcPr>
          <w:p w:rsidR="00F2177B" w:rsidRPr="00BE695E" w:rsidRDefault="00F2177B" w:rsidP="008968B3">
            <w:pPr>
              <w:pStyle w:val="Texto"/>
              <w:spacing w:before="120" w:after="0" w:line="276" w:lineRule="auto"/>
              <w:ind w:firstLine="0"/>
              <w:jc w:val="right"/>
              <w:rPr>
                <w:sz w:val="20"/>
              </w:rPr>
            </w:pPr>
          </w:p>
        </w:tc>
      </w:tr>
      <w:tr w:rsidR="00F2177B" w:rsidRPr="00757C89" w:rsidTr="008968B3">
        <w:trPr>
          <w:cantSplit/>
          <w:trHeight w:val="284"/>
          <w:jc w:val="center"/>
        </w:trPr>
        <w:tc>
          <w:tcPr>
            <w:tcW w:w="3971" w:type="pct"/>
            <w:tcBorders>
              <w:top w:val="single" w:sz="6" w:space="0" w:color="auto"/>
              <w:left w:val="single" w:sz="6" w:space="0" w:color="auto"/>
              <w:bottom w:val="single" w:sz="6" w:space="0" w:color="auto"/>
              <w:right w:val="single" w:sz="6" w:space="0" w:color="auto"/>
            </w:tcBorders>
          </w:tcPr>
          <w:p w:rsidR="00F2177B" w:rsidRPr="00BE695E" w:rsidRDefault="00F2177B" w:rsidP="008968B3">
            <w:pPr>
              <w:pStyle w:val="Texto"/>
              <w:spacing w:before="120" w:after="0" w:line="276" w:lineRule="auto"/>
              <w:ind w:firstLine="0"/>
              <w:rPr>
                <w:sz w:val="20"/>
              </w:rPr>
            </w:pPr>
            <w:r w:rsidRPr="00BE695E">
              <w:rPr>
                <w:sz w:val="20"/>
              </w:rPr>
              <w:t>Otros Recursos de Libre Disposición</w:t>
            </w:r>
          </w:p>
        </w:tc>
        <w:tc>
          <w:tcPr>
            <w:tcW w:w="1029" w:type="pct"/>
            <w:tcBorders>
              <w:top w:val="single" w:sz="6" w:space="0" w:color="auto"/>
              <w:left w:val="single" w:sz="6" w:space="0" w:color="auto"/>
              <w:bottom w:val="single" w:sz="6" w:space="0" w:color="auto"/>
              <w:right w:val="single" w:sz="6" w:space="0" w:color="auto"/>
            </w:tcBorders>
          </w:tcPr>
          <w:p w:rsidR="00F2177B" w:rsidRPr="00BE695E" w:rsidRDefault="00F2177B" w:rsidP="008968B3">
            <w:pPr>
              <w:pStyle w:val="Texto"/>
              <w:spacing w:before="120" w:after="0" w:line="276" w:lineRule="auto"/>
              <w:ind w:firstLine="0"/>
              <w:jc w:val="right"/>
              <w:rPr>
                <w:sz w:val="20"/>
              </w:rPr>
            </w:pPr>
          </w:p>
        </w:tc>
      </w:tr>
      <w:tr w:rsidR="00F2177B" w:rsidRPr="00757C89" w:rsidTr="008968B3">
        <w:trPr>
          <w:cantSplit/>
          <w:trHeight w:val="284"/>
          <w:jc w:val="center"/>
        </w:trPr>
        <w:tc>
          <w:tcPr>
            <w:tcW w:w="3971" w:type="pct"/>
            <w:tcBorders>
              <w:top w:val="single" w:sz="6" w:space="0" w:color="auto"/>
              <w:left w:val="single" w:sz="6" w:space="0" w:color="auto"/>
              <w:bottom w:val="single" w:sz="6" w:space="0" w:color="auto"/>
              <w:right w:val="single" w:sz="6" w:space="0" w:color="auto"/>
            </w:tcBorders>
          </w:tcPr>
          <w:p w:rsidR="00F2177B" w:rsidRPr="00BE695E" w:rsidRDefault="00F2177B" w:rsidP="008968B3">
            <w:pPr>
              <w:pStyle w:val="Texto"/>
              <w:spacing w:before="120" w:after="0" w:line="276" w:lineRule="auto"/>
              <w:ind w:firstLine="0"/>
              <w:jc w:val="left"/>
              <w:rPr>
                <w:b/>
                <w:sz w:val="20"/>
              </w:rPr>
            </w:pPr>
            <w:r w:rsidRPr="00BE695E">
              <w:rPr>
                <w:b/>
                <w:sz w:val="20"/>
              </w:rPr>
              <w:t>No Etiquetado</w:t>
            </w:r>
          </w:p>
        </w:tc>
        <w:tc>
          <w:tcPr>
            <w:tcW w:w="1029" w:type="pct"/>
            <w:tcBorders>
              <w:top w:val="single" w:sz="6" w:space="0" w:color="auto"/>
              <w:left w:val="single" w:sz="6" w:space="0" w:color="auto"/>
              <w:bottom w:val="single" w:sz="6" w:space="0" w:color="auto"/>
              <w:right w:val="single" w:sz="6" w:space="0" w:color="auto"/>
            </w:tcBorders>
          </w:tcPr>
          <w:p w:rsidR="00F2177B" w:rsidRPr="00BE695E" w:rsidRDefault="00F2177B" w:rsidP="008968B3">
            <w:pPr>
              <w:pStyle w:val="Texto"/>
              <w:spacing w:before="120" w:after="0" w:line="276" w:lineRule="auto"/>
              <w:ind w:firstLine="0"/>
              <w:jc w:val="right"/>
              <w:rPr>
                <w:sz w:val="20"/>
              </w:rPr>
            </w:pPr>
          </w:p>
        </w:tc>
      </w:tr>
      <w:tr w:rsidR="00F2177B" w:rsidRPr="00757C89" w:rsidTr="008968B3">
        <w:trPr>
          <w:cantSplit/>
          <w:trHeight w:val="284"/>
          <w:jc w:val="center"/>
        </w:trPr>
        <w:tc>
          <w:tcPr>
            <w:tcW w:w="3971" w:type="pct"/>
            <w:tcBorders>
              <w:top w:val="single" w:sz="6" w:space="0" w:color="auto"/>
              <w:left w:val="single" w:sz="6" w:space="0" w:color="auto"/>
              <w:bottom w:val="single" w:sz="6" w:space="0" w:color="auto"/>
              <w:right w:val="single" w:sz="6" w:space="0" w:color="auto"/>
            </w:tcBorders>
          </w:tcPr>
          <w:p w:rsidR="00F2177B" w:rsidRPr="00BE695E" w:rsidRDefault="00F2177B" w:rsidP="008968B3">
            <w:pPr>
              <w:pStyle w:val="Texto"/>
              <w:spacing w:before="120" w:after="0" w:line="276" w:lineRule="auto"/>
              <w:ind w:firstLine="0"/>
              <w:rPr>
                <w:sz w:val="20"/>
              </w:rPr>
            </w:pPr>
            <w:r w:rsidRPr="00BE695E">
              <w:rPr>
                <w:sz w:val="20"/>
              </w:rPr>
              <w:t>Recursos Federales</w:t>
            </w:r>
          </w:p>
        </w:tc>
        <w:tc>
          <w:tcPr>
            <w:tcW w:w="1029" w:type="pct"/>
            <w:tcBorders>
              <w:top w:val="single" w:sz="6" w:space="0" w:color="auto"/>
              <w:left w:val="single" w:sz="6" w:space="0" w:color="auto"/>
              <w:bottom w:val="single" w:sz="6" w:space="0" w:color="auto"/>
              <w:right w:val="single" w:sz="6" w:space="0" w:color="auto"/>
            </w:tcBorders>
          </w:tcPr>
          <w:p w:rsidR="00F2177B" w:rsidRPr="00BE695E" w:rsidRDefault="00F2177B" w:rsidP="008968B3">
            <w:pPr>
              <w:pStyle w:val="Texto"/>
              <w:spacing w:before="120" w:after="0" w:line="276" w:lineRule="auto"/>
              <w:ind w:firstLine="0"/>
              <w:jc w:val="right"/>
              <w:rPr>
                <w:sz w:val="20"/>
              </w:rPr>
            </w:pPr>
          </w:p>
        </w:tc>
      </w:tr>
      <w:tr w:rsidR="00F2177B" w:rsidRPr="00F163DE" w:rsidTr="008968B3">
        <w:trPr>
          <w:cantSplit/>
          <w:trHeight w:val="284"/>
          <w:jc w:val="center"/>
        </w:trPr>
        <w:tc>
          <w:tcPr>
            <w:tcW w:w="3971" w:type="pct"/>
            <w:tcBorders>
              <w:top w:val="single" w:sz="6" w:space="0" w:color="auto"/>
              <w:left w:val="single" w:sz="6" w:space="0" w:color="auto"/>
              <w:bottom w:val="single" w:sz="6" w:space="0" w:color="auto"/>
              <w:right w:val="single" w:sz="6" w:space="0" w:color="auto"/>
            </w:tcBorders>
          </w:tcPr>
          <w:p w:rsidR="00F2177B" w:rsidRPr="00BE695E" w:rsidRDefault="00F2177B" w:rsidP="008968B3">
            <w:pPr>
              <w:pStyle w:val="Texto"/>
              <w:spacing w:before="120" w:after="0" w:line="276" w:lineRule="auto"/>
              <w:ind w:firstLine="0"/>
              <w:rPr>
                <w:sz w:val="20"/>
              </w:rPr>
            </w:pPr>
            <w:r w:rsidRPr="00BE695E">
              <w:rPr>
                <w:sz w:val="20"/>
              </w:rPr>
              <w:t>Recursos Estatales</w:t>
            </w:r>
          </w:p>
        </w:tc>
        <w:tc>
          <w:tcPr>
            <w:tcW w:w="1029" w:type="pct"/>
            <w:tcBorders>
              <w:top w:val="single" w:sz="6" w:space="0" w:color="auto"/>
              <w:left w:val="single" w:sz="6" w:space="0" w:color="auto"/>
              <w:bottom w:val="single" w:sz="6" w:space="0" w:color="auto"/>
              <w:right w:val="single" w:sz="6" w:space="0" w:color="auto"/>
            </w:tcBorders>
          </w:tcPr>
          <w:p w:rsidR="00F2177B" w:rsidRPr="00BE695E" w:rsidRDefault="00F2177B" w:rsidP="008968B3">
            <w:pPr>
              <w:pStyle w:val="Texto"/>
              <w:spacing w:before="120" w:after="0" w:line="276" w:lineRule="auto"/>
              <w:ind w:firstLine="0"/>
              <w:jc w:val="right"/>
              <w:rPr>
                <w:sz w:val="20"/>
              </w:rPr>
            </w:pPr>
          </w:p>
        </w:tc>
      </w:tr>
      <w:tr w:rsidR="00F2177B" w:rsidRPr="00F163DE" w:rsidTr="008968B3">
        <w:trPr>
          <w:cantSplit/>
          <w:trHeight w:val="284"/>
          <w:jc w:val="center"/>
        </w:trPr>
        <w:tc>
          <w:tcPr>
            <w:tcW w:w="3971" w:type="pct"/>
            <w:tcBorders>
              <w:top w:val="single" w:sz="6" w:space="0" w:color="auto"/>
              <w:left w:val="single" w:sz="6" w:space="0" w:color="auto"/>
              <w:bottom w:val="single" w:sz="6" w:space="0" w:color="auto"/>
              <w:right w:val="single" w:sz="6" w:space="0" w:color="auto"/>
            </w:tcBorders>
          </w:tcPr>
          <w:p w:rsidR="00F2177B" w:rsidRPr="00BE695E" w:rsidRDefault="00F2177B" w:rsidP="008968B3">
            <w:pPr>
              <w:pStyle w:val="Texto"/>
              <w:spacing w:before="120" w:after="0" w:line="276" w:lineRule="auto"/>
              <w:ind w:firstLine="0"/>
              <w:rPr>
                <w:sz w:val="20"/>
              </w:rPr>
            </w:pPr>
            <w:r w:rsidRPr="00BE695E">
              <w:rPr>
                <w:sz w:val="20"/>
              </w:rPr>
              <w:t>Otros Recursos de Transferencias Federales Etiquetadas</w:t>
            </w:r>
          </w:p>
        </w:tc>
        <w:tc>
          <w:tcPr>
            <w:tcW w:w="1029" w:type="pct"/>
            <w:tcBorders>
              <w:top w:val="single" w:sz="6" w:space="0" w:color="auto"/>
              <w:left w:val="single" w:sz="6" w:space="0" w:color="auto"/>
              <w:bottom w:val="single" w:sz="6" w:space="0" w:color="auto"/>
              <w:right w:val="single" w:sz="6" w:space="0" w:color="auto"/>
            </w:tcBorders>
          </w:tcPr>
          <w:p w:rsidR="00F2177B" w:rsidRPr="00BE695E" w:rsidRDefault="00F2177B" w:rsidP="008968B3">
            <w:pPr>
              <w:pStyle w:val="Texto"/>
              <w:spacing w:before="120" w:after="0" w:line="276" w:lineRule="auto"/>
              <w:ind w:firstLine="0"/>
              <w:jc w:val="right"/>
              <w:rPr>
                <w:sz w:val="20"/>
              </w:rPr>
            </w:pPr>
          </w:p>
        </w:tc>
      </w:tr>
    </w:tbl>
    <w:p w:rsidR="00F2177B" w:rsidRDefault="00F2177B" w:rsidP="00F2177B">
      <w:pPr>
        <w:rPr>
          <w:rFonts w:ascii="Arial" w:hAnsi="Arial" w:cs="Arial"/>
          <w:b/>
          <w:sz w:val="24"/>
          <w:szCs w:val="24"/>
        </w:rPr>
      </w:pPr>
    </w:p>
    <w:p w:rsidR="00F2177B" w:rsidRDefault="00F2177B" w:rsidP="00F2177B">
      <w:pPr>
        <w:rPr>
          <w:rFonts w:ascii="Arial" w:hAnsi="Arial" w:cs="Arial"/>
          <w:b/>
          <w:sz w:val="24"/>
          <w:szCs w:val="24"/>
        </w:rPr>
      </w:pPr>
      <w:r>
        <w:rPr>
          <w:rFonts w:ascii="Arial" w:hAnsi="Arial" w:cs="Arial"/>
          <w:b/>
          <w:sz w:val="24"/>
          <w:szCs w:val="24"/>
        </w:rPr>
        <w:br w:type="page"/>
      </w:r>
    </w:p>
    <w:p w:rsidR="00F2177B" w:rsidRPr="002717E4" w:rsidRDefault="00F2177B" w:rsidP="00F2177B">
      <w:pPr>
        <w:pStyle w:val="Prrafodelista"/>
        <w:numPr>
          <w:ilvl w:val="1"/>
          <w:numId w:val="8"/>
        </w:numPr>
        <w:rPr>
          <w:rFonts w:ascii="Arial" w:hAnsi="Arial" w:cs="Arial"/>
          <w:b/>
          <w:sz w:val="24"/>
          <w:szCs w:val="24"/>
        </w:rPr>
      </w:pPr>
      <w:r w:rsidRPr="002717E4">
        <w:rPr>
          <w:rFonts w:ascii="Arial" w:hAnsi="Arial" w:cs="Arial"/>
          <w:b/>
          <w:sz w:val="24"/>
          <w:szCs w:val="24"/>
        </w:rPr>
        <w:lastRenderedPageBreak/>
        <w:t>Formatos Ley de Disciplina Financiera</w:t>
      </w:r>
    </w:p>
    <w:p w:rsidR="00F2177B" w:rsidRPr="006C6F88" w:rsidRDefault="00F2177B" w:rsidP="00F2177B">
      <w:pPr>
        <w:pStyle w:val="Prrafodelista"/>
        <w:numPr>
          <w:ilvl w:val="0"/>
          <w:numId w:val="2"/>
        </w:numPr>
        <w:rPr>
          <w:rFonts w:ascii="Arial" w:hAnsi="Arial" w:cs="Arial"/>
          <w:b/>
          <w:sz w:val="24"/>
          <w:szCs w:val="24"/>
        </w:rPr>
      </w:pPr>
      <w:r w:rsidRPr="006C6F88">
        <w:rPr>
          <w:rFonts w:ascii="Arial" w:hAnsi="Arial" w:cs="Arial"/>
          <w:b/>
          <w:sz w:val="24"/>
          <w:szCs w:val="24"/>
        </w:rPr>
        <w:t xml:space="preserve">Proyecciones </w:t>
      </w:r>
      <w:r>
        <w:rPr>
          <w:rFonts w:ascii="Arial" w:hAnsi="Arial" w:cs="Arial"/>
          <w:b/>
          <w:sz w:val="24"/>
          <w:szCs w:val="24"/>
        </w:rPr>
        <w:t>y</w:t>
      </w:r>
      <w:r w:rsidRPr="006C6F88">
        <w:rPr>
          <w:rFonts w:ascii="Arial" w:hAnsi="Arial" w:cs="Arial"/>
          <w:b/>
          <w:sz w:val="24"/>
          <w:szCs w:val="24"/>
        </w:rPr>
        <w:t xml:space="preserve"> Resultados </w:t>
      </w:r>
      <w:r>
        <w:rPr>
          <w:rFonts w:ascii="Arial" w:hAnsi="Arial" w:cs="Arial"/>
          <w:b/>
          <w:sz w:val="24"/>
          <w:szCs w:val="24"/>
        </w:rPr>
        <w:t>d</w:t>
      </w:r>
      <w:r w:rsidRPr="006C6F88">
        <w:rPr>
          <w:rFonts w:ascii="Arial" w:hAnsi="Arial" w:cs="Arial"/>
          <w:b/>
          <w:sz w:val="24"/>
          <w:szCs w:val="24"/>
        </w:rPr>
        <w:t xml:space="preserve">e </w:t>
      </w:r>
      <w:r>
        <w:rPr>
          <w:rFonts w:ascii="Arial" w:hAnsi="Arial" w:cs="Arial"/>
          <w:b/>
          <w:sz w:val="24"/>
          <w:szCs w:val="24"/>
        </w:rPr>
        <w:t>l</w:t>
      </w:r>
      <w:r w:rsidRPr="006C6F88">
        <w:rPr>
          <w:rFonts w:ascii="Arial" w:hAnsi="Arial" w:cs="Arial"/>
          <w:b/>
          <w:sz w:val="24"/>
          <w:szCs w:val="24"/>
        </w:rPr>
        <w:t>os Ingresos.</w:t>
      </w:r>
    </w:p>
    <w:p w:rsidR="00F2177B" w:rsidRDefault="00F2177B" w:rsidP="00F2177B">
      <w:pPr>
        <w:ind w:firstLine="708"/>
        <w:jc w:val="both"/>
        <w:rPr>
          <w:rFonts w:ascii="Arial" w:hAnsi="Arial" w:cs="Arial"/>
          <w:b/>
          <w:sz w:val="24"/>
          <w:szCs w:val="24"/>
        </w:rPr>
      </w:pPr>
      <w:r w:rsidRPr="006C6F88">
        <w:rPr>
          <w:rFonts w:ascii="Arial" w:hAnsi="Arial" w:cs="Arial"/>
          <w:b/>
          <w:sz w:val="24"/>
          <w:szCs w:val="24"/>
        </w:rPr>
        <w:t>Formato 7 a)</w:t>
      </w:r>
      <w:r w:rsidRPr="006C6F88">
        <w:rPr>
          <w:rFonts w:ascii="Arial" w:hAnsi="Arial" w:cs="Arial"/>
          <w:b/>
          <w:sz w:val="24"/>
          <w:szCs w:val="24"/>
        </w:rPr>
        <w:tab/>
        <w:t xml:space="preserve">Proyecciones de Ingresos - </w:t>
      </w:r>
      <w:r>
        <w:rPr>
          <w:rFonts w:ascii="Arial" w:hAnsi="Arial" w:cs="Arial"/>
          <w:b/>
          <w:sz w:val="24"/>
          <w:szCs w:val="24"/>
        </w:rPr>
        <w:t>LDF</w:t>
      </w:r>
    </w:p>
    <w:tbl>
      <w:tblPr>
        <w:tblW w:w="11384" w:type="dxa"/>
        <w:jc w:val="center"/>
        <w:tblCellMar>
          <w:left w:w="70" w:type="dxa"/>
          <w:right w:w="70" w:type="dxa"/>
        </w:tblCellMar>
        <w:tblLook w:val="04A0" w:firstRow="1" w:lastRow="0" w:firstColumn="1" w:lastColumn="0" w:noHBand="0" w:noVBand="1"/>
      </w:tblPr>
      <w:tblGrid>
        <w:gridCol w:w="3032"/>
        <w:gridCol w:w="1392"/>
        <w:gridCol w:w="1392"/>
        <w:gridCol w:w="1392"/>
        <w:gridCol w:w="1392"/>
        <w:gridCol w:w="1392"/>
        <w:gridCol w:w="1392"/>
      </w:tblGrid>
      <w:tr w:rsidR="00F2177B" w:rsidRPr="00C81C81" w:rsidTr="008968B3">
        <w:trPr>
          <w:trHeight w:val="1442"/>
          <w:tblHeader/>
          <w:jc w:val="center"/>
        </w:trPr>
        <w:tc>
          <w:tcPr>
            <w:tcW w:w="11384" w:type="dxa"/>
            <w:gridSpan w:val="7"/>
            <w:tcBorders>
              <w:top w:val="single" w:sz="4" w:space="0" w:color="auto"/>
              <w:left w:val="single" w:sz="4" w:space="0" w:color="auto"/>
              <w:right w:val="single" w:sz="4" w:space="0" w:color="auto"/>
            </w:tcBorders>
            <w:shd w:val="clear" w:color="auto" w:fill="DAEEF3" w:themeFill="accent5" w:themeFillTint="33"/>
            <w:noWrap/>
            <w:vAlign w:val="center"/>
            <w:hideMark/>
          </w:tcPr>
          <w:p w:rsidR="00F2177B" w:rsidRPr="00C81C81" w:rsidRDefault="00F2177B" w:rsidP="008968B3">
            <w:pPr>
              <w:spacing w:before="120" w:after="0"/>
              <w:jc w:val="center"/>
              <w:rPr>
                <w:rFonts w:ascii="Arial" w:eastAsia="Times New Roman" w:hAnsi="Arial" w:cs="Arial"/>
                <w:b/>
                <w:bCs/>
                <w:color w:val="000000"/>
                <w:sz w:val="20"/>
                <w:szCs w:val="18"/>
                <w:lang w:eastAsia="es-MX"/>
              </w:rPr>
            </w:pPr>
            <w:r w:rsidRPr="00C81C81">
              <w:rPr>
                <w:rFonts w:ascii="Arial" w:eastAsia="Times New Roman" w:hAnsi="Arial" w:cs="Arial"/>
                <w:b/>
                <w:bCs/>
                <w:color w:val="000000"/>
                <w:sz w:val="20"/>
                <w:szCs w:val="18"/>
                <w:lang w:eastAsia="es-MX"/>
              </w:rPr>
              <w:t>AUDITORÍA SUPERIOR DEL ESTADO DE QUINTANA ROO</w:t>
            </w:r>
          </w:p>
          <w:p w:rsidR="00F2177B" w:rsidRPr="00C81C81" w:rsidRDefault="00F2177B" w:rsidP="008968B3">
            <w:pPr>
              <w:spacing w:before="120" w:after="0"/>
              <w:jc w:val="center"/>
              <w:rPr>
                <w:rFonts w:ascii="Arial" w:eastAsia="Times New Roman" w:hAnsi="Arial" w:cs="Arial"/>
                <w:b/>
                <w:bCs/>
                <w:color w:val="000000"/>
                <w:sz w:val="20"/>
                <w:szCs w:val="18"/>
                <w:lang w:eastAsia="es-MX"/>
              </w:rPr>
            </w:pPr>
            <w:r w:rsidRPr="00C81C81">
              <w:rPr>
                <w:rFonts w:ascii="Arial" w:eastAsia="Times New Roman" w:hAnsi="Arial" w:cs="Arial"/>
                <w:b/>
                <w:bCs/>
                <w:color w:val="000000"/>
                <w:sz w:val="20"/>
                <w:szCs w:val="18"/>
                <w:lang w:eastAsia="es-MX"/>
              </w:rPr>
              <w:t>Proyecciones de Ingresos - LDF</w:t>
            </w:r>
          </w:p>
          <w:p w:rsidR="00F2177B" w:rsidRPr="00C81C81" w:rsidRDefault="00F2177B" w:rsidP="008968B3">
            <w:pPr>
              <w:spacing w:before="120" w:after="0"/>
              <w:jc w:val="center"/>
              <w:rPr>
                <w:rFonts w:ascii="Arial" w:eastAsia="Times New Roman" w:hAnsi="Arial" w:cs="Arial"/>
                <w:b/>
                <w:bCs/>
                <w:color w:val="000000"/>
                <w:sz w:val="20"/>
                <w:szCs w:val="18"/>
                <w:lang w:eastAsia="es-MX"/>
              </w:rPr>
            </w:pPr>
            <w:r w:rsidRPr="00C81C81">
              <w:rPr>
                <w:rFonts w:ascii="Arial" w:eastAsia="Times New Roman" w:hAnsi="Arial" w:cs="Arial"/>
                <w:b/>
                <w:bCs/>
                <w:color w:val="000000"/>
                <w:sz w:val="20"/>
                <w:szCs w:val="18"/>
                <w:lang w:eastAsia="es-MX"/>
              </w:rPr>
              <w:t>(PESOS)</w:t>
            </w:r>
          </w:p>
          <w:p w:rsidR="00F2177B" w:rsidRPr="00C81C81" w:rsidRDefault="00F2177B" w:rsidP="008968B3">
            <w:pPr>
              <w:spacing w:before="120" w:after="0"/>
              <w:jc w:val="center"/>
              <w:rPr>
                <w:rFonts w:ascii="Arial" w:eastAsia="Times New Roman" w:hAnsi="Arial" w:cs="Arial"/>
                <w:b/>
                <w:bCs/>
                <w:color w:val="000000"/>
                <w:sz w:val="20"/>
                <w:szCs w:val="18"/>
                <w:lang w:eastAsia="es-MX"/>
              </w:rPr>
            </w:pPr>
            <w:r w:rsidRPr="00C81C81">
              <w:rPr>
                <w:rFonts w:ascii="Arial" w:eastAsia="Times New Roman" w:hAnsi="Arial" w:cs="Arial"/>
                <w:b/>
                <w:bCs/>
                <w:color w:val="000000"/>
                <w:sz w:val="20"/>
                <w:szCs w:val="18"/>
                <w:lang w:eastAsia="es-MX"/>
              </w:rPr>
              <w:t xml:space="preserve">(CIFRAS NOMINALES) </w:t>
            </w:r>
          </w:p>
        </w:tc>
      </w:tr>
      <w:tr w:rsidR="00F2177B" w:rsidRPr="00C81C81" w:rsidTr="008968B3">
        <w:trPr>
          <w:trHeight w:val="509"/>
          <w:tblHeader/>
          <w:jc w:val="center"/>
        </w:trPr>
        <w:tc>
          <w:tcPr>
            <w:tcW w:w="3032" w:type="dxa"/>
            <w:vMerge w:val="restart"/>
            <w:tcBorders>
              <w:top w:val="single" w:sz="4" w:space="0" w:color="auto"/>
              <w:left w:val="single" w:sz="8" w:space="0" w:color="auto"/>
              <w:bottom w:val="single" w:sz="8" w:space="0" w:color="000000"/>
              <w:right w:val="single" w:sz="8" w:space="0" w:color="auto"/>
            </w:tcBorders>
            <w:shd w:val="clear" w:color="auto" w:fill="EBF6F9"/>
            <w:noWrap/>
            <w:vAlign w:val="center"/>
            <w:hideMark/>
          </w:tcPr>
          <w:p w:rsidR="00F2177B" w:rsidRPr="00C81C81" w:rsidRDefault="00F2177B" w:rsidP="008968B3">
            <w:pPr>
              <w:spacing w:before="120" w:after="0"/>
              <w:jc w:val="center"/>
              <w:rPr>
                <w:rFonts w:ascii="Arial" w:eastAsia="Times New Roman" w:hAnsi="Arial" w:cs="Arial"/>
                <w:b/>
                <w:bCs/>
                <w:color w:val="000000"/>
                <w:sz w:val="20"/>
                <w:szCs w:val="18"/>
                <w:lang w:eastAsia="es-MX"/>
              </w:rPr>
            </w:pPr>
            <w:r w:rsidRPr="00C81C81">
              <w:rPr>
                <w:rFonts w:ascii="Arial" w:eastAsia="Times New Roman" w:hAnsi="Arial" w:cs="Arial"/>
                <w:b/>
                <w:bCs/>
                <w:color w:val="000000"/>
                <w:sz w:val="20"/>
                <w:szCs w:val="18"/>
                <w:lang w:eastAsia="es-MX"/>
              </w:rPr>
              <w:t>Concepto</w:t>
            </w:r>
          </w:p>
        </w:tc>
        <w:tc>
          <w:tcPr>
            <w:tcW w:w="1392" w:type="dxa"/>
            <w:vMerge w:val="restart"/>
            <w:tcBorders>
              <w:top w:val="single" w:sz="4" w:space="0" w:color="auto"/>
              <w:left w:val="single" w:sz="8" w:space="0" w:color="auto"/>
              <w:bottom w:val="single" w:sz="8" w:space="0" w:color="000000"/>
              <w:right w:val="single" w:sz="8" w:space="0" w:color="auto"/>
            </w:tcBorders>
            <w:shd w:val="clear" w:color="auto" w:fill="EBF6F9"/>
            <w:vAlign w:val="center"/>
            <w:hideMark/>
          </w:tcPr>
          <w:p w:rsidR="00F2177B" w:rsidRPr="00C81C81" w:rsidRDefault="00F2177B" w:rsidP="008968B3">
            <w:pPr>
              <w:spacing w:before="120" w:after="0"/>
              <w:jc w:val="center"/>
              <w:rPr>
                <w:rFonts w:ascii="Arial" w:eastAsia="Times New Roman" w:hAnsi="Arial" w:cs="Arial"/>
                <w:b/>
                <w:bCs/>
                <w:color w:val="000000"/>
                <w:sz w:val="20"/>
                <w:szCs w:val="18"/>
                <w:lang w:eastAsia="es-MX"/>
              </w:rPr>
            </w:pPr>
            <w:r w:rsidRPr="00C81C81">
              <w:rPr>
                <w:rFonts w:ascii="Arial" w:eastAsia="Times New Roman" w:hAnsi="Arial" w:cs="Arial"/>
                <w:b/>
                <w:bCs/>
                <w:color w:val="000000"/>
                <w:sz w:val="20"/>
                <w:szCs w:val="18"/>
                <w:lang w:eastAsia="es-MX"/>
              </w:rPr>
              <w:t>2020</w:t>
            </w:r>
          </w:p>
        </w:tc>
        <w:tc>
          <w:tcPr>
            <w:tcW w:w="1392" w:type="dxa"/>
            <w:vMerge w:val="restart"/>
            <w:tcBorders>
              <w:top w:val="single" w:sz="4" w:space="0" w:color="auto"/>
              <w:left w:val="single" w:sz="8" w:space="0" w:color="auto"/>
              <w:bottom w:val="single" w:sz="8" w:space="0" w:color="000000"/>
              <w:right w:val="single" w:sz="8" w:space="0" w:color="auto"/>
            </w:tcBorders>
            <w:shd w:val="clear" w:color="auto" w:fill="EBF6F9"/>
            <w:vAlign w:val="center"/>
          </w:tcPr>
          <w:p w:rsidR="00F2177B" w:rsidRPr="00C81C81" w:rsidRDefault="00F2177B" w:rsidP="008968B3">
            <w:pPr>
              <w:spacing w:before="120" w:after="0"/>
              <w:jc w:val="center"/>
              <w:rPr>
                <w:rFonts w:ascii="Arial" w:eastAsia="Times New Roman" w:hAnsi="Arial" w:cs="Arial"/>
                <w:b/>
                <w:bCs/>
                <w:color w:val="000000"/>
                <w:sz w:val="20"/>
                <w:szCs w:val="18"/>
                <w:lang w:eastAsia="es-MX"/>
              </w:rPr>
            </w:pPr>
            <w:r w:rsidRPr="00C81C81">
              <w:rPr>
                <w:rFonts w:ascii="Arial" w:eastAsia="Times New Roman" w:hAnsi="Arial" w:cs="Arial"/>
                <w:b/>
                <w:bCs/>
                <w:color w:val="000000"/>
                <w:sz w:val="20"/>
                <w:szCs w:val="18"/>
                <w:lang w:eastAsia="es-MX"/>
              </w:rPr>
              <w:t>2021</w:t>
            </w:r>
          </w:p>
        </w:tc>
        <w:tc>
          <w:tcPr>
            <w:tcW w:w="1392" w:type="dxa"/>
            <w:vMerge w:val="restart"/>
            <w:tcBorders>
              <w:top w:val="single" w:sz="4" w:space="0" w:color="auto"/>
              <w:left w:val="single" w:sz="8" w:space="0" w:color="auto"/>
              <w:bottom w:val="single" w:sz="8" w:space="0" w:color="000000"/>
              <w:right w:val="single" w:sz="8" w:space="0" w:color="auto"/>
            </w:tcBorders>
            <w:shd w:val="clear" w:color="auto" w:fill="EBF6F9"/>
            <w:vAlign w:val="center"/>
          </w:tcPr>
          <w:p w:rsidR="00F2177B" w:rsidRPr="00C81C81" w:rsidRDefault="00F2177B" w:rsidP="008968B3">
            <w:pPr>
              <w:spacing w:before="120" w:after="0"/>
              <w:jc w:val="center"/>
              <w:rPr>
                <w:rFonts w:ascii="Arial" w:eastAsia="Times New Roman" w:hAnsi="Arial" w:cs="Arial"/>
                <w:b/>
                <w:bCs/>
                <w:color w:val="000000"/>
                <w:sz w:val="20"/>
                <w:szCs w:val="18"/>
                <w:lang w:eastAsia="es-MX"/>
              </w:rPr>
            </w:pPr>
            <w:r w:rsidRPr="00C81C81">
              <w:rPr>
                <w:rFonts w:ascii="Arial" w:eastAsia="Times New Roman" w:hAnsi="Arial" w:cs="Arial"/>
                <w:b/>
                <w:bCs/>
                <w:color w:val="000000"/>
                <w:sz w:val="20"/>
                <w:szCs w:val="18"/>
                <w:lang w:eastAsia="es-MX"/>
              </w:rPr>
              <w:t>2022</w:t>
            </w:r>
          </w:p>
        </w:tc>
        <w:tc>
          <w:tcPr>
            <w:tcW w:w="1392" w:type="dxa"/>
            <w:vMerge w:val="restart"/>
            <w:tcBorders>
              <w:top w:val="single" w:sz="4" w:space="0" w:color="auto"/>
              <w:left w:val="single" w:sz="8" w:space="0" w:color="auto"/>
              <w:bottom w:val="single" w:sz="8" w:space="0" w:color="000000"/>
              <w:right w:val="single" w:sz="8" w:space="0" w:color="auto"/>
            </w:tcBorders>
            <w:shd w:val="clear" w:color="auto" w:fill="EBF6F9"/>
            <w:vAlign w:val="center"/>
          </w:tcPr>
          <w:p w:rsidR="00F2177B" w:rsidRPr="00C81C81" w:rsidRDefault="00F2177B" w:rsidP="008968B3">
            <w:pPr>
              <w:spacing w:before="120" w:after="0"/>
              <w:jc w:val="center"/>
              <w:rPr>
                <w:rFonts w:ascii="Arial" w:eastAsia="Times New Roman" w:hAnsi="Arial" w:cs="Arial"/>
                <w:b/>
                <w:bCs/>
                <w:color w:val="000000"/>
                <w:sz w:val="20"/>
                <w:szCs w:val="18"/>
                <w:lang w:eastAsia="es-MX"/>
              </w:rPr>
            </w:pPr>
            <w:r w:rsidRPr="00C81C81">
              <w:rPr>
                <w:rFonts w:ascii="Arial" w:eastAsia="Times New Roman" w:hAnsi="Arial" w:cs="Arial"/>
                <w:b/>
                <w:bCs/>
                <w:color w:val="000000"/>
                <w:sz w:val="20"/>
                <w:szCs w:val="18"/>
                <w:lang w:eastAsia="es-MX"/>
              </w:rPr>
              <w:t>2023</w:t>
            </w:r>
          </w:p>
        </w:tc>
        <w:tc>
          <w:tcPr>
            <w:tcW w:w="1392" w:type="dxa"/>
            <w:vMerge w:val="restart"/>
            <w:tcBorders>
              <w:top w:val="single" w:sz="4" w:space="0" w:color="auto"/>
              <w:left w:val="single" w:sz="8" w:space="0" w:color="auto"/>
              <w:bottom w:val="single" w:sz="8" w:space="0" w:color="000000"/>
              <w:right w:val="single" w:sz="8" w:space="0" w:color="auto"/>
            </w:tcBorders>
            <w:shd w:val="clear" w:color="auto" w:fill="EBF6F9"/>
            <w:vAlign w:val="center"/>
          </w:tcPr>
          <w:p w:rsidR="00F2177B" w:rsidRPr="00C81C81" w:rsidRDefault="00F2177B" w:rsidP="008968B3">
            <w:pPr>
              <w:spacing w:before="120" w:after="0"/>
              <w:jc w:val="center"/>
              <w:rPr>
                <w:rFonts w:ascii="Arial" w:eastAsia="Times New Roman" w:hAnsi="Arial" w:cs="Arial"/>
                <w:b/>
                <w:bCs/>
                <w:color w:val="000000"/>
                <w:sz w:val="20"/>
                <w:szCs w:val="18"/>
                <w:lang w:eastAsia="es-MX"/>
              </w:rPr>
            </w:pPr>
            <w:r w:rsidRPr="00C81C81">
              <w:rPr>
                <w:rFonts w:ascii="Arial" w:eastAsia="Times New Roman" w:hAnsi="Arial" w:cs="Arial"/>
                <w:b/>
                <w:bCs/>
                <w:color w:val="000000"/>
                <w:sz w:val="20"/>
                <w:szCs w:val="18"/>
                <w:lang w:eastAsia="es-MX"/>
              </w:rPr>
              <w:t>2024</w:t>
            </w:r>
          </w:p>
        </w:tc>
        <w:tc>
          <w:tcPr>
            <w:tcW w:w="1392" w:type="dxa"/>
            <w:vMerge w:val="restart"/>
            <w:tcBorders>
              <w:top w:val="single" w:sz="4" w:space="0" w:color="auto"/>
              <w:left w:val="single" w:sz="8" w:space="0" w:color="auto"/>
              <w:bottom w:val="single" w:sz="8" w:space="0" w:color="000000"/>
              <w:right w:val="single" w:sz="8" w:space="0" w:color="auto"/>
            </w:tcBorders>
            <w:shd w:val="clear" w:color="auto" w:fill="EBF6F9"/>
            <w:vAlign w:val="center"/>
          </w:tcPr>
          <w:p w:rsidR="00F2177B" w:rsidRPr="00C81C81" w:rsidRDefault="00F2177B" w:rsidP="008968B3">
            <w:pPr>
              <w:spacing w:before="120" w:after="0"/>
              <w:jc w:val="center"/>
              <w:rPr>
                <w:rFonts w:ascii="Arial" w:eastAsia="Times New Roman" w:hAnsi="Arial" w:cs="Arial"/>
                <w:b/>
                <w:bCs/>
                <w:color w:val="000000"/>
                <w:sz w:val="20"/>
                <w:szCs w:val="18"/>
                <w:lang w:eastAsia="es-MX"/>
              </w:rPr>
            </w:pPr>
            <w:r w:rsidRPr="00C81C81">
              <w:rPr>
                <w:rFonts w:ascii="Arial" w:eastAsia="Times New Roman" w:hAnsi="Arial" w:cs="Arial"/>
                <w:b/>
                <w:bCs/>
                <w:color w:val="000000"/>
                <w:sz w:val="20"/>
                <w:szCs w:val="18"/>
                <w:lang w:eastAsia="es-MX"/>
              </w:rPr>
              <w:t>2025</w:t>
            </w:r>
          </w:p>
        </w:tc>
      </w:tr>
      <w:tr w:rsidR="00F2177B" w:rsidRPr="00C81C81" w:rsidTr="008968B3">
        <w:trPr>
          <w:trHeight w:val="509"/>
          <w:jc w:val="center"/>
        </w:trPr>
        <w:tc>
          <w:tcPr>
            <w:tcW w:w="3032" w:type="dxa"/>
            <w:vMerge/>
            <w:tcBorders>
              <w:top w:val="nil"/>
              <w:left w:val="single" w:sz="8" w:space="0" w:color="auto"/>
              <w:bottom w:val="single" w:sz="8" w:space="0" w:color="000000"/>
              <w:right w:val="single" w:sz="8" w:space="0" w:color="auto"/>
            </w:tcBorders>
            <w:shd w:val="clear" w:color="auto" w:fill="EBF6F9"/>
            <w:vAlign w:val="center"/>
            <w:hideMark/>
          </w:tcPr>
          <w:p w:rsidR="00F2177B" w:rsidRPr="00C81C81" w:rsidRDefault="00F2177B" w:rsidP="008968B3">
            <w:pPr>
              <w:spacing w:before="120" w:after="0"/>
              <w:rPr>
                <w:rFonts w:ascii="Arial" w:eastAsia="Times New Roman" w:hAnsi="Arial" w:cs="Arial"/>
                <w:b/>
                <w:bCs/>
                <w:color w:val="000000"/>
                <w:sz w:val="18"/>
                <w:szCs w:val="18"/>
                <w:lang w:eastAsia="es-MX"/>
              </w:rPr>
            </w:pPr>
          </w:p>
        </w:tc>
        <w:tc>
          <w:tcPr>
            <w:tcW w:w="1392" w:type="dxa"/>
            <w:vMerge/>
            <w:tcBorders>
              <w:top w:val="nil"/>
              <w:left w:val="single" w:sz="8" w:space="0" w:color="auto"/>
              <w:bottom w:val="single" w:sz="8" w:space="0" w:color="000000"/>
              <w:right w:val="single" w:sz="8" w:space="0" w:color="auto"/>
            </w:tcBorders>
            <w:shd w:val="clear" w:color="auto" w:fill="EBF6F9"/>
            <w:vAlign w:val="center"/>
            <w:hideMark/>
          </w:tcPr>
          <w:p w:rsidR="00F2177B" w:rsidRPr="00C81C81" w:rsidRDefault="00F2177B" w:rsidP="008968B3">
            <w:pPr>
              <w:spacing w:before="120" w:after="0"/>
              <w:rPr>
                <w:rFonts w:ascii="Arial" w:eastAsia="Times New Roman" w:hAnsi="Arial" w:cs="Arial"/>
                <w:b/>
                <w:bCs/>
                <w:color w:val="000000"/>
                <w:sz w:val="18"/>
                <w:szCs w:val="18"/>
                <w:lang w:eastAsia="es-MX"/>
              </w:rPr>
            </w:pPr>
          </w:p>
        </w:tc>
        <w:tc>
          <w:tcPr>
            <w:tcW w:w="1392" w:type="dxa"/>
            <w:vMerge/>
            <w:tcBorders>
              <w:top w:val="nil"/>
              <w:left w:val="single" w:sz="8" w:space="0" w:color="auto"/>
              <w:bottom w:val="single" w:sz="8" w:space="0" w:color="000000"/>
              <w:right w:val="single" w:sz="8" w:space="0" w:color="auto"/>
            </w:tcBorders>
            <w:shd w:val="clear" w:color="auto" w:fill="EBF6F9"/>
            <w:vAlign w:val="center"/>
          </w:tcPr>
          <w:p w:rsidR="00F2177B" w:rsidRPr="00C81C81" w:rsidRDefault="00F2177B" w:rsidP="008968B3">
            <w:pPr>
              <w:spacing w:before="120" w:after="0"/>
              <w:rPr>
                <w:rFonts w:ascii="Arial" w:eastAsia="Times New Roman" w:hAnsi="Arial" w:cs="Arial"/>
                <w:b/>
                <w:bCs/>
                <w:color w:val="000000"/>
                <w:sz w:val="18"/>
                <w:szCs w:val="18"/>
                <w:lang w:eastAsia="es-MX"/>
              </w:rPr>
            </w:pPr>
          </w:p>
        </w:tc>
        <w:tc>
          <w:tcPr>
            <w:tcW w:w="1392" w:type="dxa"/>
            <w:vMerge/>
            <w:tcBorders>
              <w:top w:val="nil"/>
              <w:left w:val="single" w:sz="8" w:space="0" w:color="auto"/>
              <w:bottom w:val="single" w:sz="8" w:space="0" w:color="000000"/>
              <w:right w:val="single" w:sz="8" w:space="0" w:color="auto"/>
            </w:tcBorders>
            <w:shd w:val="clear" w:color="auto" w:fill="EBF6F9"/>
            <w:vAlign w:val="center"/>
          </w:tcPr>
          <w:p w:rsidR="00F2177B" w:rsidRPr="00C81C81" w:rsidRDefault="00F2177B" w:rsidP="008968B3">
            <w:pPr>
              <w:spacing w:before="120" w:after="0"/>
              <w:rPr>
                <w:rFonts w:ascii="Arial" w:eastAsia="Times New Roman" w:hAnsi="Arial" w:cs="Arial"/>
                <w:b/>
                <w:bCs/>
                <w:color w:val="000000"/>
                <w:sz w:val="18"/>
                <w:szCs w:val="18"/>
                <w:lang w:eastAsia="es-MX"/>
              </w:rPr>
            </w:pPr>
          </w:p>
        </w:tc>
        <w:tc>
          <w:tcPr>
            <w:tcW w:w="1392" w:type="dxa"/>
            <w:vMerge/>
            <w:tcBorders>
              <w:top w:val="nil"/>
              <w:left w:val="single" w:sz="8" w:space="0" w:color="auto"/>
              <w:bottom w:val="single" w:sz="8" w:space="0" w:color="000000"/>
              <w:right w:val="single" w:sz="8" w:space="0" w:color="auto"/>
            </w:tcBorders>
            <w:shd w:val="clear" w:color="auto" w:fill="EBF6F9"/>
            <w:vAlign w:val="center"/>
          </w:tcPr>
          <w:p w:rsidR="00F2177B" w:rsidRPr="00C81C81" w:rsidRDefault="00F2177B" w:rsidP="008968B3">
            <w:pPr>
              <w:spacing w:before="120" w:after="0"/>
              <w:rPr>
                <w:rFonts w:ascii="Arial" w:eastAsia="Times New Roman" w:hAnsi="Arial" w:cs="Arial"/>
                <w:b/>
                <w:bCs/>
                <w:color w:val="000000"/>
                <w:sz w:val="18"/>
                <w:szCs w:val="18"/>
                <w:lang w:eastAsia="es-MX"/>
              </w:rPr>
            </w:pPr>
          </w:p>
        </w:tc>
        <w:tc>
          <w:tcPr>
            <w:tcW w:w="1392" w:type="dxa"/>
            <w:vMerge/>
            <w:tcBorders>
              <w:top w:val="nil"/>
              <w:left w:val="single" w:sz="8" w:space="0" w:color="auto"/>
              <w:bottom w:val="single" w:sz="8" w:space="0" w:color="000000"/>
              <w:right w:val="single" w:sz="8" w:space="0" w:color="auto"/>
            </w:tcBorders>
            <w:shd w:val="clear" w:color="auto" w:fill="EBF6F9"/>
            <w:vAlign w:val="center"/>
          </w:tcPr>
          <w:p w:rsidR="00F2177B" w:rsidRPr="00C81C81" w:rsidRDefault="00F2177B" w:rsidP="008968B3">
            <w:pPr>
              <w:spacing w:before="120" w:after="0"/>
              <w:rPr>
                <w:rFonts w:ascii="Arial" w:eastAsia="Times New Roman" w:hAnsi="Arial" w:cs="Arial"/>
                <w:b/>
                <w:bCs/>
                <w:color w:val="000000"/>
                <w:sz w:val="18"/>
                <w:szCs w:val="18"/>
                <w:lang w:eastAsia="es-MX"/>
              </w:rPr>
            </w:pPr>
          </w:p>
        </w:tc>
        <w:tc>
          <w:tcPr>
            <w:tcW w:w="1392" w:type="dxa"/>
            <w:vMerge/>
            <w:tcBorders>
              <w:top w:val="nil"/>
              <w:left w:val="single" w:sz="8" w:space="0" w:color="auto"/>
              <w:bottom w:val="single" w:sz="8" w:space="0" w:color="000000"/>
              <w:right w:val="single" w:sz="8" w:space="0" w:color="auto"/>
            </w:tcBorders>
            <w:shd w:val="clear" w:color="auto" w:fill="EBF6F9"/>
            <w:vAlign w:val="center"/>
          </w:tcPr>
          <w:p w:rsidR="00F2177B" w:rsidRPr="00C81C81" w:rsidRDefault="00F2177B" w:rsidP="008968B3">
            <w:pPr>
              <w:spacing w:before="120" w:after="0"/>
              <w:rPr>
                <w:rFonts w:ascii="Arial" w:eastAsia="Times New Roman" w:hAnsi="Arial" w:cs="Arial"/>
                <w:b/>
                <w:bCs/>
                <w:color w:val="000000"/>
                <w:sz w:val="18"/>
                <w:szCs w:val="18"/>
                <w:lang w:eastAsia="es-MX"/>
              </w:rPr>
            </w:pPr>
          </w:p>
        </w:tc>
      </w:tr>
      <w:tr w:rsidR="00F2177B" w:rsidRPr="00C81C81" w:rsidTr="008968B3">
        <w:trPr>
          <w:trHeight w:val="110"/>
          <w:jc w:val="center"/>
        </w:trPr>
        <w:tc>
          <w:tcPr>
            <w:tcW w:w="3032" w:type="dxa"/>
            <w:tcBorders>
              <w:top w:val="nil"/>
              <w:left w:val="single" w:sz="8" w:space="0" w:color="auto"/>
              <w:bottom w:val="nil"/>
              <w:right w:val="single" w:sz="8" w:space="0" w:color="auto"/>
            </w:tcBorders>
            <w:shd w:val="clear" w:color="auto" w:fill="auto"/>
            <w:vAlign w:val="center"/>
            <w:hideMark/>
          </w:tcPr>
          <w:p w:rsidR="00F2177B" w:rsidRPr="00C81C81" w:rsidRDefault="00F2177B" w:rsidP="008968B3">
            <w:pPr>
              <w:spacing w:before="120" w:after="0"/>
              <w:rPr>
                <w:rFonts w:ascii="Arial" w:eastAsia="Times New Roman" w:hAnsi="Arial" w:cs="Arial"/>
                <w:b/>
                <w:color w:val="000000"/>
                <w:sz w:val="18"/>
                <w:szCs w:val="18"/>
                <w:lang w:eastAsia="es-MX"/>
              </w:rPr>
            </w:pPr>
            <w:r w:rsidRPr="00C81C81">
              <w:rPr>
                <w:rFonts w:ascii="Arial" w:eastAsia="Times New Roman" w:hAnsi="Arial" w:cs="Arial"/>
                <w:b/>
                <w:color w:val="000000"/>
                <w:sz w:val="18"/>
                <w:szCs w:val="18"/>
                <w:lang w:eastAsia="es-MX"/>
              </w:rPr>
              <w:t>1.   Ingresos de Libre Disposición (1=A+B+C+D+E+F+G+H+I+J+K+L)</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b/>
                <w:color w:val="000000"/>
                <w:sz w:val="18"/>
                <w:szCs w:val="18"/>
                <w:lang w:eastAsia="es-MX"/>
              </w:rPr>
            </w:pPr>
            <w:r w:rsidRPr="00C81C81">
              <w:rPr>
                <w:rFonts w:ascii="Arial" w:eastAsia="Times New Roman" w:hAnsi="Arial" w:cs="Arial"/>
                <w:b/>
                <w:color w:val="000000"/>
                <w:sz w:val="18"/>
                <w:szCs w:val="18"/>
                <w:lang w:eastAsia="es-MX"/>
              </w:rPr>
              <w:t xml:space="preserve">204,883,899.00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b/>
                <w:color w:val="000000"/>
                <w:sz w:val="18"/>
                <w:szCs w:val="18"/>
                <w:lang w:eastAsia="es-MX"/>
              </w:rPr>
            </w:pPr>
            <w:r w:rsidRPr="00C81C81">
              <w:rPr>
                <w:rFonts w:ascii="Arial" w:eastAsia="Times New Roman" w:hAnsi="Arial" w:cs="Arial"/>
                <w:b/>
                <w:color w:val="000000"/>
                <w:sz w:val="18"/>
                <w:szCs w:val="18"/>
                <w:lang w:eastAsia="es-MX"/>
              </w:rPr>
              <w:t xml:space="preserve">232,163,660.40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b/>
                <w:color w:val="000000"/>
                <w:sz w:val="18"/>
                <w:szCs w:val="18"/>
                <w:lang w:eastAsia="es-MX"/>
              </w:rPr>
            </w:pPr>
            <w:r w:rsidRPr="00C81C81">
              <w:rPr>
                <w:rFonts w:ascii="Arial" w:eastAsia="Times New Roman" w:hAnsi="Arial" w:cs="Arial"/>
                <w:b/>
                <w:color w:val="000000"/>
                <w:sz w:val="18"/>
                <w:szCs w:val="18"/>
                <w:lang w:eastAsia="es-MX"/>
              </w:rPr>
              <w:t xml:space="preserve">265,138,524.18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b/>
                <w:color w:val="000000"/>
                <w:sz w:val="18"/>
                <w:szCs w:val="18"/>
                <w:lang w:eastAsia="es-MX"/>
              </w:rPr>
            </w:pPr>
            <w:r w:rsidRPr="00C81C81">
              <w:rPr>
                <w:rFonts w:ascii="Arial" w:eastAsia="Times New Roman" w:hAnsi="Arial" w:cs="Arial"/>
                <w:b/>
                <w:color w:val="000000"/>
                <w:sz w:val="18"/>
                <w:szCs w:val="18"/>
                <w:lang w:eastAsia="es-MX"/>
              </w:rPr>
              <w:t xml:space="preserve">305,398,458.36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b/>
                <w:color w:val="000000"/>
                <w:sz w:val="18"/>
                <w:szCs w:val="18"/>
                <w:lang w:eastAsia="es-MX"/>
              </w:rPr>
            </w:pPr>
            <w:r w:rsidRPr="00C81C81">
              <w:rPr>
                <w:rFonts w:ascii="Arial" w:eastAsia="Times New Roman" w:hAnsi="Arial" w:cs="Arial"/>
                <w:b/>
                <w:color w:val="000000"/>
                <w:sz w:val="18"/>
                <w:szCs w:val="18"/>
                <w:lang w:eastAsia="es-MX"/>
              </w:rPr>
              <w:t xml:space="preserve">355,005,547.54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b/>
                <w:color w:val="000000"/>
                <w:sz w:val="18"/>
                <w:szCs w:val="18"/>
                <w:lang w:eastAsia="es-MX"/>
              </w:rPr>
            </w:pPr>
            <w:r w:rsidRPr="00C81C81">
              <w:rPr>
                <w:rFonts w:ascii="Arial" w:eastAsia="Times New Roman" w:hAnsi="Arial" w:cs="Arial"/>
                <w:b/>
                <w:color w:val="000000"/>
                <w:sz w:val="18"/>
                <w:szCs w:val="18"/>
                <w:lang w:eastAsia="es-MX"/>
              </w:rPr>
              <w:t xml:space="preserve">416,635,442.16 </w:t>
            </w:r>
          </w:p>
        </w:tc>
      </w:tr>
      <w:tr w:rsidR="00F2177B" w:rsidRPr="00C81C81" w:rsidTr="008968B3">
        <w:trPr>
          <w:trHeight w:val="126"/>
          <w:jc w:val="center"/>
        </w:trPr>
        <w:tc>
          <w:tcPr>
            <w:tcW w:w="3032" w:type="dxa"/>
            <w:tcBorders>
              <w:top w:val="nil"/>
              <w:left w:val="single" w:sz="8" w:space="0" w:color="auto"/>
              <w:bottom w:val="nil"/>
              <w:right w:val="single" w:sz="8" w:space="0" w:color="auto"/>
            </w:tcBorders>
            <w:shd w:val="clear" w:color="auto" w:fill="auto"/>
            <w:vAlign w:val="center"/>
            <w:hideMark/>
          </w:tcPr>
          <w:p w:rsidR="00F2177B" w:rsidRPr="00C81C81" w:rsidRDefault="00F2177B" w:rsidP="008968B3">
            <w:pPr>
              <w:spacing w:before="120" w:after="0"/>
              <w:ind w:firstLineChars="300" w:firstLine="540"/>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A.    Impuestos</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r>
      <w:tr w:rsidR="00F2177B" w:rsidRPr="00C81C81" w:rsidTr="008968B3">
        <w:trPr>
          <w:trHeight w:val="127"/>
          <w:jc w:val="center"/>
        </w:trPr>
        <w:tc>
          <w:tcPr>
            <w:tcW w:w="3032" w:type="dxa"/>
            <w:tcBorders>
              <w:top w:val="nil"/>
              <w:left w:val="single" w:sz="8" w:space="0" w:color="auto"/>
              <w:bottom w:val="nil"/>
              <w:right w:val="single" w:sz="8" w:space="0" w:color="auto"/>
            </w:tcBorders>
            <w:shd w:val="clear" w:color="auto" w:fill="auto"/>
            <w:vAlign w:val="center"/>
            <w:hideMark/>
          </w:tcPr>
          <w:p w:rsidR="00F2177B" w:rsidRPr="00C81C81" w:rsidRDefault="00F2177B" w:rsidP="008968B3">
            <w:pPr>
              <w:spacing w:before="120" w:after="0"/>
              <w:ind w:firstLineChars="300" w:firstLine="540"/>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B.    Cuotas y Aportaciones de Seguridad Social</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r>
      <w:tr w:rsidR="00F2177B" w:rsidRPr="00C81C81" w:rsidTr="008968B3">
        <w:trPr>
          <w:trHeight w:val="129"/>
          <w:jc w:val="center"/>
        </w:trPr>
        <w:tc>
          <w:tcPr>
            <w:tcW w:w="3032" w:type="dxa"/>
            <w:tcBorders>
              <w:top w:val="nil"/>
              <w:left w:val="single" w:sz="8" w:space="0" w:color="auto"/>
              <w:bottom w:val="nil"/>
              <w:right w:val="single" w:sz="8" w:space="0" w:color="auto"/>
            </w:tcBorders>
            <w:shd w:val="clear" w:color="auto" w:fill="auto"/>
            <w:vAlign w:val="center"/>
            <w:hideMark/>
          </w:tcPr>
          <w:p w:rsidR="00F2177B" w:rsidRPr="00C81C81" w:rsidRDefault="00F2177B" w:rsidP="008968B3">
            <w:pPr>
              <w:spacing w:before="120" w:after="0"/>
              <w:ind w:firstLineChars="300" w:firstLine="540"/>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C.    Contribuciones de Mejoras</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r>
      <w:tr w:rsidR="00F2177B" w:rsidRPr="00C81C81" w:rsidTr="008968B3">
        <w:trPr>
          <w:trHeight w:val="60"/>
          <w:jc w:val="center"/>
        </w:trPr>
        <w:tc>
          <w:tcPr>
            <w:tcW w:w="3032" w:type="dxa"/>
            <w:tcBorders>
              <w:top w:val="nil"/>
              <w:left w:val="single" w:sz="8" w:space="0" w:color="auto"/>
              <w:bottom w:val="nil"/>
              <w:right w:val="single" w:sz="8" w:space="0" w:color="auto"/>
            </w:tcBorders>
            <w:shd w:val="clear" w:color="auto" w:fill="auto"/>
            <w:vAlign w:val="center"/>
            <w:hideMark/>
          </w:tcPr>
          <w:p w:rsidR="00F2177B" w:rsidRPr="00C81C81" w:rsidRDefault="00F2177B" w:rsidP="008968B3">
            <w:pPr>
              <w:spacing w:before="120" w:after="0"/>
              <w:ind w:firstLineChars="300" w:firstLine="540"/>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D.    Derechos</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r>
      <w:tr w:rsidR="00F2177B" w:rsidRPr="00C81C81" w:rsidTr="008968B3">
        <w:trPr>
          <w:trHeight w:val="60"/>
          <w:jc w:val="center"/>
        </w:trPr>
        <w:tc>
          <w:tcPr>
            <w:tcW w:w="3032" w:type="dxa"/>
            <w:tcBorders>
              <w:top w:val="nil"/>
              <w:left w:val="single" w:sz="8" w:space="0" w:color="auto"/>
              <w:bottom w:val="nil"/>
              <w:right w:val="single" w:sz="8" w:space="0" w:color="auto"/>
            </w:tcBorders>
            <w:shd w:val="clear" w:color="auto" w:fill="auto"/>
            <w:vAlign w:val="center"/>
            <w:hideMark/>
          </w:tcPr>
          <w:p w:rsidR="00F2177B" w:rsidRPr="00C81C81" w:rsidRDefault="00F2177B" w:rsidP="008968B3">
            <w:pPr>
              <w:spacing w:before="120" w:after="0"/>
              <w:ind w:firstLineChars="300" w:firstLine="540"/>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E.    Productos</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r>
      <w:tr w:rsidR="00F2177B" w:rsidRPr="00C81C81" w:rsidTr="008968B3">
        <w:trPr>
          <w:trHeight w:val="60"/>
          <w:jc w:val="center"/>
        </w:trPr>
        <w:tc>
          <w:tcPr>
            <w:tcW w:w="3032" w:type="dxa"/>
            <w:tcBorders>
              <w:top w:val="nil"/>
              <w:left w:val="single" w:sz="8" w:space="0" w:color="auto"/>
              <w:bottom w:val="nil"/>
              <w:right w:val="single" w:sz="8" w:space="0" w:color="auto"/>
            </w:tcBorders>
            <w:shd w:val="clear" w:color="auto" w:fill="auto"/>
            <w:vAlign w:val="center"/>
            <w:hideMark/>
          </w:tcPr>
          <w:p w:rsidR="00F2177B" w:rsidRPr="00C81C81" w:rsidRDefault="00F2177B" w:rsidP="008968B3">
            <w:pPr>
              <w:spacing w:before="120" w:after="0"/>
              <w:ind w:firstLineChars="300" w:firstLine="540"/>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F.    Aprovechamientos</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r>
      <w:tr w:rsidR="00F2177B" w:rsidRPr="00C81C81" w:rsidTr="008968B3">
        <w:trPr>
          <w:trHeight w:val="60"/>
          <w:jc w:val="center"/>
        </w:trPr>
        <w:tc>
          <w:tcPr>
            <w:tcW w:w="3032" w:type="dxa"/>
            <w:tcBorders>
              <w:top w:val="nil"/>
              <w:left w:val="single" w:sz="8" w:space="0" w:color="auto"/>
              <w:bottom w:val="nil"/>
              <w:right w:val="single" w:sz="8" w:space="0" w:color="auto"/>
            </w:tcBorders>
            <w:shd w:val="clear" w:color="auto" w:fill="auto"/>
            <w:vAlign w:val="center"/>
            <w:hideMark/>
          </w:tcPr>
          <w:p w:rsidR="00F2177B" w:rsidRPr="00C81C81" w:rsidRDefault="00F2177B" w:rsidP="008968B3">
            <w:pPr>
              <w:spacing w:before="120" w:after="0"/>
              <w:ind w:firstLineChars="300" w:firstLine="540"/>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G.    Ingresos por Ventas de Bienes y Servicios</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r>
      <w:tr w:rsidR="00F2177B" w:rsidRPr="00C81C81" w:rsidTr="008968B3">
        <w:trPr>
          <w:trHeight w:val="60"/>
          <w:jc w:val="center"/>
        </w:trPr>
        <w:tc>
          <w:tcPr>
            <w:tcW w:w="3032" w:type="dxa"/>
            <w:tcBorders>
              <w:top w:val="nil"/>
              <w:left w:val="single" w:sz="8" w:space="0" w:color="auto"/>
              <w:bottom w:val="nil"/>
              <w:right w:val="single" w:sz="8" w:space="0" w:color="auto"/>
            </w:tcBorders>
            <w:shd w:val="clear" w:color="auto" w:fill="auto"/>
            <w:vAlign w:val="center"/>
            <w:hideMark/>
          </w:tcPr>
          <w:p w:rsidR="00F2177B" w:rsidRPr="00C81C81" w:rsidRDefault="00F2177B" w:rsidP="008968B3">
            <w:pPr>
              <w:spacing w:before="120" w:after="0"/>
              <w:ind w:firstLineChars="300" w:firstLine="540"/>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H.    Participaciones</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r>
      <w:tr w:rsidR="00F2177B" w:rsidRPr="00C81C81" w:rsidTr="008968B3">
        <w:trPr>
          <w:trHeight w:val="60"/>
          <w:jc w:val="center"/>
        </w:trPr>
        <w:tc>
          <w:tcPr>
            <w:tcW w:w="3032" w:type="dxa"/>
            <w:tcBorders>
              <w:top w:val="nil"/>
              <w:left w:val="single" w:sz="8" w:space="0" w:color="auto"/>
              <w:bottom w:val="nil"/>
              <w:right w:val="single" w:sz="8" w:space="0" w:color="auto"/>
            </w:tcBorders>
            <w:shd w:val="clear" w:color="auto" w:fill="auto"/>
            <w:vAlign w:val="center"/>
            <w:hideMark/>
          </w:tcPr>
          <w:p w:rsidR="00F2177B" w:rsidRPr="00C81C81" w:rsidRDefault="00F2177B" w:rsidP="008968B3">
            <w:pPr>
              <w:spacing w:before="120" w:after="0"/>
              <w:ind w:firstLineChars="300" w:firstLine="540"/>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I.     Incentivos Derivados de la Colaboración Fiscal</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r>
      <w:tr w:rsidR="00F2177B" w:rsidRPr="00C81C81" w:rsidTr="008968B3">
        <w:trPr>
          <w:trHeight w:val="115"/>
          <w:jc w:val="center"/>
        </w:trPr>
        <w:tc>
          <w:tcPr>
            <w:tcW w:w="3032" w:type="dxa"/>
            <w:tcBorders>
              <w:top w:val="nil"/>
              <w:left w:val="single" w:sz="8" w:space="0" w:color="auto"/>
              <w:bottom w:val="nil"/>
              <w:right w:val="single" w:sz="8" w:space="0" w:color="auto"/>
            </w:tcBorders>
            <w:shd w:val="clear" w:color="auto" w:fill="auto"/>
            <w:hideMark/>
          </w:tcPr>
          <w:p w:rsidR="00F2177B" w:rsidRPr="00C81C81" w:rsidRDefault="00F2177B" w:rsidP="008968B3">
            <w:pPr>
              <w:spacing w:before="120" w:after="0"/>
              <w:ind w:firstLineChars="300" w:firstLine="540"/>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J.     Transferencias y asignaciones</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204,883,899.00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232,163,660.40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265,138,524.18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305,398,458.36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355,005,547.54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416,635,442.16 </w:t>
            </w:r>
          </w:p>
        </w:tc>
      </w:tr>
      <w:tr w:rsidR="00F2177B" w:rsidRPr="00C81C81" w:rsidTr="008968B3">
        <w:trPr>
          <w:trHeight w:val="60"/>
          <w:jc w:val="center"/>
        </w:trPr>
        <w:tc>
          <w:tcPr>
            <w:tcW w:w="3032" w:type="dxa"/>
            <w:tcBorders>
              <w:top w:val="nil"/>
              <w:left w:val="single" w:sz="8" w:space="0" w:color="auto"/>
              <w:bottom w:val="nil"/>
              <w:right w:val="single" w:sz="8" w:space="0" w:color="auto"/>
            </w:tcBorders>
            <w:shd w:val="clear" w:color="auto" w:fill="auto"/>
            <w:vAlign w:val="center"/>
            <w:hideMark/>
          </w:tcPr>
          <w:p w:rsidR="00F2177B" w:rsidRPr="00C81C81" w:rsidRDefault="00F2177B" w:rsidP="008968B3">
            <w:pPr>
              <w:spacing w:before="120" w:after="0"/>
              <w:ind w:firstLineChars="300" w:firstLine="540"/>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K.    Convenios</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r>
      <w:tr w:rsidR="00F2177B" w:rsidRPr="00C81C81" w:rsidTr="008968B3">
        <w:trPr>
          <w:trHeight w:val="60"/>
          <w:jc w:val="center"/>
        </w:trPr>
        <w:tc>
          <w:tcPr>
            <w:tcW w:w="3032" w:type="dxa"/>
            <w:tcBorders>
              <w:top w:val="nil"/>
              <w:left w:val="single" w:sz="8" w:space="0" w:color="auto"/>
              <w:bottom w:val="nil"/>
              <w:right w:val="single" w:sz="8" w:space="0" w:color="auto"/>
            </w:tcBorders>
            <w:shd w:val="clear" w:color="auto" w:fill="auto"/>
            <w:vAlign w:val="center"/>
            <w:hideMark/>
          </w:tcPr>
          <w:p w:rsidR="00F2177B" w:rsidRPr="00C81C81" w:rsidRDefault="00F2177B" w:rsidP="008968B3">
            <w:pPr>
              <w:spacing w:before="120" w:after="0"/>
              <w:ind w:firstLineChars="300" w:firstLine="540"/>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L.     Otros Ingresos de Libre Disposición</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r>
      <w:tr w:rsidR="00F2177B" w:rsidRPr="00C81C81" w:rsidTr="008968B3">
        <w:trPr>
          <w:trHeight w:val="87"/>
          <w:jc w:val="center"/>
        </w:trPr>
        <w:tc>
          <w:tcPr>
            <w:tcW w:w="3032" w:type="dxa"/>
            <w:tcBorders>
              <w:top w:val="nil"/>
              <w:left w:val="single" w:sz="8" w:space="0" w:color="auto"/>
              <w:bottom w:val="nil"/>
              <w:right w:val="single" w:sz="8" w:space="0" w:color="auto"/>
            </w:tcBorders>
            <w:shd w:val="clear" w:color="auto" w:fill="auto"/>
            <w:vAlign w:val="center"/>
            <w:hideMark/>
          </w:tcPr>
          <w:p w:rsidR="00F2177B" w:rsidRPr="00C81C81" w:rsidRDefault="00F2177B" w:rsidP="008968B3">
            <w:pPr>
              <w:spacing w:before="120" w:after="0"/>
              <w:rPr>
                <w:rFonts w:ascii="Arial" w:eastAsia="Times New Roman" w:hAnsi="Arial" w:cs="Arial"/>
                <w:b/>
                <w:color w:val="000000"/>
                <w:sz w:val="18"/>
                <w:szCs w:val="18"/>
                <w:lang w:eastAsia="es-MX"/>
              </w:rPr>
            </w:pPr>
            <w:r w:rsidRPr="00C81C81">
              <w:rPr>
                <w:rFonts w:ascii="Arial" w:eastAsia="Times New Roman" w:hAnsi="Arial" w:cs="Arial"/>
                <w:b/>
                <w:color w:val="000000"/>
                <w:sz w:val="18"/>
                <w:szCs w:val="18"/>
                <w:lang w:eastAsia="es-MX"/>
              </w:rPr>
              <w:t>2.   Transferencias Federales Etiquetadas (2=A+B+C+D+E)</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b/>
                <w:color w:val="000000"/>
                <w:sz w:val="18"/>
                <w:szCs w:val="18"/>
                <w:lang w:eastAsia="es-MX"/>
              </w:rPr>
            </w:pPr>
            <w:r w:rsidRPr="00C81C81">
              <w:rPr>
                <w:rFonts w:ascii="Arial" w:eastAsia="Times New Roman" w:hAnsi="Arial" w:cs="Arial"/>
                <w:b/>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b/>
                <w:color w:val="000000"/>
                <w:sz w:val="18"/>
                <w:szCs w:val="18"/>
                <w:lang w:eastAsia="es-MX"/>
              </w:rPr>
            </w:pPr>
            <w:r w:rsidRPr="00C81C81">
              <w:rPr>
                <w:rFonts w:ascii="Arial" w:eastAsia="Times New Roman" w:hAnsi="Arial" w:cs="Arial"/>
                <w:b/>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b/>
                <w:color w:val="000000"/>
                <w:sz w:val="18"/>
                <w:szCs w:val="18"/>
                <w:lang w:eastAsia="es-MX"/>
              </w:rPr>
            </w:pPr>
            <w:r w:rsidRPr="00C81C81">
              <w:rPr>
                <w:rFonts w:ascii="Arial" w:eastAsia="Times New Roman" w:hAnsi="Arial" w:cs="Arial"/>
                <w:b/>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b/>
                <w:color w:val="000000"/>
                <w:sz w:val="18"/>
                <w:szCs w:val="18"/>
                <w:lang w:eastAsia="es-MX"/>
              </w:rPr>
            </w:pPr>
            <w:r w:rsidRPr="00C81C81">
              <w:rPr>
                <w:rFonts w:ascii="Arial" w:eastAsia="Times New Roman" w:hAnsi="Arial" w:cs="Arial"/>
                <w:b/>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b/>
                <w:color w:val="000000"/>
                <w:sz w:val="18"/>
                <w:szCs w:val="18"/>
                <w:lang w:eastAsia="es-MX"/>
              </w:rPr>
            </w:pPr>
            <w:r w:rsidRPr="00C81C81">
              <w:rPr>
                <w:rFonts w:ascii="Arial" w:eastAsia="Times New Roman" w:hAnsi="Arial" w:cs="Arial"/>
                <w:b/>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b/>
                <w:color w:val="000000"/>
                <w:sz w:val="18"/>
                <w:szCs w:val="18"/>
                <w:lang w:eastAsia="es-MX"/>
              </w:rPr>
            </w:pPr>
            <w:r w:rsidRPr="00C81C81">
              <w:rPr>
                <w:rFonts w:ascii="Arial" w:eastAsia="Times New Roman" w:hAnsi="Arial" w:cs="Arial"/>
                <w:b/>
                <w:color w:val="000000"/>
                <w:sz w:val="18"/>
                <w:szCs w:val="18"/>
                <w:lang w:eastAsia="es-MX"/>
              </w:rPr>
              <w:t xml:space="preserve">0.00 </w:t>
            </w:r>
          </w:p>
        </w:tc>
      </w:tr>
      <w:tr w:rsidR="00F2177B" w:rsidRPr="00C81C81" w:rsidTr="008968B3">
        <w:trPr>
          <w:trHeight w:val="111"/>
          <w:jc w:val="center"/>
        </w:trPr>
        <w:tc>
          <w:tcPr>
            <w:tcW w:w="3032" w:type="dxa"/>
            <w:tcBorders>
              <w:top w:val="nil"/>
              <w:left w:val="single" w:sz="8" w:space="0" w:color="auto"/>
              <w:bottom w:val="nil"/>
              <w:right w:val="single" w:sz="8" w:space="0" w:color="auto"/>
            </w:tcBorders>
            <w:shd w:val="clear" w:color="auto" w:fill="auto"/>
            <w:vAlign w:val="center"/>
            <w:hideMark/>
          </w:tcPr>
          <w:p w:rsidR="00F2177B" w:rsidRPr="00C81C81" w:rsidRDefault="00F2177B" w:rsidP="008968B3">
            <w:pPr>
              <w:spacing w:before="120" w:after="0"/>
              <w:ind w:firstLineChars="300" w:firstLine="540"/>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lastRenderedPageBreak/>
              <w:t>A.    Aportaciones</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r>
      <w:tr w:rsidR="00F2177B" w:rsidRPr="00C81C81" w:rsidTr="008968B3">
        <w:trPr>
          <w:trHeight w:val="87"/>
          <w:jc w:val="center"/>
        </w:trPr>
        <w:tc>
          <w:tcPr>
            <w:tcW w:w="3032" w:type="dxa"/>
            <w:tcBorders>
              <w:top w:val="nil"/>
              <w:left w:val="single" w:sz="8" w:space="0" w:color="auto"/>
              <w:bottom w:val="nil"/>
              <w:right w:val="single" w:sz="8" w:space="0" w:color="auto"/>
            </w:tcBorders>
            <w:shd w:val="clear" w:color="auto" w:fill="auto"/>
            <w:vAlign w:val="center"/>
            <w:hideMark/>
          </w:tcPr>
          <w:p w:rsidR="00F2177B" w:rsidRPr="00C81C81" w:rsidRDefault="00F2177B" w:rsidP="008968B3">
            <w:pPr>
              <w:spacing w:before="120" w:after="0"/>
              <w:ind w:firstLineChars="300" w:firstLine="540"/>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B.    Convenios</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r>
      <w:tr w:rsidR="00F2177B" w:rsidRPr="00C81C81" w:rsidTr="008968B3">
        <w:trPr>
          <w:trHeight w:val="87"/>
          <w:jc w:val="center"/>
        </w:trPr>
        <w:tc>
          <w:tcPr>
            <w:tcW w:w="3032" w:type="dxa"/>
            <w:tcBorders>
              <w:top w:val="nil"/>
              <w:left w:val="single" w:sz="8" w:space="0" w:color="auto"/>
              <w:bottom w:val="nil"/>
              <w:right w:val="single" w:sz="8" w:space="0" w:color="auto"/>
            </w:tcBorders>
            <w:shd w:val="clear" w:color="auto" w:fill="auto"/>
            <w:vAlign w:val="center"/>
            <w:hideMark/>
          </w:tcPr>
          <w:p w:rsidR="00F2177B" w:rsidRPr="00C81C81" w:rsidRDefault="00F2177B" w:rsidP="008968B3">
            <w:pPr>
              <w:spacing w:before="120" w:after="0"/>
              <w:ind w:firstLineChars="300" w:firstLine="540"/>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C.    Fondos Distintos de Aportaciones</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r>
      <w:tr w:rsidR="00F2177B" w:rsidRPr="00C81C81" w:rsidTr="008968B3">
        <w:trPr>
          <w:trHeight w:val="132"/>
          <w:jc w:val="center"/>
        </w:trPr>
        <w:tc>
          <w:tcPr>
            <w:tcW w:w="3032" w:type="dxa"/>
            <w:tcBorders>
              <w:top w:val="nil"/>
              <w:left w:val="single" w:sz="8" w:space="0" w:color="auto"/>
              <w:bottom w:val="nil"/>
              <w:right w:val="single" w:sz="8" w:space="0" w:color="auto"/>
            </w:tcBorders>
            <w:shd w:val="clear" w:color="auto" w:fill="auto"/>
            <w:vAlign w:val="center"/>
            <w:hideMark/>
          </w:tcPr>
          <w:p w:rsidR="00F2177B" w:rsidRPr="00C81C81" w:rsidRDefault="00F2177B" w:rsidP="008968B3">
            <w:pPr>
              <w:spacing w:before="120" w:after="0"/>
              <w:ind w:firstLineChars="300" w:firstLine="540"/>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D.    Transferencias, Subsidios y Subvenciones, y Pensiones y Jubilaciones</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r>
      <w:tr w:rsidR="00F2177B" w:rsidRPr="00C81C81" w:rsidTr="008968B3">
        <w:trPr>
          <w:trHeight w:val="60"/>
          <w:jc w:val="center"/>
        </w:trPr>
        <w:tc>
          <w:tcPr>
            <w:tcW w:w="3032" w:type="dxa"/>
            <w:tcBorders>
              <w:top w:val="nil"/>
              <w:left w:val="single" w:sz="8" w:space="0" w:color="auto"/>
              <w:bottom w:val="nil"/>
              <w:right w:val="single" w:sz="8" w:space="0" w:color="auto"/>
            </w:tcBorders>
            <w:shd w:val="clear" w:color="auto" w:fill="auto"/>
            <w:vAlign w:val="center"/>
            <w:hideMark/>
          </w:tcPr>
          <w:p w:rsidR="00F2177B" w:rsidRPr="00C81C81" w:rsidRDefault="00F2177B" w:rsidP="008968B3">
            <w:pPr>
              <w:spacing w:before="120" w:after="0"/>
              <w:ind w:firstLineChars="300" w:firstLine="540"/>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E.    Otras Transferencias Federales Etiquetadas</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r>
      <w:tr w:rsidR="00F2177B" w:rsidRPr="00C81C81" w:rsidTr="008968B3">
        <w:trPr>
          <w:trHeight w:val="60"/>
          <w:jc w:val="center"/>
        </w:trPr>
        <w:tc>
          <w:tcPr>
            <w:tcW w:w="3032" w:type="dxa"/>
            <w:tcBorders>
              <w:top w:val="nil"/>
              <w:left w:val="single" w:sz="8" w:space="0" w:color="auto"/>
              <w:bottom w:val="nil"/>
              <w:right w:val="single" w:sz="8" w:space="0" w:color="auto"/>
            </w:tcBorders>
            <w:shd w:val="clear" w:color="auto" w:fill="auto"/>
            <w:vAlign w:val="center"/>
            <w:hideMark/>
          </w:tcPr>
          <w:p w:rsidR="00F2177B" w:rsidRPr="00C81C81" w:rsidRDefault="00F2177B" w:rsidP="008968B3">
            <w:pPr>
              <w:spacing w:before="120" w:after="0"/>
              <w:rPr>
                <w:rFonts w:ascii="Arial" w:eastAsia="Times New Roman" w:hAnsi="Arial" w:cs="Arial"/>
                <w:b/>
                <w:color w:val="000000"/>
                <w:sz w:val="18"/>
                <w:szCs w:val="18"/>
                <w:lang w:eastAsia="es-MX"/>
              </w:rPr>
            </w:pPr>
            <w:r w:rsidRPr="00C81C81">
              <w:rPr>
                <w:rFonts w:ascii="Arial" w:eastAsia="Times New Roman" w:hAnsi="Arial" w:cs="Arial"/>
                <w:b/>
                <w:color w:val="000000"/>
                <w:sz w:val="18"/>
                <w:szCs w:val="18"/>
                <w:lang w:eastAsia="es-MX"/>
              </w:rPr>
              <w:t>3.   Ingresos Derivados de Financiamientos (3=A)</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b/>
                <w:color w:val="000000"/>
                <w:sz w:val="18"/>
                <w:szCs w:val="18"/>
                <w:lang w:eastAsia="es-MX"/>
              </w:rPr>
            </w:pPr>
            <w:r w:rsidRPr="00C81C81">
              <w:rPr>
                <w:rFonts w:ascii="Arial" w:eastAsia="Times New Roman" w:hAnsi="Arial" w:cs="Arial"/>
                <w:b/>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b/>
                <w:color w:val="000000"/>
                <w:sz w:val="18"/>
                <w:szCs w:val="18"/>
                <w:lang w:eastAsia="es-MX"/>
              </w:rPr>
            </w:pPr>
            <w:r w:rsidRPr="00C81C81">
              <w:rPr>
                <w:rFonts w:ascii="Arial" w:eastAsia="Times New Roman" w:hAnsi="Arial" w:cs="Arial"/>
                <w:b/>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b/>
                <w:color w:val="000000"/>
                <w:sz w:val="18"/>
                <w:szCs w:val="18"/>
                <w:lang w:eastAsia="es-MX"/>
              </w:rPr>
            </w:pPr>
            <w:r w:rsidRPr="00C81C81">
              <w:rPr>
                <w:rFonts w:ascii="Arial" w:eastAsia="Times New Roman" w:hAnsi="Arial" w:cs="Arial"/>
                <w:b/>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b/>
                <w:color w:val="000000"/>
                <w:sz w:val="18"/>
                <w:szCs w:val="18"/>
                <w:lang w:eastAsia="es-MX"/>
              </w:rPr>
            </w:pPr>
            <w:r w:rsidRPr="00C81C81">
              <w:rPr>
                <w:rFonts w:ascii="Arial" w:eastAsia="Times New Roman" w:hAnsi="Arial" w:cs="Arial"/>
                <w:b/>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b/>
                <w:color w:val="000000"/>
                <w:sz w:val="18"/>
                <w:szCs w:val="18"/>
                <w:lang w:eastAsia="es-MX"/>
              </w:rPr>
            </w:pPr>
            <w:r w:rsidRPr="00C81C81">
              <w:rPr>
                <w:rFonts w:ascii="Arial" w:eastAsia="Times New Roman" w:hAnsi="Arial" w:cs="Arial"/>
                <w:b/>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b/>
                <w:color w:val="000000"/>
                <w:sz w:val="18"/>
                <w:szCs w:val="18"/>
                <w:lang w:eastAsia="es-MX"/>
              </w:rPr>
            </w:pPr>
            <w:r w:rsidRPr="00C81C81">
              <w:rPr>
                <w:rFonts w:ascii="Arial" w:eastAsia="Times New Roman" w:hAnsi="Arial" w:cs="Arial"/>
                <w:b/>
                <w:color w:val="000000"/>
                <w:sz w:val="18"/>
                <w:szCs w:val="18"/>
                <w:lang w:eastAsia="es-MX"/>
              </w:rPr>
              <w:t xml:space="preserve">0.00 </w:t>
            </w:r>
          </w:p>
        </w:tc>
      </w:tr>
      <w:tr w:rsidR="00F2177B" w:rsidRPr="00C81C81" w:rsidTr="008968B3">
        <w:trPr>
          <w:trHeight w:val="60"/>
          <w:jc w:val="center"/>
        </w:trPr>
        <w:tc>
          <w:tcPr>
            <w:tcW w:w="3032" w:type="dxa"/>
            <w:tcBorders>
              <w:top w:val="nil"/>
              <w:left w:val="single" w:sz="8" w:space="0" w:color="auto"/>
              <w:bottom w:val="nil"/>
              <w:right w:val="single" w:sz="8" w:space="0" w:color="auto"/>
            </w:tcBorders>
            <w:shd w:val="clear" w:color="auto" w:fill="auto"/>
            <w:vAlign w:val="center"/>
            <w:hideMark/>
          </w:tcPr>
          <w:p w:rsidR="00F2177B" w:rsidRPr="00C81C81" w:rsidRDefault="00F2177B" w:rsidP="008968B3">
            <w:pPr>
              <w:spacing w:before="120" w:after="0"/>
              <w:rPr>
                <w:rFonts w:ascii="Arial" w:eastAsia="Times New Roman" w:hAnsi="Arial" w:cs="Arial"/>
                <w:b/>
                <w:color w:val="000000"/>
                <w:sz w:val="18"/>
                <w:szCs w:val="18"/>
                <w:lang w:eastAsia="es-MX"/>
              </w:rPr>
            </w:pPr>
            <w:r w:rsidRPr="00C81C81">
              <w:rPr>
                <w:rFonts w:ascii="Arial" w:eastAsia="Times New Roman" w:hAnsi="Arial" w:cs="Arial"/>
                <w:b/>
                <w:color w:val="000000"/>
                <w:sz w:val="18"/>
                <w:szCs w:val="18"/>
                <w:lang w:eastAsia="es-MX"/>
              </w:rPr>
              <w:t>A.    Ingresos Derivados de Financiamientos</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r>
      <w:tr w:rsidR="00F2177B" w:rsidRPr="00C81C81" w:rsidTr="008968B3">
        <w:trPr>
          <w:trHeight w:val="60"/>
          <w:jc w:val="center"/>
        </w:trPr>
        <w:tc>
          <w:tcPr>
            <w:tcW w:w="3032" w:type="dxa"/>
            <w:tcBorders>
              <w:top w:val="nil"/>
              <w:left w:val="single" w:sz="8" w:space="0" w:color="auto"/>
              <w:bottom w:val="nil"/>
              <w:right w:val="single" w:sz="8" w:space="0" w:color="auto"/>
            </w:tcBorders>
            <w:shd w:val="clear" w:color="auto" w:fill="auto"/>
            <w:vAlign w:val="center"/>
            <w:hideMark/>
          </w:tcPr>
          <w:p w:rsidR="00F2177B" w:rsidRPr="00C81C81" w:rsidRDefault="00F2177B" w:rsidP="008968B3">
            <w:pPr>
              <w:spacing w:before="120" w:after="0"/>
              <w:rPr>
                <w:rFonts w:ascii="Arial" w:eastAsia="Times New Roman" w:hAnsi="Arial" w:cs="Arial"/>
                <w:b/>
                <w:color w:val="000000"/>
                <w:sz w:val="18"/>
                <w:szCs w:val="18"/>
                <w:lang w:eastAsia="es-MX"/>
              </w:rPr>
            </w:pPr>
            <w:r w:rsidRPr="00C81C81">
              <w:rPr>
                <w:rFonts w:ascii="Arial" w:eastAsia="Times New Roman" w:hAnsi="Arial" w:cs="Arial"/>
                <w:b/>
                <w:color w:val="000000"/>
                <w:sz w:val="18"/>
                <w:szCs w:val="18"/>
                <w:lang w:eastAsia="es-MX"/>
              </w:rPr>
              <w:t>4.   Total de Ingresos Proyectados (4=1+2+3)</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b/>
                <w:color w:val="000000"/>
                <w:sz w:val="18"/>
                <w:szCs w:val="18"/>
                <w:lang w:eastAsia="es-MX"/>
              </w:rPr>
            </w:pPr>
            <w:r w:rsidRPr="00C81C81">
              <w:rPr>
                <w:rFonts w:ascii="Arial" w:eastAsia="Times New Roman" w:hAnsi="Arial" w:cs="Arial"/>
                <w:b/>
                <w:color w:val="000000"/>
                <w:sz w:val="18"/>
                <w:szCs w:val="18"/>
                <w:lang w:eastAsia="es-MX"/>
              </w:rPr>
              <w:t xml:space="preserve">204,883,899.00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b/>
                <w:color w:val="000000"/>
                <w:sz w:val="18"/>
                <w:szCs w:val="18"/>
                <w:lang w:eastAsia="es-MX"/>
              </w:rPr>
            </w:pPr>
            <w:r w:rsidRPr="00C81C81">
              <w:rPr>
                <w:rFonts w:ascii="Arial" w:eastAsia="Times New Roman" w:hAnsi="Arial" w:cs="Arial"/>
                <w:b/>
                <w:color w:val="000000"/>
                <w:sz w:val="18"/>
                <w:szCs w:val="18"/>
                <w:lang w:eastAsia="es-MX"/>
              </w:rPr>
              <w:t xml:space="preserve">232,163,660.40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b/>
                <w:color w:val="000000"/>
                <w:sz w:val="18"/>
                <w:szCs w:val="18"/>
                <w:lang w:eastAsia="es-MX"/>
              </w:rPr>
            </w:pPr>
            <w:r w:rsidRPr="00C81C81">
              <w:rPr>
                <w:rFonts w:ascii="Arial" w:eastAsia="Times New Roman" w:hAnsi="Arial" w:cs="Arial"/>
                <w:b/>
                <w:color w:val="000000"/>
                <w:sz w:val="18"/>
                <w:szCs w:val="18"/>
                <w:lang w:eastAsia="es-MX"/>
              </w:rPr>
              <w:t xml:space="preserve">265,138,524.18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b/>
                <w:color w:val="000000"/>
                <w:sz w:val="18"/>
                <w:szCs w:val="18"/>
                <w:lang w:eastAsia="es-MX"/>
              </w:rPr>
            </w:pPr>
            <w:r w:rsidRPr="00C81C81">
              <w:rPr>
                <w:rFonts w:ascii="Arial" w:eastAsia="Times New Roman" w:hAnsi="Arial" w:cs="Arial"/>
                <w:b/>
                <w:color w:val="000000"/>
                <w:sz w:val="18"/>
                <w:szCs w:val="18"/>
                <w:lang w:eastAsia="es-MX"/>
              </w:rPr>
              <w:t xml:space="preserve">305,398,458.36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b/>
                <w:color w:val="000000"/>
                <w:sz w:val="18"/>
                <w:szCs w:val="18"/>
                <w:lang w:eastAsia="es-MX"/>
              </w:rPr>
            </w:pPr>
            <w:r w:rsidRPr="00C81C81">
              <w:rPr>
                <w:rFonts w:ascii="Arial" w:eastAsia="Times New Roman" w:hAnsi="Arial" w:cs="Arial"/>
                <w:b/>
                <w:color w:val="000000"/>
                <w:sz w:val="18"/>
                <w:szCs w:val="18"/>
                <w:lang w:eastAsia="es-MX"/>
              </w:rPr>
              <w:t xml:space="preserve">355,005,547.54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b/>
                <w:color w:val="000000"/>
                <w:sz w:val="18"/>
                <w:szCs w:val="18"/>
                <w:lang w:eastAsia="es-MX"/>
              </w:rPr>
            </w:pPr>
            <w:r w:rsidRPr="00C81C81">
              <w:rPr>
                <w:rFonts w:ascii="Arial" w:eastAsia="Times New Roman" w:hAnsi="Arial" w:cs="Arial"/>
                <w:b/>
                <w:color w:val="000000"/>
                <w:sz w:val="18"/>
                <w:szCs w:val="18"/>
                <w:lang w:eastAsia="es-MX"/>
              </w:rPr>
              <w:t xml:space="preserve">416,635,442.16 </w:t>
            </w:r>
          </w:p>
        </w:tc>
      </w:tr>
      <w:tr w:rsidR="00F2177B" w:rsidRPr="00C81C81" w:rsidTr="008968B3">
        <w:trPr>
          <w:trHeight w:val="60"/>
          <w:jc w:val="center"/>
        </w:trPr>
        <w:tc>
          <w:tcPr>
            <w:tcW w:w="3032" w:type="dxa"/>
            <w:tcBorders>
              <w:top w:val="nil"/>
              <w:left w:val="single" w:sz="8" w:space="0" w:color="auto"/>
              <w:bottom w:val="nil"/>
              <w:right w:val="single" w:sz="8" w:space="0" w:color="auto"/>
            </w:tcBorders>
            <w:shd w:val="clear" w:color="auto" w:fill="auto"/>
            <w:vAlign w:val="center"/>
            <w:hideMark/>
          </w:tcPr>
          <w:p w:rsidR="00F2177B" w:rsidRPr="00C81C81" w:rsidRDefault="00F2177B" w:rsidP="008968B3">
            <w:pPr>
              <w:spacing w:before="120" w:after="0"/>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Datos Informativos</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p>
        </w:tc>
      </w:tr>
      <w:tr w:rsidR="00F2177B" w:rsidRPr="00C81C81" w:rsidTr="008968B3">
        <w:trPr>
          <w:trHeight w:val="151"/>
          <w:jc w:val="center"/>
        </w:trPr>
        <w:tc>
          <w:tcPr>
            <w:tcW w:w="3032" w:type="dxa"/>
            <w:tcBorders>
              <w:top w:val="nil"/>
              <w:left w:val="single" w:sz="8" w:space="0" w:color="auto"/>
              <w:bottom w:val="nil"/>
              <w:right w:val="single" w:sz="8" w:space="0" w:color="auto"/>
            </w:tcBorders>
            <w:shd w:val="clear" w:color="auto" w:fill="auto"/>
            <w:vAlign w:val="center"/>
            <w:hideMark/>
          </w:tcPr>
          <w:p w:rsidR="00F2177B" w:rsidRPr="00C81C81" w:rsidRDefault="00F2177B" w:rsidP="008968B3">
            <w:pPr>
              <w:spacing w:before="120" w:after="0"/>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1. Ingresos Derivados de Financiamientos con Fuente de Pago de Recursos de Libre Disposición</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r>
      <w:tr w:rsidR="00F2177B" w:rsidRPr="00C81C81" w:rsidTr="008968B3">
        <w:trPr>
          <w:trHeight w:val="60"/>
          <w:jc w:val="center"/>
        </w:trPr>
        <w:tc>
          <w:tcPr>
            <w:tcW w:w="3032" w:type="dxa"/>
            <w:tcBorders>
              <w:top w:val="nil"/>
              <w:left w:val="single" w:sz="8" w:space="0" w:color="auto"/>
              <w:right w:val="single" w:sz="8" w:space="0" w:color="auto"/>
            </w:tcBorders>
            <w:shd w:val="clear" w:color="auto" w:fill="auto"/>
            <w:vAlign w:val="center"/>
            <w:hideMark/>
          </w:tcPr>
          <w:p w:rsidR="00F2177B" w:rsidRPr="00C81C81" w:rsidRDefault="00F2177B" w:rsidP="008968B3">
            <w:pPr>
              <w:spacing w:before="120" w:after="0"/>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2. Ingresos derivados de Financiamientos con Fuente de Pago de Transferencias Federales Etiquetadas</w:t>
            </w:r>
          </w:p>
        </w:tc>
        <w:tc>
          <w:tcPr>
            <w:tcW w:w="1392" w:type="dxa"/>
            <w:tcBorders>
              <w:top w:val="nil"/>
              <w:left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r>
      <w:tr w:rsidR="00F2177B" w:rsidRPr="00C81C81" w:rsidTr="008968B3">
        <w:trPr>
          <w:trHeight w:val="60"/>
          <w:jc w:val="center"/>
        </w:trPr>
        <w:tc>
          <w:tcPr>
            <w:tcW w:w="3032" w:type="dxa"/>
            <w:tcBorders>
              <w:top w:val="nil"/>
              <w:left w:val="single" w:sz="8" w:space="0" w:color="auto"/>
              <w:bottom w:val="single" w:sz="4" w:space="0" w:color="auto"/>
              <w:right w:val="single" w:sz="8" w:space="0" w:color="auto"/>
            </w:tcBorders>
            <w:shd w:val="clear" w:color="auto" w:fill="auto"/>
            <w:vAlign w:val="center"/>
            <w:hideMark/>
          </w:tcPr>
          <w:p w:rsidR="00F2177B" w:rsidRPr="00C81C81" w:rsidRDefault="00F2177B" w:rsidP="008968B3">
            <w:pPr>
              <w:spacing w:before="120" w:after="0"/>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3. Ingresos Derivados de Financiamiento (3 = 1 + 2)</w:t>
            </w:r>
          </w:p>
        </w:tc>
        <w:tc>
          <w:tcPr>
            <w:tcW w:w="1392" w:type="dxa"/>
            <w:tcBorders>
              <w:top w:val="nil"/>
              <w:left w:val="nil"/>
              <w:bottom w:val="single" w:sz="4" w:space="0" w:color="auto"/>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single" w:sz="4" w:space="0" w:color="auto"/>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single" w:sz="4" w:space="0" w:color="auto"/>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single" w:sz="4" w:space="0" w:color="auto"/>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single" w:sz="4" w:space="0" w:color="auto"/>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c>
          <w:tcPr>
            <w:tcW w:w="1392" w:type="dxa"/>
            <w:tcBorders>
              <w:top w:val="nil"/>
              <w:left w:val="nil"/>
              <w:bottom w:val="single" w:sz="4" w:space="0" w:color="auto"/>
              <w:right w:val="single" w:sz="8" w:space="0" w:color="auto"/>
            </w:tcBorders>
            <w:shd w:val="clear" w:color="auto" w:fill="auto"/>
            <w:vAlign w:val="center"/>
            <w:hideMark/>
          </w:tcPr>
          <w:p w:rsidR="00F2177B" w:rsidRPr="00C81C81" w:rsidRDefault="00F2177B" w:rsidP="008968B3">
            <w:pPr>
              <w:spacing w:before="120" w:after="0"/>
              <w:jc w:val="right"/>
              <w:rPr>
                <w:rFonts w:ascii="Arial" w:eastAsia="Times New Roman" w:hAnsi="Arial" w:cs="Arial"/>
                <w:color w:val="000000"/>
                <w:sz w:val="18"/>
                <w:szCs w:val="18"/>
                <w:lang w:eastAsia="es-MX"/>
              </w:rPr>
            </w:pPr>
            <w:r w:rsidRPr="00C81C81">
              <w:rPr>
                <w:rFonts w:ascii="Arial" w:eastAsia="Times New Roman" w:hAnsi="Arial" w:cs="Arial"/>
                <w:color w:val="000000"/>
                <w:sz w:val="18"/>
                <w:szCs w:val="18"/>
                <w:lang w:eastAsia="es-MX"/>
              </w:rPr>
              <w:t xml:space="preserve">0.00 </w:t>
            </w:r>
          </w:p>
        </w:tc>
      </w:tr>
    </w:tbl>
    <w:p w:rsidR="00F2177B" w:rsidRPr="00F7232A" w:rsidRDefault="00F2177B" w:rsidP="00F2177B">
      <w:pPr>
        <w:spacing w:after="0" w:line="240" w:lineRule="auto"/>
        <w:jc w:val="right"/>
        <w:rPr>
          <w:rFonts w:ascii="Arial" w:eastAsia="Times New Roman" w:hAnsi="Arial" w:cs="Arial"/>
          <w:b/>
          <w:color w:val="000000"/>
          <w:sz w:val="12"/>
          <w:szCs w:val="12"/>
          <w:lang w:eastAsia="es-MX"/>
        </w:rPr>
      </w:pPr>
    </w:p>
    <w:p w:rsidR="00F2177B" w:rsidRDefault="00F2177B" w:rsidP="00F2177B">
      <w:pPr>
        <w:spacing w:after="0" w:line="240" w:lineRule="auto"/>
        <w:ind w:firstLine="708"/>
        <w:rPr>
          <w:rFonts w:ascii="Arial" w:hAnsi="Arial" w:cs="Arial"/>
          <w:sz w:val="20"/>
          <w:szCs w:val="20"/>
        </w:rPr>
      </w:pPr>
    </w:p>
    <w:p w:rsidR="00F2177B" w:rsidRDefault="00F2177B" w:rsidP="00F2177B">
      <w:pPr>
        <w:spacing w:after="0" w:line="240" w:lineRule="auto"/>
        <w:ind w:firstLine="708"/>
        <w:rPr>
          <w:rFonts w:ascii="Arial" w:hAnsi="Arial" w:cs="Arial"/>
          <w:sz w:val="20"/>
          <w:szCs w:val="20"/>
        </w:rPr>
      </w:pPr>
    </w:p>
    <w:p w:rsidR="00F2177B" w:rsidRDefault="00F2177B" w:rsidP="00F2177B">
      <w:pPr>
        <w:rPr>
          <w:b/>
        </w:rPr>
      </w:pPr>
    </w:p>
    <w:p w:rsidR="00F2177B" w:rsidRDefault="00F2177B" w:rsidP="00F2177B">
      <w:pPr>
        <w:rPr>
          <w:rFonts w:ascii="Arial" w:hAnsi="Arial" w:cs="Arial"/>
          <w:sz w:val="24"/>
          <w:szCs w:val="24"/>
        </w:rPr>
      </w:pPr>
      <w:r>
        <w:rPr>
          <w:b/>
        </w:rPr>
        <w:lastRenderedPageBreak/>
        <w:t xml:space="preserve"> </w:t>
      </w:r>
      <w:r>
        <w:rPr>
          <w:rFonts w:ascii="Arial" w:hAnsi="Arial" w:cs="Arial"/>
          <w:b/>
          <w:bCs/>
          <w:sz w:val="24"/>
          <w:szCs w:val="24"/>
        </w:rPr>
        <w:t>Formato 7 b)</w:t>
      </w:r>
      <w:r>
        <w:rPr>
          <w:rFonts w:ascii="Arial" w:hAnsi="Arial" w:cs="Arial"/>
          <w:b/>
          <w:bCs/>
          <w:sz w:val="24"/>
          <w:szCs w:val="24"/>
        </w:rPr>
        <w:tab/>
        <w:t>Proyecciones de Egresos – LDF</w:t>
      </w:r>
    </w:p>
    <w:tbl>
      <w:tblPr>
        <w:tblW w:w="0" w:type="auto"/>
        <w:jc w:val="center"/>
        <w:tblCellMar>
          <w:left w:w="70" w:type="dxa"/>
          <w:right w:w="70" w:type="dxa"/>
        </w:tblCellMar>
        <w:tblLook w:val="04A0" w:firstRow="1" w:lastRow="0" w:firstColumn="1" w:lastColumn="0" w:noHBand="0" w:noVBand="1"/>
      </w:tblPr>
      <w:tblGrid>
        <w:gridCol w:w="2211"/>
        <w:gridCol w:w="1054"/>
        <w:gridCol w:w="1029"/>
        <w:gridCol w:w="1029"/>
        <w:gridCol w:w="1029"/>
        <w:gridCol w:w="1029"/>
        <w:gridCol w:w="1029"/>
      </w:tblGrid>
      <w:tr w:rsidR="00F2177B" w:rsidRPr="00C81C81" w:rsidTr="008968B3">
        <w:trPr>
          <w:trHeight w:val="284"/>
          <w:tblHeader/>
          <w:jc w:val="center"/>
        </w:trPr>
        <w:tc>
          <w:tcPr>
            <w:tcW w:w="11448" w:type="dxa"/>
            <w:gridSpan w:val="7"/>
            <w:tcBorders>
              <w:top w:val="single" w:sz="8" w:space="0" w:color="auto"/>
              <w:left w:val="single" w:sz="8" w:space="0" w:color="auto"/>
              <w:bottom w:val="single" w:sz="4" w:space="0" w:color="auto"/>
              <w:right w:val="single" w:sz="8" w:space="0" w:color="000000"/>
            </w:tcBorders>
            <w:shd w:val="clear" w:color="auto" w:fill="DAEEF3" w:themeFill="accent5" w:themeFillTint="33"/>
            <w:noWrap/>
            <w:vAlign w:val="center"/>
            <w:hideMark/>
          </w:tcPr>
          <w:p w:rsidR="00F2177B" w:rsidRPr="00C81C81" w:rsidRDefault="00F2177B" w:rsidP="008968B3">
            <w:pPr>
              <w:spacing w:after="0"/>
              <w:jc w:val="center"/>
              <w:rPr>
                <w:rFonts w:ascii="Arial" w:hAnsi="Arial" w:cs="Arial"/>
                <w:sz w:val="20"/>
                <w:szCs w:val="18"/>
              </w:rPr>
            </w:pPr>
            <w:r w:rsidRPr="00C81C81">
              <w:rPr>
                <w:rFonts w:ascii="Arial" w:hAnsi="Arial" w:cs="Arial"/>
                <w:sz w:val="20"/>
                <w:szCs w:val="18"/>
              </w:rPr>
              <w:t>AUDITORÍA SUPERIOR DEL ESTADO DE QUINTANA ROO</w:t>
            </w:r>
          </w:p>
          <w:p w:rsidR="00F2177B" w:rsidRPr="00C81C81" w:rsidRDefault="00F2177B" w:rsidP="008968B3">
            <w:pPr>
              <w:spacing w:after="0"/>
              <w:jc w:val="center"/>
              <w:rPr>
                <w:rFonts w:ascii="Arial" w:hAnsi="Arial" w:cs="Arial"/>
                <w:sz w:val="20"/>
                <w:szCs w:val="18"/>
              </w:rPr>
            </w:pPr>
            <w:r w:rsidRPr="00C81C81">
              <w:rPr>
                <w:rFonts w:ascii="Arial" w:hAnsi="Arial" w:cs="Arial"/>
                <w:sz w:val="20"/>
                <w:szCs w:val="18"/>
              </w:rPr>
              <w:t>Proyecciones de Egresos - LDF</w:t>
            </w:r>
          </w:p>
          <w:p w:rsidR="00F2177B" w:rsidRPr="00C81C81" w:rsidRDefault="00F2177B" w:rsidP="008968B3">
            <w:pPr>
              <w:spacing w:after="0"/>
              <w:jc w:val="center"/>
              <w:rPr>
                <w:rFonts w:ascii="Arial" w:hAnsi="Arial" w:cs="Arial"/>
                <w:sz w:val="20"/>
                <w:szCs w:val="18"/>
              </w:rPr>
            </w:pPr>
            <w:r w:rsidRPr="00C81C81">
              <w:rPr>
                <w:rFonts w:ascii="Arial" w:hAnsi="Arial" w:cs="Arial"/>
                <w:sz w:val="20"/>
                <w:szCs w:val="18"/>
              </w:rPr>
              <w:t>(PESOS)</w:t>
            </w:r>
          </w:p>
          <w:p w:rsidR="00F2177B" w:rsidRPr="00C81C81" w:rsidRDefault="00F2177B" w:rsidP="008968B3">
            <w:pPr>
              <w:spacing w:after="0"/>
              <w:jc w:val="center"/>
              <w:rPr>
                <w:rFonts w:ascii="Arial" w:hAnsi="Arial" w:cs="Arial"/>
                <w:sz w:val="20"/>
                <w:szCs w:val="18"/>
              </w:rPr>
            </w:pPr>
            <w:r w:rsidRPr="00C81C81">
              <w:rPr>
                <w:rFonts w:ascii="Arial" w:hAnsi="Arial" w:cs="Arial"/>
                <w:sz w:val="20"/>
                <w:szCs w:val="18"/>
              </w:rPr>
              <w:t>(CIFRAS NOMINALES)</w:t>
            </w:r>
          </w:p>
        </w:tc>
      </w:tr>
      <w:tr w:rsidR="00F2177B" w:rsidRPr="00C81C81" w:rsidTr="008968B3">
        <w:trPr>
          <w:trHeight w:val="509"/>
          <w:tblHeader/>
          <w:jc w:val="center"/>
        </w:trPr>
        <w:tc>
          <w:tcPr>
            <w:tcW w:w="3059" w:type="dxa"/>
            <w:vMerge w:val="restart"/>
            <w:tcBorders>
              <w:top w:val="single" w:sz="4" w:space="0" w:color="auto"/>
              <w:left w:val="single" w:sz="8" w:space="0" w:color="auto"/>
              <w:bottom w:val="single" w:sz="8" w:space="0" w:color="000000"/>
              <w:right w:val="single" w:sz="8" w:space="0" w:color="auto"/>
            </w:tcBorders>
            <w:shd w:val="clear" w:color="auto" w:fill="EBF6F9"/>
            <w:noWrap/>
            <w:vAlign w:val="center"/>
            <w:hideMark/>
          </w:tcPr>
          <w:p w:rsidR="00F2177B" w:rsidRPr="00C81C81" w:rsidRDefault="00F2177B" w:rsidP="008968B3">
            <w:pPr>
              <w:spacing w:after="0"/>
              <w:jc w:val="center"/>
              <w:rPr>
                <w:rFonts w:ascii="Arial" w:hAnsi="Arial" w:cs="Arial"/>
                <w:sz w:val="20"/>
                <w:szCs w:val="18"/>
              </w:rPr>
            </w:pPr>
            <w:r w:rsidRPr="00C81C81">
              <w:rPr>
                <w:rFonts w:ascii="Arial" w:hAnsi="Arial" w:cs="Arial"/>
                <w:sz w:val="20"/>
                <w:szCs w:val="18"/>
              </w:rPr>
              <w:t>Concepto</w:t>
            </w:r>
          </w:p>
        </w:tc>
        <w:tc>
          <w:tcPr>
            <w:tcW w:w="1429" w:type="dxa"/>
            <w:vMerge w:val="restart"/>
            <w:tcBorders>
              <w:top w:val="single" w:sz="4" w:space="0" w:color="auto"/>
              <w:left w:val="single" w:sz="8" w:space="0" w:color="auto"/>
              <w:bottom w:val="single" w:sz="8" w:space="0" w:color="000000"/>
              <w:right w:val="single" w:sz="8" w:space="0" w:color="auto"/>
            </w:tcBorders>
            <w:shd w:val="clear" w:color="auto" w:fill="EBF6F9"/>
            <w:vAlign w:val="center"/>
            <w:hideMark/>
          </w:tcPr>
          <w:p w:rsidR="00F2177B" w:rsidRPr="00C81C81" w:rsidRDefault="00F2177B" w:rsidP="008968B3">
            <w:pPr>
              <w:spacing w:after="0"/>
              <w:jc w:val="center"/>
              <w:rPr>
                <w:rFonts w:ascii="Arial" w:hAnsi="Arial" w:cs="Arial"/>
                <w:sz w:val="20"/>
                <w:szCs w:val="18"/>
              </w:rPr>
            </w:pPr>
            <w:r w:rsidRPr="00C81C81">
              <w:rPr>
                <w:rFonts w:ascii="Arial" w:hAnsi="Arial" w:cs="Arial"/>
                <w:sz w:val="20"/>
                <w:szCs w:val="18"/>
              </w:rPr>
              <w:t>2020</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EBF6F9"/>
            <w:vAlign w:val="center"/>
          </w:tcPr>
          <w:p w:rsidR="00F2177B" w:rsidRPr="00C81C81" w:rsidRDefault="00F2177B" w:rsidP="008968B3">
            <w:pPr>
              <w:spacing w:after="0"/>
              <w:jc w:val="center"/>
              <w:rPr>
                <w:rFonts w:ascii="Arial" w:hAnsi="Arial" w:cs="Arial"/>
                <w:sz w:val="20"/>
                <w:szCs w:val="18"/>
              </w:rPr>
            </w:pPr>
            <w:r w:rsidRPr="00C81C81">
              <w:rPr>
                <w:rFonts w:ascii="Arial" w:hAnsi="Arial" w:cs="Arial"/>
                <w:sz w:val="20"/>
                <w:szCs w:val="18"/>
              </w:rPr>
              <w:t>2021</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EBF6F9"/>
            <w:vAlign w:val="center"/>
          </w:tcPr>
          <w:p w:rsidR="00F2177B" w:rsidRPr="00C81C81" w:rsidRDefault="00F2177B" w:rsidP="008968B3">
            <w:pPr>
              <w:spacing w:after="0"/>
              <w:jc w:val="center"/>
              <w:rPr>
                <w:rFonts w:ascii="Arial" w:hAnsi="Arial" w:cs="Arial"/>
                <w:sz w:val="20"/>
                <w:szCs w:val="18"/>
              </w:rPr>
            </w:pPr>
            <w:r w:rsidRPr="00C81C81">
              <w:rPr>
                <w:rFonts w:ascii="Arial" w:hAnsi="Arial" w:cs="Arial"/>
                <w:sz w:val="20"/>
                <w:szCs w:val="18"/>
              </w:rPr>
              <w:t>2022</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EBF6F9"/>
            <w:vAlign w:val="center"/>
          </w:tcPr>
          <w:p w:rsidR="00F2177B" w:rsidRPr="00C81C81" w:rsidRDefault="00F2177B" w:rsidP="008968B3">
            <w:pPr>
              <w:spacing w:after="0"/>
              <w:jc w:val="center"/>
              <w:rPr>
                <w:rFonts w:ascii="Arial" w:hAnsi="Arial" w:cs="Arial"/>
                <w:sz w:val="20"/>
                <w:szCs w:val="18"/>
              </w:rPr>
            </w:pPr>
            <w:r w:rsidRPr="00C81C81">
              <w:rPr>
                <w:rFonts w:ascii="Arial" w:hAnsi="Arial" w:cs="Arial"/>
                <w:sz w:val="20"/>
                <w:szCs w:val="18"/>
              </w:rPr>
              <w:t>2023</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EBF6F9"/>
            <w:vAlign w:val="center"/>
          </w:tcPr>
          <w:p w:rsidR="00F2177B" w:rsidRPr="00C81C81" w:rsidRDefault="00F2177B" w:rsidP="008968B3">
            <w:pPr>
              <w:spacing w:after="0"/>
              <w:jc w:val="center"/>
              <w:rPr>
                <w:rFonts w:ascii="Arial" w:hAnsi="Arial" w:cs="Arial"/>
                <w:sz w:val="20"/>
                <w:szCs w:val="18"/>
              </w:rPr>
            </w:pPr>
            <w:r w:rsidRPr="00C81C81">
              <w:rPr>
                <w:rFonts w:ascii="Arial" w:hAnsi="Arial" w:cs="Arial"/>
                <w:sz w:val="20"/>
                <w:szCs w:val="18"/>
              </w:rPr>
              <w:t>2024</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EBF6F9"/>
            <w:vAlign w:val="center"/>
          </w:tcPr>
          <w:p w:rsidR="00F2177B" w:rsidRPr="00C81C81" w:rsidRDefault="00F2177B" w:rsidP="008968B3">
            <w:pPr>
              <w:spacing w:after="0"/>
              <w:jc w:val="center"/>
              <w:rPr>
                <w:rFonts w:ascii="Arial" w:hAnsi="Arial" w:cs="Arial"/>
                <w:sz w:val="20"/>
                <w:szCs w:val="18"/>
              </w:rPr>
            </w:pPr>
            <w:r w:rsidRPr="00C81C81">
              <w:rPr>
                <w:rFonts w:ascii="Arial" w:hAnsi="Arial" w:cs="Arial"/>
                <w:sz w:val="20"/>
                <w:szCs w:val="18"/>
              </w:rPr>
              <w:t>2025</w:t>
            </w:r>
          </w:p>
        </w:tc>
      </w:tr>
      <w:tr w:rsidR="00F2177B" w:rsidRPr="00C81C81" w:rsidTr="008968B3">
        <w:trPr>
          <w:trHeight w:val="509"/>
          <w:jc w:val="center"/>
        </w:trPr>
        <w:tc>
          <w:tcPr>
            <w:tcW w:w="3059" w:type="dxa"/>
            <w:vMerge/>
            <w:tcBorders>
              <w:top w:val="nil"/>
              <w:left w:val="single" w:sz="8" w:space="0" w:color="auto"/>
              <w:bottom w:val="single" w:sz="8" w:space="0" w:color="000000"/>
              <w:right w:val="single" w:sz="8" w:space="0" w:color="auto"/>
            </w:tcBorders>
            <w:shd w:val="clear" w:color="auto" w:fill="EBF6F9"/>
            <w:vAlign w:val="center"/>
            <w:hideMark/>
          </w:tcPr>
          <w:p w:rsidR="00F2177B" w:rsidRPr="00C81C81" w:rsidRDefault="00F2177B" w:rsidP="008968B3">
            <w:pPr>
              <w:spacing w:after="0"/>
              <w:rPr>
                <w:rFonts w:ascii="Arial" w:hAnsi="Arial" w:cs="Arial"/>
                <w:sz w:val="18"/>
                <w:szCs w:val="18"/>
              </w:rPr>
            </w:pPr>
          </w:p>
        </w:tc>
        <w:tc>
          <w:tcPr>
            <w:tcW w:w="1429" w:type="dxa"/>
            <w:vMerge/>
            <w:tcBorders>
              <w:top w:val="nil"/>
              <w:left w:val="single" w:sz="8" w:space="0" w:color="auto"/>
              <w:bottom w:val="single" w:sz="8" w:space="0" w:color="000000"/>
              <w:right w:val="single" w:sz="8" w:space="0" w:color="auto"/>
            </w:tcBorders>
            <w:shd w:val="clear" w:color="auto" w:fill="EBF6F9"/>
            <w:vAlign w:val="center"/>
            <w:hideMark/>
          </w:tcPr>
          <w:p w:rsidR="00F2177B" w:rsidRPr="00C81C81" w:rsidRDefault="00F2177B" w:rsidP="008968B3">
            <w:pPr>
              <w:spacing w:after="0"/>
              <w:rPr>
                <w:rFonts w:ascii="Arial" w:hAnsi="Arial" w:cs="Arial"/>
                <w:sz w:val="18"/>
                <w:szCs w:val="18"/>
              </w:rPr>
            </w:pPr>
          </w:p>
        </w:tc>
        <w:tc>
          <w:tcPr>
            <w:tcW w:w="0" w:type="auto"/>
            <w:vMerge/>
            <w:tcBorders>
              <w:top w:val="nil"/>
              <w:left w:val="single" w:sz="8" w:space="0" w:color="auto"/>
              <w:bottom w:val="single" w:sz="8" w:space="0" w:color="000000"/>
              <w:right w:val="single" w:sz="8" w:space="0" w:color="auto"/>
            </w:tcBorders>
            <w:shd w:val="clear" w:color="auto" w:fill="EBF6F9"/>
            <w:vAlign w:val="center"/>
          </w:tcPr>
          <w:p w:rsidR="00F2177B" w:rsidRPr="00C81C81" w:rsidRDefault="00F2177B" w:rsidP="008968B3">
            <w:pPr>
              <w:spacing w:after="0"/>
              <w:rPr>
                <w:rFonts w:ascii="Arial" w:hAnsi="Arial" w:cs="Arial"/>
                <w:sz w:val="18"/>
                <w:szCs w:val="18"/>
              </w:rPr>
            </w:pPr>
          </w:p>
        </w:tc>
        <w:tc>
          <w:tcPr>
            <w:tcW w:w="0" w:type="auto"/>
            <w:vMerge/>
            <w:tcBorders>
              <w:top w:val="nil"/>
              <w:left w:val="single" w:sz="8" w:space="0" w:color="auto"/>
              <w:bottom w:val="single" w:sz="8" w:space="0" w:color="000000"/>
              <w:right w:val="single" w:sz="8" w:space="0" w:color="auto"/>
            </w:tcBorders>
            <w:shd w:val="clear" w:color="auto" w:fill="EBF6F9"/>
            <w:vAlign w:val="center"/>
          </w:tcPr>
          <w:p w:rsidR="00F2177B" w:rsidRPr="00C81C81" w:rsidRDefault="00F2177B" w:rsidP="008968B3">
            <w:pPr>
              <w:spacing w:after="0"/>
              <w:rPr>
                <w:rFonts w:ascii="Arial" w:hAnsi="Arial" w:cs="Arial"/>
                <w:sz w:val="18"/>
                <w:szCs w:val="18"/>
              </w:rPr>
            </w:pPr>
          </w:p>
        </w:tc>
        <w:tc>
          <w:tcPr>
            <w:tcW w:w="0" w:type="auto"/>
            <w:vMerge/>
            <w:tcBorders>
              <w:top w:val="nil"/>
              <w:left w:val="single" w:sz="8" w:space="0" w:color="auto"/>
              <w:bottom w:val="single" w:sz="8" w:space="0" w:color="000000"/>
              <w:right w:val="single" w:sz="8" w:space="0" w:color="auto"/>
            </w:tcBorders>
            <w:shd w:val="clear" w:color="auto" w:fill="EBF6F9"/>
            <w:vAlign w:val="center"/>
          </w:tcPr>
          <w:p w:rsidR="00F2177B" w:rsidRPr="00C81C81" w:rsidRDefault="00F2177B" w:rsidP="008968B3">
            <w:pPr>
              <w:spacing w:after="0"/>
              <w:rPr>
                <w:rFonts w:ascii="Arial" w:hAnsi="Arial" w:cs="Arial"/>
                <w:sz w:val="18"/>
                <w:szCs w:val="18"/>
              </w:rPr>
            </w:pPr>
          </w:p>
        </w:tc>
        <w:tc>
          <w:tcPr>
            <w:tcW w:w="0" w:type="auto"/>
            <w:vMerge/>
            <w:tcBorders>
              <w:top w:val="nil"/>
              <w:left w:val="single" w:sz="8" w:space="0" w:color="auto"/>
              <w:bottom w:val="single" w:sz="8" w:space="0" w:color="000000"/>
              <w:right w:val="single" w:sz="8" w:space="0" w:color="auto"/>
            </w:tcBorders>
            <w:shd w:val="clear" w:color="auto" w:fill="EBF6F9"/>
            <w:vAlign w:val="center"/>
          </w:tcPr>
          <w:p w:rsidR="00F2177B" w:rsidRPr="00C81C81" w:rsidRDefault="00F2177B" w:rsidP="008968B3">
            <w:pPr>
              <w:spacing w:after="0"/>
              <w:rPr>
                <w:rFonts w:ascii="Arial" w:hAnsi="Arial" w:cs="Arial"/>
                <w:sz w:val="18"/>
                <w:szCs w:val="18"/>
              </w:rPr>
            </w:pPr>
          </w:p>
        </w:tc>
        <w:tc>
          <w:tcPr>
            <w:tcW w:w="0" w:type="auto"/>
            <w:vMerge/>
            <w:tcBorders>
              <w:top w:val="nil"/>
              <w:left w:val="single" w:sz="8" w:space="0" w:color="auto"/>
              <w:bottom w:val="single" w:sz="8" w:space="0" w:color="000000"/>
              <w:right w:val="single" w:sz="8" w:space="0" w:color="auto"/>
            </w:tcBorders>
            <w:shd w:val="clear" w:color="auto" w:fill="EBF6F9"/>
            <w:vAlign w:val="center"/>
          </w:tcPr>
          <w:p w:rsidR="00F2177B" w:rsidRPr="00C81C81" w:rsidRDefault="00F2177B" w:rsidP="008968B3">
            <w:pPr>
              <w:spacing w:after="0"/>
              <w:rPr>
                <w:rFonts w:ascii="Arial" w:hAnsi="Arial" w:cs="Arial"/>
                <w:sz w:val="18"/>
                <w:szCs w:val="18"/>
              </w:rPr>
            </w:pPr>
          </w:p>
        </w:tc>
      </w:tr>
      <w:tr w:rsidR="00F2177B" w:rsidRPr="00C81C81" w:rsidTr="008968B3">
        <w:trPr>
          <w:trHeight w:val="284"/>
          <w:jc w:val="center"/>
        </w:trPr>
        <w:tc>
          <w:tcPr>
            <w:tcW w:w="3059" w:type="dxa"/>
            <w:tcBorders>
              <w:top w:val="nil"/>
              <w:left w:val="single" w:sz="8" w:space="0" w:color="auto"/>
              <w:bottom w:val="nil"/>
              <w:right w:val="single" w:sz="8" w:space="0" w:color="auto"/>
            </w:tcBorders>
            <w:shd w:val="clear" w:color="auto" w:fill="auto"/>
            <w:vAlign w:val="center"/>
            <w:hideMark/>
          </w:tcPr>
          <w:p w:rsidR="00F2177B" w:rsidRPr="00C81C81" w:rsidRDefault="00F2177B" w:rsidP="008968B3">
            <w:pPr>
              <w:spacing w:after="0"/>
              <w:rPr>
                <w:rFonts w:ascii="Arial" w:hAnsi="Arial" w:cs="Arial"/>
                <w:sz w:val="18"/>
                <w:szCs w:val="18"/>
              </w:rPr>
            </w:pPr>
            <w:r w:rsidRPr="00C81C81">
              <w:rPr>
                <w:rFonts w:ascii="Arial" w:hAnsi="Arial" w:cs="Arial"/>
                <w:sz w:val="18"/>
                <w:szCs w:val="18"/>
              </w:rPr>
              <w:t>1. Gasto No Etiquetado (1=A+B+C+D+E+F+G+H+I)</w:t>
            </w:r>
          </w:p>
        </w:tc>
        <w:tc>
          <w:tcPr>
            <w:tcW w:w="1429" w:type="dxa"/>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204,883,899.00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232,163,660.40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265,138,524.18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305,398,458.36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355,005,547.54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416,635,442.16 </w:t>
            </w:r>
          </w:p>
        </w:tc>
      </w:tr>
      <w:tr w:rsidR="00F2177B" w:rsidRPr="00C81C81" w:rsidTr="008968B3">
        <w:trPr>
          <w:trHeight w:val="284"/>
          <w:jc w:val="center"/>
        </w:trPr>
        <w:tc>
          <w:tcPr>
            <w:tcW w:w="3059" w:type="dxa"/>
            <w:tcBorders>
              <w:top w:val="nil"/>
              <w:left w:val="single" w:sz="8" w:space="0" w:color="auto"/>
              <w:bottom w:val="nil"/>
              <w:right w:val="single" w:sz="8" w:space="0" w:color="auto"/>
            </w:tcBorders>
            <w:shd w:val="clear" w:color="auto" w:fill="auto"/>
            <w:vAlign w:val="center"/>
            <w:hideMark/>
          </w:tcPr>
          <w:p w:rsidR="00F2177B" w:rsidRPr="00C81C81" w:rsidRDefault="00F2177B" w:rsidP="008968B3">
            <w:pPr>
              <w:spacing w:after="0"/>
              <w:rPr>
                <w:rFonts w:ascii="Arial" w:hAnsi="Arial" w:cs="Arial"/>
                <w:sz w:val="18"/>
                <w:szCs w:val="18"/>
              </w:rPr>
            </w:pPr>
            <w:r w:rsidRPr="00C81C81">
              <w:rPr>
                <w:rFonts w:ascii="Arial" w:hAnsi="Arial" w:cs="Arial"/>
                <w:sz w:val="18"/>
                <w:szCs w:val="18"/>
              </w:rPr>
              <w:t>A.    Servicios Personales</w:t>
            </w:r>
          </w:p>
        </w:tc>
        <w:tc>
          <w:tcPr>
            <w:tcW w:w="1429" w:type="dxa"/>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146,684,829.00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156,504,869.40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166,782,095.88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177,535,101.57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188,783,183.71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200,546,369.19 </w:t>
            </w:r>
          </w:p>
        </w:tc>
      </w:tr>
      <w:tr w:rsidR="00F2177B" w:rsidRPr="00C81C81" w:rsidTr="008968B3">
        <w:trPr>
          <w:trHeight w:val="284"/>
          <w:jc w:val="center"/>
        </w:trPr>
        <w:tc>
          <w:tcPr>
            <w:tcW w:w="3059" w:type="dxa"/>
            <w:tcBorders>
              <w:top w:val="nil"/>
              <w:left w:val="single" w:sz="8" w:space="0" w:color="auto"/>
              <w:bottom w:val="nil"/>
              <w:right w:val="single" w:sz="8" w:space="0" w:color="auto"/>
            </w:tcBorders>
            <w:shd w:val="clear" w:color="auto" w:fill="auto"/>
            <w:vAlign w:val="center"/>
            <w:hideMark/>
          </w:tcPr>
          <w:p w:rsidR="00F2177B" w:rsidRPr="00C81C81" w:rsidRDefault="00F2177B" w:rsidP="008968B3">
            <w:pPr>
              <w:spacing w:after="0"/>
              <w:rPr>
                <w:rFonts w:ascii="Arial" w:hAnsi="Arial" w:cs="Arial"/>
                <w:sz w:val="18"/>
                <w:szCs w:val="18"/>
              </w:rPr>
            </w:pPr>
            <w:r w:rsidRPr="00C81C81">
              <w:rPr>
                <w:rFonts w:ascii="Arial" w:hAnsi="Arial" w:cs="Arial"/>
                <w:sz w:val="18"/>
                <w:szCs w:val="18"/>
              </w:rPr>
              <w:t>B.    Materiales y Suministros</w:t>
            </w:r>
          </w:p>
        </w:tc>
        <w:tc>
          <w:tcPr>
            <w:tcW w:w="1429" w:type="dxa"/>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9,489,081.00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12,335,805.30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16,036,546.89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20,847,510.96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27,101,764.24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35,232,293.52 </w:t>
            </w:r>
          </w:p>
        </w:tc>
      </w:tr>
      <w:tr w:rsidR="00F2177B" w:rsidRPr="00C81C81" w:rsidTr="008968B3">
        <w:trPr>
          <w:trHeight w:val="284"/>
          <w:jc w:val="center"/>
        </w:trPr>
        <w:tc>
          <w:tcPr>
            <w:tcW w:w="3059" w:type="dxa"/>
            <w:tcBorders>
              <w:top w:val="nil"/>
              <w:left w:val="single" w:sz="8" w:space="0" w:color="auto"/>
              <w:bottom w:val="nil"/>
              <w:right w:val="single" w:sz="8" w:space="0" w:color="auto"/>
            </w:tcBorders>
            <w:shd w:val="clear" w:color="auto" w:fill="auto"/>
            <w:vAlign w:val="center"/>
            <w:hideMark/>
          </w:tcPr>
          <w:p w:rsidR="00F2177B" w:rsidRPr="00C81C81" w:rsidRDefault="00F2177B" w:rsidP="008968B3">
            <w:pPr>
              <w:spacing w:after="0"/>
              <w:rPr>
                <w:rFonts w:ascii="Arial" w:hAnsi="Arial" w:cs="Arial"/>
                <w:sz w:val="18"/>
                <w:szCs w:val="18"/>
              </w:rPr>
            </w:pPr>
            <w:r w:rsidRPr="00C81C81">
              <w:rPr>
                <w:rFonts w:ascii="Arial" w:hAnsi="Arial" w:cs="Arial"/>
                <w:sz w:val="18"/>
                <w:szCs w:val="18"/>
              </w:rPr>
              <w:t>C.    Servicios Generales</w:t>
            </w:r>
          </w:p>
        </w:tc>
        <w:tc>
          <w:tcPr>
            <w:tcW w:w="1429" w:type="dxa"/>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31,863,875.00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41,423,037.50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53,849,948.75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70,004,933.38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91,006,413.39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118,308,337.40 </w:t>
            </w:r>
          </w:p>
        </w:tc>
      </w:tr>
      <w:tr w:rsidR="00F2177B" w:rsidRPr="00C81C81" w:rsidTr="008968B3">
        <w:trPr>
          <w:trHeight w:val="284"/>
          <w:jc w:val="center"/>
        </w:trPr>
        <w:tc>
          <w:tcPr>
            <w:tcW w:w="3059" w:type="dxa"/>
            <w:tcBorders>
              <w:top w:val="nil"/>
              <w:left w:val="single" w:sz="8" w:space="0" w:color="auto"/>
              <w:bottom w:val="nil"/>
              <w:right w:val="single" w:sz="8" w:space="0" w:color="auto"/>
            </w:tcBorders>
            <w:shd w:val="clear" w:color="auto" w:fill="auto"/>
            <w:vAlign w:val="center"/>
            <w:hideMark/>
          </w:tcPr>
          <w:p w:rsidR="00F2177B" w:rsidRPr="00C81C81" w:rsidRDefault="00F2177B" w:rsidP="008968B3">
            <w:pPr>
              <w:spacing w:after="0"/>
              <w:rPr>
                <w:rFonts w:ascii="Arial" w:hAnsi="Arial" w:cs="Arial"/>
                <w:sz w:val="18"/>
                <w:szCs w:val="18"/>
              </w:rPr>
            </w:pPr>
            <w:r w:rsidRPr="00C81C81">
              <w:rPr>
                <w:rFonts w:ascii="Arial" w:hAnsi="Arial" w:cs="Arial"/>
                <w:sz w:val="18"/>
                <w:szCs w:val="18"/>
              </w:rPr>
              <w:t>D.    Transferencias, Asignaciones, Subsidios y Otras  Ayudas</w:t>
            </w:r>
          </w:p>
        </w:tc>
        <w:tc>
          <w:tcPr>
            <w:tcW w:w="1429" w:type="dxa"/>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r>
      <w:tr w:rsidR="00F2177B" w:rsidRPr="00C81C81" w:rsidTr="008968B3">
        <w:trPr>
          <w:trHeight w:val="284"/>
          <w:jc w:val="center"/>
        </w:trPr>
        <w:tc>
          <w:tcPr>
            <w:tcW w:w="3059" w:type="dxa"/>
            <w:tcBorders>
              <w:top w:val="nil"/>
              <w:left w:val="single" w:sz="8" w:space="0" w:color="auto"/>
              <w:bottom w:val="nil"/>
              <w:right w:val="single" w:sz="8" w:space="0" w:color="auto"/>
            </w:tcBorders>
            <w:shd w:val="clear" w:color="auto" w:fill="auto"/>
            <w:vAlign w:val="center"/>
            <w:hideMark/>
          </w:tcPr>
          <w:p w:rsidR="00F2177B" w:rsidRPr="00C81C81" w:rsidRDefault="00F2177B" w:rsidP="008968B3">
            <w:pPr>
              <w:spacing w:after="0"/>
              <w:rPr>
                <w:rFonts w:ascii="Arial" w:hAnsi="Arial" w:cs="Arial"/>
                <w:sz w:val="18"/>
                <w:szCs w:val="18"/>
              </w:rPr>
            </w:pPr>
            <w:r w:rsidRPr="00C81C81">
              <w:rPr>
                <w:rFonts w:ascii="Arial" w:hAnsi="Arial" w:cs="Arial"/>
                <w:sz w:val="18"/>
                <w:szCs w:val="18"/>
              </w:rPr>
              <w:t>E.    Bienes Muebles, Inmuebles e Intangibles</w:t>
            </w:r>
          </w:p>
        </w:tc>
        <w:tc>
          <w:tcPr>
            <w:tcW w:w="1429" w:type="dxa"/>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16,846,114.00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21,899,948.20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28,469,932.66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37,010,912.46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48,114,186.20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62,548,442.05 </w:t>
            </w:r>
          </w:p>
        </w:tc>
      </w:tr>
      <w:tr w:rsidR="00F2177B" w:rsidRPr="00C81C81" w:rsidTr="008968B3">
        <w:trPr>
          <w:trHeight w:val="284"/>
          <w:jc w:val="center"/>
        </w:trPr>
        <w:tc>
          <w:tcPr>
            <w:tcW w:w="3059" w:type="dxa"/>
            <w:tcBorders>
              <w:top w:val="nil"/>
              <w:left w:val="single" w:sz="8" w:space="0" w:color="auto"/>
              <w:bottom w:val="nil"/>
              <w:right w:val="single" w:sz="8" w:space="0" w:color="auto"/>
            </w:tcBorders>
            <w:shd w:val="clear" w:color="auto" w:fill="auto"/>
            <w:vAlign w:val="center"/>
            <w:hideMark/>
          </w:tcPr>
          <w:p w:rsidR="00F2177B" w:rsidRPr="00C81C81" w:rsidRDefault="00F2177B" w:rsidP="008968B3">
            <w:pPr>
              <w:spacing w:after="0"/>
              <w:rPr>
                <w:rFonts w:ascii="Arial" w:hAnsi="Arial" w:cs="Arial"/>
                <w:sz w:val="18"/>
                <w:szCs w:val="18"/>
              </w:rPr>
            </w:pPr>
            <w:r w:rsidRPr="00C81C81">
              <w:rPr>
                <w:rFonts w:ascii="Arial" w:hAnsi="Arial" w:cs="Arial"/>
                <w:sz w:val="18"/>
                <w:szCs w:val="18"/>
              </w:rPr>
              <w:t>F.    Inversión Pública</w:t>
            </w:r>
          </w:p>
        </w:tc>
        <w:tc>
          <w:tcPr>
            <w:tcW w:w="1429" w:type="dxa"/>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r>
      <w:tr w:rsidR="00F2177B" w:rsidRPr="00C81C81" w:rsidTr="008968B3">
        <w:trPr>
          <w:trHeight w:val="284"/>
          <w:jc w:val="center"/>
        </w:trPr>
        <w:tc>
          <w:tcPr>
            <w:tcW w:w="3059" w:type="dxa"/>
            <w:tcBorders>
              <w:top w:val="nil"/>
              <w:left w:val="single" w:sz="8" w:space="0" w:color="auto"/>
              <w:bottom w:val="nil"/>
              <w:right w:val="single" w:sz="8" w:space="0" w:color="auto"/>
            </w:tcBorders>
            <w:shd w:val="clear" w:color="auto" w:fill="auto"/>
            <w:vAlign w:val="center"/>
            <w:hideMark/>
          </w:tcPr>
          <w:p w:rsidR="00F2177B" w:rsidRPr="00C81C81" w:rsidRDefault="00F2177B" w:rsidP="008968B3">
            <w:pPr>
              <w:spacing w:after="0"/>
              <w:rPr>
                <w:rFonts w:ascii="Arial" w:hAnsi="Arial" w:cs="Arial"/>
                <w:sz w:val="18"/>
                <w:szCs w:val="18"/>
              </w:rPr>
            </w:pPr>
            <w:r w:rsidRPr="00C81C81">
              <w:rPr>
                <w:rFonts w:ascii="Arial" w:hAnsi="Arial" w:cs="Arial"/>
                <w:sz w:val="18"/>
                <w:szCs w:val="18"/>
              </w:rPr>
              <w:t>G.    Inversiones Financieras y Otras Provisiones</w:t>
            </w:r>
          </w:p>
        </w:tc>
        <w:tc>
          <w:tcPr>
            <w:tcW w:w="1429" w:type="dxa"/>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r>
      <w:tr w:rsidR="00F2177B" w:rsidRPr="00C81C81" w:rsidTr="008968B3">
        <w:trPr>
          <w:trHeight w:val="284"/>
          <w:jc w:val="center"/>
        </w:trPr>
        <w:tc>
          <w:tcPr>
            <w:tcW w:w="3059" w:type="dxa"/>
            <w:tcBorders>
              <w:top w:val="nil"/>
              <w:left w:val="single" w:sz="8" w:space="0" w:color="auto"/>
              <w:bottom w:val="nil"/>
              <w:right w:val="single" w:sz="8" w:space="0" w:color="auto"/>
            </w:tcBorders>
            <w:shd w:val="clear" w:color="auto" w:fill="auto"/>
            <w:vAlign w:val="center"/>
            <w:hideMark/>
          </w:tcPr>
          <w:p w:rsidR="00F2177B" w:rsidRPr="00C81C81" w:rsidRDefault="00F2177B" w:rsidP="008968B3">
            <w:pPr>
              <w:spacing w:after="0"/>
              <w:rPr>
                <w:rFonts w:ascii="Arial" w:hAnsi="Arial" w:cs="Arial"/>
                <w:sz w:val="18"/>
                <w:szCs w:val="18"/>
              </w:rPr>
            </w:pPr>
            <w:r w:rsidRPr="00C81C81">
              <w:rPr>
                <w:rFonts w:ascii="Arial" w:hAnsi="Arial" w:cs="Arial"/>
                <w:sz w:val="18"/>
                <w:szCs w:val="18"/>
              </w:rPr>
              <w:t xml:space="preserve">H.    Participaciones y Aportaciones </w:t>
            </w:r>
          </w:p>
        </w:tc>
        <w:tc>
          <w:tcPr>
            <w:tcW w:w="1429" w:type="dxa"/>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r>
      <w:tr w:rsidR="00F2177B" w:rsidRPr="00C81C81" w:rsidTr="008968B3">
        <w:trPr>
          <w:trHeight w:val="284"/>
          <w:jc w:val="center"/>
        </w:trPr>
        <w:tc>
          <w:tcPr>
            <w:tcW w:w="3059" w:type="dxa"/>
            <w:tcBorders>
              <w:top w:val="nil"/>
              <w:left w:val="single" w:sz="8" w:space="0" w:color="auto"/>
              <w:bottom w:val="nil"/>
              <w:right w:val="single" w:sz="8" w:space="0" w:color="auto"/>
            </w:tcBorders>
            <w:shd w:val="clear" w:color="auto" w:fill="auto"/>
            <w:vAlign w:val="center"/>
            <w:hideMark/>
          </w:tcPr>
          <w:p w:rsidR="00F2177B" w:rsidRPr="00C81C81" w:rsidRDefault="00F2177B" w:rsidP="008968B3">
            <w:pPr>
              <w:spacing w:after="0"/>
              <w:rPr>
                <w:rFonts w:ascii="Arial" w:hAnsi="Arial" w:cs="Arial"/>
                <w:sz w:val="18"/>
                <w:szCs w:val="18"/>
              </w:rPr>
            </w:pPr>
            <w:r w:rsidRPr="00C81C81">
              <w:rPr>
                <w:rFonts w:ascii="Arial" w:hAnsi="Arial" w:cs="Arial"/>
                <w:sz w:val="18"/>
                <w:szCs w:val="18"/>
              </w:rPr>
              <w:t>I.     Deuda Pública</w:t>
            </w:r>
          </w:p>
        </w:tc>
        <w:tc>
          <w:tcPr>
            <w:tcW w:w="1429" w:type="dxa"/>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r>
      <w:tr w:rsidR="00F2177B" w:rsidRPr="00C81C81" w:rsidTr="008968B3">
        <w:trPr>
          <w:trHeight w:val="284"/>
          <w:jc w:val="center"/>
        </w:trPr>
        <w:tc>
          <w:tcPr>
            <w:tcW w:w="3059" w:type="dxa"/>
            <w:tcBorders>
              <w:top w:val="nil"/>
              <w:left w:val="single" w:sz="8" w:space="0" w:color="auto"/>
              <w:bottom w:val="nil"/>
              <w:right w:val="single" w:sz="8" w:space="0" w:color="auto"/>
            </w:tcBorders>
            <w:shd w:val="clear" w:color="auto" w:fill="auto"/>
            <w:vAlign w:val="center"/>
            <w:hideMark/>
          </w:tcPr>
          <w:p w:rsidR="00F2177B" w:rsidRPr="00C81C81" w:rsidRDefault="00F2177B" w:rsidP="008968B3">
            <w:pPr>
              <w:spacing w:after="0"/>
              <w:rPr>
                <w:rFonts w:ascii="Arial" w:hAnsi="Arial" w:cs="Arial"/>
                <w:sz w:val="18"/>
                <w:szCs w:val="18"/>
              </w:rPr>
            </w:pPr>
            <w:r w:rsidRPr="00C81C81">
              <w:rPr>
                <w:rFonts w:ascii="Arial" w:hAnsi="Arial" w:cs="Arial"/>
                <w:sz w:val="18"/>
                <w:szCs w:val="18"/>
              </w:rPr>
              <w:t> </w:t>
            </w:r>
          </w:p>
        </w:tc>
        <w:tc>
          <w:tcPr>
            <w:tcW w:w="1429" w:type="dxa"/>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p>
        </w:tc>
      </w:tr>
      <w:tr w:rsidR="00F2177B" w:rsidRPr="00C81C81" w:rsidTr="008968B3">
        <w:trPr>
          <w:trHeight w:val="284"/>
          <w:jc w:val="center"/>
        </w:trPr>
        <w:tc>
          <w:tcPr>
            <w:tcW w:w="3059" w:type="dxa"/>
            <w:tcBorders>
              <w:top w:val="nil"/>
              <w:left w:val="single" w:sz="8" w:space="0" w:color="auto"/>
              <w:bottom w:val="nil"/>
              <w:right w:val="single" w:sz="8" w:space="0" w:color="auto"/>
            </w:tcBorders>
            <w:shd w:val="clear" w:color="auto" w:fill="auto"/>
            <w:vAlign w:val="center"/>
            <w:hideMark/>
          </w:tcPr>
          <w:p w:rsidR="00F2177B" w:rsidRPr="00C81C81" w:rsidRDefault="00F2177B" w:rsidP="008968B3">
            <w:pPr>
              <w:spacing w:after="0"/>
              <w:rPr>
                <w:rFonts w:ascii="Arial" w:hAnsi="Arial" w:cs="Arial"/>
                <w:sz w:val="18"/>
                <w:szCs w:val="18"/>
              </w:rPr>
            </w:pPr>
            <w:r w:rsidRPr="00C81C81">
              <w:rPr>
                <w:rFonts w:ascii="Arial" w:hAnsi="Arial" w:cs="Arial"/>
                <w:sz w:val="18"/>
                <w:szCs w:val="18"/>
              </w:rPr>
              <w:t>2. Gasto Etiquetado (2=A+B+C+D+E+F+G+H+I)</w:t>
            </w:r>
          </w:p>
        </w:tc>
        <w:tc>
          <w:tcPr>
            <w:tcW w:w="1429" w:type="dxa"/>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r>
      <w:tr w:rsidR="00F2177B" w:rsidRPr="00C81C81" w:rsidTr="008968B3">
        <w:trPr>
          <w:trHeight w:val="284"/>
          <w:jc w:val="center"/>
        </w:trPr>
        <w:tc>
          <w:tcPr>
            <w:tcW w:w="3059" w:type="dxa"/>
            <w:tcBorders>
              <w:top w:val="nil"/>
              <w:left w:val="single" w:sz="8" w:space="0" w:color="auto"/>
              <w:bottom w:val="nil"/>
              <w:right w:val="single" w:sz="8" w:space="0" w:color="auto"/>
            </w:tcBorders>
            <w:shd w:val="clear" w:color="auto" w:fill="auto"/>
            <w:vAlign w:val="center"/>
            <w:hideMark/>
          </w:tcPr>
          <w:p w:rsidR="00F2177B" w:rsidRPr="00C81C81" w:rsidRDefault="00F2177B" w:rsidP="008968B3">
            <w:pPr>
              <w:spacing w:after="0"/>
              <w:rPr>
                <w:rFonts w:ascii="Arial" w:hAnsi="Arial" w:cs="Arial"/>
                <w:sz w:val="18"/>
                <w:szCs w:val="18"/>
              </w:rPr>
            </w:pPr>
            <w:r w:rsidRPr="00C81C81">
              <w:rPr>
                <w:rFonts w:ascii="Arial" w:hAnsi="Arial" w:cs="Arial"/>
                <w:sz w:val="18"/>
                <w:szCs w:val="18"/>
              </w:rPr>
              <w:t>A.    Servicios Personales</w:t>
            </w:r>
          </w:p>
        </w:tc>
        <w:tc>
          <w:tcPr>
            <w:tcW w:w="1429" w:type="dxa"/>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r>
      <w:tr w:rsidR="00F2177B" w:rsidRPr="00C81C81" w:rsidTr="008968B3">
        <w:trPr>
          <w:trHeight w:val="284"/>
          <w:jc w:val="center"/>
        </w:trPr>
        <w:tc>
          <w:tcPr>
            <w:tcW w:w="3059" w:type="dxa"/>
            <w:tcBorders>
              <w:top w:val="nil"/>
              <w:left w:val="single" w:sz="8" w:space="0" w:color="auto"/>
              <w:bottom w:val="nil"/>
              <w:right w:val="single" w:sz="8" w:space="0" w:color="auto"/>
            </w:tcBorders>
            <w:shd w:val="clear" w:color="auto" w:fill="auto"/>
            <w:vAlign w:val="center"/>
            <w:hideMark/>
          </w:tcPr>
          <w:p w:rsidR="00F2177B" w:rsidRPr="00C81C81" w:rsidRDefault="00F2177B" w:rsidP="008968B3">
            <w:pPr>
              <w:spacing w:after="0"/>
              <w:rPr>
                <w:rFonts w:ascii="Arial" w:hAnsi="Arial" w:cs="Arial"/>
                <w:sz w:val="18"/>
                <w:szCs w:val="18"/>
              </w:rPr>
            </w:pPr>
            <w:r w:rsidRPr="00C81C81">
              <w:rPr>
                <w:rFonts w:ascii="Arial" w:hAnsi="Arial" w:cs="Arial"/>
                <w:sz w:val="18"/>
                <w:szCs w:val="18"/>
              </w:rPr>
              <w:t>B.    Materiales y Suministros</w:t>
            </w:r>
          </w:p>
        </w:tc>
        <w:tc>
          <w:tcPr>
            <w:tcW w:w="1429" w:type="dxa"/>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r>
      <w:tr w:rsidR="00F2177B" w:rsidRPr="00C81C81" w:rsidTr="008968B3">
        <w:trPr>
          <w:trHeight w:val="284"/>
          <w:jc w:val="center"/>
        </w:trPr>
        <w:tc>
          <w:tcPr>
            <w:tcW w:w="3059" w:type="dxa"/>
            <w:tcBorders>
              <w:top w:val="nil"/>
              <w:left w:val="single" w:sz="8" w:space="0" w:color="auto"/>
              <w:bottom w:val="nil"/>
              <w:right w:val="single" w:sz="8" w:space="0" w:color="auto"/>
            </w:tcBorders>
            <w:shd w:val="clear" w:color="auto" w:fill="auto"/>
            <w:vAlign w:val="center"/>
            <w:hideMark/>
          </w:tcPr>
          <w:p w:rsidR="00F2177B" w:rsidRPr="00C81C81" w:rsidRDefault="00F2177B" w:rsidP="008968B3">
            <w:pPr>
              <w:spacing w:after="0"/>
              <w:rPr>
                <w:rFonts w:ascii="Arial" w:hAnsi="Arial" w:cs="Arial"/>
                <w:sz w:val="18"/>
                <w:szCs w:val="18"/>
              </w:rPr>
            </w:pPr>
            <w:r w:rsidRPr="00C81C81">
              <w:rPr>
                <w:rFonts w:ascii="Arial" w:hAnsi="Arial" w:cs="Arial"/>
                <w:sz w:val="18"/>
                <w:szCs w:val="18"/>
              </w:rPr>
              <w:t>C.    Servicios Generales</w:t>
            </w:r>
          </w:p>
        </w:tc>
        <w:tc>
          <w:tcPr>
            <w:tcW w:w="1429" w:type="dxa"/>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r>
      <w:tr w:rsidR="00F2177B" w:rsidRPr="00C81C81" w:rsidTr="008968B3">
        <w:trPr>
          <w:trHeight w:val="284"/>
          <w:jc w:val="center"/>
        </w:trPr>
        <w:tc>
          <w:tcPr>
            <w:tcW w:w="3059" w:type="dxa"/>
            <w:tcBorders>
              <w:top w:val="nil"/>
              <w:left w:val="single" w:sz="8" w:space="0" w:color="auto"/>
              <w:bottom w:val="nil"/>
              <w:right w:val="single" w:sz="8" w:space="0" w:color="auto"/>
            </w:tcBorders>
            <w:shd w:val="clear" w:color="auto" w:fill="auto"/>
            <w:vAlign w:val="center"/>
            <w:hideMark/>
          </w:tcPr>
          <w:p w:rsidR="00F2177B" w:rsidRPr="00C81C81" w:rsidRDefault="00F2177B" w:rsidP="008968B3">
            <w:pPr>
              <w:spacing w:after="0"/>
              <w:rPr>
                <w:rFonts w:ascii="Arial" w:hAnsi="Arial" w:cs="Arial"/>
                <w:sz w:val="18"/>
                <w:szCs w:val="18"/>
              </w:rPr>
            </w:pPr>
            <w:r w:rsidRPr="00C81C81">
              <w:rPr>
                <w:rFonts w:ascii="Arial" w:hAnsi="Arial" w:cs="Arial"/>
                <w:sz w:val="18"/>
                <w:szCs w:val="18"/>
              </w:rPr>
              <w:t>D.    Transferencias, Asignaciones, Subsidios y Otras Ayudas</w:t>
            </w:r>
          </w:p>
        </w:tc>
        <w:tc>
          <w:tcPr>
            <w:tcW w:w="1429" w:type="dxa"/>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r>
      <w:tr w:rsidR="00F2177B" w:rsidRPr="00C81C81" w:rsidTr="008968B3">
        <w:trPr>
          <w:trHeight w:val="284"/>
          <w:jc w:val="center"/>
        </w:trPr>
        <w:tc>
          <w:tcPr>
            <w:tcW w:w="3059" w:type="dxa"/>
            <w:tcBorders>
              <w:top w:val="nil"/>
              <w:left w:val="single" w:sz="8" w:space="0" w:color="auto"/>
              <w:bottom w:val="nil"/>
              <w:right w:val="single" w:sz="8" w:space="0" w:color="auto"/>
            </w:tcBorders>
            <w:shd w:val="clear" w:color="auto" w:fill="auto"/>
            <w:vAlign w:val="center"/>
            <w:hideMark/>
          </w:tcPr>
          <w:p w:rsidR="00F2177B" w:rsidRPr="00C81C81" w:rsidRDefault="00F2177B" w:rsidP="008968B3">
            <w:pPr>
              <w:spacing w:after="0"/>
              <w:rPr>
                <w:rFonts w:ascii="Arial" w:hAnsi="Arial" w:cs="Arial"/>
                <w:sz w:val="18"/>
                <w:szCs w:val="18"/>
              </w:rPr>
            </w:pPr>
            <w:r w:rsidRPr="00C81C81">
              <w:rPr>
                <w:rFonts w:ascii="Arial" w:hAnsi="Arial" w:cs="Arial"/>
                <w:sz w:val="18"/>
                <w:szCs w:val="18"/>
              </w:rPr>
              <w:t>E.    Bienes Muebles, Inmuebles e Intangibles</w:t>
            </w:r>
          </w:p>
        </w:tc>
        <w:tc>
          <w:tcPr>
            <w:tcW w:w="1429" w:type="dxa"/>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r>
      <w:tr w:rsidR="00F2177B" w:rsidRPr="00C81C81" w:rsidTr="008968B3">
        <w:trPr>
          <w:trHeight w:val="284"/>
          <w:jc w:val="center"/>
        </w:trPr>
        <w:tc>
          <w:tcPr>
            <w:tcW w:w="3059" w:type="dxa"/>
            <w:tcBorders>
              <w:top w:val="nil"/>
              <w:left w:val="single" w:sz="8" w:space="0" w:color="auto"/>
              <w:bottom w:val="nil"/>
              <w:right w:val="single" w:sz="8" w:space="0" w:color="auto"/>
            </w:tcBorders>
            <w:shd w:val="clear" w:color="auto" w:fill="auto"/>
            <w:vAlign w:val="center"/>
            <w:hideMark/>
          </w:tcPr>
          <w:p w:rsidR="00F2177B" w:rsidRPr="00C81C81" w:rsidRDefault="00F2177B" w:rsidP="008968B3">
            <w:pPr>
              <w:spacing w:after="0"/>
              <w:rPr>
                <w:rFonts w:ascii="Arial" w:hAnsi="Arial" w:cs="Arial"/>
                <w:sz w:val="18"/>
                <w:szCs w:val="18"/>
              </w:rPr>
            </w:pPr>
            <w:r w:rsidRPr="00C81C81">
              <w:rPr>
                <w:rFonts w:ascii="Arial" w:hAnsi="Arial" w:cs="Arial"/>
                <w:sz w:val="18"/>
                <w:szCs w:val="18"/>
              </w:rPr>
              <w:lastRenderedPageBreak/>
              <w:t>F.    Inversión Pública</w:t>
            </w:r>
          </w:p>
        </w:tc>
        <w:tc>
          <w:tcPr>
            <w:tcW w:w="1429" w:type="dxa"/>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r>
      <w:tr w:rsidR="00F2177B" w:rsidRPr="00C81C81" w:rsidTr="008968B3">
        <w:trPr>
          <w:trHeight w:val="284"/>
          <w:jc w:val="center"/>
        </w:trPr>
        <w:tc>
          <w:tcPr>
            <w:tcW w:w="3059" w:type="dxa"/>
            <w:tcBorders>
              <w:top w:val="nil"/>
              <w:left w:val="single" w:sz="8" w:space="0" w:color="auto"/>
              <w:bottom w:val="nil"/>
              <w:right w:val="single" w:sz="8" w:space="0" w:color="auto"/>
            </w:tcBorders>
            <w:shd w:val="clear" w:color="auto" w:fill="auto"/>
            <w:vAlign w:val="center"/>
            <w:hideMark/>
          </w:tcPr>
          <w:p w:rsidR="00F2177B" w:rsidRPr="00C81C81" w:rsidRDefault="00F2177B" w:rsidP="008968B3">
            <w:pPr>
              <w:spacing w:after="0"/>
              <w:rPr>
                <w:rFonts w:ascii="Arial" w:hAnsi="Arial" w:cs="Arial"/>
                <w:sz w:val="18"/>
                <w:szCs w:val="18"/>
              </w:rPr>
            </w:pPr>
            <w:r w:rsidRPr="00C81C81">
              <w:rPr>
                <w:rFonts w:ascii="Arial" w:hAnsi="Arial" w:cs="Arial"/>
                <w:sz w:val="18"/>
                <w:szCs w:val="18"/>
              </w:rPr>
              <w:t>G.    Inversiones Financieras y Otras Provisiones</w:t>
            </w:r>
          </w:p>
        </w:tc>
        <w:tc>
          <w:tcPr>
            <w:tcW w:w="1429" w:type="dxa"/>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r>
      <w:tr w:rsidR="00F2177B" w:rsidRPr="00C81C81" w:rsidTr="008968B3">
        <w:trPr>
          <w:trHeight w:val="284"/>
          <w:jc w:val="center"/>
        </w:trPr>
        <w:tc>
          <w:tcPr>
            <w:tcW w:w="3059" w:type="dxa"/>
            <w:tcBorders>
              <w:top w:val="nil"/>
              <w:left w:val="single" w:sz="8" w:space="0" w:color="auto"/>
              <w:bottom w:val="nil"/>
              <w:right w:val="single" w:sz="8" w:space="0" w:color="auto"/>
            </w:tcBorders>
            <w:shd w:val="clear" w:color="auto" w:fill="auto"/>
            <w:vAlign w:val="center"/>
            <w:hideMark/>
          </w:tcPr>
          <w:p w:rsidR="00F2177B" w:rsidRPr="00C81C81" w:rsidRDefault="00F2177B" w:rsidP="008968B3">
            <w:pPr>
              <w:spacing w:after="0"/>
              <w:rPr>
                <w:rFonts w:ascii="Arial" w:hAnsi="Arial" w:cs="Arial"/>
                <w:sz w:val="18"/>
                <w:szCs w:val="18"/>
              </w:rPr>
            </w:pPr>
            <w:r w:rsidRPr="00C81C81">
              <w:rPr>
                <w:rFonts w:ascii="Arial" w:hAnsi="Arial" w:cs="Arial"/>
                <w:sz w:val="18"/>
                <w:szCs w:val="18"/>
              </w:rPr>
              <w:t>H.    Participaciones y Aportaciones</w:t>
            </w:r>
          </w:p>
        </w:tc>
        <w:tc>
          <w:tcPr>
            <w:tcW w:w="1429" w:type="dxa"/>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bottom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r>
      <w:tr w:rsidR="00F2177B" w:rsidRPr="00C81C81" w:rsidTr="008968B3">
        <w:trPr>
          <w:trHeight w:val="284"/>
          <w:jc w:val="center"/>
        </w:trPr>
        <w:tc>
          <w:tcPr>
            <w:tcW w:w="3059" w:type="dxa"/>
            <w:tcBorders>
              <w:top w:val="nil"/>
              <w:left w:val="single" w:sz="8" w:space="0" w:color="auto"/>
              <w:right w:val="single" w:sz="8" w:space="0" w:color="auto"/>
            </w:tcBorders>
            <w:shd w:val="clear" w:color="auto" w:fill="auto"/>
            <w:vAlign w:val="center"/>
            <w:hideMark/>
          </w:tcPr>
          <w:p w:rsidR="00F2177B" w:rsidRPr="00C81C81" w:rsidRDefault="00F2177B" w:rsidP="008968B3">
            <w:pPr>
              <w:spacing w:after="0"/>
              <w:rPr>
                <w:rFonts w:ascii="Arial" w:hAnsi="Arial" w:cs="Arial"/>
                <w:sz w:val="18"/>
                <w:szCs w:val="18"/>
              </w:rPr>
            </w:pPr>
            <w:r w:rsidRPr="00C81C81">
              <w:rPr>
                <w:rFonts w:ascii="Arial" w:hAnsi="Arial" w:cs="Arial"/>
                <w:sz w:val="18"/>
                <w:szCs w:val="18"/>
              </w:rPr>
              <w:t>I.     Deuda Pública</w:t>
            </w:r>
          </w:p>
        </w:tc>
        <w:tc>
          <w:tcPr>
            <w:tcW w:w="1429" w:type="dxa"/>
            <w:tcBorders>
              <w:top w:val="nil"/>
              <w:left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c>
          <w:tcPr>
            <w:tcW w:w="0" w:type="auto"/>
            <w:tcBorders>
              <w:top w:val="nil"/>
              <w:left w:val="nil"/>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0.00 </w:t>
            </w:r>
          </w:p>
        </w:tc>
      </w:tr>
      <w:tr w:rsidR="00F2177B" w:rsidRPr="00C81C81" w:rsidTr="008968B3">
        <w:trPr>
          <w:trHeight w:val="284"/>
          <w:jc w:val="center"/>
        </w:trPr>
        <w:tc>
          <w:tcPr>
            <w:tcW w:w="3059" w:type="dxa"/>
            <w:tcBorders>
              <w:top w:val="nil"/>
              <w:left w:val="single" w:sz="8" w:space="0" w:color="auto"/>
              <w:bottom w:val="single" w:sz="4" w:space="0" w:color="auto"/>
              <w:right w:val="single" w:sz="8" w:space="0" w:color="auto"/>
            </w:tcBorders>
            <w:shd w:val="clear" w:color="auto" w:fill="auto"/>
            <w:vAlign w:val="center"/>
            <w:hideMark/>
          </w:tcPr>
          <w:p w:rsidR="00F2177B" w:rsidRPr="00C81C81" w:rsidRDefault="00F2177B" w:rsidP="008968B3">
            <w:pPr>
              <w:spacing w:after="0"/>
              <w:rPr>
                <w:rFonts w:ascii="Arial" w:hAnsi="Arial" w:cs="Arial"/>
                <w:sz w:val="18"/>
                <w:szCs w:val="18"/>
              </w:rPr>
            </w:pPr>
            <w:r w:rsidRPr="00C81C81">
              <w:rPr>
                <w:rFonts w:ascii="Arial" w:hAnsi="Arial" w:cs="Arial"/>
                <w:sz w:val="18"/>
                <w:szCs w:val="18"/>
              </w:rPr>
              <w:t>3. Total de Egresos Proyectados (3 = 1 + 2)</w:t>
            </w:r>
          </w:p>
        </w:tc>
        <w:tc>
          <w:tcPr>
            <w:tcW w:w="1429" w:type="dxa"/>
            <w:tcBorders>
              <w:top w:val="nil"/>
              <w:left w:val="nil"/>
              <w:bottom w:val="single" w:sz="4" w:space="0" w:color="auto"/>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204,883,899.00 </w:t>
            </w:r>
          </w:p>
        </w:tc>
        <w:tc>
          <w:tcPr>
            <w:tcW w:w="0" w:type="auto"/>
            <w:tcBorders>
              <w:top w:val="nil"/>
              <w:left w:val="nil"/>
              <w:bottom w:val="single" w:sz="4" w:space="0" w:color="auto"/>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232,163,660.40 </w:t>
            </w:r>
          </w:p>
        </w:tc>
        <w:tc>
          <w:tcPr>
            <w:tcW w:w="0" w:type="auto"/>
            <w:tcBorders>
              <w:top w:val="nil"/>
              <w:left w:val="nil"/>
              <w:bottom w:val="single" w:sz="4" w:space="0" w:color="auto"/>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265,138,524.18 </w:t>
            </w:r>
          </w:p>
        </w:tc>
        <w:tc>
          <w:tcPr>
            <w:tcW w:w="0" w:type="auto"/>
            <w:tcBorders>
              <w:top w:val="nil"/>
              <w:left w:val="nil"/>
              <w:bottom w:val="single" w:sz="4" w:space="0" w:color="auto"/>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305,398,458.36 </w:t>
            </w:r>
          </w:p>
        </w:tc>
        <w:tc>
          <w:tcPr>
            <w:tcW w:w="0" w:type="auto"/>
            <w:tcBorders>
              <w:top w:val="nil"/>
              <w:left w:val="nil"/>
              <w:bottom w:val="single" w:sz="4" w:space="0" w:color="auto"/>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355,005,547.54 </w:t>
            </w:r>
          </w:p>
        </w:tc>
        <w:tc>
          <w:tcPr>
            <w:tcW w:w="0" w:type="auto"/>
            <w:tcBorders>
              <w:top w:val="nil"/>
              <w:left w:val="nil"/>
              <w:bottom w:val="single" w:sz="4" w:space="0" w:color="auto"/>
              <w:right w:val="single" w:sz="8" w:space="0" w:color="auto"/>
            </w:tcBorders>
            <w:shd w:val="clear" w:color="auto" w:fill="auto"/>
            <w:vAlign w:val="center"/>
            <w:hideMark/>
          </w:tcPr>
          <w:p w:rsidR="00F2177B" w:rsidRPr="00C81C81" w:rsidRDefault="00F2177B" w:rsidP="008968B3">
            <w:pPr>
              <w:spacing w:after="0"/>
              <w:jc w:val="right"/>
              <w:rPr>
                <w:rFonts w:ascii="Arial" w:hAnsi="Arial" w:cs="Arial"/>
                <w:sz w:val="18"/>
                <w:szCs w:val="18"/>
              </w:rPr>
            </w:pPr>
            <w:r w:rsidRPr="00C81C81">
              <w:rPr>
                <w:rFonts w:ascii="Arial" w:hAnsi="Arial" w:cs="Arial"/>
                <w:sz w:val="18"/>
                <w:szCs w:val="18"/>
              </w:rPr>
              <w:t xml:space="preserve">416,635,442.16 </w:t>
            </w:r>
          </w:p>
        </w:tc>
      </w:tr>
    </w:tbl>
    <w:p w:rsidR="00F2177B" w:rsidRDefault="00F2177B" w:rsidP="00F2177B">
      <w:pPr>
        <w:pStyle w:val="Texto"/>
        <w:tabs>
          <w:tab w:val="left" w:pos="1530"/>
        </w:tabs>
        <w:rPr>
          <w:b/>
          <w:sz w:val="22"/>
          <w:szCs w:val="22"/>
          <w:lang w:val="es-MX"/>
        </w:rPr>
      </w:pPr>
    </w:p>
    <w:p w:rsidR="00F2177B" w:rsidRDefault="00F2177B" w:rsidP="00F2177B">
      <w:pPr>
        <w:rPr>
          <w:rFonts w:ascii="Arial" w:eastAsia="Times New Roman" w:hAnsi="Arial" w:cs="Times New Roman"/>
          <w:b/>
          <w:sz w:val="18"/>
          <w:szCs w:val="20"/>
          <w:lang w:eastAsia="es-MX"/>
        </w:rPr>
      </w:pPr>
      <w:r>
        <w:rPr>
          <w:b/>
        </w:rPr>
        <w:br w:type="page"/>
      </w:r>
    </w:p>
    <w:p w:rsidR="00F2177B" w:rsidRPr="001D6031" w:rsidRDefault="00F2177B" w:rsidP="00F2177B">
      <w:pPr>
        <w:rPr>
          <w:rFonts w:ascii="Arial" w:hAnsi="Arial" w:cs="Arial"/>
          <w:b/>
          <w:bCs/>
          <w:sz w:val="24"/>
          <w:szCs w:val="24"/>
        </w:rPr>
      </w:pPr>
      <w:r w:rsidRPr="001D6031">
        <w:rPr>
          <w:rFonts w:ascii="Arial" w:hAnsi="Arial" w:cs="Arial"/>
          <w:b/>
          <w:sz w:val="24"/>
          <w:szCs w:val="24"/>
        </w:rPr>
        <w:lastRenderedPageBreak/>
        <w:t>Formato 7 c)</w:t>
      </w:r>
      <w:r w:rsidRPr="001D6031">
        <w:rPr>
          <w:rFonts w:ascii="Arial" w:hAnsi="Arial" w:cs="Arial"/>
          <w:b/>
          <w:sz w:val="24"/>
          <w:szCs w:val="24"/>
        </w:rPr>
        <w:tab/>
        <w:t xml:space="preserve">Resultados de Ingresos - </w:t>
      </w:r>
      <w:r>
        <w:rPr>
          <w:rFonts w:ascii="Arial" w:hAnsi="Arial" w:cs="Arial"/>
          <w:b/>
          <w:sz w:val="24"/>
          <w:szCs w:val="24"/>
        </w:rPr>
        <w:t>LDF</w:t>
      </w:r>
    </w:p>
    <w:tbl>
      <w:tblPr>
        <w:tblW w:w="11744" w:type="dxa"/>
        <w:jc w:val="center"/>
        <w:tblCellMar>
          <w:left w:w="70" w:type="dxa"/>
          <w:right w:w="70" w:type="dxa"/>
        </w:tblCellMar>
        <w:tblLook w:val="04A0" w:firstRow="1" w:lastRow="0" w:firstColumn="1" w:lastColumn="0" w:noHBand="0" w:noVBand="1"/>
      </w:tblPr>
      <w:tblGrid>
        <w:gridCol w:w="3392"/>
        <w:gridCol w:w="1392"/>
        <w:gridCol w:w="1392"/>
        <w:gridCol w:w="1392"/>
        <w:gridCol w:w="1392"/>
        <w:gridCol w:w="1392"/>
        <w:gridCol w:w="1392"/>
      </w:tblGrid>
      <w:tr w:rsidR="00F2177B" w:rsidRPr="00B179A5" w:rsidTr="008968B3">
        <w:trPr>
          <w:trHeight w:val="710"/>
          <w:tblHeader/>
          <w:jc w:val="center"/>
        </w:trPr>
        <w:tc>
          <w:tcPr>
            <w:tcW w:w="11744" w:type="dxa"/>
            <w:gridSpan w:val="7"/>
            <w:tcBorders>
              <w:top w:val="single" w:sz="8" w:space="0" w:color="auto"/>
              <w:left w:val="single" w:sz="8" w:space="0" w:color="auto"/>
              <w:bottom w:val="single" w:sz="4" w:space="0" w:color="auto"/>
              <w:right w:val="single" w:sz="8" w:space="0" w:color="000000"/>
            </w:tcBorders>
            <w:shd w:val="clear" w:color="auto" w:fill="DAEEF3" w:themeFill="accent5" w:themeFillTint="33"/>
            <w:noWrap/>
            <w:vAlign w:val="center"/>
            <w:hideMark/>
          </w:tcPr>
          <w:p w:rsidR="00F2177B" w:rsidRPr="00B179A5" w:rsidRDefault="00F2177B" w:rsidP="008968B3">
            <w:pPr>
              <w:spacing w:before="120" w:after="0"/>
              <w:jc w:val="center"/>
              <w:rPr>
                <w:rFonts w:ascii="Arial" w:eastAsia="Times New Roman" w:hAnsi="Arial" w:cs="Arial"/>
                <w:b/>
                <w:bCs/>
                <w:color w:val="000000"/>
                <w:sz w:val="20"/>
                <w:szCs w:val="18"/>
                <w:lang w:eastAsia="es-MX"/>
              </w:rPr>
            </w:pPr>
            <w:r w:rsidRPr="00B179A5">
              <w:rPr>
                <w:rFonts w:ascii="Arial" w:eastAsia="Times New Roman" w:hAnsi="Arial" w:cs="Arial"/>
                <w:b/>
                <w:bCs/>
                <w:color w:val="000000"/>
                <w:sz w:val="20"/>
                <w:szCs w:val="18"/>
                <w:lang w:eastAsia="es-MX"/>
              </w:rPr>
              <w:t>AUDITORÍA SUPERIOR DEL ESTADO DE QUINTANA ROO</w:t>
            </w:r>
          </w:p>
          <w:p w:rsidR="00F2177B" w:rsidRPr="00B179A5" w:rsidRDefault="00F2177B" w:rsidP="008968B3">
            <w:pPr>
              <w:spacing w:before="120" w:after="0"/>
              <w:jc w:val="center"/>
              <w:rPr>
                <w:rFonts w:ascii="Arial" w:eastAsia="Times New Roman" w:hAnsi="Arial" w:cs="Arial"/>
                <w:b/>
                <w:bCs/>
                <w:color w:val="000000"/>
                <w:sz w:val="20"/>
                <w:szCs w:val="18"/>
                <w:lang w:eastAsia="es-MX"/>
              </w:rPr>
            </w:pPr>
            <w:r w:rsidRPr="00B179A5">
              <w:rPr>
                <w:rFonts w:ascii="Arial" w:eastAsia="Times New Roman" w:hAnsi="Arial" w:cs="Arial"/>
                <w:b/>
                <w:bCs/>
                <w:color w:val="000000"/>
                <w:sz w:val="20"/>
                <w:szCs w:val="18"/>
                <w:lang w:eastAsia="es-MX"/>
              </w:rPr>
              <w:t>Resultados de Ingresos - LDF</w:t>
            </w:r>
          </w:p>
          <w:p w:rsidR="00F2177B" w:rsidRPr="00B179A5" w:rsidRDefault="00F2177B" w:rsidP="008968B3">
            <w:pPr>
              <w:spacing w:before="120" w:after="0"/>
              <w:jc w:val="center"/>
              <w:rPr>
                <w:rFonts w:ascii="Arial" w:eastAsia="Times New Roman" w:hAnsi="Arial" w:cs="Arial"/>
                <w:b/>
                <w:bCs/>
                <w:color w:val="000000"/>
                <w:sz w:val="20"/>
                <w:szCs w:val="18"/>
                <w:lang w:eastAsia="es-MX"/>
              </w:rPr>
            </w:pPr>
            <w:r w:rsidRPr="00B179A5">
              <w:rPr>
                <w:rFonts w:ascii="Arial" w:eastAsia="Times New Roman" w:hAnsi="Arial" w:cs="Arial"/>
                <w:b/>
                <w:bCs/>
                <w:color w:val="000000"/>
                <w:sz w:val="20"/>
                <w:szCs w:val="18"/>
                <w:lang w:eastAsia="es-MX"/>
              </w:rPr>
              <w:t>(PESOS)</w:t>
            </w:r>
          </w:p>
        </w:tc>
      </w:tr>
      <w:tr w:rsidR="00F2177B" w:rsidRPr="00B179A5" w:rsidTr="008968B3">
        <w:trPr>
          <w:trHeight w:val="262"/>
          <w:tblHeader/>
          <w:jc w:val="center"/>
        </w:trPr>
        <w:tc>
          <w:tcPr>
            <w:tcW w:w="3392" w:type="dxa"/>
            <w:tcBorders>
              <w:top w:val="single" w:sz="4" w:space="0" w:color="auto"/>
              <w:left w:val="single" w:sz="8" w:space="0" w:color="auto"/>
              <w:bottom w:val="single" w:sz="8" w:space="0" w:color="auto"/>
              <w:right w:val="single" w:sz="8" w:space="0" w:color="auto"/>
            </w:tcBorders>
            <w:shd w:val="clear" w:color="auto" w:fill="EBF6F9"/>
            <w:noWrap/>
            <w:vAlign w:val="center"/>
            <w:hideMark/>
          </w:tcPr>
          <w:p w:rsidR="00F2177B" w:rsidRPr="00B179A5" w:rsidRDefault="00F2177B" w:rsidP="008968B3">
            <w:pPr>
              <w:spacing w:before="120" w:after="0"/>
              <w:jc w:val="center"/>
              <w:rPr>
                <w:rFonts w:ascii="Arial" w:eastAsia="Times New Roman" w:hAnsi="Arial" w:cs="Arial"/>
                <w:b/>
                <w:bCs/>
                <w:color w:val="000000"/>
                <w:sz w:val="20"/>
                <w:szCs w:val="18"/>
                <w:lang w:eastAsia="es-MX"/>
              </w:rPr>
            </w:pPr>
            <w:r w:rsidRPr="00B179A5">
              <w:rPr>
                <w:rFonts w:ascii="Arial" w:eastAsia="Times New Roman" w:hAnsi="Arial" w:cs="Arial"/>
                <w:b/>
                <w:bCs/>
                <w:color w:val="000000"/>
                <w:sz w:val="20"/>
                <w:szCs w:val="18"/>
                <w:lang w:eastAsia="es-MX"/>
              </w:rPr>
              <w:t>Concepto</w:t>
            </w:r>
          </w:p>
        </w:tc>
        <w:tc>
          <w:tcPr>
            <w:tcW w:w="1392" w:type="dxa"/>
            <w:tcBorders>
              <w:top w:val="single" w:sz="4" w:space="0" w:color="auto"/>
              <w:left w:val="nil"/>
              <w:bottom w:val="single" w:sz="8" w:space="0" w:color="auto"/>
              <w:right w:val="single" w:sz="8" w:space="0" w:color="auto"/>
            </w:tcBorders>
            <w:shd w:val="clear" w:color="auto" w:fill="EBF6F9"/>
            <w:vAlign w:val="center"/>
            <w:hideMark/>
          </w:tcPr>
          <w:p w:rsidR="00F2177B" w:rsidRPr="00B179A5" w:rsidRDefault="00F2177B" w:rsidP="008968B3">
            <w:pPr>
              <w:spacing w:before="120" w:after="0"/>
              <w:jc w:val="center"/>
              <w:rPr>
                <w:rFonts w:ascii="Arial" w:eastAsia="Times New Roman" w:hAnsi="Arial" w:cs="Arial"/>
                <w:b/>
                <w:bCs/>
                <w:color w:val="000000"/>
                <w:sz w:val="20"/>
                <w:szCs w:val="18"/>
                <w:lang w:eastAsia="es-MX"/>
              </w:rPr>
            </w:pPr>
            <w:r w:rsidRPr="00B179A5">
              <w:rPr>
                <w:rFonts w:ascii="Arial" w:eastAsia="Times New Roman" w:hAnsi="Arial" w:cs="Arial"/>
                <w:b/>
                <w:bCs/>
                <w:color w:val="000000"/>
                <w:sz w:val="20"/>
                <w:szCs w:val="18"/>
                <w:lang w:eastAsia="es-MX"/>
              </w:rPr>
              <w:t>2014</w:t>
            </w:r>
          </w:p>
        </w:tc>
        <w:tc>
          <w:tcPr>
            <w:tcW w:w="1392" w:type="dxa"/>
            <w:tcBorders>
              <w:top w:val="single" w:sz="4" w:space="0" w:color="auto"/>
              <w:left w:val="nil"/>
              <w:bottom w:val="single" w:sz="8" w:space="0" w:color="auto"/>
              <w:right w:val="single" w:sz="8" w:space="0" w:color="auto"/>
            </w:tcBorders>
            <w:shd w:val="clear" w:color="auto" w:fill="EBF6F9"/>
            <w:vAlign w:val="center"/>
          </w:tcPr>
          <w:p w:rsidR="00F2177B" w:rsidRPr="00B179A5" w:rsidRDefault="00F2177B" w:rsidP="008968B3">
            <w:pPr>
              <w:spacing w:before="120" w:after="0"/>
              <w:jc w:val="center"/>
              <w:rPr>
                <w:rFonts w:ascii="Arial" w:eastAsia="Times New Roman" w:hAnsi="Arial" w:cs="Arial"/>
                <w:b/>
                <w:bCs/>
                <w:color w:val="000000"/>
                <w:sz w:val="20"/>
                <w:szCs w:val="18"/>
                <w:lang w:eastAsia="es-MX"/>
              </w:rPr>
            </w:pPr>
            <w:r w:rsidRPr="00B179A5">
              <w:rPr>
                <w:rFonts w:ascii="Arial" w:eastAsia="Times New Roman" w:hAnsi="Arial" w:cs="Arial"/>
                <w:b/>
                <w:bCs/>
                <w:color w:val="000000"/>
                <w:sz w:val="20"/>
                <w:szCs w:val="18"/>
                <w:lang w:eastAsia="es-MX"/>
              </w:rPr>
              <w:t>2015</w:t>
            </w:r>
          </w:p>
        </w:tc>
        <w:tc>
          <w:tcPr>
            <w:tcW w:w="1392" w:type="dxa"/>
            <w:tcBorders>
              <w:top w:val="single" w:sz="4" w:space="0" w:color="auto"/>
              <w:left w:val="nil"/>
              <w:bottom w:val="single" w:sz="8" w:space="0" w:color="auto"/>
              <w:right w:val="single" w:sz="8" w:space="0" w:color="auto"/>
            </w:tcBorders>
            <w:shd w:val="clear" w:color="auto" w:fill="EBF6F9"/>
            <w:vAlign w:val="center"/>
          </w:tcPr>
          <w:p w:rsidR="00F2177B" w:rsidRPr="00B179A5" w:rsidRDefault="00F2177B" w:rsidP="008968B3">
            <w:pPr>
              <w:spacing w:before="120" w:after="0"/>
              <w:jc w:val="center"/>
              <w:rPr>
                <w:rFonts w:ascii="Arial" w:eastAsia="Times New Roman" w:hAnsi="Arial" w:cs="Arial"/>
                <w:b/>
                <w:bCs/>
                <w:color w:val="000000"/>
                <w:sz w:val="20"/>
                <w:szCs w:val="18"/>
                <w:lang w:eastAsia="es-MX"/>
              </w:rPr>
            </w:pPr>
            <w:r w:rsidRPr="00B179A5">
              <w:rPr>
                <w:rFonts w:ascii="Arial" w:eastAsia="Times New Roman" w:hAnsi="Arial" w:cs="Arial"/>
                <w:b/>
                <w:bCs/>
                <w:color w:val="000000"/>
                <w:sz w:val="20"/>
                <w:szCs w:val="18"/>
                <w:lang w:eastAsia="es-MX"/>
              </w:rPr>
              <w:t>2016</w:t>
            </w:r>
          </w:p>
        </w:tc>
        <w:tc>
          <w:tcPr>
            <w:tcW w:w="1392" w:type="dxa"/>
            <w:tcBorders>
              <w:top w:val="single" w:sz="4" w:space="0" w:color="auto"/>
              <w:left w:val="nil"/>
              <w:bottom w:val="single" w:sz="8" w:space="0" w:color="auto"/>
              <w:right w:val="single" w:sz="8" w:space="0" w:color="auto"/>
            </w:tcBorders>
            <w:shd w:val="clear" w:color="auto" w:fill="EBF6F9"/>
            <w:vAlign w:val="center"/>
          </w:tcPr>
          <w:p w:rsidR="00F2177B" w:rsidRPr="00B179A5" w:rsidRDefault="00F2177B" w:rsidP="008968B3">
            <w:pPr>
              <w:spacing w:before="120" w:after="0"/>
              <w:jc w:val="center"/>
              <w:rPr>
                <w:rFonts w:ascii="Arial" w:eastAsia="Times New Roman" w:hAnsi="Arial" w:cs="Arial"/>
                <w:b/>
                <w:bCs/>
                <w:color w:val="000000"/>
                <w:sz w:val="20"/>
                <w:szCs w:val="18"/>
                <w:lang w:eastAsia="es-MX"/>
              </w:rPr>
            </w:pPr>
            <w:r w:rsidRPr="00B179A5">
              <w:rPr>
                <w:rFonts w:ascii="Arial" w:eastAsia="Times New Roman" w:hAnsi="Arial" w:cs="Arial"/>
                <w:b/>
                <w:bCs/>
                <w:color w:val="000000"/>
                <w:sz w:val="20"/>
                <w:szCs w:val="18"/>
                <w:lang w:eastAsia="es-MX"/>
              </w:rPr>
              <w:t>2017</w:t>
            </w:r>
          </w:p>
        </w:tc>
        <w:tc>
          <w:tcPr>
            <w:tcW w:w="1392" w:type="dxa"/>
            <w:tcBorders>
              <w:top w:val="single" w:sz="4" w:space="0" w:color="auto"/>
              <w:left w:val="nil"/>
              <w:bottom w:val="single" w:sz="8" w:space="0" w:color="auto"/>
              <w:right w:val="single" w:sz="8" w:space="0" w:color="auto"/>
            </w:tcBorders>
            <w:shd w:val="clear" w:color="auto" w:fill="EBF6F9"/>
            <w:vAlign w:val="center"/>
          </w:tcPr>
          <w:p w:rsidR="00F2177B" w:rsidRPr="00B179A5" w:rsidRDefault="00F2177B" w:rsidP="008968B3">
            <w:pPr>
              <w:spacing w:before="120" w:after="0"/>
              <w:jc w:val="center"/>
              <w:rPr>
                <w:rFonts w:ascii="Arial" w:eastAsia="Times New Roman" w:hAnsi="Arial" w:cs="Arial"/>
                <w:b/>
                <w:bCs/>
                <w:color w:val="000000"/>
                <w:sz w:val="20"/>
                <w:szCs w:val="18"/>
                <w:lang w:eastAsia="es-MX"/>
              </w:rPr>
            </w:pPr>
            <w:r w:rsidRPr="00B179A5">
              <w:rPr>
                <w:rFonts w:ascii="Arial" w:eastAsia="Times New Roman" w:hAnsi="Arial" w:cs="Arial"/>
                <w:b/>
                <w:bCs/>
                <w:color w:val="000000"/>
                <w:sz w:val="20"/>
                <w:szCs w:val="18"/>
                <w:lang w:eastAsia="es-MX"/>
              </w:rPr>
              <w:t>2018</w:t>
            </w:r>
          </w:p>
        </w:tc>
        <w:tc>
          <w:tcPr>
            <w:tcW w:w="1392" w:type="dxa"/>
            <w:tcBorders>
              <w:top w:val="single" w:sz="4" w:space="0" w:color="auto"/>
              <w:left w:val="nil"/>
              <w:bottom w:val="single" w:sz="8" w:space="0" w:color="auto"/>
              <w:right w:val="single" w:sz="8" w:space="0" w:color="auto"/>
            </w:tcBorders>
            <w:shd w:val="clear" w:color="auto" w:fill="EBF6F9"/>
            <w:vAlign w:val="center"/>
          </w:tcPr>
          <w:p w:rsidR="00F2177B" w:rsidRPr="00B179A5" w:rsidRDefault="00F2177B" w:rsidP="008968B3">
            <w:pPr>
              <w:spacing w:before="120" w:after="0"/>
              <w:jc w:val="center"/>
              <w:rPr>
                <w:rFonts w:ascii="Arial" w:eastAsia="Times New Roman" w:hAnsi="Arial" w:cs="Arial"/>
                <w:b/>
                <w:bCs/>
                <w:color w:val="000000"/>
                <w:sz w:val="20"/>
                <w:szCs w:val="18"/>
                <w:lang w:eastAsia="es-MX"/>
              </w:rPr>
            </w:pPr>
            <w:r w:rsidRPr="00B179A5">
              <w:rPr>
                <w:rFonts w:ascii="Arial" w:eastAsia="Times New Roman" w:hAnsi="Arial" w:cs="Arial"/>
                <w:b/>
                <w:bCs/>
                <w:color w:val="000000"/>
                <w:sz w:val="20"/>
                <w:szCs w:val="18"/>
                <w:lang w:eastAsia="es-MX"/>
              </w:rPr>
              <w:t>2019</w:t>
            </w:r>
          </w:p>
        </w:tc>
      </w:tr>
      <w:tr w:rsidR="00F2177B" w:rsidRPr="00B179A5" w:rsidTr="008968B3">
        <w:trPr>
          <w:trHeight w:val="50"/>
          <w:jc w:val="center"/>
        </w:trPr>
        <w:tc>
          <w:tcPr>
            <w:tcW w:w="3392" w:type="dxa"/>
            <w:tcBorders>
              <w:top w:val="nil"/>
              <w:left w:val="single" w:sz="8" w:space="0" w:color="auto"/>
              <w:bottom w:val="nil"/>
              <w:right w:val="single" w:sz="8" w:space="0" w:color="auto"/>
            </w:tcBorders>
            <w:shd w:val="clear" w:color="auto" w:fill="auto"/>
            <w:vAlign w:val="center"/>
            <w:hideMark/>
          </w:tcPr>
          <w:p w:rsidR="00F2177B" w:rsidRPr="00B179A5" w:rsidRDefault="00F2177B" w:rsidP="008968B3">
            <w:pPr>
              <w:spacing w:before="120" w:after="0"/>
              <w:ind w:left="202"/>
              <w:rPr>
                <w:rFonts w:ascii="Arial" w:eastAsia="Times New Roman" w:hAnsi="Arial" w:cs="Arial"/>
                <w:b/>
                <w:bCs/>
                <w:color w:val="000000"/>
                <w:sz w:val="18"/>
                <w:szCs w:val="18"/>
                <w:lang w:eastAsia="es-MX"/>
              </w:rPr>
            </w:pPr>
            <w:r w:rsidRPr="00B179A5">
              <w:rPr>
                <w:rFonts w:ascii="Arial" w:eastAsia="Times New Roman" w:hAnsi="Arial" w:cs="Arial"/>
                <w:b/>
                <w:bCs/>
                <w:color w:val="000000"/>
                <w:sz w:val="18"/>
                <w:szCs w:val="18"/>
                <w:lang w:eastAsia="es-MX"/>
              </w:rPr>
              <w:t>1. Ingresos de Libre Disposición (1=A+B+C+D+E+F+G+H+I+J+K+L)</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110,307,543.36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108,554,598.36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122,106,581.55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134,313,011.39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120,984,178.20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204,050,123.36 </w:t>
            </w:r>
          </w:p>
        </w:tc>
      </w:tr>
      <w:tr w:rsidR="00F2177B" w:rsidRPr="00B179A5" w:rsidTr="008968B3">
        <w:trPr>
          <w:trHeight w:val="74"/>
          <w:jc w:val="center"/>
        </w:trPr>
        <w:tc>
          <w:tcPr>
            <w:tcW w:w="3392" w:type="dxa"/>
            <w:tcBorders>
              <w:top w:val="nil"/>
              <w:left w:val="single" w:sz="8" w:space="0" w:color="auto"/>
              <w:bottom w:val="nil"/>
              <w:right w:val="single" w:sz="8" w:space="0" w:color="auto"/>
            </w:tcBorders>
            <w:shd w:val="clear" w:color="auto" w:fill="auto"/>
            <w:vAlign w:val="center"/>
            <w:hideMark/>
          </w:tcPr>
          <w:p w:rsidR="00F2177B" w:rsidRPr="00B179A5" w:rsidRDefault="00F2177B" w:rsidP="008968B3">
            <w:pPr>
              <w:spacing w:before="120" w:after="0"/>
              <w:ind w:firstLineChars="400" w:firstLine="720"/>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A.    Impuestos</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0.00 </w:t>
            </w:r>
          </w:p>
        </w:tc>
      </w:tr>
      <w:tr w:rsidR="00F2177B" w:rsidRPr="00B179A5" w:rsidTr="008968B3">
        <w:trPr>
          <w:trHeight w:val="50"/>
          <w:jc w:val="center"/>
        </w:trPr>
        <w:tc>
          <w:tcPr>
            <w:tcW w:w="3392" w:type="dxa"/>
            <w:tcBorders>
              <w:top w:val="nil"/>
              <w:left w:val="single" w:sz="8" w:space="0" w:color="auto"/>
              <w:bottom w:val="nil"/>
              <w:right w:val="single" w:sz="8" w:space="0" w:color="auto"/>
            </w:tcBorders>
            <w:shd w:val="clear" w:color="auto" w:fill="auto"/>
            <w:vAlign w:val="center"/>
            <w:hideMark/>
          </w:tcPr>
          <w:p w:rsidR="00F2177B" w:rsidRPr="00B179A5" w:rsidRDefault="00F2177B" w:rsidP="008968B3">
            <w:pPr>
              <w:spacing w:before="120" w:after="0"/>
              <w:ind w:firstLineChars="400" w:firstLine="720"/>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B.    Cuotas y Aportaciones de Seguridad Social</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0.00 </w:t>
            </w:r>
          </w:p>
        </w:tc>
      </w:tr>
      <w:tr w:rsidR="00F2177B" w:rsidRPr="00B179A5" w:rsidTr="008968B3">
        <w:trPr>
          <w:trHeight w:val="50"/>
          <w:jc w:val="center"/>
        </w:trPr>
        <w:tc>
          <w:tcPr>
            <w:tcW w:w="3392" w:type="dxa"/>
            <w:tcBorders>
              <w:top w:val="nil"/>
              <w:left w:val="single" w:sz="8" w:space="0" w:color="auto"/>
              <w:bottom w:val="nil"/>
              <w:right w:val="single" w:sz="8" w:space="0" w:color="auto"/>
            </w:tcBorders>
            <w:shd w:val="clear" w:color="auto" w:fill="auto"/>
            <w:vAlign w:val="center"/>
            <w:hideMark/>
          </w:tcPr>
          <w:p w:rsidR="00F2177B" w:rsidRPr="00B179A5" w:rsidRDefault="00F2177B" w:rsidP="008968B3">
            <w:pPr>
              <w:spacing w:before="120" w:after="0"/>
              <w:ind w:firstLineChars="400" w:firstLine="720"/>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C.    Contribuciones de Mejoras</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0.00 </w:t>
            </w:r>
          </w:p>
        </w:tc>
      </w:tr>
      <w:tr w:rsidR="00F2177B" w:rsidRPr="00B179A5" w:rsidTr="008968B3">
        <w:trPr>
          <w:trHeight w:val="50"/>
          <w:jc w:val="center"/>
        </w:trPr>
        <w:tc>
          <w:tcPr>
            <w:tcW w:w="3392" w:type="dxa"/>
            <w:tcBorders>
              <w:top w:val="nil"/>
              <w:left w:val="single" w:sz="8" w:space="0" w:color="auto"/>
              <w:bottom w:val="nil"/>
              <w:right w:val="single" w:sz="8" w:space="0" w:color="auto"/>
            </w:tcBorders>
            <w:shd w:val="clear" w:color="auto" w:fill="auto"/>
            <w:vAlign w:val="center"/>
            <w:hideMark/>
          </w:tcPr>
          <w:p w:rsidR="00F2177B" w:rsidRPr="00B179A5" w:rsidRDefault="00F2177B" w:rsidP="008968B3">
            <w:pPr>
              <w:spacing w:before="120" w:after="0"/>
              <w:ind w:firstLineChars="400" w:firstLine="720"/>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D.    Derechos</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3,704,125.40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3,272,077.62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4,121,872.26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1,470,919.85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916,523.93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0.00 </w:t>
            </w:r>
          </w:p>
        </w:tc>
      </w:tr>
      <w:tr w:rsidR="00F2177B" w:rsidRPr="00B179A5" w:rsidTr="008968B3">
        <w:trPr>
          <w:trHeight w:val="50"/>
          <w:jc w:val="center"/>
        </w:trPr>
        <w:tc>
          <w:tcPr>
            <w:tcW w:w="3392" w:type="dxa"/>
            <w:tcBorders>
              <w:top w:val="nil"/>
              <w:left w:val="single" w:sz="8" w:space="0" w:color="auto"/>
              <w:bottom w:val="nil"/>
              <w:right w:val="single" w:sz="8" w:space="0" w:color="auto"/>
            </w:tcBorders>
            <w:shd w:val="clear" w:color="auto" w:fill="auto"/>
            <w:vAlign w:val="center"/>
            <w:hideMark/>
          </w:tcPr>
          <w:p w:rsidR="00F2177B" w:rsidRPr="00B179A5" w:rsidRDefault="00F2177B" w:rsidP="008968B3">
            <w:pPr>
              <w:spacing w:before="120" w:after="0"/>
              <w:ind w:firstLineChars="400" w:firstLine="720"/>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E.    Productos</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71,064.47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5,504.39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50,191.08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69,711.75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45,989.85 </w:t>
            </w:r>
          </w:p>
        </w:tc>
      </w:tr>
      <w:tr w:rsidR="00F2177B" w:rsidRPr="00B179A5" w:rsidTr="008968B3">
        <w:trPr>
          <w:trHeight w:val="50"/>
          <w:jc w:val="center"/>
        </w:trPr>
        <w:tc>
          <w:tcPr>
            <w:tcW w:w="3392" w:type="dxa"/>
            <w:tcBorders>
              <w:top w:val="nil"/>
              <w:left w:val="single" w:sz="8" w:space="0" w:color="auto"/>
              <w:bottom w:val="nil"/>
              <w:right w:val="single" w:sz="8" w:space="0" w:color="auto"/>
            </w:tcBorders>
            <w:shd w:val="clear" w:color="auto" w:fill="auto"/>
            <w:vAlign w:val="center"/>
            <w:hideMark/>
          </w:tcPr>
          <w:p w:rsidR="00F2177B" w:rsidRPr="00B179A5" w:rsidRDefault="00F2177B" w:rsidP="008968B3">
            <w:pPr>
              <w:spacing w:before="120" w:after="0"/>
              <w:ind w:firstLineChars="400" w:firstLine="720"/>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F.    Aprovechamientos</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0.00 </w:t>
            </w:r>
          </w:p>
        </w:tc>
      </w:tr>
      <w:tr w:rsidR="00F2177B" w:rsidRPr="00B179A5" w:rsidTr="008968B3">
        <w:trPr>
          <w:trHeight w:val="50"/>
          <w:jc w:val="center"/>
        </w:trPr>
        <w:tc>
          <w:tcPr>
            <w:tcW w:w="3392" w:type="dxa"/>
            <w:tcBorders>
              <w:top w:val="nil"/>
              <w:left w:val="single" w:sz="8" w:space="0" w:color="auto"/>
              <w:bottom w:val="nil"/>
              <w:right w:val="single" w:sz="8" w:space="0" w:color="auto"/>
            </w:tcBorders>
            <w:shd w:val="clear" w:color="auto" w:fill="auto"/>
            <w:vAlign w:val="center"/>
            <w:hideMark/>
          </w:tcPr>
          <w:p w:rsidR="00F2177B" w:rsidRPr="00B179A5" w:rsidRDefault="00F2177B" w:rsidP="008968B3">
            <w:pPr>
              <w:spacing w:before="120" w:after="0"/>
              <w:ind w:firstLineChars="400" w:firstLine="720"/>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G.    Ingresos por Ventas de Bienes y Servicios</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4,218.96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57,888.35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729,684.79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88,479.51 </w:t>
            </w:r>
          </w:p>
        </w:tc>
      </w:tr>
      <w:tr w:rsidR="00F2177B" w:rsidRPr="00B179A5" w:rsidTr="008968B3">
        <w:trPr>
          <w:trHeight w:val="50"/>
          <w:jc w:val="center"/>
        </w:trPr>
        <w:tc>
          <w:tcPr>
            <w:tcW w:w="3392" w:type="dxa"/>
            <w:tcBorders>
              <w:top w:val="nil"/>
              <w:left w:val="single" w:sz="8" w:space="0" w:color="auto"/>
              <w:bottom w:val="nil"/>
              <w:right w:val="single" w:sz="8" w:space="0" w:color="auto"/>
            </w:tcBorders>
            <w:shd w:val="clear" w:color="auto" w:fill="auto"/>
            <w:vAlign w:val="center"/>
            <w:hideMark/>
          </w:tcPr>
          <w:p w:rsidR="00F2177B" w:rsidRPr="00B179A5" w:rsidRDefault="00F2177B" w:rsidP="008968B3">
            <w:pPr>
              <w:spacing w:before="120" w:after="0"/>
              <w:ind w:firstLineChars="400" w:firstLine="720"/>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H.    Participaciones</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1,309,006.53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0.00 </w:t>
            </w:r>
          </w:p>
        </w:tc>
      </w:tr>
      <w:tr w:rsidR="00F2177B" w:rsidRPr="00B179A5" w:rsidTr="008968B3">
        <w:trPr>
          <w:trHeight w:val="50"/>
          <w:jc w:val="center"/>
        </w:trPr>
        <w:tc>
          <w:tcPr>
            <w:tcW w:w="3392" w:type="dxa"/>
            <w:tcBorders>
              <w:top w:val="nil"/>
              <w:left w:val="single" w:sz="8" w:space="0" w:color="auto"/>
              <w:bottom w:val="nil"/>
              <w:right w:val="single" w:sz="8" w:space="0" w:color="auto"/>
            </w:tcBorders>
            <w:shd w:val="clear" w:color="auto" w:fill="auto"/>
            <w:vAlign w:val="center"/>
            <w:hideMark/>
          </w:tcPr>
          <w:p w:rsidR="00F2177B" w:rsidRPr="00B179A5" w:rsidRDefault="00F2177B" w:rsidP="008968B3">
            <w:pPr>
              <w:spacing w:before="120" w:after="0"/>
              <w:ind w:firstLineChars="400" w:firstLine="720"/>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I.     Incentivos Derivados de la Colaboración Fiscal</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w:t>
            </w:r>
          </w:p>
        </w:tc>
      </w:tr>
      <w:tr w:rsidR="00F2177B" w:rsidRPr="00B179A5" w:rsidTr="008968B3">
        <w:trPr>
          <w:trHeight w:val="50"/>
          <w:jc w:val="center"/>
        </w:trPr>
        <w:tc>
          <w:tcPr>
            <w:tcW w:w="3392" w:type="dxa"/>
            <w:tcBorders>
              <w:top w:val="nil"/>
              <w:left w:val="single" w:sz="8" w:space="0" w:color="auto"/>
              <w:bottom w:val="nil"/>
              <w:right w:val="single" w:sz="8" w:space="0" w:color="auto"/>
            </w:tcBorders>
            <w:shd w:val="clear" w:color="auto" w:fill="auto"/>
            <w:vAlign w:val="center"/>
            <w:hideMark/>
          </w:tcPr>
          <w:p w:rsidR="00F2177B" w:rsidRPr="00B179A5" w:rsidRDefault="00F2177B" w:rsidP="008968B3">
            <w:pPr>
              <w:spacing w:before="120" w:after="0"/>
              <w:ind w:firstLineChars="400" w:firstLine="720"/>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J.     Transferencias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105,219,128.00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105,219,128.00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117,934,518.21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132,042,695.00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120,008,196.50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203,915,654.00 </w:t>
            </w:r>
          </w:p>
        </w:tc>
      </w:tr>
      <w:tr w:rsidR="00F2177B" w:rsidRPr="00B179A5" w:rsidTr="008968B3">
        <w:trPr>
          <w:trHeight w:val="50"/>
          <w:jc w:val="center"/>
        </w:trPr>
        <w:tc>
          <w:tcPr>
            <w:tcW w:w="3392" w:type="dxa"/>
            <w:tcBorders>
              <w:top w:val="nil"/>
              <w:left w:val="single" w:sz="8" w:space="0" w:color="auto"/>
              <w:bottom w:val="nil"/>
              <w:right w:val="single" w:sz="8" w:space="0" w:color="auto"/>
            </w:tcBorders>
            <w:shd w:val="clear" w:color="auto" w:fill="auto"/>
            <w:vAlign w:val="center"/>
            <w:hideMark/>
          </w:tcPr>
          <w:p w:rsidR="00F2177B" w:rsidRPr="00B179A5" w:rsidRDefault="00F2177B" w:rsidP="008968B3">
            <w:pPr>
              <w:spacing w:before="120" w:after="0"/>
              <w:ind w:firstLineChars="400" w:firstLine="720"/>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K.    Convenios</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0.00 </w:t>
            </w:r>
          </w:p>
        </w:tc>
      </w:tr>
      <w:tr w:rsidR="00F2177B" w:rsidRPr="00B179A5" w:rsidTr="008968B3">
        <w:trPr>
          <w:trHeight w:val="50"/>
          <w:jc w:val="center"/>
        </w:trPr>
        <w:tc>
          <w:tcPr>
            <w:tcW w:w="3392" w:type="dxa"/>
            <w:tcBorders>
              <w:top w:val="nil"/>
              <w:left w:val="single" w:sz="8" w:space="0" w:color="auto"/>
              <w:bottom w:val="nil"/>
              <w:right w:val="single" w:sz="8" w:space="0" w:color="auto"/>
            </w:tcBorders>
            <w:shd w:val="clear" w:color="auto" w:fill="auto"/>
            <w:vAlign w:val="center"/>
            <w:hideMark/>
          </w:tcPr>
          <w:p w:rsidR="00F2177B" w:rsidRPr="00B179A5" w:rsidRDefault="00F2177B" w:rsidP="008968B3">
            <w:pPr>
              <w:spacing w:before="120" w:after="0"/>
              <w:ind w:firstLineChars="400" w:firstLine="720"/>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L.     Otros Ingresos de Libre Disposición</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59,457.77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0.00 </w:t>
            </w:r>
          </w:p>
        </w:tc>
      </w:tr>
      <w:tr w:rsidR="00F2177B" w:rsidRPr="00B179A5" w:rsidTr="008968B3">
        <w:trPr>
          <w:trHeight w:val="50"/>
          <w:jc w:val="center"/>
        </w:trPr>
        <w:tc>
          <w:tcPr>
            <w:tcW w:w="3392" w:type="dxa"/>
            <w:tcBorders>
              <w:top w:val="nil"/>
              <w:left w:val="single" w:sz="8" w:space="0" w:color="auto"/>
              <w:bottom w:val="nil"/>
              <w:right w:val="single" w:sz="8" w:space="0" w:color="auto"/>
            </w:tcBorders>
            <w:shd w:val="clear" w:color="auto" w:fill="auto"/>
            <w:vAlign w:val="center"/>
            <w:hideMark/>
          </w:tcPr>
          <w:p w:rsidR="00F2177B" w:rsidRPr="00B179A5" w:rsidRDefault="00F2177B" w:rsidP="008968B3">
            <w:pPr>
              <w:spacing w:before="120" w:after="0"/>
              <w:ind w:left="202"/>
              <w:rPr>
                <w:rFonts w:ascii="Arial" w:eastAsia="Times New Roman" w:hAnsi="Arial" w:cs="Arial"/>
                <w:b/>
                <w:bCs/>
                <w:color w:val="000000"/>
                <w:sz w:val="18"/>
                <w:szCs w:val="18"/>
                <w:lang w:eastAsia="es-MX"/>
              </w:rPr>
            </w:pPr>
            <w:r w:rsidRPr="00B179A5">
              <w:rPr>
                <w:rFonts w:ascii="Arial" w:eastAsia="Times New Roman" w:hAnsi="Arial" w:cs="Arial"/>
                <w:b/>
                <w:bCs/>
                <w:color w:val="000000"/>
                <w:sz w:val="18"/>
                <w:szCs w:val="18"/>
                <w:lang w:eastAsia="es-MX"/>
              </w:rPr>
              <w:t>2. Transferencias Federales Etiquetadas</w:t>
            </w:r>
            <w:r w:rsidRPr="00B179A5">
              <w:rPr>
                <w:rFonts w:ascii="Arial" w:eastAsia="Times New Roman" w:hAnsi="Arial" w:cs="Arial"/>
                <w:b/>
                <w:bCs/>
                <w:color w:val="000000"/>
                <w:sz w:val="18"/>
                <w:szCs w:val="18"/>
                <w:vertAlign w:val="superscript"/>
                <w:lang w:eastAsia="es-MX"/>
              </w:rPr>
              <w:t xml:space="preserve"> </w:t>
            </w:r>
            <w:r w:rsidRPr="00B179A5">
              <w:rPr>
                <w:rFonts w:ascii="Arial" w:eastAsia="Times New Roman" w:hAnsi="Arial" w:cs="Arial"/>
                <w:b/>
                <w:bCs/>
                <w:color w:val="000000"/>
                <w:sz w:val="18"/>
                <w:szCs w:val="18"/>
                <w:lang w:eastAsia="es-MX"/>
              </w:rPr>
              <w:t>(2=A+B+C+D+E)</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5,098,432.80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5,295,834.00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3,275,248.00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0.00 </w:t>
            </w:r>
          </w:p>
        </w:tc>
      </w:tr>
      <w:tr w:rsidR="00F2177B" w:rsidRPr="00B179A5" w:rsidTr="008968B3">
        <w:trPr>
          <w:trHeight w:val="50"/>
          <w:jc w:val="center"/>
        </w:trPr>
        <w:tc>
          <w:tcPr>
            <w:tcW w:w="3392" w:type="dxa"/>
            <w:tcBorders>
              <w:top w:val="nil"/>
              <w:left w:val="single" w:sz="8" w:space="0" w:color="auto"/>
              <w:bottom w:val="nil"/>
              <w:right w:val="single" w:sz="8" w:space="0" w:color="auto"/>
            </w:tcBorders>
            <w:shd w:val="clear" w:color="auto" w:fill="auto"/>
            <w:vAlign w:val="center"/>
            <w:hideMark/>
          </w:tcPr>
          <w:p w:rsidR="00F2177B" w:rsidRPr="00B179A5" w:rsidRDefault="00F2177B" w:rsidP="008968B3">
            <w:pPr>
              <w:spacing w:before="120" w:after="0"/>
              <w:ind w:firstLineChars="400" w:firstLine="720"/>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A.    Aportaciones</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0.00 </w:t>
            </w:r>
          </w:p>
        </w:tc>
      </w:tr>
      <w:tr w:rsidR="00F2177B" w:rsidRPr="00B179A5" w:rsidTr="008968B3">
        <w:trPr>
          <w:trHeight w:val="50"/>
          <w:jc w:val="center"/>
        </w:trPr>
        <w:tc>
          <w:tcPr>
            <w:tcW w:w="3392" w:type="dxa"/>
            <w:tcBorders>
              <w:top w:val="nil"/>
              <w:left w:val="single" w:sz="8" w:space="0" w:color="auto"/>
              <w:bottom w:val="nil"/>
              <w:right w:val="single" w:sz="8" w:space="0" w:color="auto"/>
            </w:tcBorders>
            <w:shd w:val="clear" w:color="auto" w:fill="auto"/>
            <w:vAlign w:val="center"/>
            <w:hideMark/>
          </w:tcPr>
          <w:p w:rsidR="00F2177B" w:rsidRPr="00B179A5" w:rsidRDefault="00F2177B" w:rsidP="008968B3">
            <w:pPr>
              <w:spacing w:before="120" w:after="0"/>
              <w:ind w:firstLineChars="400" w:firstLine="720"/>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B.    Convenios</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0.00 </w:t>
            </w:r>
          </w:p>
        </w:tc>
      </w:tr>
      <w:tr w:rsidR="00F2177B" w:rsidRPr="00B179A5" w:rsidTr="008968B3">
        <w:trPr>
          <w:trHeight w:val="50"/>
          <w:jc w:val="center"/>
        </w:trPr>
        <w:tc>
          <w:tcPr>
            <w:tcW w:w="3392" w:type="dxa"/>
            <w:tcBorders>
              <w:top w:val="nil"/>
              <w:left w:val="single" w:sz="8" w:space="0" w:color="auto"/>
              <w:bottom w:val="nil"/>
              <w:right w:val="single" w:sz="8" w:space="0" w:color="auto"/>
            </w:tcBorders>
            <w:shd w:val="clear" w:color="auto" w:fill="auto"/>
            <w:vAlign w:val="center"/>
            <w:hideMark/>
          </w:tcPr>
          <w:p w:rsidR="00F2177B" w:rsidRPr="00B179A5" w:rsidRDefault="00F2177B" w:rsidP="008968B3">
            <w:pPr>
              <w:spacing w:before="120" w:after="0"/>
              <w:ind w:firstLineChars="400" w:firstLine="720"/>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C.    Fondos Distintos de Aportaciones</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0.00 </w:t>
            </w:r>
          </w:p>
        </w:tc>
      </w:tr>
      <w:tr w:rsidR="00F2177B" w:rsidRPr="00B179A5" w:rsidTr="008968B3">
        <w:trPr>
          <w:trHeight w:val="136"/>
          <w:jc w:val="center"/>
        </w:trPr>
        <w:tc>
          <w:tcPr>
            <w:tcW w:w="3392" w:type="dxa"/>
            <w:tcBorders>
              <w:top w:val="nil"/>
              <w:left w:val="single" w:sz="8" w:space="0" w:color="auto"/>
              <w:bottom w:val="nil"/>
              <w:right w:val="single" w:sz="8" w:space="0" w:color="auto"/>
            </w:tcBorders>
            <w:shd w:val="clear" w:color="auto" w:fill="auto"/>
            <w:vAlign w:val="center"/>
            <w:hideMark/>
          </w:tcPr>
          <w:p w:rsidR="00F2177B" w:rsidRPr="00B179A5" w:rsidRDefault="00F2177B" w:rsidP="008968B3">
            <w:pPr>
              <w:spacing w:before="120" w:after="0"/>
              <w:ind w:left="485"/>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D.    Transferencias, Subsidios y Subvenciones, y Pensiones y Jubilaciones</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5,098,432.80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5,295,834.00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3,275,248.00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0.00 </w:t>
            </w:r>
          </w:p>
        </w:tc>
      </w:tr>
      <w:tr w:rsidR="00F2177B" w:rsidRPr="00B179A5" w:rsidTr="008968B3">
        <w:trPr>
          <w:trHeight w:val="50"/>
          <w:jc w:val="center"/>
        </w:trPr>
        <w:tc>
          <w:tcPr>
            <w:tcW w:w="3392" w:type="dxa"/>
            <w:tcBorders>
              <w:top w:val="nil"/>
              <w:left w:val="single" w:sz="8" w:space="0" w:color="auto"/>
              <w:bottom w:val="nil"/>
              <w:right w:val="single" w:sz="8" w:space="0" w:color="auto"/>
            </w:tcBorders>
            <w:shd w:val="clear" w:color="auto" w:fill="auto"/>
            <w:vAlign w:val="center"/>
            <w:hideMark/>
          </w:tcPr>
          <w:p w:rsidR="00F2177B" w:rsidRPr="00B179A5" w:rsidRDefault="00F2177B" w:rsidP="008968B3">
            <w:pPr>
              <w:spacing w:before="120" w:after="0"/>
              <w:ind w:firstLineChars="400" w:firstLine="720"/>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lastRenderedPageBreak/>
              <w:t>E.    Otras Transferencias Federales Etiquetadas</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0.00 </w:t>
            </w:r>
          </w:p>
        </w:tc>
      </w:tr>
      <w:tr w:rsidR="00F2177B" w:rsidRPr="00B179A5" w:rsidTr="008968B3">
        <w:trPr>
          <w:trHeight w:val="50"/>
          <w:jc w:val="center"/>
        </w:trPr>
        <w:tc>
          <w:tcPr>
            <w:tcW w:w="3392" w:type="dxa"/>
            <w:tcBorders>
              <w:top w:val="nil"/>
              <w:left w:val="single" w:sz="8" w:space="0" w:color="auto"/>
              <w:bottom w:val="nil"/>
              <w:right w:val="single" w:sz="8" w:space="0" w:color="auto"/>
            </w:tcBorders>
            <w:shd w:val="clear" w:color="auto" w:fill="auto"/>
            <w:vAlign w:val="center"/>
            <w:hideMark/>
          </w:tcPr>
          <w:p w:rsidR="00F2177B" w:rsidRPr="00B179A5" w:rsidRDefault="00F2177B" w:rsidP="008968B3">
            <w:pPr>
              <w:spacing w:before="120" w:after="0"/>
              <w:ind w:left="202"/>
              <w:rPr>
                <w:rFonts w:ascii="Arial" w:eastAsia="Times New Roman" w:hAnsi="Arial" w:cs="Arial"/>
                <w:b/>
                <w:bCs/>
                <w:color w:val="000000"/>
                <w:sz w:val="18"/>
                <w:szCs w:val="18"/>
                <w:lang w:eastAsia="es-MX"/>
              </w:rPr>
            </w:pPr>
            <w:r w:rsidRPr="00B179A5">
              <w:rPr>
                <w:rFonts w:ascii="Arial" w:eastAsia="Times New Roman" w:hAnsi="Arial" w:cs="Arial"/>
                <w:b/>
                <w:bCs/>
                <w:color w:val="000000"/>
                <w:sz w:val="18"/>
                <w:szCs w:val="18"/>
                <w:lang w:eastAsia="es-MX"/>
              </w:rPr>
              <w:t>3. Ingresos Derivados de Financiamientos (3=A)</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0.00 </w:t>
            </w:r>
          </w:p>
        </w:tc>
      </w:tr>
      <w:tr w:rsidR="00F2177B" w:rsidRPr="00B179A5" w:rsidTr="008968B3">
        <w:trPr>
          <w:trHeight w:val="50"/>
          <w:jc w:val="center"/>
        </w:trPr>
        <w:tc>
          <w:tcPr>
            <w:tcW w:w="3392" w:type="dxa"/>
            <w:tcBorders>
              <w:top w:val="nil"/>
              <w:left w:val="single" w:sz="8" w:space="0" w:color="auto"/>
              <w:bottom w:val="nil"/>
              <w:right w:val="single" w:sz="8" w:space="0" w:color="auto"/>
            </w:tcBorders>
            <w:shd w:val="clear" w:color="auto" w:fill="auto"/>
            <w:vAlign w:val="center"/>
            <w:hideMark/>
          </w:tcPr>
          <w:p w:rsidR="00F2177B" w:rsidRPr="00B179A5" w:rsidRDefault="00F2177B" w:rsidP="008968B3">
            <w:pPr>
              <w:spacing w:before="120" w:after="0"/>
              <w:ind w:firstLineChars="400" w:firstLine="720"/>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A.    Ingresos Derivados de Financiamientos</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0.00 </w:t>
            </w:r>
          </w:p>
        </w:tc>
      </w:tr>
      <w:tr w:rsidR="00F2177B" w:rsidRPr="00B179A5" w:rsidTr="008968B3">
        <w:trPr>
          <w:trHeight w:val="50"/>
          <w:jc w:val="center"/>
        </w:trPr>
        <w:tc>
          <w:tcPr>
            <w:tcW w:w="3392" w:type="dxa"/>
            <w:tcBorders>
              <w:top w:val="nil"/>
              <w:left w:val="single" w:sz="8" w:space="0" w:color="auto"/>
              <w:bottom w:val="nil"/>
              <w:right w:val="single" w:sz="8" w:space="0" w:color="auto"/>
            </w:tcBorders>
            <w:shd w:val="clear" w:color="auto" w:fill="auto"/>
            <w:vAlign w:val="center"/>
            <w:hideMark/>
          </w:tcPr>
          <w:p w:rsidR="00F2177B" w:rsidRPr="00B179A5" w:rsidRDefault="00F2177B" w:rsidP="008968B3">
            <w:pPr>
              <w:spacing w:before="120" w:after="0"/>
              <w:ind w:left="202"/>
              <w:rPr>
                <w:rFonts w:ascii="Arial" w:eastAsia="Times New Roman" w:hAnsi="Arial" w:cs="Arial"/>
                <w:b/>
                <w:bCs/>
                <w:color w:val="000000"/>
                <w:sz w:val="18"/>
                <w:szCs w:val="18"/>
                <w:lang w:eastAsia="es-MX"/>
              </w:rPr>
            </w:pPr>
            <w:r w:rsidRPr="00B179A5">
              <w:rPr>
                <w:rFonts w:ascii="Arial" w:eastAsia="Times New Roman" w:hAnsi="Arial" w:cs="Arial"/>
                <w:b/>
                <w:bCs/>
                <w:color w:val="000000"/>
                <w:sz w:val="18"/>
                <w:szCs w:val="18"/>
                <w:lang w:eastAsia="es-MX"/>
              </w:rPr>
              <w:t>4. Total de Resultados de Ingresos (4=1+2+3)</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115,405,976.16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113,850,432.36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125,381,829.55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134,313,011.39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120,984,178.20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204,050,123.36 </w:t>
            </w:r>
          </w:p>
        </w:tc>
      </w:tr>
      <w:tr w:rsidR="00F2177B" w:rsidRPr="00B179A5" w:rsidTr="008968B3">
        <w:trPr>
          <w:trHeight w:val="50"/>
          <w:jc w:val="center"/>
        </w:trPr>
        <w:tc>
          <w:tcPr>
            <w:tcW w:w="3392" w:type="dxa"/>
            <w:tcBorders>
              <w:top w:val="nil"/>
              <w:left w:val="single" w:sz="8" w:space="0" w:color="auto"/>
              <w:bottom w:val="nil"/>
              <w:right w:val="single" w:sz="8" w:space="0" w:color="auto"/>
            </w:tcBorders>
            <w:shd w:val="clear" w:color="auto" w:fill="auto"/>
            <w:vAlign w:val="center"/>
            <w:hideMark/>
          </w:tcPr>
          <w:p w:rsidR="00F2177B" w:rsidRPr="00B179A5" w:rsidRDefault="00F2177B" w:rsidP="008968B3">
            <w:pPr>
              <w:spacing w:before="120" w:after="0"/>
              <w:rPr>
                <w:rFonts w:ascii="Arial" w:eastAsia="Times New Roman" w:hAnsi="Arial" w:cs="Arial"/>
                <w:b/>
                <w:bCs/>
                <w:color w:val="000000"/>
                <w:sz w:val="18"/>
                <w:szCs w:val="18"/>
                <w:lang w:eastAsia="es-MX"/>
              </w:rPr>
            </w:pPr>
            <w:r w:rsidRPr="00B179A5">
              <w:rPr>
                <w:rFonts w:ascii="Arial" w:eastAsia="Times New Roman" w:hAnsi="Arial" w:cs="Arial"/>
                <w:b/>
                <w:bCs/>
                <w:color w:val="000000"/>
                <w:sz w:val="18"/>
                <w:szCs w:val="18"/>
                <w:lang w:eastAsia="es-MX"/>
              </w:rPr>
              <w:t>Datos Informativos</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w:t>
            </w:r>
          </w:p>
        </w:tc>
      </w:tr>
      <w:tr w:rsidR="00F2177B" w:rsidRPr="00B179A5" w:rsidTr="008968B3">
        <w:trPr>
          <w:trHeight w:val="50"/>
          <w:jc w:val="center"/>
        </w:trPr>
        <w:tc>
          <w:tcPr>
            <w:tcW w:w="3392" w:type="dxa"/>
            <w:tcBorders>
              <w:top w:val="nil"/>
              <w:left w:val="single" w:sz="8" w:space="0" w:color="auto"/>
              <w:bottom w:val="nil"/>
              <w:right w:val="single" w:sz="8" w:space="0" w:color="auto"/>
            </w:tcBorders>
            <w:shd w:val="clear" w:color="auto" w:fill="auto"/>
            <w:vAlign w:val="center"/>
            <w:hideMark/>
          </w:tcPr>
          <w:p w:rsidR="00F2177B" w:rsidRPr="00B179A5" w:rsidRDefault="00F2177B" w:rsidP="008968B3">
            <w:pPr>
              <w:spacing w:before="120" w:after="0"/>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1. Ingresos Derivados de Financiamientos con Fuente de Pago de Recursos de Libre Disposición</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0.00 </w:t>
            </w:r>
          </w:p>
        </w:tc>
      </w:tr>
      <w:tr w:rsidR="00F2177B" w:rsidRPr="00B179A5" w:rsidTr="008968B3">
        <w:trPr>
          <w:trHeight w:val="50"/>
          <w:jc w:val="center"/>
        </w:trPr>
        <w:tc>
          <w:tcPr>
            <w:tcW w:w="3392" w:type="dxa"/>
            <w:tcBorders>
              <w:top w:val="nil"/>
              <w:left w:val="single" w:sz="8" w:space="0" w:color="auto"/>
              <w:right w:val="single" w:sz="8" w:space="0" w:color="auto"/>
            </w:tcBorders>
            <w:shd w:val="clear" w:color="auto" w:fill="auto"/>
            <w:vAlign w:val="center"/>
            <w:hideMark/>
          </w:tcPr>
          <w:p w:rsidR="00F2177B" w:rsidRPr="00B179A5" w:rsidRDefault="00F2177B" w:rsidP="008968B3">
            <w:pPr>
              <w:spacing w:before="120" w:after="0"/>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2. Ingresos derivados de Financiamientos con Fuente de Pago de Transferencias Federales Etiquetadas</w:t>
            </w:r>
          </w:p>
        </w:tc>
        <w:tc>
          <w:tcPr>
            <w:tcW w:w="1392" w:type="dxa"/>
            <w:tcBorders>
              <w:top w:val="nil"/>
              <w:left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0.00 </w:t>
            </w:r>
          </w:p>
        </w:tc>
      </w:tr>
      <w:tr w:rsidR="00F2177B" w:rsidRPr="00B179A5" w:rsidTr="008968B3">
        <w:trPr>
          <w:trHeight w:val="50"/>
          <w:jc w:val="center"/>
        </w:trPr>
        <w:tc>
          <w:tcPr>
            <w:tcW w:w="3392" w:type="dxa"/>
            <w:tcBorders>
              <w:top w:val="nil"/>
              <w:left w:val="single" w:sz="8" w:space="0" w:color="auto"/>
              <w:bottom w:val="single" w:sz="4" w:space="0" w:color="auto"/>
              <w:right w:val="single" w:sz="8" w:space="0" w:color="auto"/>
            </w:tcBorders>
            <w:shd w:val="clear" w:color="auto" w:fill="auto"/>
            <w:vAlign w:val="center"/>
            <w:hideMark/>
          </w:tcPr>
          <w:p w:rsidR="00F2177B" w:rsidRPr="00B179A5" w:rsidRDefault="00F2177B" w:rsidP="008968B3">
            <w:pPr>
              <w:spacing w:before="120" w:after="0"/>
              <w:rPr>
                <w:rFonts w:ascii="Arial" w:eastAsia="Times New Roman" w:hAnsi="Arial" w:cs="Arial"/>
                <w:b/>
                <w:bCs/>
                <w:color w:val="000000"/>
                <w:sz w:val="18"/>
                <w:szCs w:val="18"/>
                <w:lang w:eastAsia="es-MX"/>
              </w:rPr>
            </w:pPr>
            <w:r w:rsidRPr="00B179A5">
              <w:rPr>
                <w:rFonts w:ascii="Arial" w:eastAsia="Times New Roman" w:hAnsi="Arial" w:cs="Arial"/>
                <w:b/>
                <w:bCs/>
                <w:color w:val="000000"/>
                <w:sz w:val="18"/>
                <w:szCs w:val="18"/>
                <w:lang w:eastAsia="es-MX"/>
              </w:rPr>
              <w:t>3. Ingresos Derivados de Financiamiento (3 = 1 + 2)</w:t>
            </w:r>
          </w:p>
        </w:tc>
        <w:tc>
          <w:tcPr>
            <w:tcW w:w="1392" w:type="dxa"/>
            <w:tcBorders>
              <w:top w:val="nil"/>
              <w:left w:val="nil"/>
              <w:bottom w:val="single" w:sz="4" w:space="0" w:color="auto"/>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single" w:sz="4" w:space="0" w:color="auto"/>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single" w:sz="4" w:space="0" w:color="auto"/>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single" w:sz="4" w:space="0" w:color="auto"/>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single" w:sz="4" w:space="0" w:color="auto"/>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single" w:sz="4" w:space="0" w:color="auto"/>
              <w:right w:val="single" w:sz="8" w:space="0" w:color="auto"/>
            </w:tcBorders>
            <w:shd w:val="clear" w:color="auto" w:fill="auto"/>
            <w:noWrap/>
            <w:vAlign w:val="center"/>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0.00 </w:t>
            </w:r>
          </w:p>
        </w:tc>
      </w:tr>
    </w:tbl>
    <w:p w:rsidR="00F2177B" w:rsidRDefault="00F2177B" w:rsidP="00F2177B">
      <w:pPr>
        <w:pStyle w:val="Texto"/>
        <w:tabs>
          <w:tab w:val="left" w:pos="1620"/>
        </w:tabs>
        <w:rPr>
          <w:b/>
          <w:lang w:val="es-MX"/>
        </w:rPr>
      </w:pPr>
    </w:p>
    <w:p w:rsidR="00F2177B" w:rsidRDefault="00F2177B" w:rsidP="00F2177B">
      <w:pPr>
        <w:ind w:firstLine="708"/>
        <w:rPr>
          <w:rFonts w:ascii="Arial" w:hAnsi="Arial" w:cs="Arial"/>
          <w:b/>
          <w:sz w:val="24"/>
          <w:szCs w:val="24"/>
        </w:rPr>
      </w:pPr>
      <w:r w:rsidRPr="00FF6618">
        <w:rPr>
          <w:rFonts w:ascii="Arial" w:hAnsi="Arial" w:cs="Arial"/>
          <w:b/>
          <w:sz w:val="24"/>
          <w:szCs w:val="24"/>
        </w:rPr>
        <w:t>Formato 7 d)</w:t>
      </w:r>
      <w:r>
        <w:rPr>
          <w:rFonts w:ascii="Arial" w:hAnsi="Arial" w:cs="Arial"/>
          <w:b/>
          <w:sz w:val="24"/>
          <w:szCs w:val="24"/>
        </w:rPr>
        <w:tab/>
      </w:r>
      <w:r w:rsidRPr="00FF6618">
        <w:rPr>
          <w:rFonts w:ascii="Arial" w:hAnsi="Arial" w:cs="Arial"/>
          <w:b/>
          <w:sz w:val="24"/>
          <w:szCs w:val="24"/>
        </w:rPr>
        <w:t xml:space="preserve">Resultados de Egresos </w:t>
      </w:r>
      <w:r>
        <w:rPr>
          <w:rFonts w:ascii="Arial" w:hAnsi="Arial" w:cs="Arial"/>
          <w:b/>
          <w:sz w:val="24"/>
          <w:szCs w:val="24"/>
        </w:rPr>
        <w:t>–</w:t>
      </w:r>
      <w:r w:rsidRPr="00FF6618">
        <w:rPr>
          <w:rFonts w:ascii="Arial" w:hAnsi="Arial" w:cs="Arial"/>
          <w:b/>
          <w:sz w:val="24"/>
          <w:szCs w:val="24"/>
        </w:rPr>
        <w:t xml:space="preserve"> </w:t>
      </w:r>
      <w:r>
        <w:rPr>
          <w:rFonts w:ascii="Arial" w:hAnsi="Arial" w:cs="Arial"/>
          <w:b/>
          <w:sz w:val="24"/>
          <w:szCs w:val="24"/>
        </w:rPr>
        <w:t>LDF</w:t>
      </w:r>
    </w:p>
    <w:tbl>
      <w:tblPr>
        <w:tblW w:w="11886" w:type="dxa"/>
        <w:jc w:val="center"/>
        <w:tblCellMar>
          <w:left w:w="70" w:type="dxa"/>
          <w:right w:w="70" w:type="dxa"/>
        </w:tblCellMar>
        <w:tblLook w:val="04A0" w:firstRow="1" w:lastRow="0" w:firstColumn="1" w:lastColumn="0" w:noHBand="0" w:noVBand="1"/>
      </w:tblPr>
      <w:tblGrid>
        <w:gridCol w:w="3534"/>
        <w:gridCol w:w="1392"/>
        <w:gridCol w:w="1392"/>
        <w:gridCol w:w="1392"/>
        <w:gridCol w:w="1392"/>
        <w:gridCol w:w="1392"/>
        <w:gridCol w:w="1392"/>
      </w:tblGrid>
      <w:tr w:rsidR="00F2177B" w:rsidRPr="00B179A5" w:rsidTr="008968B3">
        <w:trPr>
          <w:trHeight w:val="1094"/>
          <w:tblHeader/>
          <w:jc w:val="center"/>
        </w:trPr>
        <w:tc>
          <w:tcPr>
            <w:tcW w:w="11886" w:type="dxa"/>
            <w:gridSpan w:val="7"/>
            <w:tcBorders>
              <w:top w:val="single" w:sz="8" w:space="0" w:color="auto"/>
              <w:left w:val="single" w:sz="8" w:space="0" w:color="auto"/>
              <w:bottom w:val="single" w:sz="4" w:space="0" w:color="auto"/>
              <w:right w:val="single" w:sz="8" w:space="0" w:color="000000"/>
            </w:tcBorders>
            <w:shd w:val="clear" w:color="auto" w:fill="DAEEF3" w:themeFill="accent5" w:themeFillTint="33"/>
            <w:noWrap/>
            <w:vAlign w:val="center"/>
            <w:hideMark/>
          </w:tcPr>
          <w:p w:rsidR="00F2177B" w:rsidRPr="00B179A5" w:rsidRDefault="00F2177B" w:rsidP="008968B3">
            <w:pPr>
              <w:spacing w:before="120" w:after="0"/>
              <w:jc w:val="center"/>
              <w:rPr>
                <w:rFonts w:ascii="Arial" w:eastAsia="Times New Roman" w:hAnsi="Arial" w:cs="Arial"/>
                <w:b/>
                <w:bCs/>
                <w:color w:val="000000"/>
                <w:sz w:val="18"/>
                <w:szCs w:val="18"/>
                <w:lang w:eastAsia="es-MX"/>
              </w:rPr>
            </w:pPr>
            <w:r w:rsidRPr="00B179A5">
              <w:rPr>
                <w:rFonts w:ascii="Arial" w:eastAsia="Times New Roman" w:hAnsi="Arial" w:cs="Arial"/>
                <w:b/>
                <w:bCs/>
                <w:color w:val="000000"/>
                <w:sz w:val="18"/>
                <w:szCs w:val="18"/>
                <w:lang w:eastAsia="es-MX"/>
              </w:rPr>
              <w:t xml:space="preserve">AUDITORÍA SUPERIOR DEL ESTADO DE QUINTANA ROO </w:t>
            </w:r>
          </w:p>
          <w:p w:rsidR="00F2177B" w:rsidRPr="00B179A5" w:rsidRDefault="00F2177B" w:rsidP="008968B3">
            <w:pPr>
              <w:spacing w:before="120" w:after="0"/>
              <w:jc w:val="center"/>
              <w:rPr>
                <w:rFonts w:ascii="Arial" w:eastAsia="Times New Roman" w:hAnsi="Arial" w:cs="Arial"/>
                <w:b/>
                <w:bCs/>
                <w:color w:val="000000"/>
                <w:sz w:val="18"/>
                <w:szCs w:val="18"/>
                <w:lang w:eastAsia="es-MX"/>
              </w:rPr>
            </w:pPr>
            <w:r w:rsidRPr="00B179A5">
              <w:rPr>
                <w:rFonts w:ascii="Arial" w:eastAsia="Times New Roman" w:hAnsi="Arial" w:cs="Arial"/>
                <w:b/>
                <w:bCs/>
                <w:color w:val="000000"/>
                <w:sz w:val="18"/>
                <w:szCs w:val="18"/>
                <w:lang w:eastAsia="es-MX"/>
              </w:rPr>
              <w:t>Resultados de Egresos - LDF</w:t>
            </w:r>
          </w:p>
          <w:p w:rsidR="00F2177B" w:rsidRPr="00B179A5" w:rsidRDefault="00F2177B" w:rsidP="008968B3">
            <w:pPr>
              <w:spacing w:before="120" w:after="0"/>
              <w:jc w:val="center"/>
              <w:rPr>
                <w:rFonts w:ascii="Arial" w:eastAsia="Times New Roman" w:hAnsi="Arial" w:cs="Arial"/>
                <w:b/>
                <w:bCs/>
                <w:color w:val="000000"/>
                <w:sz w:val="18"/>
                <w:szCs w:val="18"/>
                <w:lang w:eastAsia="es-MX"/>
              </w:rPr>
            </w:pPr>
            <w:r w:rsidRPr="00B179A5">
              <w:rPr>
                <w:rFonts w:ascii="Arial" w:eastAsia="Times New Roman" w:hAnsi="Arial" w:cs="Arial"/>
                <w:b/>
                <w:bCs/>
                <w:color w:val="000000"/>
                <w:sz w:val="18"/>
                <w:szCs w:val="18"/>
                <w:lang w:eastAsia="es-MX"/>
              </w:rPr>
              <w:t>(PESOS)</w:t>
            </w:r>
          </w:p>
        </w:tc>
      </w:tr>
      <w:tr w:rsidR="00F2177B" w:rsidRPr="00B179A5" w:rsidTr="008968B3">
        <w:trPr>
          <w:trHeight w:val="284"/>
          <w:tblHeader/>
          <w:jc w:val="center"/>
        </w:trPr>
        <w:tc>
          <w:tcPr>
            <w:tcW w:w="3534" w:type="dxa"/>
            <w:tcBorders>
              <w:top w:val="single" w:sz="4" w:space="0" w:color="auto"/>
              <w:left w:val="single" w:sz="8" w:space="0" w:color="auto"/>
              <w:bottom w:val="single" w:sz="8" w:space="0" w:color="auto"/>
              <w:right w:val="single" w:sz="8" w:space="0" w:color="auto"/>
            </w:tcBorders>
            <w:shd w:val="clear" w:color="auto" w:fill="EBF6F9"/>
            <w:noWrap/>
            <w:vAlign w:val="center"/>
            <w:hideMark/>
          </w:tcPr>
          <w:p w:rsidR="00F2177B" w:rsidRPr="00B179A5" w:rsidRDefault="00F2177B" w:rsidP="008968B3">
            <w:pPr>
              <w:spacing w:before="120" w:after="0"/>
              <w:jc w:val="center"/>
              <w:rPr>
                <w:rFonts w:ascii="Arial" w:eastAsia="Times New Roman" w:hAnsi="Arial" w:cs="Arial"/>
                <w:b/>
                <w:bCs/>
                <w:color w:val="000000"/>
                <w:sz w:val="18"/>
                <w:szCs w:val="18"/>
                <w:lang w:eastAsia="es-MX"/>
              </w:rPr>
            </w:pPr>
            <w:r w:rsidRPr="00B179A5">
              <w:rPr>
                <w:rFonts w:ascii="Arial" w:eastAsia="Times New Roman" w:hAnsi="Arial" w:cs="Arial"/>
                <w:b/>
                <w:bCs/>
                <w:color w:val="000000"/>
                <w:sz w:val="18"/>
                <w:szCs w:val="18"/>
                <w:lang w:eastAsia="es-MX"/>
              </w:rPr>
              <w:t>Concepto</w:t>
            </w:r>
          </w:p>
        </w:tc>
        <w:tc>
          <w:tcPr>
            <w:tcW w:w="1392" w:type="dxa"/>
            <w:tcBorders>
              <w:top w:val="single" w:sz="4" w:space="0" w:color="auto"/>
              <w:left w:val="nil"/>
              <w:bottom w:val="single" w:sz="8" w:space="0" w:color="auto"/>
              <w:right w:val="single" w:sz="8" w:space="0" w:color="auto"/>
            </w:tcBorders>
            <w:shd w:val="clear" w:color="auto" w:fill="EBF6F9"/>
            <w:noWrap/>
            <w:vAlign w:val="center"/>
            <w:hideMark/>
          </w:tcPr>
          <w:p w:rsidR="00F2177B" w:rsidRPr="00B179A5" w:rsidRDefault="00F2177B" w:rsidP="008968B3">
            <w:pPr>
              <w:spacing w:before="120" w:after="0"/>
              <w:jc w:val="center"/>
              <w:rPr>
                <w:rFonts w:ascii="Arial" w:eastAsia="Times New Roman" w:hAnsi="Arial" w:cs="Arial"/>
                <w:b/>
                <w:bCs/>
                <w:color w:val="000000"/>
                <w:sz w:val="18"/>
                <w:szCs w:val="18"/>
                <w:lang w:eastAsia="es-MX"/>
              </w:rPr>
            </w:pPr>
            <w:r w:rsidRPr="00B179A5">
              <w:rPr>
                <w:rFonts w:ascii="Arial" w:eastAsia="Times New Roman" w:hAnsi="Arial" w:cs="Arial"/>
                <w:b/>
                <w:bCs/>
                <w:color w:val="000000"/>
                <w:sz w:val="18"/>
                <w:szCs w:val="18"/>
                <w:lang w:eastAsia="es-MX"/>
              </w:rPr>
              <w:t>2014</w:t>
            </w:r>
          </w:p>
        </w:tc>
        <w:tc>
          <w:tcPr>
            <w:tcW w:w="1392" w:type="dxa"/>
            <w:tcBorders>
              <w:top w:val="single" w:sz="4" w:space="0" w:color="auto"/>
              <w:left w:val="nil"/>
              <w:bottom w:val="single" w:sz="8" w:space="0" w:color="auto"/>
              <w:right w:val="single" w:sz="8" w:space="0" w:color="auto"/>
            </w:tcBorders>
            <w:shd w:val="clear" w:color="auto" w:fill="EBF6F9"/>
            <w:noWrap/>
            <w:vAlign w:val="center"/>
          </w:tcPr>
          <w:p w:rsidR="00F2177B" w:rsidRPr="00B179A5" w:rsidRDefault="00F2177B" w:rsidP="008968B3">
            <w:pPr>
              <w:spacing w:before="120" w:after="0"/>
              <w:jc w:val="center"/>
              <w:rPr>
                <w:rFonts w:ascii="Arial" w:eastAsia="Times New Roman" w:hAnsi="Arial" w:cs="Arial"/>
                <w:b/>
                <w:bCs/>
                <w:color w:val="000000"/>
                <w:sz w:val="18"/>
                <w:szCs w:val="18"/>
                <w:lang w:eastAsia="es-MX"/>
              </w:rPr>
            </w:pPr>
            <w:r w:rsidRPr="00B179A5">
              <w:rPr>
                <w:rFonts w:ascii="Arial" w:eastAsia="Times New Roman" w:hAnsi="Arial" w:cs="Arial"/>
                <w:b/>
                <w:bCs/>
                <w:color w:val="000000"/>
                <w:sz w:val="18"/>
                <w:szCs w:val="18"/>
                <w:lang w:eastAsia="es-MX"/>
              </w:rPr>
              <w:t>2015</w:t>
            </w:r>
          </w:p>
        </w:tc>
        <w:tc>
          <w:tcPr>
            <w:tcW w:w="1392" w:type="dxa"/>
            <w:tcBorders>
              <w:top w:val="single" w:sz="4" w:space="0" w:color="auto"/>
              <w:left w:val="nil"/>
              <w:bottom w:val="single" w:sz="8" w:space="0" w:color="auto"/>
              <w:right w:val="single" w:sz="8" w:space="0" w:color="auto"/>
            </w:tcBorders>
            <w:shd w:val="clear" w:color="auto" w:fill="EBF6F9"/>
            <w:noWrap/>
            <w:vAlign w:val="center"/>
          </w:tcPr>
          <w:p w:rsidR="00F2177B" w:rsidRPr="00B179A5" w:rsidRDefault="00F2177B" w:rsidP="008968B3">
            <w:pPr>
              <w:spacing w:before="120" w:after="0"/>
              <w:jc w:val="center"/>
              <w:rPr>
                <w:rFonts w:ascii="Arial" w:eastAsia="Times New Roman" w:hAnsi="Arial" w:cs="Arial"/>
                <w:b/>
                <w:bCs/>
                <w:color w:val="000000"/>
                <w:sz w:val="18"/>
                <w:szCs w:val="18"/>
                <w:lang w:eastAsia="es-MX"/>
              </w:rPr>
            </w:pPr>
            <w:r w:rsidRPr="00B179A5">
              <w:rPr>
                <w:rFonts w:ascii="Arial" w:eastAsia="Times New Roman" w:hAnsi="Arial" w:cs="Arial"/>
                <w:b/>
                <w:bCs/>
                <w:color w:val="000000"/>
                <w:sz w:val="18"/>
                <w:szCs w:val="18"/>
                <w:lang w:eastAsia="es-MX"/>
              </w:rPr>
              <w:t>2016</w:t>
            </w:r>
          </w:p>
        </w:tc>
        <w:tc>
          <w:tcPr>
            <w:tcW w:w="1392" w:type="dxa"/>
            <w:tcBorders>
              <w:top w:val="single" w:sz="4" w:space="0" w:color="auto"/>
              <w:left w:val="nil"/>
              <w:bottom w:val="single" w:sz="8" w:space="0" w:color="auto"/>
              <w:right w:val="single" w:sz="8" w:space="0" w:color="auto"/>
            </w:tcBorders>
            <w:shd w:val="clear" w:color="auto" w:fill="EBF6F9"/>
            <w:noWrap/>
            <w:vAlign w:val="center"/>
          </w:tcPr>
          <w:p w:rsidR="00F2177B" w:rsidRPr="00B179A5" w:rsidRDefault="00F2177B" w:rsidP="008968B3">
            <w:pPr>
              <w:spacing w:before="120" w:after="0"/>
              <w:jc w:val="center"/>
              <w:rPr>
                <w:rFonts w:ascii="Arial" w:eastAsia="Times New Roman" w:hAnsi="Arial" w:cs="Arial"/>
                <w:b/>
                <w:bCs/>
                <w:color w:val="000000"/>
                <w:sz w:val="18"/>
                <w:szCs w:val="18"/>
                <w:lang w:eastAsia="es-MX"/>
              </w:rPr>
            </w:pPr>
            <w:r w:rsidRPr="00B179A5">
              <w:rPr>
                <w:rFonts w:ascii="Arial" w:eastAsia="Times New Roman" w:hAnsi="Arial" w:cs="Arial"/>
                <w:b/>
                <w:bCs/>
                <w:color w:val="000000"/>
                <w:sz w:val="18"/>
                <w:szCs w:val="18"/>
                <w:lang w:eastAsia="es-MX"/>
              </w:rPr>
              <w:t>2017</w:t>
            </w:r>
          </w:p>
        </w:tc>
        <w:tc>
          <w:tcPr>
            <w:tcW w:w="1392" w:type="dxa"/>
            <w:tcBorders>
              <w:top w:val="single" w:sz="4" w:space="0" w:color="auto"/>
              <w:left w:val="nil"/>
              <w:bottom w:val="single" w:sz="8" w:space="0" w:color="auto"/>
              <w:right w:val="single" w:sz="8" w:space="0" w:color="auto"/>
            </w:tcBorders>
            <w:shd w:val="clear" w:color="auto" w:fill="EBF6F9"/>
            <w:noWrap/>
            <w:vAlign w:val="center"/>
          </w:tcPr>
          <w:p w:rsidR="00F2177B" w:rsidRPr="00B179A5" w:rsidRDefault="00F2177B" w:rsidP="008968B3">
            <w:pPr>
              <w:spacing w:before="120" w:after="0"/>
              <w:jc w:val="center"/>
              <w:rPr>
                <w:rFonts w:ascii="Arial" w:eastAsia="Times New Roman" w:hAnsi="Arial" w:cs="Arial"/>
                <w:b/>
                <w:bCs/>
                <w:color w:val="000000"/>
                <w:sz w:val="18"/>
                <w:szCs w:val="18"/>
                <w:lang w:eastAsia="es-MX"/>
              </w:rPr>
            </w:pPr>
            <w:r w:rsidRPr="00B179A5">
              <w:rPr>
                <w:rFonts w:ascii="Arial" w:eastAsia="Times New Roman" w:hAnsi="Arial" w:cs="Arial"/>
                <w:b/>
                <w:bCs/>
                <w:color w:val="000000"/>
                <w:sz w:val="18"/>
                <w:szCs w:val="18"/>
                <w:lang w:eastAsia="es-MX"/>
              </w:rPr>
              <w:t>2018</w:t>
            </w:r>
          </w:p>
        </w:tc>
        <w:tc>
          <w:tcPr>
            <w:tcW w:w="1392" w:type="dxa"/>
            <w:tcBorders>
              <w:top w:val="single" w:sz="4" w:space="0" w:color="auto"/>
              <w:left w:val="nil"/>
              <w:bottom w:val="single" w:sz="8" w:space="0" w:color="auto"/>
              <w:right w:val="single" w:sz="8" w:space="0" w:color="auto"/>
            </w:tcBorders>
            <w:shd w:val="clear" w:color="auto" w:fill="EBF6F9"/>
            <w:vAlign w:val="center"/>
          </w:tcPr>
          <w:p w:rsidR="00F2177B" w:rsidRPr="00B179A5" w:rsidRDefault="00F2177B" w:rsidP="008968B3">
            <w:pPr>
              <w:spacing w:before="120" w:after="0"/>
              <w:jc w:val="center"/>
              <w:rPr>
                <w:rFonts w:ascii="Arial" w:eastAsia="Times New Roman" w:hAnsi="Arial" w:cs="Arial"/>
                <w:b/>
                <w:bCs/>
                <w:color w:val="000000"/>
                <w:sz w:val="18"/>
                <w:szCs w:val="18"/>
                <w:lang w:eastAsia="es-MX"/>
              </w:rPr>
            </w:pPr>
            <w:r w:rsidRPr="00B179A5">
              <w:rPr>
                <w:rFonts w:ascii="Arial" w:eastAsia="Times New Roman" w:hAnsi="Arial" w:cs="Arial"/>
                <w:b/>
                <w:bCs/>
                <w:color w:val="000000"/>
                <w:sz w:val="18"/>
                <w:szCs w:val="18"/>
                <w:lang w:eastAsia="es-MX"/>
              </w:rPr>
              <w:t>2019</w:t>
            </w:r>
          </w:p>
        </w:tc>
      </w:tr>
      <w:tr w:rsidR="00F2177B" w:rsidRPr="00B179A5" w:rsidTr="008968B3">
        <w:trPr>
          <w:trHeight w:val="284"/>
          <w:jc w:val="center"/>
        </w:trPr>
        <w:tc>
          <w:tcPr>
            <w:tcW w:w="3534" w:type="dxa"/>
            <w:tcBorders>
              <w:top w:val="nil"/>
              <w:left w:val="single" w:sz="8" w:space="0" w:color="auto"/>
              <w:bottom w:val="nil"/>
              <w:right w:val="single" w:sz="8" w:space="0" w:color="auto"/>
            </w:tcBorders>
            <w:shd w:val="clear" w:color="auto" w:fill="auto"/>
            <w:noWrap/>
            <w:vAlign w:val="center"/>
            <w:hideMark/>
          </w:tcPr>
          <w:p w:rsidR="00F2177B" w:rsidRPr="00B179A5" w:rsidRDefault="00F2177B" w:rsidP="008968B3">
            <w:pPr>
              <w:spacing w:before="120" w:after="0"/>
              <w:jc w:val="both"/>
              <w:rPr>
                <w:rFonts w:ascii="Arial" w:eastAsia="Times New Roman" w:hAnsi="Arial" w:cs="Arial"/>
                <w:b/>
                <w:bCs/>
                <w:color w:val="000000"/>
                <w:sz w:val="18"/>
                <w:szCs w:val="18"/>
                <w:lang w:eastAsia="es-MX"/>
              </w:rPr>
            </w:pPr>
            <w:r w:rsidRPr="00B179A5">
              <w:rPr>
                <w:rFonts w:ascii="Arial" w:eastAsia="Times New Roman" w:hAnsi="Arial" w:cs="Arial"/>
                <w:b/>
                <w:bCs/>
                <w:color w:val="000000"/>
                <w:sz w:val="18"/>
                <w:szCs w:val="18"/>
                <w:lang w:eastAsia="es-MX"/>
              </w:rPr>
              <w:t>1. Gasto No Etiquetado</w:t>
            </w:r>
            <w:r w:rsidRPr="00B179A5">
              <w:rPr>
                <w:rFonts w:ascii="Arial" w:eastAsia="Times New Roman" w:hAnsi="Arial" w:cs="Arial"/>
                <w:color w:val="000000"/>
                <w:sz w:val="18"/>
                <w:szCs w:val="18"/>
                <w:lang w:eastAsia="es-MX"/>
              </w:rPr>
              <w:t xml:space="preserve"> </w:t>
            </w:r>
            <w:r w:rsidRPr="00B179A5">
              <w:rPr>
                <w:rFonts w:ascii="Arial" w:eastAsia="Times New Roman" w:hAnsi="Arial" w:cs="Arial"/>
                <w:b/>
                <w:bCs/>
                <w:color w:val="000000"/>
                <w:sz w:val="18"/>
                <w:szCs w:val="18"/>
                <w:lang w:eastAsia="es-MX"/>
              </w:rPr>
              <w:t>(1=A+B+C+D+E+F+G+H+I)</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118,420,442.43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112,495,387.93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113,515,031.43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113,515,031.43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100,453,402.97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184,304,608.00 </w:t>
            </w:r>
          </w:p>
        </w:tc>
      </w:tr>
      <w:tr w:rsidR="00F2177B" w:rsidRPr="00B179A5" w:rsidTr="008968B3">
        <w:trPr>
          <w:trHeight w:val="284"/>
          <w:jc w:val="center"/>
        </w:trPr>
        <w:tc>
          <w:tcPr>
            <w:tcW w:w="3534" w:type="dxa"/>
            <w:tcBorders>
              <w:top w:val="nil"/>
              <w:left w:val="single" w:sz="8" w:space="0" w:color="auto"/>
              <w:bottom w:val="nil"/>
              <w:right w:val="single" w:sz="8" w:space="0" w:color="auto"/>
            </w:tcBorders>
            <w:shd w:val="clear" w:color="auto" w:fill="auto"/>
            <w:noWrap/>
            <w:vAlign w:val="center"/>
            <w:hideMark/>
          </w:tcPr>
          <w:p w:rsidR="00F2177B" w:rsidRPr="00B179A5" w:rsidRDefault="00F2177B" w:rsidP="008968B3">
            <w:pPr>
              <w:spacing w:before="120" w:after="0"/>
              <w:jc w:val="both"/>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A.    Servicios Personales</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80,115,517.30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82,793,855.59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90,487,468.33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90,487,468.33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50,398,762.42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142,412,455.00 </w:t>
            </w:r>
          </w:p>
        </w:tc>
      </w:tr>
      <w:tr w:rsidR="00F2177B" w:rsidRPr="00B179A5" w:rsidTr="008968B3">
        <w:trPr>
          <w:trHeight w:val="284"/>
          <w:jc w:val="center"/>
        </w:trPr>
        <w:tc>
          <w:tcPr>
            <w:tcW w:w="3534" w:type="dxa"/>
            <w:tcBorders>
              <w:top w:val="nil"/>
              <w:left w:val="single" w:sz="8" w:space="0" w:color="auto"/>
              <w:bottom w:val="nil"/>
              <w:right w:val="single" w:sz="8" w:space="0" w:color="auto"/>
            </w:tcBorders>
            <w:shd w:val="clear" w:color="auto" w:fill="auto"/>
            <w:noWrap/>
            <w:vAlign w:val="center"/>
            <w:hideMark/>
          </w:tcPr>
          <w:p w:rsidR="00F2177B" w:rsidRPr="00B179A5" w:rsidRDefault="00F2177B" w:rsidP="008968B3">
            <w:pPr>
              <w:spacing w:before="120" w:after="0"/>
              <w:jc w:val="both"/>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B.    Materiales y Suministros</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4,452,952.99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5,757,049.63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5,002,097.40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5,002,097.40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3,210,381.52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8,626,437.00 </w:t>
            </w:r>
          </w:p>
        </w:tc>
      </w:tr>
      <w:tr w:rsidR="00F2177B" w:rsidRPr="00B179A5" w:rsidTr="008968B3">
        <w:trPr>
          <w:trHeight w:val="284"/>
          <w:jc w:val="center"/>
        </w:trPr>
        <w:tc>
          <w:tcPr>
            <w:tcW w:w="3534" w:type="dxa"/>
            <w:tcBorders>
              <w:top w:val="nil"/>
              <w:left w:val="single" w:sz="8" w:space="0" w:color="auto"/>
              <w:bottom w:val="nil"/>
              <w:right w:val="single" w:sz="8" w:space="0" w:color="auto"/>
            </w:tcBorders>
            <w:shd w:val="clear" w:color="auto" w:fill="auto"/>
            <w:noWrap/>
            <w:vAlign w:val="center"/>
            <w:hideMark/>
          </w:tcPr>
          <w:p w:rsidR="00F2177B" w:rsidRPr="00B179A5" w:rsidRDefault="00F2177B" w:rsidP="008968B3">
            <w:pPr>
              <w:spacing w:before="120" w:after="0"/>
              <w:jc w:val="both"/>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C.    Servicios Generales</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33,851,972.14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23,944,482.71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18,025,465.70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18,025,465.70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46,844,259.03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18,310,804.00 </w:t>
            </w:r>
          </w:p>
        </w:tc>
      </w:tr>
      <w:tr w:rsidR="00F2177B" w:rsidRPr="00B179A5" w:rsidTr="008968B3">
        <w:trPr>
          <w:trHeight w:val="284"/>
          <w:jc w:val="center"/>
        </w:trPr>
        <w:tc>
          <w:tcPr>
            <w:tcW w:w="3534" w:type="dxa"/>
            <w:tcBorders>
              <w:top w:val="nil"/>
              <w:left w:val="single" w:sz="8" w:space="0" w:color="auto"/>
              <w:bottom w:val="nil"/>
              <w:right w:val="single" w:sz="8" w:space="0" w:color="auto"/>
            </w:tcBorders>
            <w:shd w:val="clear" w:color="auto" w:fill="auto"/>
            <w:noWrap/>
            <w:vAlign w:val="center"/>
            <w:hideMark/>
          </w:tcPr>
          <w:p w:rsidR="00F2177B" w:rsidRPr="00B179A5" w:rsidRDefault="00F2177B" w:rsidP="008968B3">
            <w:pPr>
              <w:spacing w:before="120" w:after="0"/>
              <w:jc w:val="both"/>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D.    Transferencias, Asignaciones, </w:t>
            </w:r>
            <w:r w:rsidRPr="00B179A5">
              <w:rPr>
                <w:rFonts w:ascii="Arial" w:eastAsia="Times New Roman" w:hAnsi="Arial" w:cs="Arial"/>
                <w:color w:val="000000"/>
                <w:sz w:val="18"/>
                <w:szCs w:val="18"/>
                <w:lang w:eastAsia="es-MX"/>
              </w:rPr>
              <w:lastRenderedPageBreak/>
              <w:t>Subsidios y Otras Ayudas</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lastRenderedPageBreak/>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r>
      <w:tr w:rsidR="00F2177B" w:rsidRPr="00B179A5" w:rsidTr="008968B3">
        <w:trPr>
          <w:trHeight w:val="284"/>
          <w:jc w:val="center"/>
        </w:trPr>
        <w:tc>
          <w:tcPr>
            <w:tcW w:w="3534" w:type="dxa"/>
            <w:tcBorders>
              <w:top w:val="nil"/>
              <w:left w:val="single" w:sz="8" w:space="0" w:color="auto"/>
              <w:bottom w:val="nil"/>
              <w:right w:val="single" w:sz="8" w:space="0" w:color="auto"/>
            </w:tcBorders>
            <w:shd w:val="clear" w:color="auto" w:fill="auto"/>
            <w:noWrap/>
            <w:vAlign w:val="center"/>
            <w:hideMark/>
          </w:tcPr>
          <w:p w:rsidR="00F2177B" w:rsidRPr="00B179A5" w:rsidRDefault="00F2177B" w:rsidP="008968B3">
            <w:pPr>
              <w:spacing w:before="120" w:after="0"/>
              <w:jc w:val="both"/>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lastRenderedPageBreak/>
              <w:t>E.    Bienes Muebles, Inmuebles e Intangibles</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3,954,912.00 </w:t>
            </w:r>
          </w:p>
        </w:tc>
      </w:tr>
      <w:tr w:rsidR="00F2177B" w:rsidRPr="00B179A5" w:rsidTr="008968B3">
        <w:trPr>
          <w:trHeight w:val="284"/>
          <w:jc w:val="center"/>
        </w:trPr>
        <w:tc>
          <w:tcPr>
            <w:tcW w:w="3534" w:type="dxa"/>
            <w:tcBorders>
              <w:top w:val="nil"/>
              <w:left w:val="single" w:sz="8" w:space="0" w:color="auto"/>
              <w:bottom w:val="nil"/>
              <w:right w:val="single" w:sz="8" w:space="0" w:color="auto"/>
            </w:tcBorders>
            <w:shd w:val="clear" w:color="auto" w:fill="auto"/>
            <w:noWrap/>
            <w:vAlign w:val="center"/>
            <w:hideMark/>
          </w:tcPr>
          <w:p w:rsidR="00F2177B" w:rsidRPr="00B179A5" w:rsidRDefault="00F2177B" w:rsidP="008968B3">
            <w:pPr>
              <w:spacing w:before="120" w:after="0"/>
              <w:jc w:val="both"/>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F.    Inversión Pública</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11,000,000.00 </w:t>
            </w:r>
          </w:p>
        </w:tc>
      </w:tr>
      <w:tr w:rsidR="00F2177B" w:rsidRPr="00B179A5" w:rsidTr="008968B3">
        <w:trPr>
          <w:trHeight w:val="284"/>
          <w:jc w:val="center"/>
        </w:trPr>
        <w:tc>
          <w:tcPr>
            <w:tcW w:w="3534" w:type="dxa"/>
            <w:tcBorders>
              <w:top w:val="nil"/>
              <w:left w:val="single" w:sz="8" w:space="0" w:color="auto"/>
              <w:bottom w:val="nil"/>
              <w:right w:val="single" w:sz="8" w:space="0" w:color="auto"/>
            </w:tcBorders>
            <w:shd w:val="clear" w:color="auto" w:fill="auto"/>
            <w:noWrap/>
            <w:vAlign w:val="center"/>
            <w:hideMark/>
          </w:tcPr>
          <w:p w:rsidR="00F2177B" w:rsidRPr="00B179A5" w:rsidRDefault="00F2177B" w:rsidP="008968B3">
            <w:pPr>
              <w:spacing w:before="120" w:after="0"/>
              <w:jc w:val="both"/>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G.    Inversiones Financieras y Otras Provisiones</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r>
      <w:tr w:rsidR="00F2177B" w:rsidRPr="00B179A5" w:rsidTr="008968B3">
        <w:trPr>
          <w:trHeight w:val="284"/>
          <w:jc w:val="center"/>
        </w:trPr>
        <w:tc>
          <w:tcPr>
            <w:tcW w:w="3534" w:type="dxa"/>
            <w:tcBorders>
              <w:top w:val="nil"/>
              <w:left w:val="single" w:sz="8" w:space="0" w:color="auto"/>
              <w:bottom w:val="nil"/>
              <w:right w:val="single" w:sz="8" w:space="0" w:color="auto"/>
            </w:tcBorders>
            <w:shd w:val="clear" w:color="auto" w:fill="auto"/>
            <w:noWrap/>
            <w:vAlign w:val="center"/>
            <w:hideMark/>
          </w:tcPr>
          <w:p w:rsidR="00F2177B" w:rsidRPr="00B179A5" w:rsidRDefault="00F2177B" w:rsidP="008968B3">
            <w:pPr>
              <w:spacing w:before="120" w:after="0"/>
              <w:jc w:val="both"/>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H.    Participaciones y Aportaciones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r>
      <w:tr w:rsidR="00F2177B" w:rsidRPr="00B179A5" w:rsidTr="008968B3">
        <w:trPr>
          <w:trHeight w:val="284"/>
          <w:jc w:val="center"/>
        </w:trPr>
        <w:tc>
          <w:tcPr>
            <w:tcW w:w="3534" w:type="dxa"/>
            <w:tcBorders>
              <w:top w:val="nil"/>
              <w:left w:val="single" w:sz="8" w:space="0" w:color="auto"/>
              <w:bottom w:val="nil"/>
              <w:right w:val="single" w:sz="8" w:space="0" w:color="auto"/>
            </w:tcBorders>
            <w:shd w:val="clear" w:color="auto" w:fill="auto"/>
            <w:noWrap/>
            <w:vAlign w:val="center"/>
            <w:hideMark/>
          </w:tcPr>
          <w:p w:rsidR="00F2177B" w:rsidRPr="00B179A5" w:rsidRDefault="00F2177B" w:rsidP="008968B3">
            <w:pPr>
              <w:spacing w:before="120" w:after="0"/>
              <w:jc w:val="both"/>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I.     Deuda Pública</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r>
      <w:tr w:rsidR="00F2177B" w:rsidRPr="00B179A5" w:rsidTr="008968B3">
        <w:trPr>
          <w:trHeight w:val="284"/>
          <w:jc w:val="center"/>
        </w:trPr>
        <w:tc>
          <w:tcPr>
            <w:tcW w:w="3534" w:type="dxa"/>
            <w:tcBorders>
              <w:top w:val="nil"/>
              <w:left w:val="single" w:sz="8" w:space="0" w:color="auto"/>
              <w:bottom w:val="nil"/>
              <w:right w:val="single" w:sz="8" w:space="0" w:color="auto"/>
            </w:tcBorders>
            <w:shd w:val="clear" w:color="auto" w:fill="auto"/>
            <w:noWrap/>
            <w:vAlign w:val="center"/>
            <w:hideMark/>
          </w:tcPr>
          <w:p w:rsidR="00F2177B" w:rsidRPr="00B179A5" w:rsidRDefault="00F2177B" w:rsidP="008968B3">
            <w:pPr>
              <w:spacing w:before="120" w:after="0"/>
              <w:jc w:val="both"/>
              <w:rPr>
                <w:rFonts w:ascii="Arial" w:eastAsia="Times New Roman" w:hAnsi="Arial" w:cs="Arial"/>
                <w:b/>
                <w:bCs/>
                <w:color w:val="000000"/>
                <w:sz w:val="18"/>
                <w:szCs w:val="18"/>
                <w:lang w:eastAsia="es-MX"/>
              </w:rPr>
            </w:pPr>
            <w:r w:rsidRPr="00B179A5">
              <w:rPr>
                <w:rFonts w:ascii="Arial" w:eastAsia="Times New Roman" w:hAnsi="Arial" w:cs="Arial"/>
                <w:b/>
                <w:bCs/>
                <w:color w:val="000000"/>
                <w:sz w:val="18"/>
                <w:szCs w:val="18"/>
                <w:lang w:eastAsia="es-MX"/>
              </w:rPr>
              <w:t>2. Gasto Etiquetado (2=A+B+C+D+E+F+G+H+I)</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0.00 </w:t>
            </w:r>
          </w:p>
        </w:tc>
      </w:tr>
      <w:tr w:rsidR="00F2177B" w:rsidRPr="00B179A5" w:rsidTr="008968B3">
        <w:trPr>
          <w:trHeight w:val="284"/>
          <w:jc w:val="center"/>
        </w:trPr>
        <w:tc>
          <w:tcPr>
            <w:tcW w:w="3534" w:type="dxa"/>
            <w:tcBorders>
              <w:top w:val="nil"/>
              <w:left w:val="single" w:sz="8" w:space="0" w:color="auto"/>
              <w:bottom w:val="nil"/>
              <w:right w:val="single" w:sz="8" w:space="0" w:color="auto"/>
            </w:tcBorders>
            <w:shd w:val="clear" w:color="auto" w:fill="auto"/>
            <w:noWrap/>
            <w:vAlign w:val="center"/>
            <w:hideMark/>
          </w:tcPr>
          <w:p w:rsidR="00F2177B" w:rsidRPr="00B179A5" w:rsidRDefault="00F2177B" w:rsidP="008968B3">
            <w:pPr>
              <w:spacing w:before="120" w:after="0"/>
              <w:jc w:val="both"/>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A.    Servicios Personales</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r>
      <w:tr w:rsidR="00F2177B" w:rsidRPr="00B179A5" w:rsidTr="008968B3">
        <w:trPr>
          <w:trHeight w:val="284"/>
          <w:jc w:val="center"/>
        </w:trPr>
        <w:tc>
          <w:tcPr>
            <w:tcW w:w="3534" w:type="dxa"/>
            <w:tcBorders>
              <w:top w:val="nil"/>
              <w:left w:val="single" w:sz="8" w:space="0" w:color="auto"/>
              <w:bottom w:val="nil"/>
              <w:right w:val="single" w:sz="8" w:space="0" w:color="auto"/>
            </w:tcBorders>
            <w:shd w:val="clear" w:color="auto" w:fill="auto"/>
            <w:noWrap/>
            <w:vAlign w:val="center"/>
            <w:hideMark/>
          </w:tcPr>
          <w:p w:rsidR="00F2177B" w:rsidRPr="00B179A5" w:rsidRDefault="00F2177B" w:rsidP="008968B3">
            <w:pPr>
              <w:spacing w:before="120" w:after="0"/>
              <w:jc w:val="both"/>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B.    Materiales y Suministros</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r>
      <w:tr w:rsidR="00F2177B" w:rsidRPr="00B179A5" w:rsidTr="008968B3">
        <w:trPr>
          <w:trHeight w:val="284"/>
          <w:jc w:val="center"/>
        </w:trPr>
        <w:tc>
          <w:tcPr>
            <w:tcW w:w="3534" w:type="dxa"/>
            <w:tcBorders>
              <w:top w:val="nil"/>
              <w:left w:val="single" w:sz="8" w:space="0" w:color="auto"/>
              <w:bottom w:val="nil"/>
              <w:right w:val="single" w:sz="8" w:space="0" w:color="auto"/>
            </w:tcBorders>
            <w:shd w:val="clear" w:color="auto" w:fill="auto"/>
            <w:noWrap/>
            <w:vAlign w:val="center"/>
            <w:hideMark/>
          </w:tcPr>
          <w:p w:rsidR="00F2177B" w:rsidRPr="00B179A5" w:rsidRDefault="00F2177B" w:rsidP="008968B3">
            <w:pPr>
              <w:spacing w:before="120" w:after="0"/>
              <w:jc w:val="both"/>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C.    Servicios Generales</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r>
      <w:tr w:rsidR="00F2177B" w:rsidRPr="00B179A5" w:rsidTr="008968B3">
        <w:trPr>
          <w:trHeight w:val="284"/>
          <w:jc w:val="center"/>
        </w:trPr>
        <w:tc>
          <w:tcPr>
            <w:tcW w:w="3534" w:type="dxa"/>
            <w:tcBorders>
              <w:top w:val="nil"/>
              <w:left w:val="single" w:sz="8" w:space="0" w:color="auto"/>
              <w:bottom w:val="nil"/>
              <w:right w:val="single" w:sz="8" w:space="0" w:color="auto"/>
            </w:tcBorders>
            <w:shd w:val="clear" w:color="auto" w:fill="auto"/>
            <w:noWrap/>
            <w:vAlign w:val="center"/>
            <w:hideMark/>
          </w:tcPr>
          <w:p w:rsidR="00F2177B" w:rsidRPr="00B179A5" w:rsidRDefault="00F2177B" w:rsidP="008968B3">
            <w:pPr>
              <w:spacing w:before="120" w:after="0"/>
              <w:jc w:val="both"/>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D.    Transferencias, Asignaciones, Subsidios y Otras Ayudas</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r>
      <w:tr w:rsidR="00F2177B" w:rsidRPr="00B179A5" w:rsidTr="008968B3">
        <w:trPr>
          <w:trHeight w:val="284"/>
          <w:jc w:val="center"/>
        </w:trPr>
        <w:tc>
          <w:tcPr>
            <w:tcW w:w="3534" w:type="dxa"/>
            <w:tcBorders>
              <w:top w:val="nil"/>
              <w:left w:val="single" w:sz="8" w:space="0" w:color="auto"/>
              <w:bottom w:val="nil"/>
              <w:right w:val="single" w:sz="8" w:space="0" w:color="auto"/>
            </w:tcBorders>
            <w:shd w:val="clear" w:color="auto" w:fill="auto"/>
            <w:noWrap/>
            <w:vAlign w:val="center"/>
            <w:hideMark/>
          </w:tcPr>
          <w:p w:rsidR="00F2177B" w:rsidRPr="00B179A5" w:rsidRDefault="00F2177B" w:rsidP="008968B3">
            <w:pPr>
              <w:spacing w:before="120" w:after="0"/>
              <w:jc w:val="both"/>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E.    Bienes Muebles, Inmuebles e Intangibles</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r>
      <w:tr w:rsidR="00F2177B" w:rsidRPr="00B179A5" w:rsidTr="008968B3">
        <w:trPr>
          <w:trHeight w:val="284"/>
          <w:jc w:val="center"/>
        </w:trPr>
        <w:tc>
          <w:tcPr>
            <w:tcW w:w="3534" w:type="dxa"/>
            <w:tcBorders>
              <w:top w:val="nil"/>
              <w:left w:val="single" w:sz="8" w:space="0" w:color="auto"/>
              <w:bottom w:val="nil"/>
              <w:right w:val="single" w:sz="8" w:space="0" w:color="auto"/>
            </w:tcBorders>
            <w:shd w:val="clear" w:color="auto" w:fill="auto"/>
            <w:noWrap/>
            <w:vAlign w:val="center"/>
            <w:hideMark/>
          </w:tcPr>
          <w:p w:rsidR="00F2177B" w:rsidRPr="00B179A5" w:rsidRDefault="00F2177B" w:rsidP="008968B3">
            <w:pPr>
              <w:spacing w:before="120" w:after="0"/>
              <w:jc w:val="both"/>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F.    Inversión Pública</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r>
      <w:tr w:rsidR="00F2177B" w:rsidRPr="00B179A5" w:rsidTr="008968B3">
        <w:trPr>
          <w:trHeight w:val="284"/>
          <w:jc w:val="center"/>
        </w:trPr>
        <w:tc>
          <w:tcPr>
            <w:tcW w:w="3534" w:type="dxa"/>
            <w:tcBorders>
              <w:top w:val="nil"/>
              <w:left w:val="single" w:sz="8" w:space="0" w:color="auto"/>
              <w:bottom w:val="nil"/>
              <w:right w:val="single" w:sz="8" w:space="0" w:color="auto"/>
            </w:tcBorders>
            <w:shd w:val="clear" w:color="auto" w:fill="auto"/>
            <w:noWrap/>
            <w:vAlign w:val="center"/>
            <w:hideMark/>
          </w:tcPr>
          <w:p w:rsidR="00F2177B" w:rsidRPr="00B179A5" w:rsidRDefault="00F2177B" w:rsidP="008968B3">
            <w:pPr>
              <w:spacing w:before="120" w:after="0"/>
              <w:jc w:val="both"/>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G.    Inversiones Financieras y Otras Provisiones</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r>
      <w:tr w:rsidR="00F2177B" w:rsidRPr="00B179A5" w:rsidTr="008968B3">
        <w:trPr>
          <w:trHeight w:val="284"/>
          <w:jc w:val="center"/>
        </w:trPr>
        <w:tc>
          <w:tcPr>
            <w:tcW w:w="3534" w:type="dxa"/>
            <w:tcBorders>
              <w:top w:val="nil"/>
              <w:left w:val="single" w:sz="8" w:space="0" w:color="auto"/>
              <w:bottom w:val="nil"/>
              <w:right w:val="single" w:sz="8" w:space="0" w:color="auto"/>
            </w:tcBorders>
            <w:shd w:val="clear" w:color="auto" w:fill="auto"/>
            <w:noWrap/>
            <w:vAlign w:val="center"/>
            <w:hideMark/>
          </w:tcPr>
          <w:p w:rsidR="00F2177B" w:rsidRPr="00B179A5" w:rsidRDefault="00F2177B" w:rsidP="008968B3">
            <w:pPr>
              <w:spacing w:before="120" w:after="0"/>
              <w:jc w:val="both"/>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H.    Participaciones y Aportaciones</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bottom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r>
      <w:tr w:rsidR="00F2177B" w:rsidRPr="00B179A5" w:rsidTr="008968B3">
        <w:trPr>
          <w:trHeight w:val="284"/>
          <w:jc w:val="center"/>
        </w:trPr>
        <w:tc>
          <w:tcPr>
            <w:tcW w:w="3534" w:type="dxa"/>
            <w:tcBorders>
              <w:top w:val="nil"/>
              <w:left w:val="single" w:sz="8" w:space="0" w:color="auto"/>
              <w:right w:val="single" w:sz="8" w:space="0" w:color="auto"/>
            </w:tcBorders>
            <w:shd w:val="clear" w:color="auto" w:fill="auto"/>
            <w:noWrap/>
            <w:vAlign w:val="center"/>
            <w:hideMark/>
          </w:tcPr>
          <w:p w:rsidR="00F2177B" w:rsidRPr="00B179A5" w:rsidRDefault="00F2177B" w:rsidP="008968B3">
            <w:pPr>
              <w:spacing w:before="120" w:after="0"/>
              <w:jc w:val="both"/>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I.     Deuda Pública</w:t>
            </w:r>
          </w:p>
        </w:tc>
        <w:tc>
          <w:tcPr>
            <w:tcW w:w="1392" w:type="dxa"/>
            <w:tcBorders>
              <w:top w:val="nil"/>
              <w:left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c>
          <w:tcPr>
            <w:tcW w:w="1392" w:type="dxa"/>
            <w:tcBorders>
              <w:top w:val="nil"/>
              <w:left w:val="nil"/>
              <w:right w:val="single" w:sz="8" w:space="0" w:color="auto"/>
            </w:tcBorders>
            <w:shd w:val="clear" w:color="auto" w:fill="auto"/>
            <w:noWrap/>
            <w:hideMark/>
          </w:tcPr>
          <w:p w:rsidR="00F2177B" w:rsidRPr="00B179A5" w:rsidRDefault="00F2177B" w:rsidP="008968B3">
            <w:pPr>
              <w:spacing w:before="120" w:after="0"/>
              <w:jc w:val="right"/>
              <w:rPr>
                <w:rFonts w:ascii="Arial" w:eastAsia="Times New Roman" w:hAnsi="Arial" w:cs="Arial"/>
                <w:color w:val="000000"/>
                <w:sz w:val="18"/>
                <w:szCs w:val="18"/>
                <w:lang w:eastAsia="es-MX"/>
              </w:rPr>
            </w:pPr>
            <w:r w:rsidRPr="00B179A5">
              <w:rPr>
                <w:rFonts w:ascii="Arial" w:eastAsia="Times New Roman" w:hAnsi="Arial" w:cs="Arial"/>
                <w:color w:val="000000"/>
                <w:sz w:val="18"/>
                <w:szCs w:val="18"/>
                <w:lang w:eastAsia="es-MX"/>
              </w:rPr>
              <w:t xml:space="preserve">0.00 </w:t>
            </w:r>
          </w:p>
        </w:tc>
      </w:tr>
      <w:tr w:rsidR="00F2177B" w:rsidRPr="00B179A5" w:rsidTr="008968B3">
        <w:trPr>
          <w:trHeight w:val="284"/>
          <w:jc w:val="center"/>
        </w:trPr>
        <w:tc>
          <w:tcPr>
            <w:tcW w:w="3534" w:type="dxa"/>
            <w:tcBorders>
              <w:top w:val="nil"/>
              <w:left w:val="single" w:sz="8" w:space="0" w:color="auto"/>
              <w:bottom w:val="single" w:sz="4" w:space="0" w:color="auto"/>
              <w:right w:val="single" w:sz="8" w:space="0" w:color="auto"/>
            </w:tcBorders>
            <w:shd w:val="clear" w:color="auto" w:fill="D9D9D9" w:themeFill="background1" w:themeFillShade="D9"/>
            <w:noWrap/>
            <w:vAlign w:val="center"/>
            <w:hideMark/>
          </w:tcPr>
          <w:p w:rsidR="00F2177B" w:rsidRPr="00B179A5" w:rsidRDefault="00F2177B" w:rsidP="008968B3">
            <w:pPr>
              <w:spacing w:before="120" w:after="0"/>
              <w:jc w:val="both"/>
              <w:rPr>
                <w:rFonts w:ascii="Arial" w:eastAsia="Times New Roman" w:hAnsi="Arial" w:cs="Arial"/>
                <w:b/>
                <w:bCs/>
                <w:color w:val="000000"/>
                <w:sz w:val="18"/>
                <w:szCs w:val="18"/>
                <w:lang w:eastAsia="es-MX"/>
              </w:rPr>
            </w:pPr>
            <w:r w:rsidRPr="00B179A5">
              <w:rPr>
                <w:rFonts w:ascii="Arial" w:eastAsia="Times New Roman" w:hAnsi="Arial" w:cs="Arial"/>
                <w:b/>
                <w:bCs/>
                <w:color w:val="000000"/>
                <w:sz w:val="18"/>
                <w:szCs w:val="18"/>
                <w:lang w:eastAsia="es-MX"/>
              </w:rPr>
              <w:t>3. Total del Resultado de Egresos (3=1+2)</w:t>
            </w:r>
          </w:p>
        </w:tc>
        <w:tc>
          <w:tcPr>
            <w:tcW w:w="1392" w:type="dxa"/>
            <w:tcBorders>
              <w:top w:val="nil"/>
              <w:left w:val="nil"/>
              <w:bottom w:val="single" w:sz="4" w:space="0" w:color="auto"/>
              <w:right w:val="single" w:sz="8" w:space="0" w:color="auto"/>
            </w:tcBorders>
            <w:shd w:val="clear" w:color="auto" w:fill="D9D9D9" w:themeFill="background1" w:themeFillShade="D9"/>
            <w:noWrap/>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118,420,442.43 </w:t>
            </w:r>
          </w:p>
        </w:tc>
        <w:tc>
          <w:tcPr>
            <w:tcW w:w="1392" w:type="dxa"/>
            <w:tcBorders>
              <w:top w:val="nil"/>
              <w:left w:val="nil"/>
              <w:bottom w:val="single" w:sz="4" w:space="0" w:color="auto"/>
              <w:right w:val="single" w:sz="8" w:space="0" w:color="auto"/>
            </w:tcBorders>
            <w:shd w:val="clear" w:color="auto" w:fill="D9D9D9" w:themeFill="background1" w:themeFillShade="D9"/>
            <w:noWrap/>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112,495,387.93 </w:t>
            </w:r>
          </w:p>
        </w:tc>
        <w:tc>
          <w:tcPr>
            <w:tcW w:w="1392" w:type="dxa"/>
            <w:tcBorders>
              <w:top w:val="nil"/>
              <w:left w:val="nil"/>
              <w:bottom w:val="single" w:sz="4" w:space="0" w:color="auto"/>
              <w:right w:val="single" w:sz="8" w:space="0" w:color="auto"/>
            </w:tcBorders>
            <w:shd w:val="clear" w:color="auto" w:fill="D9D9D9" w:themeFill="background1" w:themeFillShade="D9"/>
            <w:noWrap/>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113,515,031.43 </w:t>
            </w:r>
          </w:p>
        </w:tc>
        <w:tc>
          <w:tcPr>
            <w:tcW w:w="1392" w:type="dxa"/>
            <w:tcBorders>
              <w:top w:val="nil"/>
              <w:left w:val="nil"/>
              <w:bottom w:val="single" w:sz="4" w:space="0" w:color="auto"/>
              <w:right w:val="single" w:sz="8" w:space="0" w:color="auto"/>
            </w:tcBorders>
            <w:shd w:val="clear" w:color="auto" w:fill="D9D9D9" w:themeFill="background1" w:themeFillShade="D9"/>
            <w:noWrap/>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113,515,031.43 </w:t>
            </w:r>
          </w:p>
        </w:tc>
        <w:tc>
          <w:tcPr>
            <w:tcW w:w="1392" w:type="dxa"/>
            <w:tcBorders>
              <w:top w:val="nil"/>
              <w:left w:val="nil"/>
              <w:bottom w:val="single" w:sz="4" w:space="0" w:color="auto"/>
              <w:right w:val="single" w:sz="8" w:space="0" w:color="auto"/>
            </w:tcBorders>
            <w:shd w:val="clear" w:color="auto" w:fill="D9D9D9" w:themeFill="background1" w:themeFillShade="D9"/>
            <w:noWrap/>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100,453,402.97 </w:t>
            </w:r>
          </w:p>
        </w:tc>
        <w:tc>
          <w:tcPr>
            <w:tcW w:w="1392" w:type="dxa"/>
            <w:tcBorders>
              <w:top w:val="nil"/>
              <w:left w:val="nil"/>
              <w:bottom w:val="single" w:sz="4" w:space="0" w:color="auto"/>
              <w:right w:val="single" w:sz="8" w:space="0" w:color="auto"/>
            </w:tcBorders>
            <w:shd w:val="clear" w:color="auto" w:fill="D9D9D9" w:themeFill="background1" w:themeFillShade="D9"/>
            <w:noWrap/>
            <w:hideMark/>
          </w:tcPr>
          <w:p w:rsidR="00F2177B" w:rsidRPr="00B179A5" w:rsidRDefault="00F2177B" w:rsidP="008968B3">
            <w:pPr>
              <w:spacing w:before="120" w:after="0"/>
              <w:jc w:val="right"/>
              <w:rPr>
                <w:rFonts w:ascii="Arial" w:eastAsia="Times New Roman" w:hAnsi="Arial" w:cs="Arial"/>
                <w:b/>
                <w:color w:val="000000"/>
                <w:sz w:val="18"/>
                <w:szCs w:val="18"/>
                <w:lang w:eastAsia="es-MX"/>
              </w:rPr>
            </w:pPr>
            <w:r w:rsidRPr="00B179A5">
              <w:rPr>
                <w:rFonts w:ascii="Arial" w:eastAsia="Times New Roman" w:hAnsi="Arial" w:cs="Arial"/>
                <w:b/>
                <w:color w:val="000000"/>
                <w:sz w:val="18"/>
                <w:szCs w:val="18"/>
                <w:lang w:eastAsia="es-MX"/>
              </w:rPr>
              <w:t xml:space="preserve">184,304,608.00 </w:t>
            </w:r>
          </w:p>
        </w:tc>
      </w:tr>
    </w:tbl>
    <w:p w:rsidR="00F2177B" w:rsidRDefault="00F2177B" w:rsidP="00F2177B">
      <w:pPr>
        <w:pStyle w:val="Texto"/>
        <w:tabs>
          <w:tab w:val="left" w:pos="1620"/>
        </w:tabs>
        <w:rPr>
          <w:b/>
          <w:sz w:val="22"/>
          <w:szCs w:val="22"/>
          <w:lang w:val="es-MX"/>
        </w:rPr>
      </w:pPr>
    </w:p>
    <w:p w:rsidR="00F2177B" w:rsidRDefault="00F2177B" w:rsidP="00F2177B">
      <w:pPr>
        <w:pStyle w:val="Texto"/>
        <w:tabs>
          <w:tab w:val="left" w:pos="1620"/>
        </w:tabs>
        <w:rPr>
          <w:b/>
          <w:sz w:val="22"/>
          <w:szCs w:val="22"/>
          <w:lang w:val="es-MX"/>
        </w:rPr>
      </w:pPr>
    </w:p>
    <w:p w:rsidR="00F2177B" w:rsidRDefault="00F2177B" w:rsidP="00F2177B">
      <w:pPr>
        <w:pStyle w:val="Texto"/>
        <w:tabs>
          <w:tab w:val="left" w:pos="1620"/>
        </w:tabs>
        <w:rPr>
          <w:b/>
          <w:sz w:val="22"/>
          <w:szCs w:val="22"/>
          <w:lang w:val="es-MX"/>
        </w:rPr>
      </w:pPr>
    </w:p>
    <w:p w:rsidR="00F2177B" w:rsidRDefault="00F2177B" w:rsidP="00F2177B">
      <w:pPr>
        <w:spacing w:after="0" w:line="240" w:lineRule="auto"/>
        <w:ind w:firstLine="708"/>
        <w:rPr>
          <w:rFonts w:ascii="Arial" w:hAnsi="Arial" w:cs="Arial"/>
          <w:sz w:val="20"/>
          <w:szCs w:val="20"/>
        </w:rPr>
      </w:pPr>
    </w:p>
    <w:p w:rsidR="00F2177B" w:rsidRDefault="00F2177B" w:rsidP="00F2177B">
      <w:pPr>
        <w:spacing w:after="0" w:line="240" w:lineRule="auto"/>
        <w:ind w:firstLine="708"/>
        <w:rPr>
          <w:rFonts w:ascii="Arial" w:hAnsi="Arial" w:cs="Arial"/>
          <w:sz w:val="20"/>
          <w:szCs w:val="20"/>
        </w:rPr>
      </w:pPr>
    </w:p>
    <w:p w:rsidR="00F2177B" w:rsidRDefault="00F2177B" w:rsidP="00F2177B">
      <w:pPr>
        <w:spacing w:after="0" w:line="240" w:lineRule="auto"/>
        <w:jc w:val="both"/>
        <w:rPr>
          <w:rFonts w:ascii="Arial" w:eastAsia="Times New Roman" w:hAnsi="Arial" w:cs="Times New Roman"/>
          <w:b/>
          <w:sz w:val="18"/>
          <w:szCs w:val="20"/>
          <w:lang w:eastAsia="es-MX"/>
        </w:rPr>
      </w:pPr>
    </w:p>
    <w:p w:rsidR="00F2177B" w:rsidRPr="00F822B1" w:rsidRDefault="00F2177B" w:rsidP="00F2177B">
      <w:pPr>
        <w:pStyle w:val="Texto"/>
        <w:tabs>
          <w:tab w:val="left" w:pos="1620"/>
        </w:tabs>
        <w:spacing w:after="0" w:line="240" w:lineRule="auto"/>
        <w:ind w:firstLine="0"/>
        <w:rPr>
          <w:b/>
          <w:sz w:val="24"/>
          <w:szCs w:val="24"/>
        </w:rPr>
      </w:pPr>
      <w:r w:rsidRPr="00F822B1">
        <w:rPr>
          <w:b/>
          <w:sz w:val="24"/>
          <w:szCs w:val="24"/>
        </w:rPr>
        <w:lastRenderedPageBreak/>
        <w:t xml:space="preserve">Balance </w:t>
      </w:r>
      <w:r w:rsidRPr="007D235F">
        <w:rPr>
          <w:b/>
          <w:sz w:val="24"/>
          <w:szCs w:val="22"/>
          <w:lang w:val="es-MX"/>
        </w:rPr>
        <w:t>Presupuestario</w:t>
      </w:r>
    </w:p>
    <w:p w:rsidR="00F2177B" w:rsidRDefault="00F2177B" w:rsidP="00F2177B">
      <w:pPr>
        <w:spacing w:after="0" w:line="240" w:lineRule="auto"/>
        <w:jc w:val="both"/>
        <w:rPr>
          <w:rFonts w:ascii="Arial" w:eastAsia="Times New Roman" w:hAnsi="Arial" w:cs="Times New Roman"/>
          <w:b/>
          <w:sz w:val="18"/>
          <w:szCs w:val="20"/>
          <w:lang w:eastAsia="es-MX"/>
        </w:rPr>
      </w:pPr>
    </w:p>
    <w:tbl>
      <w:tblPr>
        <w:tblW w:w="10053" w:type="dxa"/>
        <w:jc w:val="center"/>
        <w:tblLayout w:type="fixed"/>
        <w:tblCellMar>
          <w:left w:w="70" w:type="dxa"/>
          <w:right w:w="70" w:type="dxa"/>
        </w:tblCellMar>
        <w:tblLook w:val="04A0" w:firstRow="1" w:lastRow="0" w:firstColumn="1" w:lastColumn="0" w:noHBand="0" w:noVBand="1"/>
      </w:tblPr>
      <w:tblGrid>
        <w:gridCol w:w="160"/>
        <w:gridCol w:w="484"/>
        <w:gridCol w:w="5018"/>
        <w:gridCol w:w="1701"/>
        <w:gridCol w:w="1276"/>
        <w:gridCol w:w="1414"/>
      </w:tblGrid>
      <w:tr w:rsidR="00F2177B" w:rsidRPr="00B179A5" w:rsidTr="008968B3">
        <w:trPr>
          <w:trHeight w:val="1442"/>
          <w:tblHeader/>
          <w:jc w:val="center"/>
        </w:trPr>
        <w:tc>
          <w:tcPr>
            <w:tcW w:w="10053" w:type="dxa"/>
            <w:gridSpan w:val="6"/>
            <w:tcBorders>
              <w:top w:val="single" w:sz="4" w:space="0" w:color="auto"/>
              <w:left w:val="single" w:sz="4" w:space="0" w:color="auto"/>
              <w:right w:val="single" w:sz="4" w:space="0" w:color="auto"/>
            </w:tcBorders>
            <w:shd w:val="clear" w:color="auto" w:fill="DAEEF3" w:themeFill="accent5" w:themeFillTint="33"/>
            <w:noWrap/>
            <w:vAlign w:val="center"/>
          </w:tcPr>
          <w:p w:rsidR="00F2177B" w:rsidRPr="00B179A5" w:rsidRDefault="00F2177B" w:rsidP="008968B3">
            <w:pPr>
              <w:spacing w:before="120" w:after="0"/>
              <w:jc w:val="center"/>
              <w:rPr>
                <w:rFonts w:ascii="Arial" w:hAnsi="Arial" w:cs="Arial"/>
                <w:b/>
                <w:bCs/>
                <w:sz w:val="20"/>
                <w:szCs w:val="18"/>
              </w:rPr>
            </w:pPr>
            <w:r w:rsidRPr="00B179A5">
              <w:rPr>
                <w:rFonts w:ascii="Arial" w:hAnsi="Arial" w:cs="Arial"/>
                <w:b/>
                <w:bCs/>
                <w:sz w:val="20"/>
                <w:szCs w:val="18"/>
              </w:rPr>
              <w:t>Auditoría Superior del Estado de Quintana Roo</w:t>
            </w:r>
          </w:p>
          <w:p w:rsidR="00F2177B" w:rsidRPr="00B179A5" w:rsidRDefault="00F2177B" w:rsidP="008968B3">
            <w:pPr>
              <w:spacing w:before="120" w:after="0"/>
              <w:jc w:val="center"/>
              <w:rPr>
                <w:rFonts w:ascii="Arial" w:hAnsi="Arial" w:cs="Arial"/>
                <w:b/>
                <w:bCs/>
                <w:sz w:val="20"/>
                <w:szCs w:val="18"/>
              </w:rPr>
            </w:pPr>
            <w:r w:rsidRPr="00B179A5">
              <w:rPr>
                <w:rFonts w:ascii="Arial" w:hAnsi="Arial" w:cs="Arial"/>
                <w:b/>
                <w:bCs/>
                <w:sz w:val="20"/>
                <w:szCs w:val="18"/>
              </w:rPr>
              <w:t>Balance Presupuestario - LDF</w:t>
            </w:r>
          </w:p>
          <w:p w:rsidR="00F2177B" w:rsidRPr="00B179A5" w:rsidRDefault="00F2177B" w:rsidP="008968B3">
            <w:pPr>
              <w:spacing w:before="120" w:after="0"/>
              <w:jc w:val="center"/>
              <w:rPr>
                <w:rFonts w:ascii="Arial" w:hAnsi="Arial" w:cs="Arial"/>
                <w:b/>
                <w:bCs/>
                <w:sz w:val="20"/>
                <w:szCs w:val="18"/>
              </w:rPr>
            </w:pPr>
            <w:r w:rsidRPr="00B179A5">
              <w:rPr>
                <w:rFonts w:ascii="Arial" w:hAnsi="Arial" w:cs="Arial"/>
                <w:b/>
                <w:bCs/>
                <w:sz w:val="20"/>
                <w:szCs w:val="18"/>
              </w:rPr>
              <w:t>Del 1 de enero al 31 de diciembre de 2020</w:t>
            </w:r>
          </w:p>
          <w:p w:rsidR="00F2177B" w:rsidRPr="00B179A5" w:rsidRDefault="00F2177B" w:rsidP="008968B3">
            <w:pPr>
              <w:spacing w:before="120" w:after="0"/>
              <w:jc w:val="center"/>
              <w:rPr>
                <w:rFonts w:ascii="Arial" w:hAnsi="Arial" w:cs="Arial"/>
                <w:b/>
                <w:bCs/>
                <w:sz w:val="18"/>
                <w:szCs w:val="18"/>
              </w:rPr>
            </w:pPr>
            <w:r w:rsidRPr="00B179A5">
              <w:rPr>
                <w:rFonts w:ascii="Arial" w:hAnsi="Arial" w:cs="Arial"/>
                <w:b/>
                <w:bCs/>
                <w:sz w:val="20"/>
                <w:szCs w:val="18"/>
              </w:rPr>
              <w:t>(PESOS)</w:t>
            </w:r>
          </w:p>
        </w:tc>
      </w:tr>
      <w:tr w:rsidR="00F2177B" w:rsidRPr="00B179A5" w:rsidTr="008968B3">
        <w:trPr>
          <w:trHeight w:val="284"/>
          <w:jc w:val="center"/>
        </w:trPr>
        <w:tc>
          <w:tcPr>
            <w:tcW w:w="5662" w:type="dxa"/>
            <w:gridSpan w:val="3"/>
            <w:tcBorders>
              <w:top w:val="single" w:sz="4" w:space="0" w:color="auto"/>
              <w:left w:val="single" w:sz="4" w:space="0" w:color="auto"/>
              <w:bottom w:val="single" w:sz="4" w:space="0" w:color="auto"/>
              <w:right w:val="single" w:sz="4" w:space="0" w:color="auto"/>
            </w:tcBorders>
            <w:shd w:val="clear" w:color="auto" w:fill="EBF6F9"/>
            <w:noWrap/>
            <w:vAlign w:val="center"/>
          </w:tcPr>
          <w:p w:rsidR="00F2177B" w:rsidRPr="00B179A5" w:rsidRDefault="00F2177B" w:rsidP="008968B3">
            <w:pPr>
              <w:spacing w:before="120" w:after="0"/>
              <w:rPr>
                <w:rFonts w:ascii="Arial" w:hAnsi="Arial" w:cs="Arial"/>
                <w:b/>
                <w:bCs/>
                <w:sz w:val="18"/>
                <w:szCs w:val="18"/>
              </w:rPr>
            </w:pPr>
            <w:r w:rsidRPr="00B179A5">
              <w:rPr>
                <w:rFonts w:ascii="Arial" w:hAnsi="Arial" w:cs="Arial"/>
                <w:b/>
                <w:bCs/>
                <w:sz w:val="18"/>
                <w:szCs w:val="18"/>
              </w:rPr>
              <w:t xml:space="preserve">Concepto </w:t>
            </w:r>
          </w:p>
        </w:tc>
        <w:tc>
          <w:tcPr>
            <w:tcW w:w="1701" w:type="dxa"/>
            <w:tcBorders>
              <w:top w:val="single" w:sz="4" w:space="0" w:color="auto"/>
              <w:left w:val="single" w:sz="4" w:space="0" w:color="auto"/>
              <w:bottom w:val="single" w:sz="4" w:space="0" w:color="auto"/>
              <w:right w:val="single" w:sz="4" w:space="0" w:color="auto"/>
            </w:tcBorders>
            <w:shd w:val="clear" w:color="auto" w:fill="EBF6F9"/>
            <w:vAlign w:val="center"/>
          </w:tcPr>
          <w:p w:rsidR="00F2177B" w:rsidRPr="00B179A5" w:rsidRDefault="00F2177B" w:rsidP="008968B3">
            <w:pPr>
              <w:spacing w:before="120" w:after="0"/>
              <w:jc w:val="center"/>
              <w:rPr>
                <w:rFonts w:ascii="Arial" w:hAnsi="Arial" w:cs="Arial"/>
                <w:b/>
                <w:bCs/>
                <w:sz w:val="18"/>
                <w:szCs w:val="18"/>
              </w:rPr>
            </w:pPr>
            <w:r w:rsidRPr="00B179A5">
              <w:rPr>
                <w:rFonts w:ascii="Arial" w:hAnsi="Arial" w:cs="Arial"/>
                <w:b/>
                <w:bCs/>
                <w:sz w:val="18"/>
                <w:szCs w:val="18"/>
              </w:rPr>
              <w:t>Estimado/</w:t>
            </w:r>
            <w:r>
              <w:rPr>
                <w:rFonts w:ascii="Arial" w:hAnsi="Arial" w:cs="Arial"/>
                <w:b/>
                <w:bCs/>
                <w:sz w:val="18"/>
                <w:szCs w:val="18"/>
              </w:rPr>
              <w:t xml:space="preserve"> </w:t>
            </w:r>
            <w:r w:rsidRPr="00B179A5">
              <w:rPr>
                <w:rFonts w:ascii="Arial" w:hAnsi="Arial" w:cs="Arial"/>
                <w:b/>
                <w:bCs/>
                <w:sz w:val="18"/>
                <w:szCs w:val="18"/>
              </w:rPr>
              <w:t xml:space="preserve">Aprobado </w:t>
            </w:r>
          </w:p>
        </w:tc>
        <w:tc>
          <w:tcPr>
            <w:tcW w:w="1276" w:type="dxa"/>
            <w:tcBorders>
              <w:top w:val="single" w:sz="4" w:space="0" w:color="auto"/>
              <w:left w:val="single" w:sz="4" w:space="0" w:color="auto"/>
              <w:bottom w:val="single" w:sz="4" w:space="0" w:color="auto"/>
              <w:right w:val="single" w:sz="4" w:space="0" w:color="auto"/>
            </w:tcBorders>
            <w:shd w:val="clear" w:color="auto" w:fill="EBF6F9"/>
            <w:vAlign w:val="center"/>
          </w:tcPr>
          <w:p w:rsidR="00F2177B" w:rsidRPr="00B179A5" w:rsidRDefault="00F2177B" w:rsidP="008968B3">
            <w:pPr>
              <w:spacing w:before="120" w:after="0"/>
              <w:jc w:val="center"/>
              <w:rPr>
                <w:rFonts w:ascii="Arial" w:hAnsi="Arial" w:cs="Arial"/>
                <w:b/>
                <w:bCs/>
                <w:sz w:val="18"/>
                <w:szCs w:val="18"/>
              </w:rPr>
            </w:pPr>
            <w:r w:rsidRPr="00B179A5">
              <w:rPr>
                <w:rFonts w:ascii="Arial" w:hAnsi="Arial" w:cs="Arial"/>
                <w:b/>
                <w:bCs/>
                <w:sz w:val="18"/>
                <w:szCs w:val="18"/>
              </w:rPr>
              <w:t>Devengado</w:t>
            </w:r>
          </w:p>
        </w:tc>
        <w:tc>
          <w:tcPr>
            <w:tcW w:w="1414" w:type="dxa"/>
            <w:tcBorders>
              <w:top w:val="single" w:sz="4" w:space="0" w:color="auto"/>
              <w:left w:val="single" w:sz="4" w:space="0" w:color="auto"/>
              <w:bottom w:val="single" w:sz="4" w:space="0" w:color="auto"/>
              <w:right w:val="single" w:sz="4" w:space="0" w:color="auto"/>
            </w:tcBorders>
            <w:shd w:val="clear" w:color="auto" w:fill="EBF6F9"/>
            <w:vAlign w:val="center"/>
          </w:tcPr>
          <w:p w:rsidR="00F2177B" w:rsidRPr="00B179A5" w:rsidRDefault="00F2177B" w:rsidP="008968B3">
            <w:pPr>
              <w:spacing w:before="120" w:after="0"/>
              <w:jc w:val="center"/>
              <w:rPr>
                <w:rFonts w:ascii="Arial" w:hAnsi="Arial" w:cs="Arial"/>
                <w:b/>
                <w:bCs/>
                <w:sz w:val="18"/>
                <w:szCs w:val="18"/>
              </w:rPr>
            </w:pPr>
            <w:r w:rsidRPr="00B179A5">
              <w:rPr>
                <w:rFonts w:ascii="Arial" w:hAnsi="Arial" w:cs="Arial"/>
                <w:b/>
                <w:bCs/>
                <w:sz w:val="18"/>
                <w:szCs w:val="18"/>
              </w:rPr>
              <w:t>Recaudado/</w:t>
            </w:r>
            <w:r>
              <w:rPr>
                <w:rFonts w:ascii="Arial" w:hAnsi="Arial" w:cs="Arial"/>
                <w:b/>
                <w:bCs/>
                <w:sz w:val="18"/>
                <w:szCs w:val="18"/>
              </w:rPr>
              <w:t xml:space="preserve"> </w:t>
            </w:r>
            <w:r w:rsidRPr="00B179A5">
              <w:rPr>
                <w:rFonts w:ascii="Arial" w:hAnsi="Arial" w:cs="Arial"/>
                <w:b/>
                <w:bCs/>
                <w:sz w:val="18"/>
                <w:szCs w:val="18"/>
              </w:rPr>
              <w:t xml:space="preserve">Pagado </w:t>
            </w:r>
          </w:p>
        </w:tc>
      </w:tr>
      <w:tr w:rsidR="00F2177B" w:rsidRPr="00B179A5" w:rsidTr="008968B3">
        <w:trPr>
          <w:trHeight w:val="284"/>
          <w:jc w:val="center"/>
        </w:trPr>
        <w:tc>
          <w:tcPr>
            <w:tcW w:w="160" w:type="dxa"/>
            <w:tcBorders>
              <w:left w:val="single" w:sz="4" w:space="0" w:color="auto"/>
            </w:tcBorders>
            <w:shd w:val="clear" w:color="auto" w:fill="auto"/>
          </w:tcPr>
          <w:p w:rsidR="00F2177B" w:rsidRPr="00B179A5" w:rsidRDefault="00F2177B" w:rsidP="008968B3">
            <w:pPr>
              <w:spacing w:before="120" w:after="0"/>
              <w:rPr>
                <w:rFonts w:ascii="Arial" w:hAnsi="Arial" w:cs="Arial"/>
                <w:sz w:val="18"/>
                <w:szCs w:val="18"/>
              </w:rPr>
            </w:pPr>
          </w:p>
        </w:tc>
        <w:tc>
          <w:tcPr>
            <w:tcW w:w="5502" w:type="dxa"/>
            <w:gridSpan w:val="2"/>
            <w:tcBorders>
              <w:right w:val="single" w:sz="4" w:space="0" w:color="auto"/>
            </w:tcBorders>
            <w:shd w:val="clear" w:color="auto" w:fill="auto"/>
          </w:tcPr>
          <w:p w:rsidR="00F2177B" w:rsidRPr="00B179A5" w:rsidRDefault="00F2177B" w:rsidP="008968B3">
            <w:pPr>
              <w:spacing w:before="120" w:after="0"/>
              <w:rPr>
                <w:rFonts w:ascii="Arial" w:hAnsi="Arial" w:cs="Arial"/>
                <w:b/>
                <w:bCs/>
                <w:sz w:val="18"/>
                <w:szCs w:val="18"/>
              </w:rPr>
            </w:pPr>
            <w:r w:rsidRPr="00B179A5">
              <w:rPr>
                <w:rFonts w:ascii="Arial" w:hAnsi="Arial" w:cs="Arial"/>
                <w:b/>
                <w:bCs/>
                <w:sz w:val="18"/>
                <w:szCs w:val="18"/>
              </w:rPr>
              <w:t>A. Ingresos Totales (A = A1+A2+A3)</w:t>
            </w:r>
          </w:p>
        </w:tc>
        <w:tc>
          <w:tcPr>
            <w:tcW w:w="1701" w:type="dxa"/>
            <w:tcBorders>
              <w:left w:val="single" w:sz="4" w:space="0" w:color="auto"/>
              <w:right w:val="single" w:sz="4" w:space="0" w:color="auto"/>
            </w:tcBorders>
            <w:shd w:val="clear" w:color="auto" w:fill="auto"/>
          </w:tcPr>
          <w:p w:rsidR="00F2177B" w:rsidRPr="00B179A5" w:rsidRDefault="00F2177B" w:rsidP="008968B3">
            <w:pPr>
              <w:spacing w:before="120" w:after="0"/>
              <w:jc w:val="right"/>
              <w:rPr>
                <w:rFonts w:ascii="Arial" w:hAnsi="Arial" w:cs="Arial"/>
                <w:b/>
                <w:sz w:val="18"/>
                <w:szCs w:val="18"/>
              </w:rPr>
            </w:pPr>
            <w:r w:rsidRPr="00B179A5">
              <w:rPr>
                <w:rFonts w:ascii="Arial" w:hAnsi="Arial" w:cs="Arial"/>
                <w:b/>
                <w:sz w:val="18"/>
                <w:szCs w:val="18"/>
              </w:rPr>
              <w:t xml:space="preserve">204,883,899.00 </w:t>
            </w:r>
          </w:p>
        </w:tc>
        <w:tc>
          <w:tcPr>
            <w:tcW w:w="1276" w:type="dxa"/>
            <w:tcBorders>
              <w:left w:val="single" w:sz="4" w:space="0" w:color="auto"/>
              <w:right w:val="single" w:sz="4" w:space="0" w:color="auto"/>
            </w:tcBorders>
            <w:shd w:val="clear" w:color="auto" w:fill="auto"/>
          </w:tcPr>
          <w:p w:rsidR="00F2177B" w:rsidRPr="00B179A5" w:rsidRDefault="00F2177B" w:rsidP="008968B3">
            <w:pPr>
              <w:spacing w:before="120" w:after="0"/>
              <w:rPr>
                <w:rFonts w:ascii="Arial" w:hAnsi="Arial" w:cs="Arial"/>
                <w:sz w:val="18"/>
                <w:szCs w:val="18"/>
              </w:rPr>
            </w:pPr>
          </w:p>
        </w:tc>
        <w:tc>
          <w:tcPr>
            <w:tcW w:w="1414" w:type="dxa"/>
            <w:tcBorders>
              <w:left w:val="single" w:sz="4" w:space="0" w:color="auto"/>
              <w:right w:val="single" w:sz="4" w:space="0" w:color="auto"/>
            </w:tcBorders>
            <w:shd w:val="clear" w:color="auto" w:fill="auto"/>
          </w:tcPr>
          <w:p w:rsidR="00F2177B" w:rsidRPr="00B179A5" w:rsidRDefault="00F2177B" w:rsidP="008968B3">
            <w:pPr>
              <w:spacing w:before="120" w:after="0"/>
              <w:rPr>
                <w:rFonts w:ascii="Arial" w:hAnsi="Arial" w:cs="Arial"/>
                <w:sz w:val="18"/>
                <w:szCs w:val="18"/>
              </w:rPr>
            </w:pPr>
          </w:p>
        </w:tc>
      </w:tr>
      <w:tr w:rsidR="00F2177B" w:rsidRPr="00B179A5" w:rsidTr="008968B3">
        <w:trPr>
          <w:trHeight w:val="284"/>
          <w:jc w:val="center"/>
        </w:trPr>
        <w:tc>
          <w:tcPr>
            <w:tcW w:w="160" w:type="dxa"/>
            <w:tcBorders>
              <w:left w:val="single" w:sz="4" w:space="0" w:color="auto"/>
            </w:tcBorders>
            <w:shd w:val="clear" w:color="auto" w:fill="auto"/>
          </w:tcPr>
          <w:p w:rsidR="00F2177B" w:rsidRPr="00B179A5" w:rsidRDefault="00F2177B" w:rsidP="008968B3">
            <w:pPr>
              <w:spacing w:before="120" w:after="0"/>
              <w:rPr>
                <w:rFonts w:ascii="Arial" w:hAnsi="Arial" w:cs="Arial"/>
                <w:bCs/>
                <w:sz w:val="18"/>
                <w:szCs w:val="18"/>
              </w:rPr>
            </w:pPr>
          </w:p>
        </w:tc>
        <w:tc>
          <w:tcPr>
            <w:tcW w:w="5502" w:type="dxa"/>
            <w:gridSpan w:val="2"/>
            <w:tcBorders>
              <w:right w:val="single" w:sz="4" w:space="0" w:color="auto"/>
            </w:tcBorders>
            <w:shd w:val="clear" w:color="auto" w:fill="auto"/>
          </w:tcPr>
          <w:p w:rsidR="00F2177B" w:rsidRPr="00B179A5" w:rsidRDefault="00F2177B" w:rsidP="008968B3">
            <w:pPr>
              <w:spacing w:before="120" w:after="0"/>
              <w:ind w:left="272"/>
              <w:rPr>
                <w:rFonts w:ascii="Arial" w:hAnsi="Arial" w:cs="Arial"/>
                <w:bCs/>
                <w:sz w:val="18"/>
                <w:szCs w:val="18"/>
              </w:rPr>
            </w:pPr>
            <w:r w:rsidRPr="00B179A5">
              <w:rPr>
                <w:rFonts w:ascii="Arial" w:hAnsi="Arial" w:cs="Arial"/>
                <w:bCs/>
                <w:sz w:val="18"/>
                <w:szCs w:val="18"/>
              </w:rPr>
              <w:t>A1. Ingresos de Libre Disposición</w:t>
            </w:r>
          </w:p>
        </w:tc>
        <w:tc>
          <w:tcPr>
            <w:tcW w:w="1701" w:type="dxa"/>
            <w:tcBorders>
              <w:left w:val="single" w:sz="4" w:space="0" w:color="auto"/>
              <w:right w:val="single" w:sz="4" w:space="0" w:color="auto"/>
            </w:tcBorders>
            <w:shd w:val="clear" w:color="auto" w:fill="auto"/>
          </w:tcPr>
          <w:p w:rsidR="00F2177B" w:rsidRPr="00B179A5" w:rsidRDefault="00F2177B" w:rsidP="008968B3">
            <w:pPr>
              <w:spacing w:before="120" w:after="0"/>
              <w:jc w:val="right"/>
              <w:rPr>
                <w:rFonts w:ascii="Arial" w:hAnsi="Arial" w:cs="Arial"/>
                <w:sz w:val="18"/>
                <w:szCs w:val="18"/>
              </w:rPr>
            </w:pPr>
            <w:r w:rsidRPr="00B179A5">
              <w:rPr>
                <w:rFonts w:ascii="Arial" w:hAnsi="Arial" w:cs="Arial"/>
                <w:sz w:val="18"/>
                <w:szCs w:val="18"/>
              </w:rPr>
              <w:t xml:space="preserve">204,883,899.00 </w:t>
            </w:r>
          </w:p>
        </w:tc>
        <w:tc>
          <w:tcPr>
            <w:tcW w:w="1276" w:type="dxa"/>
            <w:tcBorders>
              <w:left w:val="single" w:sz="4" w:space="0" w:color="auto"/>
              <w:right w:val="single" w:sz="4" w:space="0" w:color="auto"/>
            </w:tcBorders>
            <w:shd w:val="clear" w:color="auto" w:fill="auto"/>
          </w:tcPr>
          <w:p w:rsidR="00F2177B" w:rsidRPr="00B179A5" w:rsidRDefault="00F2177B" w:rsidP="008968B3">
            <w:pPr>
              <w:spacing w:before="120" w:after="0"/>
              <w:rPr>
                <w:rFonts w:ascii="Arial" w:hAnsi="Arial" w:cs="Arial"/>
                <w:sz w:val="18"/>
                <w:szCs w:val="18"/>
              </w:rPr>
            </w:pPr>
          </w:p>
        </w:tc>
        <w:tc>
          <w:tcPr>
            <w:tcW w:w="1414" w:type="dxa"/>
            <w:tcBorders>
              <w:left w:val="single" w:sz="4" w:space="0" w:color="auto"/>
              <w:right w:val="single" w:sz="4" w:space="0" w:color="auto"/>
            </w:tcBorders>
            <w:shd w:val="clear" w:color="auto" w:fill="auto"/>
          </w:tcPr>
          <w:p w:rsidR="00F2177B" w:rsidRPr="00B179A5" w:rsidRDefault="00F2177B" w:rsidP="008968B3">
            <w:pPr>
              <w:spacing w:before="120" w:after="0"/>
              <w:rPr>
                <w:rFonts w:ascii="Arial" w:hAnsi="Arial" w:cs="Arial"/>
                <w:sz w:val="18"/>
                <w:szCs w:val="18"/>
              </w:rPr>
            </w:pPr>
          </w:p>
        </w:tc>
      </w:tr>
      <w:tr w:rsidR="00F2177B" w:rsidRPr="00B179A5" w:rsidTr="008968B3">
        <w:trPr>
          <w:trHeight w:val="284"/>
          <w:jc w:val="center"/>
        </w:trPr>
        <w:tc>
          <w:tcPr>
            <w:tcW w:w="160" w:type="dxa"/>
            <w:tcBorders>
              <w:left w:val="single" w:sz="4" w:space="0" w:color="auto"/>
            </w:tcBorders>
            <w:shd w:val="clear" w:color="auto" w:fill="auto"/>
          </w:tcPr>
          <w:p w:rsidR="00F2177B" w:rsidRPr="00B179A5" w:rsidRDefault="00F2177B" w:rsidP="008968B3">
            <w:pPr>
              <w:spacing w:before="120" w:after="0"/>
              <w:rPr>
                <w:rFonts w:ascii="Arial" w:hAnsi="Arial" w:cs="Arial"/>
                <w:bCs/>
                <w:sz w:val="18"/>
                <w:szCs w:val="18"/>
              </w:rPr>
            </w:pPr>
          </w:p>
        </w:tc>
        <w:tc>
          <w:tcPr>
            <w:tcW w:w="5502" w:type="dxa"/>
            <w:gridSpan w:val="2"/>
            <w:tcBorders>
              <w:right w:val="single" w:sz="4" w:space="0" w:color="auto"/>
            </w:tcBorders>
            <w:shd w:val="clear" w:color="auto" w:fill="auto"/>
          </w:tcPr>
          <w:p w:rsidR="00F2177B" w:rsidRPr="00B179A5" w:rsidRDefault="00F2177B" w:rsidP="008968B3">
            <w:pPr>
              <w:spacing w:before="120" w:after="0"/>
              <w:ind w:left="272"/>
              <w:rPr>
                <w:rFonts w:ascii="Arial" w:hAnsi="Arial" w:cs="Arial"/>
                <w:bCs/>
                <w:sz w:val="18"/>
                <w:szCs w:val="18"/>
              </w:rPr>
            </w:pPr>
            <w:r w:rsidRPr="00B179A5">
              <w:rPr>
                <w:rFonts w:ascii="Arial" w:hAnsi="Arial" w:cs="Arial"/>
                <w:bCs/>
                <w:sz w:val="18"/>
                <w:szCs w:val="18"/>
              </w:rPr>
              <w:t>A2. Transferencias Federales Etiquetadas</w:t>
            </w:r>
          </w:p>
        </w:tc>
        <w:tc>
          <w:tcPr>
            <w:tcW w:w="1701" w:type="dxa"/>
            <w:tcBorders>
              <w:left w:val="single" w:sz="4" w:space="0" w:color="auto"/>
              <w:right w:val="single" w:sz="4" w:space="0" w:color="auto"/>
            </w:tcBorders>
            <w:shd w:val="clear" w:color="auto" w:fill="auto"/>
          </w:tcPr>
          <w:p w:rsidR="00F2177B" w:rsidRPr="00B179A5" w:rsidRDefault="00F2177B" w:rsidP="008968B3">
            <w:pPr>
              <w:spacing w:before="120" w:after="0"/>
              <w:jc w:val="right"/>
              <w:rPr>
                <w:rFonts w:ascii="Arial" w:hAnsi="Arial" w:cs="Arial"/>
                <w:sz w:val="18"/>
                <w:szCs w:val="18"/>
              </w:rPr>
            </w:pPr>
          </w:p>
        </w:tc>
        <w:tc>
          <w:tcPr>
            <w:tcW w:w="1276" w:type="dxa"/>
            <w:tcBorders>
              <w:left w:val="single" w:sz="4" w:space="0" w:color="auto"/>
              <w:right w:val="single" w:sz="4" w:space="0" w:color="auto"/>
            </w:tcBorders>
            <w:shd w:val="clear" w:color="auto" w:fill="auto"/>
          </w:tcPr>
          <w:p w:rsidR="00F2177B" w:rsidRPr="00B179A5" w:rsidRDefault="00F2177B" w:rsidP="008968B3">
            <w:pPr>
              <w:spacing w:before="120" w:after="0"/>
              <w:rPr>
                <w:rFonts w:ascii="Arial" w:hAnsi="Arial" w:cs="Arial"/>
                <w:sz w:val="18"/>
                <w:szCs w:val="18"/>
              </w:rPr>
            </w:pPr>
          </w:p>
        </w:tc>
        <w:tc>
          <w:tcPr>
            <w:tcW w:w="1414" w:type="dxa"/>
            <w:tcBorders>
              <w:left w:val="single" w:sz="4" w:space="0" w:color="auto"/>
              <w:right w:val="single" w:sz="4" w:space="0" w:color="auto"/>
            </w:tcBorders>
            <w:shd w:val="clear" w:color="auto" w:fill="auto"/>
          </w:tcPr>
          <w:p w:rsidR="00F2177B" w:rsidRPr="00B179A5" w:rsidRDefault="00F2177B" w:rsidP="008968B3">
            <w:pPr>
              <w:spacing w:before="120" w:after="0"/>
              <w:rPr>
                <w:rFonts w:ascii="Arial" w:hAnsi="Arial" w:cs="Arial"/>
                <w:sz w:val="18"/>
                <w:szCs w:val="18"/>
              </w:rPr>
            </w:pPr>
          </w:p>
        </w:tc>
      </w:tr>
      <w:tr w:rsidR="00F2177B" w:rsidRPr="00B179A5" w:rsidTr="008968B3">
        <w:trPr>
          <w:trHeight w:val="284"/>
          <w:jc w:val="center"/>
        </w:trPr>
        <w:tc>
          <w:tcPr>
            <w:tcW w:w="160" w:type="dxa"/>
            <w:tcBorders>
              <w:top w:val="nil"/>
              <w:left w:val="single" w:sz="4" w:space="0" w:color="auto"/>
              <w:bottom w:val="nil"/>
            </w:tcBorders>
            <w:shd w:val="clear" w:color="auto" w:fill="auto"/>
          </w:tcPr>
          <w:p w:rsidR="00F2177B" w:rsidRPr="00B179A5" w:rsidRDefault="00F2177B" w:rsidP="008968B3">
            <w:pPr>
              <w:spacing w:before="120" w:after="0"/>
              <w:rPr>
                <w:rFonts w:ascii="Arial" w:hAnsi="Arial" w:cs="Arial"/>
                <w:sz w:val="18"/>
                <w:szCs w:val="18"/>
              </w:rPr>
            </w:pPr>
          </w:p>
        </w:tc>
        <w:tc>
          <w:tcPr>
            <w:tcW w:w="5502" w:type="dxa"/>
            <w:gridSpan w:val="2"/>
            <w:tcBorders>
              <w:top w:val="nil"/>
              <w:bottom w:val="nil"/>
              <w:right w:val="single" w:sz="4" w:space="0" w:color="auto"/>
            </w:tcBorders>
            <w:shd w:val="clear" w:color="auto" w:fill="auto"/>
          </w:tcPr>
          <w:p w:rsidR="00F2177B" w:rsidRPr="00B179A5" w:rsidRDefault="00F2177B" w:rsidP="008968B3">
            <w:pPr>
              <w:spacing w:before="120" w:after="0"/>
              <w:ind w:left="272"/>
              <w:rPr>
                <w:rFonts w:ascii="Arial" w:hAnsi="Arial" w:cs="Arial"/>
                <w:sz w:val="18"/>
                <w:szCs w:val="18"/>
              </w:rPr>
            </w:pPr>
            <w:r w:rsidRPr="00B179A5">
              <w:rPr>
                <w:rFonts w:ascii="Arial" w:hAnsi="Arial" w:cs="Arial"/>
                <w:bCs/>
                <w:sz w:val="18"/>
                <w:szCs w:val="18"/>
              </w:rPr>
              <w:t>A3. Financiamiento Neto</w:t>
            </w:r>
          </w:p>
        </w:tc>
        <w:tc>
          <w:tcPr>
            <w:tcW w:w="1701" w:type="dxa"/>
            <w:tcBorders>
              <w:top w:val="nil"/>
              <w:left w:val="single" w:sz="4" w:space="0" w:color="auto"/>
              <w:bottom w:val="nil"/>
              <w:right w:val="single" w:sz="4" w:space="0" w:color="auto"/>
            </w:tcBorders>
            <w:shd w:val="clear" w:color="auto" w:fill="auto"/>
          </w:tcPr>
          <w:p w:rsidR="00F2177B" w:rsidRPr="00B179A5" w:rsidRDefault="00F2177B" w:rsidP="008968B3">
            <w:pPr>
              <w:spacing w:before="120" w:after="0"/>
              <w:jc w:val="right"/>
              <w:rPr>
                <w:rFonts w:ascii="Arial" w:hAnsi="Arial" w:cs="Arial"/>
                <w:sz w:val="18"/>
                <w:szCs w:val="18"/>
              </w:rPr>
            </w:pPr>
          </w:p>
        </w:tc>
        <w:tc>
          <w:tcPr>
            <w:tcW w:w="1276" w:type="dxa"/>
            <w:tcBorders>
              <w:top w:val="nil"/>
              <w:left w:val="single" w:sz="4" w:space="0" w:color="auto"/>
              <w:bottom w:val="nil"/>
              <w:right w:val="single" w:sz="4" w:space="0" w:color="auto"/>
            </w:tcBorders>
            <w:shd w:val="clear" w:color="auto" w:fill="auto"/>
          </w:tcPr>
          <w:p w:rsidR="00F2177B" w:rsidRPr="00B179A5" w:rsidRDefault="00F2177B" w:rsidP="008968B3">
            <w:pPr>
              <w:spacing w:before="120" w:after="0"/>
              <w:rPr>
                <w:rFonts w:ascii="Arial" w:hAnsi="Arial" w:cs="Arial"/>
                <w:sz w:val="18"/>
                <w:szCs w:val="18"/>
              </w:rPr>
            </w:pPr>
          </w:p>
        </w:tc>
        <w:tc>
          <w:tcPr>
            <w:tcW w:w="1414" w:type="dxa"/>
            <w:tcBorders>
              <w:top w:val="nil"/>
              <w:left w:val="single" w:sz="4" w:space="0" w:color="auto"/>
              <w:bottom w:val="nil"/>
              <w:right w:val="single" w:sz="4" w:space="0" w:color="auto"/>
            </w:tcBorders>
            <w:shd w:val="clear" w:color="auto" w:fill="auto"/>
          </w:tcPr>
          <w:p w:rsidR="00F2177B" w:rsidRPr="00B179A5" w:rsidRDefault="00F2177B" w:rsidP="008968B3">
            <w:pPr>
              <w:spacing w:before="120" w:after="0"/>
              <w:rPr>
                <w:rFonts w:ascii="Arial" w:hAnsi="Arial" w:cs="Arial"/>
                <w:sz w:val="18"/>
                <w:szCs w:val="18"/>
              </w:rPr>
            </w:pPr>
          </w:p>
        </w:tc>
      </w:tr>
      <w:tr w:rsidR="00F2177B" w:rsidRPr="00B179A5" w:rsidTr="008968B3">
        <w:trPr>
          <w:trHeight w:val="284"/>
          <w:jc w:val="center"/>
        </w:trPr>
        <w:tc>
          <w:tcPr>
            <w:tcW w:w="160" w:type="dxa"/>
            <w:tcBorders>
              <w:left w:val="single" w:sz="4" w:space="0" w:color="auto"/>
            </w:tcBorders>
            <w:shd w:val="clear" w:color="auto" w:fill="auto"/>
          </w:tcPr>
          <w:p w:rsidR="00F2177B" w:rsidRPr="00B179A5" w:rsidRDefault="00F2177B" w:rsidP="008968B3">
            <w:pPr>
              <w:spacing w:before="120" w:after="0"/>
              <w:rPr>
                <w:rFonts w:ascii="Arial" w:hAnsi="Arial" w:cs="Arial"/>
                <w:b/>
                <w:bCs/>
                <w:sz w:val="18"/>
                <w:szCs w:val="18"/>
              </w:rPr>
            </w:pPr>
          </w:p>
        </w:tc>
        <w:tc>
          <w:tcPr>
            <w:tcW w:w="5502" w:type="dxa"/>
            <w:gridSpan w:val="2"/>
            <w:tcBorders>
              <w:right w:val="single" w:sz="4" w:space="0" w:color="auto"/>
            </w:tcBorders>
            <w:shd w:val="clear" w:color="auto" w:fill="auto"/>
          </w:tcPr>
          <w:p w:rsidR="00F2177B" w:rsidRPr="00B179A5" w:rsidRDefault="00F2177B" w:rsidP="008968B3">
            <w:pPr>
              <w:spacing w:before="120" w:after="0"/>
              <w:rPr>
                <w:rFonts w:ascii="Arial" w:hAnsi="Arial" w:cs="Arial"/>
                <w:b/>
                <w:bCs/>
                <w:sz w:val="18"/>
                <w:szCs w:val="18"/>
              </w:rPr>
            </w:pPr>
            <w:r w:rsidRPr="00B179A5">
              <w:rPr>
                <w:rFonts w:ascii="Arial" w:hAnsi="Arial" w:cs="Arial"/>
                <w:b/>
                <w:bCs/>
                <w:sz w:val="18"/>
                <w:szCs w:val="18"/>
              </w:rPr>
              <w:t>B. Egresos Presupuestarios</w:t>
            </w:r>
            <w:r w:rsidRPr="00B179A5">
              <w:rPr>
                <w:rFonts w:ascii="Arial" w:hAnsi="Arial" w:cs="Arial"/>
                <w:b/>
                <w:bCs/>
                <w:sz w:val="18"/>
                <w:szCs w:val="18"/>
                <w:vertAlign w:val="superscript"/>
              </w:rPr>
              <w:t>1</w:t>
            </w:r>
            <w:r w:rsidRPr="00B179A5">
              <w:rPr>
                <w:rFonts w:ascii="Arial" w:hAnsi="Arial" w:cs="Arial"/>
                <w:b/>
                <w:bCs/>
                <w:sz w:val="18"/>
                <w:szCs w:val="18"/>
              </w:rPr>
              <w:t xml:space="preserve"> (B = B1+B2)</w:t>
            </w:r>
          </w:p>
        </w:tc>
        <w:tc>
          <w:tcPr>
            <w:tcW w:w="1701" w:type="dxa"/>
            <w:tcBorders>
              <w:left w:val="single" w:sz="4" w:space="0" w:color="auto"/>
              <w:right w:val="single" w:sz="4" w:space="0" w:color="auto"/>
            </w:tcBorders>
            <w:shd w:val="clear" w:color="auto" w:fill="auto"/>
          </w:tcPr>
          <w:p w:rsidR="00F2177B" w:rsidRPr="00B179A5" w:rsidRDefault="00F2177B" w:rsidP="008968B3">
            <w:pPr>
              <w:spacing w:before="120" w:after="0"/>
              <w:jc w:val="right"/>
              <w:rPr>
                <w:rFonts w:ascii="Arial" w:hAnsi="Arial" w:cs="Arial"/>
                <w:b/>
                <w:sz w:val="18"/>
                <w:szCs w:val="18"/>
              </w:rPr>
            </w:pPr>
            <w:r w:rsidRPr="00B179A5">
              <w:rPr>
                <w:rFonts w:ascii="Arial" w:hAnsi="Arial" w:cs="Arial"/>
                <w:b/>
                <w:sz w:val="18"/>
                <w:szCs w:val="18"/>
              </w:rPr>
              <w:t xml:space="preserve">204,883,899.00 </w:t>
            </w:r>
          </w:p>
        </w:tc>
        <w:tc>
          <w:tcPr>
            <w:tcW w:w="1276" w:type="dxa"/>
            <w:tcBorders>
              <w:left w:val="single" w:sz="4" w:space="0" w:color="auto"/>
              <w:right w:val="single" w:sz="4" w:space="0" w:color="auto"/>
            </w:tcBorders>
            <w:shd w:val="clear" w:color="auto" w:fill="auto"/>
          </w:tcPr>
          <w:p w:rsidR="00F2177B" w:rsidRPr="00B179A5" w:rsidRDefault="00F2177B" w:rsidP="008968B3">
            <w:pPr>
              <w:spacing w:before="120" w:after="0"/>
              <w:rPr>
                <w:rFonts w:ascii="Arial" w:hAnsi="Arial" w:cs="Arial"/>
                <w:sz w:val="18"/>
                <w:szCs w:val="18"/>
              </w:rPr>
            </w:pPr>
          </w:p>
        </w:tc>
        <w:tc>
          <w:tcPr>
            <w:tcW w:w="1414" w:type="dxa"/>
            <w:tcBorders>
              <w:left w:val="single" w:sz="4" w:space="0" w:color="auto"/>
              <w:right w:val="single" w:sz="4" w:space="0" w:color="auto"/>
            </w:tcBorders>
            <w:shd w:val="clear" w:color="auto" w:fill="auto"/>
          </w:tcPr>
          <w:p w:rsidR="00F2177B" w:rsidRPr="00B179A5" w:rsidRDefault="00F2177B" w:rsidP="008968B3">
            <w:pPr>
              <w:spacing w:before="120" w:after="0"/>
              <w:rPr>
                <w:rFonts w:ascii="Arial" w:hAnsi="Arial" w:cs="Arial"/>
                <w:sz w:val="18"/>
                <w:szCs w:val="18"/>
              </w:rPr>
            </w:pPr>
          </w:p>
        </w:tc>
      </w:tr>
      <w:tr w:rsidR="00F2177B" w:rsidRPr="00B179A5" w:rsidTr="008968B3">
        <w:trPr>
          <w:trHeight w:val="284"/>
          <w:jc w:val="center"/>
        </w:trPr>
        <w:tc>
          <w:tcPr>
            <w:tcW w:w="160" w:type="dxa"/>
            <w:tcBorders>
              <w:left w:val="single" w:sz="4" w:space="0" w:color="auto"/>
            </w:tcBorders>
            <w:shd w:val="clear" w:color="auto" w:fill="auto"/>
          </w:tcPr>
          <w:p w:rsidR="00F2177B" w:rsidRPr="00B179A5" w:rsidRDefault="00F2177B" w:rsidP="008968B3">
            <w:pPr>
              <w:spacing w:before="120" w:after="0"/>
              <w:rPr>
                <w:rFonts w:ascii="Arial" w:hAnsi="Arial" w:cs="Arial"/>
                <w:bCs/>
                <w:sz w:val="18"/>
                <w:szCs w:val="18"/>
              </w:rPr>
            </w:pPr>
          </w:p>
        </w:tc>
        <w:tc>
          <w:tcPr>
            <w:tcW w:w="5502" w:type="dxa"/>
            <w:gridSpan w:val="2"/>
            <w:tcBorders>
              <w:right w:val="single" w:sz="4" w:space="0" w:color="auto"/>
            </w:tcBorders>
            <w:shd w:val="clear" w:color="auto" w:fill="auto"/>
          </w:tcPr>
          <w:p w:rsidR="00F2177B" w:rsidRPr="00B179A5" w:rsidRDefault="00F2177B" w:rsidP="008968B3">
            <w:pPr>
              <w:spacing w:before="120" w:after="0"/>
              <w:ind w:left="272"/>
              <w:rPr>
                <w:rFonts w:ascii="Arial" w:hAnsi="Arial" w:cs="Arial"/>
                <w:bCs/>
                <w:sz w:val="18"/>
                <w:szCs w:val="18"/>
              </w:rPr>
            </w:pPr>
            <w:r w:rsidRPr="00B179A5">
              <w:rPr>
                <w:rFonts w:ascii="Arial" w:hAnsi="Arial" w:cs="Arial"/>
                <w:bCs/>
                <w:sz w:val="18"/>
                <w:szCs w:val="18"/>
              </w:rPr>
              <w:t>B1. Gasto No Etiquetado (sin incluir Amortización de la Deuda Pública)</w:t>
            </w:r>
          </w:p>
        </w:tc>
        <w:tc>
          <w:tcPr>
            <w:tcW w:w="1701" w:type="dxa"/>
            <w:tcBorders>
              <w:left w:val="single" w:sz="4" w:space="0" w:color="auto"/>
              <w:right w:val="single" w:sz="4" w:space="0" w:color="auto"/>
            </w:tcBorders>
            <w:shd w:val="clear" w:color="auto" w:fill="auto"/>
          </w:tcPr>
          <w:p w:rsidR="00F2177B" w:rsidRPr="00B179A5" w:rsidRDefault="00F2177B" w:rsidP="008968B3">
            <w:pPr>
              <w:spacing w:before="120" w:after="0"/>
              <w:jc w:val="right"/>
              <w:rPr>
                <w:rFonts w:ascii="Arial" w:hAnsi="Arial" w:cs="Arial"/>
                <w:sz w:val="18"/>
                <w:szCs w:val="18"/>
              </w:rPr>
            </w:pPr>
            <w:r w:rsidRPr="00B179A5">
              <w:rPr>
                <w:rFonts w:ascii="Arial" w:hAnsi="Arial" w:cs="Arial"/>
                <w:sz w:val="18"/>
                <w:szCs w:val="18"/>
              </w:rPr>
              <w:t xml:space="preserve">204,883,899.00 </w:t>
            </w:r>
          </w:p>
        </w:tc>
        <w:tc>
          <w:tcPr>
            <w:tcW w:w="1276" w:type="dxa"/>
            <w:tcBorders>
              <w:left w:val="single" w:sz="4" w:space="0" w:color="auto"/>
              <w:right w:val="single" w:sz="4" w:space="0" w:color="auto"/>
            </w:tcBorders>
            <w:shd w:val="clear" w:color="auto" w:fill="auto"/>
          </w:tcPr>
          <w:p w:rsidR="00F2177B" w:rsidRPr="00B179A5" w:rsidRDefault="00F2177B" w:rsidP="008968B3">
            <w:pPr>
              <w:spacing w:before="120" w:after="0"/>
              <w:rPr>
                <w:rFonts w:ascii="Arial" w:hAnsi="Arial" w:cs="Arial"/>
                <w:sz w:val="18"/>
                <w:szCs w:val="18"/>
              </w:rPr>
            </w:pPr>
          </w:p>
        </w:tc>
        <w:tc>
          <w:tcPr>
            <w:tcW w:w="1414" w:type="dxa"/>
            <w:tcBorders>
              <w:left w:val="single" w:sz="4" w:space="0" w:color="auto"/>
              <w:right w:val="single" w:sz="4" w:space="0" w:color="auto"/>
            </w:tcBorders>
            <w:shd w:val="clear" w:color="auto" w:fill="auto"/>
          </w:tcPr>
          <w:p w:rsidR="00F2177B" w:rsidRPr="00B179A5" w:rsidRDefault="00F2177B" w:rsidP="008968B3">
            <w:pPr>
              <w:spacing w:before="120" w:after="0"/>
              <w:rPr>
                <w:rFonts w:ascii="Arial" w:hAnsi="Arial" w:cs="Arial"/>
                <w:sz w:val="18"/>
                <w:szCs w:val="18"/>
              </w:rPr>
            </w:pPr>
          </w:p>
        </w:tc>
      </w:tr>
      <w:tr w:rsidR="00F2177B" w:rsidRPr="00B179A5" w:rsidTr="008968B3">
        <w:trPr>
          <w:trHeight w:val="284"/>
          <w:jc w:val="center"/>
        </w:trPr>
        <w:tc>
          <w:tcPr>
            <w:tcW w:w="160" w:type="dxa"/>
            <w:tcBorders>
              <w:left w:val="single" w:sz="4" w:space="0" w:color="auto"/>
            </w:tcBorders>
            <w:shd w:val="clear" w:color="auto" w:fill="auto"/>
          </w:tcPr>
          <w:p w:rsidR="00F2177B" w:rsidRPr="00B179A5" w:rsidRDefault="00F2177B" w:rsidP="008968B3">
            <w:pPr>
              <w:spacing w:before="120" w:after="0"/>
              <w:rPr>
                <w:rFonts w:ascii="Arial" w:hAnsi="Arial" w:cs="Arial"/>
                <w:bCs/>
                <w:sz w:val="18"/>
                <w:szCs w:val="18"/>
              </w:rPr>
            </w:pPr>
          </w:p>
        </w:tc>
        <w:tc>
          <w:tcPr>
            <w:tcW w:w="5502" w:type="dxa"/>
            <w:gridSpan w:val="2"/>
            <w:tcBorders>
              <w:right w:val="single" w:sz="4" w:space="0" w:color="auto"/>
            </w:tcBorders>
            <w:shd w:val="clear" w:color="auto" w:fill="auto"/>
          </w:tcPr>
          <w:p w:rsidR="00F2177B" w:rsidRPr="00B179A5" w:rsidRDefault="00F2177B" w:rsidP="008968B3">
            <w:pPr>
              <w:spacing w:before="120" w:after="0"/>
              <w:ind w:left="272"/>
              <w:rPr>
                <w:rFonts w:ascii="Arial" w:hAnsi="Arial" w:cs="Arial"/>
                <w:bCs/>
                <w:sz w:val="18"/>
                <w:szCs w:val="18"/>
              </w:rPr>
            </w:pPr>
            <w:r w:rsidRPr="00B179A5">
              <w:rPr>
                <w:rFonts w:ascii="Arial" w:hAnsi="Arial" w:cs="Arial"/>
                <w:bCs/>
                <w:sz w:val="18"/>
                <w:szCs w:val="18"/>
              </w:rPr>
              <w:t xml:space="preserve">B2. Gasto Etiquetado (sin incluir Amortización de la Deuda Pública) </w:t>
            </w:r>
          </w:p>
        </w:tc>
        <w:tc>
          <w:tcPr>
            <w:tcW w:w="1701" w:type="dxa"/>
            <w:tcBorders>
              <w:left w:val="single" w:sz="4" w:space="0" w:color="auto"/>
              <w:right w:val="single" w:sz="4" w:space="0" w:color="auto"/>
            </w:tcBorders>
            <w:shd w:val="clear" w:color="auto" w:fill="auto"/>
          </w:tcPr>
          <w:p w:rsidR="00F2177B" w:rsidRPr="00B179A5" w:rsidRDefault="00F2177B" w:rsidP="008968B3">
            <w:pPr>
              <w:spacing w:before="120" w:after="0"/>
              <w:jc w:val="right"/>
              <w:rPr>
                <w:rFonts w:ascii="Arial" w:hAnsi="Arial" w:cs="Arial"/>
                <w:sz w:val="18"/>
                <w:szCs w:val="18"/>
              </w:rPr>
            </w:pPr>
          </w:p>
        </w:tc>
        <w:tc>
          <w:tcPr>
            <w:tcW w:w="1276" w:type="dxa"/>
            <w:tcBorders>
              <w:left w:val="single" w:sz="4" w:space="0" w:color="auto"/>
              <w:right w:val="single" w:sz="4" w:space="0" w:color="auto"/>
            </w:tcBorders>
            <w:shd w:val="clear" w:color="auto" w:fill="auto"/>
          </w:tcPr>
          <w:p w:rsidR="00F2177B" w:rsidRPr="00B179A5" w:rsidRDefault="00F2177B" w:rsidP="008968B3">
            <w:pPr>
              <w:spacing w:before="120" w:after="0"/>
              <w:rPr>
                <w:rFonts w:ascii="Arial" w:hAnsi="Arial" w:cs="Arial"/>
                <w:sz w:val="18"/>
                <w:szCs w:val="18"/>
              </w:rPr>
            </w:pPr>
          </w:p>
        </w:tc>
        <w:tc>
          <w:tcPr>
            <w:tcW w:w="1414" w:type="dxa"/>
            <w:tcBorders>
              <w:left w:val="single" w:sz="4" w:space="0" w:color="auto"/>
              <w:right w:val="single" w:sz="4" w:space="0" w:color="auto"/>
            </w:tcBorders>
            <w:shd w:val="clear" w:color="auto" w:fill="auto"/>
          </w:tcPr>
          <w:p w:rsidR="00F2177B" w:rsidRPr="00B179A5" w:rsidRDefault="00F2177B" w:rsidP="008968B3">
            <w:pPr>
              <w:spacing w:before="120" w:after="0"/>
              <w:rPr>
                <w:rFonts w:ascii="Arial" w:hAnsi="Arial" w:cs="Arial"/>
                <w:sz w:val="18"/>
                <w:szCs w:val="18"/>
              </w:rPr>
            </w:pPr>
          </w:p>
        </w:tc>
      </w:tr>
      <w:tr w:rsidR="00F2177B" w:rsidRPr="00B179A5" w:rsidTr="008968B3">
        <w:trPr>
          <w:trHeight w:val="284"/>
          <w:jc w:val="center"/>
        </w:trPr>
        <w:tc>
          <w:tcPr>
            <w:tcW w:w="160" w:type="dxa"/>
            <w:tcBorders>
              <w:left w:val="single" w:sz="4" w:space="0" w:color="auto"/>
            </w:tcBorders>
            <w:shd w:val="clear" w:color="auto" w:fill="auto"/>
          </w:tcPr>
          <w:p w:rsidR="00F2177B" w:rsidRPr="00B179A5" w:rsidRDefault="00F2177B" w:rsidP="008968B3">
            <w:pPr>
              <w:spacing w:before="120" w:after="0"/>
              <w:rPr>
                <w:rFonts w:ascii="Arial" w:hAnsi="Arial" w:cs="Arial"/>
                <w:bCs/>
                <w:sz w:val="18"/>
                <w:szCs w:val="18"/>
              </w:rPr>
            </w:pPr>
          </w:p>
        </w:tc>
        <w:tc>
          <w:tcPr>
            <w:tcW w:w="5502" w:type="dxa"/>
            <w:gridSpan w:val="2"/>
            <w:tcBorders>
              <w:right w:val="single" w:sz="4" w:space="0" w:color="auto"/>
            </w:tcBorders>
            <w:shd w:val="clear" w:color="auto" w:fill="auto"/>
          </w:tcPr>
          <w:p w:rsidR="00F2177B" w:rsidRPr="00B179A5" w:rsidRDefault="00F2177B" w:rsidP="008968B3">
            <w:pPr>
              <w:spacing w:before="120" w:after="0"/>
              <w:rPr>
                <w:rFonts w:ascii="Arial" w:hAnsi="Arial" w:cs="Arial"/>
                <w:bCs/>
                <w:sz w:val="18"/>
                <w:szCs w:val="18"/>
              </w:rPr>
            </w:pPr>
            <w:r w:rsidRPr="00B179A5">
              <w:rPr>
                <w:rFonts w:ascii="Arial" w:hAnsi="Arial" w:cs="Arial"/>
                <w:b/>
                <w:bCs/>
                <w:sz w:val="18"/>
                <w:szCs w:val="18"/>
              </w:rPr>
              <w:t>C. Remanentes del Ejercicio Anterior ( C = C1 + C2 )</w:t>
            </w:r>
          </w:p>
        </w:tc>
        <w:tc>
          <w:tcPr>
            <w:tcW w:w="1701" w:type="dxa"/>
            <w:tcBorders>
              <w:left w:val="single" w:sz="4" w:space="0" w:color="auto"/>
              <w:right w:val="single" w:sz="4" w:space="0" w:color="auto"/>
            </w:tcBorders>
            <w:shd w:val="clear" w:color="auto" w:fill="auto"/>
          </w:tcPr>
          <w:p w:rsidR="00F2177B" w:rsidRPr="00B179A5" w:rsidRDefault="00F2177B" w:rsidP="008968B3">
            <w:pPr>
              <w:spacing w:before="120" w:after="0"/>
              <w:jc w:val="right"/>
              <w:rPr>
                <w:rFonts w:ascii="Arial" w:hAnsi="Arial" w:cs="Arial"/>
                <w:b/>
                <w:sz w:val="18"/>
                <w:szCs w:val="18"/>
              </w:rPr>
            </w:pPr>
            <w:r w:rsidRPr="00B179A5">
              <w:rPr>
                <w:rFonts w:ascii="Arial" w:hAnsi="Arial" w:cs="Arial"/>
                <w:b/>
                <w:sz w:val="18"/>
                <w:szCs w:val="18"/>
              </w:rPr>
              <w:t>0.00</w:t>
            </w:r>
          </w:p>
        </w:tc>
        <w:tc>
          <w:tcPr>
            <w:tcW w:w="1276" w:type="dxa"/>
            <w:tcBorders>
              <w:left w:val="single" w:sz="4" w:space="0" w:color="auto"/>
              <w:right w:val="single" w:sz="4" w:space="0" w:color="auto"/>
            </w:tcBorders>
            <w:shd w:val="clear" w:color="auto" w:fill="auto"/>
          </w:tcPr>
          <w:p w:rsidR="00F2177B" w:rsidRPr="00B179A5" w:rsidRDefault="00F2177B" w:rsidP="008968B3">
            <w:pPr>
              <w:spacing w:before="120" w:after="0"/>
              <w:rPr>
                <w:rFonts w:ascii="Arial" w:hAnsi="Arial" w:cs="Arial"/>
                <w:sz w:val="18"/>
                <w:szCs w:val="18"/>
              </w:rPr>
            </w:pPr>
          </w:p>
        </w:tc>
        <w:tc>
          <w:tcPr>
            <w:tcW w:w="1414" w:type="dxa"/>
            <w:tcBorders>
              <w:left w:val="single" w:sz="4" w:space="0" w:color="auto"/>
              <w:right w:val="single" w:sz="4" w:space="0" w:color="auto"/>
            </w:tcBorders>
            <w:shd w:val="clear" w:color="auto" w:fill="auto"/>
          </w:tcPr>
          <w:p w:rsidR="00F2177B" w:rsidRPr="00B179A5" w:rsidRDefault="00F2177B" w:rsidP="008968B3">
            <w:pPr>
              <w:spacing w:before="120" w:after="0"/>
              <w:rPr>
                <w:rFonts w:ascii="Arial" w:hAnsi="Arial" w:cs="Arial"/>
                <w:sz w:val="18"/>
                <w:szCs w:val="18"/>
              </w:rPr>
            </w:pPr>
          </w:p>
        </w:tc>
      </w:tr>
      <w:tr w:rsidR="00F2177B" w:rsidRPr="00B179A5" w:rsidTr="008968B3">
        <w:trPr>
          <w:trHeight w:val="284"/>
          <w:jc w:val="center"/>
        </w:trPr>
        <w:tc>
          <w:tcPr>
            <w:tcW w:w="160" w:type="dxa"/>
            <w:tcBorders>
              <w:left w:val="single" w:sz="4" w:space="0" w:color="auto"/>
            </w:tcBorders>
            <w:shd w:val="clear" w:color="auto" w:fill="auto"/>
          </w:tcPr>
          <w:p w:rsidR="00F2177B" w:rsidRPr="00B179A5" w:rsidRDefault="00F2177B" w:rsidP="008968B3">
            <w:pPr>
              <w:spacing w:before="120" w:after="0"/>
              <w:rPr>
                <w:rFonts w:ascii="Arial" w:hAnsi="Arial" w:cs="Arial"/>
                <w:bCs/>
                <w:sz w:val="18"/>
                <w:szCs w:val="18"/>
              </w:rPr>
            </w:pPr>
          </w:p>
        </w:tc>
        <w:tc>
          <w:tcPr>
            <w:tcW w:w="5502" w:type="dxa"/>
            <w:gridSpan w:val="2"/>
            <w:tcBorders>
              <w:right w:val="single" w:sz="4" w:space="0" w:color="auto"/>
            </w:tcBorders>
            <w:shd w:val="clear" w:color="auto" w:fill="auto"/>
          </w:tcPr>
          <w:p w:rsidR="00F2177B" w:rsidRPr="00B179A5" w:rsidRDefault="00F2177B" w:rsidP="008968B3">
            <w:pPr>
              <w:spacing w:before="120" w:after="0"/>
              <w:ind w:left="272"/>
              <w:rPr>
                <w:rFonts w:ascii="Arial" w:hAnsi="Arial" w:cs="Arial"/>
                <w:bCs/>
                <w:sz w:val="18"/>
                <w:szCs w:val="18"/>
              </w:rPr>
            </w:pPr>
            <w:r w:rsidRPr="00B179A5">
              <w:rPr>
                <w:rFonts w:ascii="Arial" w:hAnsi="Arial" w:cs="Arial"/>
                <w:bCs/>
                <w:sz w:val="18"/>
                <w:szCs w:val="18"/>
              </w:rPr>
              <w:t>C1. Remanentes de Ingresos de Libre Disposición aplicados en el periodo</w:t>
            </w:r>
          </w:p>
        </w:tc>
        <w:tc>
          <w:tcPr>
            <w:tcW w:w="1701" w:type="dxa"/>
            <w:tcBorders>
              <w:left w:val="single" w:sz="4" w:space="0" w:color="auto"/>
              <w:right w:val="single" w:sz="4" w:space="0" w:color="auto"/>
            </w:tcBorders>
            <w:shd w:val="clear" w:color="auto" w:fill="auto"/>
          </w:tcPr>
          <w:p w:rsidR="00F2177B" w:rsidRPr="00B179A5" w:rsidRDefault="00F2177B" w:rsidP="008968B3">
            <w:pPr>
              <w:spacing w:before="120" w:after="0"/>
              <w:jc w:val="right"/>
              <w:rPr>
                <w:rFonts w:ascii="Arial" w:hAnsi="Arial" w:cs="Arial"/>
                <w:sz w:val="18"/>
                <w:szCs w:val="18"/>
              </w:rPr>
            </w:pPr>
            <w:r w:rsidRPr="00B179A5">
              <w:rPr>
                <w:rFonts w:ascii="Arial" w:hAnsi="Arial" w:cs="Arial"/>
                <w:sz w:val="18"/>
                <w:szCs w:val="18"/>
              </w:rPr>
              <w:t>0.00</w:t>
            </w:r>
          </w:p>
        </w:tc>
        <w:tc>
          <w:tcPr>
            <w:tcW w:w="1276" w:type="dxa"/>
            <w:tcBorders>
              <w:left w:val="single" w:sz="4" w:space="0" w:color="auto"/>
              <w:right w:val="single" w:sz="4" w:space="0" w:color="auto"/>
            </w:tcBorders>
            <w:shd w:val="clear" w:color="auto" w:fill="auto"/>
          </w:tcPr>
          <w:p w:rsidR="00F2177B" w:rsidRPr="00B179A5" w:rsidRDefault="00F2177B" w:rsidP="008968B3">
            <w:pPr>
              <w:spacing w:before="120" w:after="0"/>
              <w:rPr>
                <w:rFonts w:ascii="Arial" w:hAnsi="Arial" w:cs="Arial"/>
                <w:sz w:val="18"/>
                <w:szCs w:val="18"/>
              </w:rPr>
            </w:pPr>
          </w:p>
        </w:tc>
        <w:tc>
          <w:tcPr>
            <w:tcW w:w="1414" w:type="dxa"/>
            <w:tcBorders>
              <w:left w:val="single" w:sz="4" w:space="0" w:color="auto"/>
              <w:right w:val="single" w:sz="4" w:space="0" w:color="auto"/>
            </w:tcBorders>
            <w:shd w:val="clear" w:color="auto" w:fill="auto"/>
          </w:tcPr>
          <w:p w:rsidR="00F2177B" w:rsidRPr="00B179A5" w:rsidRDefault="00F2177B" w:rsidP="008968B3">
            <w:pPr>
              <w:spacing w:before="120" w:after="0"/>
              <w:rPr>
                <w:rFonts w:ascii="Arial" w:hAnsi="Arial" w:cs="Arial"/>
                <w:sz w:val="18"/>
                <w:szCs w:val="18"/>
              </w:rPr>
            </w:pPr>
          </w:p>
        </w:tc>
      </w:tr>
      <w:tr w:rsidR="00F2177B" w:rsidRPr="00B179A5" w:rsidTr="008968B3">
        <w:trPr>
          <w:trHeight w:val="284"/>
          <w:jc w:val="center"/>
        </w:trPr>
        <w:tc>
          <w:tcPr>
            <w:tcW w:w="160" w:type="dxa"/>
            <w:tcBorders>
              <w:left w:val="single" w:sz="4" w:space="0" w:color="auto"/>
            </w:tcBorders>
            <w:shd w:val="clear" w:color="auto" w:fill="auto"/>
          </w:tcPr>
          <w:p w:rsidR="00F2177B" w:rsidRPr="00B179A5" w:rsidRDefault="00F2177B" w:rsidP="008968B3">
            <w:pPr>
              <w:spacing w:before="120" w:after="0"/>
              <w:rPr>
                <w:rFonts w:ascii="Arial" w:hAnsi="Arial" w:cs="Arial"/>
                <w:bCs/>
                <w:sz w:val="18"/>
                <w:szCs w:val="18"/>
              </w:rPr>
            </w:pPr>
          </w:p>
        </w:tc>
        <w:tc>
          <w:tcPr>
            <w:tcW w:w="5502" w:type="dxa"/>
            <w:gridSpan w:val="2"/>
            <w:tcBorders>
              <w:right w:val="single" w:sz="4" w:space="0" w:color="auto"/>
            </w:tcBorders>
            <w:shd w:val="clear" w:color="auto" w:fill="auto"/>
          </w:tcPr>
          <w:p w:rsidR="00F2177B" w:rsidRPr="00B179A5" w:rsidRDefault="00F2177B" w:rsidP="008968B3">
            <w:pPr>
              <w:spacing w:before="120" w:after="0"/>
              <w:ind w:left="272"/>
              <w:rPr>
                <w:rFonts w:ascii="Arial" w:hAnsi="Arial" w:cs="Arial"/>
                <w:bCs/>
                <w:sz w:val="18"/>
                <w:szCs w:val="18"/>
              </w:rPr>
            </w:pPr>
            <w:r w:rsidRPr="00B179A5">
              <w:rPr>
                <w:rFonts w:ascii="Arial" w:hAnsi="Arial" w:cs="Arial"/>
                <w:bCs/>
                <w:sz w:val="18"/>
                <w:szCs w:val="18"/>
              </w:rPr>
              <w:t>C2. Remanentes de Transferencias Federales Etiquetadas aplicados en el periodo</w:t>
            </w:r>
          </w:p>
        </w:tc>
        <w:tc>
          <w:tcPr>
            <w:tcW w:w="1701" w:type="dxa"/>
            <w:tcBorders>
              <w:left w:val="single" w:sz="4" w:space="0" w:color="auto"/>
              <w:right w:val="single" w:sz="4" w:space="0" w:color="auto"/>
            </w:tcBorders>
            <w:shd w:val="clear" w:color="auto" w:fill="auto"/>
          </w:tcPr>
          <w:p w:rsidR="00F2177B" w:rsidRPr="00B179A5" w:rsidRDefault="00F2177B" w:rsidP="008968B3">
            <w:pPr>
              <w:spacing w:before="120" w:after="0"/>
              <w:jc w:val="right"/>
              <w:rPr>
                <w:rFonts w:ascii="Arial" w:hAnsi="Arial" w:cs="Arial"/>
                <w:sz w:val="18"/>
                <w:szCs w:val="18"/>
              </w:rPr>
            </w:pPr>
            <w:r w:rsidRPr="00B179A5">
              <w:rPr>
                <w:rFonts w:ascii="Arial" w:hAnsi="Arial" w:cs="Arial"/>
                <w:sz w:val="18"/>
                <w:szCs w:val="18"/>
              </w:rPr>
              <w:t>0.00</w:t>
            </w:r>
          </w:p>
        </w:tc>
        <w:tc>
          <w:tcPr>
            <w:tcW w:w="1276" w:type="dxa"/>
            <w:tcBorders>
              <w:left w:val="single" w:sz="4" w:space="0" w:color="auto"/>
              <w:right w:val="single" w:sz="4" w:space="0" w:color="auto"/>
            </w:tcBorders>
            <w:shd w:val="clear" w:color="auto" w:fill="auto"/>
          </w:tcPr>
          <w:p w:rsidR="00F2177B" w:rsidRPr="00B179A5" w:rsidRDefault="00F2177B" w:rsidP="008968B3">
            <w:pPr>
              <w:spacing w:before="120" w:after="0"/>
              <w:rPr>
                <w:rFonts w:ascii="Arial" w:hAnsi="Arial" w:cs="Arial"/>
                <w:sz w:val="18"/>
                <w:szCs w:val="18"/>
              </w:rPr>
            </w:pPr>
          </w:p>
        </w:tc>
        <w:tc>
          <w:tcPr>
            <w:tcW w:w="1414" w:type="dxa"/>
            <w:tcBorders>
              <w:left w:val="single" w:sz="4" w:space="0" w:color="auto"/>
              <w:right w:val="single" w:sz="4" w:space="0" w:color="auto"/>
            </w:tcBorders>
            <w:shd w:val="clear" w:color="auto" w:fill="auto"/>
          </w:tcPr>
          <w:p w:rsidR="00F2177B" w:rsidRPr="00B179A5" w:rsidRDefault="00F2177B" w:rsidP="008968B3">
            <w:pPr>
              <w:spacing w:before="120" w:after="0"/>
              <w:rPr>
                <w:rFonts w:ascii="Arial" w:hAnsi="Arial" w:cs="Arial"/>
                <w:sz w:val="18"/>
                <w:szCs w:val="18"/>
              </w:rPr>
            </w:pPr>
          </w:p>
        </w:tc>
      </w:tr>
      <w:tr w:rsidR="00F2177B" w:rsidRPr="00B179A5" w:rsidTr="008968B3">
        <w:trPr>
          <w:trHeight w:val="284"/>
          <w:jc w:val="center"/>
        </w:trPr>
        <w:tc>
          <w:tcPr>
            <w:tcW w:w="160" w:type="dxa"/>
            <w:tcBorders>
              <w:left w:val="single" w:sz="4" w:space="0" w:color="auto"/>
            </w:tcBorders>
            <w:shd w:val="clear" w:color="auto" w:fill="auto"/>
          </w:tcPr>
          <w:p w:rsidR="00F2177B" w:rsidRPr="00B179A5" w:rsidRDefault="00F2177B" w:rsidP="008968B3">
            <w:pPr>
              <w:spacing w:before="120" w:after="0"/>
              <w:rPr>
                <w:rFonts w:ascii="Arial" w:hAnsi="Arial" w:cs="Arial"/>
                <w:sz w:val="18"/>
                <w:szCs w:val="18"/>
              </w:rPr>
            </w:pPr>
          </w:p>
        </w:tc>
        <w:tc>
          <w:tcPr>
            <w:tcW w:w="5502" w:type="dxa"/>
            <w:gridSpan w:val="2"/>
            <w:tcBorders>
              <w:right w:val="single" w:sz="4" w:space="0" w:color="auto"/>
            </w:tcBorders>
            <w:shd w:val="clear" w:color="auto" w:fill="auto"/>
          </w:tcPr>
          <w:p w:rsidR="00F2177B" w:rsidRPr="00B179A5" w:rsidRDefault="00F2177B" w:rsidP="008968B3">
            <w:pPr>
              <w:spacing w:before="120" w:after="0"/>
              <w:rPr>
                <w:rFonts w:ascii="Arial" w:hAnsi="Arial" w:cs="Arial"/>
                <w:b/>
                <w:bCs/>
                <w:sz w:val="18"/>
                <w:szCs w:val="18"/>
              </w:rPr>
            </w:pPr>
            <w:r w:rsidRPr="00B179A5">
              <w:rPr>
                <w:rFonts w:ascii="Arial" w:hAnsi="Arial" w:cs="Arial"/>
                <w:b/>
                <w:bCs/>
                <w:sz w:val="18"/>
                <w:szCs w:val="18"/>
              </w:rPr>
              <w:t xml:space="preserve">I. Balance Presupuestario (I = A – B + C)  </w:t>
            </w:r>
          </w:p>
        </w:tc>
        <w:tc>
          <w:tcPr>
            <w:tcW w:w="1701" w:type="dxa"/>
            <w:tcBorders>
              <w:left w:val="single" w:sz="4" w:space="0" w:color="auto"/>
              <w:right w:val="single" w:sz="4" w:space="0" w:color="auto"/>
            </w:tcBorders>
            <w:shd w:val="clear" w:color="auto" w:fill="auto"/>
          </w:tcPr>
          <w:p w:rsidR="00F2177B" w:rsidRPr="00B179A5" w:rsidRDefault="00F2177B" w:rsidP="008968B3">
            <w:pPr>
              <w:spacing w:before="120" w:after="0"/>
              <w:jc w:val="right"/>
              <w:rPr>
                <w:rFonts w:ascii="Arial" w:hAnsi="Arial" w:cs="Arial"/>
                <w:b/>
                <w:sz w:val="18"/>
                <w:szCs w:val="18"/>
              </w:rPr>
            </w:pPr>
            <w:r w:rsidRPr="00B179A5">
              <w:rPr>
                <w:rFonts w:ascii="Arial" w:hAnsi="Arial" w:cs="Arial"/>
                <w:b/>
                <w:sz w:val="18"/>
                <w:szCs w:val="18"/>
              </w:rPr>
              <w:t>0.00</w:t>
            </w:r>
          </w:p>
        </w:tc>
        <w:tc>
          <w:tcPr>
            <w:tcW w:w="1276" w:type="dxa"/>
            <w:tcBorders>
              <w:left w:val="single" w:sz="4" w:space="0" w:color="auto"/>
              <w:right w:val="single" w:sz="4" w:space="0" w:color="auto"/>
            </w:tcBorders>
            <w:shd w:val="clear" w:color="auto" w:fill="auto"/>
          </w:tcPr>
          <w:p w:rsidR="00F2177B" w:rsidRPr="00B179A5" w:rsidRDefault="00F2177B" w:rsidP="008968B3">
            <w:pPr>
              <w:spacing w:before="120" w:after="0"/>
              <w:rPr>
                <w:rFonts w:ascii="Arial" w:hAnsi="Arial" w:cs="Arial"/>
                <w:sz w:val="18"/>
                <w:szCs w:val="18"/>
              </w:rPr>
            </w:pPr>
          </w:p>
        </w:tc>
        <w:tc>
          <w:tcPr>
            <w:tcW w:w="1414" w:type="dxa"/>
            <w:tcBorders>
              <w:left w:val="single" w:sz="4" w:space="0" w:color="auto"/>
              <w:right w:val="single" w:sz="4" w:space="0" w:color="auto"/>
            </w:tcBorders>
            <w:shd w:val="clear" w:color="auto" w:fill="auto"/>
          </w:tcPr>
          <w:p w:rsidR="00F2177B" w:rsidRPr="00B179A5" w:rsidRDefault="00F2177B" w:rsidP="008968B3">
            <w:pPr>
              <w:spacing w:before="120" w:after="0"/>
              <w:rPr>
                <w:rFonts w:ascii="Arial" w:hAnsi="Arial" w:cs="Arial"/>
                <w:sz w:val="18"/>
                <w:szCs w:val="18"/>
              </w:rPr>
            </w:pPr>
          </w:p>
        </w:tc>
      </w:tr>
      <w:tr w:rsidR="00F2177B" w:rsidRPr="00B179A5" w:rsidTr="008968B3">
        <w:trPr>
          <w:trHeight w:val="284"/>
          <w:jc w:val="center"/>
        </w:trPr>
        <w:tc>
          <w:tcPr>
            <w:tcW w:w="160" w:type="dxa"/>
            <w:tcBorders>
              <w:left w:val="single" w:sz="4" w:space="0" w:color="auto"/>
            </w:tcBorders>
            <w:shd w:val="clear" w:color="auto" w:fill="auto"/>
          </w:tcPr>
          <w:p w:rsidR="00F2177B" w:rsidRPr="00B179A5" w:rsidRDefault="00F2177B" w:rsidP="008968B3">
            <w:pPr>
              <w:spacing w:before="120" w:after="0"/>
              <w:rPr>
                <w:rFonts w:ascii="Arial" w:hAnsi="Arial" w:cs="Arial"/>
                <w:sz w:val="18"/>
                <w:szCs w:val="18"/>
              </w:rPr>
            </w:pPr>
          </w:p>
        </w:tc>
        <w:tc>
          <w:tcPr>
            <w:tcW w:w="5502" w:type="dxa"/>
            <w:gridSpan w:val="2"/>
            <w:tcBorders>
              <w:right w:val="single" w:sz="4" w:space="0" w:color="auto"/>
            </w:tcBorders>
            <w:shd w:val="clear" w:color="auto" w:fill="auto"/>
          </w:tcPr>
          <w:p w:rsidR="00F2177B" w:rsidRPr="00B179A5" w:rsidRDefault="00F2177B" w:rsidP="008968B3">
            <w:pPr>
              <w:spacing w:before="120" w:after="0"/>
              <w:rPr>
                <w:rFonts w:ascii="Arial" w:hAnsi="Arial" w:cs="Arial"/>
                <w:b/>
                <w:bCs/>
                <w:sz w:val="18"/>
                <w:szCs w:val="18"/>
              </w:rPr>
            </w:pPr>
            <w:r w:rsidRPr="00B179A5">
              <w:rPr>
                <w:rFonts w:ascii="Arial" w:hAnsi="Arial" w:cs="Arial"/>
                <w:b/>
                <w:bCs/>
                <w:sz w:val="18"/>
                <w:szCs w:val="18"/>
              </w:rPr>
              <w:t>II. Balance Presupuestario sin Financiamiento Neto (II = I - A3)</w:t>
            </w:r>
          </w:p>
        </w:tc>
        <w:tc>
          <w:tcPr>
            <w:tcW w:w="1701" w:type="dxa"/>
            <w:tcBorders>
              <w:left w:val="single" w:sz="4" w:space="0" w:color="auto"/>
              <w:right w:val="single" w:sz="4" w:space="0" w:color="auto"/>
            </w:tcBorders>
            <w:shd w:val="clear" w:color="auto" w:fill="auto"/>
          </w:tcPr>
          <w:p w:rsidR="00F2177B" w:rsidRPr="00B179A5" w:rsidRDefault="00F2177B" w:rsidP="008968B3">
            <w:pPr>
              <w:spacing w:before="120" w:after="0"/>
              <w:jc w:val="right"/>
              <w:rPr>
                <w:rFonts w:ascii="Arial" w:hAnsi="Arial" w:cs="Arial"/>
                <w:b/>
                <w:sz w:val="18"/>
                <w:szCs w:val="18"/>
              </w:rPr>
            </w:pPr>
            <w:r w:rsidRPr="00B179A5">
              <w:rPr>
                <w:rFonts w:ascii="Arial" w:hAnsi="Arial" w:cs="Arial"/>
                <w:b/>
                <w:sz w:val="18"/>
                <w:szCs w:val="18"/>
              </w:rPr>
              <w:t>0.00</w:t>
            </w:r>
          </w:p>
        </w:tc>
        <w:tc>
          <w:tcPr>
            <w:tcW w:w="1276" w:type="dxa"/>
            <w:tcBorders>
              <w:left w:val="single" w:sz="4" w:space="0" w:color="auto"/>
              <w:right w:val="single" w:sz="4" w:space="0" w:color="auto"/>
            </w:tcBorders>
            <w:shd w:val="clear" w:color="auto" w:fill="auto"/>
          </w:tcPr>
          <w:p w:rsidR="00F2177B" w:rsidRPr="00B179A5" w:rsidRDefault="00F2177B" w:rsidP="008968B3">
            <w:pPr>
              <w:spacing w:before="120" w:after="0"/>
              <w:rPr>
                <w:rFonts w:ascii="Arial" w:hAnsi="Arial" w:cs="Arial"/>
                <w:sz w:val="18"/>
                <w:szCs w:val="18"/>
              </w:rPr>
            </w:pPr>
          </w:p>
        </w:tc>
        <w:tc>
          <w:tcPr>
            <w:tcW w:w="1414" w:type="dxa"/>
            <w:tcBorders>
              <w:left w:val="single" w:sz="4" w:space="0" w:color="auto"/>
              <w:right w:val="single" w:sz="4" w:space="0" w:color="auto"/>
            </w:tcBorders>
            <w:shd w:val="clear" w:color="auto" w:fill="auto"/>
          </w:tcPr>
          <w:p w:rsidR="00F2177B" w:rsidRPr="00B179A5" w:rsidRDefault="00F2177B" w:rsidP="008968B3">
            <w:pPr>
              <w:spacing w:before="120" w:after="0"/>
              <w:rPr>
                <w:rFonts w:ascii="Arial" w:hAnsi="Arial" w:cs="Arial"/>
                <w:sz w:val="18"/>
                <w:szCs w:val="18"/>
              </w:rPr>
            </w:pPr>
          </w:p>
        </w:tc>
      </w:tr>
      <w:tr w:rsidR="00F2177B" w:rsidRPr="00B179A5" w:rsidTr="008968B3">
        <w:trPr>
          <w:trHeight w:val="284"/>
          <w:jc w:val="center"/>
        </w:trPr>
        <w:tc>
          <w:tcPr>
            <w:tcW w:w="160" w:type="dxa"/>
            <w:tcBorders>
              <w:left w:val="single" w:sz="4" w:space="0" w:color="auto"/>
            </w:tcBorders>
            <w:shd w:val="clear" w:color="auto" w:fill="auto"/>
          </w:tcPr>
          <w:p w:rsidR="00F2177B" w:rsidRPr="00B179A5" w:rsidRDefault="00F2177B" w:rsidP="008968B3">
            <w:pPr>
              <w:spacing w:before="120" w:after="0"/>
              <w:rPr>
                <w:rFonts w:ascii="Arial" w:hAnsi="Arial" w:cs="Arial"/>
                <w:sz w:val="18"/>
                <w:szCs w:val="18"/>
              </w:rPr>
            </w:pPr>
          </w:p>
        </w:tc>
        <w:tc>
          <w:tcPr>
            <w:tcW w:w="5502" w:type="dxa"/>
            <w:gridSpan w:val="2"/>
            <w:tcBorders>
              <w:right w:val="single" w:sz="4" w:space="0" w:color="auto"/>
            </w:tcBorders>
            <w:shd w:val="clear" w:color="auto" w:fill="auto"/>
          </w:tcPr>
          <w:p w:rsidR="00F2177B" w:rsidRPr="00B179A5" w:rsidRDefault="00F2177B" w:rsidP="008968B3">
            <w:pPr>
              <w:spacing w:before="120" w:after="0"/>
              <w:rPr>
                <w:rFonts w:ascii="Arial" w:hAnsi="Arial" w:cs="Arial"/>
                <w:b/>
                <w:bCs/>
                <w:sz w:val="18"/>
                <w:szCs w:val="18"/>
              </w:rPr>
            </w:pPr>
            <w:r w:rsidRPr="00B179A5">
              <w:rPr>
                <w:rFonts w:ascii="Arial" w:hAnsi="Arial" w:cs="Arial"/>
                <w:b/>
                <w:bCs/>
                <w:sz w:val="18"/>
                <w:szCs w:val="18"/>
              </w:rPr>
              <w:t>III. Balance Presupuestario sin Financiamiento Neto y sin Remanentes del Ejercicio Anterior (III= II - C)</w:t>
            </w:r>
          </w:p>
        </w:tc>
        <w:tc>
          <w:tcPr>
            <w:tcW w:w="1701" w:type="dxa"/>
            <w:tcBorders>
              <w:left w:val="single" w:sz="4" w:space="0" w:color="auto"/>
              <w:right w:val="single" w:sz="4" w:space="0" w:color="auto"/>
            </w:tcBorders>
            <w:shd w:val="clear" w:color="auto" w:fill="auto"/>
          </w:tcPr>
          <w:p w:rsidR="00F2177B" w:rsidRPr="00B179A5" w:rsidRDefault="00F2177B" w:rsidP="008968B3">
            <w:pPr>
              <w:spacing w:before="120" w:after="0"/>
              <w:jc w:val="right"/>
              <w:rPr>
                <w:rFonts w:ascii="Arial" w:hAnsi="Arial" w:cs="Arial"/>
                <w:b/>
                <w:sz w:val="18"/>
                <w:szCs w:val="18"/>
              </w:rPr>
            </w:pPr>
            <w:r w:rsidRPr="00B179A5">
              <w:rPr>
                <w:rFonts w:ascii="Arial" w:hAnsi="Arial" w:cs="Arial"/>
                <w:b/>
                <w:sz w:val="18"/>
                <w:szCs w:val="18"/>
              </w:rPr>
              <w:t>0.00</w:t>
            </w:r>
          </w:p>
        </w:tc>
        <w:tc>
          <w:tcPr>
            <w:tcW w:w="1276" w:type="dxa"/>
            <w:tcBorders>
              <w:left w:val="single" w:sz="4" w:space="0" w:color="auto"/>
              <w:right w:val="single" w:sz="4" w:space="0" w:color="auto"/>
            </w:tcBorders>
            <w:shd w:val="clear" w:color="auto" w:fill="auto"/>
          </w:tcPr>
          <w:p w:rsidR="00F2177B" w:rsidRPr="00B179A5" w:rsidRDefault="00F2177B" w:rsidP="008968B3">
            <w:pPr>
              <w:spacing w:before="120" w:after="0"/>
              <w:rPr>
                <w:rFonts w:ascii="Arial" w:hAnsi="Arial" w:cs="Arial"/>
                <w:sz w:val="18"/>
                <w:szCs w:val="18"/>
              </w:rPr>
            </w:pPr>
          </w:p>
        </w:tc>
        <w:tc>
          <w:tcPr>
            <w:tcW w:w="1414" w:type="dxa"/>
            <w:tcBorders>
              <w:left w:val="single" w:sz="4" w:space="0" w:color="auto"/>
              <w:right w:val="single" w:sz="4" w:space="0" w:color="auto"/>
            </w:tcBorders>
            <w:shd w:val="clear" w:color="auto" w:fill="auto"/>
          </w:tcPr>
          <w:p w:rsidR="00F2177B" w:rsidRPr="00B179A5" w:rsidRDefault="00F2177B" w:rsidP="008968B3">
            <w:pPr>
              <w:spacing w:before="120" w:after="0"/>
              <w:rPr>
                <w:rFonts w:ascii="Arial" w:hAnsi="Arial" w:cs="Arial"/>
                <w:sz w:val="18"/>
                <w:szCs w:val="18"/>
              </w:rPr>
            </w:pPr>
          </w:p>
        </w:tc>
      </w:tr>
      <w:tr w:rsidR="00F2177B" w:rsidRPr="00B179A5" w:rsidTr="008968B3">
        <w:trPr>
          <w:trHeight w:val="284"/>
          <w:jc w:val="center"/>
        </w:trPr>
        <w:tc>
          <w:tcPr>
            <w:tcW w:w="5662" w:type="dxa"/>
            <w:gridSpan w:val="3"/>
            <w:tcBorders>
              <w:top w:val="single" w:sz="4" w:space="0" w:color="auto"/>
              <w:left w:val="single" w:sz="4" w:space="0" w:color="auto"/>
              <w:bottom w:val="single" w:sz="4" w:space="0" w:color="auto"/>
              <w:right w:val="single" w:sz="4" w:space="0" w:color="auto"/>
            </w:tcBorders>
            <w:shd w:val="clear" w:color="auto" w:fill="EBF6F9"/>
            <w:noWrap/>
            <w:vAlign w:val="center"/>
          </w:tcPr>
          <w:p w:rsidR="00F2177B" w:rsidRPr="00B179A5" w:rsidRDefault="00F2177B" w:rsidP="008968B3">
            <w:pPr>
              <w:spacing w:before="120" w:after="0"/>
              <w:rPr>
                <w:rFonts w:ascii="Arial" w:hAnsi="Arial" w:cs="Arial"/>
                <w:b/>
                <w:bCs/>
                <w:sz w:val="18"/>
                <w:szCs w:val="18"/>
              </w:rPr>
            </w:pPr>
            <w:r w:rsidRPr="00B179A5">
              <w:rPr>
                <w:rFonts w:ascii="Arial" w:hAnsi="Arial" w:cs="Arial"/>
                <w:b/>
                <w:bCs/>
                <w:sz w:val="18"/>
                <w:szCs w:val="18"/>
              </w:rPr>
              <w:t>Concepto</w:t>
            </w:r>
          </w:p>
        </w:tc>
        <w:tc>
          <w:tcPr>
            <w:tcW w:w="1701" w:type="dxa"/>
            <w:tcBorders>
              <w:top w:val="single" w:sz="4" w:space="0" w:color="auto"/>
              <w:left w:val="nil"/>
              <w:bottom w:val="single" w:sz="4" w:space="0" w:color="auto"/>
              <w:right w:val="single" w:sz="4" w:space="0" w:color="auto"/>
            </w:tcBorders>
            <w:shd w:val="clear" w:color="auto" w:fill="EBF6F9"/>
            <w:vAlign w:val="center"/>
          </w:tcPr>
          <w:p w:rsidR="00F2177B" w:rsidRPr="00B179A5" w:rsidRDefault="00F2177B" w:rsidP="008968B3">
            <w:pPr>
              <w:spacing w:before="120" w:after="0"/>
              <w:jc w:val="center"/>
              <w:rPr>
                <w:rFonts w:ascii="Arial" w:hAnsi="Arial" w:cs="Arial"/>
                <w:b/>
                <w:bCs/>
                <w:sz w:val="18"/>
                <w:szCs w:val="18"/>
              </w:rPr>
            </w:pPr>
            <w:r w:rsidRPr="00B179A5">
              <w:rPr>
                <w:rFonts w:ascii="Arial" w:hAnsi="Arial" w:cs="Arial"/>
                <w:b/>
                <w:bCs/>
                <w:sz w:val="18"/>
                <w:szCs w:val="18"/>
              </w:rPr>
              <w:t>Aprobado</w:t>
            </w:r>
          </w:p>
        </w:tc>
        <w:tc>
          <w:tcPr>
            <w:tcW w:w="1276" w:type="dxa"/>
            <w:tcBorders>
              <w:top w:val="single" w:sz="4" w:space="0" w:color="auto"/>
              <w:left w:val="nil"/>
              <w:bottom w:val="single" w:sz="4" w:space="0" w:color="auto"/>
              <w:right w:val="single" w:sz="4" w:space="0" w:color="auto"/>
            </w:tcBorders>
            <w:shd w:val="clear" w:color="auto" w:fill="EBF6F9"/>
            <w:vAlign w:val="center"/>
          </w:tcPr>
          <w:p w:rsidR="00F2177B" w:rsidRPr="00B179A5" w:rsidRDefault="00F2177B" w:rsidP="008968B3">
            <w:pPr>
              <w:spacing w:before="120" w:after="0"/>
              <w:jc w:val="center"/>
              <w:rPr>
                <w:rFonts w:ascii="Arial" w:hAnsi="Arial" w:cs="Arial"/>
                <w:b/>
                <w:bCs/>
                <w:sz w:val="18"/>
                <w:szCs w:val="18"/>
              </w:rPr>
            </w:pPr>
            <w:r w:rsidRPr="00B179A5">
              <w:rPr>
                <w:rFonts w:ascii="Arial" w:hAnsi="Arial" w:cs="Arial"/>
                <w:b/>
                <w:bCs/>
                <w:sz w:val="18"/>
                <w:szCs w:val="18"/>
              </w:rPr>
              <w:t>Devengado</w:t>
            </w:r>
          </w:p>
        </w:tc>
        <w:tc>
          <w:tcPr>
            <w:tcW w:w="1414" w:type="dxa"/>
            <w:tcBorders>
              <w:top w:val="single" w:sz="4" w:space="0" w:color="auto"/>
              <w:left w:val="nil"/>
              <w:bottom w:val="single" w:sz="4" w:space="0" w:color="auto"/>
              <w:right w:val="single" w:sz="4" w:space="0" w:color="auto"/>
            </w:tcBorders>
            <w:shd w:val="clear" w:color="auto" w:fill="EBF6F9"/>
            <w:vAlign w:val="center"/>
          </w:tcPr>
          <w:p w:rsidR="00F2177B" w:rsidRPr="00B179A5" w:rsidRDefault="00F2177B" w:rsidP="008968B3">
            <w:pPr>
              <w:spacing w:before="120" w:after="0"/>
              <w:jc w:val="center"/>
              <w:rPr>
                <w:rFonts w:ascii="Arial" w:hAnsi="Arial" w:cs="Arial"/>
                <w:b/>
                <w:bCs/>
                <w:sz w:val="18"/>
                <w:szCs w:val="18"/>
              </w:rPr>
            </w:pPr>
            <w:r w:rsidRPr="00B179A5">
              <w:rPr>
                <w:rFonts w:ascii="Arial" w:hAnsi="Arial" w:cs="Arial"/>
                <w:b/>
                <w:bCs/>
                <w:sz w:val="18"/>
                <w:szCs w:val="18"/>
              </w:rPr>
              <w:t>Pagado</w:t>
            </w:r>
          </w:p>
        </w:tc>
      </w:tr>
      <w:tr w:rsidR="00F2177B" w:rsidRPr="00B179A5" w:rsidTr="008968B3">
        <w:trPr>
          <w:trHeight w:val="284"/>
          <w:jc w:val="center"/>
        </w:trPr>
        <w:tc>
          <w:tcPr>
            <w:tcW w:w="160" w:type="dxa"/>
            <w:tcBorders>
              <w:left w:val="single" w:sz="4" w:space="0" w:color="auto"/>
            </w:tcBorders>
            <w:shd w:val="clear" w:color="auto" w:fill="auto"/>
          </w:tcPr>
          <w:p w:rsidR="00F2177B" w:rsidRPr="00B179A5" w:rsidRDefault="00F2177B" w:rsidP="008968B3">
            <w:pPr>
              <w:spacing w:before="120" w:after="0"/>
              <w:rPr>
                <w:rFonts w:ascii="Arial" w:hAnsi="Arial" w:cs="Arial"/>
                <w:b/>
                <w:bCs/>
                <w:sz w:val="18"/>
                <w:szCs w:val="18"/>
              </w:rPr>
            </w:pPr>
          </w:p>
        </w:tc>
        <w:tc>
          <w:tcPr>
            <w:tcW w:w="5502" w:type="dxa"/>
            <w:gridSpan w:val="2"/>
            <w:tcBorders>
              <w:right w:val="single" w:sz="4" w:space="0" w:color="auto"/>
            </w:tcBorders>
            <w:shd w:val="clear" w:color="auto" w:fill="auto"/>
          </w:tcPr>
          <w:p w:rsidR="00F2177B" w:rsidRPr="00B179A5" w:rsidRDefault="00F2177B" w:rsidP="008968B3">
            <w:pPr>
              <w:spacing w:before="120" w:after="0"/>
              <w:rPr>
                <w:rFonts w:ascii="Arial" w:hAnsi="Arial" w:cs="Arial"/>
                <w:bCs/>
                <w:sz w:val="18"/>
                <w:szCs w:val="18"/>
              </w:rPr>
            </w:pPr>
            <w:r w:rsidRPr="00B179A5">
              <w:rPr>
                <w:rFonts w:ascii="Arial" w:hAnsi="Arial" w:cs="Arial"/>
                <w:b/>
                <w:bCs/>
                <w:sz w:val="18"/>
                <w:szCs w:val="18"/>
              </w:rPr>
              <w:t>E. Intereses, Comisiones y Gastos de la Deuda (E = E1+E2)</w:t>
            </w:r>
          </w:p>
        </w:tc>
        <w:tc>
          <w:tcPr>
            <w:tcW w:w="1701" w:type="dxa"/>
            <w:tcBorders>
              <w:left w:val="single" w:sz="4" w:space="0" w:color="auto"/>
              <w:right w:val="single" w:sz="4" w:space="0" w:color="auto"/>
            </w:tcBorders>
            <w:shd w:val="clear" w:color="auto" w:fill="auto"/>
          </w:tcPr>
          <w:p w:rsidR="00F2177B" w:rsidRPr="00B179A5" w:rsidRDefault="00F2177B" w:rsidP="008968B3">
            <w:pPr>
              <w:spacing w:before="120" w:after="0"/>
              <w:jc w:val="right"/>
              <w:rPr>
                <w:rFonts w:ascii="Arial" w:hAnsi="Arial" w:cs="Arial"/>
                <w:b/>
                <w:sz w:val="18"/>
                <w:szCs w:val="18"/>
              </w:rPr>
            </w:pPr>
            <w:r w:rsidRPr="00B179A5">
              <w:rPr>
                <w:rFonts w:ascii="Arial" w:hAnsi="Arial" w:cs="Arial"/>
                <w:b/>
                <w:sz w:val="18"/>
                <w:szCs w:val="18"/>
              </w:rPr>
              <w:t>0.00</w:t>
            </w:r>
          </w:p>
        </w:tc>
        <w:tc>
          <w:tcPr>
            <w:tcW w:w="1276" w:type="dxa"/>
            <w:tcBorders>
              <w:left w:val="single" w:sz="4" w:space="0" w:color="auto"/>
              <w:right w:val="single" w:sz="4" w:space="0" w:color="auto"/>
            </w:tcBorders>
            <w:shd w:val="clear" w:color="auto" w:fill="auto"/>
          </w:tcPr>
          <w:p w:rsidR="00F2177B" w:rsidRPr="00B179A5" w:rsidRDefault="00F2177B" w:rsidP="008968B3">
            <w:pPr>
              <w:spacing w:before="120" w:after="0"/>
              <w:rPr>
                <w:rFonts w:ascii="Arial" w:hAnsi="Arial" w:cs="Arial"/>
                <w:sz w:val="18"/>
                <w:szCs w:val="18"/>
              </w:rPr>
            </w:pPr>
          </w:p>
        </w:tc>
        <w:tc>
          <w:tcPr>
            <w:tcW w:w="1414" w:type="dxa"/>
            <w:tcBorders>
              <w:left w:val="single" w:sz="4" w:space="0" w:color="auto"/>
              <w:right w:val="single" w:sz="4" w:space="0" w:color="auto"/>
            </w:tcBorders>
            <w:shd w:val="clear" w:color="auto" w:fill="auto"/>
          </w:tcPr>
          <w:p w:rsidR="00F2177B" w:rsidRPr="00B179A5" w:rsidRDefault="00F2177B" w:rsidP="008968B3">
            <w:pPr>
              <w:spacing w:before="120" w:after="0"/>
              <w:rPr>
                <w:rFonts w:ascii="Arial" w:hAnsi="Arial" w:cs="Arial"/>
                <w:sz w:val="18"/>
                <w:szCs w:val="18"/>
              </w:rPr>
            </w:pPr>
          </w:p>
        </w:tc>
      </w:tr>
      <w:tr w:rsidR="00F2177B" w:rsidRPr="00B179A5" w:rsidTr="008968B3">
        <w:trPr>
          <w:trHeight w:val="284"/>
          <w:jc w:val="center"/>
        </w:trPr>
        <w:tc>
          <w:tcPr>
            <w:tcW w:w="160" w:type="dxa"/>
            <w:tcBorders>
              <w:top w:val="nil"/>
              <w:left w:val="single" w:sz="4" w:space="0" w:color="auto"/>
              <w:bottom w:val="nil"/>
            </w:tcBorders>
            <w:shd w:val="clear" w:color="auto" w:fill="auto"/>
          </w:tcPr>
          <w:p w:rsidR="00F2177B" w:rsidRPr="00B179A5" w:rsidRDefault="00F2177B" w:rsidP="008968B3">
            <w:pPr>
              <w:spacing w:before="120" w:after="0"/>
              <w:rPr>
                <w:rFonts w:ascii="Arial" w:hAnsi="Arial" w:cs="Arial"/>
                <w:sz w:val="18"/>
                <w:szCs w:val="18"/>
              </w:rPr>
            </w:pPr>
          </w:p>
        </w:tc>
        <w:tc>
          <w:tcPr>
            <w:tcW w:w="5502" w:type="dxa"/>
            <w:gridSpan w:val="2"/>
            <w:tcBorders>
              <w:top w:val="nil"/>
              <w:bottom w:val="nil"/>
              <w:right w:val="single" w:sz="4" w:space="0" w:color="auto"/>
            </w:tcBorders>
            <w:shd w:val="clear" w:color="auto" w:fill="auto"/>
          </w:tcPr>
          <w:p w:rsidR="00F2177B" w:rsidRPr="00B179A5" w:rsidRDefault="00F2177B" w:rsidP="008968B3">
            <w:pPr>
              <w:spacing w:before="120" w:after="0"/>
              <w:ind w:left="212"/>
              <w:rPr>
                <w:rFonts w:ascii="Arial" w:hAnsi="Arial" w:cs="Arial"/>
                <w:bCs/>
                <w:sz w:val="18"/>
                <w:szCs w:val="18"/>
              </w:rPr>
            </w:pPr>
            <w:r w:rsidRPr="00B179A5">
              <w:rPr>
                <w:rFonts w:ascii="Arial" w:hAnsi="Arial" w:cs="Arial"/>
                <w:bCs/>
                <w:sz w:val="18"/>
                <w:szCs w:val="18"/>
              </w:rPr>
              <w:t>E1. Intereses, Comisiones y Gastos de la Deuda con Gasto No Etiquetado</w:t>
            </w:r>
          </w:p>
        </w:tc>
        <w:tc>
          <w:tcPr>
            <w:tcW w:w="1701" w:type="dxa"/>
            <w:tcBorders>
              <w:top w:val="nil"/>
              <w:left w:val="single" w:sz="4" w:space="0" w:color="auto"/>
              <w:bottom w:val="nil"/>
              <w:right w:val="single" w:sz="4" w:space="0" w:color="auto"/>
            </w:tcBorders>
            <w:shd w:val="clear" w:color="auto" w:fill="auto"/>
          </w:tcPr>
          <w:p w:rsidR="00F2177B" w:rsidRPr="00B179A5" w:rsidRDefault="00F2177B" w:rsidP="008968B3">
            <w:pPr>
              <w:spacing w:before="120" w:after="0"/>
              <w:jc w:val="right"/>
              <w:rPr>
                <w:rFonts w:ascii="Arial" w:hAnsi="Arial" w:cs="Arial"/>
                <w:sz w:val="18"/>
                <w:szCs w:val="18"/>
              </w:rPr>
            </w:pPr>
            <w:r w:rsidRPr="00B179A5">
              <w:rPr>
                <w:rFonts w:ascii="Arial" w:hAnsi="Arial" w:cs="Arial"/>
                <w:sz w:val="18"/>
                <w:szCs w:val="18"/>
              </w:rPr>
              <w:t>0.00</w:t>
            </w:r>
          </w:p>
        </w:tc>
        <w:tc>
          <w:tcPr>
            <w:tcW w:w="1276" w:type="dxa"/>
            <w:tcBorders>
              <w:top w:val="nil"/>
              <w:left w:val="single" w:sz="4" w:space="0" w:color="auto"/>
              <w:bottom w:val="nil"/>
              <w:right w:val="single" w:sz="4" w:space="0" w:color="auto"/>
            </w:tcBorders>
            <w:shd w:val="clear" w:color="auto" w:fill="auto"/>
          </w:tcPr>
          <w:p w:rsidR="00F2177B" w:rsidRPr="00B179A5" w:rsidRDefault="00F2177B" w:rsidP="008968B3">
            <w:pPr>
              <w:spacing w:before="120" w:after="0"/>
              <w:rPr>
                <w:rFonts w:ascii="Arial" w:hAnsi="Arial" w:cs="Arial"/>
                <w:sz w:val="18"/>
                <w:szCs w:val="18"/>
              </w:rPr>
            </w:pPr>
          </w:p>
        </w:tc>
        <w:tc>
          <w:tcPr>
            <w:tcW w:w="1414" w:type="dxa"/>
            <w:tcBorders>
              <w:top w:val="nil"/>
              <w:left w:val="single" w:sz="4" w:space="0" w:color="auto"/>
              <w:bottom w:val="nil"/>
              <w:right w:val="single" w:sz="4" w:space="0" w:color="auto"/>
            </w:tcBorders>
            <w:shd w:val="clear" w:color="auto" w:fill="auto"/>
          </w:tcPr>
          <w:p w:rsidR="00F2177B" w:rsidRPr="00B179A5" w:rsidRDefault="00F2177B" w:rsidP="008968B3">
            <w:pPr>
              <w:spacing w:before="120" w:after="0"/>
              <w:rPr>
                <w:rFonts w:ascii="Arial" w:hAnsi="Arial" w:cs="Arial"/>
                <w:sz w:val="18"/>
                <w:szCs w:val="18"/>
              </w:rPr>
            </w:pPr>
          </w:p>
        </w:tc>
      </w:tr>
      <w:tr w:rsidR="00F2177B" w:rsidRPr="00B179A5" w:rsidTr="008968B3">
        <w:trPr>
          <w:trHeight w:val="284"/>
          <w:jc w:val="center"/>
        </w:trPr>
        <w:tc>
          <w:tcPr>
            <w:tcW w:w="160" w:type="dxa"/>
            <w:tcBorders>
              <w:top w:val="nil"/>
              <w:left w:val="single" w:sz="4" w:space="0" w:color="auto"/>
              <w:bottom w:val="nil"/>
            </w:tcBorders>
            <w:shd w:val="clear" w:color="auto" w:fill="auto"/>
          </w:tcPr>
          <w:p w:rsidR="00F2177B" w:rsidRPr="00B179A5" w:rsidRDefault="00F2177B" w:rsidP="008968B3">
            <w:pPr>
              <w:spacing w:before="120" w:after="0"/>
              <w:rPr>
                <w:rFonts w:ascii="Arial" w:hAnsi="Arial" w:cs="Arial"/>
                <w:sz w:val="18"/>
                <w:szCs w:val="18"/>
              </w:rPr>
            </w:pPr>
          </w:p>
        </w:tc>
        <w:tc>
          <w:tcPr>
            <w:tcW w:w="5502" w:type="dxa"/>
            <w:gridSpan w:val="2"/>
            <w:tcBorders>
              <w:top w:val="nil"/>
              <w:bottom w:val="nil"/>
              <w:right w:val="single" w:sz="4" w:space="0" w:color="auto"/>
            </w:tcBorders>
            <w:shd w:val="clear" w:color="auto" w:fill="auto"/>
          </w:tcPr>
          <w:p w:rsidR="00F2177B" w:rsidRPr="00B179A5" w:rsidRDefault="00F2177B" w:rsidP="008968B3">
            <w:pPr>
              <w:spacing w:before="120" w:after="0"/>
              <w:ind w:left="212"/>
              <w:rPr>
                <w:rFonts w:ascii="Arial" w:hAnsi="Arial" w:cs="Arial"/>
                <w:bCs/>
                <w:sz w:val="18"/>
                <w:szCs w:val="18"/>
              </w:rPr>
            </w:pPr>
            <w:r w:rsidRPr="00B179A5">
              <w:rPr>
                <w:rFonts w:ascii="Arial" w:hAnsi="Arial" w:cs="Arial"/>
                <w:bCs/>
                <w:sz w:val="18"/>
                <w:szCs w:val="18"/>
              </w:rPr>
              <w:t>E2. Intereses, Comisiones y Gastos de la Deuda con Gasto Etiquetado</w:t>
            </w:r>
          </w:p>
        </w:tc>
        <w:tc>
          <w:tcPr>
            <w:tcW w:w="1701" w:type="dxa"/>
            <w:tcBorders>
              <w:top w:val="nil"/>
              <w:left w:val="single" w:sz="4" w:space="0" w:color="auto"/>
              <w:bottom w:val="nil"/>
              <w:right w:val="single" w:sz="4" w:space="0" w:color="auto"/>
            </w:tcBorders>
            <w:shd w:val="clear" w:color="auto" w:fill="auto"/>
          </w:tcPr>
          <w:p w:rsidR="00F2177B" w:rsidRPr="00B179A5" w:rsidRDefault="00F2177B" w:rsidP="008968B3">
            <w:pPr>
              <w:spacing w:before="120" w:after="0"/>
              <w:jc w:val="right"/>
              <w:rPr>
                <w:rFonts w:ascii="Arial" w:hAnsi="Arial" w:cs="Arial"/>
                <w:sz w:val="18"/>
                <w:szCs w:val="18"/>
              </w:rPr>
            </w:pPr>
            <w:r w:rsidRPr="00B179A5">
              <w:rPr>
                <w:rFonts w:ascii="Arial" w:hAnsi="Arial" w:cs="Arial"/>
                <w:sz w:val="18"/>
                <w:szCs w:val="18"/>
              </w:rPr>
              <w:t>0.00</w:t>
            </w:r>
          </w:p>
        </w:tc>
        <w:tc>
          <w:tcPr>
            <w:tcW w:w="1276" w:type="dxa"/>
            <w:tcBorders>
              <w:top w:val="nil"/>
              <w:left w:val="single" w:sz="4" w:space="0" w:color="auto"/>
              <w:bottom w:val="nil"/>
              <w:right w:val="single" w:sz="4" w:space="0" w:color="auto"/>
            </w:tcBorders>
            <w:shd w:val="clear" w:color="auto" w:fill="auto"/>
          </w:tcPr>
          <w:p w:rsidR="00F2177B" w:rsidRPr="00B179A5" w:rsidRDefault="00F2177B" w:rsidP="008968B3">
            <w:pPr>
              <w:spacing w:before="120" w:after="0"/>
              <w:rPr>
                <w:rFonts w:ascii="Arial" w:hAnsi="Arial" w:cs="Arial"/>
                <w:sz w:val="18"/>
                <w:szCs w:val="18"/>
              </w:rPr>
            </w:pPr>
          </w:p>
        </w:tc>
        <w:tc>
          <w:tcPr>
            <w:tcW w:w="1414" w:type="dxa"/>
            <w:tcBorders>
              <w:top w:val="nil"/>
              <w:left w:val="single" w:sz="4" w:space="0" w:color="auto"/>
              <w:bottom w:val="nil"/>
              <w:right w:val="single" w:sz="4" w:space="0" w:color="auto"/>
            </w:tcBorders>
            <w:shd w:val="clear" w:color="auto" w:fill="auto"/>
          </w:tcPr>
          <w:p w:rsidR="00F2177B" w:rsidRPr="00B179A5" w:rsidRDefault="00F2177B" w:rsidP="008968B3">
            <w:pPr>
              <w:spacing w:before="120" w:after="0"/>
              <w:rPr>
                <w:rFonts w:ascii="Arial" w:hAnsi="Arial" w:cs="Arial"/>
                <w:sz w:val="18"/>
                <w:szCs w:val="18"/>
              </w:rPr>
            </w:pPr>
          </w:p>
        </w:tc>
      </w:tr>
      <w:tr w:rsidR="00F2177B" w:rsidRPr="00B179A5" w:rsidTr="008968B3">
        <w:trPr>
          <w:trHeight w:val="284"/>
          <w:jc w:val="center"/>
        </w:trPr>
        <w:tc>
          <w:tcPr>
            <w:tcW w:w="160" w:type="dxa"/>
            <w:tcBorders>
              <w:left w:val="single" w:sz="4" w:space="0" w:color="auto"/>
            </w:tcBorders>
            <w:shd w:val="clear" w:color="auto" w:fill="auto"/>
          </w:tcPr>
          <w:p w:rsidR="00F2177B" w:rsidRPr="00B179A5" w:rsidRDefault="00F2177B" w:rsidP="008968B3">
            <w:pPr>
              <w:spacing w:before="120" w:after="0"/>
              <w:rPr>
                <w:rFonts w:ascii="Arial" w:hAnsi="Arial" w:cs="Arial"/>
                <w:b/>
                <w:bCs/>
                <w:sz w:val="18"/>
                <w:szCs w:val="18"/>
              </w:rPr>
            </w:pPr>
          </w:p>
        </w:tc>
        <w:tc>
          <w:tcPr>
            <w:tcW w:w="5502" w:type="dxa"/>
            <w:gridSpan w:val="2"/>
            <w:tcBorders>
              <w:right w:val="single" w:sz="4" w:space="0" w:color="auto"/>
            </w:tcBorders>
            <w:shd w:val="clear" w:color="auto" w:fill="auto"/>
          </w:tcPr>
          <w:p w:rsidR="00F2177B" w:rsidRPr="00B179A5" w:rsidRDefault="00F2177B" w:rsidP="008968B3">
            <w:pPr>
              <w:spacing w:before="120" w:after="0"/>
              <w:rPr>
                <w:rFonts w:ascii="Arial" w:hAnsi="Arial" w:cs="Arial"/>
                <w:b/>
                <w:bCs/>
                <w:sz w:val="18"/>
                <w:szCs w:val="18"/>
              </w:rPr>
            </w:pPr>
            <w:r w:rsidRPr="00B179A5">
              <w:rPr>
                <w:rFonts w:ascii="Arial" w:hAnsi="Arial" w:cs="Arial"/>
                <w:b/>
                <w:bCs/>
                <w:sz w:val="18"/>
                <w:szCs w:val="18"/>
              </w:rPr>
              <w:t xml:space="preserve">IV. Balance Primario (IV = III </w:t>
            </w:r>
            <w:r w:rsidRPr="00B179A5">
              <w:rPr>
                <w:rFonts w:ascii="Arial" w:hAnsi="Arial" w:cs="Arial"/>
                <w:b/>
                <w:sz w:val="18"/>
                <w:szCs w:val="18"/>
              </w:rPr>
              <w:t>+ E</w:t>
            </w:r>
            <w:r w:rsidRPr="00B179A5">
              <w:rPr>
                <w:rFonts w:ascii="Arial" w:hAnsi="Arial" w:cs="Arial"/>
                <w:b/>
                <w:bCs/>
                <w:sz w:val="18"/>
                <w:szCs w:val="18"/>
              </w:rPr>
              <w:t>)</w:t>
            </w:r>
          </w:p>
        </w:tc>
        <w:tc>
          <w:tcPr>
            <w:tcW w:w="1701" w:type="dxa"/>
            <w:tcBorders>
              <w:left w:val="single" w:sz="4" w:space="0" w:color="auto"/>
              <w:right w:val="single" w:sz="4" w:space="0" w:color="auto"/>
            </w:tcBorders>
            <w:shd w:val="clear" w:color="auto" w:fill="auto"/>
          </w:tcPr>
          <w:p w:rsidR="00F2177B" w:rsidRPr="00B179A5" w:rsidRDefault="00F2177B" w:rsidP="008968B3">
            <w:pPr>
              <w:spacing w:before="120" w:after="0"/>
              <w:jc w:val="right"/>
              <w:rPr>
                <w:rFonts w:ascii="Arial" w:hAnsi="Arial" w:cs="Arial"/>
                <w:b/>
                <w:bCs/>
                <w:sz w:val="18"/>
                <w:szCs w:val="18"/>
              </w:rPr>
            </w:pPr>
            <w:r w:rsidRPr="00B179A5">
              <w:rPr>
                <w:rFonts w:ascii="Arial" w:hAnsi="Arial" w:cs="Arial"/>
                <w:b/>
                <w:bCs/>
                <w:sz w:val="18"/>
                <w:szCs w:val="18"/>
              </w:rPr>
              <w:t>0.00</w:t>
            </w:r>
          </w:p>
        </w:tc>
        <w:tc>
          <w:tcPr>
            <w:tcW w:w="1276" w:type="dxa"/>
            <w:tcBorders>
              <w:left w:val="single" w:sz="4" w:space="0" w:color="auto"/>
              <w:right w:val="single" w:sz="4" w:space="0" w:color="auto"/>
            </w:tcBorders>
            <w:shd w:val="clear" w:color="auto" w:fill="auto"/>
          </w:tcPr>
          <w:p w:rsidR="00F2177B" w:rsidRPr="00B179A5" w:rsidRDefault="00F2177B" w:rsidP="008968B3">
            <w:pPr>
              <w:spacing w:before="120" w:after="0"/>
              <w:rPr>
                <w:rFonts w:ascii="Arial" w:hAnsi="Arial" w:cs="Arial"/>
                <w:b/>
                <w:bCs/>
                <w:sz w:val="18"/>
                <w:szCs w:val="18"/>
              </w:rPr>
            </w:pPr>
          </w:p>
        </w:tc>
        <w:tc>
          <w:tcPr>
            <w:tcW w:w="1414" w:type="dxa"/>
            <w:tcBorders>
              <w:left w:val="single" w:sz="4" w:space="0" w:color="auto"/>
              <w:right w:val="single" w:sz="4" w:space="0" w:color="auto"/>
            </w:tcBorders>
            <w:shd w:val="clear" w:color="auto" w:fill="auto"/>
          </w:tcPr>
          <w:p w:rsidR="00F2177B" w:rsidRPr="00B179A5" w:rsidRDefault="00F2177B" w:rsidP="008968B3">
            <w:pPr>
              <w:spacing w:before="120" w:after="0"/>
              <w:rPr>
                <w:rFonts w:ascii="Arial" w:hAnsi="Arial" w:cs="Arial"/>
                <w:b/>
                <w:bCs/>
                <w:sz w:val="18"/>
                <w:szCs w:val="18"/>
              </w:rPr>
            </w:pPr>
          </w:p>
        </w:tc>
      </w:tr>
      <w:tr w:rsidR="00F2177B" w:rsidRPr="00B179A5" w:rsidTr="008968B3">
        <w:trPr>
          <w:trHeight w:val="284"/>
          <w:jc w:val="center"/>
        </w:trPr>
        <w:tc>
          <w:tcPr>
            <w:tcW w:w="5662" w:type="dxa"/>
            <w:gridSpan w:val="3"/>
            <w:tcBorders>
              <w:top w:val="single" w:sz="4" w:space="0" w:color="auto"/>
              <w:left w:val="single" w:sz="4" w:space="0" w:color="auto"/>
              <w:bottom w:val="single" w:sz="4" w:space="0" w:color="auto"/>
              <w:right w:val="single" w:sz="4" w:space="0" w:color="auto"/>
            </w:tcBorders>
            <w:shd w:val="clear" w:color="auto" w:fill="EBF6F9"/>
            <w:noWrap/>
            <w:vAlign w:val="center"/>
          </w:tcPr>
          <w:p w:rsidR="00F2177B" w:rsidRPr="00B179A5" w:rsidRDefault="00F2177B" w:rsidP="008968B3">
            <w:pPr>
              <w:spacing w:before="120" w:after="0"/>
              <w:rPr>
                <w:rFonts w:ascii="Arial" w:hAnsi="Arial" w:cs="Arial"/>
                <w:b/>
                <w:bCs/>
                <w:sz w:val="18"/>
                <w:szCs w:val="18"/>
              </w:rPr>
            </w:pPr>
            <w:r w:rsidRPr="00B179A5">
              <w:rPr>
                <w:rFonts w:ascii="Arial" w:hAnsi="Arial" w:cs="Arial"/>
                <w:b/>
                <w:bCs/>
                <w:sz w:val="18"/>
                <w:szCs w:val="18"/>
              </w:rPr>
              <w:lastRenderedPageBreak/>
              <w:t>Concepto</w:t>
            </w:r>
          </w:p>
        </w:tc>
        <w:tc>
          <w:tcPr>
            <w:tcW w:w="1701" w:type="dxa"/>
            <w:tcBorders>
              <w:top w:val="single" w:sz="4" w:space="0" w:color="auto"/>
              <w:left w:val="nil"/>
              <w:bottom w:val="single" w:sz="4" w:space="0" w:color="auto"/>
              <w:right w:val="single" w:sz="4" w:space="0" w:color="auto"/>
            </w:tcBorders>
            <w:shd w:val="clear" w:color="auto" w:fill="EBF6F9"/>
            <w:noWrap/>
            <w:vAlign w:val="center"/>
          </w:tcPr>
          <w:p w:rsidR="00F2177B" w:rsidRPr="00B179A5" w:rsidRDefault="00F2177B" w:rsidP="008968B3">
            <w:pPr>
              <w:spacing w:before="120" w:after="0"/>
              <w:jc w:val="center"/>
              <w:rPr>
                <w:rFonts w:ascii="Arial" w:hAnsi="Arial" w:cs="Arial"/>
                <w:b/>
                <w:bCs/>
                <w:sz w:val="18"/>
                <w:szCs w:val="18"/>
              </w:rPr>
            </w:pPr>
            <w:r w:rsidRPr="00B179A5">
              <w:rPr>
                <w:rFonts w:ascii="Arial" w:hAnsi="Arial" w:cs="Arial"/>
                <w:b/>
                <w:bCs/>
                <w:sz w:val="18"/>
                <w:szCs w:val="18"/>
              </w:rPr>
              <w:t>Estimado/ Aprobado</w:t>
            </w:r>
          </w:p>
        </w:tc>
        <w:tc>
          <w:tcPr>
            <w:tcW w:w="1276" w:type="dxa"/>
            <w:tcBorders>
              <w:top w:val="single" w:sz="4" w:space="0" w:color="auto"/>
              <w:left w:val="nil"/>
              <w:bottom w:val="single" w:sz="4" w:space="0" w:color="auto"/>
              <w:right w:val="single" w:sz="4" w:space="0" w:color="auto"/>
            </w:tcBorders>
            <w:shd w:val="clear" w:color="auto" w:fill="EBF6F9"/>
            <w:noWrap/>
            <w:vAlign w:val="center"/>
          </w:tcPr>
          <w:p w:rsidR="00F2177B" w:rsidRPr="00B179A5" w:rsidRDefault="00F2177B" w:rsidP="008968B3">
            <w:pPr>
              <w:spacing w:before="120" w:after="0"/>
              <w:jc w:val="center"/>
              <w:rPr>
                <w:rFonts w:ascii="Arial" w:hAnsi="Arial" w:cs="Arial"/>
                <w:b/>
                <w:bCs/>
                <w:sz w:val="18"/>
                <w:szCs w:val="18"/>
              </w:rPr>
            </w:pPr>
            <w:r w:rsidRPr="00B179A5">
              <w:rPr>
                <w:rFonts w:ascii="Arial" w:hAnsi="Arial" w:cs="Arial"/>
                <w:b/>
                <w:bCs/>
                <w:sz w:val="18"/>
                <w:szCs w:val="18"/>
              </w:rPr>
              <w:t>Devengado</w:t>
            </w:r>
          </w:p>
        </w:tc>
        <w:tc>
          <w:tcPr>
            <w:tcW w:w="1414" w:type="dxa"/>
            <w:tcBorders>
              <w:top w:val="single" w:sz="4" w:space="0" w:color="auto"/>
              <w:left w:val="nil"/>
              <w:bottom w:val="single" w:sz="4" w:space="0" w:color="auto"/>
              <w:right w:val="single" w:sz="4" w:space="0" w:color="auto"/>
            </w:tcBorders>
            <w:shd w:val="clear" w:color="auto" w:fill="EBF6F9"/>
            <w:noWrap/>
            <w:vAlign w:val="center"/>
          </w:tcPr>
          <w:p w:rsidR="00F2177B" w:rsidRPr="00B179A5" w:rsidRDefault="00F2177B" w:rsidP="008968B3">
            <w:pPr>
              <w:spacing w:before="120" w:after="0"/>
              <w:jc w:val="center"/>
              <w:rPr>
                <w:rFonts w:ascii="Arial" w:hAnsi="Arial" w:cs="Arial"/>
                <w:b/>
                <w:bCs/>
                <w:sz w:val="18"/>
                <w:szCs w:val="18"/>
              </w:rPr>
            </w:pPr>
            <w:r w:rsidRPr="00B179A5">
              <w:rPr>
                <w:rFonts w:ascii="Arial" w:hAnsi="Arial" w:cs="Arial"/>
                <w:b/>
                <w:bCs/>
                <w:sz w:val="18"/>
                <w:szCs w:val="18"/>
              </w:rPr>
              <w:t>Recaudado/</w:t>
            </w:r>
            <w:r>
              <w:rPr>
                <w:rFonts w:ascii="Arial" w:hAnsi="Arial" w:cs="Arial"/>
                <w:b/>
                <w:bCs/>
                <w:sz w:val="18"/>
                <w:szCs w:val="18"/>
              </w:rPr>
              <w:t xml:space="preserve"> </w:t>
            </w:r>
            <w:r w:rsidRPr="00B179A5">
              <w:rPr>
                <w:rFonts w:ascii="Arial" w:hAnsi="Arial" w:cs="Arial"/>
                <w:b/>
                <w:bCs/>
                <w:sz w:val="18"/>
                <w:szCs w:val="18"/>
              </w:rPr>
              <w:t>Pagado</w:t>
            </w:r>
          </w:p>
        </w:tc>
      </w:tr>
      <w:tr w:rsidR="00F2177B" w:rsidRPr="00B179A5" w:rsidTr="008968B3">
        <w:trPr>
          <w:trHeight w:val="284"/>
          <w:jc w:val="center"/>
        </w:trPr>
        <w:tc>
          <w:tcPr>
            <w:tcW w:w="160" w:type="dxa"/>
            <w:tcBorders>
              <w:left w:val="single" w:sz="4" w:space="0" w:color="auto"/>
            </w:tcBorders>
            <w:shd w:val="clear" w:color="auto" w:fill="auto"/>
            <w:noWrap/>
          </w:tcPr>
          <w:p w:rsidR="00F2177B" w:rsidRPr="00B179A5" w:rsidRDefault="00F2177B" w:rsidP="008968B3">
            <w:pPr>
              <w:spacing w:before="120" w:after="0"/>
              <w:rPr>
                <w:rFonts w:ascii="Arial" w:hAnsi="Arial" w:cs="Arial"/>
                <w:b/>
                <w:bCs/>
                <w:sz w:val="18"/>
                <w:szCs w:val="18"/>
              </w:rPr>
            </w:pPr>
          </w:p>
        </w:tc>
        <w:tc>
          <w:tcPr>
            <w:tcW w:w="5502" w:type="dxa"/>
            <w:gridSpan w:val="2"/>
            <w:tcBorders>
              <w:right w:val="single" w:sz="4" w:space="0" w:color="auto"/>
            </w:tcBorders>
            <w:shd w:val="clear" w:color="auto" w:fill="auto"/>
            <w:noWrap/>
          </w:tcPr>
          <w:p w:rsidR="00F2177B" w:rsidRPr="00B179A5" w:rsidRDefault="00F2177B" w:rsidP="008968B3">
            <w:pPr>
              <w:spacing w:before="120" w:after="0"/>
              <w:rPr>
                <w:rFonts w:ascii="Arial" w:hAnsi="Arial" w:cs="Arial"/>
                <w:b/>
                <w:bCs/>
                <w:sz w:val="18"/>
                <w:szCs w:val="18"/>
              </w:rPr>
            </w:pPr>
            <w:r w:rsidRPr="00B179A5">
              <w:rPr>
                <w:rFonts w:ascii="Arial" w:hAnsi="Arial" w:cs="Arial"/>
                <w:b/>
                <w:bCs/>
                <w:sz w:val="18"/>
                <w:szCs w:val="18"/>
              </w:rPr>
              <w:t>F. Financiamiento (F = F1 + F2)</w:t>
            </w:r>
          </w:p>
        </w:tc>
        <w:tc>
          <w:tcPr>
            <w:tcW w:w="1701" w:type="dxa"/>
            <w:tcBorders>
              <w:left w:val="single" w:sz="4" w:space="0" w:color="auto"/>
              <w:right w:val="single" w:sz="4" w:space="0" w:color="auto"/>
            </w:tcBorders>
            <w:shd w:val="clear" w:color="auto" w:fill="auto"/>
            <w:noWrap/>
          </w:tcPr>
          <w:p w:rsidR="00F2177B" w:rsidRPr="00B179A5" w:rsidRDefault="00F2177B" w:rsidP="008968B3">
            <w:pPr>
              <w:spacing w:before="120" w:after="0"/>
              <w:jc w:val="right"/>
              <w:rPr>
                <w:rFonts w:ascii="Arial" w:hAnsi="Arial" w:cs="Arial"/>
                <w:b/>
                <w:sz w:val="18"/>
                <w:szCs w:val="18"/>
              </w:rPr>
            </w:pPr>
            <w:r w:rsidRPr="00B179A5">
              <w:rPr>
                <w:rFonts w:ascii="Arial" w:hAnsi="Arial" w:cs="Arial"/>
                <w:b/>
                <w:sz w:val="18"/>
                <w:szCs w:val="18"/>
              </w:rPr>
              <w:t>0.00</w:t>
            </w:r>
          </w:p>
        </w:tc>
        <w:tc>
          <w:tcPr>
            <w:tcW w:w="1276" w:type="dxa"/>
            <w:tcBorders>
              <w:left w:val="single" w:sz="4" w:space="0" w:color="auto"/>
              <w:right w:val="single" w:sz="4" w:space="0" w:color="auto"/>
            </w:tcBorders>
            <w:shd w:val="clear" w:color="auto" w:fill="auto"/>
            <w:noWrap/>
          </w:tcPr>
          <w:p w:rsidR="00F2177B" w:rsidRPr="00B179A5" w:rsidRDefault="00F2177B" w:rsidP="008968B3">
            <w:pPr>
              <w:spacing w:before="120" w:after="0"/>
              <w:rPr>
                <w:rFonts w:ascii="Arial" w:hAnsi="Arial" w:cs="Arial"/>
                <w:sz w:val="18"/>
                <w:szCs w:val="18"/>
              </w:rPr>
            </w:pPr>
          </w:p>
        </w:tc>
        <w:tc>
          <w:tcPr>
            <w:tcW w:w="1414" w:type="dxa"/>
            <w:tcBorders>
              <w:left w:val="single" w:sz="4" w:space="0" w:color="auto"/>
              <w:right w:val="single" w:sz="4" w:space="0" w:color="auto"/>
            </w:tcBorders>
            <w:shd w:val="clear" w:color="auto" w:fill="auto"/>
            <w:noWrap/>
          </w:tcPr>
          <w:p w:rsidR="00F2177B" w:rsidRPr="00B179A5" w:rsidRDefault="00F2177B" w:rsidP="008968B3">
            <w:pPr>
              <w:spacing w:before="120" w:after="0"/>
              <w:rPr>
                <w:rFonts w:ascii="Arial" w:hAnsi="Arial" w:cs="Arial"/>
                <w:sz w:val="18"/>
                <w:szCs w:val="18"/>
              </w:rPr>
            </w:pPr>
          </w:p>
        </w:tc>
      </w:tr>
      <w:tr w:rsidR="00F2177B" w:rsidRPr="00B179A5" w:rsidTr="008968B3">
        <w:trPr>
          <w:trHeight w:val="284"/>
          <w:jc w:val="center"/>
        </w:trPr>
        <w:tc>
          <w:tcPr>
            <w:tcW w:w="160" w:type="dxa"/>
            <w:tcBorders>
              <w:top w:val="nil"/>
              <w:left w:val="single" w:sz="4" w:space="0" w:color="auto"/>
            </w:tcBorders>
            <w:shd w:val="clear" w:color="auto" w:fill="auto"/>
            <w:noWrap/>
          </w:tcPr>
          <w:p w:rsidR="00F2177B" w:rsidRPr="00B179A5" w:rsidRDefault="00F2177B" w:rsidP="008968B3">
            <w:pPr>
              <w:spacing w:before="120" w:after="0"/>
              <w:rPr>
                <w:rFonts w:ascii="Arial" w:hAnsi="Arial" w:cs="Arial"/>
                <w:sz w:val="18"/>
                <w:szCs w:val="18"/>
              </w:rPr>
            </w:pPr>
          </w:p>
        </w:tc>
        <w:tc>
          <w:tcPr>
            <w:tcW w:w="5502" w:type="dxa"/>
            <w:gridSpan w:val="2"/>
            <w:tcBorders>
              <w:top w:val="nil"/>
              <w:right w:val="single" w:sz="4" w:space="0" w:color="auto"/>
            </w:tcBorders>
            <w:shd w:val="clear" w:color="auto" w:fill="auto"/>
            <w:noWrap/>
          </w:tcPr>
          <w:p w:rsidR="00F2177B" w:rsidRPr="00B179A5" w:rsidRDefault="00F2177B" w:rsidP="008968B3">
            <w:pPr>
              <w:spacing w:before="120" w:after="0"/>
              <w:ind w:left="212"/>
              <w:rPr>
                <w:rFonts w:ascii="Arial" w:hAnsi="Arial" w:cs="Arial"/>
                <w:sz w:val="18"/>
                <w:szCs w:val="18"/>
              </w:rPr>
            </w:pPr>
            <w:r w:rsidRPr="00B179A5">
              <w:rPr>
                <w:rFonts w:ascii="Arial" w:hAnsi="Arial" w:cs="Arial"/>
                <w:sz w:val="18"/>
                <w:szCs w:val="18"/>
              </w:rPr>
              <w:t>F1. Fi</w:t>
            </w:r>
            <w:r w:rsidRPr="00B179A5">
              <w:rPr>
                <w:rFonts w:ascii="Arial" w:hAnsi="Arial" w:cs="Arial"/>
                <w:bCs/>
                <w:sz w:val="18"/>
                <w:szCs w:val="18"/>
              </w:rPr>
              <w:t>nanciamiento con Fuente de Pago de Ingresos de Libre Disposición</w:t>
            </w:r>
          </w:p>
        </w:tc>
        <w:tc>
          <w:tcPr>
            <w:tcW w:w="1701" w:type="dxa"/>
            <w:tcBorders>
              <w:top w:val="nil"/>
              <w:left w:val="single" w:sz="4" w:space="0" w:color="auto"/>
              <w:bottom w:val="nil"/>
              <w:right w:val="single" w:sz="4" w:space="0" w:color="auto"/>
            </w:tcBorders>
            <w:shd w:val="clear" w:color="auto" w:fill="auto"/>
            <w:noWrap/>
          </w:tcPr>
          <w:p w:rsidR="00F2177B" w:rsidRPr="00B179A5" w:rsidRDefault="00F2177B" w:rsidP="008968B3">
            <w:pPr>
              <w:spacing w:before="120" w:after="0"/>
              <w:jc w:val="right"/>
              <w:rPr>
                <w:rFonts w:ascii="Arial" w:hAnsi="Arial" w:cs="Arial"/>
                <w:sz w:val="18"/>
                <w:szCs w:val="18"/>
              </w:rPr>
            </w:pPr>
            <w:r w:rsidRPr="00B179A5">
              <w:rPr>
                <w:rFonts w:ascii="Arial" w:hAnsi="Arial" w:cs="Arial"/>
                <w:sz w:val="18"/>
                <w:szCs w:val="18"/>
              </w:rPr>
              <w:t>0.00</w:t>
            </w:r>
          </w:p>
        </w:tc>
        <w:tc>
          <w:tcPr>
            <w:tcW w:w="1276" w:type="dxa"/>
            <w:tcBorders>
              <w:top w:val="nil"/>
              <w:left w:val="single" w:sz="4" w:space="0" w:color="auto"/>
              <w:bottom w:val="nil"/>
              <w:right w:val="single" w:sz="4" w:space="0" w:color="auto"/>
            </w:tcBorders>
            <w:shd w:val="clear" w:color="auto" w:fill="auto"/>
            <w:noWrap/>
          </w:tcPr>
          <w:p w:rsidR="00F2177B" w:rsidRPr="00B179A5" w:rsidRDefault="00F2177B" w:rsidP="008968B3">
            <w:pPr>
              <w:spacing w:before="120" w:after="0"/>
              <w:rPr>
                <w:rFonts w:ascii="Arial" w:hAnsi="Arial" w:cs="Arial"/>
                <w:sz w:val="18"/>
                <w:szCs w:val="18"/>
              </w:rPr>
            </w:pPr>
          </w:p>
        </w:tc>
        <w:tc>
          <w:tcPr>
            <w:tcW w:w="1414" w:type="dxa"/>
            <w:tcBorders>
              <w:top w:val="nil"/>
              <w:left w:val="single" w:sz="4" w:space="0" w:color="auto"/>
              <w:bottom w:val="nil"/>
              <w:right w:val="single" w:sz="4" w:space="0" w:color="auto"/>
            </w:tcBorders>
            <w:shd w:val="clear" w:color="auto" w:fill="auto"/>
            <w:noWrap/>
          </w:tcPr>
          <w:p w:rsidR="00F2177B" w:rsidRPr="00B179A5" w:rsidRDefault="00F2177B" w:rsidP="008968B3">
            <w:pPr>
              <w:spacing w:before="120" w:after="0"/>
              <w:rPr>
                <w:rFonts w:ascii="Arial" w:hAnsi="Arial" w:cs="Arial"/>
                <w:sz w:val="18"/>
                <w:szCs w:val="18"/>
              </w:rPr>
            </w:pPr>
          </w:p>
        </w:tc>
      </w:tr>
      <w:tr w:rsidR="00F2177B" w:rsidRPr="00B179A5" w:rsidTr="008968B3">
        <w:trPr>
          <w:trHeight w:val="284"/>
          <w:jc w:val="center"/>
        </w:trPr>
        <w:tc>
          <w:tcPr>
            <w:tcW w:w="160" w:type="dxa"/>
            <w:tcBorders>
              <w:top w:val="nil"/>
              <w:left w:val="single" w:sz="4" w:space="0" w:color="auto"/>
            </w:tcBorders>
            <w:shd w:val="clear" w:color="auto" w:fill="auto"/>
            <w:noWrap/>
          </w:tcPr>
          <w:p w:rsidR="00F2177B" w:rsidRPr="00B179A5" w:rsidRDefault="00F2177B" w:rsidP="008968B3">
            <w:pPr>
              <w:spacing w:before="120" w:after="0"/>
              <w:rPr>
                <w:rFonts w:ascii="Arial" w:hAnsi="Arial" w:cs="Arial"/>
                <w:sz w:val="18"/>
                <w:szCs w:val="18"/>
              </w:rPr>
            </w:pPr>
          </w:p>
        </w:tc>
        <w:tc>
          <w:tcPr>
            <w:tcW w:w="5502" w:type="dxa"/>
            <w:gridSpan w:val="2"/>
            <w:tcBorders>
              <w:top w:val="nil"/>
              <w:right w:val="single" w:sz="4" w:space="0" w:color="auto"/>
            </w:tcBorders>
            <w:shd w:val="clear" w:color="auto" w:fill="auto"/>
            <w:noWrap/>
          </w:tcPr>
          <w:p w:rsidR="00F2177B" w:rsidRPr="00B179A5" w:rsidRDefault="00F2177B" w:rsidP="008968B3">
            <w:pPr>
              <w:spacing w:before="120" w:after="0"/>
              <w:ind w:left="212"/>
              <w:rPr>
                <w:rFonts w:ascii="Arial" w:hAnsi="Arial" w:cs="Arial"/>
                <w:sz w:val="18"/>
                <w:szCs w:val="18"/>
              </w:rPr>
            </w:pPr>
            <w:r w:rsidRPr="00B179A5">
              <w:rPr>
                <w:rFonts w:ascii="Arial" w:hAnsi="Arial" w:cs="Arial"/>
                <w:bCs/>
                <w:sz w:val="18"/>
                <w:szCs w:val="18"/>
              </w:rPr>
              <w:t>F2. Financiamiento con Fuente de Pago de Transferencias Federales Etiqueta</w:t>
            </w:r>
            <w:r w:rsidRPr="00B179A5">
              <w:rPr>
                <w:rFonts w:ascii="Arial" w:hAnsi="Arial" w:cs="Arial"/>
                <w:sz w:val="18"/>
                <w:szCs w:val="18"/>
              </w:rPr>
              <w:t>das</w:t>
            </w:r>
          </w:p>
        </w:tc>
        <w:tc>
          <w:tcPr>
            <w:tcW w:w="1701" w:type="dxa"/>
            <w:tcBorders>
              <w:top w:val="nil"/>
              <w:left w:val="single" w:sz="4" w:space="0" w:color="auto"/>
              <w:bottom w:val="nil"/>
              <w:right w:val="single" w:sz="4" w:space="0" w:color="auto"/>
            </w:tcBorders>
            <w:shd w:val="clear" w:color="auto" w:fill="auto"/>
            <w:noWrap/>
          </w:tcPr>
          <w:p w:rsidR="00F2177B" w:rsidRPr="00B179A5" w:rsidRDefault="00F2177B" w:rsidP="008968B3">
            <w:pPr>
              <w:spacing w:before="120" w:after="0"/>
              <w:jc w:val="right"/>
              <w:rPr>
                <w:rFonts w:ascii="Arial" w:hAnsi="Arial" w:cs="Arial"/>
                <w:sz w:val="18"/>
                <w:szCs w:val="18"/>
              </w:rPr>
            </w:pPr>
            <w:r w:rsidRPr="00B179A5">
              <w:rPr>
                <w:rFonts w:ascii="Arial" w:hAnsi="Arial" w:cs="Arial"/>
                <w:sz w:val="18"/>
                <w:szCs w:val="18"/>
              </w:rPr>
              <w:t>0.00</w:t>
            </w:r>
          </w:p>
        </w:tc>
        <w:tc>
          <w:tcPr>
            <w:tcW w:w="1276" w:type="dxa"/>
            <w:tcBorders>
              <w:top w:val="nil"/>
              <w:left w:val="single" w:sz="4" w:space="0" w:color="auto"/>
              <w:bottom w:val="nil"/>
              <w:right w:val="single" w:sz="4" w:space="0" w:color="auto"/>
            </w:tcBorders>
            <w:shd w:val="clear" w:color="auto" w:fill="auto"/>
            <w:noWrap/>
          </w:tcPr>
          <w:p w:rsidR="00F2177B" w:rsidRPr="00B179A5" w:rsidRDefault="00F2177B" w:rsidP="008968B3">
            <w:pPr>
              <w:spacing w:before="120" w:after="0"/>
              <w:rPr>
                <w:rFonts w:ascii="Arial" w:hAnsi="Arial" w:cs="Arial"/>
                <w:sz w:val="18"/>
                <w:szCs w:val="18"/>
              </w:rPr>
            </w:pPr>
          </w:p>
        </w:tc>
        <w:tc>
          <w:tcPr>
            <w:tcW w:w="1414" w:type="dxa"/>
            <w:tcBorders>
              <w:top w:val="nil"/>
              <w:left w:val="single" w:sz="4" w:space="0" w:color="auto"/>
              <w:bottom w:val="nil"/>
              <w:right w:val="single" w:sz="4" w:space="0" w:color="auto"/>
            </w:tcBorders>
            <w:shd w:val="clear" w:color="auto" w:fill="auto"/>
            <w:noWrap/>
          </w:tcPr>
          <w:p w:rsidR="00F2177B" w:rsidRPr="00B179A5" w:rsidRDefault="00F2177B" w:rsidP="008968B3">
            <w:pPr>
              <w:spacing w:before="120" w:after="0"/>
              <w:rPr>
                <w:rFonts w:ascii="Arial" w:hAnsi="Arial" w:cs="Arial"/>
                <w:sz w:val="18"/>
                <w:szCs w:val="18"/>
              </w:rPr>
            </w:pPr>
          </w:p>
        </w:tc>
      </w:tr>
      <w:tr w:rsidR="00F2177B" w:rsidRPr="00B179A5" w:rsidTr="008968B3">
        <w:trPr>
          <w:trHeight w:val="284"/>
          <w:jc w:val="center"/>
        </w:trPr>
        <w:tc>
          <w:tcPr>
            <w:tcW w:w="160" w:type="dxa"/>
            <w:tcBorders>
              <w:left w:val="single" w:sz="4" w:space="0" w:color="auto"/>
            </w:tcBorders>
            <w:shd w:val="clear" w:color="auto" w:fill="auto"/>
            <w:noWrap/>
          </w:tcPr>
          <w:p w:rsidR="00F2177B" w:rsidRPr="00B179A5" w:rsidRDefault="00F2177B" w:rsidP="008968B3">
            <w:pPr>
              <w:spacing w:before="120" w:after="0"/>
              <w:rPr>
                <w:rFonts w:ascii="Arial" w:hAnsi="Arial" w:cs="Arial"/>
                <w:b/>
                <w:bCs/>
                <w:sz w:val="18"/>
                <w:szCs w:val="18"/>
              </w:rPr>
            </w:pPr>
          </w:p>
        </w:tc>
        <w:tc>
          <w:tcPr>
            <w:tcW w:w="5502" w:type="dxa"/>
            <w:gridSpan w:val="2"/>
            <w:tcBorders>
              <w:right w:val="single" w:sz="4" w:space="0" w:color="auto"/>
            </w:tcBorders>
            <w:shd w:val="clear" w:color="auto" w:fill="auto"/>
            <w:noWrap/>
          </w:tcPr>
          <w:p w:rsidR="00F2177B" w:rsidRPr="00B179A5" w:rsidRDefault="00F2177B" w:rsidP="008968B3">
            <w:pPr>
              <w:spacing w:before="120" w:after="0"/>
              <w:rPr>
                <w:rFonts w:ascii="Arial" w:hAnsi="Arial" w:cs="Arial"/>
                <w:b/>
                <w:bCs/>
                <w:sz w:val="18"/>
                <w:szCs w:val="18"/>
              </w:rPr>
            </w:pPr>
            <w:r w:rsidRPr="00B179A5">
              <w:rPr>
                <w:rFonts w:ascii="Arial" w:hAnsi="Arial" w:cs="Arial"/>
                <w:b/>
                <w:bCs/>
                <w:sz w:val="18"/>
                <w:szCs w:val="18"/>
              </w:rPr>
              <w:t>G. Amortización de la Deuda (G = G1 + G2)</w:t>
            </w:r>
          </w:p>
        </w:tc>
        <w:tc>
          <w:tcPr>
            <w:tcW w:w="1701" w:type="dxa"/>
            <w:tcBorders>
              <w:left w:val="single" w:sz="4" w:space="0" w:color="auto"/>
              <w:right w:val="single" w:sz="4" w:space="0" w:color="auto"/>
            </w:tcBorders>
            <w:shd w:val="clear" w:color="auto" w:fill="auto"/>
            <w:noWrap/>
          </w:tcPr>
          <w:p w:rsidR="00F2177B" w:rsidRPr="00B179A5" w:rsidRDefault="00F2177B" w:rsidP="008968B3">
            <w:pPr>
              <w:spacing w:before="120" w:after="0"/>
              <w:jc w:val="right"/>
              <w:rPr>
                <w:rFonts w:ascii="Arial" w:hAnsi="Arial" w:cs="Arial"/>
                <w:b/>
                <w:sz w:val="18"/>
                <w:szCs w:val="18"/>
              </w:rPr>
            </w:pPr>
            <w:r w:rsidRPr="00B179A5">
              <w:rPr>
                <w:rFonts w:ascii="Arial" w:hAnsi="Arial" w:cs="Arial"/>
                <w:b/>
                <w:sz w:val="18"/>
                <w:szCs w:val="18"/>
              </w:rPr>
              <w:t>0.00</w:t>
            </w:r>
          </w:p>
        </w:tc>
        <w:tc>
          <w:tcPr>
            <w:tcW w:w="1276" w:type="dxa"/>
            <w:tcBorders>
              <w:left w:val="single" w:sz="4" w:space="0" w:color="auto"/>
              <w:right w:val="single" w:sz="4" w:space="0" w:color="auto"/>
            </w:tcBorders>
            <w:shd w:val="clear" w:color="auto" w:fill="auto"/>
            <w:noWrap/>
          </w:tcPr>
          <w:p w:rsidR="00F2177B" w:rsidRPr="00B179A5" w:rsidRDefault="00F2177B" w:rsidP="008968B3">
            <w:pPr>
              <w:spacing w:before="120" w:after="0"/>
              <w:rPr>
                <w:rFonts w:ascii="Arial" w:hAnsi="Arial" w:cs="Arial"/>
                <w:sz w:val="18"/>
                <w:szCs w:val="18"/>
              </w:rPr>
            </w:pPr>
          </w:p>
        </w:tc>
        <w:tc>
          <w:tcPr>
            <w:tcW w:w="1414" w:type="dxa"/>
            <w:tcBorders>
              <w:left w:val="single" w:sz="4" w:space="0" w:color="auto"/>
              <w:right w:val="single" w:sz="4" w:space="0" w:color="auto"/>
            </w:tcBorders>
            <w:shd w:val="clear" w:color="auto" w:fill="auto"/>
            <w:noWrap/>
          </w:tcPr>
          <w:p w:rsidR="00F2177B" w:rsidRPr="00B179A5" w:rsidRDefault="00F2177B" w:rsidP="008968B3">
            <w:pPr>
              <w:spacing w:before="120" w:after="0"/>
              <w:rPr>
                <w:rFonts w:ascii="Arial" w:hAnsi="Arial" w:cs="Arial"/>
                <w:sz w:val="18"/>
                <w:szCs w:val="18"/>
              </w:rPr>
            </w:pPr>
          </w:p>
        </w:tc>
      </w:tr>
      <w:tr w:rsidR="00F2177B" w:rsidRPr="00B179A5" w:rsidTr="008968B3">
        <w:trPr>
          <w:trHeight w:val="284"/>
          <w:jc w:val="center"/>
        </w:trPr>
        <w:tc>
          <w:tcPr>
            <w:tcW w:w="160" w:type="dxa"/>
            <w:tcBorders>
              <w:top w:val="nil"/>
              <w:left w:val="single" w:sz="4" w:space="0" w:color="auto"/>
            </w:tcBorders>
            <w:shd w:val="clear" w:color="auto" w:fill="auto"/>
            <w:noWrap/>
          </w:tcPr>
          <w:p w:rsidR="00F2177B" w:rsidRPr="00B179A5" w:rsidRDefault="00F2177B" w:rsidP="008968B3">
            <w:pPr>
              <w:spacing w:before="120" w:after="0"/>
              <w:rPr>
                <w:rFonts w:ascii="Arial" w:hAnsi="Arial" w:cs="Arial"/>
                <w:sz w:val="18"/>
                <w:szCs w:val="18"/>
              </w:rPr>
            </w:pPr>
          </w:p>
        </w:tc>
        <w:tc>
          <w:tcPr>
            <w:tcW w:w="5502" w:type="dxa"/>
            <w:gridSpan w:val="2"/>
            <w:tcBorders>
              <w:top w:val="nil"/>
              <w:right w:val="single" w:sz="4" w:space="0" w:color="auto"/>
            </w:tcBorders>
            <w:shd w:val="clear" w:color="auto" w:fill="auto"/>
            <w:noWrap/>
          </w:tcPr>
          <w:p w:rsidR="00F2177B" w:rsidRPr="00B179A5" w:rsidRDefault="00F2177B" w:rsidP="008968B3">
            <w:pPr>
              <w:spacing w:before="120" w:after="0"/>
              <w:ind w:left="212"/>
              <w:rPr>
                <w:rFonts w:ascii="Arial" w:hAnsi="Arial" w:cs="Arial"/>
                <w:bCs/>
                <w:sz w:val="18"/>
                <w:szCs w:val="18"/>
              </w:rPr>
            </w:pPr>
            <w:r w:rsidRPr="00B179A5">
              <w:rPr>
                <w:rFonts w:ascii="Arial" w:hAnsi="Arial" w:cs="Arial"/>
                <w:bCs/>
                <w:sz w:val="18"/>
                <w:szCs w:val="18"/>
              </w:rPr>
              <w:t>G1. Amortización de la Deuda Pública con Gasto No Etiquetado</w:t>
            </w:r>
          </w:p>
        </w:tc>
        <w:tc>
          <w:tcPr>
            <w:tcW w:w="1701" w:type="dxa"/>
            <w:tcBorders>
              <w:top w:val="nil"/>
              <w:left w:val="single" w:sz="4" w:space="0" w:color="auto"/>
              <w:right w:val="single" w:sz="4" w:space="0" w:color="auto"/>
            </w:tcBorders>
            <w:shd w:val="clear" w:color="auto" w:fill="auto"/>
            <w:noWrap/>
          </w:tcPr>
          <w:p w:rsidR="00F2177B" w:rsidRPr="00B179A5" w:rsidRDefault="00F2177B" w:rsidP="008968B3">
            <w:pPr>
              <w:spacing w:before="120" w:after="0"/>
              <w:jc w:val="right"/>
              <w:rPr>
                <w:rFonts w:ascii="Arial" w:hAnsi="Arial" w:cs="Arial"/>
                <w:sz w:val="18"/>
                <w:szCs w:val="18"/>
              </w:rPr>
            </w:pPr>
            <w:r w:rsidRPr="00B179A5">
              <w:rPr>
                <w:rFonts w:ascii="Arial" w:hAnsi="Arial" w:cs="Arial"/>
                <w:sz w:val="18"/>
                <w:szCs w:val="18"/>
              </w:rPr>
              <w:t>0.00</w:t>
            </w:r>
          </w:p>
        </w:tc>
        <w:tc>
          <w:tcPr>
            <w:tcW w:w="1276" w:type="dxa"/>
            <w:tcBorders>
              <w:top w:val="nil"/>
              <w:left w:val="single" w:sz="4" w:space="0" w:color="auto"/>
              <w:right w:val="single" w:sz="4" w:space="0" w:color="auto"/>
            </w:tcBorders>
            <w:shd w:val="clear" w:color="auto" w:fill="auto"/>
            <w:noWrap/>
          </w:tcPr>
          <w:p w:rsidR="00F2177B" w:rsidRPr="00B179A5" w:rsidRDefault="00F2177B" w:rsidP="008968B3">
            <w:pPr>
              <w:spacing w:before="120" w:after="0"/>
              <w:rPr>
                <w:rFonts w:ascii="Arial" w:hAnsi="Arial" w:cs="Arial"/>
                <w:sz w:val="18"/>
                <w:szCs w:val="18"/>
              </w:rPr>
            </w:pPr>
          </w:p>
        </w:tc>
        <w:tc>
          <w:tcPr>
            <w:tcW w:w="1414" w:type="dxa"/>
            <w:tcBorders>
              <w:top w:val="nil"/>
              <w:left w:val="single" w:sz="4" w:space="0" w:color="auto"/>
              <w:right w:val="single" w:sz="4" w:space="0" w:color="auto"/>
            </w:tcBorders>
            <w:shd w:val="clear" w:color="auto" w:fill="auto"/>
            <w:noWrap/>
          </w:tcPr>
          <w:p w:rsidR="00F2177B" w:rsidRPr="00B179A5" w:rsidRDefault="00F2177B" w:rsidP="008968B3">
            <w:pPr>
              <w:spacing w:before="120" w:after="0"/>
              <w:rPr>
                <w:rFonts w:ascii="Arial" w:hAnsi="Arial" w:cs="Arial"/>
                <w:sz w:val="18"/>
                <w:szCs w:val="18"/>
              </w:rPr>
            </w:pPr>
          </w:p>
        </w:tc>
      </w:tr>
      <w:tr w:rsidR="00F2177B" w:rsidRPr="00B179A5" w:rsidTr="008968B3">
        <w:trPr>
          <w:trHeight w:val="284"/>
          <w:jc w:val="center"/>
        </w:trPr>
        <w:tc>
          <w:tcPr>
            <w:tcW w:w="160" w:type="dxa"/>
            <w:tcBorders>
              <w:top w:val="nil"/>
              <w:left w:val="single" w:sz="4" w:space="0" w:color="auto"/>
            </w:tcBorders>
            <w:shd w:val="clear" w:color="auto" w:fill="auto"/>
            <w:noWrap/>
          </w:tcPr>
          <w:p w:rsidR="00F2177B" w:rsidRPr="00B179A5" w:rsidRDefault="00F2177B" w:rsidP="008968B3">
            <w:pPr>
              <w:spacing w:before="120" w:after="0"/>
              <w:rPr>
                <w:rFonts w:ascii="Arial" w:hAnsi="Arial" w:cs="Arial"/>
                <w:sz w:val="18"/>
                <w:szCs w:val="18"/>
              </w:rPr>
            </w:pPr>
          </w:p>
        </w:tc>
        <w:tc>
          <w:tcPr>
            <w:tcW w:w="5502" w:type="dxa"/>
            <w:gridSpan w:val="2"/>
            <w:tcBorders>
              <w:top w:val="nil"/>
              <w:right w:val="single" w:sz="4" w:space="0" w:color="auto"/>
            </w:tcBorders>
            <w:shd w:val="clear" w:color="auto" w:fill="auto"/>
            <w:noWrap/>
          </w:tcPr>
          <w:p w:rsidR="00F2177B" w:rsidRPr="00B179A5" w:rsidRDefault="00F2177B" w:rsidP="008968B3">
            <w:pPr>
              <w:spacing w:before="120" w:after="0"/>
              <w:ind w:left="212"/>
              <w:rPr>
                <w:rFonts w:ascii="Arial" w:hAnsi="Arial" w:cs="Arial"/>
                <w:bCs/>
                <w:sz w:val="18"/>
                <w:szCs w:val="18"/>
              </w:rPr>
            </w:pPr>
            <w:r w:rsidRPr="00B179A5">
              <w:rPr>
                <w:rFonts w:ascii="Arial" w:hAnsi="Arial" w:cs="Arial"/>
                <w:bCs/>
                <w:sz w:val="18"/>
                <w:szCs w:val="18"/>
              </w:rPr>
              <w:t>G2. Amortización de la Deuda Pública con Gasto Etiquetado</w:t>
            </w:r>
          </w:p>
        </w:tc>
        <w:tc>
          <w:tcPr>
            <w:tcW w:w="1701" w:type="dxa"/>
            <w:tcBorders>
              <w:top w:val="nil"/>
              <w:left w:val="single" w:sz="4" w:space="0" w:color="auto"/>
              <w:right w:val="single" w:sz="4" w:space="0" w:color="auto"/>
            </w:tcBorders>
            <w:shd w:val="clear" w:color="auto" w:fill="auto"/>
            <w:noWrap/>
          </w:tcPr>
          <w:p w:rsidR="00F2177B" w:rsidRPr="00B179A5" w:rsidRDefault="00F2177B" w:rsidP="008968B3">
            <w:pPr>
              <w:spacing w:before="120" w:after="0"/>
              <w:jc w:val="right"/>
              <w:rPr>
                <w:rFonts w:ascii="Arial" w:hAnsi="Arial" w:cs="Arial"/>
                <w:sz w:val="18"/>
                <w:szCs w:val="18"/>
              </w:rPr>
            </w:pPr>
            <w:r w:rsidRPr="00B179A5">
              <w:rPr>
                <w:rFonts w:ascii="Arial" w:hAnsi="Arial" w:cs="Arial"/>
                <w:sz w:val="18"/>
                <w:szCs w:val="18"/>
              </w:rPr>
              <w:t>0.00</w:t>
            </w:r>
          </w:p>
        </w:tc>
        <w:tc>
          <w:tcPr>
            <w:tcW w:w="1276" w:type="dxa"/>
            <w:tcBorders>
              <w:top w:val="nil"/>
              <w:left w:val="single" w:sz="4" w:space="0" w:color="auto"/>
              <w:right w:val="single" w:sz="4" w:space="0" w:color="auto"/>
            </w:tcBorders>
            <w:shd w:val="clear" w:color="auto" w:fill="auto"/>
            <w:noWrap/>
          </w:tcPr>
          <w:p w:rsidR="00F2177B" w:rsidRPr="00B179A5" w:rsidRDefault="00F2177B" w:rsidP="008968B3">
            <w:pPr>
              <w:spacing w:before="120" w:after="0"/>
              <w:rPr>
                <w:rFonts w:ascii="Arial" w:hAnsi="Arial" w:cs="Arial"/>
                <w:sz w:val="18"/>
                <w:szCs w:val="18"/>
              </w:rPr>
            </w:pPr>
          </w:p>
        </w:tc>
        <w:tc>
          <w:tcPr>
            <w:tcW w:w="1414" w:type="dxa"/>
            <w:tcBorders>
              <w:top w:val="nil"/>
              <w:left w:val="single" w:sz="4" w:space="0" w:color="auto"/>
              <w:right w:val="single" w:sz="4" w:space="0" w:color="auto"/>
            </w:tcBorders>
            <w:shd w:val="clear" w:color="auto" w:fill="auto"/>
            <w:noWrap/>
          </w:tcPr>
          <w:p w:rsidR="00F2177B" w:rsidRPr="00B179A5" w:rsidRDefault="00F2177B" w:rsidP="008968B3">
            <w:pPr>
              <w:spacing w:before="120" w:after="0"/>
              <w:rPr>
                <w:rFonts w:ascii="Arial" w:hAnsi="Arial" w:cs="Arial"/>
                <w:sz w:val="18"/>
                <w:szCs w:val="18"/>
              </w:rPr>
            </w:pPr>
          </w:p>
        </w:tc>
      </w:tr>
      <w:tr w:rsidR="00F2177B" w:rsidRPr="00B179A5" w:rsidTr="008968B3">
        <w:trPr>
          <w:trHeight w:val="284"/>
          <w:jc w:val="center"/>
        </w:trPr>
        <w:tc>
          <w:tcPr>
            <w:tcW w:w="160" w:type="dxa"/>
            <w:tcBorders>
              <w:left w:val="single" w:sz="4" w:space="0" w:color="auto"/>
              <w:bottom w:val="single" w:sz="4" w:space="0" w:color="auto"/>
            </w:tcBorders>
            <w:shd w:val="clear" w:color="auto" w:fill="auto"/>
            <w:noWrap/>
          </w:tcPr>
          <w:p w:rsidR="00F2177B" w:rsidRPr="00B179A5" w:rsidRDefault="00F2177B" w:rsidP="008968B3">
            <w:pPr>
              <w:spacing w:before="120" w:after="0"/>
              <w:rPr>
                <w:rFonts w:ascii="Arial" w:hAnsi="Arial" w:cs="Arial"/>
                <w:b/>
                <w:bCs/>
                <w:sz w:val="18"/>
                <w:szCs w:val="18"/>
              </w:rPr>
            </w:pPr>
          </w:p>
        </w:tc>
        <w:tc>
          <w:tcPr>
            <w:tcW w:w="5502" w:type="dxa"/>
            <w:gridSpan w:val="2"/>
            <w:tcBorders>
              <w:bottom w:val="single" w:sz="4" w:space="0" w:color="auto"/>
              <w:right w:val="single" w:sz="4" w:space="0" w:color="auto"/>
            </w:tcBorders>
            <w:shd w:val="clear" w:color="auto" w:fill="auto"/>
            <w:noWrap/>
          </w:tcPr>
          <w:p w:rsidR="00F2177B" w:rsidRPr="00B179A5" w:rsidRDefault="00F2177B" w:rsidP="008968B3">
            <w:pPr>
              <w:spacing w:before="120" w:after="0"/>
              <w:rPr>
                <w:rFonts w:ascii="Arial" w:hAnsi="Arial" w:cs="Arial"/>
                <w:b/>
                <w:bCs/>
                <w:sz w:val="18"/>
                <w:szCs w:val="18"/>
              </w:rPr>
            </w:pPr>
            <w:r w:rsidRPr="00B179A5">
              <w:rPr>
                <w:rFonts w:ascii="Arial" w:hAnsi="Arial" w:cs="Arial"/>
                <w:b/>
                <w:bCs/>
                <w:sz w:val="18"/>
                <w:szCs w:val="18"/>
              </w:rPr>
              <w:t>A3. F</w:t>
            </w:r>
            <w:r>
              <w:rPr>
                <w:rFonts w:ascii="Arial" w:hAnsi="Arial" w:cs="Arial"/>
                <w:b/>
                <w:bCs/>
                <w:sz w:val="18"/>
                <w:szCs w:val="18"/>
              </w:rPr>
              <w:t>inanciamiento Neto (A3 = F – G)</w:t>
            </w:r>
          </w:p>
        </w:tc>
        <w:tc>
          <w:tcPr>
            <w:tcW w:w="1701" w:type="dxa"/>
            <w:tcBorders>
              <w:left w:val="single" w:sz="4" w:space="0" w:color="auto"/>
              <w:bottom w:val="single" w:sz="4" w:space="0" w:color="auto"/>
              <w:right w:val="single" w:sz="4" w:space="0" w:color="auto"/>
            </w:tcBorders>
            <w:shd w:val="clear" w:color="auto" w:fill="auto"/>
            <w:noWrap/>
          </w:tcPr>
          <w:p w:rsidR="00F2177B" w:rsidRPr="00B179A5" w:rsidRDefault="00F2177B" w:rsidP="008968B3">
            <w:pPr>
              <w:spacing w:before="120" w:after="0"/>
              <w:jc w:val="right"/>
              <w:rPr>
                <w:rFonts w:ascii="Arial" w:hAnsi="Arial" w:cs="Arial"/>
                <w:b/>
                <w:sz w:val="18"/>
                <w:szCs w:val="18"/>
              </w:rPr>
            </w:pPr>
            <w:r w:rsidRPr="00B179A5">
              <w:rPr>
                <w:rFonts w:ascii="Arial" w:hAnsi="Arial" w:cs="Arial"/>
                <w:b/>
                <w:sz w:val="18"/>
                <w:szCs w:val="18"/>
              </w:rPr>
              <w:t>0.00</w:t>
            </w:r>
          </w:p>
        </w:tc>
        <w:tc>
          <w:tcPr>
            <w:tcW w:w="1276" w:type="dxa"/>
            <w:tcBorders>
              <w:left w:val="single" w:sz="4" w:space="0" w:color="auto"/>
              <w:bottom w:val="single" w:sz="4" w:space="0" w:color="auto"/>
              <w:right w:val="single" w:sz="4" w:space="0" w:color="auto"/>
            </w:tcBorders>
            <w:shd w:val="clear" w:color="auto" w:fill="auto"/>
            <w:noWrap/>
          </w:tcPr>
          <w:p w:rsidR="00F2177B" w:rsidRPr="00B179A5" w:rsidRDefault="00F2177B" w:rsidP="008968B3">
            <w:pPr>
              <w:spacing w:before="120" w:after="0"/>
              <w:rPr>
                <w:rFonts w:ascii="Arial" w:hAnsi="Arial" w:cs="Arial"/>
                <w:b/>
                <w:bCs/>
                <w:sz w:val="18"/>
                <w:szCs w:val="18"/>
              </w:rPr>
            </w:pPr>
          </w:p>
        </w:tc>
        <w:tc>
          <w:tcPr>
            <w:tcW w:w="1414" w:type="dxa"/>
            <w:tcBorders>
              <w:left w:val="single" w:sz="4" w:space="0" w:color="auto"/>
              <w:bottom w:val="single" w:sz="4" w:space="0" w:color="auto"/>
              <w:right w:val="single" w:sz="4" w:space="0" w:color="auto"/>
            </w:tcBorders>
            <w:shd w:val="clear" w:color="auto" w:fill="auto"/>
            <w:noWrap/>
          </w:tcPr>
          <w:p w:rsidR="00F2177B" w:rsidRPr="00B179A5" w:rsidRDefault="00F2177B" w:rsidP="008968B3">
            <w:pPr>
              <w:spacing w:before="120" w:after="0"/>
              <w:rPr>
                <w:rFonts w:ascii="Arial" w:hAnsi="Arial" w:cs="Arial"/>
                <w:b/>
                <w:bCs/>
                <w:sz w:val="18"/>
                <w:szCs w:val="18"/>
              </w:rPr>
            </w:pPr>
          </w:p>
        </w:tc>
      </w:tr>
      <w:tr w:rsidR="00F2177B" w:rsidRPr="00B179A5" w:rsidTr="008968B3">
        <w:trPr>
          <w:trHeight w:val="284"/>
          <w:jc w:val="center"/>
        </w:trPr>
        <w:tc>
          <w:tcPr>
            <w:tcW w:w="5662" w:type="dxa"/>
            <w:gridSpan w:val="3"/>
            <w:tcBorders>
              <w:top w:val="single" w:sz="4" w:space="0" w:color="auto"/>
              <w:left w:val="single" w:sz="4" w:space="0" w:color="auto"/>
              <w:bottom w:val="single" w:sz="4" w:space="0" w:color="auto"/>
              <w:right w:val="single" w:sz="4" w:space="0" w:color="auto"/>
            </w:tcBorders>
            <w:shd w:val="clear" w:color="auto" w:fill="EBF6F9"/>
            <w:noWrap/>
            <w:vAlign w:val="center"/>
          </w:tcPr>
          <w:p w:rsidR="00F2177B" w:rsidRPr="00B179A5" w:rsidRDefault="00F2177B" w:rsidP="008968B3">
            <w:pPr>
              <w:spacing w:before="120" w:after="0"/>
              <w:rPr>
                <w:rFonts w:ascii="Arial" w:hAnsi="Arial" w:cs="Arial"/>
                <w:b/>
                <w:bCs/>
                <w:sz w:val="18"/>
                <w:szCs w:val="18"/>
              </w:rPr>
            </w:pPr>
            <w:r w:rsidRPr="00B179A5">
              <w:rPr>
                <w:rFonts w:ascii="Arial" w:hAnsi="Arial" w:cs="Arial"/>
                <w:b/>
                <w:bCs/>
                <w:sz w:val="18"/>
                <w:szCs w:val="18"/>
              </w:rPr>
              <w:t>Concepto</w:t>
            </w:r>
          </w:p>
        </w:tc>
        <w:tc>
          <w:tcPr>
            <w:tcW w:w="1701" w:type="dxa"/>
            <w:tcBorders>
              <w:top w:val="single" w:sz="4" w:space="0" w:color="auto"/>
              <w:left w:val="single" w:sz="4" w:space="0" w:color="auto"/>
              <w:bottom w:val="single" w:sz="4" w:space="0" w:color="auto"/>
              <w:right w:val="single" w:sz="4" w:space="0" w:color="auto"/>
            </w:tcBorders>
            <w:shd w:val="clear" w:color="auto" w:fill="EBF6F9"/>
            <w:noWrap/>
            <w:vAlign w:val="center"/>
          </w:tcPr>
          <w:p w:rsidR="00F2177B" w:rsidRPr="00B179A5" w:rsidRDefault="00F2177B" w:rsidP="008968B3">
            <w:pPr>
              <w:spacing w:before="120" w:after="0"/>
              <w:jc w:val="center"/>
              <w:rPr>
                <w:rFonts w:ascii="Arial" w:hAnsi="Arial" w:cs="Arial"/>
                <w:b/>
                <w:bCs/>
                <w:sz w:val="18"/>
                <w:szCs w:val="18"/>
              </w:rPr>
            </w:pPr>
            <w:r w:rsidRPr="00B179A5">
              <w:rPr>
                <w:rFonts w:ascii="Arial" w:hAnsi="Arial" w:cs="Arial"/>
                <w:b/>
                <w:bCs/>
                <w:sz w:val="18"/>
                <w:szCs w:val="18"/>
              </w:rPr>
              <w:t>Estimado/</w:t>
            </w:r>
            <w:r>
              <w:rPr>
                <w:rFonts w:ascii="Arial" w:hAnsi="Arial" w:cs="Arial"/>
                <w:b/>
                <w:bCs/>
                <w:sz w:val="18"/>
                <w:szCs w:val="18"/>
              </w:rPr>
              <w:t xml:space="preserve"> </w:t>
            </w:r>
            <w:r w:rsidRPr="00B179A5">
              <w:rPr>
                <w:rFonts w:ascii="Arial" w:hAnsi="Arial" w:cs="Arial"/>
                <w:b/>
                <w:bCs/>
                <w:sz w:val="18"/>
                <w:szCs w:val="18"/>
              </w:rPr>
              <w:t>Aprobado</w:t>
            </w:r>
          </w:p>
        </w:tc>
        <w:tc>
          <w:tcPr>
            <w:tcW w:w="1276" w:type="dxa"/>
            <w:tcBorders>
              <w:top w:val="single" w:sz="4" w:space="0" w:color="auto"/>
              <w:left w:val="single" w:sz="4" w:space="0" w:color="auto"/>
              <w:bottom w:val="single" w:sz="4" w:space="0" w:color="auto"/>
              <w:right w:val="single" w:sz="4" w:space="0" w:color="auto"/>
            </w:tcBorders>
            <w:shd w:val="clear" w:color="auto" w:fill="EBF6F9"/>
            <w:noWrap/>
            <w:vAlign w:val="center"/>
          </w:tcPr>
          <w:p w:rsidR="00F2177B" w:rsidRPr="00B179A5" w:rsidRDefault="00F2177B" w:rsidP="008968B3">
            <w:pPr>
              <w:spacing w:before="120" w:after="0"/>
              <w:jc w:val="center"/>
              <w:rPr>
                <w:rFonts w:ascii="Arial" w:hAnsi="Arial" w:cs="Arial"/>
                <w:b/>
                <w:bCs/>
                <w:sz w:val="18"/>
                <w:szCs w:val="18"/>
              </w:rPr>
            </w:pPr>
            <w:r w:rsidRPr="00B179A5">
              <w:rPr>
                <w:rFonts w:ascii="Arial" w:hAnsi="Arial" w:cs="Arial"/>
                <w:b/>
                <w:bCs/>
                <w:sz w:val="18"/>
                <w:szCs w:val="18"/>
              </w:rPr>
              <w:t>Devengado</w:t>
            </w:r>
          </w:p>
        </w:tc>
        <w:tc>
          <w:tcPr>
            <w:tcW w:w="1414" w:type="dxa"/>
            <w:tcBorders>
              <w:top w:val="single" w:sz="4" w:space="0" w:color="auto"/>
              <w:left w:val="single" w:sz="4" w:space="0" w:color="auto"/>
              <w:bottom w:val="single" w:sz="4" w:space="0" w:color="auto"/>
              <w:right w:val="single" w:sz="4" w:space="0" w:color="auto"/>
            </w:tcBorders>
            <w:shd w:val="clear" w:color="auto" w:fill="EBF6F9"/>
            <w:noWrap/>
            <w:vAlign w:val="center"/>
          </w:tcPr>
          <w:p w:rsidR="00F2177B" w:rsidRPr="00B179A5" w:rsidRDefault="00F2177B" w:rsidP="008968B3">
            <w:pPr>
              <w:spacing w:before="120" w:after="0"/>
              <w:jc w:val="center"/>
              <w:rPr>
                <w:rFonts w:ascii="Arial" w:hAnsi="Arial" w:cs="Arial"/>
                <w:b/>
                <w:bCs/>
                <w:sz w:val="18"/>
                <w:szCs w:val="18"/>
              </w:rPr>
            </w:pPr>
            <w:r w:rsidRPr="00B179A5">
              <w:rPr>
                <w:rFonts w:ascii="Arial" w:hAnsi="Arial" w:cs="Arial"/>
                <w:b/>
                <w:bCs/>
                <w:sz w:val="18"/>
                <w:szCs w:val="18"/>
              </w:rPr>
              <w:t>Recaudado/</w:t>
            </w:r>
            <w:r>
              <w:rPr>
                <w:rFonts w:ascii="Arial" w:hAnsi="Arial" w:cs="Arial"/>
                <w:b/>
                <w:bCs/>
                <w:sz w:val="18"/>
                <w:szCs w:val="18"/>
              </w:rPr>
              <w:t xml:space="preserve"> </w:t>
            </w:r>
            <w:r w:rsidRPr="00B179A5">
              <w:rPr>
                <w:rFonts w:ascii="Arial" w:hAnsi="Arial" w:cs="Arial"/>
                <w:b/>
                <w:bCs/>
                <w:sz w:val="18"/>
                <w:szCs w:val="18"/>
              </w:rPr>
              <w:t>Pagado</w:t>
            </w:r>
          </w:p>
        </w:tc>
      </w:tr>
      <w:tr w:rsidR="00F2177B" w:rsidRPr="00B179A5" w:rsidTr="008968B3">
        <w:trPr>
          <w:trHeight w:val="284"/>
          <w:jc w:val="center"/>
        </w:trPr>
        <w:tc>
          <w:tcPr>
            <w:tcW w:w="160" w:type="dxa"/>
            <w:tcBorders>
              <w:left w:val="single" w:sz="4" w:space="0" w:color="auto"/>
            </w:tcBorders>
            <w:shd w:val="clear" w:color="auto" w:fill="auto"/>
            <w:noWrap/>
          </w:tcPr>
          <w:p w:rsidR="00F2177B" w:rsidRPr="00B179A5" w:rsidRDefault="00F2177B" w:rsidP="008968B3">
            <w:pPr>
              <w:spacing w:before="120" w:after="0"/>
              <w:rPr>
                <w:rFonts w:ascii="Arial" w:hAnsi="Arial" w:cs="Arial"/>
                <w:sz w:val="18"/>
                <w:szCs w:val="18"/>
              </w:rPr>
            </w:pPr>
          </w:p>
        </w:tc>
        <w:tc>
          <w:tcPr>
            <w:tcW w:w="5502" w:type="dxa"/>
            <w:gridSpan w:val="2"/>
            <w:tcBorders>
              <w:right w:val="single" w:sz="4" w:space="0" w:color="auto"/>
            </w:tcBorders>
            <w:shd w:val="clear" w:color="auto" w:fill="auto"/>
            <w:noWrap/>
            <w:vAlign w:val="center"/>
          </w:tcPr>
          <w:p w:rsidR="00F2177B" w:rsidRPr="00B179A5" w:rsidRDefault="00F2177B" w:rsidP="008968B3">
            <w:pPr>
              <w:spacing w:before="120" w:after="0"/>
              <w:rPr>
                <w:rFonts w:ascii="Arial" w:hAnsi="Arial" w:cs="Arial"/>
                <w:bCs/>
                <w:sz w:val="18"/>
                <w:szCs w:val="18"/>
              </w:rPr>
            </w:pPr>
            <w:r w:rsidRPr="00B179A5">
              <w:rPr>
                <w:rFonts w:ascii="Arial" w:hAnsi="Arial" w:cs="Arial"/>
                <w:bCs/>
                <w:sz w:val="18"/>
                <w:szCs w:val="18"/>
              </w:rPr>
              <w:t xml:space="preserve">A1. Ingresos de Libre Disposición </w:t>
            </w:r>
          </w:p>
        </w:tc>
        <w:tc>
          <w:tcPr>
            <w:tcW w:w="1701" w:type="dxa"/>
            <w:tcBorders>
              <w:left w:val="single" w:sz="4" w:space="0" w:color="auto"/>
              <w:right w:val="single" w:sz="4" w:space="0" w:color="auto"/>
            </w:tcBorders>
            <w:shd w:val="clear" w:color="auto" w:fill="auto"/>
            <w:noWrap/>
          </w:tcPr>
          <w:p w:rsidR="00F2177B" w:rsidRPr="00B179A5" w:rsidRDefault="00F2177B" w:rsidP="008968B3">
            <w:pPr>
              <w:spacing w:before="120" w:after="0"/>
              <w:jc w:val="right"/>
              <w:rPr>
                <w:rFonts w:ascii="Arial" w:hAnsi="Arial" w:cs="Arial"/>
                <w:sz w:val="18"/>
                <w:szCs w:val="18"/>
              </w:rPr>
            </w:pPr>
            <w:r w:rsidRPr="00B179A5">
              <w:rPr>
                <w:rFonts w:ascii="Arial" w:hAnsi="Arial" w:cs="Arial"/>
                <w:sz w:val="18"/>
                <w:szCs w:val="18"/>
              </w:rPr>
              <w:t xml:space="preserve">204,883,899.00 </w:t>
            </w:r>
          </w:p>
        </w:tc>
        <w:tc>
          <w:tcPr>
            <w:tcW w:w="1276" w:type="dxa"/>
            <w:tcBorders>
              <w:left w:val="single" w:sz="4" w:space="0" w:color="auto"/>
              <w:right w:val="single" w:sz="4" w:space="0" w:color="auto"/>
            </w:tcBorders>
            <w:shd w:val="clear" w:color="auto" w:fill="auto"/>
            <w:noWrap/>
          </w:tcPr>
          <w:p w:rsidR="00F2177B" w:rsidRPr="00B179A5" w:rsidRDefault="00F2177B" w:rsidP="008968B3">
            <w:pPr>
              <w:spacing w:before="120" w:after="0"/>
              <w:rPr>
                <w:rFonts w:ascii="Arial" w:hAnsi="Arial" w:cs="Arial"/>
                <w:sz w:val="18"/>
                <w:szCs w:val="18"/>
              </w:rPr>
            </w:pPr>
          </w:p>
        </w:tc>
        <w:tc>
          <w:tcPr>
            <w:tcW w:w="1414" w:type="dxa"/>
            <w:tcBorders>
              <w:left w:val="single" w:sz="4" w:space="0" w:color="auto"/>
              <w:right w:val="single" w:sz="4" w:space="0" w:color="auto"/>
            </w:tcBorders>
            <w:shd w:val="clear" w:color="auto" w:fill="auto"/>
            <w:noWrap/>
          </w:tcPr>
          <w:p w:rsidR="00F2177B" w:rsidRPr="00B179A5" w:rsidRDefault="00F2177B" w:rsidP="008968B3">
            <w:pPr>
              <w:spacing w:before="120" w:after="0"/>
              <w:rPr>
                <w:rFonts w:ascii="Arial" w:hAnsi="Arial" w:cs="Arial"/>
                <w:sz w:val="18"/>
                <w:szCs w:val="18"/>
              </w:rPr>
            </w:pPr>
          </w:p>
        </w:tc>
      </w:tr>
      <w:tr w:rsidR="00F2177B" w:rsidRPr="00B179A5" w:rsidTr="008968B3">
        <w:trPr>
          <w:trHeight w:val="284"/>
          <w:jc w:val="center"/>
        </w:trPr>
        <w:tc>
          <w:tcPr>
            <w:tcW w:w="160" w:type="dxa"/>
            <w:tcBorders>
              <w:left w:val="single" w:sz="4" w:space="0" w:color="auto"/>
            </w:tcBorders>
            <w:shd w:val="clear" w:color="auto" w:fill="auto"/>
            <w:noWrap/>
          </w:tcPr>
          <w:p w:rsidR="00F2177B" w:rsidRPr="00B179A5" w:rsidRDefault="00F2177B" w:rsidP="008968B3">
            <w:pPr>
              <w:spacing w:before="120" w:after="0"/>
              <w:rPr>
                <w:rFonts w:ascii="Arial" w:hAnsi="Arial" w:cs="Arial"/>
                <w:sz w:val="18"/>
                <w:szCs w:val="18"/>
              </w:rPr>
            </w:pPr>
          </w:p>
        </w:tc>
        <w:tc>
          <w:tcPr>
            <w:tcW w:w="5502" w:type="dxa"/>
            <w:gridSpan w:val="2"/>
            <w:tcBorders>
              <w:right w:val="single" w:sz="4" w:space="0" w:color="auto"/>
            </w:tcBorders>
            <w:shd w:val="clear" w:color="auto" w:fill="auto"/>
            <w:noWrap/>
            <w:vAlign w:val="center"/>
          </w:tcPr>
          <w:p w:rsidR="00F2177B" w:rsidRPr="00B179A5" w:rsidRDefault="00F2177B" w:rsidP="008968B3">
            <w:pPr>
              <w:spacing w:before="120" w:after="0"/>
              <w:rPr>
                <w:rFonts w:ascii="Arial" w:hAnsi="Arial" w:cs="Arial"/>
                <w:bCs/>
                <w:sz w:val="18"/>
                <w:szCs w:val="18"/>
              </w:rPr>
            </w:pPr>
            <w:r w:rsidRPr="00B179A5">
              <w:rPr>
                <w:rFonts w:ascii="Arial" w:hAnsi="Arial" w:cs="Arial"/>
                <w:bCs/>
                <w:sz w:val="18"/>
                <w:szCs w:val="18"/>
              </w:rPr>
              <w:t>A3.1 Financiamiento Neto con Fuente de Pago de Ingresos de Libre Disposición (A3.1 = F1 – G1)</w:t>
            </w:r>
          </w:p>
        </w:tc>
        <w:tc>
          <w:tcPr>
            <w:tcW w:w="1701" w:type="dxa"/>
            <w:tcBorders>
              <w:left w:val="single" w:sz="4" w:space="0" w:color="auto"/>
              <w:right w:val="single" w:sz="4" w:space="0" w:color="auto"/>
            </w:tcBorders>
            <w:shd w:val="clear" w:color="auto" w:fill="auto"/>
            <w:noWrap/>
          </w:tcPr>
          <w:p w:rsidR="00F2177B" w:rsidRPr="00B179A5" w:rsidRDefault="00F2177B" w:rsidP="008968B3">
            <w:pPr>
              <w:spacing w:before="120" w:after="0"/>
              <w:jc w:val="right"/>
              <w:rPr>
                <w:rFonts w:ascii="Arial" w:hAnsi="Arial" w:cs="Arial"/>
                <w:sz w:val="18"/>
                <w:szCs w:val="18"/>
              </w:rPr>
            </w:pPr>
            <w:r w:rsidRPr="00B179A5">
              <w:rPr>
                <w:rFonts w:ascii="Arial" w:hAnsi="Arial" w:cs="Arial"/>
                <w:sz w:val="18"/>
                <w:szCs w:val="18"/>
              </w:rPr>
              <w:t>0.00</w:t>
            </w:r>
          </w:p>
        </w:tc>
        <w:tc>
          <w:tcPr>
            <w:tcW w:w="1276" w:type="dxa"/>
            <w:tcBorders>
              <w:left w:val="single" w:sz="4" w:space="0" w:color="auto"/>
              <w:right w:val="single" w:sz="4" w:space="0" w:color="auto"/>
            </w:tcBorders>
            <w:shd w:val="clear" w:color="auto" w:fill="auto"/>
            <w:noWrap/>
          </w:tcPr>
          <w:p w:rsidR="00F2177B" w:rsidRPr="00B179A5" w:rsidRDefault="00F2177B" w:rsidP="008968B3">
            <w:pPr>
              <w:spacing w:before="120" w:after="0"/>
              <w:rPr>
                <w:rFonts w:ascii="Arial" w:hAnsi="Arial" w:cs="Arial"/>
                <w:sz w:val="18"/>
                <w:szCs w:val="18"/>
              </w:rPr>
            </w:pPr>
          </w:p>
        </w:tc>
        <w:tc>
          <w:tcPr>
            <w:tcW w:w="1414" w:type="dxa"/>
            <w:tcBorders>
              <w:left w:val="single" w:sz="4" w:space="0" w:color="auto"/>
              <w:right w:val="single" w:sz="4" w:space="0" w:color="auto"/>
            </w:tcBorders>
            <w:shd w:val="clear" w:color="auto" w:fill="auto"/>
            <w:noWrap/>
          </w:tcPr>
          <w:p w:rsidR="00F2177B" w:rsidRPr="00B179A5" w:rsidRDefault="00F2177B" w:rsidP="008968B3">
            <w:pPr>
              <w:spacing w:before="120" w:after="0"/>
              <w:rPr>
                <w:rFonts w:ascii="Arial" w:hAnsi="Arial" w:cs="Arial"/>
                <w:sz w:val="18"/>
                <w:szCs w:val="18"/>
              </w:rPr>
            </w:pPr>
          </w:p>
        </w:tc>
      </w:tr>
      <w:tr w:rsidR="00F2177B" w:rsidRPr="00B179A5" w:rsidTr="008968B3">
        <w:trPr>
          <w:trHeight w:val="284"/>
          <w:jc w:val="center"/>
        </w:trPr>
        <w:tc>
          <w:tcPr>
            <w:tcW w:w="160" w:type="dxa"/>
            <w:tcBorders>
              <w:left w:val="single" w:sz="4" w:space="0" w:color="auto"/>
            </w:tcBorders>
            <w:shd w:val="clear" w:color="auto" w:fill="auto"/>
            <w:noWrap/>
          </w:tcPr>
          <w:p w:rsidR="00F2177B" w:rsidRPr="00B179A5" w:rsidRDefault="00F2177B" w:rsidP="008968B3">
            <w:pPr>
              <w:spacing w:before="120" w:after="0"/>
              <w:rPr>
                <w:rFonts w:ascii="Arial" w:hAnsi="Arial" w:cs="Arial"/>
                <w:sz w:val="18"/>
                <w:szCs w:val="18"/>
              </w:rPr>
            </w:pPr>
          </w:p>
        </w:tc>
        <w:tc>
          <w:tcPr>
            <w:tcW w:w="5502" w:type="dxa"/>
            <w:gridSpan w:val="2"/>
            <w:tcBorders>
              <w:right w:val="single" w:sz="4" w:space="0" w:color="auto"/>
            </w:tcBorders>
            <w:shd w:val="clear" w:color="auto" w:fill="auto"/>
            <w:noWrap/>
          </w:tcPr>
          <w:p w:rsidR="00F2177B" w:rsidRPr="00B179A5" w:rsidRDefault="00F2177B" w:rsidP="008968B3">
            <w:pPr>
              <w:spacing w:before="120" w:after="0"/>
              <w:ind w:left="212"/>
              <w:rPr>
                <w:rFonts w:ascii="Arial" w:hAnsi="Arial" w:cs="Arial"/>
                <w:bCs/>
                <w:sz w:val="18"/>
                <w:szCs w:val="18"/>
              </w:rPr>
            </w:pPr>
            <w:r w:rsidRPr="00B179A5">
              <w:rPr>
                <w:rFonts w:ascii="Arial" w:hAnsi="Arial" w:cs="Arial"/>
                <w:bCs/>
                <w:sz w:val="18"/>
                <w:szCs w:val="18"/>
              </w:rPr>
              <w:t>F1. Financiamiento con Fuente de Pago de Ingresos de Libre Disposición</w:t>
            </w:r>
          </w:p>
        </w:tc>
        <w:tc>
          <w:tcPr>
            <w:tcW w:w="1701" w:type="dxa"/>
            <w:tcBorders>
              <w:left w:val="single" w:sz="4" w:space="0" w:color="auto"/>
              <w:right w:val="single" w:sz="4" w:space="0" w:color="auto"/>
            </w:tcBorders>
            <w:shd w:val="clear" w:color="auto" w:fill="auto"/>
            <w:noWrap/>
          </w:tcPr>
          <w:p w:rsidR="00F2177B" w:rsidRPr="00B179A5" w:rsidRDefault="00F2177B" w:rsidP="008968B3">
            <w:pPr>
              <w:spacing w:before="120" w:after="0"/>
              <w:jc w:val="right"/>
              <w:rPr>
                <w:rFonts w:ascii="Arial" w:hAnsi="Arial" w:cs="Arial"/>
                <w:sz w:val="18"/>
                <w:szCs w:val="18"/>
              </w:rPr>
            </w:pPr>
            <w:r w:rsidRPr="00B179A5">
              <w:rPr>
                <w:rFonts w:ascii="Arial" w:hAnsi="Arial" w:cs="Arial"/>
                <w:sz w:val="18"/>
                <w:szCs w:val="18"/>
              </w:rPr>
              <w:t>0.00</w:t>
            </w:r>
          </w:p>
        </w:tc>
        <w:tc>
          <w:tcPr>
            <w:tcW w:w="1276" w:type="dxa"/>
            <w:tcBorders>
              <w:left w:val="single" w:sz="4" w:space="0" w:color="auto"/>
              <w:right w:val="single" w:sz="4" w:space="0" w:color="auto"/>
            </w:tcBorders>
            <w:shd w:val="clear" w:color="auto" w:fill="auto"/>
            <w:noWrap/>
          </w:tcPr>
          <w:p w:rsidR="00F2177B" w:rsidRPr="00B179A5" w:rsidRDefault="00F2177B" w:rsidP="008968B3">
            <w:pPr>
              <w:spacing w:before="120" w:after="0"/>
              <w:rPr>
                <w:rFonts w:ascii="Arial" w:hAnsi="Arial" w:cs="Arial"/>
                <w:sz w:val="18"/>
                <w:szCs w:val="18"/>
              </w:rPr>
            </w:pPr>
          </w:p>
        </w:tc>
        <w:tc>
          <w:tcPr>
            <w:tcW w:w="1414" w:type="dxa"/>
            <w:tcBorders>
              <w:left w:val="single" w:sz="4" w:space="0" w:color="auto"/>
              <w:right w:val="single" w:sz="4" w:space="0" w:color="auto"/>
            </w:tcBorders>
            <w:shd w:val="clear" w:color="auto" w:fill="auto"/>
            <w:noWrap/>
          </w:tcPr>
          <w:p w:rsidR="00F2177B" w:rsidRPr="00B179A5" w:rsidRDefault="00F2177B" w:rsidP="008968B3">
            <w:pPr>
              <w:spacing w:before="120" w:after="0"/>
              <w:rPr>
                <w:rFonts w:ascii="Arial" w:hAnsi="Arial" w:cs="Arial"/>
                <w:sz w:val="18"/>
                <w:szCs w:val="18"/>
              </w:rPr>
            </w:pPr>
          </w:p>
        </w:tc>
      </w:tr>
      <w:tr w:rsidR="00F2177B" w:rsidRPr="00B179A5" w:rsidTr="008968B3">
        <w:trPr>
          <w:trHeight w:val="284"/>
          <w:jc w:val="center"/>
        </w:trPr>
        <w:tc>
          <w:tcPr>
            <w:tcW w:w="160" w:type="dxa"/>
            <w:tcBorders>
              <w:left w:val="single" w:sz="4" w:space="0" w:color="auto"/>
            </w:tcBorders>
            <w:shd w:val="clear" w:color="auto" w:fill="auto"/>
            <w:noWrap/>
          </w:tcPr>
          <w:p w:rsidR="00F2177B" w:rsidRPr="00B179A5" w:rsidRDefault="00F2177B" w:rsidP="008968B3">
            <w:pPr>
              <w:spacing w:before="120" w:after="0"/>
              <w:rPr>
                <w:rFonts w:ascii="Arial" w:hAnsi="Arial" w:cs="Arial"/>
                <w:sz w:val="18"/>
                <w:szCs w:val="18"/>
              </w:rPr>
            </w:pPr>
          </w:p>
        </w:tc>
        <w:tc>
          <w:tcPr>
            <w:tcW w:w="5502" w:type="dxa"/>
            <w:gridSpan w:val="2"/>
            <w:tcBorders>
              <w:right w:val="single" w:sz="4" w:space="0" w:color="auto"/>
            </w:tcBorders>
            <w:shd w:val="clear" w:color="auto" w:fill="auto"/>
            <w:noWrap/>
          </w:tcPr>
          <w:p w:rsidR="00F2177B" w:rsidRPr="00B179A5" w:rsidRDefault="00F2177B" w:rsidP="008968B3">
            <w:pPr>
              <w:spacing w:before="120" w:after="0"/>
              <w:ind w:left="212"/>
              <w:rPr>
                <w:rFonts w:ascii="Arial" w:hAnsi="Arial" w:cs="Arial"/>
                <w:bCs/>
                <w:sz w:val="18"/>
                <w:szCs w:val="18"/>
              </w:rPr>
            </w:pPr>
            <w:r w:rsidRPr="00B179A5">
              <w:rPr>
                <w:rFonts w:ascii="Arial" w:hAnsi="Arial" w:cs="Arial"/>
                <w:bCs/>
                <w:sz w:val="18"/>
                <w:szCs w:val="18"/>
              </w:rPr>
              <w:t>G1. Amortización de la Deuda Pública con Gasto No Etiquetado</w:t>
            </w:r>
          </w:p>
        </w:tc>
        <w:tc>
          <w:tcPr>
            <w:tcW w:w="1701" w:type="dxa"/>
            <w:tcBorders>
              <w:left w:val="single" w:sz="4" w:space="0" w:color="auto"/>
              <w:right w:val="single" w:sz="4" w:space="0" w:color="auto"/>
            </w:tcBorders>
            <w:shd w:val="clear" w:color="auto" w:fill="auto"/>
            <w:noWrap/>
          </w:tcPr>
          <w:p w:rsidR="00F2177B" w:rsidRPr="00B179A5" w:rsidRDefault="00F2177B" w:rsidP="008968B3">
            <w:pPr>
              <w:spacing w:before="120" w:after="0"/>
              <w:jc w:val="right"/>
              <w:rPr>
                <w:rFonts w:ascii="Arial" w:hAnsi="Arial" w:cs="Arial"/>
                <w:sz w:val="18"/>
                <w:szCs w:val="18"/>
              </w:rPr>
            </w:pPr>
            <w:r w:rsidRPr="00B179A5">
              <w:rPr>
                <w:rFonts w:ascii="Arial" w:hAnsi="Arial" w:cs="Arial"/>
                <w:sz w:val="18"/>
                <w:szCs w:val="18"/>
              </w:rPr>
              <w:t>0.00</w:t>
            </w:r>
          </w:p>
        </w:tc>
        <w:tc>
          <w:tcPr>
            <w:tcW w:w="1276" w:type="dxa"/>
            <w:tcBorders>
              <w:left w:val="single" w:sz="4" w:space="0" w:color="auto"/>
              <w:right w:val="single" w:sz="4" w:space="0" w:color="auto"/>
            </w:tcBorders>
            <w:shd w:val="clear" w:color="auto" w:fill="auto"/>
            <w:noWrap/>
          </w:tcPr>
          <w:p w:rsidR="00F2177B" w:rsidRPr="00B179A5" w:rsidRDefault="00F2177B" w:rsidP="008968B3">
            <w:pPr>
              <w:spacing w:before="120" w:after="0"/>
              <w:rPr>
                <w:rFonts w:ascii="Arial" w:hAnsi="Arial" w:cs="Arial"/>
                <w:sz w:val="18"/>
                <w:szCs w:val="18"/>
              </w:rPr>
            </w:pPr>
          </w:p>
        </w:tc>
        <w:tc>
          <w:tcPr>
            <w:tcW w:w="1414" w:type="dxa"/>
            <w:tcBorders>
              <w:left w:val="single" w:sz="4" w:space="0" w:color="auto"/>
              <w:right w:val="single" w:sz="4" w:space="0" w:color="auto"/>
            </w:tcBorders>
            <w:shd w:val="clear" w:color="auto" w:fill="auto"/>
            <w:noWrap/>
          </w:tcPr>
          <w:p w:rsidR="00F2177B" w:rsidRPr="00B179A5" w:rsidRDefault="00F2177B" w:rsidP="008968B3">
            <w:pPr>
              <w:spacing w:before="120" w:after="0"/>
              <w:rPr>
                <w:rFonts w:ascii="Arial" w:hAnsi="Arial" w:cs="Arial"/>
                <w:sz w:val="18"/>
                <w:szCs w:val="18"/>
              </w:rPr>
            </w:pPr>
          </w:p>
        </w:tc>
      </w:tr>
      <w:tr w:rsidR="00F2177B" w:rsidRPr="00B179A5" w:rsidTr="008968B3">
        <w:trPr>
          <w:trHeight w:val="284"/>
          <w:jc w:val="center"/>
        </w:trPr>
        <w:tc>
          <w:tcPr>
            <w:tcW w:w="160" w:type="dxa"/>
            <w:tcBorders>
              <w:left w:val="single" w:sz="4" w:space="0" w:color="auto"/>
            </w:tcBorders>
            <w:shd w:val="clear" w:color="auto" w:fill="auto"/>
            <w:noWrap/>
          </w:tcPr>
          <w:p w:rsidR="00F2177B" w:rsidRPr="00B179A5" w:rsidRDefault="00F2177B" w:rsidP="008968B3">
            <w:pPr>
              <w:spacing w:before="120" w:after="0"/>
              <w:rPr>
                <w:rFonts w:ascii="Arial" w:hAnsi="Arial" w:cs="Arial"/>
                <w:sz w:val="18"/>
                <w:szCs w:val="18"/>
              </w:rPr>
            </w:pPr>
          </w:p>
        </w:tc>
        <w:tc>
          <w:tcPr>
            <w:tcW w:w="5502" w:type="dxa"/>
            <w:gridSpan w:val="2"/>
            <w:tcBorders>
              <w:right w:val="single" w:sz="4" w:space="0" w:color="auto"/>
            </w:tcBorders>
            <w:shd w:val="clear" w:color="auto" w:fill="auto"/>
            <w:noWrap/>
          </w:tcPr>
          <w:p w:rsidR="00F2177B" w:rsidRPr="00B179A5" w:rsidRDefault="00F2177B" w:rsidP="008968B3">
            <w:pPr>
              <w:spacing w:before="120" w:after="0"/>
              <w:rPr>
                <w:rFonts w:ascii="Arial" w:hAnsi="Arial" w:cs="Arial"/>
                <w:bCs/>
                <w:sz w:val="18"/>
                <w:szCs w:val="18"/>
              </w:rPr>
            </w:pPr>
            <w:r w:rsidRPr="00B179A5">
              <w:rPr>
                <w:rFonts w:ascii="Arial" w:hAnsi="Arial" w:cs="Arial"/>
                <w:bCs/>
                <w:sz w:val="18"/>
                <w:szCs w:val="18"/>
              </w:rPr>
              <w:t>B1. Gasto No Etiquetado (sin incluir Amortización de la Deuda Pública)</w:t>
            </w:r>
          </w:p>
        </w:tc>
        <w:tc>
          <w:tcPr>
            <w:tcW w:w="1701" w:type="dxa"/>
            <w:tcBorders>
              <w:left w:val="single" w:sz="4" w:space="0" w:color="auto"/>
              <w:right w:val="single" w:sz="4" w:space="0" w:color="auto"/>
            </w:tcBorders>
            <w:shd w:val="clear" w:color="auto" w:fill="auto"/>
            <w:noWrap/>
          </w:tcPr>
          <w:p w:rsidR="00F2177B" w:rsidRPr="00B179A5" w:rsidRDefault="00F2177B" w:rsidP="008968B3">
            <w:pPr>
              <w:spacing w:before="120" w:after="0"/>
              <w:jc w:val="right"/>
              <w:rPr>
                <w:rFonts w:ascii="Arial" w:hAnsi="Arial" w:cs="Arial"/>
                <w:sz w:val="18"/>
                <w:szCs w:val="18"/>
              </w:rPr>
            </w:pPr>
            <w:r w:rsidRPr="00B179A5">
              <w:rPr>
                <w:rFonts w:ascii="Arial" w:hAnsi="Arial" w:cs="Arial"/>
                <w:sz w:val="18"/>
                <w:szCs w:val="18"/>
              </w:rPr>
              <w:t xml:space="preserve">204,883,899.00 </w:t>
            </w:r>
          </w:p>
        </w:tc>
        <w:tc>
          <w:tcPr>
            <w:tcW w:w="1276" w:type="dxa"/>
            <w:tcBorders>
              <w:left w:val="single" w:sz="4" w:space="0" w:color="auto"/>
              <w:right w:val="single" w:sz="4" w:space="0" w:color="auto"/>
            </w:tcBorders>
            <w:shd w:val="clear" w:color="auto" w:fill="auto"/>
            <w:noWrap/>
          </w:tcPr>
          <w:p w:rsidR="00F2177B" w:rsidRPr="00B179A5" w:rsidRDefault="00F2177B" w:rsidP="008968B3">
            <w:pPr>
              <w:spacing w:before="120" w:after="0"/>
              <w:rPr>
                <w:rFonts w:ascii="Arial" w:hAnsi="Arial" w:cs="Arial"/>
                <w:sz w:val="18"/>
                <w:szCs w:val="18"/>
              </w:rPr>
            </w:pPr>
          </w:p>
        </w:tc>
        <w:tc>
          <w:tcPr>
            <w:tcW w:w="1414" w:type="dxa"/>
            <w:tcBorders>
              <w:left w:val="single" w:sz="4" w:space="0" w:color="auto"/>
              <w:right w:val="single" w:sz="4" w:space="0" w:color="auto"/>
            </w:tcBorders>
            <w:shd w:val="clear" w:color="auto" w:fill="auto"/>
            <w:noWrap/>
          </w:tcPr>
          <w:p w:rsidR="00F2177B" w:rsidRPr="00B179A5" w:rsidRDefault="00F2177B" w:rsidP="008968B3">
            <w:pPr>
              <w:spacing w:before="120" w:after="0"/>
              <w:rPr>
                <w:rFonts w:ascii="Arial" w:hAnsi="Arial" w:cs="Arial"/>
                <w:sz w:val="18"/>
                <w:szCs w:val="18"/>
              </w:rPr>
            </w:pPr>
          </w:p>
        </w:tc>
      </w:tr>
      <w:tr w:rsidR="00F2177B" w:rsidRPr="00B179A5" w:rsidTr="008968B3">
        <w:trPr>
          <w:trHeight w:val="284"/>
          <w:jc w:val="center"/>
        </w:trPr>
        <w:tc>
          <w:tcPr>
            <w:tcW w:w="160" w:type="dxa"/>
            <w:tcBorders>
              <w:left w:val="single" w:sz="4" w:space="0" w:color="auto"/>
            </w:tcBorders>
            <w:shd w:val="clear" w:color="auto" w:fill="auto"/>
            <w:noWrap/>
          </w:tcPr>
          <w:p w:rsidR="00F2177B" w:rsidRPr="00B179A5" w:rsidRDefault="00F2177B" w:rsidP="008968B3">
            <w:pPr>
              <w:spacing w:before="120" w:after="0"/>
              <w:rPr>
                <w:rFonts w:ascii="Arial" w:hAnsi="Arial" w:cs="Arial"/>
                <w:sz w:val="18"/>
                <w:szCs w:val="18"/>
              </w:rPr>
            </w:pPr>
          </w:p>
        </w:tc>
        <w:tc>
          <w:tcPr>
            <w:tcW w:w="5502" w:type="dxa"/>
            <w:gridSpan w:val="2"/>
            <w:tcBorders>
              <w:right w:val="single" w:sz="4" w:space="0" w:color="auto"/>
            </w:tcBorders>
            <w:shd w:val="clear" w:color="auto" w:fill="auto"/>
            <w:noWrap/>
          </w:tcPr>
          <w:p w:rsidR="00F2177B" w:rsidRPr="00B179A5" w:rsidRDefault="00F2177B" w:rsidP="008968B3">
            <w:pPr>
              <w:spacing w:before="120" w:after="0"/>
              <w:rPr>
                <w:rFonts w:ascii="Arial" w:hAnsi="Arial" w:cs="Arial"/>
                <w:bCs/>
                <w:sz w:val="18"/>
                <w:szCs w:val="18"/>
              </w:rPr>
            </w:pPr>
            <w:r w:rsidRPr="00B179A5">
              <w:rPr>
                <w:rFonts w:ascii="Arial" w:hAnsi="Arial" w:cs="Arial"/>
                <w:bCs/>
                <w:sz w:val="18"/>
                <w:szCs w:val="18"/>
              </w:rPr>
              <w:t>C1. Remanentes de Ingresos de Libre Disposición aplicados en el periodo</w:t>
            </w:r>
          </w:p>
        </w:tc>
        <w:tc>
          <w:tcPr>
            <w:tcW w:w="1701" w:type="dxa"/>
            <w:tcBorders>
              <w:left w:val="single" w:sz="4" w:space="0" w:color="auto"/>
              <w:right w:val="single" w:sz="4" w:space="0" w:color="auto"/>
            </w:tcBorders>
            <w:shd w:val="clear" w:color="auto" w:fill="auto"/>
            <w:noWrap/>
          </w:tcPr>
          <w:p w:rsidR="00F2177B" w:rsidRPr="00B179A5" w:rsidRDefault="00F2177B" w:rsidP="008968B3">
            <w:pPr>
              <w:spacing w:before="120" w:after="0"/>
              <w:jc w:val="right"/>
              <w:rPr>
                <w:rFonts w:ascii="Arial" w:hAnsi="Arial" w:cs="Arial"/>
                <w:sz w:val="18"/>
                <w:szCs w:val="18"/>
              </w:rPr>
            </w:pPr>
            <w:r w:rsidRPr="00B179A5">
              <w:rPr>
                <w:rFonts w:ascii="Arial" w:hAnsi="Arial" w:cs="Arial"/>
                <w:sz w:val="18"/>
                <w:szCs w:val="18"/>
              </w:rPr>
              <w:t>0.00</w:t>
            </w:r>
          </w:p>
        </w:tc>
        <w:tc>
          <w:tcPr>
            <w:tcW w:w="1276" w:type="dxa"/>
            <w:tcBorders>
              <w:left w:val="single" w:sz="4" w:space="0" w:color="auto"/>
              <w:right w:val="single" w:sz="4" w:space="0" w:color="auto"/>
            </w:tcBorders>
            <w:shd w:val="clear" w:color="auto" w:fill="auto"/>
            <w:noWrap/>
          </w:tcPr>
          <w:p w:rsidR="00F2177B" w:rsidRPr="00B179A5" w:rsidRDefault="00F2177B" w:rsidP="008968B3">
            <w:pPr>
              <w:spacing w:before="120" w:after="0"/>
              <w:rPr>
                <w:rFonts w:ascii="Arial" w:hAnsi="Arial" w:cs="Arial"/>
                <w:sz w:val="18"/>
                <w:szCs w:val="18"/>
              </w:rPr>
            </w:pPr>
          </w:p>
        </w:tc>
        <w:tc>
          <w:tcPr>
            <w:tcW w:w="1414" w:type="dxa"/>
            <w:tcBorders>
              <w:left w:val="single" w:sz="4" w:space="0" w:color="auto"/>
              <w:right w:val="single" w:sz="4" w:space="0" w:color="auto"/>
            </w:tcBorders>
            <w:shd w:val="clear" w:color="auto" w:fill="auto"/>
            <w:noWrap/>
          </w:tcPr>
          <w:p w:rsidR="00F2177B" w:rsidRPr="00B179A5" w:rsidRDefault="00F2177B" w:rsidP="008968B3">
            <w:pPr>
              <w:spacing w:before="120" w:after="0"/>
              <w:rPr>
                <w:rFonts w:ascii="Arial" w:hAnsi="Arial" w:cs="Arial"/>
                <w:sz w:val="18"/>
                <w:szCs w:val="18"/>
              </w:rPr>
            </w:pPr>
          </w:p>
        </w:tc>
      </w:tr>
      <w:tr w:rsidR="00F2177B" w:rsidRPr="00B179A5" w:rsidTr="008968B3">
        <w:trPr>
          <w:trHeight w:val="284"/>
          <w:jc w:val="center"/>
        </w:trPr>
        <w:tc>
          <w:tcPr>
            <w:tcW w:w="160" w:type="dxa"/>
            <w:tcBorders>
              <w:left w:val="single" w:sz="4" w:space="0" w:color="auto"/>
            </w:tcBorders>
            <w:shd w:val="clear" w:color="auto" w:fill="auto"/>
            <w:noWrap/>
          </w:tcPr>
          <w:p w:rsidR="00F2177B" w:rsidRPr="00B179A5" w:rsidRDefault="00F2177B" w:rsidP="008968B3">
            <w:pPr>
              <w:spacing w:before="120" w:after="0"/>
              <w:rPr>
                <w:rFonts w:ascii="Arial" w:hAnsi="Arial" w:cs="Arial"/>
                <w:b/>
                <w:sz w:val="18"/>
                <w:szCs w:val="18"/>
              </w:rPr>
            </w:pPr>
          </w:p>
        </w:tc>
        <w:tc>
          <w:tcPr>
            <w:tcW w:w="5502" w:type="dxa"/>
            <w:gridSpan w:val="2"/>
            <w:tcBorders>
              <w:right w:val="single" w:sz="4" w:space="0" w:color="auto"/>
            </w:tcBorders>
            <w:shd w:val="clear" w:color="auto" w:fill="auto"/>
            <w:noWrap/>
          </w:tcPr>
          <w:p w:rsidR="00F2177B" w:rsidRPr="00B179A5" w:rsidRDefault="00F2177B" w:rsidP="008968B3">
            <w:pPr>
              <w:spacing w:before="120" w:after="0"/>
              <w:rPr>
                <w:rFonts w:ascii="Arial" w:hAnsi="Arial" w:cs="Arial"/>
                <w:b/>
                <w:sz w:val="18"/>
                <w:szCs w:val="18"/>
              </w:rPr>
            </w:pPr>
            <w:r w:rsidRPr="00B179A5">
              <w:rPr>
                <w:rFonts w:ascii="Arial" w:hAnsi="Arial" w:cs="Arial"/>
                <w:b/>
                <w:sz w:val="18"/>
                <w:szCs w:val="18"/>
              </w:rPr>
              <w:t>V. Balance Presupuestario de Recursos Disponibles (V = A1 + A3.1 – B 1 + C1)</w:t>
            </w:r>
          </w:p>
        </w:tc>
        <w:tc>
          <w:tcPr>
            <w:tcW w:w="1701" w:type="dxa"/>
            <w:tcBorders>
              <w:left w:val="single" w:sz="4" w:space="0" w:color="auto"/>
              <w:right w:val="single" w:sz="4" w:space="0" w:color="auto"/>
            </w:tcBorders>
            <w:shd w:val="clear" w:color="auto" w:fill="auto"/>
            <w:noWrap/>
          </w:tcPr>
          <w:p w:rsidR="00F2177B" w:rsidRPr="00B179A5" w:rsidRDefault="00F2177B" w:rsidP="008968B3">
            <w:pPr>
              <w:spacing w:before="120" w:after="0"/>
              <w:jc w:val="right"/>
              <w:rPr>
                <w:rFonts w:ascii="Arial" w:hAnsi="Arial" w:cs="Arial"/>
                <w:b/>
                <w:sz w:val="18"/>
                <w:szCs w:val="18"/>
              </w:rPr>
            </w:pPr>
            <w:r w:rsidRPr="00B179A5">
              <w:rPr>
                <w:rFonts w:ascii="Arial" w:hAnsi="Arial" w:cs="Arial"/>
                <w:b/>
                <w:sz w:val="18"/>
                <w:szCs w:val="18"/>
              </w:rPr>
              <w:t>0.00</w:t>
            </w:r>
          </w:p>
        </w:tc>
        <w:tc>
          <w:tcPr>
            <w:tcW w:w="1276" w:type="dxa"/>
            <w:tcBorders>
              <w:left w:val="single" w:sz="4" w:space="0" w:color="auto"/>
              <w:right w:val="single" w:sz="4" w:space="0" w:color="auto"/>
            </w:tcBorders>
            <w:shd w:val="clear" w:color="auto" w:fill="auto"/>
            <w:noWrap/>
          </w:tcPr>
          <w:p w:rsidR="00F2177B" w:rsidRPr="00B179A5" w:rsidRDefault="00F2177B" w:rsidP="008968B3">
            <w:pPr>
              <w:spacing w:before="120" w:after="0"/>
              <w:rPr>
                <w:rFonts w:ascii="Arial" w:hAnsi="Arial" w:cs="Arial"/>
                <w:b/>
                <w:sz w:val="18"/>
                <w:szCs w:val="18"/>
              </w:rPr>
            </w:pPr>
          </w:p>
        </w:tc>
        <w:tc>
          <w:tcPr>
            <w:tcW w:w="1414" w:type="dxa"/>
            <w:tcBorders>
              <w:left w:val="single" w:sz="4" w:space="0" w:color="auto"/>
              <w:right w:val="single" w:sz="4" w:space="0" w:color="auto"/>
            </w:tcBorders>
            <w:shd w:val="clear" w:color="auto" w:fill="auto"/>
            <w:noWrap/>
          </w:tcPr>
          <w:p w:rsidR="00F2177B" w:rsidRPr="00B179A5" w:rsidRDefault="00F2177B" w:rsidP="008968B3">
            <w:pPr>
              <w:spacing w:before="120" w:after="0"/>
              <w:rPr>
                <w:rFonts w:ascii="Arial" w:hAnsi="Arial" w:cs="Arial"/>
                <w:b/>
                <w:sz w:val="18"/>
                <w:szCs w:val="18"/>
              </w:rPr>
            </w:pPr>
          </w:p>
        </w:tc>
      </w:tr>
      <w:tr w:rsidR="00F2177B" w:rsidRPr="00B179A5" w:rsidTr="008968B3">
        <w:trPr>
          <w:trHeight w:val="284"/>
          <w:jc w:val="center"/>
        </w:trPr>
        <w:tc>
          <w:tcPr>
            <w:tcW w:w="160" w:type="dxa"/>
            <w:tcBorders>
              <w:left w:val="single" w:sz="4" w:space="0" w:color="auto"/>
            </w:tcBorders>
            <w:shd w:val="clear" w:color="auto" w:fill="auto"/>
            <w:noWrap/>
          </w:tcPr>
          <w:p w:rsidR="00F2177B" w:rsidRPr="00B179A5" w:rsidRDefault="00F2177B" w:rsidP="008968B3">
            <w:pPr>
              <w:spacing w:before="120" w:after="0"/>
              <w:rPr>
                <w:rFonts w:ascii="Arial" w:hAnsi="Arial" w:cs="Arial"/>
                <w:b/>
                <w:sz w:val="18"/>
                <w:szCs w:val="18"/>
              </w:rPr>
            </w:pPr>
          </w:p>
        </w:tc>
        <w:tc>
          <w:tcPr>
            <w:tcW w:w="5502" w:type="dxa"/>
            <w:gridSpan w:val="2"/>
            <w:tcBorders>
              <w:right w:val="single" w:sz="4" w:space="0" w:color="auto"/>
            </w:tcBorders>
            <w:shd w:val="clear" w:color="auto" w:fill="auto"/>
            <w:noWrap/>
          </w:tcPr>
          <w:p w:rsidR="00F2177B" w:rsidRDefault="00F2177B" w:rsidP="008968B3">
            <w:pPr>
              <w:spacing w:before="120" w:after="0"/>
              <w:rPr>
                <w:rFonts w:ascii="Arial" w:hAnsi="Arial" w:cs="Arial"/>
                <w:b/>
                <w:sz w:val="18"/>
                <w:szCs w:val="18"/>
              </w:rPr>
            </w:pPr>
            <w:r w:rsidRPr="00B179A5">
              <w:rPr>
                <w:rFonts w:ascii="Arial" w:hAnsi="Arial" w:cs="Arial"/>
                <w:b/>
                <w:sz w:val="18"/>
                <w:szCs w:val="18"/>
              </w:rPr>
              <w:t>VI. Balance Presupuestario de Recursos Disponibles sin Financiamiento Neto (VI = V – A3.1)</w:t>
            </w:r>
          </w:p>
          <w:p w:rsidR="00F2177B" w:rsidRDefault="00F2177B" w:rsidP="008968B3">
            <w:pPr>
              <w:spacing w:before="120" w:after="0"/>
              <w:rPr>
                <w:rFonts w:ascii="Arial" w:hAnsi="Arial" w:cs="Arial"/>
                <w:b/>
                <w:sz w:val="18"/>
                <w:szCs w:val="18"/>
              </w:rPr>
            </w:pPr>
          </w:p>
          <w:p w:rsidR="00F2177B" w:rsidRPr="00B179A5" w:rsidRDefault="00F2177B" w:rsidP="008968B3">
            <w:pPr>
              <w:spacing w:before="120" w:after="0"/>
              <w:rPr>
                <w:rFonts w:ascii="Arial" w:hAnsi="Arial" w:cs="Arial"/>
                <w:b/>
                <w:sz w:val="18"/>
                <w:szCs w:val="18"/>
              </w:rPr>
            </w:pPr>
          </w:p>
        </w:tc>
        <w:tc>
          <w:tcPr>
            <w:tcW w:w="1701" w:type="dxa"/>
            <w:tcBorders>
              <w:left w:val="single" w:sz="4" w:space="0" w:color="auto"/>
              <w:right w:val="single" w:sz="4" w:space="0" w:color="auto"/>
            </w:tcBorders>
            <w:shd w:val="clear" w:color="auto" w:fill="auto"/>
            <w:noWrap/>
          </w:tcPr>
          <w:p w:rsidR="00F2177B" w:rsidRPr="00B179A5" w:rsidRDefault="00F2177B" w:rsidP="008968B3">
            <w:pPr>
              <w:spacing w:before="120" w:after="0"/>
              <w:jc w:val="right"/>
              <w:rPr>
                <w:rFonts w:ascii="Arial" w:hAnsi="Arial" w:cs="Arial"/>
                <w:b/>
                <w:sz w:val="18"/>
                <w:szCs w:val="18"/>
              </w:rPr>
            </w:pPr>
            <w:r w:rsidRPr="00B179A5">
              <w:rPr>
                <w:rFonts w:ascii="Arial" w:hAnsi="Arial" w:cs="Arial"/>
                <w:b/>
                <w:sz w:val="18"/>
                <w:szCs w:val="18"/>
              </w:rPr>
              <w:t>0.00</w:t>
            </w:r>
          </w:p>
        </w:tc>
        <w:tc>
          <w:tcPr>
            <w:tcW w:w="1276" w:type="dxa"/>
            <w:tcBorders>
              <w:left w:val="single" w:sz="4" w:space="0" w:color="auto"/>
              <w:right w:val="single" w:sz="4" w:space="0" w:color="auto"/>
            </w:tcBorders>
            <w:shd w:val="clear" w:color="auto" w:fill="auto"/>
            <w:noWrap/>
          </w:tcPr>
          <w:p w:rsidR="00F2177B" w:rsidRPr="00B179A5" w:rsidRDefault="00F2177B" w:rsidP="008968B3">
            <w:pPr>
              <w:spacing w:before="120" w:after="0"/>
              <w:rPr>
                <w:rFonts w:ascii="Arial" w:hAnsi="Arial" w:cs="Arial"/>
                <w:b/>
                <w:sz w:val="18"/>
                <w:szCs w:val="18"/>
              </w:rPr>
            </w:pPr>
          </w:p>
        </w:tc>
        <w:tc>
          <w:tcPr>
            <w:tcW w:w="1414" w:type="dxa"/>
            <w:tcBorders>
              <w:left w:val="single" w:sz="4" w:space="0" w:color="auto"/>
              <w:right w:val="single" w:sz="4" w:space="0" w:color="auto"/>
            </w:tcBorders>
            <w:shd w:val="clear" w:color="auto" w:fill="auto"/>
            <w:noWrap/>
          </w:tcPr>
          <w:p w:rsidR="00F2177B" w:rsidRPr="00B179A5" w:rsidRDefault="00F2177B" w:rsidP="008968B3">
            <w:pPr>
              <w:spacing w:before="120" w:after="0"/>
              <w:rPr>
                <w:rFonts w:ascii="Arial" w:hAnsi="Arial" w:cs="Arial"/>
                <w:b/>
                <w:sz w:val="18"/>
                <w:szCs w:val="18"/>
              </w:rPr>
            </w:pPr>
          </w:p>
        </w:tc>
      </w:tr>
      <w:tr w:rsidR="00F2177B" w:rsidRPr="00B179A5" w:rsidTr="008968B3">
        <w:trPr>
          <w:trHeight w:val="284"/>
          <w:jc w:val="center"/>
        </w:trPr>
        <w:tc>
          <w:tcPr>
            <w:tcW w:w="5662" w:type="dxa"/>
            <w:gridSpan w:val="3"/>
            <w:tcBorders>
              <w:top w:val="single" w:sz="4" w:space="0" w:color="auto"/>
              <w:left w:val="single" w:sz="4" w:space="0" w:color="auto"/>
              <w:bottom w:val="single" w:sz="4" w:space="0" w:color="auto"/>
              <w:right w:val="single" w:sz="4" w:space="0" w:color="auto"/>
            </w:tcBorders>
            <w:shd w:val="clear" w:color="auto" w:fill="EBF6F9"/>
            <w:noWrap/>
            <w:vAlign w:val="center"/>
          </w:tcPr>
          <w:p w:rsidR="00F2177B" w:rsidRPr="00B179A5" w:rsidRDefault="00F2177B" w:rsidP="008968B3">
            <w:pPr>
              <w:spacing w:before="120" w:after="0"/>
              <w:rPr>
                <w:rFonts w:ascii="Arial" w:hAnsi="Arial" w:cs="Arial"/>
                <w:b/>
                <w:bCs/>
                <w:sz w:val="18"/>
                <w:szCs w:val="18"/>
              </w:rPr>
            </w:pPr>
            <w:r w:rsidRPr="00B179A5">
              <w:rPr>
                <w:rFonts w:ascii="Arial" w:hAnsi="Arial" w:cs="Arial"/>
                <w:b/>
                <w:bCs/>
                <w:sz w:val="18"/>
                <w:szCs w:val="18"/>
              </w:rPr>
              <w:lastRenderedPageBreak/>
              <w:t>Concepto</w:t>
            </w:r>
          </w:p>
        </w:tc>
        <w:tc>
          <w:tcPr>
            <w:tcW w:w="1701" w:type="dxa"/>
            <w:tcBorders>
              <w:top w:val="single" w:sz="4" w:space="0" w:color="auto"/>
              <w:left w:val="single" w:sz="4" w:space="0" w:color="auto"/>
              <w:bottom w:val="single" w:sz="4" w:space="0" w:color="auto"/>
              <w:right w:val="single" w:sz="4" w:space="0" w:color="auto"/>
            </w:tcBorders>
            <w:shd w:val="clear" w:color="auto" w:fill="EBF6F9"/>
            <w:noWrap/>
            <w:vAlign w:val="center"/>
          </w:tcPr>
          <w:p w:rsidR="00F2177B" w:rsidRPr="00B179A5" w:rsidRDefault="00F2177B" w:rsidP="008968B3">
            <w:pPr>
              <w:spacing w:before="120" w:after="0"/>
              <w:jc w:val="center"/>
              <w:rPr>
                <w:rFonts w:ascii="Arial" w:hAnsi="Arial" w:cs="Arial"/>
                <w:b/>
                <w:bCs/>
                <w:sz w:val="18"/>
                <w:szCs w:val="18"/>
              </w:rPr>
            </w:pPr>
            <w:r w:rsidRPr="00B179A5">
              <w:rPr>
                <w:rFonts w:ascii="Arial" w:hAnsi="Arial" w:cs="Arial"/>
                <w:b/>
                <w:bCs/>
                <w:sz w:val="18"/>
                <w:szCs w:val="18"/>
              </w:rPr>
              <w:t xml:space="preserve">Estimado/ </w:t>
            </w:r>
            <w:r>
              <w:rPr>
                <w:rFonts w:ascii="Arial" w:hAnsi="Arial" w:cs="Arial"/>
                <w:b/>
                <w:bCs/>
                <w:sz w:val="18"/>
                <w:szCs w:val="18"/>
              </w:rPr>
              <w:t>A</w:t>
            </w:r>
            <w:r w:rsidRPr="00B179A5">
              <w:rPr>
                <w:rFonts w:ascii="Arial" w:hAnsi="Arial" w:cs="Arial"/>
                <w:b/>
                <w:bCs/>
                <w:sz w:val="18"/>
                <w:szCs w:val="18"/>
              </w:rPr>
              <w:t>probado</w:t>
            </w:r>
          </w:p>
        </w:tc>
        <w:tc>
          <w:tcPr>
            <w:tcW w:w="1276" w:type="dxa"/>
            <w:tcBorders>
              <w:top w:val="single" w:sz="4" w:space="0" w:color="auto"/>
              <w:left w:val="single" w:sz="4" w:space="0" w:color="auto"/>
              <w:bottom w:val="single" w:sz="4" w:space="0" w:color="auto"/>
              <w:right w:val="single" w:sz="4" w:space="0" w:color="auto"/>
            </w:tcBorders>
            <w:shd w:val="clear" w:color="auto" w:fill="EBF6F9"/>
            <w:noWrap/>
            <w:vAlign w:val="center"/>
          </w:tcPr>
          <w:p w:rsidR="00F2177B" w:rsidRPr="00B179A5" w:rsidRDefault="00F2177B" w:rsidP="008968B3">
            <w:pPr>
              <w:spacing w:before="120" w:after="0"/>
              <w:jc w:val="center"/>
              <w:rPr>
                <w:rFonts w:ascii="Arial" w:hAnsi="Arial" w:cs="Arial"/>
                <w:b/>
                <w:bCs/>
                <w:sz w:val="18"/>
                <w:szCs w:val="18"/>
              </w:rPr>
            </w:pPr>
            <w:r w:rsidRPr="00B179A5">
              <w:rPr>
                <w:rFonts w:ascii="Arial" w:hAnsi="Arial" w:cs="Arial"/>
                <w:b/>
                <w:bCs/>
                <w:sz w:val="18"/>
                <w:szCs w:val="18"/>
              </w:rPr>
              <w:t>Devengado</w:t>
            </w:r>
          </w:p>
        </w:tc>
        <w:tc>
          <w:tcPr>
            <w:tcW w:w="1414" w:type="dxa"/>
            <w:tcBorders>
              <w:top w:val="single" w:sz="4" w:space="0" w:color="auto"/>
              <w:left w:val="single" w:sz="4" w:space="0" w:color="auto"/>
              <w:bottom w:val="single" w:sz="4" w:space="0" w:color="auto"/>
              <w:right w:val="single" w:sz="4" w:space="0" w:color="auto"/>
            </w:tcBorders>
            <w:shd w:val="clear" w:color="auto" w:fill="EBF6F9"/>
            <w:noWrap/>
            <w:vAlign w:val="center"/>
          </w:tcPr>
          <w:p w:rsidR="00F2177B" w:rsidRPr="00B179A5" w:rsidRDefault="00F2177B" w:rsidP="008968B3">
            <w:pPr>
              <w:spacing w:before="120" w:after="0"/>
              <w:jc w:val="center"/>
              <w:rPr>
                <w:rFonts w:ascii="Arial" w:hAnsi="Arial" w:cs="Arial"/>
                <w:b/>
                <w:bCs/>
                <w:sz w:val="18"/>
                <w:szCs w:val="18"/>
              </w:rPr>
            </w:pPr>
            <w:r w:rsidRPr="00B179A5">
              <w:rPr>
                <w:rFonts w:ascii="Arial" w:hAnsi="Arial" w:cs="Arial"/>
                <w:b/>
                <w:bCs/>
                <w:sz w:val="18"/>
                <w:szCs w:val="18"/>
              </w:rPr>
              <w:t>Recaudado/</w:t>
            </w:r>
            <w:r>
              <w:rPr>
                <w:rFonts w:ascii="Arial" w:hAnsi="Arial" w:cs="Arial"/>
                <w:b/>
                <w:bCs/>
                <w:sz w:val="18"/>
                <w:szCs w:val="18"/>
              </w:rPr>
              <w:t xml:space="preserve"> </w:t>
            </w:r>
            <w:r w:rsidRPr="00B179A5">
              <w:rPr>
                <w:rFonts w:ascii="Arial" w:hAnsi="Arial" w:cs="Arial"/>
                <w:b/>
                <w:bCs/>
                <w:sz w:val="18"/>
                <w:szCs w:val="18"/>
              </w:rPr>
              <w:t>Pagado</w:t>
            </w:r>
          </w:p>
        </w:tc>
      </w:tr>
      <w:tr w:rsidR="00F2177B" w:rsidRPr="00B179A5" w:rsidTr="008968B3">
        <w:trPr>
          <w:trHeight w:val="284"/>
          <w:jc w:val="center"/>
        </w:trPr>
        <w:tc>
          <w:tcPr>
            <w:tcW w:w="644" w:type="dxa"/>
            <w:gridSpan w:val="2"/>
            <w:tcBorders>
              <w:left w:val="single" w:sz="4" w:space="0" w:color="auto"/>
            </w:tcBorders>
            <w:shd w:val="clear" w:color="auto" w:fill="auto"/>
            <w:noWrap/>
          </w:tcPr>
          <w:p w:rsidR="00F2177B" w:rsidRPr="00B179A5" w:rsidRDefault="00F2177B" w:rsidP="008968B3">
            <w:pPr>
              <w:spacing w:before="120" w:after="0"/>
              <w:rPr>
                <w:rFonts w:ascii="Arial" w:hAnsi="Arial" w:cs="Arial"/>
                <w:sz w:val="18"/>
                <w:szCs w:val="18"/>
              </w:rPr>
            </w:pPr>
          </w:p>
        </w:tc>
        <w:tc>
          <w:tcPr>
            <w:tcW w:w="5018" w:type="dxa"/>
            <w:tcBorders>
              <w:right w:val="single" w:sz="4" w:space="0" w:color="auto"/>
            </w:tcBorders>
            <w:shd w:val="clear" w:color="auto" w:fill="auto"/>
            <w:noWrap/>
            <w:vAlign w:val="center"/>
          </w:tcPr>
          <w:p w:rsidR="00F2177B" w:rsidRPr="00B179A5" w:rsidRDefault="00F2177B" w:rsidP="008968B3">
            <w:pPr>
              <w:spacing w:before="120" w:after="0"/>
              <w:rPr>
                <w:rFonts w:ascii="Arial" w:hAnsi="Arial" w:cs="Arial"/>
                <w:bCs/>
                <w:sz w:val="18"/>
                <w:szCs w:val="18"/>
              </w:rPr>
            </w:pPr>
            <w:r w:rsidRPr="00B179A5">
              <w:rPr>
                <w:rFonts w:ascii="Arial" w:hAnsi="Arial" w:cs="Arial"/>
                <w:bCs/>
                <w:sz w:val="18"/>
                <w:szCs w:val="18"/>
              </w:rPr>
              <w:t>A2. Transferencias Federales Etiquetadas</w:t>
            </w:r>
          </w:p>
        </w:tc>
        <w:tc>
          <w:tcPr>
            <w:tcW w:w="1701" w:type="dxa"/>
            <w:tcBorders>
              <w:left w:val="single" w:sz="4" w:space="0" w:color="auto"/>
              <w:right w:val="single" w:sz="4" w:space="0" w:color="auto"/>
            </w:tcBorders>
            <w:shd w:val="clear" w:color="auto" w:fill="auto"/>
            <w:noWrap/>
          </w:tcPr>
          <w:p w:rsidR="00F2177B" w:rsidRPr="00B179A5" w:rsidRDefault="00F2177B" w:rsidP="008968B3">
            <w:pPr>
              <w:spacing w:before="120" w:after="0"/>
              <w:jc w:val="right"/>
              <w:rPr>
                <w:rFonts w:ascii="Arial" w:hAnsi="Arial" w:cs="Arial"/>
                <w:sz w:val="18"/>
                <w:szCs w:val="18"/>
              </w:rPr>
            </w:pPr>
            <w:r w:rsidRPr="00B179A5">
              <w:rPr>
                <w:rFonts w:ascii="Arial" w:hAnsi="Arial" w:cs="Arial"/>
                <w:sz w:val="18"/>
                <w:szCs w:val="18"/>
              </w:rPr>
              <w:t>0.00</w:t>
            </w:r>
          </w:p>
        </w:tc>
        <w:tc>
          <w:tcPr>
            <w:tcW w:w="1276" w:type="dxa"/>
            <w:tcBorders>
              <w:left w:val="single" w:sz="4" w:space="0" w:color="auto"/>
              <w:right w:val="single" w:sz="4" w:space="0" w:color="auto"/>
            </w:tcBorders>
            <w:shd w:val="clear" w:color="auto" w:fill="auto"/>
            <w:noWrap/>
          </w:tcPr>
          <w:p w:rsidR="00F2177B" w:rsidRPr="00B179A5" w:rsidRDefault="00F2177B" w:rsidP="008968B3">
            <w:pPr>
              <w:spacing w:before="120" w:after="0"/>
              <w:rPr>
                <w:rFonts w:ascii="Arial" w:hAnsi="Arial" w:cs="Arial"/>
                <w:sz w:val="18"/>
                <w:szCs w:val="18"/>
              </w:rPr>
            </w:pPr>
          </w:p>
        </w:tc>
        <w:tc>
          <w:tcPr>
            <w:tcW w:w="1414" w:type="dxa"/>
            <w:tcBorders>
              <w:left w:val="single" w:sz="4" w:space="0" w:color="auto"/>
              <w:right w:val="single" w:sz="4" w:space="0" w:color="auto"/>
            </w:tcBorders>
            <w:shd w:val="clear" w:color="auto" w:fill="auto"/>
            <w:noWrap/>
          </w:tcPr>
          <w:p w:rsidR="00F2177B" w:rsidRPr="00B179A5" w:rsidRDefault="00F2177B" w:rsidP="008968B3">
            <w:pPr>
              <w:spacing w:before="120" w:after="0"/>
              <w:rPr>
                <w:rFonts w:ascii="Arial" w:hAnsi="Arial" w:cs="Arial"/>
                <w:sz w:val="18"/>
                <w:szCs w:val="18"/>
              </w:rPr>
            </w:pPr>
          </w:p>
        </w:tc>
      </w:tr>
      <w:tr w:rsidR="00F2177B" w:rsidRPr="00B179A5" w:rsidTr="008968B3">
        <w:trPr>
          <w:trHeight w:val="284"/>
          <w:jc w:val="center"/>
        </w:trPr>
        <w:tc>
          <w:tcPr>
            <w:tcW w:w="644" w:type="dxa"/>
            <w:gridSpan w:val="2"/>
            <w:tcBorders>
              <w:left w:val="single" w:sz="4" w:space="0" w:color="auto"/>
            </w:tcBorders>
            <w:shd w:val="clear" w:color="auto" w:fill="auto"/>
            <w:noWrap/>
          </w:tcPr>
          <w:p w:rsidR="00F2177B" w:rsidRPr="00B179A5" w:rsidRDefault="00F2177B" w:rsidP="008968B3">
            <w:pPr>
              <w:spacing w:before="120" w:after="0"/>
              <w:rPr>
                <w:rFonts w:ascii="Arial" w:hAnsi="Arial" w:cs="Arial"/>
                <w:sz w:val="18"/>
                <w:szCs w:val="18"/>
              </w:rPr>
            </w:pPr>
          </w:p>
        </w:tc>
        <w:tc>
          <w:tcPr>
            <w:tcW w:w="5018" w:type="dxa"/>
            <w:tcBorders>
              <w:right w:val="single" w:sz="4" w:space="0" w:color="auto"/>
            </w:tcBorders>
            <w:shd w:val="clear" w:color="auto" w:fill="auto"/>
            <w:noWrap/>
            <w:vAlign w:val="center"/>
          </w:tcPr>
          <w:p w:rsidR="00F2177B" w:rsidRPr="00B179A5" w:rsidRDefault="00F2177B" w:rsidP="008968B3">
            <w:pPr>
              <w:spacing w:before="120" w:after="0"/>
              <w:rPr>
                <w:rFonts w:ascii="Arial" w:hAnsi="Arial" w:cs="Arial"/>
                <w:bCs/>
                <w:sz w:val="18"/>
                <w:szCs w:val="18"/>
              </w:rPr>
            </w:pPr>
            <w:r w:rsidRPr="00B179A5">
              <w:rPr>
                <w:rFonts w:ascii="Arial" w:hAnsi="Arial" w:cs="Arial"/>
                <w:bCs/>
                <w:sz w:val="18"/>
                <w:szCs w:val="18"/>
              </w:rPr>
              <w:t xml:space="preserve">A3.2 Financiamiento Neto con Fuente </w:t>
            </w:r>
            <w:r w:rsidRPr="00B179A5">
              <w:rPr>
                <w:rFonts w:ascii="Arial" w:hAnsi="Arial" w:cs="Arial"/>
                <w:sz w:val="18"/>
                <w:szCs w:val="18"/>
              </w:rPr>
              <w:t>de Pago de Transferencias Federales Etiquetadas (A3.2 = F2 – G2)</w:t>
            </w:r>
          </w:p>
        </w:tc>
        <w:tc>
          <w:tcPr>
            <w:tcW w:w="1701" w:type="dxa"/>
            <w:tcBorders>
              <w:left w:val="single" w:sz="4" w:space="0" w:color="auto"/>
              <w:right w:val="single" w:sz="4" w:space="0" w:color="auto"/>
            </w:tcBorders>
            <w:shd w:val="clear" w:color="auto" w:fill="auto"/>
            <w:noWrap/>
          </w:tcPr>
          <w:p w:rsidR="00F2177B" w:rsidRPr="00B179A5" w:rsidRDefault="00F2177B" w:rsidP="008968B3">
            <w:pPr>
              <w:spacing w:before="120" w:after="0"/>
              <w:jc w:val="right"/>
              <w:rPr>
                <w:rFonts w:ascii="Arial" w:hAnsi="Arial" w:cs="Arial"/>
                <w:sz w:val="18"/>
                <w:szCs w:val="18"/>
              </w:rPr>
            </w:pPr>
            <w:r w:rsidRPr="00B179A5">
              <w:rPr>
                <w:rFonts w:ascii="Arial" w:hAnsi="Arial" w:cs="Arial"/>
                <w:sz w:val="18"/>
                <w:szCs w:val="18"/>
              </w:rPr>
              <w:t>0.00</w:t>
            </w:r>
          </w:p>
        </w:tc>
        <w:tc>
          <w:tcPr>
            <w:tcW w:w="1276" w:type="dxa"/>
            <w:tcBorders>
              <w:left w:val="single" w:sz="4" w:space="0" w:color="auto"/>
              <w:right w:val="single" w:sz="4" w:space="0" w:color="auto"/>
            </w:tcBorders>
            <w:shd w:val="clear" w:color="auto" w:fill="auto"/>
            <w:noWrap/>
          </w:tcPr>
          <w:p w:rsidR="00F2177B" w:rsidRPr="00B179A5" w:rsidRDefault="00F2177B" w:rsidP="008968B3">
            <w:pPr>
              <w:spacing w:before="120" w:after="0"/>
              <w:rPr>
                <w:rFonts w:ascii="Arial" w:hAnsi="Arial" w:cs="Arial"/>
                <w:sz w:val="18"/>
                <w:szCs w:val="18"/>
              </w:rPr>
            </w:pPr>
          </w:p>
        </w:tc>
        <w:tc>
          <w:tcPr>
            <w:tcW w:w="1414" w:type="dxa"/>
            <w:tcBorders>
              <w:left w:val="single" w:sz="4" w:space="0" w:color="auto"/>
              <w:right w:val="single" w:sz="4" w:space="0" w:color="auto"/>
            </w:tcBorders>
            <w:shd w:val="clear" w:color="auto" w:fill="auto"/>
            <w:noWrap/>
          </w:tcPr>
          <w:p w:rsidR="00F2177B" w:rsidRPr="00B179A5" w:rsidRDefault="00F2177B" w:rsidP="008968B3">
            <w:pPr>
              <w:spacing w:before="120" w:after="0"/>
              <w:rPr>
                <w:rFonts w:ascii="Arial" w:hAnsi="Arial" w:cs="Arial"/>
                <w:sz w:val="18"/>
                <w:szCs w:val="18"/>
              </w:rPr>
            </w:pPr>
          </w:p>
        </w:tc>
      </w:tr>
      <w:tr w:rsidR="00F2177B" w:rsidRPr="00B179A5" w:rsidTr="008968B3">
        <w:trPr>
          <w:trHeight w:val="284"/>
          <w:jc w:val="center"/>
        </w:trPr>
        <w:tc>
          <w:tcPr>
            <w:tcW w:w="644" w:type="dxa"/>
            <w:gridSpan w:val="2"/>
            <w:tcBorders>
              <w:left w:val="single" w:sz="4" w:space="0" w:color="auto"/>
            </w:tcBorders>
            <w:shd w:val="clear" w:color="auto" w:fill="auto"/>
            <w:noWrap/>
          </w:tcPr>
          <w:p w:rsidR="00F2177B" w:rsidRPr="00B179A5" w:rsidRDefault="00F2177B" w:rsidP="008968B3">
            <w:pPr>
              <w:spacing w:before="120" w:after="0"/>
              <w:rPr>
                <w:rFonts w:ascii="Arial" w:hAnsi="Arial" w:cs="Arial"/>
                <w:sz w:val="18"/>
                <w:szCs w:val="18"/>
              </w:rPr>
            </w:pPr>
          </w:p>
        </w:tc>
        <w:tc>
          <w:tcPr>
            <w:tcW w:w="5018" w:type="dxa"/>
            <w:tcBorders>
              <w:right w:val="single" w:sz="4" w:space="0" w:color="auto"/>
            </w:tcBorders>
            <w:shd w:val="clear" w:color="auto" w:fill="auto"/>
            <w:noWrap/>
            <w:vAlign w:val="center"/>
          </w:tcPr>
          <w:p w:rsidR="00F2177B" w:rsidRPr="00B179A5" w:rsidRDefault="00F2177B" w:rsidP="008968B3">
            <w:pPr>
              <w:spacing w:before="120" w:after="0"/>
              <w:ind w:left="210"/>
              <w:rPr>
                <w:rFonts w:ascii="Arial" w:hAnsi="Arial" w:cs="Arial"/>
                <w:bCs/>
                <w:sz w:val="18"/>
                <w:szCs w:val="18"/>
              </w:rPr>
            </w:pPr>
            <w:r w:rsidRPr="00B179A5">
              <w:rPr>
                <w:rFonts w:ascii="Arial" w:hAnsi="Arial" w:cs="Arial"/>
                <w:bCs/>
                <w:sz w:val="18"/>
                <w:szCs w:val="18"/>
              </w:rPr>
              <w:t>F2. Financiamiento con Fuente de Pago de Transferencias Federales Etiquetadas</w:t>
            </w:r>
          </w:p>
        </w:tc>
        <w:tc>
          <w:tcPr>
            <w:tcW w:w="1701" w:type="dxa"/>
            <w:tcBorders>
              <w:left w:val="single" w:sz="4" w:space="0" w:color="auto"/>
              <w:right w:val="single" w:sz="4" w:space="0" w:color="auto"/>
            </w:tcBorders>
            <w:shd w:val="clear" w:color="auto" w:fill="auto"/>
            <w:noWrap/>
          </w:tcPr>
          <w:p w:rsidR="00F2177B" w:rsidRPr="00B179A5" w:rsidRDefault="00F2177B" w:rsidP="008968B3">
            <w:pPr>
              <w:spacing w:before="120" w:after="0"/>
              <w:jc w:val="right"/>
              <w:rPr>
                <w:rFonts w:ascii="Arial" w:hAnsi="Arial" w:cs="Arial"/>
                <w:sz w:val="18"/>
                <w:szCs w:val="18"/>
              </w:rPr>
            </w:pPr>
            <w:r w:rsidRPr="00B179A5">
              <w:rPr>
                <w:rFonts w:ascii="Arial" w:hAnsi="Arial" w:cs="Arial"/>
                <w:sz w:val="18"/>
                <w:szCs w:val="18"/>
              </w:rPr>
              <w:t>0.00</w:t>
            </w:r>
          </w:p>
        </w:tc>
        <w:tc>
          <w:tcPr>
            <w:tcW w:w="1276" w:type="dxa"/>
            <w:tcBorders>
              <w:left w:val="single" w:sz="4" w:space="0" w:color="auto"/>
              <w:right w:val="single" w:sz="4" w:space="0" w:color="auto"/>
            </w:tcBorders>
            <w:shd w:val="clear" w:color="auto" w:fill="auto"/>
            <w:noWrap/>
          </w:tcPr>
          <w:p w:rsidR="00F2177B" w:rsidRPr="00B179A5" w:rsidRDefault="00F2177B" w:rsidP="008968B3">
            <w:pPr>
              <w:spacing w:before="120" w:after="0"/>
              <w:rPr>
                <w:rFonts w:ascii="Arial" w:hAnsi="Arial" w:cs="Arial"/>
                <w:sz w:val="18"/>
                <w:szCs w:val="18"/>
              </w:rPr>
            </w:pPr>
          </w:p>
        </w:tc>
        <w:tc>
          <w:tcPr>
            <w:tcW w:w="1414" w:type="dxa"/>
            <w:tcBorders>
              <w:left w:val="single" w:sz="4" w:space="0" w:color="auto"/>
              <w:right w:val="single" w:sz="4" w:space="0" w:color="auto"/>
            </w:tcBorders>
            <w:shd w:val="clear" w:color="auto" w:fill="auto"/>
            <w:noWrap/>
          </w:tcPr>
          <w:p w:rsidR="00F2177B" w:rsidRPr="00B179A5" w:rsidRDefault="00F2177B" w:rsidP="008968B3">
            <w:pPr>
              <w:spacing w:before="120" w:after="0"/>
              <w:rPr>
                <w:rFonts w:ascii="Arial" w:hAnsi="Arial" w:cs="Arial"/>
                <w:sz w:val="18"/>
                <w:szCs w:val="18"/>
              </w:rPr>
            </w:pPr>
          </w:p>
        </w:tc>
      </w:tr>
      <w:tr w:rsidR="00F2177B" w:rsidRPr="00B179A5" w:rsidTr="008968B3">
        <w:trPr>
          <w:trHeight w:val="284"/>
          <w:jc w:val="center"/>
        </w:trPr>
        <w:tc>
          <w:tcPr>
            <w:tcW w:w="644" w:type="dxa"/>
            <w:gridSpan w:val="2"/>
            <w:tcBorders>
              <w:left w:val="single" w:sz="4" w:space="0" w:color="auto"/>
            </w:tcBorders>
            <w:shd w:val="clear" w:color="auto" w:fill="auto"/>
            <w:noWrap/>
          </w:tcPr>
          <w:p w:rsidR="00F2177B" w:rsidRPr="00B179A5" w:rsidRDefault="00F2177B" w:rsidP="008968B3">
            <w:pPr>
              <w:spacing w:before="120" w:after="0"/>
              <w:rPr>
                <w:rFonts w:ascii="Arial" w:hAnsi="Arial" w:cs="Arial"/>
                <w:sz w:val="18"/>
                <w:szCs w:val="18"/>
              </w:rPr>
            </w:pPr>
          </w:p>
        </w:tc>
        <w:tc>
          <w:tcPr>
            <w:tcW w:w="5018" w:type="dxa"/>
            <w:tcBorders>
              <w:right w:val="single" w:sz="4" w:space="0" w:color="auto"/>
            </w:tcBorders>
            <w:shd w:val="clear" w:color="auto" w:fill="auto"/>
            <w:noWrap/>
            <w:vAlign w:val="center"/>
          </w:tcPr>
          <w:p w:rsidR="00F2177B" w:rsidRPr="00B179A5" w:rsidRDefault="00F2177B" w:rsidP="008968B3">
            <w:pPr>
              <w:spacing w:before="120" w:after="0"/>
              <w:ind w:left="212"/>
              <w:rPr>
                <w:rFonts w:ascii="Arial" w:hAnsi="Arial" w:cs="Arial"/>
                <w:bCs/>
                <w:sz w:val="18"/>
                <w:szCs w:val="18"/>
              </w:rPr>
            </w:pPr>
            <w:r w:rsidRPr="00B179A5">
              <w:rPr>
                <w:rFonts w:ascii="Arial" w:hAnsi="Arial" w:cs="Arial"/>
                <w:bCs/>
                <w:sz w:val="18"/>
                <w:szCs w:val="18"/>
              </w:rPr>
              <w:t>G2. Amortización de la Deuda Pública con Gasto Etiquetado</w:t>
            </w:r>
          </w:p>
        </w:tc>
        <w:tc>
          <w:tcPr>
            <w:tcW w:w="1701" w:type="dxa"/>
            <w:tcBorders>
              <w:left w:val="single" w:sz="4" w:space="0" w:color="auto"/>
              <w:right w:val="single" w:sz="4" w:space="0" w:color="auto"/>
            </w:tcBorders>
            <w:shd w:val="clear" w:color="auto" w:fill="auto"/>
            <w:noWrap/>
          </w:tcPr>
          <w:p w:rsidR="00F2177B" w:rsidRPr="00B179A5" w:rsidRDefault="00F2177B" w:rsidP="008968B3">
            <w:pPr>
              <w:spacing w:before="120" w:after="0"/>
              <w:jc w:val="right"/>
              <w:rPr>
                <w:rFonts w:ascii="Arial" w:hAnsi="Arial" w:cs="Arial"/>
                <w:sz w:val="18"/>
                <w:szCs w:val="18"/>
              </w:rPr>
            </w:pPr>
            <w:r w:rsidRPr="00B179A5">
              <w:rPr>
                <w:rFonts w:ascii="Arial" w:hAnsi="Arial" w:cs="Arial"/>
                <w:sz w:val="18"/>
                <w:szCs w:val="18"/>
              </w:rPr>
              <w:t>0.00</w:t>
            </w:r>
          </w:p>
        </w:tc>
        <w:tc>
          <w:tcPr>
            <w:tcW w:w="1276" w:type="dxa"/>
            <w:tcBorders>
              <w:left w:val="single" w:sz="4" w:space="0" w:color="auto"/>
              <w:right w:val="single" w:sz="4" w:space="0" w:color="auto"/>
            </w:tcBorders>
            <w:shd w:val="clear" w:color="auto" w:fill="auto"/>
            <w:noWrap/>
          </w:tcPr>
          <w:p w:rsidR="00F2177B" w:rsidRPr="00B179A5" w:rsidRDefault="00F2177B" w:rsidP="008968B3">
            <w:pPr>
              <w:spacing w:before="120" w:after="0"/>
              <w:rPr>
                <w:rFonts w:ascii="Arial" w:hAnsi="Arial" w:cs="Arial"/>
                <w:sz w:val="18"/>
                <w:szCs w:val="18"/>
              </w:rPr>
            </w:pPr>
          </w:p>
        </w:tc>
        <w:tc>
          <w:tcPr>
            <w:tcW w:w="1414" w:type="dxa"/>
            <w:tcBorders>
              <w:left w:val="single" w:sz="4" w:space="0" w:color="auto"/>
              <w:right w:val="single" w:sz="4" w:space="0" w:color="auto"/>
            </w:tcBorders>
            <w:shd w:val="clear" w:color="auto" w:fill="auto"/>
            <w:noWrap/>
          </w:tcPr>
          <w:p w:rsidR="00F2177B" w:rsidRPr="00B179A5" w:rsidRDefault="00F2177B" w:rsidP="008968B3">
            <w:pPr>
              <w:spacing w:before="120" w:after="0"/>
              <w:rPr>
                <w:rFonts w:ascii="Arial" w:hAnsi="Arial" w:cs="Arial"/>
                <w:sz w:val="18"/>
                <w:szCs w:val="18"/>
              </w:rPr>
            </w:pPr>
          </w:p>
        </w:tc>
      </w:tr>
      <w:tr w:rsidR="00F2177B" w:rsidRPr="00B179A5" w:rsidTr="008968B3">
        <w:trPr>
          <w:trHeight w:val="284"/>
          <w:jc w:val="center"/>
        </w:trPr>
        <w:tc>
          <w:tcPr>
            <w:tcW w:w="644" w:type="dxa"/>
            <w:gridSpan w:val="2"/>
            <w:tcBorders>
              <w:left w:val="single" w:sz="4" w:space="0" w:color="auto"/>
            </w:tcBorders>
            <w:shd w:val="clear" w:color="auto" w:fill="auto"/>
            <w:noWrap/>
          </w:tcPr>
          <w:p w:rsidR="00F2177B" w:rsidRPr="00B179A5" w:rsidRDefault="00F2177B" w:rsidP="008968B3">
            <w:pPr>
              <w:spacing w:before="120" w:after="0"/>
              <w:rPr>
                <w:rFonts w:ascii="Arial" w:hAnsi="Arial" w:cs="Arial"/>
                <w:sz w:val="18"/>
                <w:szCs w:val="18"/>
              </w:rPr>
            </w:pPr>
          </w:p>
        </w:tc>
        <w:tc>
          <w:tcPr>
            <w:tcW w:w="5018" w:type="dxa"/>
            <w:tcBorders>
              <w:right w:val="single" w:sz="4" w:space="0" w:color="auto"/>
            </w:tcBorders>
            <w:shd w:val="clear" w:color="auto" w:fill="auto"/>
            <w:noWrap/>
          </w:tcPr>
          <w:p w:rsidR="00F2177B" w:rsidRPr="00B179A5" w:rsidRDefault="00F2177B" w:rsidP="008968B3">
            <w:pPr>
              <w:spacing w:before="120" w:after="0"/>
              <w:rPr>
                <w:rFonts w:ascii="Arial" w:hAnsi="Arial" w:cs="Arial"/>
                <w:bCs/>
                <w:sz w:val="18"/>
                <w:szCs w:val="18"/>
              </w:rPr>
            </w:pPr>
            <w:r w:rsidRPr="00B179A5">
              <w:rPr>
                <w:rFonts w:ascii="Arial" w:hAnsi="Arial" w:cs="Arial"/>
                <w:bCs/>
                <w:sz w:val="18"/>
                <w:szCs w:val="18"/>
              </w:rPr>
              <w:t>B2. Gasto Etiquetado (sin incluir Amortización de la Deuda Pública)</w:t>
            </w:r>
          </w:p>
        </w:tc>
        <w:tc>
          <w:tcPr>
            <w:tcW w:w="1701" w:type="dxa"/>
            <w:tcBorders>
              <w:left w:val="single" w:sz="4" w:space="0" w:color="auto"/>
              <w:right w:val="single" w:sz="4" w:space="0" w:color="auto"/>
            </w:tcBorders>
            <w:shd w:val="clear" w:color="auto" w:fill="auto"/>
            <w:noWrap/>
          </w:tcPr>
          <w:p w:rsidR="00F2177B" w:rsidRPr="00B179A5" w:rsidRDefault="00F2177B" w:rsidP="008968B3">
            <w:pPr>
              <w:spacing w:before="120" w:after="0"/>
              <w:jc w:val="right"/>
              <w:rPr>
                <w:rFonts w:ascii="Arial" w:hAnsi="Arial" w:cs="Arial"/>
                <w:sz w:val="18"/>
                <w:szCs w:val="18"/>
              </w:rPr>
            </w:pPr>
            <w:r w:rsidRPr="00B179A5">
              <w:rPr>
                <w:rFonts w:ascii="Arial" w:hAnsi="Arial" w:cs="Arial"/>
                <w:sz w:val="18"/>
                <w:szCs w:val="18"/>
              </w:rPr>
              <w:t>0.00</w:t>
            </w:r>
          </w:p>
        </w:tc>
        <w:tc>
          <w:tcPr>
            <w:tcW w:w="1276" w:type="dxa"/>
            <w:tcBorders>
              <w:left w:val="single" w:sz="4" w:space="0" w:color="auto"/>
              <w:right w:val="single" w:sz="4" w:space="0" w:color="auto"/>
            </w:tcBorders>
            <w:shd w:val="clear" w:color="auto" w:fill="auto"/>
            <w:noWrap/>
          </w:tcPr>
          <w:p w:rsidR="00F2177B" w:rsidRPr="00B179A5" w:rsidRDefault="00F2177B" w:rsidP="008968B3">
            <w:pPr>
              <w:spacing w:before="120" w:after="0"/>
              <w:rPr>
                <w:rFonts w:ascii="Arial" w:hAnsi="Arial" w:cs="Arial"/>
                <w:sz w:val="18"/>
                <w:szCs w:val="18"/>
              </w:rPr>
            </w:pPr>
          </w:p>
        </w:tc>
        <w:tc>
          <w:tcPr>
            <w:tcW w:w="1414" w:type="dxa"/>
            <w:tcBorders>
              <w:left w:val="single" w:sz="4" w:space="0" w:color="auto"/>
              <w:right w:val="single" w:sz="4" w:space="0" w:color="auto"/>
            </w:tcBorders>
            <w:shd w:val="clear" w:color="auto" w:fill="auto"/>
            <w:noWrap/>
          </w:tcPr>
          <w:p w:rsidR="00F2177B" w:rsidRPr="00B179A5" w:rsidRDefault="00F2177B" w:rsidP="008968B3">
            <w:pPr>
              <w:spacing w:before="120" w:after="0"/>
              <w:rPr>
                <w:rFonts w:ascii="Arial" w:hAnsi="Arial" w:cs="Arial"/>
                <w:sz w:val="18"/>
                <w:szCs w:val="18"/>
              </w:rPr>
            </w:pPr>
          </w:p>
        </w:tc>
      </w:tr>
      <w:tr w:rsidR="00F2177B" w:rsidRPr="00B179A5" w:rsidTr="008968B3">
        <w:trPr>
          <w:trHeight w:val="284"/>
          <w:jc w:val="center"/>
        </w:trPr>
        <w:tc>
          <w:tcPr>
            <w:tcW w:w="644" w:type="dxa"/>
            <w:gridSpan w:val="2"/>
            <w:tcBorders>
              <w:left w:val="single" w:sz="4" w:space="0" w:color="auto"/>
            </w:tcBorders>
            <w:shd w:val="clear" w:color="auto" w:fill="auto"/>
            <w:noWrap/>
          </w:tcPr>
          <w:p w:rsidR="00F2177B" w:rsidRPr="00B179A5" w:rsidRDefault="00F2177B" w:rsidP="008968B3">
            <w:pPr>
              <w:spacing w:before="120" w:after="0"/>
              <w:rPr>
                <w:rFonts w:ascii="Arial" w:hAnsi="Arial" w:cs="Arial"/>
                <w:sz w:val="18"/>
                <w:szCs w:val="18"/>
              </w:rPr>
            </w:pPr>
          </w:p>
        </w:tc>
        <w:tc>
          <w:tcPr>
            <w:tcW w:w="5018" w:type="dxa"/>
            <w:tcBorders>
              <w:right w:val="single" w:sz="4" w:space="0" w:color="auto"/>
            </w:tcBorders>
            <w:shd w:val="clear" w:color="auto" w:fill="auto"/>
            <w:noWrap/>
          </w:tcPr>
          <w:p w:rsidR="00F2177B" w:rsidRPr="00B179A5" w:rsidRDefault="00F2177B" w:rsidP="008968B3">
            <w:pPr>
              <w:spacing w:before="120" w:after="0"/>
              <w:rPr>
                <w:rFonts w:ascii="Arial" w:hAnsi="Arial" w:cs="Arial"/>
                <w:bCs/>
                <w:sz w:val="18"/>
                <w:szCs w:val="18"/>
              </w:rPr>
            </w:pPr>
            <w:r w:rsidRPr="00B179A5">
              <w:rPr>
                <w:rFonts w:ascii="Arial" w:hAnsi="Arial" w:cs="Arial"/>
                <w:bCs/>
                <w:sz w:val="18"/>
                <w:szCs w:val="18"/>
              </w:rPr>
              <w:t>C2. Remanentes de Transferencias Federales Etiquetadas aplicados en el periodo</w:t>
            </w:r>
          </w:p>
        </w:tc>
        <w:tc>
          <w:tcPr>
            <w:tcW w:w="1701" w:type="dxa"/>
            <w:tcBorders>
              <w:left w:val="single" w:sz="4" w:space="0" w:color="auto"/>
              <w:right w:val="single" w:sz="4" w:space="0" w:color="auto"/>
            </w:tcBorders>
            <w:shd w:val="clear" w:color="auto" w:fill="auto"/>
            <w:noWrap/>
          </w:tcPr>
          <w:p w:rsidR="00F2177B" w:rsidRPr="00B179A5" w:rsidRDefault="00F2177B" w:rsidP="008968B3">
            <w:pPr>
              <w:spacing w:before="120" w:after="0"/>
              <w:jc w:val="right"/>
              <w:rPr>
                <w:rFonts w:ascii="Arial" w:hAnsi="Arial" w:cs="Arial"/>
                <w:sz w:val="18"/>
                <w:szCs w:val="18"/>
              </w:rPr>
            </w:pPr>
            <w:r w:rsidRPr="00B179A5">
              <w:rPr>
                <w:rFonts w:ascii="Arial" w:hAnsi="Arial" w:cs="Arial"/>
                <w:sz w:val="18"/>
                <w:szCs w:val="18"/>
              </w:rPr>
              <w:t>0.00</w:t>
            </w:r>
          </w:p>
        </w:tc>
        <w:tc>
          <w:tcPr>
            <w:tcW w:w="1276" w:type="dxa"/>
            <w:tcBorders>
              <w:left w:val="single" w:sz="4" w:space="0" w:color="auto"/>
              <w:right w:val="single" w:sz="4" w:space="0" w:color="auto"/>
            </w:tcBorders>
            <w:shd w:val="clear" w:color="auto" w:fill="auto"/>
            <w:noWrap/>
          </w:tcPr>
          <w:p w:rsidR="00F2177B" w:rsidRPr="00B179A5" w:rsidRDefault="00F2177B" w:rsidP="008968B3">
            <w:pPr>
              <w:spacing w:before="120" w:after="0"/>
              <w:rPr>
                <w:rFonts w:ascii="Arial" w:hAnsi="Arial" w:cs="Arial"/>
                <w:sz w:val="18"/>
                <w:szCs w:val="18"/>
              </w:rPr>
            </w:pPr>
          </w:p>
        </w:tc>
        <w:tc>
          <w:tcPr>
            <w:tcW w:w="1414" w:type="dxa"/>
            <w:tcBorders>
              <w:left w:val="single" w:sz="4" w:space="0" w:color="auto"/>
              <w:right w:val="single" w:sz="4" w:space="0" w:color="auto"/>
            </w:tcBorders>
            <w:shd w:val="clear" w:color="auto" w:fill="auto"/>
            <w:noWrap/>
          </w:tcPr>
          <w:p w:rsidR="00F2177B" w:rsidRPr="00B179A5" w:rsidRDefault="00F2177B" w:rsidP="008968B3">
            <w:pPr>
              <w:spacing w:before="120" w:after="0"/>
              <w:rPr>
                <w:rFonts w:ascii="Arial" w:hAnsi="Arial" w:cs="Arial"/>
                <w:sz w:val="18"/>
                <w:szCs w:val="18"/>
              </w:rPr>
            </w:pPr>
          </w:p>
        </w:tc>
      </w:tr>
      <w:tr w:rsidR="00F2177B" w:rsidRPr="00B179A5" w:rsidTr="008968B3">
        <w:trPr>
          <w:trHeight w:val="284"/>
          <w:jc w:val="center"/>
        </w:trPr>
        <w:tc>
          <w:tcPr>
            <w:tcW w:w="644" w:type="dxa"/>
            <w:gridSpan w:val="2"/>
            <w:tcBorders>
              <w:left w:val="single" w:sz="4" w:space="0" w:color="auto"/>
            </w:tcBorders>
            <w:shd w:val="clear" w:color="auto" w:fill="auto"/>
            <w:noWrap/>
          </w:tcPr>
          <w:p w:rsidR="00F2177B" w:rsidRPr="00B179A5" w:rsidRDefault="00F2177B" w:rsidP="008968B3">
            <w:pPr>
              <w:spacing w:before="120" w:after="0"/>
              <w:rPr>
                <w:rFonts w:ascii="Arial" w:hAnsi="Arial" w:cs="Arial"/>
                <w:b/>
                <w:sz w:val="18"/>
                <w:szCs w:val="18"/>
              </w:rPr>
            </w:pPr>
          </w:p>
        </w:tc>
        <w:tc>
          <w:tcPr>
            <w:tcW w:w="5018" w:type="dxa"/>
            <w:tcBorders>
              <w:right w:val="single" w:sz="4" w:space="0" w:color="auto"/>
            </w:tcBorders>
            <w:shd w:val="clear" w:color="auto" w:fill="auto"/>
            <w:noWrap/>
          </w:tcPr>
          <w:p w:rsidR="00F2177B" w:rsidRPr="00B179A5" w:rsidRDefault="00F2177B" w:rsidP="008968B3">
            <w:pPr>
              <w:spacing w:before="120" w:after="0"/>
              <w:rPr>
                <w:rFonts w:ascii="Arial" w:hAnsi="Arial" w:cs="Arial"/>
                <w:b/>
                <w:bCs/>
                <w:sz w:val="18"/>
                <w:szCs w:val="18"/>
              </w:rPr>
            </w:pPr>
            <w:r w:rsidRPr="00B179A5">
              <w:rPr>
                <w:rFonts w:ascii="Arial" w:hAnsi="Arial" w:cs="Arial"/>
                <w:b/>
                <w:bCs/>
                <w:sz w:val="18"/>
                <w:szCs w:val="18"/>
              </w:rPr>
              <w:t>VII. Balance Presupuestario de Recursos Etiquetados (VII = A2 + A3.2 – B2 + C2)</w:t>
            </w:r>
          </w:p>
        </w:tc>
        <w:tc>
          <w:tcPr>
            <w:tcW w:w="1701" w:type="dxa"/>
            <w:tcBorders>
              <w:left w:val="single" w:sz="4" w:space="0" w:color="auto"/>
              <w:right w:val="single" w:sz="4" w:space="0" w:color="auto"/>
            </w:tcBorders>
            <w:shd w:val="clear" w:color="auto" w:fill="auto"/>
            <w:noWrap/>
          </w:tcPr>
          <w:p w:rsidR="00F2177B" w:rsidRPr="00B179A5" w:rsidRDefault="00F2177B" w:rsidP="008968B3">
            <w:pPr>
              <w:spacing w:before="120" w:after="0"/>
              <w:jc w:val="right"/>
              <w:rPr>
                <w:rFonts w:ascii="Arial" w:hAnsi="Arial" w:cs="Arial"/>
                <w:b/>
                <w:sz w:val="18"/>
                <w:szCs w:val="18"/>
              </w:rPr>
            </w:pPr>
            <w:r w:rsidRPr="00B179A5">
              <w:rPr>
                <w:rFonts w:ascii="Arial" w:hAnsi="Arial" w:cs="Arial"/>
                <w:b/>
                <w:sz w:val="18"/>
                <w:szCs w:val="18"/>
              </w:rPr>
              <w:t>0.00</w:t>
            </w:r>
          </w:p>
        </w:tc>
        <w:tc>
          <w:tcPr>
            <w:tcW w:w="1276" w:type="dxa"/>
            <w:tcBorders>
              <w:left w:val="single" w:sz="4" w:space="0" w:color="auto"/>
              <w:right w:val="single" w:sz="4" w:space="0" w:color="auto"/>
            </w:tcBorders>
            <w:shd w:val="clear" w:color="auto" w:fill="auto"/>
            <w:noWrap/>
          </w:tcPr>
          <w:p w:rsidR="00F2177B" w:rsidRPr="00B179A5" w:rsidRDefault="00F2177B" w:rsidP="008968B3">
            <w:pPr>
              <w:spacing w:before="120" w:after="0"/>
              <w:rPr>
                <w:rFonts w:ascii="Arial" w:hAnsi="Arial" w:cs="Arial"/>
                <w:b/>
                <w:sz w:val="18"/>
                <w:szCs w:val="18"/>
              </w:rPr>
            </w:pPr>
          </w:p>
        </w:tc>
        <w:tc>
          <w:tcPr>
            <w:tcW w:w="1414" w:type="dxa"/>
            <w:tcBorders>
              <w:left w:val="single" w:sz="4" w:space="0" w:color="auto"/>
              <w:right w:val="single" w:sz="4" w:space="0" w:color="auto"/>
            </w:tcBorders>
            <w:shd w:val="clear" w:color="auto" w:fill="auto"/>
            <w:noWrap/>
          </w:tcPr>
          <w:p w:rsidR="00F2177B" w:rsidRPr="00B179A5" w:rsidRDefault="00F2177B" w:rsidP="008968B3">
            <w:pPr>
              <w:spacing w:before="120" w:after="0"/>
              <w:rPr>
                <w:rFonts w:ascii="Arial" w:hAnsi="Arial" w:cs="Arial"/>
                <w:b/>
                <w:sz w:val="18"/>
                <w:szCs w:val="18"/>
              </w:rPr>
            </w:pPr>
          </w:p>
        </w:tc>
      </w:tr>
      <w:tr w:rsidR="00F2177B" w:rsidRPr="00B179A5" w:rsidTr="008968B3">
        <w:trPr>
          <w:trHeight w:val="284"/>
          <w:jc w:val="center"/>
        </w:trPr>
        <w:tc>
          <w:tcPr>
            <w:tcW w:w="644" w:type="dxa"/>
            <w:gridSpan w:val="2"/>
            <w:tcBorders>
              <w:left w:val="single" w:sz="4" w:space="0" w:color="auto"/>
              <w:bottom w:val="single" w:sz="4" w:space="0" w:color="auto"/>
            </w:tcBorders>
            <w:shd w:val="clear" w:color="auto" w:fill="auto"/>
            <w:noWrap/>
          </w:tcPr>
          <w:p w:rsidR="00F2177B" w:rsidRPr="00B179A5" w:rsidRDefault="00F2177B" w:rsidP="008968B3">
            <w:pPr>
              <w:spacing w:before="120" w:after="0"/>
              <w:rPr>
                <w:rFonts w:ascii="Arial" w:hAnsi="Arial" w:cs="Arial"/>
                <w:b/>
                <w:sz w:val="18"/>
                <w:szCs w:val="18"/>
              </w:rPr>
            </w:pPr>
          </w:p>
        </w:tc>
        <w:tc>
          <w:tcPr>
            <w:tcW w:w="5018" w:type="dxa"/>
            <w:tcBorders>
              <w:bottom w:val="single" w:sz="4" w:space="0" w:color="auto"/>
              <w:right w:val="single" w:sz="4" w:space="0" w:color="auto"/>
            </w:tcBorders>
            <w:shd w:val="clear" w:color="auto" w:fill="auto"/>
            <w:noWrap/>
          </w:tcPr>
          <w:p w:rsidR="00F2177B" w:rsidRPr="00B179A5" w:rsidRDefault="00F2177B" w:rsidP="008968B3">
            <w:pPr>
              <w:spacing w:before="120" w:after="0"/>
              <w:rPr>
                <w:rFonts w:ascii="Arial" w:hAnsi="Arial" w:cs="Arial"/>
                <w:b/>
                <w:bCs/>
                <w:sz w:val="18"/>
                <w:szCs w:val="18"/>
              </w:rPr>
            </w:pPr>
            <w:r w:rsidRPr="00B179A5">
              <w:rPr>
                <w:rFonts w:ascii="Arial" w:hAnsi="Arial" w:cs="Arial"/>
                <w:b/>
                <w:bCs/>
                <w:sz w:val="18"/>
                <w:szCs w:val="18"/>
              </w:rPr>
              <w:t>VIII. Balance Presupuestario de Recursos Etiquetados sin Financia</w:t>
            </w:r>
            <w:r>
              <w:rPr>
                <w:rFonts w:ascii="Arial" w:hAnsi="Arial" w:cs="Arial"/>
                <w:b/>
                <w:bCs/>
                <w:sz w:val="18"/>
                <w:szCs w:val="18"/>
              </w:rPr>
              <w:t>miento Neto (VIII = VII – A3.2)</w:t>
            </w:r>
          </w:p>
        </w:tc>
        <w:tc>
          <w:tcPr>
            <w:tcW w:w="1701" w:type="dxa"/>
            <w:tcBorders>
              <w:left w:val="single" w:sz="4" w:space="0" w:color="auto"/>
              <w:bottom w:val="single" w:sz="4" w:space="0" w:color="auto"/>
              <w:right w:val="single" w:sz="4" w:space="0" w:color="auto"/>
            </w:tcBorders>
            <w:shd w:val="clear" w:color="auto" w:fill="auto"/>
            <w:noWrap/>
          </w:tcPr>
          <w:p w:rsidR="00F2177B" w:rsidRPr="00B179A5" w:rsidRDefault="00F2177B" w:rsidP="008968B3">
            <w:pPr>
              <w:spacing w:before="120" w:after="0"/>
              <w:jc w:val="right"/>
              <w:rPr>
                <w:rFonts w:ascii="Arial" w:hAnsi="Arial" w:cs="Arial"/>
                <w:b/>
                <w:sz w:val="18"/>
                <w:szCs w:val="18"/>
              </w:rPr>
            </w:pPr>
            <w:r w:rsidRPr="00B179A5">
              <w:rPr>
                <w:rFonts w:ascii="Arial" w:hAnsi="Arial" w:cs="Arial"/>
                <w:b/>
                <w:sz w:val="18"/>
                <w:szCs w:val="18"/>
              </w:rPr>
              <w:t>0.00</w:t>
            </w:r>
          </w:p>
        </w:tc>
        <w:tc>
          <w:tcPr>
            <w:tcW w:w="1276" w:type="dxa"/>
            <w:tcBorders>
              <w:left w:val="single" w:sz="4" w:space="0" w:color="auto"/>
              <w:bottom w:val="single" w:sz="4" w:space="0" w:color="auto"/>
              <w:right w:val="single" w:sz="4" w:space="0" w:color="auto"/>
            </w:tcBorders>
            <w:shd w:val="clear" w:color="auto" w:fill="auto"/>
            <w:noWrap/>
          </w:tcPr>
          <w:p w:rsidR="00F2177B" w:rsidRPr="00B179A5" w:rsidRDefault="00F2177B" w:rsidP="008968B3">
            <w:pPr>
              <w:spacing w:before="120" w:after="0"/>
              <w:rPr>
                <w:rFonts w:ascii="Arial" w:hAnsi="Arial" w:cs="Arial"/>
                <w:b/>
                <w:sz w:val="18"/>
                <w:szCs w:val="18"/>
              </w:rPr>
            </w:pPr>
          </w:p>
        </w:tc>
        <w:tc>
          <w:tcPr>
            <w:tcW w:w="1414" w:type="dxa"/>
            <w:tcBorders>
              <w:left w:val="single" w:sz="4" w:space="0" w:color="auto"/>
              <w:bottom w:val="single" w:sz="4" w:space="0" w:color="auto"/>
              <w:right w:val="single" w:sz="4" w:space="0" w:color="auto"/>
            </w:tcBorders>
            <w:shd w:val="clear" w:color="auto" w:fill="auto"/>
            <w:noWrap/>
          </w:tcPr>
          <w:p w:rsidR="00F2177B" w:rsidRPr="00B179A5" w:rsidRDefault="00F2177B" w:rsidP="008968B3">
            <w:pPr>
              <w:spacing w:before="120" w:after="0"/>
              <w:rPr>
                <w:rFonts w:ascii="Arial" w:hAnsi="Arial" w:cs="Arial"/>
                <w:b/>
                <w:sz w:val="18"/>
                <w:szCs w:val="18"/>
              </w:rPr>
            </w:pPr>
          </w:p>
        </w:tc>
      </w:tr>
    </w:tbl>
    <w:p w:rsidR="00F2177B" w:rsidRDefault="00F2177B" w:rsidP="00F2177B">
      <w:pPr>
        <w:spacing w:after="0" w:line="240" w:lineRule="auto"/>
        <w:jc w:val="both"/>
        <w:rPr>
          <w:rFonts w:ascii="Arial" w:eastAsia="Times New Roman" w:hAnsi="Arial" w:cs="Times New Roman"/>
          <w:b/>
          <w:sz w:val="18"/>
          <w:szCs w:val="20"/>
          <w:lang w:eastAsia="es-MX"/>
        </w:rPr>
        <w:sectPr w:rsidR="00F2177B" w:rsidSect="00030BDB">
          <w:pgSz w:w="12240" w:h="15840"/>
          <w:pgMar w:top="2835" w:right="1985" w:bottom="1985" w:left="1985" w:header="709" w:footer="709" w:gutter="0"/>
          <w:cols w:space="708"/>
          <w:docGrid w:linePitch="360"/>
        </w:sectPr>
      </w:pPr>
    </w:p>
    <w:p w:rsidR="00F2177B" w:rsidRPr="00562B50" w:rsidRDefault="00F2177B" w:rsidP="00F2177B">
      <w:pPr>
        <w:pStyle w:val="Prrafodelista"/>
        <w:numPr>
          <w:ilvl w:val="1"/>
          <w:numId w:val="8"/>
        </w:numPr>
        <w:spacing w:before="240" w:after="160" w:line="259" w:lineRule="auto"/>
        <w:rPr>
          <w:rFonts w:ascii="Arial" w:hAnsi="Arial" w:cs="Arial"/>
          <w:b/>
          <w:bCs/>
          <w:sz w:val="24"/>
          <w:szCs w:val="24"/>
        </w:rPr>
      </w:pPr>
      <w:r w:rsidRPr="00562B50">
        <w:rPr>
          <w:rFonts w:ascii="Arial" w:hAnsi="Arial" w:cs="Arial"/>
          <w:b/>
          <w:bCs/>
          <w:sz w:val="24"/>
          <w:szCs w:val="24"/>
        </w:rPr>
        <w:lastRenderedPageBreak/>
        <w:t>Tabulador de Sueldos</w:t>
      </w:r>
    </w:p>
    <w:p w:rsidR="00F2177B" w:rsidRDefault="00F2177B" w:rsidP="00F2177B">
      <w:pPr>
        <w:spacing w:after="0" w:line="240" w:lineRule="auto"/>
        <w:jc w:val="both"/>
        <w:rPr>
          <w:rFonts w:ascii="Arial" w:eastAsia="Times New Roman" w:hAnsi="Arial" w:cs="Times New Roman"/>
          <w:b/>
          <w:sz w:val="18"/>
          <w:szCs w:val="20"/>
          <w:lang w:eastAsia="es-MX"/>
        </w:rPr>
      </w:pPr>
    </w:p>
    <w:tbl>
      <w:tblPr>
        <w:tblW w:w="14642" w:type="dxa"/>
        <w:jc w:val="center"/>
        <w:tblLayout w:type="fixed"/>
        <w:tblCellMar>
          <w:left w:w="70" w:type="dxa"/>
          <w:right w:w="70" w:type="dxa"/>
        </w:tblCellMar>
        <w:tblLook w:val="04A0" w:firstRow="1" w:lastRow="0" w:firstColumn="1" w:lastColumn="0" w:noHBand="0" w:noVBand="1"/>
      </w:tblPr>
      <w:tblGrid>
        <w:gridCol w:w="750"/>
        <w:gridCol w:w="1134"/>
        <w:gridCol w:w="993"/>
        <w:gridCol w:w="728"/>
        <w:gridCol w:w="850"/>
        <w:gridCol w:w="851"/>
        <w:gridCol w:w="708"/>
        <w:gridCol w:w="709"/>
        <w:gridCol w:w="1134"/>
        <w:gridCol w:w="831"/>
        <w:gridCol w:w="1203"/>
        <w:gridCol w:w="851"/>
        <w:gridCol w:w="850"/>
        <w:gridCol w:w="993"/>
        <w:gridCol w:w="992"/>
        <w:gridCol w:w="1065"/>
      </w:tblGrid>
      <w:tr w:rsidR="00F2177B" w:rsidRPr="00115D31" w:rsidTr="00F2177B">
        <w:trPr>
          <w:trHeight w:val="284"/>
          <w:tblHeader/>
          <w:jc w:val="center"/>
        </w:trPr>
        <w:tc>
          <w:tcPr>
            <w:tcW w:w="14642" w:type="dxa"/>
            <w:gridSpan w:val="16"/>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F2177B" w:rsidRPr="00115D31" w:rsidRDefault="00F2177B" w:rsidP="008968B3">
            <w:pPr>
              <w:spacing w:before="120"/>
              <w:jc w:val="center"/>
              <w:rPr>
                <w:rFonts w:ascii="Arial" w:hAnsi="Arial" w:cs="Arial"/>
                <w:sz w:val="20"/>
                <w:szCs w:val="16"/>
              </w:rPr>
            </w:pPr>
            <w:r w:rsidRPr="00115D31">
              <w:rPr>
                <w:rFonts w:ascii="Arial" w:hAnsi="Arial" w:cs="Arial"/>
                <w:sz w:val="20"/>
                <w:szCs w:val="16"/>
              </w:rPr>
              <w:t>AUDITORÍA SUPERIOR DEL ESTADO DE QUINTANA ROO</w:t>
            </w:r>
          </w:p>
          <w:p w:rsidR="00F2177B" w:rsidRPr="00115D31" w:rsidRDefault="00F2177B" w:rsidP="008968B3">
            <w:pPr>
              <w:spacing w:before="120"/>
              <w:jc w:val="center"/>
              <w:rPr>
                <w:rFonts w:ascii="Arial" w:hAnsi="Arial" w:cs="Arial"/>
                <w:sz w:val="16"/>
                <w:szCs w:val="16"/>
              </w:rPr>
            </w:pPr>
            <w:r w:rsidRPr="00115D31">
              <w:rPr>
                <w:rFonts w:ascii="Arial" w:hAnsi="Arial" w:cs="Arial"/>
                <w:sz w:val="20"/>
                <w:szCs w:val="16"/>
              </w:rPr>
              <w:t>TABULADOR DE SUELDOS VIGENTE</w:t>
            </w:r>
          </w:p>
        </w:tc>
      </w:tr>
      <w:tr w:rsidR="00F2177B" w:rsidRPr="00115D31" w:rsidTr="00F2177B">
        <w:trPr>
          <w:trHeight w:val="284"/>
          <w:tblHeader/>
          <w:jc w:val="center"/>
        </w:trPr>
        <w:tc>
          <w:tcPr>
            <w:tcW w:w="750"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rsidR="00F2177B" w:rsidRPr="00115D31" w:rsidRDefault="00F2177B" w:rsidP="008968B3">
            <w:pPr>
              <w:spacing w:before="120"/>
              <w:jc w:val="center"/>
              <w:rPr>
                <w:rFonts w:ascii="Arial" w:hAnsi="Arial" w:cs="Arial"/>
                <w:sz w:val="18"/>
                <w:szCs w:val="16"/>
              </w:rPr>
            </w:pPr>
            <w:r w:rsidRPr="00115D31">
              <w:rPr>
                <w:rFonts w:ascii="Arial" w:hAnsi="Arial" w:cs="Arial"/>
                <w:sz w:val="18"/>
                <w:szCs w:val="16"/>
              </w:rPr>
              <w:t>NIVEL</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rsidR="00F2177B" w:rsidRPr="00115D31" w:rsidRDefault="00F2177B" w:rsidP="008968B3">
            <w:pPr>
              <w:spacing w:before="120"/>
              <w:jc w:val="center"/>
              <w:rPr>
                <w:rFonts w:ascii="Arial" w:hAnsi="Arial" w:cs="Arial"/>
                <w:sz w:val="18"/>
                <w:szCs w:val="16"/>
              </w:rPr>
            </w:pPr>
            <w:r w:rsidRPr="00115D31">
              <w:rPr>
                <w:rFonts w:ascii="Arial" w:hAnsi="Arial" w:cs="Arial"/>
                <w:sz w:val="18"/>
                <w:szCs w:val="16"/>
              </w:rPr>
              <w:t>PLAZA /PUESTO</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rsidR="00F2177B" w:rsidRPr="00115D31" w:rsidRDefault="00F2177B" w:rsidP="008968B3">
            <w:pPr>
              <w:spacing w:before="120"/>
              <w:jc w:val="center"/>
              <w:rPr>
                <w:rFonts w:ascii="Arial" w:hAnsi="Arial" w:cs="Arial"/>
                <w:sz w:val="18"/>
                <w:szCs w:val="16"/>
              </w:rPr>
            </w:pPr>
            <w:r w:rsidRPr="00115D31">
              <w:rPr>
                <w:rFonts w:ascii="Arial" w:hAnsi="Arial" w:cs="Arial"/>
                <w:sz w:val="18"/>
                <w:szCs w:val="16"/>
              </w:rPr>
              <w:t>SUELDO</w:t>
            </w:r>
          </w:p>
        </w:tc>
        <w:tc>
          <w:tcPr>
            <w:tcW w:w="728"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rsidR="00F2177B" w:rsidRPr="00115D31" w:rsidRDefault="00F2177B" w:rsidP="008968B3">
            <w:pPr>
              <w:spacing w:before="120"/>
              <w:jc w:val="center"/>
              <w:rPr>
                <w:rFonts w:ascii="Arial" w:hAnsi="Arial" w:cs="Arial"/>
                <w:sz w:val="18"/>
                <w:szCs w:val="16"/>
              </w:rPr>
            </w:pPr>
            <w:r w:rsidRPr="00115D31">
              <w:rPr>
                <w:rFonts w:ascii="Arial" w:hAnsi="Arial" w:cs="Arial"/>
                <w:sz w:val="18"/>
                <w:szCs w:val="16"/>
              </w:rPr>
              <w:t>CANASTA BASICA</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rsidR="00F2177B" w:rsidRPr="00115D31" w:rsidRDefault="00F2177B" w:rsidP="008968B3">
            <w:pPr>
              <w:spacing w:before="120"/>
              <w:jc w:val="center"/>
              <w:rPr>
                <w:rFonts w:ascii="Arial" w:hAnsi="Arial" w:cs="Arial"/>
                <w:sz w:val="18"/>
                <w:szCs w:val="16"/>
              </w:rPr>
            </w:pPr>
            <w:r w:rsidRPr="00115D31">
              <w:rPr>
                <w:rFonts w:ascii="Arial" w:hAnsi="Arial" w:cs="Arial"/>
                <w:sz w:val="18"/>
                <w:szCs w:val="16"/>
              </w:rPr>
              <w:t>AYUDA DESPENSA</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rsidR="00F2177B" w:rsidRPr="00115D31" w:rsidRDefault="00F2177B" w:rsidP="008968B3">
            <w:pPr>
              <w:spacing w:before="120"/>
              <w:jc w:val="center"/>
              <w:rPr>
                <w:rFonts w:ascii="Arial" w:hAnsi="Arial" w:cs="Arial"/>
                <w:sz w:val="18"/>
                <w:szCs w:val="16"/>
              </w:rPr>
            </w:pPr>
            <w:r w:rsidRPr="00115D31">
              <w:rPr>
                <w:rFonts w:ascii="Arial" w:hAnsi="Arial" w:cs="Arial"/>
                <w:sz w:val="18"/>
                <w:szCs w:val="16"/>
              </w:rPr>
              <w:t>APOYO VIVIENDA</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rsidR="00F2177B" w:rsidRPr="00115D31" w:rsidRDefault="00F2177B" w:rsidP="008968B3">
            <w:pPr>
              <w:spacing w:before="120"/>
              <w:jc w:val="center"/>
              <w:rPr>
                <w:rFonts w:ascii="Arial" w:hAnsi="Arial" w:cs="Arial"/>
                <w:sz w:val="18"/>
                <w:szCs w:val="16"/>
              </w:rPr>
            </w:pPr>
            <w:r w:rsidRPr="00115D31">
              <w:rPr>
                <w:rFonts w:ascii="Arial" w:hAnsi="Arial" w:cs="Arial"/>
                <w:sz w:val="18"/>
                <w:szCs w:val="16"/>
              </w:rPr>
              <w:t>AYUDA TRANSP</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rsidR="00F2177B" w:rsidRPr="00115D31" w:rsidRDefault="00F2177B" w:rsidP="008968B3">
            <w:pPr>
              <w:spacing w:before="120"/>
              <w:jc w:val="center"/>
              <w:rPr>
                <w:rFonts w:ascii="Arial" w:hAnsi="Arial" w:cs="Arial"/>
                <w:sz w:val="18"/>
                <w:szCs w:val="16"/>
              </w:rPr>
            </w:pPr>
            <w:r w:rsidRPr="00115D31">
              <w:rPr>
                <w:rFonts w:ascii="Arial" w:hAnsi="Arial" w:cs="Arial"/>
                <w:sz w:val="18"/>
                <w:szCs w:val="16"/>
              </w:rPr>
              <w:t>BONO</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rsidR="00F2177B" w:rsidRPr="00115D31" w:rsidRDefault="00F2177B" w:rsidP="008968B3">
            <w:pPr>
              <w:spacing w:before="120"/>
              <w:jc w:val="center"/>
              <w:rPr>
                <w:rFonts w:ascii="Arial" w:hAnsi="Arial" w:cs="Arial"/>
                <w:sz w:val="18"/>
                <w:szCs w:val="16"/>
              </w:rPr>
            </w:pPr>
            <w:r w:rsidRPr="00115D31">
              <w:rPr>
                <w:rFonts w:ascii="Arial" w:hAnsi="Arial" w:cs="Arial"/>
                <w:sz w:val="18"/>
                <w:szCs w:val="16"/>
              </w:rPr>
              <w:t>OTRAS PERCEPCIONES</w:t>
            </w:r>
          </w:p>
        </w:tc>
        <w:tc>
          <w:tcPr>
            <w:tcW w:w="831"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rsidR="00F2177B" w:rsidRPr="00115D31" w:rsidRDefault="00F2177B" w:rsidP="008968B3">
            <w:pPr>
              <w:spacing w:before="120"/>
              <w:jc w:val="center"/>
              <w:rPr>
                <w:rFonts w:ascii="Arial" w:hAnsi="Arial" w:cs="Arial"/>
                <w:sz w:val="18"/>
                <w:szCs w:val="16"/>
              </w:rPr>
            </w:pPr>
            <w:r w:rsidRPr="00115D31">
              <w:rPr>
                <w:rFonts w:ascii="Arial" w:hAnsi="Arial" w:cs="Arial"/>
                <w:sz w:val="18"/>
                <w:szCs w:val="16"/>
              </w:rPr>
              <w:t>COMPENSACION</w:t>
            </w:r>
          </w:p>
        </w:tc>
        <w:tc>
          <w:tcPr>
            <w:tcW w:w="1203"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rsidR="00F2177B" w:rsidRPr="00115D31" w:rsidRDefault="00F2177B" w:rsidP="008968B3">
            <w:pPr>
              <w:spacing w:before="120"/>
              <w:jc w:val="center"/>
              <w:rPr>
                <w:rFonts w:ascii="Arial" w:hAnsi="Arial" w:cs="Arial"/>
                <w:sz w:val="18"/>
                <w:szCs w:val="16"/>
              </w:rPr>
            </w:pPr>
            <w:r w:rsidRPr="00115D31">
              <w:rPr>
                <w:rFonts w:ascii="Arial" w:hAnsi="Arial" w:cs="Arial"/>
                <w:sz w:val="18"/>
                <w:szCs w:val="16"/>
              </w:rPr>
              <w:t>TOTAL PERCEP</w:t>
            </w:r>
          </w:p>
        </w:tc>
        <w:tc>
          <w:tcPr>
            <w:tcW w:w="851" w:type="dxa"/>
            <w:tcBorders>
              <w:top w:val="single" w:sz="4" w:space="0" w:color="auto"/>
              <w:left w:val="single" w:sz="4" w:space="0" w:color="auto"/>
              <w:bottom w:val="single" w:sz="4" w:space="0" w:color="auto"/>
              <w:right w:val="single" w:sz="4" w:space="0" w:color="auto"/>
            </w:tcBorders>
            <w:shd w:val="clear" w:color="auto" w:fill="EBF6F9"/>
            <w:vAlign w:val="center"/>
            <w:hideMark/>
          </w:tcPr>
          <w:p w:rsidR="00F2177B" w:rsidRPr="00115D31" w:rsidRDefault="00F2177B" w:rsidP="008968B3">
            <w:pPr>
              <w:spacing w:before="120"/>
              <w:jc w:val="center"/>
              <w:rPr>
                <w:rFonts w:ascii="Arial" w:hAnsi="Arial" w:cs="Arial"/>
                <w:sz w:val="18"/>
                <w:szCs w:val="16"/>
              </w:rPr>
            </w:pPr>
            <w:r w:rsidRPr="00115D31">
              <w:rPr>
                <w:rFonts w:ascii="Arial" w:hAnsi="Arial" w:cs="Arial"/>
                <w:sz w:val="18"/>
                <w:szCs w:val="16"/>
              </w:rPr>
              <w:t>ISSSTE</w:t>
            </w:r>
          </w:p>
        </w:tc>
        <w:tc>
          <w:tcPr>
            <w:tcW w:w="850" w:type="dxa"/>
            <w:tcBorders>
              <w:top w:val="single" w:sz="4" w:space="0" w:color="auto"/>
              <w:left w:val="single" w:sz="4" w:space="0" w:color="auto"/>
              <w:bottom w:val="single" w:sz="4" w:space="0" w:color="auto"/>
              <w:right w:val="single" w:sz="4" w:space="0" w:color="auto"/>
            </w:tcBorders>
            <w:shd w:val="clear" w:color="auto" w:fill="EBF6F9"/>
            <w:vAlign w:val="center"/>
            <w:hideMark/>
          </w:tcPr>
          <w:p w:rsidR="00F2177B" w:rsidRPr="00115D31" w:rsidRDefault="00F2177B" w:rsidP="008968B3">
            <w:pPr>
              <w:spacing w:before="120"/>
              <w:jc w:val="center"/>
              <w:rPr>
                <w:rFonts w:ascii="Arial" w:hAnsi="Arial" w:cs="Arial"/>
                <w:sz w:val="18"/>
                <w:szCs w:val="16"/>
              </w:rPr>
            </w:pPr>
            <w:r w:rsidRPr="00115D31">
              <w:rPr>
                <w:rFonts w:ascii="Arial" w:hAnsi="Arial" w:cs="Arial"/>
                <w:sz w:val="18"/>
                <w:szCs w:val="16"/>
              </w:rPr>
              <w:t>AHORRO</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rsidR="00F2177B" w:rsidRPr="00115D31" w:rsidRDefault="00F2177B" w:rsidP="008968B3">
            <w:pPr>
              <w:spacing w:before="120"/>
              <w:jc w:val="center"/>
              <w:rPr>
                <w:rFonts w:ascii="Arial" w:hAnsi="Arial" w:cs="Arial"/>
                <w:sz w:val="18"/>
                <w:szCs w:val="16"/>
              </w:rPr>
            </w:pPr>
            <w:r w:rsidRPr="00115D31">
              <w:rPr>
                <w:rFonts w:ascii="Arial" w:hAnsi="Arial" w:cs="Arial"/>
                <w:sz w:val="18"/>
                <w:szCs w:val="16"/>
              </w:rPr>
              <w:t>ISPT</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rsidR="00F2177B" w:rsidRPr="00115D31" w:rsidRDefault="00F2177B" w:rsidP="008968B3">
            <w:pPr>
              <w:spacing w:before="120"/>
              <w:jc w:val="center"/>
              <w:rPr>
                <w:rFonts w:ascii="Arial" w:hAnsi="Arial" w:cs="Arial"/>
                <w:sz w:val="18"/>
                <w:szCs w:val="16"/>
              </w:rPr>
            </w:pPr>
            <w:r w:rsidRPr="00115D31">
              <w:rPr>
                <w:rFonts w:ascii="Arial" w:hAnsi="Arial" w:cs="Arial"/>
                <w:sz w:val="18"/>
                <w:szCs w:val="16"/>
              </w:rPr>
              <w:t>TOTAL RETENC</w:t>
            </w:r>
          </w:p>
        </w:tc>
        <w:tc>
          <w:tcPr>
            <w:tcW w:w="1065" w:type="dxa"/>
            <w:vMerge w:val="restart"/>
            <w:tcBorders>
              <w:top w:val="single" w:sz="4" w:space="0" w:color="auto"/>
              <w:left w:val="single" w:sz="4" w:space="0" w:color="auto"/>
              <w:bottom w:val="single" w:sz="4" w:space="0" w:color="auto"/>
              <w:right w:val="single" w:sz="4" w:space="0" w:color="auto"/>
            </w:tcBorders>
            <w:shd w:val="clear" w:color="auto" w:fill="EBF6F9"/>
            <w:vAlign w:val="center"/>
            <w:hideMark/>
          </w:tcPr>
          <w:p w:rsidR="00F2177B" w:rsidRPr="00115D31" w:rsidRDefault="00F2177B" w:rsidP="008968B3">
            <w:pPr>
              <w:spacing w:before="120"/>
              <w:jc w:val="center"/>
              <w:rPr>
                <w:rFonts w:ascii="Arial" w:hAnsi="Arial" w:cs="Arial"/>
                <w:sz w:val="18"/>
                <w:szCs w:val="16"/>
              </w:rPr>
            </w:pPr>
            <w:r w:rsidRPr="00115D31">
              <w:rPr>
                <w:rFonts w:ascii="Arial" w:hAnsi="Arial" w:cs="Arial"/>
                <w:sz w:val="18"/>
                <w:szCs w:val="16"/>
              </w:rPr>
              <w:t>TOTAL LIQUIDO</w:t>
            </w:r>
          </w:p>
        </w:tc>
      </w:tr>
      <w:tr w:rsidR="00F2177B" w:rsidRPr="00115D31" w:rsidTr="00F2177B">
        <w:trPr>
          <w:trHeight w:val="284"/>
          <w:tblHeader/>
          <w:jc w:val="center"/>
        </w:trPr>
        <w:tc>
          <w:tcPr>
            <w:tcW w:w="750" w:type="dxa"/>
            <w:vMerge/>
            <w:tcBorders>
              <w:top w:val="single" w:sz="4" w:space="0" w:color="auto"/>
              <w:left w:val="single" w:sz="4" w:space="0" w:color="auto"/>
              <w:bottom w:val="single" w:sz="4" w:space="0" w:color="auto"/>
              <w:right w:val="single" w:sz="4" w:space="0" w:color="auto"/>
            </w:tcBorders>
            <w:vAlign w:val="center"/>
            <w:hideMark/>
          </w:tcPr>
          <w:p w:rsidR="00F2177B" w:rsidRPr="00115D31" w:rsidRDefault="00F2177B" w:rsidP="008968B3">
            <w:pPr>
              <w:spacing w:before="120"/>
              <w:rPr>
                <w:rFonts w:ascii="Arial" w:hAnsi="Arial" w:cs="Arial"/>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2177B" w:rsidRPr="00115D31" w:rsidRDefault="00F2177B" w:rsidP="008968B3">
            <w:pPr>
              <w:spacing w:before="120"/>
              <w:rPr>
                <w:rFonts w:ascii="Arial" w:hAnsi="Arial" w:cs="Arial"/>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F2177B" w:rsidRPr="00115D31" w:rsidRDefault="00F2177B" w:rsidP="008968B3">
            <w:pPr>
              <w:spacing w:before="120"/>
              <w:rPr>
                <w:rFonts w:ascii="Arial" w:hAnsi="Arial" w:cs="Arial"/>
                <w:sz w:val="16"/>
                <w:szCs w:val="16"/>
              </w:rPr>
            </w:pPr>
          </w:p>
        </w:tc>
        <w:tc>
          <w:tcPr>
            <w:tcW w:w="728" w:type="dxa"/>
            <w:vMerge/>
            <w:tcBorders>
              <w:top w:val="single" w:sz="4" w:space="0" w:color="auto"/>
              <w:left w:val="single" w:sz="4" w:space="0" w:color="auto"/>
              <w:bottom w:val="single" w:sz="4" w:space="0" w:color="auto"/>
              <w:right w:val="single" w:sz="4" w:space="0" w:color="auto"/>
            </w:tcBorders>
            <w:vAlign w:val="center"/>
            <w:hideMark/>
          </w:tcPr>
          <w:p w:rsidR="00F2177B" w:rsidRPr="00115D31" w:rsidRDefault="00F2177B" w:rsidP="008968B3">
            <w:pPr>
              <w:spacing w:before="120"/>
              <w:rPr>
                <w:rFonts w:ascii="Arial" w:hAnsi="Arial" w:cs="Arial"/>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2177B" w:rsidRPr="00115D31" w:rsidRDefault="00F2177B" w:rsidP="008968B3">
            <w:pPr>
              <w:spacing w:before="120"/>
              <w:rPr>
                <w:rFonts w:ascii="Arial" w:hAnsi="Arial" w:cs="Arial"/>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F2177B" w:rsidRPr="00115D31" w:rsidRDefault="00F2177B" w:rsidP="008968B3">
            <w:pPr>
              <w:spacing w:before="120"/>
              <w:rPr>
                <w:rFonts w:ascii="Arial" w:hAnsi="Arial" w:cs="Arial"/>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F2177B" w:rsidRPr="00115D31" w:rsidRDefault="00F2177B" w:rsidP="008968B3">
            <w:pPr>
              <w:spacing w:before="120"/>
              <w:rPr>
                <w:rFonts w:ascii="Arial" w:hAnsi="Arial" w:cs="Arial"/>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F2177B" w:rsidRPr="00115D31" w:rsidRDefault="00F2177B" w:rsidP="008968B3">
            <w:pPr>
              <w:spacing w:before="120"/>
              <w:rPr>
                <w:rFonts w:ascii="Arial" w:hAnsi="Arial" w:cs="Arial"/>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2177B" w:rsidRPr="00115D31" w:rsidRDefault="00F2177B" w:rsidP="008968B3">
            <w:pPr>
              <w:spacing w:before="120"/>
              <w:rPr>
                <w:rFonts w:ascii="Arial" w:hAnsi="Arial" w:cs="Arial"/>
                <w:sz w:val="16"/>
                <w:szCs w:val="16"/>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rsidR="00F2177B" w:rsidRPr="00115D31" w:rsidRDefault="00F2177B" w:rsidP="008968B3">
            <w:pPr>
              <w:spacing w:before="120"/>
              <w:rPr>
                <w:rFonts w:ascii="Arial" w:hAnsi="Arial" w:cs="Arial"/>
                <w:sz w:val="16"/>
                <w:szCs w:val="16"/>
              </w:rPr>
            </w:pPr>
          </w:p>
        </w:tc>
        <w:tc>
          <w:tcPr>
            <w:tcW w:w="1203" w:type="dxa"/>
            <w:vMerge/>
            <w:tcBorders>
              <w:top w:val="single" w:sz="4" w:space="0" w:color="auto"/>
              <w:left w:val="single" w:sz="4" w:space="0" w:color="auto"/>
              <w:bottom w:val="single" w:sz="4" w:space="0" w:color="auto"/>
              <w:right w:val="single" w:sz="4" w:space="0" w:color="auto"/>
            </w:tcBorders>
            <w:vAlign w:val="center"/>
            <w:hideMark/>
          </w:tcPr>
          <w:p w:rsidR="00F2177B" w:rsidRPr="00115D31" w:rsidRDefault="00F2177B" w:rsidP="008968B3">
            <w:pPr>
              <w:spacing w:before="120"/>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EBF6F9"/>
            <w:vAlign w:val="center"/>
            <w:hideMark/>
          </w:tcPr>
          <w:p w:rsidR="00F2177B" w:rsidRPr="00115D31" w:rsidRDefault="00F2177B" w:rsidP="008968B3">
            <w:pPr>
              <w:spacing w:before="120"/>
              <w:jc w:val="center"/>
              <w:rPr>
                <w:rFonts w:ascii="Arial" w:hAnsi="Arial" w:cs="Arial"/>
                <w:sz w:val="16"/>
                <w:szCs w:val="16"/>
              </w:rPr>
            </w:pPr>
            <w:r w:rsidRPr="00115D31">
              <w:rPr>
                <w:rFonts w:ascii="Arial" w:hAnsi="Arial" w:cs="Arial"/>
                <w:sz w:val="16"/>
                <w:szCs w:val="16"/>
              </w:rPr>
              <w:t>10.63%</w:t>
            </w:r>
          </w:p>
        </w:tc>
        <w:tc>
          <w:tcPr>
            <w:tcW w:w="850" w:type="dxa"/>
            <w:tcBorders>
              <w:top w:val="single" w:sz="4" w:space="0" w:color="auto"/>
              <w:left w:val="single" w:sz="4" w:space="0" w:color="auto"/>
              <w:bottom w:val="single" w:sz="4" w:space="0" w:color="auto"/>
              <w:right w:val="single" w:sz="4" w:space="0" w:color="auto"/>
            </w:tcBorders>
            <w:shd w:val="clear" w:color="auto" w:fill="EBF6F9"/>
            <w:vAlign w:val="center"/>
            <w:hideMark/>
          </w:tcPr>
          <w:p w:rsidR="00F2177B" w:rsidRPr="00115D31" w:rsidRDefault="00F2177B" w:rsidP="008968B3">
            <w:pPr>
              <w:spacing w:before="120"/>
              <w:jc w:val="center"/>
              <w:rPr>
                <w:rFonts w:ascii="Arial" w:hAnsi="Arial" w:cs="Arial"/>
                <w:sz w:val="16"/>
                <w:szCs w:val="16"/>
              </w:rPr>
            </w:pPr>
            <w:r w:rsidRPr="00115D31">
              <w:rPr>
                <w:rFonts w:ascii="Arial" w:hAnsi="Arial" w:cs="Arial"/>
                <w:sz w:val="16"/>
                <w:szCs w:val="16"/>
              </w:rPr>
              <w:t>5%</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F2177B" w:rsidRPr="00115D31" w:rsidRDefault="00F2177B" w:rsidP="008968B3">
            <w:pPr>
              <w:spacing w:before="120"/>
              <w:rPr>
                <w:rFonts w:ascii="Arial" w:hAnsi="Arial" w:cs="Arial"/>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2177B" w:rsidRPr="00115D31" w:rsidRDefault="00F2177B" w:rsidP="008968B3">
            <w:pPr>
              <w:spacing w:before="120"/>
              <w:rPr>
                <w:rFonts w:ascii="Arial" w:hAnsi="Arial" w:cs="Arial"/>
                <w:sz w:val="16"/>
                <w:szCs w:val="16"/>
              </w:rPr>
            </w:pPr>
          </w:p>
        </w:tc>
        <w:tc>
          <w:tcPr>
            <w:tcW w:w="1065" w:type="dxa"/>
            <w:vMerge/>
            <w:tcBorders>
              <w:top w:val="single" w:sz="4" w:space="0" w:color="auto"/>
              <w:left w:val="single" w:sz="4" w:space="0" w:color="auto"/>
              <w:bottom w:val="single" w:sz="4" w:space="0" w:color="auto"/>
              <w:right w:val="single" w:sz="4" w:space="0" w:color="auto"/>
            </w:tcBorders>
            <w:vAlign w:val="center"/>
            <w:hideMark/>
          </w:tcPr>
          <w:p w:rsidR="00F2177B" w:rsidRPr="00115D31" w:rsidRDefault="00F2177B" w:rsidP="008968B3">
            <w:pPr>
              <w:spacing w:before="120"/>
              <w:rPr>
                <w:rFonts w:ascii="Arial" w:hAnsi="Arial" w:cs="Arial"/>
                <w:sz w:val="16"/>
                <w:szCs w:val="16"/>
              </w:rPr>
            </w:pPr>
          </w:p>
        </w:tc>
      </w:tr>
      <w:tr w:rsidR="00F2177B" w:rsidRPr="00115D31" w:rsidTr="00F2177B">
        <w:trPr>
          <w:trHeight w:val="284"/>
          <w:jc w:val="center"/>
        </w:trPr>
        <w:tc>
          <w:tcPr>
            <w:tcW w:w="14642" w:type="dxa"/>
            <w:gridSpan w:val="1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177B" w:rsidRPr="00115D31" w:rsidRDefault="00F2177B" w:rsidP="008968B3">
            <w:pPr>
              <w:spacing w:before="120"/>
              <w:jc w:val="center"/>
              <w:rPr>
                <w:rFonts w:ascii="Arial" w:hAnsi="Arial" w:cs="Arial"/>
                <w:sz w:val="16"/>
                <w:szCs w:val="16"/>
              </w:rPr>
            </w:pPr>
            <w:r w:rsidRPr="00115D31">
              <w:rPr>
                <w:rFonts w:ascii="Arial" w:hAnsi="Arial" w:cs="Arial"/>
                <w:sz w:val="16"/>
                <w:szCs w:val="16"/>
              </w:rPr>
              <w:t>C  O  N  F  I  A  N  Z  A</w:t>
            </w:r>
          </w:p>
        </w:tc>
      </w:tr>
      <w:tr w:rsidR="00F2177B" w:rsidRPr="00115D31" w:rsidTr="00F2177B">
        <w:trPr>
          <w:trHeight w:val="284"/>
          <w:jc w:val="center"/>
        </w:trPr>
        <w:tc>
          <w:tcPr>
            <w:tcW w:w="750" w:type="dxa"/>
            <w:tcBorders>
              <w:top w:val="single" w:sz="4" w:space="0" w:color="auto"/>
              <w:left w:val="single" w:sz="4" w:space="0" w:color="auto"/>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center"/>
              <w:rPr>
                <w:rFonts w:ascii="Arial" w:hAnsi="Arial" w:cs="Arial"/>
                <w:sz w:val="16"/>
                <w:szCs w:val="16"/>
              </w:rPr>
            </w:pPr>
            <w:r w:rsidRPr="00115D31">
              <w:rPr>
                <w:rFonts w:ascii="Arial" w:hAnsi="Arial" w:cs="Arial"/>
                <w:sz w:val="16"/>
                <w:szCs w:val="16"/>
              </w:rPr>
              <w:t>100</w:t>
            </w:r>
          </w:p>
        </w:tc>
        <w:tc>
          <w:tcPr>
            <w:tcW w:w="1134" w:type="dxa"/>
            <w:tcBorders>
              <w:top w:val="single" w:sz="4" w:space="0" w:color="auto"/>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rPr>
                <w:rFonts w:ascii="Arial" w:hAnsi="Arial" w:cs="Arial"/>
                <w:sz w:val="16"/>
                <w:szCs w:val="16"/>
              </w:rPr>
            </w:pPr>
            <w:r w:rsidRPr="00115D31">
              <w:rPr>
                <w:rFonts w:ascii="Arial" w:hAnsi="Arial" w:cs="Arial"/>
                <w:sz w:val="16"/>
                <w:szCs w:val="16"/>
              </w:rPr>
              <w:t>AUDITOR SUPERIOR</w:t>
            </w:r>
          </w:p>
        </w:tc>
        <w:tc>
          <w:tcPr>
            <w:tcW w:w="993" w:type="dxa"/>
            <w:tcBorders>
              <w:top w:val="single" w:sz="4" w:space="0" w:color="auto"/>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10,760.30</w:t>
            </w:r>
          </w:p>
        </w:tc>
        <w:tc>
          <w:tcPr>
            <w:tcW w:w="728" w:type="dxa"/>
            <w:tcBorders>
              <w:top w:val="single" w:sz="4" w:space="0" w:color="auto"/>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364.00</w:t>
            </w:r>
          </w:p>
        </w:tc>
        <w:tc>
          <w:tcPr>
            <w:tcW w:w="850" w:type="dxa"/>
            <w:tcBorders>
              <w:top w:val="single" w:sz="4" w:space="0" w:color="auto"/>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3,200.00</w:t>
            </w:r>
          </w:p>
        </w:tc>
        <w:tc>
          <w:tcPr>
            <w:tcW w:w="851" w:type="dxa"/>
            <w:tcBorders>
              <w:top w:val="single" w:sz="4" w:space="0" w:color="auto"/>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537.5</w:t>
            </w:r>
          </w:p>
        </w:tc>
        <w:tc>
          <w:tcPr>
            <w:tcW w:w="708" w:type="dxa"/>
            <w:tcBorders>
              <w:top w:val="single" w:sz="4" w:space="0" w:color="auto"/>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537.5</w:t>
            </w:r>
          </w:p>
        </w:tc>
        <w:tc>
          <w:tcPr>
            <w:tcW w:w="709" w:type="dxa"/>
            <w:tcBorders>
              <w:top w:val="single" w:sz="4" w:space="0" w:color="auto"/>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247.4</w:t>
            </w:r>
          </w:p>
        </w:tc>
        <w:tc>
          <w:tcPr>
            <w:tcW w:w="1134" w:type="dxa"/>
            <w:tcBorders>
              <w:top w:val="single" w:sz="4" w:space="0" w:color="auto"/>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103,150.72</w:t>
            </w:r>
          </w:p>
        </w:tc>
        <w:tc>
          <w:tcPr>
            <w:tcW w:w="831" w:type="dxa"/>
            <w:tcBorders>
              <w:top w:val="single" w:sz="4" w:space="0" w:color="auto"/>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8548.72</w:t>
            </w:r>
          </w:p>
        </w:tc>
        <w:tc>
          <w:tcPr>
            <w:tcW w:w="1203" w:type="dxa"/>
            <w:tcBorders>
              <w:top w:val="single" w:sz="4" w:space="0" w:color="auto"/>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127,346.14</w:t>
            </w:r>
          </w:p>
        </w:tc>
        <w:tc>
          <w:tcPr>
            <w:tcW w:w="851" w:type="dxa"/>
            <w:tcBorders>
              <w:top w:val="single" w:sz="4" w:space="0" w:color="auto"/>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2,051.58</w:t>
            </w:r>
          </w:p>
        </w:tc>
        <w:tc>
          <w:tcPr>
            <w:tcW w:w="850" w:type="dxa"/>
            <w:tcBorders>
              <w:top w:val="single" w:sz="4" w:space="0" w:color="auto"/>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538.015</w:t>
            </w:r>
          </w:p>
        </w:tc>
        <w:tc>
          <w:tcPr>
            <w:tcW w:w="993" w:type="dxa"/>
            <w:tcBorders>
              <w:top w:val="single" w:sz="4" w:space="0" w:color="auto"/>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38,290.49</w:t>
            </w:r>
          </w:p>
        </w:tc>
        <w:tc>
          <w:tcPr>
            <w:tcW w:w="992" w:type="dxa"/>
            <w:tcBorders>
              <w:top w:val="single" w:sz="4" w:space="0" w:color="auto"/>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40,880.09</w:t>
            </w:r>
          </w:p>
        </w:tc>
        <w:tc>
          <w:tcPr>
            <w:tcW w:w="1065" w:type="dxa"/>
            <w:tcBorders>
              <w:top w:val="single" w:sz="4" w:space="0" w:color="auto"/>
              <w:left w:val="nil"/>
              <w:bottom w:val="single" w:sz="8" w:space="0" w:color="D9D9D9"/>
              <w:right w:val="single" w:sz="4" w:space="0" w:color="auto"/>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86,466.06</w:t>
            </w:r>
          </w:p>
        </w:tc>
      </w:tr>
      <w:tr w:rsidR="00F2177B" w:rsidRPr="00115D31" w:rsidTr="00F2177B">
        <w:trPr>
          <w:trHeight w:val="284"/>
          <w:jc w:val="center"/>
        </w:trPr>
        <w:tc>
          <w:tcPr>
            <w:tcW w:w="750" w:type="dxa"/>
            <w:tcBorders>
              <w:top w:val="nil"/>
              <w:left w:val="single" w:sz="4" w:space="0" w:color="auto"/>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center"/>
              <w:rPr>
                <w:rFonts w:ascii="Arial" w:hAnsi="Arial" w:cs="Arial"/>
                <w:sz w:val="16"/>
                <w:szCs w:val="16"/>
              </w:rPr>
            </w:pPr>
            <w:r w:rsidRPr="00115D31">
              <w:rPr>
                <w:rFonts w:ascii="Arial" w:hAnsi="Arial" w:cs="Arial"/>
                <w:sz w:val="16"/>
                <w:szCs w:val="16"/>
              </w:rPr>
              <w:t>200</w:t>
            </w:r>
          </w:p>
        </w:tc>
        <w:tc>
          <w:tcPr>
            <w:tcW w:w="1134"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rPr>
                <w:rFonts w:ascii="Arial" w:hAnsi="Arial" w:cs="Arial"/>
                <w:sz w:val="16"/>
                <w:szCs w:val="16"/>
              </w:rPr>
            </w:pPr>
            <w:r w:rsidRPr="00115D31">
              <w:rPr>
                <w:rFonts w:ascii="Arial" w:hAnsi="Arial" w:cs="Arial"/>
                <w:sz w:val="16"/>
                <w:szCs w:val="16"/>
              </w:rPr>
              <w:t>AUDITOR ESPECIAL</w:t>
            </w:r>
          </w:p>
        </w:tc>
        <w:tc>
          <w:tcPr>
            <w:tcW w:w="993"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8,108.58</w:t>
            </w:r>
          </w:p>
        </w:tc>
        <w:tc>
          <w:tcPr>
            <w:tcW w:w="728"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364.00</w:t>
            </w:r>
          </w:p>
        </w:tc>
        <w:tc>
          <w:tcPr>
            <w:tcW w:w="850"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3,200.00</w:t>
            </w:r>
          </w:p>
        </w:tc>
        <w:tc>
          <w:tcPr>
            <w:tcW w:w="851"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537.5</w:t>
            </w:r>
          </w:p>
        </w:tc>
        <w:tc>
          <w:tcPr>
            <w:tcW w:w="708"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537.5</w:t>
            </w:r>
          </w:p>
        </w:tc>
        <w:tc>
          <w:tcPr>
            <w:tcW w:w="709"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247.4</w:t>
            </w:r>
          </w:p>
        </w:tc>
        <w:tc>
          <w:tcPr>
            <w:tcW w:w="1134"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52,700.00</w:t>
            </w:r>
          </w:p>
        </w:tc>
        <w:tc>
          <w:tcPr>
            <w:tcW w:w="831"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1000</w:t>
            </w:r>
          </w:p>
        </w:tc>
        <w:tc>
          <w:tcPr>
            <w:tcW w:w="1203"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66,694.98</w:t>
            </w:r>
          </w:p>
        </w:tc>
        <w:tc>
          <w:tcPr>
            <w:tcW w:w="851"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967.79</w:t>
            </w:r>
          </w:p>
        </w:tc>
        <w:tc>
          <w:tcPr>
            <w:tcW w:w="850"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405.429</w:t>
            </w:r>
          </w:p>
        </w:tc>
        <w:tc>
          <w:tcPr>
            <w:tcW w:w="993"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17,842.34</w:t>
            </w:r>
          </w:p>
        </w:tc>
        <w:tc>
          <w:tcPr>
            <w:tcW w:w="992"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19,215.56</w:t>
            </w:r>
          </w:p>
        </w:tc>
        <w:tc>
          <w:tcPr>
            <w:tcW w:w="1065" w:type="dxa"/>
            <w:tcBorders>
              <w:top w:val="nil"/>
              <w:left w:val="nil"/>
              <w:bottom w:val="single" w:sz="8" w:space="0" w:color="D9D9D9"/>
              <w:right w:val="single" w:sz="4" w:space="0" w:color="auto"/>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47,479.42</w:t>
            </w:r>
          </w:p>
        </w:tc>
      </w:tr>
      <w:tr w:rsidR="00F2177B" w:rsidRPr="00115D31" w:rsidTr="00F2177B">
        <w:trPr>
          <w:trHeight w:val="284"/>
          <w:jc w:val="center"/>
        </w:trPr>
        <w:tc>
          <w:tcPr>
            <w:tcW w:w="750" w:type="dxa"/>
            <w:tcBorders>
              <w:top w:val="nil"/>
              <w:left w:val="single" w:sz="4" w:space="0" w:color="auto"/>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center"/>
              <w:rPr>
                <w:rFonts w:ascii="Arial" w:hAnsi="Arial" w:cs="Arial"/>
                <w:sz w:val="16"/>
                <w:szCs w:val="16"/>
              </w:rPr>
            </w:pPr>
            <w:r w:rsidRPr="00115D31">
              <w:rPr>
                <w:rFonts w:ascii="Arial" w:hAnsi="Arial" w:cs="Arial"/>
                <w:sz w:val="16"/>
                <w:szCs w:val="16"/>
              </w:rPr>
              <w:t>200</w:t>
            </w:r>
          </w:p>
        </w:tc>
        <w:tc>
          <w:tcPr>
            <w:tcW w:w="1134"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rPr>
                <w:rFonts w:ascii="Arial" w:hAnsi="Arial" w:cs="Arial"/>
                <w:sz w:val="16"/>
                <w:szCs w:val="16"/>
              </w:rPr>
            </w:pPr>
            <w:r w:rsidRPr="00115D31">
              <w:rPr>
                <w:rFonts w:ascii="Arial" w:hAnsi="Arial" w:cs="Arial"/>
                <w:sz w:val="16"/>
                <w:szCs w:val="16"/>
              </w:rPr>
              <w:t>DIRECTOR DE UNIDAD</w:t>
            </w:r>
          </w:p>
        </w:tc>
        <w:tc>
          <w:tcPr>
            <w:tcW w:w="993"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8,108.58</w:t>
            </w:r>
          </w:p>
        </w:tc>
        <w:tc>
          <w:tcPr>
            <w:tcW w:w="728"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364.00</w:t>
            </w:r>
          </w:p>
        </w:tc>
        <w:tc>
          <w:tcPr>
            <w:tcW w:w="850"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3,200.00</w:t>
            </w:r>
          </w:p>
        </w:tc>
        <w:tc>
          <w:tcPr>
            <w:tcW w:w="851"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537.5</w:t>
            </w:r>
          </w:p>
        </w:tc>
        <w:tc>
          <w:tcPr>
            <w:tcW w:w="708"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537.5</w:t>
            </w:r>
          </w:p>
        </w:tc>
        <w:tc>
          <w:tcPr>
            <w:tcW w:w="709"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247.4</w:t>
            </w:r>
          </w:p>
        </w:tc>
        <w:tc>
          <w:tcPr>
            <w:tcW w:w="1134"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42,700.00</w:t>
            </w:r>
          </w:p>
        </w:tc>
        <w:tc>
          <w:tcPr>
            <w:tcW w:w="831"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1000</w:t>
            </w:r>
          </w:p>
        </w:tc>
        <w:tc>
          <w:tcPr>
            <w:tcW w:w="1203"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56,694.98</w:t>
            </w:r>
          </w:p>
        </w:tc>
        <w:tc>
          <w:tcPr>
            <w:tcW w:w="851"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967.79</w:t>
            </w:r>
          </w:p>
        </w:tc>
        <w:tc>
          <w:tcPr>
            <w:tcW w:w="850"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405.429</w:t>
            </w:r>
          </w:p>
        </w:tc>
        <w:tc>
          <w:tcPr>
            <w:tcW w:w="993"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16,161.64</w:t>
            </w:r>
          </w:p>
        </w:tc>
        <w:tc>
          <w:tcPr>
            <w:tcW w:w="992"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17,534.86</w:t>
            </w:r>
          </w:p>
        </w:tc>
        <w:tc>
          <w:tcPr>
            <w:tcW w:w="1065" w:type="dxa"/>
            <w:tcBorders>
              <w:top w:val="nil"/>
              <w:left w:val="nil"/>
              <w:bottom w:val="single" w:sz="8" w:space="0" w:color="D9D9D9"/>
              <w:right w:val="single" w:sz="4" w:space="0" w:color="auto"/>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39,160.12</w:t>
            </w:r>
          </w:p>
        </w:tc>
      </w:tr>
      <w:tr w:rsidR="00F2177B" w:rsidRPr="00115D31" w:rsidTr="00F2177B">
        <w:trPr>
          <w:trHeight w:val="284"/>
          <w:jc w:val="center"/>
        </w:trPr>
        <w:tc>
          <w:tcPr>
            <w:tcW w:w="750" w:type="dxa"/>
            <w:tcBorders>
              <w:top w:val="nil"/>
              <w:left w:val="single" w:sz="4" w:space="0" w:color="auto"/>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center"/>
              <w:rPr>
                <w:rFonts w:ascii="Arial" w:hAnsi="Arial" w:cs="Arial"/>
                <w:sz w:val="16"/>
                <w:szCs w:val="16"/>
              </w:rPr>
            </w:pPr>
            <w:r w:rsidRPr="00115D31">
              <w:rPr>
                <w:rFonts w:ascii="Arial" w:hAnsi="Arial" w:cs="Arial"/>
                <w:sz w:val="16"/>
                <w:szCs w:val="16"/>
              </w:rPr>
              <w:t>300</w:t>
            </w:r>
          </w:p>
        </w:tc>
        <w:tc>
          <w:tcPr>
            <w:tcW w:w="1134"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rPr>
                <w:rFonts w:ascii="Arial" w:hAnsi="Arial" w:cs="Arial"/>
                <w:sz w:val="16"/>
                <w:szCs w:val="16"/>
              </w:rPr>
            </w:pPr>
            <w:r w:rsidRPr="00115D31">
              <w:rPr>
                <w:rFonts w:ascii="Arial" w:hAnsi="Arial" w:cs="Arial"/>
                <w:sz w:val="16"/>
                <w:szCs w:val="16"/>
              </w:rPr>
              <w:t>DIRECTOR</w:t>
            </w:r>
          </w:p>
        </w:tc>
        <w:tc>
          <w:tcPr>
            <w:tcW w:w="993"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8,108.58</w:t>
            </w:r>
          </w:p>
        </w:tc>
        <w:tc>
          <w:tcPr>
            <w:tcW w:w="728"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364.00</w:t>
            </w:r>
          </w:p>
        </w:tc>
        <w:tc>
          <w:tcPr>
            <w:tcW w:w="850"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3,200.00</w:t>
            </w:r>
          </w:p>
        </w:tc>
        <w:tc>
          <w:tcPr>
            <w:tcW w:w="851"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537.5</w:t>
            </w:r>
          </w:p>
        </w:tc>
        <w:tc>
          <w:tcPr>
            <w:tcW w:w="708"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537.5</w:t>
            </w:r>
          </w:p>
        </w:tc>
        <w:tc>
          <w:tcPr>
            <w:tcW w:w="709"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247.4</w:t>
            </w:r>
          </w:p>
        </w:tc>
        <w:tc>
          <w:tcPr>
            <w:tcW w:w="1134"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30,950.00</w:t>
            </w:r>
          </w:p>
        </w:tc>
        <w:tc>
          <w:tcPr>
            <w:tcW w:w="831"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1000</w:t>
            </w:r>
          </w:p>
        </w:tc>
        <w:tc>
          <w:tcPr>
            <w:tcW w:w="1203"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44,944.98</w:t>
            </w:r>
          </w:p>
        </w:tc>
        <w:tc>
          <w:tcPr>
            <w:tcW w:w="851"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967.79</w:t>
            </w:r>
          </w:p>
        </w:tc>
        <w:tc>
          <w:tcPr>
            <w:tcW w:w="850"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405.429</w:t>
            </w:r>
          </w:p>
        </w:tc>
        <w:tc>
          <w:tcPr>
            <w:tcW w:w="993"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8,197.26</w:t>
            </w:r>
          </w:p>
        </w:tc>
        <w:tc>
          <w:tcPr>
            <w:tcW w:w="992"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9,570.48</w:t>
            </w:r>
          </w:p>
        </w:tc>
        <w:tc>
          <w:tcPr>
            <w:tcW w:w="1065" w:type="dxa"/>
            <w:tcBorders>
              <w:top w:val="nil"/>
              <w:left w:val="nil"/>
              <w:bottom w:val="single" w:sz="8" w:space="0" w:color="D9D9D9"/>
              <w:right w:val="single" w:sz="4" w:space="0" w:color="auto"/>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35,374.50</w:t>
            </w:r>
          </w:p>
        </w:tc>
      </w:tr>
      <w:tr w:rsidR="00F2177B" w:rsidRPr="00115D31" w:rsidTr="00F2177B">
        <w:trPr>
          <w:trHeight w:val="284"/>
          <w:jc w:val="center"/>
        </w:trPr>
        <w:tc>
          <w:tcPr>
            <w:tcW w:w="750" w:type="dxa"/>
            <w:tcBorders>
              <w:top w:val="nil"/>
              <w:left w:val="single" w:sz="4" w:space="0" w:color="auto"/>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center"/>
              <w:rPr>
                <w:rFonts w:ascii="Arial" w:hAnsi="Arial" w:cs="Arial"/>
                <w:sz w:val="16"/>
                <w:szCs w:val="16"/>
              </w:rPr>
            </w:pPr>
            <w:r w:rsidRPr="00115D31">
              <w:rPr>
                <w:rFonts w:ascii="Arial" w:hAnsi="Arial" w:cs="Arial"/>
                <w:sz w:val="16"/>
                <w:szCs w:val="16"/>
              </w:rPr>
              <w:t>500</w:t>
            </w:r>
          </w:p>
        </w:tc>
        <w:tc>
          <w:tcPr>
            <w:tcW w:w="1134"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rPr>
                <w:rFonts w:ascii="Arial" w:hAnsi="Arial" w:cs="Arial"/>
                <w:sz w:val="16"/>
                <w:szCs w:val="16"/>
              </w:rPr>
            </w:pPr>
            <w:r w:rsidRPr="00115D31">
              <w:rPr>
                <w:rFonts w:ascii="Arial" w:hAnsi="Arial" w:cs="Arial"/>
                <w:sz w:val="16"/>
                <w:szCs w:val="16"/>
              </w:rPr>
              <w:t>JEFE DEPARTAMENTO /COORDINADOR</w:t>
            </w:r>
          </w:p>
        </w:tc>
        <w:tc>
          <w:tcPr>
            <w:tcW w:w="993"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8,108.58</w:t>
            </w:r>
          </w:p>
        </w:tc>
        <w:tc>
          <w:tcPr>
            <w:tcW w:w="728"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364.00</w:t>
            </w:r>
          </w:p>
        </w:tc>
        <w:tc>
          <w:tcPr>
            <w:tcW w:w="850"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1,200.00</w:t>
            </w:r>
          </w:p>
        </w:tc>
        <w:tc>
          <w:tcPr>
            <w:tcW w:w="851"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537.5</w:t>
            </w:r>
          </w:p>
        </w:tc>
        <w:tc>
          <w:tcPr>
            <w:tcW w:w="708"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537.5</w:t>
            </w:r>
          </w:p>
        </w:tc>
        <w:tc>
          <w:tcPr>
            <w:tcW w:w="709"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247.4</w:t>
            </w:r>
          </w:p>
        </w:tc>
        <w:tc>
          <w:tcPr>
            <w:tcW w:w="1134"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15,250.00</w:t>
            </w:r>
          </w:p>
        </w:tc>
        <w:tc>
          <w:tcPr>
            <w:tcW w:w="831"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500</w:t>
            </w:r>
          </w:p>
        </w:tc>
        <w:tc>
          <w:tcPr>
            <w:tcW w:w="1203"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26,744.98</w:t>
            </w:r>
          </w:p>
        </w:tc>
        <w:tc>
          <w:tcPr>
            <w:tcW w:w="851"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914.66</w:t>
            </w:r>
          </w:p>
        </w:tc>
        <w:tc>
          <w:tcPr>
            <w:tcW w:w="850"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405.429</w:t>
            </w:r>
          </w:p>
        </w:tc>
        <w:tc>
          <w:tcPr>
            <w:tcW w:w="993"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5,437.26</w:t>
            </w:r>
          </w:p>
        </w:tc>
        <w:tc>
          <w:tcPr>
            <w:tcW w:w="992"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6,757.35</w:t>
            </w:r>
          </w:p>
        </w:tc>
        <w:tc>
          <w:tcPr>
            <w:tcW w:w="1065" w:type="dxa"/>
            <w:tcBorders>
              <w:top w:val="nil"/>
              <w:left w:val="nil"/>
              <w:bottom w:val="single" w:sz="8" w:space="0" w:color="D9D9D9"/>
              <w:right w:val="single" w:sz="4" w:space="0" w:color="auto"/>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19,987.63</w:t>
            </w:r>
          </w:p>
        </w:tc>
      </w:tr>
      <w:tr w:rsidR="00F2177B" w:rsidRPr="00115D31" w:rsidTr="00F2177B">
        <w:trPr>
          <w:trHeight w:val="284"/>
          <w:jc w:val="center"/>
        </w:trPr>
        <w:tc>
          <w:tcPr>
            <w:tcW w:w="750" w:type="dxa"/>
            <w:tcBorders>
              <w:top w:val="nil"/>
              <w:left w:val="single" w:sz="4" w:space="0" w:color="auto"/>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center"/>
              <w:rPr>
                <w:rFonts w:ascii="Arial" w:hAnsi="Arial" w:cs="Arial"/>
                <w:sz w:val="16"/>
                <w:szCs w:val="16"/>
              </w:rPr>
            </w:pPr>
            <w:r w:rsidRPr="00115D31">
              <w:rPr>
                <w:rFonts w:ascii="Arial" w:hAnsi="Arial" w:cs="Arial"/>
                <w:sz w:val="16"/>
                <w:szCs w:val="16"/>
              </w:rPr>
              <w:lastRenderedPageBreak/>
              <w:t>600</w:t>
            </w:r>
          </w:p>
        </w:tc>
        <w:tc>
          <w:tcPr>
            <w:tcW w:w="1134"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rPr>
                <w:rFonts w:ascii="Arial" w:hAnsi="Arial" w:cs="Arial"/>
                <w:sz w:val="16"/>
                <w:szCs w:val="16"/>
              </w:rPr>
            </w:pPr>
            <w:r w:rsidRPr="00115D31">
              <w:rPr>
                <w:rFonts w:ascii="Arial" w:hAnsi="Arial" w:cs="Arial"/>
                <w:sz w:val="16"/>
                <w:szCs w:val="16"/>
              </w:rPr>
              <w:t>SUPERVISOR</w:t>
            </w:r>
          </w:p>
        </w:tc>
        <w:tc>
          <w:tcPr>
            <w:tcW w:w="993"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6,751.18</w:t>
            </w:r>
          </w:p>
        </w:tc>
        <w:tc>
          <w:tcPr>
            <w:tcW w:w="728"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443.74</w:t>
            </w:r>
          </w:p>
        </w:tc>
        <w:tc>
          <w:tcPr>
            <w:tcW w:w="850"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1,200.00</w:t>
            </w:r>
          </w:p>
        </w:tc>
        <w:tc>
          <w:tcPr>
            <w:tcW w:w="851"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537.5</w:t>
            </w:r>
          </w:p>
        </w:tc>
        <w:tc>
          <w:tcPr>
            <w:tcW w:w="708"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537.5</w:t>
            </w:r>
          </w:p>
        </w:tc>
        <w:tc>
          <w:tcPr>
            <w:tcW w:w="709"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247.4</w:t>
            </w:r>
          </w:p>
        </w:tc>
        <w:tc>
          <w:tcPr>
            <w:tcW w:w="1134"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10,650.00</w:t>
            </w:r>
          </w:p>
        </w:tc>
        <w:tc>
          <w:tcPr>
            <w:tcW w:w="831"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410</w:t>
            </w:r>
          </w:p>
        </w:tc>
        <w:tc>
          <w:tcPr>
            <w:tcW w:w="1203"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20,777.32</w:t>
            </w:r>
          </w:p>
        </w:tc>
        <w:tc>
          <w:tcPr>
            <w:tcW w:w="851"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760.88</w:t>
            </w:r>
          </w:p>
        </w:tc>
        <w:tc>
          <w:tcPr>
            <w:tcW w:w="850"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337.559</w:t>
            </w:r>
          </w:p>
        </w:tc>
        <w:tc>
          <w:tcPr>
            <w:tcW w:w="993"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3,623.04</w:t>
            </w:r>
          </w:p>
        </w:tc>
        <w:tc>
          <w:tcPr>
            <w:tcW w:w="992"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4,721.47</w:t>
            </w:r>
          </w:p>
        </w:tc>
        <w:tc>
          <w:tcPr>
            <w:tcW w:w="1065" w:type="dxa"/>
            <w:tcBorders>
              <w:top w:val="nil"/>
              <w:left w:val="nil"/>
              <w:bottom w:val="single" w:sz="8" w:space="0" w:color="D9D9D9"/>
              <w:right w:val="single" w:sz="4" w:space="0" w:color="auto"/>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16,055.85</w:t>
            </w:r>
          </w:p>
        </w:tc>
      </w:tr>
      <w:tr w:rsidR="00F2177B" w:rsidRPr="00115D31" w:rsidTr="00F2177B">
        <w:trPr>
          <w:trHeight w:val="284"/>
          <w:jc w:val="center"/>
        </w:trPr>
        <w:tc>
          <w:tcPr>
            <w:tcW w:w="750" w:type="dxa"/>
            <w:tcBorders>
              <w:top w:val="nil"/>
              <w:left w:val="single" w:sz="4" w:space="0" w:color="auto"/>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center"/>
              <w:rPr>
                <w:rFonts w:ascii="Arial" w:hAnsi="Arial" w:cs="Arial"/>
                <w:sz w:val="16"/>
                <w:szCs w:val="16"/>
              </w:rPr>
            </w:pPr>
            <w:r w:rsidRPr="00115D31">
              <w:rPr>
                <w:rFonts w:ascii="Arial" w:hAnsi="Arial" w:cs="Arial"/>
                <w:sz w:val="16"/>
                <w:szCs w:val="16"/>
              </w:rPr>
              <w:t>700</w:t>
            </w:r>
          </w:p>
        </w:tc>
        <w:tc>
          <w:tcPr>
            <w:tcW w:w="1134"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rPr>
                <w:rFonts w:ascii="Arial" w:hAnsi="Arial" w:cs="Arial"/>
                <w:sz w:val="16"/>
                <w:szCs w:val="16"/>
              </w:rPr>
            </w:pPr>
            <w:r w:rsidRPr="00115D31">
              <w:rPr>
                <w:rFonts w:ascii="Arial" w:hAnsi="Arial" w:cs="Arial"/>
                <w:sz w:val="16"/>
                <w:szCs w:val="16"/>
              </w:rPr>
              <w:t>JEFE DE AREA</w:t>
            </w:r>
          </w:p>
        </w:tc>
        <w:tc>
          <w:tcPr>
            <w:tcW w:w="993"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5,807.80</w:t>
            </w:r>
          </w:p>
        </w:tc>
        <w:tc>
          <w:tcPr>
            <w:tcW w:w="728"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443.74</w:t>
            </w:r>
          </w:p>
        </w:tc>
        <w:tc>
          <w:tcPr>
            <w:tcW w:w="850"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1,200.00</w:t>
            </w:r>
          </w:p>
        </w:tc>
        <w:tc>
          <w:tcPr>
            <w:tcW w:w="851"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537.5</w:t>
            </w:r>
          </w:p>
        </w:tc>
        <w:tc>
          <w:tcPr>
            <w:tcW w:w="708"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537.5</w:t>
            </w:r>
          </w:p>
        </w:tc>
        <w:tc>
          <w:tcPr>
            <w:tcW w:w="709"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247.4</w:t>
            </w:r>
          </w:p>
        </w:tc>
        <w:tc>
          <w:tcPr>
            <w:tcW w:w="1134"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8,050.00</w:t>
            </w:r>
          </w:p>
        </w:tc>
        <w:tc>
          <w:tcPr>
            <w:tcW w:w="831"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410</w:t>
            </w:r>
          </w:p>
        </w:tc>
        <w:tc>
          <w:tcPr>
            <w:tcW w:w="1203"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17,233.94</w:t>
            </w:r>
          </w:p>
        </w:tc>
        <w:tc>
          <w:tcPr>
            <w:tcW w:w="851"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660.64</w:t>
            </w:r>
          </w:p>
        </w:tc>
        <w:tc>
          <w:tcPr>
            <w:tcW w:w="850"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290.39</w:t>
            </w:r>
          </w:p>
        </w:tc>
        <w:tc>
          <w:tcPr>
            <w:tcW w:w="993"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2,758.72</w:t>
            </w:r>
          </w:p>
        </w:tc>
        <w:tc>
          <w:tcPr>
            <w:tcW w:w="992"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3,709.75</w:t>
            </w:r>
          </w:p>
        </w:tc>
        <w:tc>
          <w:tcPr>
            <w:tcW w:w="1065" w:type="dxa"/>
            <w:tcBorders>
              <w:top w:val="nil"/>
              <w:left w:val="nil"/>
              <w:bottom w:val="single" w:sz="8" w:space="0" w:color="D9D9D9"/>
              <w:right w:val="single" w:sz="4" w:space="0" w:color="auto"/>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13,524.19</w:t>
            </w:r>
          </w:p>
        </w:tc>
      </w:tr>
      <w:tr w:rsidR="00F2177B" w:rsidRPr="00115D31" w:rsidTr="00F2177B">
        <w:trPr>
          <w:trHeight w:val="284"/>
          <w:jc w:val="center"/>
        </w:trPr>
        <w:tc>
          <w:tcPr>
            <w:tcW w:w="750" w:type="dxa"/>
            <w:tcBorders>
              <w:top w:val="nil"/>
              <w:left w:val="single" w:sz="4" w:space="0" w:color="auto"/>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center"/>
              <w:rPr>
                <w:rFonts w:ascii="Arial" w:hAnsi="Arial" w:cs="Arial"/>
                <w:sz w:val="16"/>
                <w:szCs w:val="16"/>
              </w:rPr>
            </w:pPr>
            <w:r w:rsidRPr="00115D31">
              <w:rPr>
                <w:rFonts w:ascii="Arial" w:hAnsi="Arial" w:cs="Arial"/>
                <w:sz w:val="16"/>
                <w:szCs w:val="16"/>
              </w:rPr>
              <w:t>700</w:t>
            </w:r>
          </w:p>
        </w:tc>
        <w:tc>
          <w:tcPr>
            <w:tcW w:w="1134"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rPr>
                <w:rFonts w:ascii="Arial" w:hAnsi="Arial" w:cs="Arial"/>
                <w:sz w:val="16"/>
                <w:szCs w:val="16"/>
              </w:rPr>
            </w:pPr>
            <w:r w:rsidRPr="00115D31">
              <w:rPr>
                <w:rFonts w:ascii="Arial" w:hAnsi="Arial" w:cs="Arial"/>
                <w:sz w:val="16"/>
                <w:szCs w:val="16"/>
              </w:rPr>
              <w:t>AUDITOR A</w:t>
            </w:r>
          </w:p>
        </w:tc>
        <w:tc>
          <w:tcPr>
            <w:tcW w:w="993"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5,807.80</w:t>
            </w:r>
          </w:p>
        </w:tc>
        <w:tc>
          <w:tcPr>
            <w:tcW w:w="728"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443.74</w:t>
            </w:r>
          </w:p>
        </w:tc>
        <w:tc>
          <w:tcPr>
            <w:tcW w:w="850"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1,200.00</w:t>
            </w:r>
          </w:p>
        </w:tc>
        <w:tc>
          <w:tcPr>
            <w:tcW w:w="851"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537.5</w:t>
            </w:r>
          </w:p>
        </w:tc>
        <w:tc>
          <w:tcPr>
            <w:tcW w:w="708"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537.5</w:t>
            </w:r>
          </w:p>
        </w:tc>
        <w:tc>
          <w:tcPr>
            <w:tcW w:w="709"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247.4</w:t>
            </w:r>
          </w:p>
        </w:tc>
        <w:tc>
          <w:tcPr>
            <w:tcW w:w="1134"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8,050.00</w:t>
            </w:r>
          </w:p>
        </w:tc>
        <w:tc>
          <w:tcPr>
            <w:tcW w:w="831"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410</w:t>
            </w:r>
          </w:p>
        </w:tc>
        <w:tc>
          <w:tcPr>
            <w:tcW w:w="1203"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17,233.94</w:t>
            </w:r>
          </w:p>
        </w:tc>
        <w:tc>
          <w:tcPr>
            <w:tcW w:w="851"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660.64</w:t>
            </w:r>
          </w:p>
        </w:tc>
        <w:tc>
          <w:tcPr>
            <w:tcW w:w="850"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290.39</w:t>
            </w:r>
          </w:p>
        </w:tc>
        <w:tc>
          <w:tcPr>
            <w:tcW w:w="993"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2,770.48</w:t>
            </w:r>
          </w:p>
        </w:tc>
        <w:tc>
          <w:tcPr>
            <w:tcW w:w="992"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3,721.51</w:t>
            </w:r>
          </w:p>
        </w:tc>
        <w:tc>
          <w:tcPr>
            <w:tcW w:w="1065" w:type="dxa"/>
            <w:tcBorders>
              <w:top w:val="nil"/>
              <w:left w:val="nil"/>
              <w:bottom w:val="single" w:sz="8" w:space="0" w:color="D9D9D9"/>
              <w:right w:val="single" w:sz="4" w:space="0" w:color="auto"/>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13,512.43</w:t>
            </w:r>
          </w:p>
        </w:tc>
      </w:tr>
      <w:tr w:rsidR="00F2177B" w:rsidRPr="00115D31" w:rsidTr="00F2177B">
        <w:trPr>
          <w:trHeight w:val="284"/>
          <w:jc w:val="center"/>
        </w:trPr>
        <w:tc>
          <w:tcPr>
            <w:tcW w:w="750" w:type="dxa"/>
            <w:tcBorders>
              <w:top w:val="nil"/>
              <w:left w:val="single" w:sz="4" w:space="0" w:color="auto"/>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center"/>
              <w:rPr>
                <w:rFonts w:ascii="Arial" w:hAnsi="Arial" w:cs="Arial"/>
                <w:sz w:val="16"/>
                <w:szCs w:val="16"/>
              </w:rPr>
            </w:pPr>
            <w:r w:rsidRPr="00115D31">
              <w:rPr>
                <w:rFonts w:ascii="Arial" w:hAnsi="Arial" w:cs="Arial"/>
                <w:sz w:val="16"/>
                <w:szCs w:val="16"/>
              </w:rPr>
              <w:t>700</w:t>
            </w:r>
          </w:p>
        </w:tc>
        <w:tc>
          <w:tcPr>
            <w:tcW w:w="1134"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rPr>
                <w:rFonts w:ascii="Arial" w:hAnsi="Arial" w:cs="Arial"/>
                <w:sz w:val="16"/>
                <w:szCs w:val="16"/>
              </w:rPr>
            </w:pPr>
            <w:r w:rsidRPr="00115D31">
              <w:rPr>
                <w:rFonts w:ascii="Arial" w:hAnsi="Arial" w:cs="Arial"/>
                <w:sz w:val="16"/>
                <w:szCs w:val="16"/>
              </w:rPr>
              <w:t>AUDITOR B</w:t>
            </w:r>
          </w:p>
        </w:tc>
        <w:tc>
          <w:tcPr>
            <w:tcW w:w="993"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5,807.80</w:t>
            </w:r>
          </w:p>
        </w:tc>
        <w:tc>
          <w:tcPr>
            <w:tcW w:w="728"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443.74</w:t>
            </w:r>
          </w:p>
        </w:tc>
        <w:tc>
          <w:tcPr>
            <w:tcW w:w="850"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1,200.00</w:t>
            </w:r>
          </w:p>
        </w:tc>
        <w:tc>
          <w:tcPr>
            <w:tcW w:w="851"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537.5</w:t>
            </w:r>
          </w:p>
        </w:tc>
        <w:tc>
          <w:tcPr>
            <w:tcW w:w="708"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537.5</w:t>
            </w:r>
          </w:p>
        </w:tc>
        <w:tc>
          <w:tcPr>
            <w:tcW w:w="709"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247.4</w:t>
            </w:r>
          </w:p>
        </w:tc>
        <w:tc>
          <w:tcPr>
            <w:tcW w:w="1134"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7,000.00</w:t>
            </w:r>
          </w:p>
        </w:tc>
        <w:tc>
          <w:tcPr>
            <w:tcW w:w="831"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410</w:t>
            </w:r>
          </w:p>
        </w:tc>
        <w:tc>
          <w:tcPr>
            <w:tcW w:w="1203"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16,183.94</w:t>
            </w:r>
          </w:p>
        </w:tc>
        <w:tc>
          <w:tcPr>
            <w:tcW w:w="851"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660.64</w:t>
            </w:r>
          </w:p>
        </w:tc>
        <w:tc>
          <w:tcPr>
            <w:tcW w:w="850"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290.39</w:t>
            </w:r>
          </w:p>
        </w:tc>
        <w:tc>
          <w:tcPr>
            <w:tcW w:w="993"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2,523.52</w:t>
            </w:r>
          </w:p>
        </w:tc>
        <w:tc>
          <w:tcPr>
            <w:tcW w:w="992"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3,474.55</w:t>
            </w:r>
          </w:p>
        </w:tc>
        <w:tc>
          <w:tcPr>
            <w:tcW w:w="1065" w:type="dxa"/>
            <w:tcBorders>
              <w:top w:val="nil"/>
              <w:left w:val="nil"/>
              <w:bottom w:val="single" w:sz="8" w:space="0" w:color="D9D9D9"/>
              <w:right w:val="single" w:sz="4" w:space="0" w:color="auto"/>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12,709.39</w:t>
            </w:r>
          </w:p>
        </w:tc>
      </w:tr>
      <w:tr w:rsidR="00F2177B" w:rsidRPr="00115D31" w:rsidTr="00F2177B">
        <w:trPr>
          <w:trHeight w:val="284"/>
          <w:jc w:val="center"/>
        </w:trPr>
        <w:tc>
          <w:tcPr>
            <w:tcW w:w="750" w:type="dxa"/>
            <w:tcBorders>
              <w:top w:val="nil"/>
              <w:left w:val="single" w:sz="4" w:space="0" w:color="auto"/>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center"/>
              <w:rPr>
                <w:rFonts w:ascii="Arial" w:hAnsi="Arial" w:cs="Arial"/>
                <w:sz w:val="16"/>
                <w:szCs w:val="16"/>
              </w:rPr>
            </w:pPr>
            <w:r w:rsidRPr="00115D31">
              <w:rPr>
                <w:rFonts w:ascii="Arial" w:hAnsi="Arial" w:cs="Arial"/>
                <w:sz w:val="16"/>
                <w:szCs w:val="16"/>
              </w:rPr>
              <w:t>700</w:t>
            </w:r>
          </w:p>
        </w:tc>
        <w:tc>
          <w:tcPr>
            <w:tcW w:w="1134"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rPr>
                <w:rFonts w:ascii="Arial" w:hAnsi="Arial" w:cs="Arial"/>
                <w:sz w:val="16"/>
                <w:szCs w:val="16"/>
              </w:rPr>
            </w:pPr>
            <w:r w:rsidRPr="00115D31">
              <w:rPr>
                <w:rFonts w:ascii="Arial" w:hAnsi="Arial" w:cs="Arial"/>
                <w:sz w:val="16"/>
                <w:szCs w:val="16"/>
              </w:rPr>
              <w:t>ASISTENTE LEGAL</w:t>
            </w:r>
          </w:p>
        </w:tc>
        <w:tc>
          <w:tcPr>
            <w:tcW w:w="993"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5,807.80</w:t>
            </w:r>
          </w:p>
        </w:tc>
        <w:tc>
          <w:tcPr>
            <w:tcW w:w="728"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443.74</w:t>
            </w:r>
          </w:p>
        </w:tc>
        <w:tc>
          <w:tcPr>
            <w:tcW w:w="850"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1,200.00</w:t>
            </w:r>
          </w:p>
        </w:tc>
        <w:tc>
          <w:tcPr>
            <w:tcW w:w="851"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537.5</w:t>
            </w:r>
          </w:p>
        </w:tc>
        <w:tc>
          <w:tcPr>
            <w:tcW w:w="708"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537.5</w:t>
            </w:r>
          </w:p>
        </w:tc>
        <w:tc>
          <w:tcPr>
            <w:tcW w:w="709"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247.4</w:t>
            </w:r>
          </w:p>
        </w:tc>
        <w:tc>
          <w:tcPr>
            <w:tcW w:w="1134"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8,050.00</w:t>
            </w:r>
          </w:p>
        </w:tc>
        <w:tc>
          <w:tcPr>
            <w:tcW w:w="831"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410</w:t>
            </w:r>
          </w:p>
        </w:tc>
        <w:tc>
          <w:tcPr>
            <w:tcW w:w="1203"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17,233.94</w:t>
            </w:r>
          </w:p>
        </w:tc>
        <w:tc>
          <w:tcPr>
            <w:tcW w:w="851"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660.64</w:t>
            </w:r>
          </w:p>
        </w:tc>
        <w:tc>
          <w:tcPr>
            <w:tcW w:w="850"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290.39</w:t>
            </w:r>
          </w:p>
        </w:tc>
        <w:tc>
          <w:tcPr>
            <w:tcW w:w="993"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2,770.48</w:t>
            </w:r>
          </w:p>
        </w:tc>
        <w:tc>
          <w:tcPr>
            <w:tcW w:w="992"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3,721.51</w:t>
            </w:r>
          </w:p>
        </w:tc>
        <w:tc>
          <w:tcPr>
            <w:tcW w:w="1065" w:type="dxa"/>
            <w:tcBorders>
              <w:top w:val="nil"/>
              <w:left w:val="nil"/>
              <w:bottom w:val="single" w:sz="8" w:space="0" w:color="D9D9D9"/>
              <w:right w:val="single" w:sz="4" w:space="0" w:color="auto"/>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13,512.43</w:t>
            </w:r>
          </w:p>
        </w:tc>
      </w:tr>
      <w:tr w:rsidR="00F2177B" w:rsidRPr="00115D31" w:rsidTr="00F2177B">
        <w:trPr>
          <w:trHeight w:val="284"/>
          <w:jc w:val="center"/>
        </w:trPr>
        <w:tc>
          <w:tcPr>
            <w:tcW w:w="750" w:type="dxa"/>
            <w:tcBorders>
              <w:top w:val="nil"/>
              <w:left w:val="single" w:sz="4" w:space="0" w:color="auto"/>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center"/>
              <w:rPr>
                <w:rFonts w:ascii="Arial" w:hAnsi="Arial" w:cs="Arial"/>
                <w:sz w:val="16"/>
                <w:szCs w:val="16"/>
              </w:rPr>
            </w:pPr>
            <w:r w:rsidRPr="00115D31">
              <w:rPr>
                <w:rFonts w:ascii="Arial" w:hAnsi="Arial" w:cs="Arial"/>
                <w:sz w:val="16"/>
                <w:szCs w:val="16"/>
              </w:rPr>
              <w:t>700</w:t>
            </w:r>
          </w:p>
        </w:tc>
        <w:tc>
          <w:tcPr>
            <w:tcW w:w="1134"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rPr>
                <w:rFonts w:ascii="Arial" w:hAnsi="Arial" w:cs="Arial"/>
                <w:sz w:val="16"/>
                <w:szCs w:val="16"/>
              </w:rPr>
            </w:pPr>
            <w:r w:rsidRPr="00115D31">
              <w:rPr>
                <w:rFonts w:ascii="Arial" w:hAnsi="Arial" w:cs="Arial"/>
                <w:sz w:val="16"/>
                <w:szCs w:val="16"/>
              </w:rPr>
              <w:t>DESARROLLADOR DE SISTEMAS</w:t>
            </w:r>
          </w:p>
        </w:tc>
        <w:tc>
          <w:tcPr>
            <w:tcW w:w="993"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5,807.80</w:t>
            </w:r>
          </w:p>
        </w:tc>
        <w:tc>
          <w:tcPr>
            <w:tcW w:w="728"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443.74</w:t>
            </w:r>
          </w:p>
        </w:tc>
        <w:tc>
          <w:tcPr>
            <w:tcW w:w="850"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1,200.00</w:t>
            </w:r>
          </w:p>
        </w:tc>
        <w:tc>
          <w:tcPr>
            <w:tcW w:w="851"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537.5</w:t>
            </w:r>
          </w:p>
        </w:tc>
        <w:tc>
          <w:tcPr>
            <w:tcW w:w="708"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537.5</w:t>
            </w:r>
          </w:p>
        </w:tc>
        <w:tc>
          <w:tcPr>
            <w:tcW w:w="709"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247.4</w:t>
            </w:r>
          </w:p>
        </w:tc>
        <w:tc>
          <w:tcPr>
            <w:tcW w:w="1134"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8,000.00</w:t>
            </w:r>
          </w:p>
        </w:tc>
        <w:tc>
          <w:tcPr>
            <w:tcW w:w="831"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410</w:t>
            </w:r>
          </w:p>
        </w:tc>
        <w:tc>
          <w:tcPr>
            <w:tcW w:w="1203"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17,183.94</w:t>
            </w:r>
          </w:p>
        </w:tc>
        <w:tc>
          <w:tcPr>
            <w:tcW w:w="851"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660.64</w:t>
            </w:r>
          </w:p>
        </w:tc>
        <w:tc>
          <w:tcPr>
            <w:tcW w:w="850"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290.39</w:t>
            </w:r>
          </w:p>
        </w:tc>
        <w:tc>
          <w:tcPr>
            <w:tcW w:w="993"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2,302.44</w:t>
            </w:r>
          </w:p>
        </w:tc>
        <w:tc>
          <w:tcPr>
            <w:tcW w:w="992"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3,253.47</w:t>
            </w:r>
          </w:p>
        </w:tc>
        <w:tc>
          <w:tcPr>
            <w:tcW w:w="1065" w:type="dxa"/>
            <w:tcBorders>
              <w:top w:val="nil"/>
              <w:left w:val="nil"/>
              <w:bottom w:val="single" w:sz="8" w:space="0" w:color="D9D9D9"/>
              <w:right w:val="single" w:sz="4" w:space="0" w:color="auto"/>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13,930.47</w:t>
            </w:r>
          </w:p>
        </w:tc>
      </w:tr>
      <w:tr w:rsidR="00F2177B" w:rsidRPr="00115D31" w:rsidTr="00F2177B">
        <w:trPr>
          <w:trHeight w:val="284"/>
          <w:jc w:val="center"/>
        </w:trPr>
        <w:tc>
          <w:tcPr>
            <w:tcW w:w="750" w:type="dxa"/>
            <w:tcBorders>
              <w:top w:val="nil"/>
              <w:left w:val="single" w:sz="4" w:space="0" w:color="auto"/>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center"/>
              <w:rPr>
                <w:rFonts w:ascii="Arial" w:hAnsi="Arial" w:cs="Arial"/>
                <w:sz w:val="16"/>
                <w:szCs w:val="16"/>
              </w:rPr>
            </w:pPr>
            <w:r w:rsidRPr="00115D31">
              <w:rPr>
                <w:rFonts w:ascii="Arial" w:hAnsi="Arial" w:cs="Arial"/>
                <w:sz w:val="16"/>
                <w:szCs w:val="16"/>
              </w:rPr>
              <w:t>800</w:t>
            </w:r>
          </w:p>
        </w:tc>
        <w:tc>
          <w:tcPr>
            <w:tcW w:w="1134"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rPr>
                <w:rFonts w:ascii="Arial" w:hAnsi="Arial" w:cs="Arial"/>
                <w:sz w:val="16"/>
                <w:szCs w:val="16"/>
              </w:rPr>
            </w:pPr>
            <w:r w:rsidRPr="00115D31">
              <w:rPr>
                <w:rFonts w:ascii="Arial" w:hAnsi="Arial" w:cs="Arial"/>
                <w:sz w:val="16"/>
                <w:szCs w:val="16"/>
              </w:rPr>
              <w:t>OPERADOR DE SISTEMAS</w:t>
            </w:r>
          </w:p>
        </w:tc>
        <w:tc>
          <w:tcPr>
            <w:tcW w:w="993"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5,807.80</w:t>
            </w:r>
          </w:p>
        </w:tc>
        <w:tc>
          <w:tcPr>
            <w:tcW w:w="728"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443.74</w:t>
            </w:r>
          </w:p>
        </w:tc>
        <w:tc>
          <w:tcPr>
            <w:tcW w:w="850"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1,200.00</w:t>
            </w:r>
          </w:p>
        </w:tc>
        <w:tc>
          <w:tcPr>
            <w:tcW w:w="851"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537.5</w:t>
            </w:r>
          </w:p>
        </w:tc>
        <w:tc>
          <w:tcPr>
            <w:tcW w:w="708"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537.5</w:t>
            </w:r>
          </w:p>
        </w:tc>
        <w:tc>
          <w:tcPr>
            <w:tcW w:w="709"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247.4</w:t>
            </w:r>
          </w:p>
        </w:tc>
        <w:tc>
          <w:tcPr>
            <w:tcW w:w="1134"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6,060.00</w:t>
            </w:r>
          </w:p>
        </w:tc>
        <w:tc>
          <w:tcPr>
            <w:tcW w:w="831"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410</w:t>
            </w:r>
          </w:p>
        </w:tc>
        <w:tc>
          <w:tcPr>
            <w:tcW w:w="1203"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15,243.94</w:t>
            </w:r>
          </w:p>
        </w:tc>
        <w:tc>
          <w:tcPr>
            <w:tcW w:w="851"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660.64</w:t>
            </w:r>
          </w:p>
        </w:tc>
        <w:tc>
          <w:tcPr>
            <w:tcW w:w="850"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290.39</w:t>
            </w:r>
          </w:p>
        </w:tc>
        <w:tc>
          <w:tcPr>
            <w:tcW w:w="993"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2,302.44</w:t>
            </w:r>
          </w:p>
        </w:tc>
        <w:tc>
          <w:tcPr>
            <w:tcW w:w="992"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3,253.47</w:t>
            </w:r>
          </w:p>
        </w:tc>
        <w:tc>
          <w:tcPr>
            <w:tcW w:w="1065" w:type="dxa"/>
            <w:tcBorders>
              <w:top w:val="nil"/>
              <w:left w:val="nil"/>
              <w:bottom w:val="single" w:sz="8" w:space="0" w:color="D9D9D9"/>
              <w:right w:val="single" w:sz="4" w:space="0" w:color="auto"/>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11,990.47</w:t>
            </w:r>
          </w:p>
        </w:tc>
      </w:tr>
      <w:tr w:rsidR="00F2177B" w:rsidRPr="00115D31" w:rsidTr="00F2177B">
        <w:trPr>
          <w:trHeight w:val="284"/>
          <w:jc w:val="center"/>
        </w:trPr>
        <w:tc>
          <w:tcPr>
            <w:tcW w:w="750" w:type="dxa"/>
            <w:tcBorders>
              <w:top w:val="nil"/>
              <w:left w:val="single" w:sz="4" w:space="0" w:color="auto"/>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center"/>
              <w:rPr>
                <w:rFonts w:ascii="Arial" w:hAnsi="Arial" w:cs="Arial"/>
                <w:sz w:val="16"/>
                <w:szCs w:val="16"/>
              </w:rPr>
            </w:pPr>
            <w:r w:rsidRPr="00115D31">
              <w:rPr>
                <w:rFonts w:ascii="Arial" w:hAnsi="Arial" w:cs="Arial"/>
                <w:sz w:val="16"/>
                <w:szCs w:val="16"/>
              </w:rPr>
              <w:lastRenderedPageBreak/>
              <w:t>900</w:t>
            </w:r>
          </w:p>
        </w:tc>
        <w:tc>
          <w:tcPr>
            <w:tcW w:w="1134"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rPr>
                <w:rFonts w:ascii="Arial" w:hAnsi="Arial" w:cs="Arial"/>
                <w:sz w:val="16"/>
                <w:szCs w:val="16"/>
              </w:rPr>
            </w:pPr>
            <w:r w:rsidRPr="00115D31">
              <w:rPr>
                <w:rFonts w:ascii="Arial" w:hAnsi="Arial" w:cs="Arial"/>
                <w:sz w:val="16"/>
                <w:szCs w:val="16"/>
              </w:rPr>
              <w:t>SECRETARIA</w:t>
            </w:r>
          </w:p>
        </w:tc>
        <w:tc>
          <w:tcPr>
            <w:tcW w:w="993"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4,570.30</w:t>
            </w:r>
          </w:p>
        </w:tc>
        <w:tc>
          <w:tcPr>
            <w:tcW w:w="728"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443.74</w:t>
            </w:r>
          </w:p>
        </w:tc>
        <w:tc>
          <w:tcPr>
            <w:tcW w:w="850"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1,200.00</w:t>
            </w:r>
          </w:p>
        </w:tc>
        <w:tc>
          <w:tcPr>
            <w:tcW w:w="851"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537.5</w:t>
            </w:r>
          </w:p>
        </w:tc>
        <w:tc>
          <w:tcPr>
            <w:tcW w:w="708"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537.5</w:t>
            </w:r>
          </w:p>
        </w:tc>
        <w:tc>
          <w:tcPr>
            <w:tcW w:w="709"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257.3</w:t>
            </w:r>
          </w:p>
        </w:tc>
        <w:tc>
          <w:tcPr>
            <w:tcW w:w="1134"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6,988.58</w:t>
            </w:r>
          </w:p>
        </w:tc>
        <w:tc>
          <w:tcPr>
            <w:tcW w:w="831"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556</w:t>
            </w:r>
          </w:p>
        </w:tc>
        <w:tc>
          <w:tcPr>
            <w:tcW w:w="1203"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15,090.92</w:t>
            </w:r>
          </w:p>
        </w:tc>
        <w:tc>
          <w:tcPr>
            <w:tcW w:w="851"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544.67</w:t>
            </w:r>
          </w:p>
        </w:tc>
        <w:tc>
          <w:tcPr>
            <w:tcW w:w="850"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228.515</w:t>
            </w:r>
          </w:p>
        </w:tc>
        <w:tc>
          <w:tcPr>
            <w:tcW w:w="993"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2,302.44</w:t>
            </w:r>
          </w:p>
        </w:tc>
        <w:tc>
          <w:tcPr>
            <w:tcW w:w="992"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3,075.62</w:t>
            </w:r>
          </w:p>
        </w:tc>
        <w:tc>
          <w:tcPr>
            <w:tcW w:w="1065" w:type="dxa"/>
            <w:tcBorders>
              <w:top w:val="nil"/>
              <w:left w:val="nil"/>
              <w:bottom w:val="single" w:sz="8" w:space="0" w:color="D9D9D9"/>
              <w:right w:val="single" w:sz="4" w:space="0" w:color="auto"/>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12,015.30</w:t>
            </w:r>
          </w:p>
        </w:tc>
      </w:tr>
      <w:tr w:rsidR="00F2177B" w:rsidRPr="00115D31" w:rsidTr="00F2177B">
        <w:trPr>
          <w:trHeight w:val="284"/>
          <w:jc w:val="center"/>
        </w:trPr>
        <w:tc>
          <w:tcPr>
            <w:tcW w:w="750" w:type="dxa"/>
            <w:tcBorders>
              <w:top w:val="nil"/>
              <w:left w:val="single" w:sz="4" w:space="0" w:color="auto"/>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center"/>
              <w:rPr>
                <w:rFonts w:ascii="Arial" w:hAnsi="Arial" w:cs="Arial"/>
                <w:sz w:val="16"/>
                <w:szCs w:val="16"/>
              </w:rPr>
            </w:pPr>
            <w:r w:rsidRPr="00115D31">
              <w:rPr>
                <w:rFonts w:ascii="Arial" w:hAnsi="Arial" w:cs="Arial"/>
                <w:sz w:val="16"/>
                <w:szCs w:val="16"/>
              </w:rPr>
              <w:t>1000</w:t>
            </w:r>
          </w:p>
        </w:tc>
        <w:tc>
          <w:tcPr>
            <w:tcW w:w="1134"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rPr>
                <w:rFonts w:ascii="Arial" w:hAnsi="Arial" w:cs="Arial"/>
                <w:sz w:val="16"/>
                <w:szCs w:val="16"/>
              </w:rPr>
            </w:pPr>
            <w:r w:rsidRPr="00115D31">
              <w:rPr>
                <w:rFonts w:ascii="Arial" w:hAnsi="Arial" w:cs="Arial"/>
                <w:sz w:val="16"/>
                <w:szCs w:val="16"/>
              </w:rPr>
              <w:t>AUXILIAR ADMINISTRATIVO</w:t>
            </w:r>
          </w:p>
        </w:tc>
        <w:tc>
          <w:tcPr>
            <w:tcW w:w="993"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4,570.30</w:t>
            </w:r>
          </w:p>
        </w:tc>
        <w:tc>
          <w:tcPr>
            <w:tcW w:w="728"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443.74</w:t>
            </w:r>
          </w:p>
        </w:tc>
        <w:tc>
          <w:tcPr>
            <w:tcW w:w="850"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1,200.00</w:t>
            </w:r>
          </w:p>
        </w:tc>
        <w:tc>
          <w:tcPr>
            <w:tcW w:w="851"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537.5</w:t>
            </w:r>
          </w:p>
        </w:tc>
        <w:tc>
          <w:tcPr>
            <w:tcW w:w="708"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537.5</w:t>
            </w:r>
          </w:p>
        </w:tc>
        <w:tc>
          <w:tcPr>
            <w:tcW w:w="709"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257.3</w:t>
            </w:r>
          </w:p>
        </w:tc>
        <w:tc>
          <w:tcPr>
            <w:tcW w:w="1134"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5,820.00</w:t>
            </w:r>
          </w:p>
        </w:tc>
        <w:tc>
          <w:tcPr>
            <w:tcW w:w="831"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500</w:t>
            </w:r>
          </w:p>
        </w:tc>
        <w:tc>
          <w:tcPr>
            <w:tcW w:w="1203"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13,866.34</w:t>
            </w:r>
          </w:p>
        </w:tc>
        <w:tc>
          <w:tcPr>
            <w:tcW w:w="851"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538.72</w:t>
            </w:r>
          </w:p>
        </w:tc>
        <w:tc>
          <w:tcPr>
            <w:tcW w:w="850"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228.515</w:t>
            </w:r>
          </w:p>
        </w:tc>
        <w:tc>
          <w:tcPr>
            <w:tcW w:w="993"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1,978.43</w:t>
            </w:r>
          </w:p>
        </w:tc>
        <w:tc>
          <w:tcPr>
            <w:tcW w:w="992"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2,745.66</w:t>
            </w:r>
          </w:p>
        </w:tc>
        <w:tc>
          <w:tcPr>
            <w:tcW w:w="1065" w:type="dxa"/>
            <w:tcBorders>
              <w:top w:val="nil"/>
              <w:left w:val="nil"/>
              <w:bottom w:val="single" w:sz="8" w:space="0" w:color="D9D9D9"/>
              <w:right w:val="single" w:sz="4" w:space="0" w:color="auto"/>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11,120.68</w:t>
            </w:r>
          </w:p>
        </w:tc>
      </w:tr>
      <w:tr w:rsidR="00F2177B" w:rsidRPr="00115D31" w:rsidTr="00F2177B">
        <w:trPr>
          <w:trHeight w:val="284"/>
          <w:jc w:val="center"/>
        </w:trPr>
        <w:tc>
          <w:tcPr>
            <w:tcW w:w="750" w:type="dxa"/>
            <w:tcBorders>
              <w:top w:val="nil"/>
              <w:left w:val="single" w:sz="4" w:space="0" w:color="auto"/>
              <w:bottom w:val="single" w:sz="4" w:space="0" w:color="auto"/>
              <w:right w:val="single" w:sz="8" w:space="0" w:color="D9D9D9"/>
            </w:tcBorders>
            <w:shd w:val="clear" w:color="auto" w:fill="auto"/>
            <w:noWrap/>
            <w:vAlign w:val="center"/>
            <w:hideMark/>
          </w:tcPr>
          <w:p w:rsidR="00F2177B" w:rsidRPr="00115D31" w:rsidRDefault="00F2177B" w:rsidP="008968B3">
            <w:pPr>
              <w:spacing w:before="120"/>
              <w:jc w:val="center"/>
              <w:rPr>
                <w:rFonts w:ascii="Arial" w:hAnsi="Arial" w:cs="Arial"/>
                <w:sz w:val="16"/>
                <w:szCs w:val="16"/>
              </w:rPr>
            </w:pPr>
            <w:r w:rsidRPr="00115D31">
              <w:rPr>
                <w:rFonts w:ascii="Arial" w:hAnsi="Arial" w:cs="Arial"/>
                <w:sz w:val="16"/>
                <w:szCs w:val="16"/>
              </w:rPr>
              <w:t>1500</w:t>
            </w:r>
          </w:p>
        </w:tc>
        <w:tc>
          <w:tcPr>
            <w:tcW w:w="1134" w:type="dxa"/>
            <w:tcBorders>
              <w:top w:val="nil"/>
              <w:left w:val="nil"/>
              <w:bottom w:val="single" w:sz="4" w:space="0" w:color="auto"/>
              <w:right w:val="single" w:sz="8" w:space="0" w:color="D9D9D9"/>
            </w:tcBorders>
            <w:shd w:val="clear" w:color="auto" w:fill="auto"/>
            <w:noWrap/>
            <w:vAlign w:val="center"/>
            <w:hideMark/>
          </w:tcPr>
          <w:p w:rsidR="00F2177B" w:rsidRPr="00115D31" w:rsidRDefault="00F2177B" w:rsidP="008968B3">
            <w:pPr>
              <w:spacing w:before="120"/>
              <w:rPr>
                <w:rFonts w:ascii="Arial" w:hAnsi="Arial" w:cs="Arial"/>
                <w:sz w:val="16"/>
                <w:szCs w:val="16"/>
              </w:rPr>
            </w:pPr>
            <w:r w:rsidRPr="00115D31">
              <w:rPr>
                <w:rFonts w:ascii="Arial" w:hAnsi="Arial" w:cs="Arial"/>
                <w:sz w:val="16"/>
                <w:szCs w:val="16"/>
              </w:rPr>
              <w:t>INTENDENTE</w:t>
            </w:r>
          </w:p>
        </w:tc>
        <w:tc>
          <w:tcPr>
            <w:tcW w:w="993" w:type="dxa"/>
            <w:tcBorders>
              <w:top w:val="nil"/>
              <w:left w:val="nil"/>
              <w:bottom w:val="single" w:sz="4" w:space="0" w:color="auto"/>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3,486.78</w:t>
            </w:r>
          </w:p>
        </w:tc>
        <w:tc>
          <w:tcPr>
            <w:tcW w:w="728" w:type="dxa"/>
            <w:tcBorders>
              <w:top w:val="nil"/>
              <w:left w:val="nil"/>
              <w:bottom w:val="single" w:sz="4" w:space="0" w:color="auto"/>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536.08</w:t>
            </w:r>
          </w:p>
        </w:tc>
        <w:tc>
          <w:tcPr>
            <w:tcW w:w="850" w:type="dxa"/>
            <w:tcBorders>
              <w:top w:val="nil"/>
              <w:left w:val="nil"/>
              <w:bottom w:val="single" w:sz="4" w:space="0" w:color="auto"/>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1,200.00</w:t>
            </w:r>
          </w:p>
        </w:tc>
        <w:tc>
          <w:tcPr>
            <w:tcW w:w="851" w:type="dxa"/>
            <w:tcBorders>
              <w:top w:val="nil"/>
              <w:left w:val="nil"/>
              <w:bottom w:val="single" w:sz="4" w:space="0" w:color="auto"/>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537.5</w:t>
            </w:r>
          </w:p>
        </w:tc>
        <w:tc>
          <w:tcPr>
            <w:tcW w:w="708" w:type="dxa"/>
            <w:tcBorders>
              <w:top w:val="nil"/>
              <w:left w:val="nil"/>
              <w:bottom w:val="single" w:sz="4" w:space="0" w:color="auto"/>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537.5</w:t>
            </w:r>
          </w:p>
        </w:tc>
        <w:tc>
          <w:tcPr>
            <w:tcW w:w="709" w:type="dxa"/>
            <w:tcBorders>
              <w:top w:val="nil"/>
              <w:left w:val="nil"/>
              <w:bottom w:val="single" w:sz="4" w:space="0" w:color="auto"/>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257.3</w:t>
            </w:r>
          </w:p>
        </w:tc>
        <w:tc>
          <w:tcPr>
            <w:tcW w:w="1134" w:type="dxa"/>
            <w:tcBorders>
              <w:top w:val="nil"/>
              <w:left w:val="nil"/>
              <w:bottom w:val="single" w:sz="4" w:space="0" w:color="auto"/>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5,000.00</w:t>
            </w:r>
          </w:p>
        </w:tc>
        <w:tc>
          <w:tcPr>
            <w:tcW w:w="831" w:type="dxa"/>
            <w:tcBorders>
              <w:top w:val="nil"/>
              <w:left w:val="nil"/>
              <w:bottom w:val="single" w:sz="4" w:space="0" w:color="auto"/>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600</w:t>
            </w:r>
          </w:p>
        </w:tc>
        <w:tc>
          <w:tcPr>
            <w:tcW w:w="1203" w:type="dxa"/>
            <w:tcBorders>
              <w:top w:val="nil"/>
              <w:left w:val="nil"/>
              <w:bottom w:val="single" w:sz="4" w:space="0" w:color="auto"/>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12,155.16</w:t>
            </w:r>
          </w:p>
        </w:tc>
        <w:tc>
          <w:tcPr>
            <w:tcW w:w="851" w:type="dxa"/>
            <w:tcBorders>
              <w:top w:val="nil"/>
              <w:left w:val="nil"/>
              <w:bottom w:val="single" w:sz="4" w:space="0" w:color="auto"/>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434.22</w:t>
            </w:r>
          </w:p>
        </w:tc>
        <w:tc>
          <w:tcPr>
            <w:tcW w:w="850" w:type="dxa"/>
            <w:tcBorders>
              <w:top w:val="nil"/>
              <w:left w:val="nil"/>
              <w:bottom w:val="single" w:sz="4" w:space="0" w:color="auto"/>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174.339</w:t>
            </w:r>
          </w:p>
        </w:tc>
        <w:tc>
          <w:tcPr>
            <w:tcW w:w="993" w:type="dxa"/>
            <w:tcBorders>
              <w:top w:val="nil"/>
              <w:left w:val="nil"/>
              <w:bottom w:val="single" w:sz="4" w:space="0" w:color="auto"/>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1587.34</w:t>
            </w:r>
          </w:p>
        </w:tc>
        <w:tc>
          <w:tcPr>
            <w:tcW w:w="992" w:type="dxa"/>
            <w:tcBorders>
              <w:top w:val="nil"/>
              <w:left w:val="nil"/>
              <w:bottom w:val="single" w:sz="4" w:space="0" w:color="auto"/>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2,195.90</w:t>
            </w:r>
          </w:p>
        </w:tc>
        <w:tc>
          <w:tcPr>
            <w:tcW w:w="1065" w:type="dxa"/>
            <w:tcBorders>
              <w:top w:val="nil"/>
              <w:left w:val="nil"/>
              <w:bottom w:val="single" w:sz="4" w:space="0" w:color="auto"/>
              <w:right w:val="single" w:sz="4" w:space="0" w:color="auto"/>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9,959.26</w:t>
            </w:r>
          </w:p>
        </w:tc>
      </w:tr>
      <w:tr w:rsidR="00F2177B" w:rsidRPr="00115D31" w:rsidTr="00F2177B">
        <w:trPr>
          <w:trHeight w:val="284"/>
          <w:jc w:val="center"/>
        </w:trPr>
        <w:tc>
          <w:tcPr>
            <w:tcW w:w="14642" w:type="dxa"/>
            <w:gridSpan w:val="1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177B" w:rsidRPr="00115D31" w:rsidRDefault="00F2177B" w:rsidP="008968B3">
            <w:pPr>
              <w:spacing w:before="120"/>
              <w:jc w:val="center"/>
              <w:rPr>
                <w:rFonts w:ascii="Arial" w:hAnsi="Arial" w:cs="Arial"/>
                <w:sz w:val="16"/>
                <w:szCs w:val="16"/>
              </w:rPr>
            </w:pPr>
            <w:r w:rsidRPr="00115D31">
              <w:rPr>
                <w:rFonts w:ascii="Arial" w:hAnsi="Arial" w:cs="Arial"/>
                <w:sz w:val="18"/>
                <w:szCs w:val="16"/>
              </w:rPr>
              <w:t>BASE</w:t>
            </w:r>
          </w:p>
        </w:tc>
      </w:tr>
      <w:tr w:rsidR="00F2177B" w:rsidRPr="00115D31" w:rsidTr="00F2177B">
        <w:trPr>
          <w:trHeight w:val="284"/>
          <w:jc w:val="center"/>
        </w:trPr>
        <w:tc>
          <w:tcPr>
            <w:tcW w:w="750" w:type="dxa"/>
            <w:tcBorders>
              <w:top w:val="single" w:sz="4" w:space="0" w:color="auto"/>
              <w:left w:val="single" w:sz="4" w:space="0" w:color="auto"/>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center"/>
              <w:rPr>
                <w:rFonts w:ascii="Arial" w:hAnsi="Arial" w:cs="Arial"/>
                <w:sz w:val="16"/>
                <w:szCs w:val="16"/>
              </w:rPr>
            </w:pPr>
            <w:r w:rsidRPr="00115D31">
              <w:rPr>
                <w:rFonts w:ascii="Arial" w:hAnsi="Arial" w:cs="Arial"/>
                <w:sz w:val="16"/>
                <w:szCs w:val="16"/>
              </w:rPr>
              <w:t>1500</w:t>
            </w:r>
          </w:p>
        </w:tc>
        <w:tc>
          <w:tcPr>
            <w:tcW w:w="1134" w:type="dxa"/>
            <w:tcBorders>
              <w:top w:val="single" w:sz="4" w:space="0" w:color="auto"/>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rPr>
                <w:rFonts w:ascii="Arial" w:hAnsi="Arial" w:cs="Arial"/>
                <w:sz w:val="16"/>
                <w:szCs w:val="16"/>
              </w:rPr>
            </w:pPr>
            <w:r w:rsidRPr="00115D31">
              <w:rPr>
                <w:rFonts w:ascii="Arial" w:hAnsi="Arial" w:cs="Arial"/>
                <w:sz w:val="16"/>
                <w:szCs w:val="16"/>
              </w:rPr>
              <w:t>INTENDENTE</w:t>
            </w:r>
          </w:p>
        </w:tc>
        <w:tc>
          <w:tcPr>
            <w:tcW w:w="993" w:type="dxa"/>
            <w:tcBorders>
              <w:top w:val="single" w:sz="4" w:space="0" w:color="auto"/>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3,770.95</w:t>
            </w:r>
          </w:p>
        </w:tc>
        <w:tc>
          <w:tcPr>
            <w:tcW w:w="728" w:type="dxa"/>
            <w:tcBorders>
              <w:top w:val="single" w:sz="4" w:space="0" w:color="auto"/>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536.08</w:t>
            </w:r>
          </w:p>
        </w:tc>
        <w:tc>
          <w:tcPr>
            <w:tcW w:w="850" w:type="dxa"/>
            <w:tcBorders>
              <w:top w:val="single" w:sz="4" w:space="0" w:color="auto"/>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1,200.00</w:t>
            </w:r>
          </w:p>
        </w:tc>
        <w:tc>
          <w:tcPr>
            <w:tcW w:w="851" w:type="dxa"/>
            <w:tcBorders>
              <w:top w:val="single" w:sz="4" w:space="0" w:color="auto"/>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1,062.50</w:t>
            </w:r>
          </w:p>
        </w:tc>
        <w:tc>
          <w:tcPr>
            <w:tcW w:w="708" w:type="dxa"/>
            <w:tcBorders>
              <w:top w:val="single" w:sz="4" w:space="0" w:color="auto"/>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1,062.50</w:t>
            </w:r>
          </w:p>
        </w:tc>
        <w:tc>
          <w:tcPr>
            <w:tcW w:w="709" w:type="dxa"/>
            <w:tcBorders>
              <w:top w:val="single" w:sz="4" w:space="0" w:color="auto"/>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257.3</w:t>
            </w:r>
          </w:p>
        </w:tc>
        <w:tc>
          <w:tcPr>
            <w:tcW w:w="1134" w:type="dxa"/>
            <w:tcBorders>
              <w:top w:val="single" w:sz="4" w:space="0" w:color="auto"/>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3,800.00</w:t>
            </w:r>
          </w:p>
        </w:tc>
        <w:tc>
          <w:tcPr>
            <w:tcW w:w="831" w:type="dxa"/>
            <w:tcBorders>
              <w:top w:val="single" w:sz="4" w:space="0" w:color="auto"/>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600</w:t>
            </w:r>
          </w:p>
        </w:tc>
        <w:tc>
          <w:tcPr>
            <w:tcW w:w="1203" w:type="dxa"/>
            <w:tcBorders>
              <w:top w:val="single" w:sz="4" w:space="0" w:color="auto"/>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12,289.33</w:t>
            </w:r>
          </w:p>
        </w:tc>
        <w:tc>
          <w:tcPr>
            <w:tcW w:w="851" w:type="dxa"/>
            <w:tcBorders>
              <w:top w:val="single" w:sz="4" w:space="0" w:color="auto"/>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452.74</w:t>
            </w:r>
          </w:p>
        </w:tc>
        <w:tc>
          <w:tcPr>
            <w:tcW w:w="850" w:type="dxa"/>
            <w:tcBorders>
              <w:top w:val="single" w:sz="4" w:space="0" w:color="auto"/>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183.056</w:t>
            </w:r>
          </w:p>
        </w:tc>
        <w:tc>
          <w:tcPr>
            <w:tcW w:w="993" w:type="dxa"/>
            <w:tcBorders>
              <w:top w:val="single" w:sz="4" w:space="0" w:color="auto"/>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605.35</w:t>
            </w:r>
          </w:p>
        </w:tc>
        <w:tc>
          <w:tcPr>
            <w:tcW w:w="992" w:type="dxa"/>
            <w:tcBorders>
              <w:top w:val="single" w:sz="4" w:space="0" w:color="auto"/>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1,592.54</w:t>
            </w:r>
          </w:p>
        </w:tc>
        <w:tc>
          <w:tcPr>
            <w:tcW w:w="1065" w:type="dxa"/>
            <w:tcBorders>
              <w:top w:val="single" w:sz="4" w:space="0" w:color="auto"/>
              <w:left w:val="nil"/>
              <w:bottom w:val="single" w:sz="8" w:space="0" w:color="D9D9D9"/>
              <w:right w:val="single" w:sz="4" w:space="0" w:color="auto"/>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10,696.79</w:t>
            </w:r>
          </w:p>
        </w:tc>
      </w:tr>
      <w:tr w:rsidR="00F2177B" w:rsidRPr="00115D31" w:rsidTr="00F2177B">
        <w:trPr>
          <w:trHeight w:val="284"/>
          <w:jc w:val="center"/>
        </w:trPr>
        <w:tc>
          <w:tcPr>
            <w:tcW w:w="750" w:type="dxa"/>
            <w:tcBorders>
              <w:top w:val="nil"/>
              <w:left w:val="single" w:sz="4" w:space="0" w:color="auto"/>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center"/>
              <w:rPr>
                <w:rFonts w:ascii="Arial" w:hAnsi="Arial" w:cs="Arial"/>
                <w:sz w:val="16"/>
                <w:szCs w:val="16"/>
              </w:rPr>
            </w:pPr>
            <w:r w:rsidRPr="00115D31">
              <w:rPr>
                <w:rFonts w:ascii="Arial" w:hAnsi="Arial" w:cs="Arial"/>
                <w:sz w:val="16"/>
                <w:szCs w:val="16"/>
              </w:rPr>
              <w:t>1700</w:t>
            </w:r>
          </w:p>
        </w:tc>
        <w:tc>
          <w:tcPr>
            <w:tcW w:w="1134"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rPr>
                <w:rFonts w:ascii="Arial" w:hAnsi="Arial" w:cs="Arial"/>
                <w:sz w:val="16"/>
                <w:szCs w:val="16"/>
              </w:rPr>
            </w:pPr>
            <w:r w:rsidRPr="00115D31">
              <w:rPr>
                <w:rFonts w:ascii="Arial" w:hAnsi="Arial" w:cs="Arial"/>
                <w:sz w:val="16"/>
                <w:szCs w:val="16"/>
              </w:rPr>
              <w:t>VELADOR</w:t>
            </w:r>
          </w:p>
        </w:tc>
        <w:tc>
          <w:tcPr>
            <w:tcW w:w="993"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3,770.95</w:t>
            </w:r>
          </w:p>
        </w:tc>
        <w:tc>
          <w:tcPr>
            <w:tcW w:w="728"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0.00</w:t>
            </w:r>
          </w:p>
        </w:tc>
        <w:tc>
          <w:tcPr>
            <w:tcW w:w="850"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1,200.00</w:t>
            </w:r>
          </w:p>
        </w:tc>
        <w:tc>
          <w:tcPr>
            <w:tcW w:w="851"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1,062.50</w:t>
            </w:r>
          </w:p>
        </w:tc>
        <w:tc>
          <w:tcPr>
            <w:tcW w:w="708"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1,062.50</w:t>
            </w:r>
          </w:p>
        </w:tc>
        <w:tc>
          <w:tcPr>
            <w:tcW w:w="709"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257.3</w:t>
            </w:r>
          </w:p>
        </w:tc>
        <w:tc>
          <w:tcPr>
            <w:tcW w:w="1134"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3,700.00</w:t>
            </w:r>
          </w:p>
        </w:tc>
        <w:tc>
          <w:tcPr>
            <w:tcW w:w="831"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4223.24</w:t>
            </w:r>
          </w:p>
        </w:tc>
        <w:tc>
          <w:tcPr>
            <w:tcW w:w="1203"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15,276.49</w:t>
            </w:r>
          </w:p>
        </w:tc>
        <w:tc>
          <w:tcPr>
            <w:tcW w:w="851"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452.74</w:t>
            </w:r>
          </w:p>
        </w:tc>
        <w:tc>
          <w:tcPr>
            <w:tcW w:w="850"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183.056</w:t>
            </w:r>
          </w:p>
        </w:tc>
        <w:tc>
          <w:tcPr>
            <w:tcW w:w="993"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605.35</w:t>
            </w:r>
          </w:p>
        </w:tc>
        <w:tc>
          <w:tcPr>
            <w:tcW w:w="992"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1,571.18</w:t>
            </w:r>
          </w:p>
        </w:tc>
        <w:tc>
          <w:tcPr>
            <w:tcW w:w="1065" w:type="dxa"/>
            <w:tcBorders>
              <w:top w:val="nil"/>
              <w:left w:val="nil"/>
              <w:bottom w:val="single" w:sz="8" w:space="0" w:color="D9D9D9"/>
              <w:right w:val="single" w:sz="4" w:space="0" w:color="auto"/>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13,705.31</w:t>
            </w:r>
          </w:p>
        </w:tc>
      </w:tr>
      <w:tr w:rsidR="00F2177B" w:rsidRPr="00115D31" w:rsidTr="00F2177B">
        <w:trPr>
          <w:trHeight w:val="284"/>
          <w:jc w:val="center"/>
        </w:trPr>
        <w:tc>
          <w:tcPr>
            <w:tcW w:w="750" w:type="dxa"/>
            <w:tcBorders>
              <w:top w:val="nil"/>
              <w:left w:val="single" w:sz="4" w:space="0" w:color="auto"/>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center"/>
              <w:rPr>
                <w:rFonts w:ascii="Arial" w:hAnsi="Arial" w:cs="Arial"/>
                <w:sz w:val="16"/>
                <w:szCs w:val="16"/>
              </w:rPr>
            </w:pPr>
            <w:r w:rsidRPr="00115D31">
              <w:rPr>
                <w:rFonts w:ascii="Arial" w:hAnsi="Arial" w:cs="Arial"/>
                <w:sz w:val="16"/>
                <w:szCs w:val="16"/>
              </w:rPr>
              <w:t>2500</w:t>
            </w:r>
          </w:p>
        </w:tc>
        <w:tc>
          <w:tcPr>
            <w:tcW w:w="1134"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rPr>
                <w:rFonts w:ascii="Arial" w:hAnsi="Arial" w:cs="Arial"/>
                <w:sz w:val="16"/>
                <w:szCs w:val="16"/>
              </w:rPr>
            </w:pPr>
            <w:r w:rsidRPr="00115D31">
              <w:rPr>
                <w:rFonts w:ascii="Arial" w:hAnsi="Arial" w:cs="Arial"/>
                <w:sz w:val="16"/>
                <w:szCs w:val="16"/>
              </w:rPr>
              <w:t>COORDINADOR</w:t>
            </w:r>
          </w:p>
        </w:tc>
        <w:tc>
          <w:tcPr>
            <w:tcW w:w="993"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8,769.42</w:t>
            </w:r>
          </w:p>
        </w:tc>
        <w:tc>
          <w:tcPr>
            <w:tcW w:w="728"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364.00</w:t>
            </w:r>
          </w:p>
        </w:tc>
        <w:tc>
          <w:tcPr>
            <w:tcW w:w="850"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1,200.00</w:t>
            </w:r>
          </w:p>
        </w:tc>
        <w:tc>
          <w:tcPr>
            <w:tcW w:w="851"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537.5</w:t>
            </w:r>
          </w:p>
        </w:tc>
        <w:tc>
          <w:tcPr>
            <w:tcW w:w="708"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537.5</w:t>
            </w:r>
          </w:p>
        </w:tc>
        <w:tc>
          <w:tcPr>
            <w:tcW w:w="709"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247.4</w:t>
            </w:r>
          </w:p>
        </w:tc>
        <w:tc>
          <w:tcPr>
            <w:tcW w:w="1134"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15,250.00</w:t>
            </w:r>
          </w:p>
        </w:tc>
        <w:tc>
          <w:tcPr>
            <w:tcW w:w="831"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500</w:t>
            </w:r>
          </w:p>
        </w:tc>
        <w:tc>
          <w:tcPr>
            <w:tcW w:w="1203"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27,405.82</w:t>
            </w:r>
          </w:p>
        </w:tc>
        <w:tc>
          <w:tcPr>
            <w:tcW w:w="851"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957.74</w:t>
            </w:r>
          </w:p>
        </w:tc>
        <w:tc>
          <w:tcPr>
            <w:tcW w:w="850"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425.7</w:t>
            </w:r>
          </w:p>
        </w:tc>
        <w:tc>
          <w:tcPr>
            <w:tcW w:w="993"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605.35</w:t>
            </w:r>
          </w:p>
        </w:tc>
        <w:tc>
          <w:tcPr>
            <w:tcW w:w="992"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5,558.89</w:t>
            </w:r>
          </w:p>
        </w:tc>
        <w:tc>
          <w:tcPr>
            <w:tcW w:w="1065" w:type="dxa"/>
            <w:tcBorders>
              <w:top w:val="nil"/>
              <w:left w:val="nil"/>
              <w:bottom w:val="single" w:sz="8" w:space="0" w:color="D9D9D9"/>
              <w:right w:val="single" w:sz="4" w:space="0" w:color="auto"/>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21,846.93</w:t>
            </w:r>
          </w:p>
        </w:tc>
      </w:tr>
      <w:tr w:rsidR="00F2177B" w:rsidRPr="00115D31" w:rsidTr="00F2177B">
        <w:trPr>
          <w:trHeight w:val="284"/>
          <w:jc w:val="center"/>
        </w:trPr>
        <w:tc>
          <w:tcPr>
            <w:tcW w:w="750" w:type="dxa"/>
            <w:tcBorders>
              <w:top w:val="nil"/>
              <w:left w:val="single" w:sz="4" w:space="0" w:color="auto"/>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center"/>
              <w:rPr>
                <w:rFonts w:ascii="Arial" w:hAnsi="Arial" w:cs="Arial"/>
                <w:sz w:val="16"/>
                <w:szCs w:val="16"/>
              </w:rPr>
            </w:pPr>
            <w:r w:rsidRPr="00115D31">
              <w:rPr>
                <w:rFonts w:ascii="Arial" w:hAnsi="Arial" w:cs="Arial"/>
                <w:sz w:val="16"/>
                <w:szCs w:val="16"/>
              </w:rPr>
              <w:lastRenderedPageBreak/>
              <w:t>2700</w:t>
            </w:r>
          </w:p>
        </w:tc>
        <w:tc>
          <w:tcPr>
            <w:tcW w:w="1134"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rPr>
                <w:rFonts w:ascii="Arial" w:hAnsi="Arial" w:cs="Arial"/>
                <w:sz w:val="16"/>
                <w:szCs w:val="16"/>
              </w:rPr>
            </w:pPr>
            <w:r w:rsidRPr="00115D31">
              <w:rPr>
                <w:rFonts w:ascii="Arial" w:hAnsi="Arial" w:cs="Arial"/>
                <w:sz w:val="16"/>
                <w:szCs w:val="16"/>
              </w:rPr>
              <w:t>CHOFER</w:t>
            </w:r>
          </w:p>
        </w:tc>
        <w:tc>
          <w:tcPr>
            <w:tcW w:w="993"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6,385.71</w:t>
            </w:r>
          </w:p>
        </w:tc>
        <w:tc>
          <w:tcPr>
            <w:tcW w:w="728"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443.74</w:t>
            </w:r>
          </w:p>
        </w:tc>
        <w:tc>
          <w:tcPr>
            <w:tcW w:w="850"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1,200.00</w:t>
            </w:r>
          </w:p>
        </w:tc>
        <w:tc>
          <w:tcPr>
            <w:tcW w:w="851"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1,062.50</w:t>
            </w:r>
          </w:p>
        </w:tc>
        <w:tc>
          <w:tcPr>
            <w:tcW w:w="708"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1,062.50</w:t>
            </w:r>
          </w:p>
        </w:tc>
        <w:tc>
          <w:tcPr>
            <w:tcW w:w="709"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247.4</w:t>
            </w:r>
          </w:p>
        </w:tc>
        <w:tc>
          <w:tcPr>
            <w:tcW w:w="1134"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4,550.00</w:t>
            </w:r>
          </w:p>
        </w:tc>
        <w:tc>
          <w:tcPr>
            <w:tcW w:w="831"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410</w:t>
            </w:r>
          </w:p>
        </w:tc>
        <w:tc>
          <w:tcPr>
            <w:tcW w:w="1203"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15,361.85</w:t>
            </w:r>
          </w:p>
        </w:tc>
        <w:tc>
          <w:tcPr>
            <w:tcW w:w="851"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702.28</w:t>
            </w:r>
          </w:p>
        </w:tc>
        <w:tc>
          <w:tcPr>
            <w:tcW w:w="850"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309.986</w:t>
            </w:r>
          </w:p>
        </w:tc>
        <w:tc>
          <w:tcPr>
            <w:tcW w:w="993"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605.35</w:t>
            </w:r>
          </w:p>
        </w:tc>
        <w:tc>
          <w:tcPr>
            <w:tcW w:w="992"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2,286.42</w:t>
            </w:r>
          </w:p>
        </w:tc>
        <w:tc>
          <w:tcPr>
            <w:tcW w:w="1065" w:type="dxa"/>
            <w:tcBorders>
              <w:top w:val="nil"/>
              <w:left w:val="nil"/>
              <w:bottom w:val="single" w:sz="8" w:space="0" w:color="D9D9D9"/>
              <w:right w:val="single" w:sz="4" w:space="0" w:color="auto"/>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13,075.43</w:t>
            </w:r>
          </w:p>
        </w:tc>
      </w:tr>
      <w:tr w:rsidR="00F2177B" w:rsidRPr="00115D31" w:rsidTr="00F2177B">
        <w:trPr>
          <w:trHeight w:val="284"/>
          <w:jc w:val="center"/>
        </w:trPr>
        <w:tc>
          <w:tcPr>
            <w:tcW w:w="750" w:type="dxa"/>
            <w:tcBorders>
              <w:top w:val="nil"/>
              <w:left w:val="single" w:sz="4" w:space="0" w:color="auto"/>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center"/>
              <w:rPr>
                <w:rFonts w:ascii="Arial" w:hAnsi="Arial" w:cs="Arial"/>
                <w:sz w:val="16"/>
                <w:szCs w:val="16"/>
              </w:rPr>
            </w:pPr>
            <w:r w:rsidRPr="00115D31">
              <w:rPr>
                <w:rFonts w:ascii="Arial" w:hAnsi="Arial" w:cs="Arial"/>
                <w:sz w:val="16"/>
                <w:szCs w:val="16"/>
              </w:rPr>
              <w:t>2800</w:t>
            </w:r>
          </w:p>
        </w:tc>
        <w:tc>
          <w:tcPr>
            <w:tcW w:w="1134"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rPr>
                <w:rFonts w:ascii="Arial" w:hAnsi="Arial" w:cs="Arial"/>
                <w:sz w:val="16"/>
                <w:szCs w:val="16"/>
              </w:rPr>
            </w:pPr>
            <w:r w:rsidRPr="00115D31">
              <w:rPr>
                <w:rFonts w:ascii="Arial" w:hAnsi="Arial" w:cs="Arial"/>
                <w:sz w:val="16"/>
                <w:szCs w:val="16"/>
              </w:rPr>
              <w:t>ENCARGADO DE MANTENIMIENTO</w:t>
            </w:r>
          </w:p>
        </w:tc>
        <w:tc>
          <w:tcPr>
            <w:tcW w:w="993"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4,942.78</w:t>
            </w:r>
          </w:p>
        </w:tc>
        <w:tc>
          <w:tcPr>
            <w:tcW w:w="728"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443.74</w:t>
            </w:r>
          </w:p>
        </w:tc>
        <w:tc>
          <w:tcPr>
            <w:tcW w:w="850"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1,200.00</w:t>
            </w:r>
          </w:p>
        </w:tc>
        <w:tc>
          <w:tcPr>
            <w:tcW w:w="851"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1,062.50</w:t>
            </w:r>
          </w:p>
        </w:tc>
        <w:tc>
          <w:tcPr>
            <w:tcW w:w="708"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1,062.50</w:t>
            </w:r>
          </w:p>
        </w:tc>
        <w:tc>
          <w:tcPr>
            <w:tcW w:w="709"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257.3</w:t>
            </w:r>
          </w:p>
        </w:tc>
        <w:tc>
          <w:tcPr>
            <w:tcW w:w="1134"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5,850.00</w:t>
            </w:r>
          </w:p>
        </w:tc>
        <w:tc>
          <w:tcPr>
            <w:tcW w:w="831"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500</w:t>
            </w:r>
          </w:p>
        </w:tc>
        <w:tc>
          <w:tcPr>
            <w:tcW w:w="1203"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15,318.82</w:t>
            </w:r>
          </w:p>
        </w:tc>
        <w:tc>
          <w:tcPr>
            <w:tcW w:w="851"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563</w:t>
            </w:r>
          </w:p>
        </w:tc>
        <w:tc>
          <w:tcPr>
            <w:tcW w:w="850"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239.941</w:t>
            </w:r>
          </w:p>
        </w:tc>
        <w:tc>
          <w:tcPr>
            <w:tcW w:w="993"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605.35</w:t>
            </w:r>
          </w:p>
        </w:tc>
        <w:tc>
          <w:tcPr>
            <w:tcW w:w="992" w:type="dxa"/>
            <w:tcBorders>
              <w:top w:val="nil"/>
              <w:left w:val="nil"/>
              <w:bottom w:val="single" w:sz="8" w:space="0" w:color="D9D9D9"/>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2,286.19</w:t>
            </w:r>
          </w:p>
        </w:tc>
        <w:tc>
          <w:tcPr>
            <w:tcW w:w="1065" w:type="dxa"/>
            <w:tcBorders>
              <w:top w:val="nil"/>
              <w:left w:val="nil"/>
              <w:bottom w:val="single" w:sz="8" w:space="0" w:color="D9D9D9"/>
              <w:right w:val="single" w:sz="4" w:space="0" w:color="auto"/>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13,032.63</w:t>
            </w:r>
          </w:p>
        </w:tc>
      </w:tr>
      <w:tr w:rsidR="00F2177B" w:rsidRPr="00115D31" w:rsidTr="00F2177B">
        <w:trPr>
          <w:trHeight w:val="284"/>
          <w:jc w:val="center"/>
        </w:trPr>
        <w:tc>
          <w:tcPr>
            <w:tcW w:w="750" w:type="dxa"/>
            <w:tcBorders>
              <w:top w:val="single" w:sz="4" w:space="0" w:color="000000" w:themeColor="text1"/>
              <w:left w:val="single" w:sz="4" w:space="0" w:color="auto"/>
              <w:bottom w:val="single" w:sz="4" w:space="0" w:color="auto"/>
              <w:right w:val="single" w:sz="8" w:space="0" w:color="D9D9D9"/>
            </w:tcBorders>
            <w:shd w:val="clear" w:color="auto" w:fill="auto"/>
            <w:noWrap/>
            <w:vAlign w:val="center"/>
            <w:hideMark/>
          </w:tcPr>
          <w:p w:rsidR="00F2177B" w:rsidRPr="00115D31" w:rsidRDefault="00F2177B" w:rsidP="008968B3">
            <w:pPr>
              <w:spacing w:before="120"/>
              <w:jc w:val="center"/>
              <w:rPr>
                <w:rFonts w:ascii="Arial" w:hAnsi="Arial" w:cs="Arial"/>
                <w:sz w:val="16"/>
                <w:szCs w:val="16"/>
              </w:rPr>
            </w:pPr>
            <w:r w:rsidRPr="00115D31">
              <w:rPr>
                <w:rFonts w:ascii="Arial" w:hAnsi="Arial" w:cs="Arial"/>
                <w:sz w:val="16"/>
                <w:szCs w:val="16"/>
              </w:rPr>
              <w:t>2900</w:t>
            </w:r>
          </w:p>
        </w:tc>
        <w:tc>
          <w:tcPr>
            <w:tcW w:w="1134" w:type="dxa"/>
            <w:tcBorders>
              <w:top w:val="single" w:sz="4" w:space="0" w:color="000000" w:themeColor="text1"/>
              <w:left w:val="nil"/>
              <w:bottom w:val="single" w:sz="4" w:space="0" w:color="auto"/>
              <w:right w:val="single" w:sz="8" w:space="0" w:color="D9D9D9"/>
            </w:tcBorders>
            <w:shd w:val="clear" w:color="auto" w:fill="auto"/>
            <w:noWrap/>
            <w:vAlign w:val="center"/>
            <w:hideMark/>
          </w:tcPr>
          <w:p w:rsidR="00F2177B" w:rsidRPr="00115D31" w:rsidRDefault="00F2177B" w:rsidP="008968B3">
            <w:pPr>
              <w:spacing w:before="120"/>
              <w:rPr>
                <w:rFonts w:ascii="Arial" w:hAnsi="Arial" w:cs="Arial"/>
                <w:sz w:val="16"/>
                <w:szCs w:val="16"/>
              </w:rPr>
            </w:pPr>
            <w:r w:rsidRPr="00115D31">
              <w:rPr>
                <w:rFonts w:ascii="Arial" w:hAnsi="Arial" w:cs="Arial"/>
                <w:sz w:val="16"/>
                <w:szCs w:val="16"/>
              </w:rPr>
              <w:t>AUXILIAR ADMINISTRATIVO</w:t>
            </w:r>
          </w:p>
        </w:tc>
        <w:tc>
          <w:tcPr>
            <w:tcW w:w="993" w:type="dxa"/>
            <w:tcBorders>
              <w:top w:val="single" w:sz="4" w:space="0" w:color="000000" w:themeColor="text1"/>
              <w:left w:val="nil"/>
              <w:bottom w:val="single" w:sz="4" w:space="0" w:color="auto"/>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4,942.78</w:t>
            </w:r>
          </w:p>
        </w:tc>
        <w:tc>
          <w:tcPr>
            <w:tcW w:w="728" w:type="dxa"/>
            <w:tcBorders>
              <w:top w:val="single" w:sz="4" w:space="0" w:color="000000" w:themeColor="text1"/>
              <w:left w:val="nil"/>
              <w:bottom w:val="single" w:sz="4" w:space="0" w:color="auto"/>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443.74</w:t>
            </w:r>
          </w:p>
        </w:tc>
        <w:tc>
          <w:tcPr>
            <w:tcW w:w="850" w:type="dxa"/>
            <w:tcBorders>
              <w:top w:val="single" w:sz="4" w:space="0" w:color="000000" w:themeColor="text1"/>
              <w:left w:val="nil"/>
              <w:bottom w:val="single" w:sz="4" w:space="0" w:color="auto"/>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1,200.00</w:t>
            </w:r>
          </w:p>
        </w:tc>
        <w:tc>
          <w:tcPr>
            <w:tcW w:w="851" w:type="dxa"/>
            <w:tcBorders>
              <w:top w:val="single" w:sz="4" w:space="0" w:color="000000" w:themeColor="text1"/>
              <w:left w:val="nil"/>
              <w:bottom w:val="single" w:sz="4" w:space="0" w:color="auto"/>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1,062.50</w:t>
            </w:r>
          </w:p>
        </w:tc>
        <w:tc>
          <w:tcPr>
            <w:tcW w:w="708" w:type="dxa"/>
            <w:tcBorders>
              <w:top w:val="single" w:sz="4" w:space="0" w:color="000000" w:themeColor="text1"/>
              <w:left w:val="nil"/>
              <w:bottom w:val="single" w:sz="4" w:space="0" w:color="auto"/>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1,062.50</w:t>
            </w:r>
          </w:p>
        </w:tc>
        <w:tc>
          <w:tcPr>
            <w:tcW w:w="709" w:type="dxa"/>
            <w:tcBorders>
              <w:top w:val="single" w:sz="4" w:space="0" w:color="000000" w:themeColor="text1"/>
              <w:left w:val="nil"/>
              <w:bottom w:val="single" w:sz="4" w:space="0" w:color="auto"/>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257.3</w:t>
            </w:r>
          </w:p>
        </w:tc>
        <w:tc>
          <w:tcPr>
            <w:tcW w:w="1134" w:type="dxa"/>
            <w:tcBorders>
              <w:top w:val="single" w:sz="4" w:space="0" w:color="000000" w:themeColor="text1"/>
              <w:left w:val="nil"/>
              <w:bottom w:val="single" w:sz="4" w:space="0" w:color="auto"/>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5,620.00</w:t>
            </w:r>
          </w:p>
        </w:tc>
        <w:tc>
          <w:tcPr>
            <w:tcW w:w="831" w:type="dxa"/>
            <w:tcBorders>
              <w:top w:val="single" w:sz="4" w:space="0" w:color="000000" w:themeColor="text1"/>
              <w:left w:val="nil"/>
              <w:bottom w:val="single" w:sz="4" w:space="0" w:color="auto"/>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500</w:t>
            </w:r>
          </w:p>
        </w:tc>
        <w:tc>
          <w:tcPr>
            <w:tcW w:w="1203" w:type="dxa"/>
            <w:tcBorders>
              <w:top w:val="single" w:sz="4" w:space="0" w:color="000000" w:themeColor="text1"/>
              <w:left w:val="nil"/>
              <w:bottom w:val="single" w:sz="4" w:space="0" w:color="auto"/>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15,088.82</w:t>
            </w:r>
          </w:p>
        </w:tc>
        <w:tc>
          <w:tcPr>
            <w:tcW w:w="851" w:type="dxa"/>
            <w:tcBorders>
              <w:top w:val="single" w:sz="4" w:space="0" w:color="000000" w:themeColor="text1"/>
              <w:left w:val="nil"/>
              <w:bottom w:val="single" w:sz="4" w:space="0" w:color="auto"/>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563</w:t>
            </w:r>
          </w:p>
        </w:tc>
        <w:tc>
          <w:tcPr>
            <w:tcW w:w="850" w:type="dxa"/>
            <w:tcBorders>
              <w:top w:val="single" w:sz="4" w:space="0" w:color="000000" w:themeColor="text1"/>
              <w:left w:val="nil"/>
              <w:bottom w:val="single" w:sz="4" w:space="0" w:color="auto"/>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239.941</w:t>
            </w:r>
          </w:p>
        </w:tc>
        <w:tc>
          <w:tcPr>
            <w:tcW w:w="993" w:type="dxa"/>
            <w:tcBorders>
              <w:top w:val="single" w:sz="4" w:space="0" w:color="000000" w:themeColor="text1"/>
              <w:left w:val="nil"/>
              <w:bottom w:val="single" w:sz="4" w:space="0" w:color="auto"/>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605.35</w:t>
            </w:r>
          </w:p>
        </w:tc>
        <w:tc>
          <w:tcPr>
            <w:tcW w:w="992" w:type="dxa"/>
            <w:tcBorders>
              <w:top w:val="single" w:sz="4" w:space="0" w:color="000000" w:themeColor="text1"/>
              <w:left w:val="nil"/>
              <w:bottom w:val="single" w:sz="4" w:space="0" w:color="auto"/>
              <w:right w:val="single" w:sz="8" w:space="0" w:color="D9D9D9"/>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2,332.09</w:t>
            </w:r>
          </w:p>
        </w:tc>
        <w:tc>
          <w:tcPr>
            <w:tcW w:w="1065" w:type="dxa"/>
            <w:tcBorders>
              <w:top w:val="single" w:sz="4" w:space="0" w:color="000000" w:themeColor="text1"/>
              <w:left w:val="nil"/>
              <w:bottom w:val="single" w:sz="4" w:space="0" w:color="auto"/>
              <w:right w:val="single" w:sz="4" w:space="0" w:color="auto"/>
            </w:tcBorders>
            <w:shd w:val="clear" w:color="auto" w:fill="auto"/>
            <w:noWrap/>
            <w:vAlign w:val="center"/>
            <w:hideMark/>
          </w:tcPr>
          <w:p w:rsidR="00F2177B" w:rsidRPr="00115D31" w:rsidRDefault="00F2177B" w:rsidP="008968B3">
            <w:pPr>
              <w:spacing w:before="120"/>
              <w:jc w:val="right"/>
              <w:rPr>
                <w:rFonts w:ascii="Arial" w:hAnsi="Arial" w:cs="Arial"/>
                <w:sz w:val="16"/>
                <w:szCs w:val="16"/>
              </w:rPr>
            </w:pPr>
            <w:r w:rsidRPr="00115D31">
              <w:rPr>
                <w:rFonts w:ascii="Arial" w:hAnsi="Arial" w:cs="Arial"/>
                <w:sz w:val="16"/>
                <w:szCs w:val="16"/>
              </w:rPr>
              <w:t>12,756.73</w:t>
            </w:r>
          </w:p>
        </w:tc>
      </w:tr>
    </w:tbl>
    <w:p w:rsidR="00F2177B" w:rsidRDefault="00F2177B" w:rsidP="00F2177B">
      <w:pPr>
        <w:spacing w:after="0" w:line="240" w:lineRule="auto"/>
        <w:jc w:val="both"/>
        <w:rPr>
          <w:rFonts w:ascii="Arial" w:eastAsia="Times New Roman" w:hAnsi="Arial" w:cs="Times New Roman"/>
          <w:b/>
          <w:sz w:val="18"/>
          <w:szCs w:val="20"/>
          <w:lang w:eastAsia="es-MX"/>
        </w:rPr>
        <w:sectPr w:rsidR="00F2177B" w:rsidSect="00F2177B">
          <w:pgSz w:w="15840" w:h="12240" w:orient="landscape"/>
          <w:pgMar w:top="1985" w:right="2835" w:bottom="1985" w:left="1985" w:header="709" w:footer="709" w:gutter="0"/>
          <w:cols w:space="708"/>
          <w:docGrid w:linePitch="360"/>
        </w:sectPr>
      </w:pPr>
    </w:p>
    <w:p w:rsidR="001C7C93" w:rsidRDefault="00AE08B1" w:rsidP="00F2177B">
      <w:pPr>
        <w:spacing w:before="240" w:after="160" w:line="259" w:lineRule="auto"/>
      </w:pPr>
    </w:p>
    <w:sectPr w:rsidR="001C7C93" w:rsidSect="00F2177B">
      <w:pgSz w:w="15840" w:h="12240"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Kabel Bk BT">
    <w:altName w:val="Tahoma"/>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Optimum">
    <w:panose1 w:val="00000000000000000000"/>
    <w:charset w:val="00"/>
    <w:family w:val="auto"/>
    <w:notTrueType/>
    <w:pitch w:val="variable"/>
    <w:sig w:usb0="00000003" w:usb1="00000000" w:usb2="00000000" w:usb3="00000000" w:csb0="00000001" w:csb1="00000000"/>
  </w:font>
  <w:font w:name="Futura Std Light">
    <w:altName w:val="Century Gothic"/>
    <w:panose1 w:val="00000000000000000000"/>
    <w:charset w:val="00"/>
    <w:family w:val="swiss"/>
    <w:notTrueType/>
    <w:pitch w:val="variable"/>
    <w:sig w:usb0="800000AF" w:usb1="4000204A" w:usb2="00000000" w:usb3="00000000" w:csb0="00000001" w:csb1="00000000"/>
  </w:font>
  <w:font w:name="Futura">
    <w:altName w:val="Arial"/>
    <w:charset w:val="00"/>
    <w:family w:val="auto"/>
    <w:pitch w:val="variable"/>
    <w:sig w:usb0="00000001" w:usb1="40000048" w:usb2="00000000" w:usb3="00000000" w:csb0="0000011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73EFA"/>
    <w:multiLevelType w:val="hybridMultilevel"/>
    <w:tmpl w:val="FCA84A32"/>
    <w:lvl w:ilvl="0" w:tplc="B3AEAA4E">
      <w:numFmt w:val="bullet"/>
      <w:lvlText w:val="-"/>
      <w:lvlJc w:val="left"/>
      <w:pPr>
        <w:ind w:left="720" w:hanging="360"/>
      </w:pPr>
      <w:rPr>
        <w:rFonts w:ascii="Times New Roman" w:eastAsia="Times New Roman" w:hAnsi="Times New Roman"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0FA01988"/>
    <w:multiLevelType w:val="hybridMultilevel"/>
    <w:tmpl w:val="77EE7550"/>
    <w:lvl w:ilvl="0" w:tplc="D696EA8A">
      <w:start w:val="5"/>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1FE640A"/>
    <w:multiLevelType w:val="hybridMultilevel"/>
    <w:tmpl w:val="4AF4000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09C28B4"/>
    <w:multiLevelType w:val="hybridMultilevel"/>
    <w:tmpl w:val="31A297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96C3DE9"/>
    <w:multiLevelType w:val="multilevel"/>
    <w:tmpl w:val="4914E0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366908EF"/>
    <w:multiLevelType w:val="multilevel"/>
    <w:tmpl w:val="B31A8F60"/>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38526249"/>
    <w:multiLevelType w:val="hybridMultilevel"/>
    <w:tmpl w:val="FF1ED160"/>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pStyle w:val="sino"/>
      <w:lvlText w:val=""/>
      <w:lvlJc w:val="left"/>
      <w:pPr>
        <w:tabs>
          <w:tab w:val="num" w:pos="1728"/>
        </w:tabs>
        <w:ind w:left="1728" w:hanging="360"/>
      </w:pPr>
      <w:rPr>
        <w:rFonts w:ascii="Wingdings 2" w:hAnsi="Wingdings 2" w:hint="default"/>
      </w:rPr>
    </w:lvl>
    <w:lvl w:ilvl="2" w:tplc="0C0A0005">
      <w:start w:val="1"/>
      <w:numFmt w:val="bullet"/>
      <w:pStyle w:val="no"/>
      <w:lvlText w:val=""/>
      <w:lvlJc w:val="left"/>
      <w:pPr>
        <w:tabs>
          <w:tab w:val="num" w:pos="2520"/>
        </w:tabs>
        <w:ind w:left="2952" w:hanging="864"/>
      </w:pPr>
      <w:rPr>
        <w:rFonts w:ascii="Symbol" w:hAnsi="Symbol" w:hint="default"/>
        <w:color w:val="auto"/>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7">
    <w:nsid w:val="4C7F75BF"/>
    <w:multiLevelType w:val="hybridMultilevel"/>
    <w:tmpl w:val="FF9EFE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D127952"/>
    <w:multiLevelType w:val="hybridMultilevel"/>
    <w:tmpl w:val="2DC89AFE"/>
    <w:lvl w:ilvl="0" w:tplc="85268A1E">
      <w:start w:val="1"/>
      <w:numFmt w:val="decimal"/>
      <w:lvlText w:val="(%1)"/>
      <w:lvlJc w:val="left"/>
      <w:pPr>
        <w:ind w:left="720" w:hanging="360"/>
      </w:pPr>
      <w:rPr>
        <w:rFonts w:hint="default"/>
        <w:b w:val="0"/>
        <w:sz w:val="16"/>
        <w:szCs w:val="16"/>
      </w:rPr>
    </w:lvl>
    <w:lvl w:ilvl="1" w:tplc="E7A8A65A">
      <w:start w:val="1"/>
      <w:numFmt w:val="decimal"/>
      <w:lvlText w:val="%2."/>
      <w:lvlJc w:val="left"/>
      <w:pPr>
        <w:ind w:left="1695" w:hanging="61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D88104C"/>
    <w:multiLevelType w:val="hybridMultilevel"/>
    <w:tmpl w:val="E27E9AD0"/>
    <w:lvl w:ilvl="0" w:tplc="B3AEAA4E">
      <w:numFmt w:val="bullet"/>
      <w:lvlText w:val="-"/>
      <w:lvlJc w:val="left"/>
      <w:pPr>
        <w:ind w:left="360" w:hanging="360"/>
      </w:pPr>
      <w:rPr>
        <w:rFonts w:ascii="Times New Roman" w:eastAsia="Times New Roman" w:hAnsi="Times New Roman"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nsid w:val="4F0962B8"/>
    <w:multiLevelType w:val="hybridMultilevel"/>
    <w:tmpl w:val="14F08AB4"/>
    <w:lvl w:ilvl="0" w:tplc="080A000B">
      <w:start w:val="1"/>
      <w:numFmt w:val="bullet"/>
      <w:lvlText w:val=""/>
      <w:lvlJc w:val="left"/>
      <w:pPr>
        <w:ind w:left="720" w:hanging="360"/>
      </w:pPr>
      <w:rPr>
        <w:rFonts w:ascii="Wingdings" w:hAnsi="Wingdings" w:hint="default"/>
      </w:rPr>
    </w:lvl>
    <w:lvl w:ilvl="1" w:tplc="AA3A0588">
      <w:numFmt w:val="bullet"/>
      <w:lvlText w:val="·"/>
      <w:lvlJc w:val="left"/>
      <w:pPr>
        <w:ind w:left="1710" w:hanging="630"/>
      </w:pPr>
      <w:rPr>
        <w:rFonts w:ascii="Arial" w:eastAsiaTheme="minorEastAsia"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0C73840"/>
    <w:multiLevelType w:val="hybridMultilevel"/>
    <w:tmpl w:val="3BF4501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8661629"/>
    <w:multiLevelType w:val="hybridMultilevel"/>
    <w:tmpl w:val="31A297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C865141"/>
    <w:multiLevelType w:val="multilevel"/>
    <w:tmpl w:val="EFFC408A"/>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655245FF"/>
    <w:multiLevelType w:val="hybridMultilevel"/>
    <w:tmpl w:val="1332D80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8071958"/>
    <w:multiLevelType w:val="hybridMultilevel"/>
    <w:tmpl w:val="D1F8A2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9FA7915"/>
    <w:multiLevelType w:val="hybridMultilevel"/>
    <w:tmpl w:val="F6A4B64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6376B59"/>
    <w:multiLevelType w:val="multilevel"/>
    <w:tmpl w:val="2CF6623A"/>
    <w:lvl w:ilvl="0">
      <w:start w:val="5"/>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7CAC284C"/>
    <w:multiLevelType w:val="multilevel"/>
    <w:tmpl w:val="30C4422E"/>
    <w:lvl w:ilvl="0">
      <w:start w:val="5"/>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6"/>
  </w:num>
  <w:num w:numId="2">
    <w:abstractNumId w:val="0"/>
  </w:num>
  <w:num w:numId="3">
    <w:abstractNumId w:val="12"/>
  </w:num>
  <w:num w:numId="4">
    <w:abstractNumId w:val="14"/>
  </w:num>
  <w:num w:numId="5">
    <w:abstractNumId w:val="10"/>
  </w:num>
  <w:num w:numId="6">
    <w:abstractNumId w:val="3"/>
  </w:num>
  <w:num w:numId="7">
    <w:abstractNumId w:val="13"/>
  </w:num>
  <w:num w:numId="8">
    <w:abstractNumId w:val="17"/>
  </w:num>
  <w:num w:numId="9">
    <w:abstractNumId w:val="1"/>
  </w:num>
  <w:num w:numId="10">
    <w:abstractNumId w:val="4"/>
  </w:num>
  <w:num w:numId="11">
    <w:abstractNumId w:val="5"/>
  </w:num>
  <w:num w:numId="12">
    <w:abstractNumId w:val="18"/>
  </w:num>
  <w:num w:numId="13">
    <w:abstractNumId w:val="8"/>
  </w:num>
  <w:num w:numId="14">
    <w:abstractNumId w:val="16"/>
  </w:num>
  <w:num w:numId="15">
    <w:abstractNumId w:val="2"/>
  </w:num>
  <w:num w:numId="16">
    <w:abstractNumId w:val="7"/>
  </w:num>
  <w:num w:numId="17">
    <w:abstractNumId w:val="15"/>
  </w:num>
  <w:num w:numId="18">
    <w:abstractNumId w:val="11"/>
  </w:num>
  <w:num w:numId="19">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77B"/>
    <w:rsid w:val="00320BFD"/>
    <w:rsid w:val="007F3AE9"/>
    <w:rsid w:val="00AE08B1"/>
    <w:rsid w:val="00F217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77B"/>
  </w:style>
  <w:style w:type="paragraph" w:styleId="Ttulo1">
    <w:name w:val="heading 1"/>
    <w:basedOn w:val="Normal"/>
    <w:next w:val="Normal"/>
    <w:link w:val="Ttulo1Car"/>
    <w:uiPriority w:val="9"/>
    <w:qFormat/>
    <w:rsid w:val="00F2177B"/>
    <w:pPr>
      <w:keepNext/>
      <w:spacing w:before="240" w:after="60"/>
      <w:outlineLvl w:val="0"/>
    </w:pPr>
    <w:rPr>
      <w:rFonts w:ascii="Cambria" w:eastAsia="Times New Roman" w:hAnsi="Cambria" w:cs="Times New Roman"/>
      <w:b/>
      <w:bCs/>
      <w:kern w:val="32"/>
      <w:sz w:val="32"/>
      <w:szCs w:val="32"/>
      <w:lang w:val="x-none"/>
    </w:rPr>
  </w:style>
  <w:style w:type="paragraph" w:styleId="Ttulo2">
    <w:name w:val="heading 2"/>
    <w:aliases w:val="Título Secciones"/>
    <w:basedOn w:val="Normal"/>
    <w:next w:val="Normal"/>
    <w:link w:val="Ttulo2Car"/>
    <w:uiPriority w:val="9"/>
    <w:qFormat/>
    <w:rsid w:val="00F2177B"/>
    <w:pPr>
      <w:keepNext/>
      <w:widowControl w:val="0"/>
      <w:tabs>
        <w:tab w:val="left" w:pos="0"/>
      </w:tabs>
      <w:spacing w:after="0" w:line="240" w:lineRule="auto"/>
      <w:jc w:val="both"/>
      <w:outlineLvl w:val="1"/>
    </w:pPr>
    <w:rPr>
      <w:rFonts w:ascii="Times New Roman" w:eastAsia="Times New Roman" w:hAnsi="Times New Roman" w:cs="Times New Roman"/>
      <w:sz w:val="20"/>
      <w:szCs w:val="20"/>
      <w:u w:val="single"/>
      <w:lang w:val="es-ES_tradnl" w:eastAsia="es-ES"/>
    </w:rPr>
  </w:style>
  <w:style w:type="paragraph" w:styleId="Ttulo3">
    <w:name w:val="heading 3"/>
    <w:basedOn w:val="Normal"/>
    <w:next w:val="Normal"/>
    <w:link w:val="Ttulo3Car"/>
    <w:uiPriority w:val="9"/>
    <w:unhideWhenUsed/>
    <w:qFormat/>
    <w:rsid w:val="00F2177B"/>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F2177B"/>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F2177B"/>
    <w:pPr>
      <w:keepNext/>
      <w:widowControl w:val="0"/>
      <w:spacing w:after="0" w:line="240" w:lineRule="auto"/>
      <w:jc w:val="center"/>
      <w:outlineLvl w:val="4"/>
    </w:pPr>
    <w:rPr>
      <w:rFonts w:ascii="Kabel Bk BT" w:eastAsia="Times New Roman" w:hAnsi="Kabel Bk BT" w:cs="Times New Roman"/>
      <w:sz w:val="24"/>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77B"/>
    <w:rPr>
      <w:rFonts w:ascii="Cambria" w:eastAsia="Times New Roman" w:hAnsi="Cambria" w:cs="Times New Roman"/>
      <w:b/>
      <w:bCs/>
      <w:kern w:val="32"/>
      <w:sz w:val="32"/>
      <w:szCs w:val="32"/>
      <w:lang w:val="x-none"/>
    </w:rPr>
  </w:style>
  <w:style w:type="character" w:customStyle="1" w:styleId="Ttulo2Car">
    <w:name w:val="Título 2 Car"/>
    <w:aliases w:val="Título Secciones Car"/>
    <w:basedOn w:val="Fuentedeprrafopredeter"/>
    <w:link w:val="Ttulo2"/>
    <w:uiPriority w:val="9"/>
    <w:rsid w:val="00F2177B"/>
    <w:rPr>
      <w:rFonts w:ascii="Times New Roman" w:eastAsia="Times New Roman" w:hAnsi="Times New Roman" w:cs="Times New Roman"/>
      <w:sz w:val="20"/>
      <w:szCs w:val="20"/>
      <w:u w:val="single"/>
      <w:lang w:val="es-ES_tradnl" w:eastAsia="es-ES"/>
    </w:rPr>
  </w:style>
  <w:style w:type="character" w:customStyle="1" w:styleId="Ttulo3Car">
    <w:name w:val="Título 3 Car"/>
    <w:basedOn w:val="Fuentedeprrafopredeter"/>
    <w:link w:val="Ttulo3"/>
    <w:uiPriority w:val="9"/>
    <w:rsid w:val="00F2177B"/>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F2177B"/>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F2177B"/>
    <w:rPr>
      <w:rFonts w:ascii="Kabel Bk BT" w:eastAsia="Times New Roman" w:hAnsi="Kabel Bk BT" w:cs="Times New Roman"/>
      <w:sz w:val="24"/>
      <w:szCs w:val="20"/>
      <w:lang w:val="es-ES" w:eastAsia="es-ES"/>
    </w:rPr>
  </w:style>
  <w:style w:type="paragraph" w:styleId="Prrafodelista">
    <w:name w:val="List Paragraph"/>
    <w:basedOn w:val="Normal"/>
    <w:uiPriority w:val="34"/>
    <w:qFormat/>
    <w:rsid w:val="00F2177B"/>
    <w:pPr>
      <w:ind w:left="720"/>
      <w:contextualSpacing/>
    </w:pPr>
  </w:style>
  <w:style w:type="paragraph" w:styleId="Textodeglobo">
    <w:name w:val="Balloon Text"/>
    <w:basedOn w:val="Normal"/>
    <w:link w:val="TextodegloboCar"/>
    <w:uiPriority w:val="99"/>
    <w:semiHidden/>
    <w:unhideWhenUsed/>
    <w:rsid w:val="00F217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177B"/>
    <w:rPr>
      <w:rFonts w:ascii="Tahoma" w:hAnsi="Tahoma" w:cs="Tahoma"/>
      <w:sz w:val="16"/>
      <w:szCs w:val="16"/>
    </w:rPr>
  </w:style>
  <w:style w:type="paragraph" w:styleId="Encabezado">
    <w:name w:val="header"/>
    <w:basedOn w:val="Normal"/>
    <w:link w:val="EncabezadoCar"/>
    <w:uiPriority w:val="99"/>
    <w:unhideWhenUsed/>
    <w:rsid w:val="00F217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177B"/>
  </w:style>
  <w:style w:type="paragraph" w:styleId="Piedepgina">
    <w:name w:val="footer"/>
    <w:basedOn w:val="Normal"/>
    <w:link w:val="PiedepginaCar"/>
    <w:uiPriority w:val="99"/>
    <w:unhideWhenUsed/>
    <w:rsid w:val="00F217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177B"/>
  </w:style>
  <w:style w:type="numbering" w:customStyle="1" w:styleId="Sinlista1">
    <w:name w:val="Sin lista1"/>
    <w:next w:val="Sinlista"/>
    <w:uiPriority w:val="99"/>
    <w:semiHidden/>
    <w:unhideWhenUsed/>
    <w:rsid w:val="00F2177B"/>
  </w:style>
  <w:style w:type="paragraph" w:styleId="Textonotapie">
    <w:name w:val="footnote text"/>
    <w:basedOn w:val="Normal"/>
    <w:link w:val="TextonotapieCar"/>
    <w:unhideWhenUsed/>
    <w:rsid w:val="00F2177B"/>
    <w:pPr>
      <w:spacing w:after="0" w:line="240" w:lineRule="auto"/>
    </w:pPr>
    <w:rPr>
      <w:rFonts w:ascii="Calibri" w:eastAsia="Calibri" w:hAnsi="Calibri" w:cs="Times New Roman"/>
      <w:sz w:val="20"/>
      <w:szCs w:val="20"/>
      <w:lang w:val="x-none" w:eastAsia="x-none"/>
    </w:rPr>
  </w:style>
  <w:style w:type="character" w:customStyle="1" w:styleId="TextonotapieCar">
    <w:name w:val="Texto nota pie Car"/>
    <w:basedOn w:val="Fuentedeprrafopredeter"/>
    <w:link w:val="Textonotapie"/>
    <w:rsid w:val="00F2177B"/>
    <w:rPr>
      <w:rFonts w:ascii="Calibri" w:eastAsia="Calibri" w:hAnsi="Calibri" w:cs="Times New Roman"/>
      <w:sz w:val="20"/>
      <w:szCs w:val="20"/>
      <w:lang w:val="x-none" w:eastAsia="x-none"/>
    </w:rPr>
  </w:style>
  <w:style w:type="character" w:styleId="Refdenotaalpie">
    <w:name w:val="footnote reference"/>
    <w:semiHidden/>
    <w:unhideWhenUsed/>
    <w:rsid w:val="00F2177B"/>
    <w:rPr>
      <w:vertAlign w:val="superscript"/>
    </w:rPr>
  </w:style>
  <w:style w:type="table" w:styleId="Tablaconcuadrcula">
    <w:name w:val="Table Grid"/>
    <w:basedOn w:val="Tablanormal"/>
    <w:uiPriority w:val="39"/>
    <w:rsid w:val="00F2177B"/>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F2177B"/>
    <w:pPr>
      <w:spacing w:after="60"/>
      <w:jc w:val="center"/>
      <w:outlineLvl w:val="1"/>
    </w:pPr>
    <w:rPr>
      <w:rFonts w:ascii="Cambria" w:eastAsia="Times New Roman" w:hAnsi="Cambria" w:cs="Times New Roman"/>
      <w:sz w:val="24"/>
      <w:szCs w:val="24"/>
      <w:lang w:val="x-none"/>
    </w:rPr>
  </w:style>
  <w:style w:type="character" w:customStyle="1" w:styleId="SubttuloCar">
    <w:name w:val="Subtítulo Car"/>
    <w:basedOn w:val="Fuentedeprrafopredeter"/>
    <w:link w:val="Subttulo"/>
    <w:uiPriority w:val="11"/>
    <w:rsid w:val="00F2177B"/>
    <w:rPr>
      <w:rFonts w:ascii="Cambria" w:eastAsia="Times New Roman" w:hAnsi="Cambria" w:cs="Times New Roman"/>
      <w:sz w:val="24"/>
      <w:szCs w:val="24"/>
      <w:lang w:val="x-none"/>
    </w:rPr>
  </w:style>
  <w:style w:type="paragraph" w:styleId="TtulodeTDC">
    <w:name w:val="TOC Heading"/>
    <w:basedOn w:val="Ttulo1"/>
    <w:next w:val="Normal"/>
    <w:uiPriority w:val="39"/>
    <w:unhideWhenUsed/>
    <w:qFormat/>
    <w:rsid w:val="00F2177B"/>
    <w:pPr>
      <w:keepLines/>
      <w:spacing w:before="480" w:after="0"/>
      <w:outlineLvl w:val="9"/>
    </w:pPr>
    <w:rPr>
      <w:color w:val="365F91"/>
      <w:kern w:val="0"/>
      <w:sz w:val="28"/>
      <w:szCs w:val="28"/>
      <w:lang w:eastAsia="es-MX"/>
    </w:rPr>
  </w:style>
  <w:style w:type="paragraph" w:styleId="TDC1">
    <w:name w:val="toc 1"/>
    <w:basedOn w:val="Normal"/>
    <w:next w:val="Normal"/>
    <w:autoRedefine/>
    <w:uiPriority w:val="39"/>
    <w:unhideWhenUsed/>
    <w:rsid w:val="00F2177B"/>
    <w:rPr>
      <w:rFonts w:ascii="Calibri" w:eastAsia="Calibri" w:hAnsi="Calibri" w:cs="Times New Roman"/>
    </w:rPr>
  </w:style>
  <w:style w:type="paragraph" w:styleId="TDC2">
    <w:name w:val="toc 2"/>
    <w:basedOn w:val="Normal"/>
    <w:next w:val="Normal"/>
    <w:autoRedefine/>
    <w:uiPriority w:val="39"/>
    <w:unhideWhenUsed/>
    <w:rsid w:val="00F2177B"/>
    <w:pPr>
      <w:tabs>
        <w:tab w:val="right" w:leader="dot" w:pos="8828"/>
      </w:tabs>
    </w:pPr>
    <w:rPr>
      <w:rFonts w:ascii="Arial" w:eastAsia="Calibri" w:hAnsi="Arial" w:cs="Arial"/>
      <w:noProof/>
      <w:sz w:val="24"/>
    </w:rPr>
  </w:style>
  <w:style w:type="character" w:styleId="Hipervnculo">
    <w:name w:val="Hyperlink"/>
    <w:uiPriority w:val="99"/>
    <w:unhideWhenUsed/>
    <w:rsid w:val="00F2177B"/>
    <w:rPr>
      <w:color w:val="0000FF"/>
      <w:u w:val="single"/>
    </w:rPr>
  </w:style>
  <w:style w:type="paragraph" w:styleId="Textoindependiente">
    <w:name w:val="Body Text"/>
    <w:basedOn w:val="Normal"/>
    <w:link w:val="TextoindependienteCar"/>
    <w:rsid w:val="00F2177B"/>
    <w:pPr>
      <w:spacing w:after="120" w:line="240" w:lineRule="auto"/>
    </w:pPr>
    <w:rPr>
      <w:rFonts w:ascii="Verdana" w:eastAsia="Times New Roman" w:hAnsi="Verdana" w:cs="Times New Roman"/>
      <w:color w:val="000000"/>
      <w:sz w:val="24"/>
      <w:szCs w:val="24"/>
      <w:lang w:val="es-ES" w:eastAsia="es-ES"/>
    </w:rPr>
  </w:style>
  <w:style w:type="character" w:customStyle="1" w:styleId="TextoindependienteCar">
    <w:name w:val="Texto independiente Car"/>
    <w:basedOn w:val="Fuentedeprrafopredeter"/>
    <w:link w:val="Textoindependiente"/>
    <w:rsid w:val="00F2177B"/>
    <w:rPr>
      <w:rFonts w:ascii="Verdana" w:eastAsia="Times New Roman" w:hAnsi="Verdana" w:cs="Times New Roman"/>
      <w:color w:val="000000"/>
      <w:sz w:val="24"/>
      <w:szCs w:val="24"/>
      <w:lang w:val="es-ES" w:eastAsia="es-ES"/>
    </w:rPr>
  </w:style>
  <w:style w:type="paragraph" w:customStyle="1" w:styleId="Texto">
    <w:name w:val="Texto"/>
    <w:basedOn w:val="Normal"/>
    <w:qFormat/>
    <w:rsid w:val="00F2177B"/>
    <w:pPr>
      <w:spacing w:after="101" w:line="216" w:lineRule="exact"/>
      <w:ind w:firstLine="288"/>
      <w:jc w:val="both"/>
    </w:pPr>
    <w:rPr>
      <w:rFonts w:ascii="Arial" w:eastAsia="Times New Roman" w:hAnsi="Arial" w:cs="Arial"/>
      <w:sz w:val="18"/>
      <w:szCs w:val="20"/>
      <w:lang w:val="es-ES" w:eastAsia="es-ES"/>
    </w:rPr>
  </w:style>
  <w:style w:type="paragraph" w:customStyle="1" w:styleId="Prrafodelista1">
    <w:name w:val="Párrafo de lista1"/>
    <w:basedOn w:val="Normal"/>
    <w:qFormat/>
    <w:rsid w:val="00F2177B"/>
    <w:pPr>
      <w:spacing w:after="0" w:line="240" w:lineRule="auto"/>
      <w:ind w:left="708"/>
    </w:pPr>
    <w:rPr>
      <w:rFonts w:ascii="Times New Roman" w:eastAsia="Times New Roman" w:hAnsi="Times New Roman" w:cs="Times New Roman"/>
      <w:sz w:val="24"/>
      <w:szCs w:val="24"/>
      <w:lang w:eastAsia="es-ES"/>
    </w:rPr>
  </w:style>
  <w:style w:type="paragraph" w:styleId="Ttulo">
    <w:name w:val="Title"/>
    <w:aliases w:val="Titulares"/>
    <w:basedOn w:val="Normal"/>
    <w:link w:val="TtuloCar"/>
    <w:qFormat/>
    <w:rsid w:val="00F2177B"/>
    <w:pPr>
      <w:spacing w:after="0" w:line="240" w:lineRule="auto"/>
      <w:ind w:right="-3219"/>
      <w:jc w:val="center"/>
    </w:pPr>
    <w:rPr>
      <w:rFonts w:ascii="Tahoma" w:eastAsia="Times New Roman" w:hAnsi="Tahoma" w:cs="Times New Roman"/>
      <w:b/>
      <w:sz w:val="28"/>
      <w:szCs w:val="28"/>
      <w:lang w:val="es-ES" w:eastAsia="es-ES"/>
    </w:rPr>
  </w:style>
  <w:style w:type="character" w:customStyle="1" w:styleId="TtuloCar">
    <w:name w:val="Título Car"/>
    <w:aliases w:val="Titulares Car"/>
    <w:basedOn w:val="Fuentedeprrafopredeter"/>
    <w:link w:val="Ttulo"/>
    <w:rsid w:val="00F2177B"/>
    <w:rPr>
      <w:rFonts w:ascii="Tahoma" w:eastAsia="Times New Roman" w:hAnsi="Tahoma" w:cs="Times New Roman"/>
      <w:b/>
      <w:sz w:val="28"/>
      <w:szCs w:val="28"/>
      <w:lang w:val="es-ES" w:eastAsia="es-ES"/>
    </w:rPr>
  </w:style>
  <w:style w:type="paragraph" w:styleId="Sangra3detindependiente">
    <w:name w:val="Body Text Indent 3"/>
    <w:basedOn w:val="Normal"/>
    <w:link w:val="Sangra3detindependienteCar"/>
    <w:uiPriority w:val="99"/>
    <w:rsid w:val="00F2177B"/>
    <w:pPr>
      <w:tabs>
        <w:tab w:val="left" w:pos="1260"/>
      </w:tabs>
      <w:spacing w:after="0" w:line="240" w:lineRule="exact"/>
      <w:ind w:left="1260" w:hanging="1260"/>
      <w:jc w:val="both"/>
    </w:pPr>
    <w:rPr>
      <w:rFonts w:ascii="Arial" w:eastAsia="Times New Roman" w:hAnsi="Arial" w:cs="Times New Roman"/>
      <w:sz w:val="24"/>
      <w:szCs w:val="24"/>
      <w:lang w:val="x-none" w:eastAsia="es-ES"/>
    </w:rPr>
  </w:style>
  <w:style w:type="character" w:customStyle="1" w:styleId="Sangra3detindependienteCar">
    <w:name w:val="Sangría 3 de t. independiente Car"/>
    <w:basedOn w:val="Fuentedeprrafopredeter"/>
    <w:link w:val="Sangra3detindependiente"/>
    <w:uiPriority w:val="99"/>
    <w:rsid w:val="00F2177B"/>
    <w:rPr>
      <w:rFonts w:ascii="Arial" w:eastAsia="Times New Roman" w:hAnsi="Arial" w:cs="Times New Roman"/>
      <w:sz w:val="24"/>
      <w:szCs w:val="24"/>
      <w:lang w:val="x-none" w:eastAsia="es-ES"/>
    </w:rPr>
  </w:style>
  <w:style w:type="paragraph" w:styleId="Sangra2detindependiente">
    <w:name w:val="Body Text Indent 2"/>
    <w:basedOn w:val="Normal"/>
    <w:link w:val="Sangra2detindependienteCar"/>
    <w:uiPriority w:val="99"/>
    <w:rsid w:val="00F2177B"/>
    <w:pPr>
      <w:spacing w:after="0" w:line="240" w:lineRule="auto"/>
      <w:ind w:left="1440" w:hanging="1260"/>
      <w:jc w:val="both"/>
    </w:pPr>
    <w:rPr>
      <w:rFonts w:ascii="Arial" w:eastAsia="Times New Roman" w:hAnsi="Arial" w:cs="Times New Roman"/>
      <w:sz w:val="24"/>
      <w:szCs w:val="24"/>
      <w:lang w:val="x-none" w:eastAsia="es-ES"/>
    </w:rPr>
  </w:style>
  <w:style w:type="character" w:customStyle="1" w:styleId="Sangra2detindependienteCar">
    <w:name w:val="Sangría 2 de t. independiente Car"/>
    <w:basedOn w:val="Fuentedeprrafopredeter"/>
    <w:link w:val="Sangra2detindependiente"/>
    <w:uiPriority w:val="99"/>
    <w:rsid w:val="00F2177B"/>
    <w:rPr>
      <w:rFonts w:ascii="Arial" w:eastAsia="Times New Roman" w:hAnsi="Arial" w:cs="Times New Roman"/>
      <w:sz w:val="24"/>
      <w:szCs w:val="24"/>
      <w:lang w:val="x-none" w:eastAsia="es-ES"/>
    </w:rPr>
  </w:style>
  <w:style w:type="paragraph" w:customStyle="1" w:styleId="BodyText21">
    <w:name w:val="Body Text 21"/>
    <w:basedOn w:val="Normal"/>
    <w:rsid w:val="00F2177B"/>
    <w:pPr>
      <w:widowControl w:val="0"/>
      <w:spacing w:after="0" w:line="240" w:lineRule="auto"/>
      <w:ind w:firstLine="708"/>
      <w:jc w:val="both"/>
    </w:pPr>
    <w:rPr>
      <w:rFonts w:ascii="Arial" w:eastAsia="Times New Roman" w:hAnsi="Arial" w:cs="Times New Roman"/>
      <w:sz w:val="28"/>
      <w:szCs w:val="20"/>
      <w:lang w:val="es-ES" w:eastAsia="es-ES"/>
    </w:rPr>
  </w:style>
  <w:style w:type="paragraph" w:customStyle="1" w:styleId="Sangra3detindependiente1">
    <w:name w:val="Sangría 3 de t. independiente1"/>
    <w:basedOn w:val="Normal"/>
    <w:rsid w:val="00F2177B"/>
    <w:pPr>
      <w:widowControl w:val="0"/>
      <w:tabs>
        <w:tab w:val="left" w:pos="284"/>
        <w:tab w:val="left" w:pos="320"/>
      </w:tabs>
      <w:spacing w:after="0" w:line="240" w:lineRule="auto"/>
      <w:ind w:left="284"/>
      <w:jc w:val="both"/>
    </w:pPr>
    <w:rPr>
      <w:rFonts w:ascii="Times New Roman" w:eastAsia="Times New Roman" w:hAnsi="Times New Roman" w:cs="Times New Roman"/>
      <w:sz w:val="24"/>
      <w:szCs w:val="20"/>
      <w:lang w:eastAsia="es-ES"/>
    </w:rPr>
  </w:style>
  <w:style w:type="paragraph" w:customStyle="1" w:styleId="Sangra2detindependiente1">
    <w:name w:val="Sangría 2 de t. independiente1"/>
    <w:basedOn w:val="Normal"/>
    <w:rsid w:val="00F2177B"/>
    <w:pPr>
      <w:widowControl w:val="0"/>
      <w:tabs>
        <w:tab w:val="left" w:pos="0"/>
        <w:tab w:val="left" w:pos="320"/>
      </w:tabs>
      <w:spacing w:after="0" w:line="240" w:lineRule="auto"/>
      <w:ind w:left="315" w:hanging="315"/>
      <w:jc w:val="both"/>
    </w:pPr>
    <w:rPr>
      <w:rFonts w:ascii="Times New Roman" w:eastAsia="Times New Roman" w:hAnsi="Times New Roman" w:cs="Times New Roman"/>
      <w:sz w:val="24"/>
      <w:szCs w:val="20"/>
      <w:lang w:eastAsia="es-ES"/>
    </w:rPr>
  </w:style>
  <w:style w:type="paragraph" w:customStyle="1" w:styleId="Textoindependiente21">
    <w:name w:val="Texto independiente 21"/>
    <w:basedOn w:val="Normal"/>
    <w:rsid w:val="00F2177B"/>
    <w:pPr>
      <w:widowControl w:val="0"/>
      <w:spacing w:after="0" w:line="240" w:lineRule="auto"/>
      <w:jc w:val="both"/>
    </w:pPr>
    <w:rPr>
      <w:rFonts w:ascii="Kabel Bk BT" w:eastAsia="Times New Roman" w:hAnsi="Kabel Bk BT" w:cs="Times New Roman"/>
      <w:sz w:val="24"/>
      <w:szCs w:val="20"/>
      <w:lang w:val="es-ES" w:eastAsia="es-ES"/>
    </w:rPr>
  </w:style>
  <w:style w:type="paragraph" w:customStyle="1" w:styleId="BodyText23">
    <w:name w:val="Body Text 23"/>
    <w:basedOn w:val="Normal"/>
    <w:rsid w:val="00F2177B"/>
    <w:pPr>
      <w:widowControl w:val="0"/>
      <w:spacing w:after="0" w:line="240" w:lineRule="auto"/>
      <w:jc w:val="both"/>
    </w:pPr>
    <w:rPr>
      <w:rFonts w:ascii="Optimum" w:eastAsia="Times New Roman" w:hAnsi="Optimum" w:cs="Times New Roman"/>
      <w:i/>
      <w:szCs w:val="20"/>
      <w:lang w:val="es-ES_tradnl" w:eastAsia="es-ES"/>
    </w:rPr>
  </w:style>
  <w:style w:type="paragraph" w:customStyle="1" w:styleId="BodyText22">
    <w:name w:val="Body Text 22"/>
    <w:basedOn w:val="Normal"/>
    <w:rsid w:val="00F2177B"/>
    <w:pPr>
      <w:widowControl w:val="0"/>
      <w:spacing w:after="0" w:line="240" w:lineRule="auto"/>
      <w:ind w:left="1134" w:hanging="567"/>
      <w:jc w:val="both"/>
    </w:pPr>
    <w:rPr>
      <w:rFonts w:ascii="Kabel Bk BT" w:eastAsia="Times New Roman" w:hAnsi="Kabel Bk BT" w:cs="Times New Roman"/>
      <w:sz w:val="24"/>
      <w:szCs w:val="20"/>
      <w:lang w:val="es-ES" w:eastAsia="es-ES"/>
    </w:rPr>
  </w:style>
  <w:style w:type="paragraph" w:customStyle="1" w:styleId="BodyTextIndent21">
    <w:name w:val="Body Text Indent 21"/>
    <w:basedOn w:val="Normal"/>
    <w:rsid w:val="00F2177B"/>
    <w:pPr>
      <w:widowControl w:val="0"/>
      <w:spacing w:after="0" w:line="240" w:lineRule="auto"/>
      <w:ind w:left="1701" w:hanging="567"/>
      <w:jc w:val="both"/>
    </w:pPr>
    <w:rPr>
      <w:rFonts w:ascii="Kabel Bk BT" w:eastAsia="Times New Roman" w:hAnsi="Kabel Bk BT" w:cs="Times New Roman"/>
      <w:sz w:val="24"/>
      <w:szCs w:val="20"/>
      <w:lang w:val="es-ES" w:eastAsia="es-ES"/>
    </w:rPr>
  </w:style>
  <w:style w:type="paragraph" w:styleId="Sinespaciado">
    <w:name w:val="No Spacing"/>
    <w:link w:val="SinespaciadoCar"/>
    <w:uiPriority w:val="1"/>
    <w:qFormat/>
    <w:rsid w:val="00F2177B"/>
    <w:pPr>
      <w:spacing w:after="0" w:line="240" w:lineRule="auto"/>
    </w:pPr>
    <w:rPr>
      <w:rFonts w:ascii="Calibri" w:eastAsia="Times New Roman" w:hAnsi="Calibri" w:cs="Times New Roman"/>
      <w:lang w:eastAsia="es-MX"/>
    </w:rPr>
  </w:style>
  <w:style w:type="paragraph" w:styleId="Textodebloque">
    <w:name w:val="Block Text"/>
    <w:basedOn w:val="Normal"/>
    <w:rsid w:val="00F2177B"/>
    <w:pPr>
      <w:spacing w:after="0" w:line="240" w:lineRule="auto"/>
      <w:ind w:left="1440" w:right="1152"/>
      <w:jc w:val="both"/>
    </w:pPr>
    <w:rPr>
      <w:rFonts w:ascii="Arial" w:eastAsia="Times New Roman" w:hAnsi="Arial" w:cs="Arial"/>
      <w:b/>
      <w:bCs/>
      <w:sz w:val="16"/>
      <w:szCs w:val="24"/>
      <w:lang w:eastAsia="es-ES"/>
    </w:rPr>
  </w:style>
  <w:style w:type="paragraph" w:styleId="NormalWeb">
    <w:name w:val="Normal (Web)"/>
    <w:basedOn w:val="Normal"/>
    <w:uiPriority w:val="99"/>
    <w:rsid w:val="00F2177B"/>
    <w:pPr>
      <w:spacing w:before="100" w:after="100" w:line="240" w:lineRule="auto"/>
    </w:pPr>
    <w:rPr>
      <w:rFonts w:ascii="Times New Roman" w:eastAsia="Times New Roman" w:hAnsi="Times New Roman" w:cs="Times New Roman"/>
      <w:color w:val="000080"/>
      <w:sz w:val="24"/>
      <w:szCs w:val="20"/>
      <w:lang w:val="es-ES" w:eastAsia="es-ES"/>
    </w:rPr>
  </w:style>
  <w:style w:type="paragraph" w:styleId="Textoindependiente2">
    <w:name w:val="Body Text 2"/>
    <w:basedOn w:val="Normal"/>
    <w:link w:val="Textoindependiente2Car"/>
    <w:uiPriority w:val="99"/>
    <w:semiHidden/>
    <w:unhideWhenUsed/>
    <w:rsid w:val="00F2177B"/>
    <w:pPr>
      <w:spacing w:after="120" w:line="480" w:lineRule="auto"/>
    </w:pPr>
    <w:rPr>
      <w:rFonts w:ascii="Verdana" w:eastAsia="Times New Roman" w:hAnsi="Verdana" w:cs="Times New Roman"/>
      <w:color w:val="000000"/>
      <w:sz w:val="24"/>
      <w:szCs w:val="24"/>
      <w:lang w:val="es-ES" w:eastAsia="es-ES"/>
    </w:rPr>
  </w:style>
  <w:style w:type="character" w:customStyle="1" w:styleId="Textoindependiente2Car">
    <w:name w:val="Texto independiente 2 Car"/>
    <w:basedOn w:val="Fuentedeprrafopredeter"/>
    <w:link w:val="Textoindependiente2"/>
    <w:uiPriority w:val="99"/>
    <w:semiHidden/>
    <w:rsid w:val="00F2177B"/>
    <w:rPr>
      <w:rFonts w:ascii="Verdana" w:eastAsia="Times New Roman" w:hAnsi="Verdana" w:cs="Times New Roman"/>
      <w:color w:val="000000"/>
      <w:sz w:val="24"/>
      <w:szCs w:val="24"/>
      <w:lang w:val="es-ES" w:eastAsia="es-ES"/>
    </w:rPr>
  </w:style>
  <w:style w:type="paragraph" w:customStyle="1" w:styleId="Default">
    <w:name w:val="Default"/>
    <w:rsid w:val="00F2177B"/>
    <w:pPr>
      <w:widowControl w:val="0"/>
      <w:autoSpaceDE w:val="0"/>
      <w:autoSpaceDN w:val="0"/>
      <w:adjustRightInd w:val="0"/>
      <w:spacing w:after="0" w:line="240" w:lineRule="auto"/>
    </w:pPr>
    <w:rPr>
      <w:rFonts w:ascii="Arial" w:eastAsia="Times New Roman" w:hAnsi="Arial" w:cs="Times New Roman"/>
      <w:color w:val="000000"/>
      <w:sz w:val="24"/>
      <w:szCs w:val="24"/>
      <w:lang w:val="es-ES_tradnl" w:eastAsia="es-ES_tradnl"/>
    </w:rPr>
  </w:style>
  <w:style w:type="paragraph" w:customStyle="1" w:styleId="ROMANOS">
    <w:name w:val="ROMANOS"/>
    <w:basedOn w:val="Normal"/>
    <w:next w:val="Normal"/>
    <w:rsid w:val="00F2177B"/>
    <w:pPr>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INCISO">
    <w:name w:val="INCISO"/>
    <w:basedOn w:val="Normal"/>
    <w:next w:val="Normal"/>
    <w:rsid w:val="00F2177B"/>
    <w:pPr>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titazulclaro">
    <w:name w:val="titazulclaro"/>
    <w:basedOn w:val="Normal"/>
    <w:rsid w:val="00F2177B"/>
    <w:pPr>
      <w:spacing w:before="100" w:beforeAutospacing="1" w:after="100" w:afterAutospacing="1" w:line="240" w:lineRule="auto"/>
      <w:jc w:val="center"/>
    </w:pPr>
    <w:rPr>
      <w:rFonts w:ascii="Arial" w:eastAsia="Times New Roman" w:hAnsi="Arial" w:cs="Arial"/>
      <w:b/>
      <w:bCs/>
      <w:color w:val="4798E2"/>
      <w:sz w:val="27"/>
      <w:szCs w:val="27"/>
      <w:lang w:eastAsia="es-MX"/>
    </w:rPr>
  </w:style>
  <w:style w:type="paragraph" w:customStyle="1" w:styleId="texto0">
    <w:name w:val="texto"/>
    <w:basedOn w:val="Normal"/>
    <w:next w:val="Normal"/>
    <w:rsid w:val="00F2177B"/>
    <w:pPr>
      <w:autoSpaceDE w:val="0"/>
      <w:autoSpaceDN w:val="0"/>
      <w:adjustRightInd w:val="0"/>
      <w:spacing w:after="0" w:line="240" w:lineRule="auto"/>
    </w:pPr>
    <w:rPr>
      <w:rFonts w:ascii="Verdana" w:eastAsia="Times New Roman" w:hAnsi="Verdana" w:cs="Times New Roman"/>
      <w:sz w:val="24"/>
      <w:szCs w:val="24"/>
      <w:lang w:val="es-ES" w:eastAsia="es-ES"/>
    </w:rPr>
  </w:style>
  <w:style w:type="character" w:styleId="Nmerodepgina">
    <w:name w:val="page number"/>
    <w:basedOn w:val="Fuentedeprrafopredeter"/>
    <w:rsid w:val="00F2177B"/>
  </w:style>
  <w:style w:type="paragraph" w:customStyle="1" w:styleId="sino">
    <w:name w:val="sino"/>
    <w:basedOn w:val="Texto"/>
    <w:rsid w:val="00F2177B"/>
    <w:pPr>
      <w:numPr>
        <w:ilvl w:val="1"/>
        <w:numId w:val="1"/>
      </w:numPr>
      <w:tabs>
        <w:tab w:val="clear" w:pos="1728"/>
        <w:tab w:val="left" w:pos="720"/>
      </w:tabs>
      <w:ind w:left="1152" w:hanging="864"/>
    </w:pPr>
    <w:rPr>
      <w:b/>
      <w:szCs w:val="22"/>
      <w:lang w:val="es-MX"/>
    </w:rPr>
  </w:style>
  <w:style w:type="paragraph" w:customStyle="1" w:styleId="no">
    <w:name w:val="no"/>
    <w:basedOn w:val="Texto"/>
    <w:rsid w:val="00F2177B"/>
    <w:pPr>
      <w:numPr>
        <w:ilvl w:val="2"/>
        <w:numId w:val="1"/>
      </w:numPr>
      <w:tabs>
        <w:tab w:val="clear" w:pos="2520"/>
        <w:tab w:val="left" w:pos="720"/>
        <w:tab w:val="left" w:pos="1267"/>
      </w:tabs>
      <w:ind w:left="720" w:hanging="432"/>
    </w:pPr>
    <w:rPr>
      <w:szCs w:val="22"/>
      <w:lang w:val="es-MX"/>
    </w:rPr>
  </w:style>
  <w:style w:type="paragraph" w:customStyle="1" w:styleId="cetneg">
    <w:name w:val="cetneg"/>
    <w:basedOn w:val="texto0"/>
    <w:rsid w:val="00F2177B"/>
    <w:pPr>
      <w:autoSpaceDE/>
      <w:autoSpaceDN/>
      <w:adjustRightInd/>
      <w:spacing w:after="101" w:line="216" w:lineRule="atLeast"/>
      <w:jc w:val="center"/>
    </w:pPr>
    <w:rPr>
      <w:rFonts w:ascii="Arial" w:hAnsi="Arial"/>
      <w:b/>
      <w:sz w:val="18"/>
      <w:szCs w:val="20"/>
      <w:lang w:val="es-MX"/>
    </w:rPr>
  </w:style>
  <w:style w:type="paragraph" w:styleId="Textosinformato">
    <w:name w:val="Plain Text"/>
    <w:basedOn w:val="Normal"/>
    <w:link w:val="TextosinformatoCar"/>
    <w:rsid w:val="00F2177B"/>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F2177B"/>
    <w:rPr>
      <w:rFonts w:ascii="Courier New" w:eastAsia="Times New Roman" w:hAnsi="Courier New" w:cs="Times New Roman"/>
      <w:sz w:val="20"/>
      <w:szCs w:val="20"/>
      <w:lang w:val="es-ES" w:eastAsia="es-ES"/>
    </w:rPr>
  </w:style>
  <w:style w:type="paragraph" w:customStyle="1" w:styleId="TextoCar">
    <w:name w:val="Texto Car"/>
    <w:basedOn w:val="Normal"/>
    <w:rsid w:val="00F2177B"/>
    <w:pPr>
      <w:spacing w:after="101" w:line="216" w:lineRule="exact"/>
      <w:ind w:firstLine="288"/>
      <w:jc w:val="both"/>
    </w:pPr>
    <w:rPr>
      <w:rFonts w:ascii="Arial" w:eastAsia="Times New Roman" w:hAnsi="Arial" w:cs="Arial"/>
      <w:sz w:val="18"/>
      <w:szCs w:val="18"/>
      <w:lang w:eastAsia="es-MX"/>
    </w:rPr>
  </w:style>
  <w:style w:type="paragraph" w:customStyle="1" w:styleId="Textoindependiente31">
    <w:name w:val="Texto independiente 31"/>
    <w:basedOn w:val="Normal"/>
    <w:rsid w:val="00F2177B"/>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uiPriority w:val="99"/>
    <w:semiHidden/>
    <w:unhideWhenUsed/>
    <w:rsid w:val="00F2177B"/>
    <w:pPr>
      <w:spacing w:after="120"/>
      <w:ind w:left="283"/>
    </w:pPr>
    <w:rPr>
      <w:rFonts w:ascii="Calibri" w:eastAsia="Calibri" w:hAnsi="Calibri" w:cs="Times New Roman"/>
      <w:lang w:val="x-none"/>
    </w:rPr>
  </w:style>
  <w:style w:type="character" w:customStyle="1" w:styleId="SangradetextonormalCar">
    <w:name w:val="Sangría de texto normal Car"/>
    <w:basedOn w:val="Fuentedeprrafopredeter"/>
    <w:link w:val="Sangradetextonormal"/>
    <w:uiPriority w:val="99"/>
    <w:semiHidden/>
    <w:rsid w:val="00F2177B"/>
    <w:rPr>
      <w:rFonts w:ascii="Calibri" w:eastAsia="Calibri" w:hAnsi="Calibri" w:cs="Times New Roman"/>
      <w:lang w:val="x-none"/>
    </w:rPr>
  </w:style>
  <w:style w:type="character" w:styleId="Refdecomentario">
    <w:name w:val="annotation reference"/>
    <w:uiPriority w:val="99"/>
    <w:semiHidden/>
    <w:unhideWhenUsed/>
    <w:rsid w:val="00F2177B"/>
    <w:rPr>
      <w:sz w:val="16"/>
      <w:szCs w:val="16"/>
    </w:rPr>
  </w:style>
  <w:style w:type="paragraph" w:styleId="Textocomentario">
    <w:name w:val="annotation text"/>
    <w:basedOn w:val="Normal"/>
    <w:link w:val="TextocomentarioCar"/>
    <w:uiPriority w:val="99"/>
    <w:unhideWhenUsed/>
    <w:rsid w:val="00F2177B"/>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rsid w:val="00F2177B"/>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F2177B"/>
    <w:rPr>
      <w:b/>
      <w:bCs/>
    </w:rPr>
  </w:style>
  <w:style w:type="character" w:customStyle="1" w:styleId="AsuntodelcomentarioCar">
    <w:name w:val="Asunto del comentario Car"/>
    <w:basedOn w:val="TextocomentarioCar"/>
    <w:link w:val="Asuntodelcomentario"/>
    <w:uiPriority w:val="99"/>
    <w:semiHidden/>
    <w:rsid w:val="00F2177B"/>
    <w:rPr>
      <w:rFonts w:ascii="Calibri" w:eastAsia="Calibri" w:hAnsi="Calibri" w:cs="Times New Roman"/>
      <w:b/>
      <w:bCs/>
      <w:sz w:val="20"/>
      <w:szCs w:val="20"/>
    </w:rPr>
  </w:style>
  <w:style w:type="table" w:customStyle="1" w:styleId="Tablaconcuadrcula1">
    <w:name w:val="Tabla con cuadrícula1"/>
    <w:basedOn w:val="Tablanormal"/>
    <w:next w:val="Tablaconcuadrcula"/>
    <w:uiPriority w:val="59"/>
    <w:rsid w:val="00F217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F2177B"/>
    <w:rPr>
      <w:rFonts w:ascii="Calibri" w:eastAsia="Times New Roman" w:hAnsi="Calibri" w:cs="Times New Roman"/>
      <w:lang w:eastAsia="es-MX"/>
    </w:rPr>
  </w:style>
  <w:style w:type="character" w:styleId="Hipervnculovisitado">
    <w:name w:val="FollowedHyperlink"/>
    <w:basedOn w:val="Fuentedeprrafopredeter"/>
    <w:uiPriority w:val="99"/>
    <w:semiHidden/>
    <w:unhideWhenUsed/>
    <w:rsid w:val="00F2177B"/>
    <w:rPr>
      <w:color w:val="800080"/>
      <w:u w:val="single"/>
    </w:rPr>
  </w:style>
  <w:style w:type="paragraph" w:customStyle="1" w:styleId="xl63">
    <w:name w:val="xl63"/>
    <w:basedOn w:val="Normal"/>
    <w:uiPriority w:val="99"/>
    <w:rsid w:val="00F2177B"/>
    <w:pPr>
      <w:spacing w:before="100" w:beforeAutospacing="1" w:after="100" w:afterAutospacing="1" w:line="240" w:lineRule="auto"/>
    </w:pPr>
    <w:rPr>
      <w:rFonts w:ascii="Arial" w:eastAsia="Times New Roman" w:hAnsi="Arial" w:cs="Arial"/>
      <w:sz w:val="18"/>
      <w:szCs w:val="18"/>
      <w:lang w:eastAsia="es-MX"/>
    </w:rPr>
  </w:style>
  <w:style w:type="paragraph" w:customStyle="1" w:styleId="xl64">
    <w:name w:val="xl64"/>
    <w:basedOn w:val="Normal"/>
    <w:uiPriority w:val="99"/>
    <w:rsid w:val="00F2177B"/>
    <w:pPr>
      <w:pBdr>
        <w:top w:val="single" w:sz="4" w:space="0" w:color="auto"/>
        <w:left w:val="single" w:sz="4" w:space="0" w:color="auto"/>
      </w:pBdr>
      <w:shd w:val="clear" w:color="000000" w:fill="31869B"/>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65">
    <w:name w:val="xl65"/>
    <w:basedOn w:val="Normal"/>
    <w:uiPriority w:val="99"/>
    <w:rsid w:val="00F2177B"/>
    <w:pPr>
      <w:pBdr>
        <w:top w:val="single" w:sz="4" w:space="0" w:color="auto"/>
      </w:pBdr>
      <w:shd w:val="clear" w:color="000000" w:fill="31869B"/>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66">
    <w:name w:val="xl66"/>
    <w:basedOn w:val="Normal"/>
    <w:uiPriority w:val="99"/>
    <w:rsid w:val="00F2177B"/>
    <w:pPr>
      <w:pBdr>
        <w:top w:val="single" w:sz="4" w:space="0" w:color="auto"/>
        <w:right w:val="single" w:sz="4" w:space="0" w:color="auto"/>
      </w:pBdr>
      <w:shd w:val="clear" w:color="000000" w:fill="31869B"/>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67">
    <w:name w:val="xl67"/>
    <w:basedOn w:val="Normal"/>
    <w:uiPriority w:val="99"/>
    <w:rsid w:val="00F2177B"/>
    <w:pPr>
      <w:pBdr>
        <w:left w:val="single" w:sz="4" w:space="0" w:color="auto"/>
      </w:pBdr>
      <w:shd w:val="clear" w:color="000000" w:fill="B7DEE8"/>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68">
    <w:name w:val="xl68"/>
    <w:basedOn w:val="Normal"/>
    <w:uiPriority w:val="99"/>
    <w:rsid w:val="00F2177B"/>
    <w:pPr>
      <w:shd w:val="clear" w:color="000000" w:fill="B7DEE8"/>
      <w:spacing w:before="100" w:beforeAutospacing="1" w:after="100" w:afterAutospacing="1" w:line="240" w:lineRule="auto"/>
    </w:pPr>
    <w:rPr>
      <w:rFonts w:ascii="Arial" w:eastAsia="Times New Roman" w:hAnsi="Arial" w:cs="Arial"/>
      <w:sz w:val="18"/>
      <w:szCs w:val="18"/>
      <w:lang w:eastAsia="es-MX"/>
    </w:rPr>
  </w:style>
  <w:style w:type="paragraph" w:customStyle="1" w:styleId="xl69">
    <w:name w:val="xl69"/>
    <w:basedOn w:val="Normal"/>
    <w:uiPriority w:val="99"/>
    <w:rsid w:val="00F2177B"/>
    <w:pPr>
      <w:pBdr>
        <w:right w:val="single" w:sz="4" w:space="0" w:color="auto"/>
      </w:pBdr>
      <w:shd w:val="clear" w:color="000000" w:fill="B7DEE8"/>
      <w:spacing w:before="100" w:beforeAutospacing="1" w:after="100" w:afterAutospacing="1" w:line="240" w:lineRule="auto"/>
    </w:pPr>
    <w:rPr>
      <w:rFonts w:ascii="Arial" w:eastAsia="Times New Roman" w:hAnsi="Arial" w:cs="Arial"/>
      <w:sz w:val="18"/>
      <w:szCs w:val="18"/>
      <w:lang w:eastAsia="es-MX"/>
    </w:rPr>
  </w:style>
  <w:style w:type="paragraph" w:customStyle="1" w:styleId="xl70">
    <w:name w:val="xl70"/>
    <w:basedOn w:val="Normal"/>
    <w:uiPriority w:val="99"/>
    <w:rsid w:val="00F2177B"/>
    <w:pPr>
      <w:pBdr>
        <w:lef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es-MX"/>
    </w:rPr>
  </w:style>
  <w:style w:type="paragraph" w:customStyle="1" w:styleId="xl71">
    <w:name w:val="xl71"/>
    <w:basedOn w:val="Normal"/>
    <w:uiPriority w:val="99"/>
    <w:rsid w:val="00F2177B"/>
    <w:pP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72">
    <w:name w:val="xl72"/>
    <w:basedOn w:val="Normal"/>
    <w:uiPriority w:val="99"/>
    <w:rsid w:val="00F2177B"/>
    <w:pPr>
      <w:spacing w:before="100" w:beforeAutospacing="1" w:after="100" w:afterAutospacing="1" w:line="240" w:lineRule="auto"/>
    </w:pPr>
    <w:rPr>
      <w:rFonts w:ascii="Arial" w:eastAsia="Times New Roman" w:hAnsi="Arial" w:cs="Arial"/>
      <w:sz w:val="18"/>
      <w:szCs w:val="18"/>
      <w:lang w:eastAsia="es-MX"/>
    </w:rPr>
  </w:style>
  <w:style w:type="paragraph" w:customStyle="1" w:styleId="xl73">
    <w:name w:val="xl73"/>
    <w:basedOn w:val="Normal"/>
    <w:uiPriority w:val="99"/>
    <w:rsid w:val="00F2177B"/>
    <w:pPr>
      <w:pBdr>
        <w:right w:val="single" w:sz="4" w:space="0" w:color="auto"/>
      </w:pBd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74">
    <w:name w:val="xl74"/>
    <w:basedOn w:val="Normal"/>
    <w:uiPriority w:val="99"/>
    <w:rsid w:val="00F2177B"/>
    <w:pPr>
      <w:pBdr>
        <w:lef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es-MX"/>
    </w:rPr>
  </w:style>
  <w:style w:type="paragraph" w:customStyle="1" w:styleId="xl75">
    <w:name w:val="xl75"/>
    <w:basedOn w:val="Normal"/>
    <w:uiPriority w:val="99"/>
    <w:rsid w:val="00F2177B"/>
    <w:pP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76">
    <w:name w:val="xl76"/>
    <w:basedOn w:val="Normal"/>
    <w:uiPriority w:val="99"/>
    <w:rsid w:val="00F2177B"/>
    <w:pPr>
      <w:pBdr>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es-MX"/>
    </w:rPr>
  </w:style>
  <w:style w:type="paragraph" w:customStyle="1" w:styleId="xl77">
    <w:name w:val="xl77"/>
    <w:basedOn w:val="Normal"/>
    <w:uiPriority w:val="99"/>
    <w:rsid w:val="00F2177B"/>
    <w:pPr>
      <w:pBdr>
        <w:bottom w:val="single" w:sz="4" w:space="0" w:color="auto"/>
      </w:pBd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78">
    <w:name w:val="xl78"/>
    <w:basedOn w:val="Normal"/>
    <w:uiPriority w:val="99"/>
    <w:rsid w:val="00F2177B"/>
    <w:pPr>
      <w:pBdr>
        <w:bottom w:val="single" w:sz="4" w:space="0" w:color="auto"/>
      </w:pBdr>
      <w:spacing w:before="100" w:beforeAutospacing="1" w:after="100" w:afterAutospacing="1" w:line="240" w:lineRule="auto"/>
    </w:pPr>
    <w:rPr>
      <w:rFonts w:ascii="Arial" w:eastAsia="Times New Roman" w:hAnsi="Arial" w:cs="Arial"/>
      <w:sz w:val="18"/>
      <w:szCs w:val="18"/>
      <w:lang w:eastAsia="es-MX"/>
    </w:rPr>
  </w:style>
  <w:style w:type="paragraph" w:customStyle="1" w:styleId="xl79">
    <w:name w:val="xl79"/>
    <w:basedOn w:val="Normal"/>
    <w:uiPriority w:val="99"/>
    <w:rsid w:val="00F2177B"/>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font5">
    <w:name w:val="font5"/>
    <w:basedOn w:val="Normal"/>
    <w:rsid w:val="00F2177B"/>
    <w:pPr>
      <w:spacing w:before="100" w:beforeAutospacing="1" w:after="100" w:afterAutospacing="1" w:line="240" w:lineRule="auto"/>
    </w:pPr>
    <w:rPr>
      <w:rFonts w:ascii="Calibri" w:eastAsia="Times New Roman" w:hAnsi="Calibri" w:cs="Calibri"/>
      <w:b/>
      <w:bCs/>
      <w:color w:val="000000"/>
      <w:sz w:val="16"/>
      <w:szCs w:val="16"/>
      <w:lang w:eastAsia="es-MX"/>
    </w:rPr>
  </w:style>
  <w:style w:type="paragraph" w:customStyle="1" w:styleId="font6">
    <w:name w:val="font6"/>
    <w:basedOn w:val="Normal"/>
    <w:rsid w:val="00F2177B"/>
    <w:pPr>
      <w:spacing w:before="100" w:beforeAutospacing="1" w:after="100" w:afterAutospacing="1" w:line="240" w:lineRule="auto"/>
    </w:pPr>
    <w:rPr>
      <w:rFonts w:ascii="Calibri" w:eastAsia="Times New Roman" w:hAnsi="Calibri" w:cs="Calibri"/>
      <w:color w:val="000000"/>
      <w:sz w:val="16"/>
      <w:szCs w:val="16"/>
      <w:lang w:eastAsia="es-MX"/>
    </w:rPr>
  </w:style>
  <w:style w:type="paragraph" w:customStyle="1" w:styleId="xl80">
    <w:name w:val="xl80"/>
    <w:basedOn w:val="Normal"/>
    <w:rsid w:val="00F2177B"/>
    <w:pPr>
      <w:pBdr>
        <w:left w:val="single" w:sz="4" w:space="7" w:color="000000"/>
      </w:pBdr>
      <w:shd w:val="clear" w:color="FFFFFF" w:fill="FFFFFF"/>
      <w:spacing w:before="100" w:beforeAutospacing="1" w:after="100" w:afterAutospacing="1" w:line="240" w:lineRule="auto"/>
      <w:ind w:firstLineChars="100" w:firstLine="100"/>
      <w:textAlignment w:val="top"/>
    </w:pPr>
    <w:rPr>
      <w:rFonts w:ascii="Times New Roman" w:eastAsia="Times New Roman" w:hAnsi="Times New Roman" w:cs="Times New Roman"/>
      <w:b/>
      <w:bCs/>
      <w:color w:val="000000"/>
      <w:sz w:val="16"/>
      <w:szCs w:val="16"/>
      <w:lang w:eastAsia="es-MX"/>
    </w:rPr>
  </w:style>
  <w:style w:type="paragraph" w:customStyle="1" w:styleId="xl81">
    <w:name w:val="xl81"/>
    <w:basedOn w:val="Normal"/>
    <w:rsid w:val="00F2177B"/>
    <w:pPr>
      <w:pBdr>
        <w:left w:val="single" w:sz="4" w:space="14" w:color="000000"/>
      </w:pBdr>
      <w:shd w:val="clear" w:color="FFFFFF" w:fill="FFFFFF"/>
      <w:spacing w:before="100" w:beforeAutospacing="1" w:after="100" w:afterAutospacing="1" w:line="240" w:lineRule="auto"/>
      <w:ind w:firstLineChars="200" w:firstLine="200"/>
      <w:textAlignment w:val="top"/>
    </w:pPr>
    <w:rPr>
      <w:rFonts w:ascii="Times New Roman" w:eastAsia="Times New Roman" w:hAnsi="Times New Roman" w:cs="Times New Roman"/>
      <w:b/>
      <w:bCs/>
      <w:color w:val="000000"/>
      <w:sz w:val="16"/>
      <w:szCs w:val="16"/>
      <w:lang w:eastAsia="es-MX"/>
    </w:rPr>
  </w:style>
  <w:style w:type="paragraph" w:customStyle="1" w:styleId="xl82">
    <w:name w:val="xl82"/>
    <w:basedOn w:val="Normal"/>
    <w:rsid w:val="00F2177B"/>
    <w:pPr>
      <w:pBdr>
        <w:left w:val="single" w:sz="4" w:space="20" w:color="000000"/>
      </w:pBdr>
      <w:shd w:val="clear" w:color="FFFFFF" w:fill="FFFFFF"/>
      <w:spacing w:before="100" w:beforeAutospacing="1" w:after="100" w:afterAutospacing="1" w:line="240" w:lineRule="auto"/>
      <w:ind w:firstLineChars="300" w:firstLine="300"/>
      <w:textAlignment w:val="top"/>
    </w:pPr>
    <w:rPr>
      <w:rFonts w:ascii="Times New Roman" w:eastAsia="Times New Roman" w:hAnsi="Times New Roman" w:cs="Times New Roman"/>
      <w:b/>
      <w:bCs/>
      <w:color w:val="000000"/>
      <w:sz w:val="16"/>
      <w:szCs w:val="16"/>
      <w:lang w:eastAsia="es-MX"/>
    </w:rPr>
  </w:style>
  <w:style w:type="paragraph" w:customStyle="1" w:styleId="xl83">
    <w:name w:val="xl83"/>
    <w:basedOn w:val="Normal"/>
    <w:rsid w:val="00F2177B"/>
    <w:pPr>
      <w:pBdr>
        <w:left w:val="single" w:sz="4" w:space="27" w:color="000000"/>
      </w:pBdr>
      <w:shd w:val="clear" w:color="FFFFFF" w:fill="FFFFFF"/>
      <w:spacing w:before="100" w:beforeAutospacing="1" w:after="100" w:afterAutospacing="1" w:line="240" w:lineRule="auto"/>
      <w:ind w:firstLineChars="400" w:firstLine="400"/>
      <w:textAlignment w:val="top"/>
    </w:pPr>
    <w:rPr>
      <w:rFonts w:ascii="Times New Roman" w:eastAsia="Times New Roman" w:hAnsi="Times New Roman" w:cs="Times New Roman"/>
      <w:color w:val="000000"/>
      <w:sz w:val="16"/>
      <w:szCs w:val="16"/>
      <w:lang w:eastAsia="es-MX"/>
    </w:rPr>
  </w:style>
  <w:style w:type="paragraph" w:customStyle="1" w:styleId="xl84">
    <w:name w:val="xl84"/>
    <w:basedOn w:val="Normal"/>
    <w:rsid w:val="00F2177B"/>
    <w:pPr>
      <w:pBdr>
        <w:top w:val="single" w:sz="4" w:space="0" w:color="000000"/>
      </w:pBdr>
      <w:shd w:val="clear" w:color="FFFFFF" w:fill="FFFFFF"/>
      <w:spacing w:before="100" w:beforeAutospacing="1" w:after="100" w:afterAutospacing="1" w:line="240" w:lineRule="auto"/>
      <w:textAlignment w:val="top"/>
    </w:pPr>
    <w:rPr>
      <w:rFonts w:ascii="Times New Roman" w:eastAsia="Times New Roman" w:hAnsi="Times New Roman" w:cs="Times New Roman"/>
      <w:color w:val="000000"/>
      <w:sz w:val="16"/>
      <w:szCs w:val="16"/>
      <w:lang w:eastAsia="es-MX"/>
    </w:rPr>
  </w:style>
  <w:style w:type="paragraph" w:customStyle="1" w:styleId="msonormal0">
    <w:name w:val="msonormal"/>
    <w:basedOn w:val="Normal"/>
    <w:rsid w:val="00F2177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5">
    <w:name w:val="xl85"/>
    <w:basedOn w:val="Normal"/>
    <w:rsid w:val="00F2177B"/>
    <w:pPr>
      <w:pBdr>
        <w:right w:val="single" w:sz="4" w:space="0" w:color="auto"/>
      </w:pBdr>
      <w:shd w:val="clear" w:color="auto" w:fill="FFFFFF"/>
      <w:spacing w:before="100" w:beforeAutospacing="1" w:after="100" w:afterAutospacing="1" w:line="240" w:lineRule="auto"/>
      <w:jc w:val="right"/>
    </w:pPr>
    <w:rPr>
      <w:rFonts w:ascii="Arial" w:eastAsia="Times New Roman" w:hAnsi="Arial" w:cs="Arial"/>
      <w:sz w:val="14"/>
      <w:szCs w:val="14"/>
      <w:lang w:eastAsia="es-MX"/>
    </w:rPr>
  </w:style>
  <w:style w:type="paragraph" w:customStyle="1" w:styleId="xl86">
    <w:name w:val="xl86"/>
    <w:basedOn w:val="Normal"/>
    <w:rsid w:val="00F2177B"/>
    <w:pPr>
      <w:pBdr>
        <w:left w:val="single" w:sz="4" w:space="0" w:color="auto"/>
      </w:pBdr>
      <w:shd w:val="clear" w:color="auto" w:fill="FFFFFF"/>
      <w:spacing w:before="100" w:beforeAutospacing="1" w:after="100" w:afterAutospacing="1" w:line="240" w:lineRule="auto"/>
      <w:jc w:val="center"/>
    </w:pPr>
    <w:rPr>
      <w:rFonts w:ascii="Arial" w:eastAsia="Times New Roman" w:hAnsi="Arial" w:cs="Arial"/>
      <w:b/>
      <w:bCs/>
      <w:sz w:val="14"/>
      <w:szCs w:val="14"/>
      <w:lang w:eastAsia="es-MX"/>
    </w:rPr>
  </w:style>
  <w:style w:type="paragraph" w:customStyle="1" w:styleId="xl87">
    <w:name w:val="xl87"/>
    <w:basedOn w:val="Normal"/>
    <w:rsid w:val="00F2177B"/>
    <w:pPr>
      <w:shd w:val="clear" w:color="auto" w:fill="FFFFFF"/>
      <w:spacing w:before="100" w:beforeAutospacing="1" w:after="100" w:afterAutospacing="1" w:line="240" w:lineRule="auto"/>
    </w:pPr>
    <w:rPr>
      <w:rFonts w:ascii="Arial" w:eastAsia="Times New Roman" w:hAnsi="Arial" w:cs="Arial"/>
      <w:b/>
      <w:bCs/>
      <w:sz w:val="14"/>
      <w:szCs w:val="14"/>
      <w:lang w:eastAsia="es-MX"/>
    </w:rPr>
  </w:style>
  <w:style w:type="paragraph" w:customStyle="1" w:styleId="xl88">
    <w:name w:val="xl88"/>
    <w:basedOn w:val="Normal"/>
    <w:rsid w:val="00F2177B"/>
    <w:pPr>
      <w:pBdr>
        <w:right w:val="single" w:sz="4" w:space="0" w:color="auto"/>
      </w:pBdr>
      <w:shd w:val="clear" w:color="auto" w:fill="FFFFFF"/>
      <w:spacing w:before="100" w:beforeAutospacing="1" w:after="100" w:afterAutospacing="1" w:line="240" w:lineRule="auto"/>
      <w:jc w:val="right"/>
    </w:pPr>
    <w:rPr>
      <w:rFonts w:ascii="Arial" w:eastAsia="Times New Roman" w:hAnsi="Arial" w:cs="Arial"/>
      <w:color w:val="FF0000"/>
      <w:sz w:val="14"/>
      <w:szCs w:val="14"/>
      <w:lang w:eastAsia="es-MX"/>
    </w:rPr>
  </w:style>
  <w:style w:type="paragraph" w:customStyle="1" w:styleId="xl89">
    <w:name w:val="xl89"/>
    <w:basedOn w:val="Normal"/>
    <w:rsid w:val="00F2177B"/>
    <w:pPr>
      <w:pBdr>
        <w:left w:val="single" w:sz="4" w:space="0" w:color="auto"/>
        <w:bottom w:val="single" w:sz="4" w:space="0" w:color="000000"/>
      </w:pBdr>
      <w:shd w:val="clear" w:color="auto" w:fill="FFFFFF"/>
      <w:spacing w:before="100" w:beforeAutospacing="1" w:after="100" w:afterAutospacing="1" w:line="240" w:lineRule="auto"/>
      <w:jc w:val="center"/>
    </w:pPr>
    <w:rPr>
      <w:rFonts w:ascii="Arial" w:eastAsia="Times New Roman" w:hAnsi="Arial" w:cs="Arial"/>
      <w:b/>
      <w:bCs/>
      <w:sz w:val="14"/>
      <w:szCs w:val="14"/>
      <w:lang w:eastAsia="es-MX"/>
    </w:rPr>
  </w:style>
  <w:style w:type="paragraph" w:customStyle="1" w:styleId="xl90">
    <w:name w:val="xl90"/>
    <w:basedOn w:val="Normal"/>
    <w:rsid w:val="00F2177B"/>
    <w:pPr>
      <w:pBdr>
        <w:bottom w:val="single" w:sz="4" w:space="0" w:color="000000"/>
        <w:right w:val="single" w:sz="4" w:space="0" w:color="auto"/>
      </w:pBdr>
      <w:shd w:val="clear" w:color="auto"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1">
    <w:name w:val="xl91"/>
    <w:basedOn w:val="Normal"/>
    <w:rsid w:val="00F2177B"/>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92">
    <w:name w:val="xl92"/>
    <w:basedOn w:val="Normal"/>
    <w:rsid w:val="00F2177B"/>
    <w:pPr>
      <w:pBdr>
        <w:top w:val="double" w:sz="6" w:space="0" w:color="000000"/>
        <w:bottom w:val="single" w:sz="4" w:space="0" w:color="auto"/>
      </w:pBdr>
      <w:shd w:val="clear" w:color="auto" w:fill="FFFFFF"/>
      <w:spacing w:before="100" w:beforeAutospacing="1" w:after="100" w:afterAutospacing="1" w:line="240" w:lineRule="auto"/>
    </w:pPr>
    <w:rPr>
      <w:rFonts w:ascii="Arial" w:eastAsia="Times New Roman" w:hAnsi="Arial" w:cs="Arial"/>
      <w:b/>
      <w:bCs/>
      <w:sz w:val="20"/>
      <w:szCs w:val="20"/>
      <w:lang w:eastAsia="es-MX"/>
    </w:rPr>
  </w:style>
  <w:style w:type="paragraph" w:customStyle="1" w:styleId="xl93">
    <w:name w:val="xl93"/>
    <w:basedOn w:val="Normal"/>
    <w:rsid w:val="00F2177B"/>
    <w:pPr>
      <w:pBdr>
        <w:top w:val="double" w:sz="6" w:space="0" w:color="000000"/>
        <w:bottom w:val="single" w:sz="4" w:space="0" w:color="auto"/>
      </w:pBdr>
      <w:shd w:val="clear" w:color="auto"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4">
    <w:name w:val="xl94"/>
    <w:basedOn w:val="Normal"/>
    <w:rsid w:val="00F2177B"/>
    <w:pPr>
      <w:pBdr>
        <w:top w:val="double" w:sz="6" w:space="0" w:color="000000"/>
        <w:bottom w:val="single" w:sz="4" w:space="0" w:color="auto"/>
        <w:right w:val="single" w:sz="4" w:space="0" w:color="auto"/>
      </w:pBdr>
      <w:shd w:val="clear" w:color="auto"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5">
    <w:name w:val="xl95"/>
    <w:basedOn w:val="Normal"/>
    <w:rsid w:val="00F2177B"/>
    <w:pPr>
      <w:pBdr>
        <w:left w:val="single" w:sz="4" w:space="0" w:color="auto"/>
        <w:bottom w:val="double" w:sz="6" w:space="0" w:color="auto"/>
      </w:pBdr>
      <w:shd w:val="clear" w:color="auto" w:fill="FFFFFF"/>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96">
    <w:name w:val="xl96"/>
    <w:basedOn w:val="Normal"/>
    <w:rsid w:val="00F2177B"/>
    <w:pPr>
      <w:pBdr>
        <w:top w:val="double" w:sz="6" w:space="0" w:color="000000"/>
        <w:bottom w:val="single" w:sz="4" w:space="0" w:color="auto"/>
        <w:right w:val="single" w:sz="4" w:space="0" w:color="auto"/>
      </w:pBdr>
      <w:shd w:val="clear" w:color="auto"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7">
    <w:name w:val="xl97"/>
    <w:basedOn w:val="Normal"/>
    <w:rsid w:val="00F2177B"/>
    <w:pPr>
      <w:pBdr>
        <w:left w:val="single" w:sz="4" w:space="0" w:color="auto"/>
        <w:bottom w:val="double" w:sz="6" w:space="0" w:color="auto"/>
      </w:pBdr>
      <w:shd w:val="clear" w:color="auto" w:fill="FFFFFF"/>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98">
    <w:name w:val="xl98"/>
    <w:basedOn w:val="Normal"/>
    <w:rsid w:val="00F2177B"/>
    <w:pPr>
      <w:pBdr>
        <w:bottom w:val="single" w:sz="4" w:space="0" w:color="auto"/>
      </w:pBdr>
      <w:shd w:val="clear" w:color="auto" w:fill="000000"/>
      <w:spacing w:before="100" w:beforeAutospacing="1" w:after="100" w:afterAutospacing="1" w:line="240" w:lineRule="auto"/>
      <w:jc w:val="center"/>
    </w:pPr>
    <w:rPr>
      <w:rFonts w:ascii="Tahoma" w:eastAsia="Times New Roman" w:hAnsi="Tahoma" w:cs="Tahoma"/>
      <w:b/>
      <w:bCs/>
      <w:color w:val="FFFFFF"/>
      <w:sz w:val="24"/>
      <w:szCs w:val="24"/>
      <w:lang w:eastAsia="es-MX"/>
    </w:rPr>
  </w:style>
  <w:style w:type="paragraph" w:customStyle="1" w:styleId="xl99">
    <w:name w:val="xl99"/>
    <w:basedOn w:val="Normal"/>
    <w:rsid w:val="00F2177B"/>
    <w:pPr>
      <w:shd w:val="clear" w:color="auto" w:fill="000000"/>
      <w:spacing w:before="100" w:beforeAutospacing="1" w:after="100" w:afterAutospacing="1" w:line="240" w:lineRule="auto"/>
      <w:jc w:val="center"/>
    </w:pPr>
    <w:rPr>
      <w:rFonts w:ascii="Tahoma" w:eastAsia="Times New Roman" w:hAnsi="Tahoma" w:cs="Tahoma"/>
      <w:b/>
      <w:bCs/>
      <w:color w:val="FFFFFF"/>
      <w:sz w:val="24"/>
      <w:szCs w:val="24"/>
      <w:lang w:eastAsia="es-MX"/>
    </w:rPr>
  </w:style>
  <w:style w:type="paragraph" w:customStyle="1" w:styleId="TableParagraph">
    <w:name w:val="Table Paragraph"/>
    <w:basedOn w:val="Normal"/>
    <w:uiPriority w:val="1"/>
    <w:semiHidden/>
    <w:qFormat/>
    <w:rsid w:val="00F2177B"/>
    <w:pPr>
      <w:widowControl w:val="0"/>
      <w:spacing w:after="0" w:line="240" w:lineRule="auto"/>
    </w:pPr>
    <w:rPr>
      <w:lang w:val="en-US"/>
    </w:rPr>
  </w:style>
  <w:style w:type="character" w:customStyle="1" w:styleId="apple-converted-space">
    <w:name w:val="apple-converted-space"/>
    <w:basedOn w:val="Fuentedeprrafopredeter"/>
    <w:rsid w:val="00F2177B"/>
  </w:style>
  <w:style w:type="table" w:customStyle="1" w:styleId="TableNormal">
    <w:name w:val="Table Normal"/>
    <w:uiPriority w:val="2"/>
    <w:semiHidden/>
    <w:qFormat/>
    <w:rsid w:val="00F2177B"/>
    <w:pPr>
      <w:widowControl w:val="0"/>
      <w:spacing w:after="0" w:line="240" w:lineRule="auto"/>
    </w:pPr>
    <w:rPr>
      <w:lang w:val="en-US"/>
    </w:rPr>
    <w:tblPr>
      <w:tblCellMar>
        <w:top w:w="0" w:type="dxa"/>
        <w:left w:w="0" w:type="dxa"/>
        <w:bottom w:w="0" w:type="dxa"/>
        <w:right w:w="0" w:type="dxa"/>
      </w:tblCellMar>
    </w:tblPr>
  </w:style>
  <w:style w:type="paragraph" w:styleId="Revisin">
    <w:name w:val="Revision"/>
    <w:hidden/>
    <w:uiPriority w:val="99"/>
    <w:semiHidden/>
    <w:rsid w:val="00F2177B"/>
    <w:pPr>
      <w:spacing w:after="0" w:line="240" w:lineRule="auto"/>
    </w:pPr>
    <w:rPr>
      <w:rFonts w:ascii="Futura Std Light" w:hAnsi="Futura Std Light" w:cs="Arial"/>
      <w:bCs/>
      <w:sz w:val="24"/>
      <w:szCs w:val="24"/>
    </w:rPr>
  </w:style>
  <w:style w:type="table" w:customStyle="1" w:styleId="Tabladelista3-nfasis31">
    <w:name w:val="Tabla de lista 3 - Énfasis 31"/>
    <w:basedOn w:val="Tablanormal"/>
    <w:uiPriority w:val="48"/>
    <w:rsid w:val="00F2177B"/>
    <w:pPr>
      <w:spacing w:after="0" w:line="240" w:lineRule="auto"/>
    </w:pPr>
    <w:tblPr>
      <w:tblStyleRowBandSize w:val="1"/>
      <w:tblStyleColBandSize w:val="1"/>
      <w:tblInd w:w="0" w:type="nil"/>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lista3-nfasis51">
    <w:name w:val="Tabla de lista 3 - Énfasis 51"/>
    <w:basedOn w:val="Tablanormal"/>
    <w:uiPriority w:val="48"/>
    <w:rsid w:val="00F2177B"/>
    <w:pPr>
      <w:spacing w:after="0" w:line="240" w:lineRule="auto"/>
    </w:pPr>
    <w:tblPr>
      <w:tblStyleRowBandSize w:val="1"/>
      <w:tblStyleColBandSize w:val="1"/>
      <w:tblInd w:w="0" w:type="nil"/>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ladelista31">
    <w:name w:val="Tabla de lista 31"/>
    <w:basedOn w:val="Tablanormal"/>
    <w:uiPriority w:val="48"/>
    <w:rsid w:val="00F2177B"/>
    <w:pPr>
      <w:spacing w:after="0" w:line="240" w:lineRule="auto"/>
    </w:p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Lista">
    <w:name w:val="List"/>
    <w:basedOn w:val="Normal"/>
    <w:uiPriority w:val="99"/>
    <w:unhideWhenUsed/>
    <w:rsid w:val="00F2177B"/>
    <w:pPr>
      <w:spacing w:after="0" w:line="240" w:lineRule="auto"/>
      <w:ind w:left="283" w:hanging="283"/>
      <w:contextualSpacing/>
    </w:pPr>
    <w:rPr>
      <w:rFonts w:ascii="Times New Roman" w:eastAsia="Times New Roman" w:hAnsi="Times New Roman" w:cs="Times New Roman"/>
      <w:sz w:val="20"/>
      <w:szCs w:val="20"/>
      <w:lang w:eastAsia="es-ES"/>
    </w:rPr>
  </w:style>
  <w:style w:type="table" w:styleId="Sombreadoclaro">
    <w:name w:val="Light Shading"/>
    <w:basedOn w:val="Tablanormal"/>
    <w:uiPriority w:val="60"/>
    <w:rsid w:val="00F2177B"/>
    <w:pPr>
      <w:spacing w:after="0" w:line="240" w:lineRule="auto"/>
    </w:pPr>
    <w:rPr>
      <w:rFonts w:eastAsiaTheme="minorEastAsia"/>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media2-nfasis1">
    <w:name w:val="Medium Grid 2 Accent 1"/>
    <w:basedOn w:val="Tablanormal"/>
    <w:uiPriority w:val="68"/>
    <w:rsid w:val="00F2177B"/>
    <w:pPr>
      <w:spacing w:after="0" w:line="240" w:lineRule="auto"/>
    </w:pPr>
    <w:rPr>
      <w:rFonts w:asciiTheme="majorHAnsi" w:eastAsiaTheme="majorEastAsia" w:hAnsiTheme="majorHAnsi" w:cstheme="majorBidi"/>
      <w:color w:val="000000" w:themeColor="text1"/>
      <w:lang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customStyle="1" w:styleId="xgmail-msobodytext">
    <w:name w:val="x_gmail-msobodytext"/>
    <w:basedOn w:val="Normal"/>
    <w:rsid w:val="00F2177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00">
    <w:name w:val="xl100"/>
    <w:basedOn w:val="Normal"/>
    <w:rsid w:val="00F2177B"/>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8"/>
      <w:szCs w:val="8"/>
      <w:lang w:eastAsia="es-MX"/>
    </w:rPr>
  </w:style>
  <w:style w:type="paragraph" w:customStyle="1" w:styleId="xl101">
    <w:name w:val="xl101"/>
    <w:basedOn w:val="Normal"/>
    <w:rsid w:val="00F2177B"/>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8"/>
      <w:szCs w:val="8"/>
      <w:lang w:eastAsia="es-MX"/>
    </w:rPr>
  </w:style>
  <w:style w:type="paragraph" w:customStyle="1" w:styleId="xl102">
    <w:name w:val="xl102"/>
    <w:basedOn w:val="Normal"/>
    <w:rsid w:val="00F2177B"/>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8"/>
      <w:szCs w:val="8"/>
      <w:lang w:eastAsia="es-MX"/>
    </w:rPr>
  </w:style>
  <w:style w:type="paragraph" w:customStyle="1" w:styleId="xl103">
    <w:name w:val="xl103"/>
    <w:basedOn w:val="Normal"/>
    <w:rsid w:val="00F2177B"/>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8"/>
      <w:szCs w:val="8"/>
      <w:lang w:eastAsia="es-MX"/>
    </w:rPr>
  </w:style>
  <w:style w:type="paragraph" w:styleId="Epgrafe">
    <w:name w:val="caption"/>
    <w:basedOn w:val="Normal"/>
    <w:next w:val="Normal"/>
    <w:uiPriority w:val="35"/>
    <w:unhideWhenUsed/>
    <w:qFormat/>
    <w:rsid w:val="00F2177B"/>
    <w:pPr>
      <w:spacing w:line="240" w:lineRule="auto"/>
    </w:pPr>
    <w:rPr>
      <w:rFonts w:eastAsiaTheme="minorEastAsia"/>
      <w:i/>
      <w:iCs/>
      <w:color w:val="1F497D" w:themeColor="text2"/>
      <w:sz w:val="18"/>
      <w:szCs w:val="18"/>
      <w:lang w:eastAsia="es-MX"/>
    </w:rPr>
  </w:style>
  <w:style w:type="table" w:customStyle="1" w:styleId="Tabladecuadrcula41">
    <w:name w:val="Tabla de cuadrícula 41"/>
    <w:basedOn w:val="Tablanormal"/>
    <w:uiPriority w:val="49"/>
    <w:rsid w:val="00F2177B"/>
    <w:pPr>
      <w:spacing w:after="0" w:line="240" w:lineRule="auto"/>
    </w:pPr>
    <w:rPr>
      <w:rFonts w:eastAsiaTheme="minorEastAsia"/>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21">
    <w:name w:val="Tabla de cuadrícula 21"/>
    <w:basedOn w:val="Tablanormal"/>
    <w:uiPriority w:val="47"/>
    <w:rsid w:val="00F2177B"/>
    <w:pPr>
      <w:spacing w:after="0" w:line="240" w:lineRule="auto"/>
    </w:pPr>
    <w:rPr>
      <w:rFonts w:eastAsiaTheme="minorEastAsia"/>
      <w:lang w:eastAsia="es-MX"/>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31">
    <w:name w:val="Tabla de cuadrícula 31"/>
    <w:basedOn w:val="Tablanormal"/>
    <w:uiPriority w:val="48"/>
    <w:rsid w:val="00F2177B"/>
    <w:pPr>
      <w:spacing w:after="0" w:line="240" w:lineRule="auto"/>
    </w:pPr>
    <w:rPr>
      <w:rFonts w:eastAsiaTheme="minorEastAsia"/>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text-align-justify">
    <w:name w:val="text-align-justify"/>
    <w:basedOn w:val="Normal"/>
    <w:rsid w:val="00F2177B"/>
    <w:pPr>
      <w:spacing w:after="0" w:line="288" w:lineRule="atLeast"/>
      <w:jc w:val="both"/>
    </w:pPr>
    <w:rPr>
      <w:rFonts w:ascii="Futura" w:eastAsia="Times New Roman" w:hAnsi="Futura" w:cs="Times New Roman"/>
      <w:sz w:val="24"/>
      <w:szCs w:val="24"/>
      <w:lang w:eastAsia="es-MX"/>
    </w:rPr>
  </w:style>
  <w:style w:type="table" w:customStyle="1" w:styleId="Tablaconcuadrcula4-nfasis61">
    <w:name w:val="Tabla con cuadrícula 4 - Énfasis 61"/>
    <w:basedOn w:val="Tablanormal"/>
    <w:uiPriority w:val="49"/>
    <w:rsid w:val="00F2177B"/>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lista4-nfasis61">
    <w:name w:val="Tabla de lista 4 - Énfasis 61"/>
    <w:basedOn w:val="Tablanormal"/>
    <w:uiPriority w:val="49"/>
    <w:rsid w:val="00F2177B"/>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TDC3">
    <w:name w:val="toc 3"/>
    <w:basedOn w:val="Normal"/>
    <w:next w:val="Normal"/>
    <w:autoRedefine/>
    <w:uiPriority w:val="39"/>
    <w:unhideWhenUsed/>
    <w:rsid w:val="00F2177B"/>
    <w:pPr>
      <w:spacing w:after="100" w:line="256" w:lineRule="auto"/>
      <w:ind w:left="440"/>
    </w:pPr>
  </w:style>
  <w:style w:type="character" w:customStyle="1" w:styleId="textosbold">
    <w:name w:val="textosbold"/>
    <w:basedOn w:val="Fuentedeprrafopredeter"/>
    <w:rsid w:val="00F2177B"/>
  </w:style>
  <w:style w:type="table" w:customStyle="1" w:styleId="Tabladecuadrcula2-nfasis61">
    <w:name w:val="Tabla de cuadrícula 2 - Énfasis 61"/>
    <w:basedOn w:val="Tablanormal"/>
    <w:next w:val="Tablaconcuadrcula2-nfasis61"/>
    <w:uiPriority w:val="47"/>
    <w:rsid w:val="00F2177B"/>
    <w:pPr>
      <w:spacing w:after="0" w:line="240" w:lineRule="auto"/>
    </w:pPr>
    <w:rPr>
      <w:lang w:val="es-E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2-nfasis61">
    <w:name w:val="Tabla con cuadrícula 2 - Énfasis 61"/>
    <w:basedOn w:val="Tablanormal"/>
    <w:uiPriority w:val="47"/>
    <w:rsid w:val="00F2177B"/>
    <w:pPr>
      <w:spacing w:after="0" w:line="240" w:lineRule="auto"/>
    </w:pPr>
    <w:rPr>
      <w:lang w:val="es-E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Textoennegrita">
    <w:name w:val="Strong"/>
    <w:basedOn w:val="Fuentedeprrafopredeter"/>
    <w:uiPriority w:val="22"/>
    <w:qFormat/>
    <w:rsid w:val="00F2177B"/>
    <w:rPr>
      <w:b/>
      <w:bCs/>
    </w:rPr>
  </w:style>
  <w:style w:type="paragraph" w:customStyle="1" w:styleId="EmptyCellLayoutStyle">
    <w:name w:val="EmptyCellLayoutStyle"/>
    <w:rsid w:val="00F2177B"/>
    <w:pPr>
      <w:spacing w:after="160" w:line="256" w:lineRule="auto"/>
    </w:pPr>
    <w:rPr>
      <w:rFonts w:ascii="Times New Roman" w:eastAsia="Times New Roman" w:hAnsi="Times New Roman" w:cs="Times New Roman"/>
      <w:sz w:val="2"/>
      <w:szCs w:val="20"/>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77B"/>
  </w:style>
  <w:style w:type="paragraph" w:styleId="Ttulo1">
    <w:name w:val="heading 1"/>
    <w:basedOn w:val="Normal"/>
    <w:next w:val="Normal"/>
    <w:link w:val="Ttulo1Car"/>
    <w:uiPriority w:val="9"/>
    <w:qFormat/>
    <w:rsid w:val="00F2177B"/>
    <w:pPr>
      <w:keepNext/>
      <w:spacing w:before="240" w:after="60"/>
      <w:outlineLvl w:val="0"/>
    </w:pPr>
    <w:rPr>
      <w:rFonts w:ascii="Cambria" w:eastAsia="Times New Roman" w:hAnsi="Cambria" w:cs="Times New Roman"/>
      <w:b/>
      <w:bCs/>
      <w:kern w:val="32"/>
      <w:sz w:val="32"/>
      <w:szCs w:val="32"/>
      <w:lang w:val="x-none"/>
    </w:rPr>
  </w:style>
  <w:style w:type="paragraph" w:styleId="Ttulo2">
    <w:name w:val="heading 2"/>
    <w:aliases w:val="Título Secciones"/>
    <w:basedOn w:val="Normal"/>
    <w:next w:val="Normal"/>
    <w:link w:val="Ttulo2Car"/>
    <w:uiPriority w:val="9"/>
    <w:qFormat/>
    <w:rsid w:val="00F2177B"/>
    <w:pPr>
      <w:keepNext/>
      <w:widowControl w:val="0"/>
      <w:tabs>
        <w:tab w:val="left" w:pos="0"/>
      </w:tabs>
      <w:spacing w:after="0" w:line="240" w:lineRule="auto"/>
      <w:jc w:val="both"/>
      <w:outlineLvl w:val="1"/>
    </w:pPr>
    <w:rPr>
      <w:rFonts w:ascii="Times New Roman" w:eastAsia="Times New Roman" w:hAnsi="Times New Roman" w:cs="Times New Roman"/>
      <w:sz w:val="20"/>
      <w:szCs w:val="20"/>
      <w:u w:val="single"/>
      <w:lang w:val="es-ES_tradnl" w:eastAsia="es-ES"/>
    </w:rPr>
  </w:style>
  <w:style w:type="paragraph" w:styleId="Ttulo3">
    <w:name w:val="heading 3"/>
    <w:basedOn w:val="Normal"/>
    <w:next w:val="Normal"/>
    <w:link w:val="Ttulo3Car"/>
    <w:uiPriority w:val="9"/>
    <w:unhideWhenUsed/>
    <w:qFormat/>
    <w:rsid w:val="00F2177B"/>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F2177B"/>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F2177B"/>
    <w:pPr>
      <w:keepNext/>
      <w:widowControl w:val="0"/>
      <w:spacing w:after="0" w:line="240" w:lineRule="auto"/>
      <w:jc w:val="center"/>
      <w:outlineLvl w:val="4"/>
    </w:pPr>
    <w:rPr>
      <w:rFonts w:ascii="Kabel Bk BT" w:eastAsia="Times New Roman" w:hAnsi="Kabel Bk BT" w:cs="Times New Roman"/>
      <w:sz w:val="24"/>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77B"/>
    <w:rPr>
      <w:rFonts w:ascii="Cambria" w:eastAsia="Times New Roman" w:hAnsi="Cambria" w:cs="Times New Roman"/>
      <w:b/>
      <w:bCs/>
      <w:kern w:val="32"/>
      <w:sz w:val="32"/>
      <w:szCs w:val="32"/>
      <w:lang w:val="x-none"/>
    </w:rPr>
  </w:style>
  <w:style w:type="character" w:customStyle="1" w:styleId="Ttulo2Car">
    <w:name w:val="Título 2 Car"/>
    <w:aliases w:val="Título Secciones Car"/>
    <w:basedOn w:val="Fuentedeprrafopredeter"/>
    <w:link w:val="Ttulo2"/>
    <w:uiPriority w:val="9"/>
    <w:rsid w:val="00F2177B"/>
    <w:rPr>
      <w:rFonts w:ascii="Times New Roman" w:eastAsia="Times New Roman" w:hAnsi="Times New Roman" w:cs="Times New Roman"/>
      <w:sz w:val="20"/>
      <w:szCs w:val="20"/>
      <w:u w:val="single"/>
      <w:lang w:val="es-ES_tradnl" w:eastAsia="es-ES"/>
    </w:rPr>
  </w:style>
  <w:style w:type="character" w:customStyle="1" w:styleId="Ttulo3Car">
    <w:name w:val="Título 3 Car"/>
    <w:basedOn w:val="Fuentedeprrafopredeter"/>
    <w:link w:val="Ttulo3"/>
    <w:uiPriority w:val="9"/>
    <w:rsid w:val="00F2177B"/>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F2177B"/>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F2177B"/>
    <w:rPr>
      <w:rFonts w:ascii="Kabel Bk BT" w:eastAsia="Times New Roman" w:hAnsi="Kabel Bk BT" w:cs="Times New Roman"/>
      <w:sz w:val="24"/>
      <w:szCs w:val="20"/>
      <w:lang w:val="es-ES" w:eastAsia="es-ES"/>
    </w:rPr>
  </w:style>
  <w:style w:type="paragraph" w:styleId="Prrafodelista">
    <w:name w:val="List Paragraph"/>
    <w:basedOn w:val="Normal"/>
    <w:uiPriority w:val="34"/>
    <w:qFormat/>
    <w:rsid w:val="00F2177B"/>
    <w:pPr>
      <w:ind w:left="720"/>
      <w:contextualSpacing/>
    </w:pPr>
  </w:style>
  <w:style w:type="paragraph" w:styleId="Textodeglobo">
    <w:name w:val="Balloon Text"/>
    <w:basedOn w:val="Normal"/>
    <w:link w:val="TextodegloboCar"/>
    <w:uiPriority w:val="99"/>
    <w:semiHidden/>
    <w:unhideWhenUsed/>
    <w:rsid w:val="00F217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177B"/>
    <w:rPr>
      <w:rFonts w:ascii="Tahoma" w:hAnsi="Tahoma" w:cs="Tahoma"/>
      <w:sz w:val="16"/>
      <w:szCs w:val="16"/>
    </w:rPr>
  </w:style>
  <w:style w:type="paragraph" w:styleId="Encabezado">
    <w:name w:val="header"/>
    <w:basedOn w:val="Normal"/>
    <w:link w:val="EncabezadoCar"/>
    <w:uiPriority w:val="99"/>
    <w:unhideWhenUsed/>
    <w:rsid w:val="00F217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177B"/>
  </w:style>
  <w:style w:type="paragraph" w:styleId="Piedepgina">
    <w:name w:val="footer"/>
    <w:basedOn w:val="Normal"/>
    <w:link w:val="PiedepginaCar"/>
    <w:uiPriority w:val="99"/>
    <w:unhideWhenUsed/>
    <w:rsid w:val="00F217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177B"/>
  </w:style>
  <w:style w:type="numbering" w:customStyle="1" w:styleId="Sinlista1">
    <w:name w:val="Sin lista1"/>
    <w:next w:val="Sinlista"/>
    <w:uiPriority w:val="99"/>
    <w:semiHidden/>
    <w:unhideWhenUsed/>
    <w:rsid w:val="00F2177B"/>
  </w:style>
  <w:style w:type="paragraph" w:styleId="Textonotapie">
    <w:name w:val="footnote text"/>
    <w:basedOn w:val="Normal"/>
    <w:link w:val="TextonotapieCar"/>
    <w:unhideWhenUsed/>
    <w:rsid w:val="00F2177B"/>
    <w:pPr>
      <w:spacing w:after="0" w:line="240" w:lineRule="auto"/>
    </w:pPr>
    <w:rPr>
      <w:rFonts w:ascii="Calibri" w:eastAsia="Calibri" w:hAnsi="Calibri" w:cs="Times New Roman"/>
      <w:sz w:val="20"/>
      <w:szCs w:val="20"/>
      <w:lang w:val="x-none" w:eastAsia="x-none"/>
    </w:rPr>
  </w:style>
  <w:style w:type="character" w:customStyle="1" w:styleId="TextonotapieCar">
    <w:name w:val="Texto nota pie Car"/>
    <w:basedOn w:val="Fuentedeprrafopredeter"/>
    <w:link w:val="Textonotapie"/>
    <w:rsid w:val="00F2177B"/>
    <w:rPr>
      <w:rFonts w:ascii="Calibri" w:eastAsia="Calibri" w:hAnsi="Calibri" w:cs="Times New Roman"/>
      <w:sz w:val="20"/>
      <w:szCs w:val="20"/>
      <w:lang w:val="x-none" w:eastAsia="x-none"/>
    </w:rPr>
  </w:style>
  <w:style w:type="character" w:styleId="Refdenotaalpie">
    <w:name w:val="footnote reference"/>
    <w:semiHidden/>
    <w:unhideWhenUsed/>
    <w:rsid w:val="00F2177B"/>
    <w:rPr>
      <w:vertAlign w:val="superscript"/>
    </w:rPr>
  </w:style>
  <w:style w:type="table" w:styleId="Tablaconcuadrcula">
    <w:name w:val="Table Grid"/>
    <w:basedOn w:val="Tablanormal"/>
    <w:uiPriority w:val="39"/>
    <w:rsid w:val="00F2177B"/>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F2177B"/>
    <w:pPr>
      <w:spacing w:after="60"/>
      <w:jc w:val="center"/>
      <w:outlineLvl w:val="1"/>
    </w:pPr>
    <w:rPr>
      <w:rFonts w:ascii="Cambria" w:eastAsia="Times New Roman" w:hAnsi="Cambria" w:cs="Times New Roman"/>
      <w:sz w:val="24"/>
      <w:szCs w:val="24"/>
      <w:lang w:val="x-none"/>
    </w:rPr>
  </w:style>
  <w:style w:type="character" w:customStyle="1" w:styleId="SubttuloCar">
    <w:name w:val="Subtítulo Car"/>
    <w:basedOn w:val="Fuentedeprrafopredeter"/>
    <w:link w:val="Subttulo"/>
    <w:uiPriority w:val="11"/>
    <w:rsid w:val="00F2177B"/>
    <w:rPr>
      <w:rFonts w:ascii="Cambria" w:eastAsia="Times New Roman" w:hAnsi="Cambria" w:cs="Times New Roman"/>
      <w:sz w:val="24"/>
      <w:szCs w:val="24"/>
      <w:lang w:val="x-none"/>
    </w:rPr>
  </w:style>
  <w:style w:type="paragraph" w:styleId="TtulodeTDC">
    <w:name w:val="TOC Heading"/>
    <w:basedOn w:val="Ttulo1"/>
    <w:next w:val="Normal"/>
    <w:uiPriority w:val="39"/>
    <w:unhideWhenUsed/>
    <w:qFormat/>
    <w:rsid w:val="00F2177B"/>
    <w:pPr>
      <w:keepLines/>
      <w:spacing w:before="480" w:after="0"/>
      <w:outlineLvl w:val="9"/>
    </w:pPr>
    <w:rPr>
      <w:color w:val="365F91"/>
      <w:kern w:val="0"/>
      <w:sz w:val="28"/>
      <w:szCs w:val="28"/>
      <w:lang w:eastAsia="es-MX"/>
    </w:rPr>
  </w:style>
  <w:style w:type="paragraph" w:styleId="TDC1">
    <w:name w:val="toc 1"/>
    <w:basedOn w:val="Normal"/>
    <w:next w:val="Normal"/>
    <w:autoRedefine/>
    <w:uiPriority w:val="39"/>
    <w:unhideWhenUsed/>
    <w:rsid w:val="00F2177B"/>
    <w:rPr>
      <w:rFonts w:ascii="Calibri" w:eastAsia="Calibri" w:hAnsi="Calibri" w:cs="Times New Roman"/>
    </w:rPr>
  </w:style>
  <w:style w:type="paragraph" w:styleId="TDC2">
    <w:name w:val="toc 2"/>
    <w:basedOn w:val="Normal"/>
    <w:next w:val="Normal"/>
    <w:autoRedefine/>
    <w:uiPriority w:val="39"/>
    <w:unhideWhenUsed/>
    <w:rsid w:val="00F2177B"/>
    <w:pPr>
      <w:tabs>
        <w:tab w:val="right" w:leader="dot" w:pos="8828"/>
      </w:tabs>
    </w:pPr>
    <w:rPr>
      <w:rFonts w:ascii="Arial" w:eastAsia="Calibri" w:hAnsi="Arial" w:cs="Arial"/>
      <w:noProof/>
      <w:sz w:val="24"/>
    </w:rPr>
  </w:style>
  <w:style w:type="character" w:styleId="Hipervnculo">
    <w:name w:val="Hyperlink"/>
    <w:uiPriority w:val="99"/>
    <w:unhideWhenUsed/>
    <w:rsid w:val="00F2177B"/>
    <w:rPr>
      <w:color w:val="0000FF"/>
      <w:u w:val="single"/>
    </w:rPr>
  </w:style>
  <w:style w:type="paragraph" w:styleId="Textoindependiente">
    <w:name w:val="Body Text"/>
    <w:basedOn w:val="Normal"/>
    <w:link w:val="TextoindependienteCar"/>
    <w:rsid w:val="00F2177B"/>
    <w:pPr>
      <w:spacing w:after="120" w:line="240" w:lineRule="auto"/>
    </w:pPr>
    <w:rPr>
      <w:rFonts w:ascii="Verdana" w:eastAsia="Times New Roman" w:hAnsi="Verdana" w:cs="Times New Roman"/>
      <w:color w:val="000000"/>
      <w:sz w:val="24"/>
      <w:szCs w:val="24"/>
      <w:lang w:val="es-ES" w:eastAsia="es-ES"/>
    </w:rPr>
  </w:style>
  <w:style w:type="character" w:customStyle="1" w:styleId="TextoindependienteCar">
    <w:name w:val="Texto independiente Car"/>
    <w:basedOn w:val="Fuentedeprrafopredeter"/>
    <w:link w:val="Textoindependiente"/>
    <w:rsid w:val="00F2177B"/>
    <w:rPr>
      <w:rFonts w:ascii="Verdana" w:eastAsia="Times New Roman" w:hAnsi="Verdana" w:cs="Times New Roman"/>
      <w:color w:val="000000"/>
      <w:sz w:val="24"/>
      <w:szCs w:val="24"/>
      <w:lang w:val="es-ES" w:eastAsia="es-ES"/>
    </w:rPr>
  </w:style>
  <w:style w:type="paragraph" w:customStyle="1" w:styleId="Texto">
    <w:name w:val="Texto"/>
    <w:basedOn w:val="Normal"/>
    <w:qFormat/>
    <w:rsid w:val="00F2177B"/>
    <w:pPr>
      <w:spacing w:after="101" w:line="216" w:lineRule="exact"/>
      <w:ind w:firstLine="288"/>
      <w:jc w:val="both"/>
    </w:pPr>
    <w:rPr>
      <w:rFonts w:ascii="Arial" w:eastAsia="Times New Roman" w:hAnsi="Arial" w:cs="Arial"/>
      <w:sz w:val="18"/>
      <w:szCs w:val="20"/>
      <w:lang w:val="es-ES" w:eastAsia="es-ES"/>
    </w:rPr>
  </w:style>
  <w:style w:type="paragraph" w:customStyle="1" w:styleId="Prrafodelista1">
    <w:name w:val="Párrafo de lista1"/>
    <w:basedOn w:val="Normal"/>
    <w:qFormat/>
    <w:rsid w:val="00F2177B"/>
    <w:pPr>
      <w:spacing w:after="0" w:line="240" w:lineRule="auto"/>
      <w:ind w:left="708"/>
    </w:pPr>
    <w:rPr>
      <w:rFonts w:ascii="Times New Roman" w:eastAsia="Times New Roman" w:hAnsi="Times New Roman" w:cs="Times New Roman"/>
      <w:sz w:val="24"/>
      <w:szCs w:val="24"/>
      <w:lang w:eastAsia="es-ES"/>
    </w:rPr>
  </w:style>
  <w:style w:type="paragraph" w:styleId="Ttulo">
    <w:name w:val="Title"/>
    <w:aliases w:val="Titulares"/>
    <w:basedOn w:val="Normal"/>
    <w:link w:val="TtuloCar"/>
    <w:qFormat/>
    <w:rsid w:val="00F2177B"/>
    <w:pPr>
      <w:spacing w:after="0" w:line="240" w:lineRule="auto"/>
      <w:ind w:right="-3219"/>
      <w:jc w:val="center"/>
    </w:pPr>
    <w:rPr>
      <w:rFonts w:ascii="Tahoma" w:eastAsia="Times New Roman" w:hAnsi="Tahoma" w:cs="Times New Roman"/>
      <w:b/>
      <w:sz w:val="28"/>
      <w:szCs w:val="28"/>
      <w:lang w:val="es-ES" w:eastAsia="es-ES"/>
    </w:rPr>
  </w:style>
  <w:style w:type="character" w:customStyle="1" w:styleId="TtuloCar">
    <w:name w:val="Título Car"/>
    <w:aliases w:val="Titulares Car"/>
    <w:basedOn w:val="Fuentedeprrafopredeter"/>
    <w:link w:val="Ttulo"/>
    <w:rsid w:val="00F2177B"/>
    <w:rPr>
      <w:rFonts w:ascii="Tahoma" w:eastAsia="Times New Roman" w:hAnsi="Tahoma" w:cs="Times New Roman"/>
      <w:b/>
      <w:sz w:val="28"/>
      <w:szCs w:val="28"/>
      <w:lang w:val="es-ES" w:eastAsia="es-ES"/>
    </w:rPr>
  </w:style>
  <w:style w:type="paragraph" w:styleId="Sangra3detindependiente">
    <w:name w:val="Body Text Indent 3"/>
    <w:basedOn w:val="Normal"/>
    <w:link w:val="Sangra3detindependienteCar"/>
    <w:uiPriority w:val="99"/>
    <w:rsid w:val="00F2177B"/>
    <w:pPr>
      <w:tabs>
        <w:tab w:val="left" w:pos="1260"/>
      </w:tabs>
      <w:spacing w:after="0" w:line="240" w:lineRule="exact"/>
      <w:ind w:left="1260" w:hanging="1260"/>
      <w:jc w:val="both"/>
    </w:pPr>
    <w:rPr>
      <w:rFonts w:ascii="Arial" w:eastAsia="Times New Roman" w:hAnsi="Arial" w:cs="Times New Roman"/>
      <w:sz w:val="24"/>
      <w:szCs w:val="24"/>
      <w:lang w:val="x-none" w:eastAsia="es-ES"/>
    </w:rPr>
  </w:style>
  <w:style w:type="character" w:customStyle="1" w:styleId="Sangra3detindependienteCar">
    <w:name w:val="Sangría 3 de t. independiente Car"/>
    <w:basedOn w:val="Fuentedeprrafopredeter"/>
    <w:link w:val="Sangra3detindependiente"/>
    <w:uiPriority w:val="99"/>
    <w:rsid w:val="00F2177B"/>
    <w:rPr>
      <w:rFonts w:ascii="Arial" w:eastAsia="Times New Roman" w:hAnsi="Arial" w:cs="Times New Roman"/>
      <w:sz w:val="24"/>
      <w:szCs w:val="24"/>
      <w:lang w:val="x-none" w:eastAsia="es-ES"/>
    </w:rPr>
  </w:style>
  <w:style w:type="paragraph" w:styleId="Sangra2detindependiente">
    <w:name w:val="Body Text Indent 2"/>
    <w:basedOn w:val="Normal"/>
    <w:link w:val="Sangra2detindependienteCar"/>
    <w:uiPriority w:val="99"/>
    <w:rsid w:val="00F2177B"/>
    <w:pPr>
      <w:spacing w:after="0" w:line="240" w:lineRule="auto"/>
      <w:ind w:left="1440" w:hanging="1260"/>
      <w:jc w:val="both"/>
    </w:pPr>
    <w:rPr>
      <w:rFonts w:ascii="Arial" w:eastAsia="Times New Roman" w:hAnsi="Arial" w:cs="Times New Roman"/>
      <w:sz w:val="24"/>
      <w:szCs w:val="24"/>
      <w:lang w:val="x-none" w:eastAsia="es-ES"/>
    </w:rPr>
  </w:style>
  <w:style w:type="character" w:customStyle="1" w:styleId="Sangra2detindependienteCar">
    <w:name w:val="Sangría 2 de t. independiente Car"/>
    <w:basedOn w:val="Fuentedeprrafopredeter"/>
    <w:link w:val="Sangra2detindependiente"/>
    <w:uiPriority w:val="99"/>
    <w:rsid w:val="00F2177B"/>
    <w:rPr>
      <w:rFonts w:ascii="Arial" w:eastAsia="Times New Roman" w:hAnsi="Arial" w:cs="Times New Roman"/>
      <w:sz w:val="24"/>
      <w:szCs w:val="24"/>
      <w:lang w:val="x-none" w:eastAsia="es-ES"/>
    </w:rPr>
  </w:style>
  <w:style w:type="paragraph" w:customStyle="1" w:styleId="BodyText21">
    <w:name w:val="Body Text 21"/>
    <w:basedOn w:val="Normal"/>
    <w:rsid w:val="00F2177B"/>
    <w:pPr>
      <w:widowControl w:val="0"/>
      <w:spacing w:after="0" w:line="240" w:lineRule="auto"/>
      <w:ind w:firstLine="708"/>
      <w:jc w:val="both"/>
    </w:pPr>
    <w:rPr>
      <w:rFonts w:ascii="Arial" w:eastAsia="Times New Roman" w:hAnsi="Arial" w:cs="Times New Roman"/>
      <w:sz w:val="28"/>
      <w:szCs w:val="20"/>
      <w:lang w:val="es-ES" w:eastAsia="es-ES"/>
    </w:rPr>
  </w:style>
  <w:style w:type="paragraph" w:customStyle="1" w:styleId="Sangra3detindependiente1">
    <w:name w:val="Sangría 3 de t. independiente1"/>
    <w:basedOn w:val="Normal"/>
    <w:rsid w:val="00F2177B"/>
    <w:pPr>
      <w:widowControl w:val="0"/>
      <w:tabs>
        <w:tab w:val="left" w:pos="284"/>
        <w:tab w:val="left" w:pos="320"/>
      </w:tabs>
      <w:spacing w:after="0" w:line="240" w:lineRule="auto"/>
      <w:ind w:left="284"/>
      <w:jc w:val="both"/>
    </w:pPr>
    <w:rPr>
      <w:rFonts w:ascii="Times New Roman" w:eastAsia="Times New Roman" w:hAnsi="Times New Roman" w:cs="Times New Roman"/>
      <w:sz w:val="24"/>
      <w:szCs w:val="20"/>
      <w:lang w:eastAsia="es-ES"/>
    </w:rPr>
  </w:style>
  <w:style w:type="paragraph" w:customStyle="1" w:styleId="Sangra2detindependiente1">
    <w:name w:val="Sangría 2 de t. independiente1"/>
    <w:basedOn w:val="Normal"/>
    <w:rsid w:val="00F2177B"/>
    <w:pPr>
      <w:widowControl w:val="0"/>
      <w:tabs>
        <w:tab w:val="left" w:pos="0"/>
        <w:tab w:val="left" w:pos="320"/>
      </w:tabs>
      <w:spacing w:after="0" w:line="240" w:lineRule="auto"/>
      <w:ind w:left="315" w:hanging="315"/>
      <w:jc w:val="both"/>
    </w:pPr>
    <w:rPr>
      <w:rFonts w:ascii="Times New Roman" w:eastAsia="Times New Roman" w:hAnsi="Times New Roman" w:cs="Times New Roman"/>
      <w:sz w:val="24"/>
      <w:szCs w:val="20"/>
      <w:lang w:eastAsia="es-ES"/>
    </w:rPr>
  </w:style>
  <w:style w:type="paragraph" w:customStyle="1" w:styleId="Textoindependiente21">
    <w:name w:val="Texto independiente 21"/>
    <w:basedOn w:val="Normal"/>
    <w:rsid w:val="00F2177B"/>
    <w:pPr>
      <w:widowControl w:val="0"/>
      <w:spacing w:after="0" w:line="240" w:lineRule="auto"/>
      <w:jc w:val="both"/>
    </w:pPr>
    <w:rPr>
      <w:rFonts w:ascii="Kabel Bk BT" w:eastAsia="Times New Roman" w:hAnsi="Kabel Bk BT" w:cs="Times New Roman"/>
      <w:sz w:val="24"/>
      <w:szCs w:val="20"/>
      <w:lang w:val="es-ES" w:eastAsia="es-ES"/>
    </w:rPr>
  </w:style>
  <w:style w:type="paragraph" w:customStyle="1" w:styleId="BodyText23">
    <w:name w:val="Body Text 23"/>
    <w:basedOn w:val="Normal"/>
    <w:rsid w:val="00F2177B"/>
    <w:pPr>
      <w:widowControl w:val="0"/>
      <w:spacing w:after="0" w:line="240" w:lineRule="auto"/>
      <w:jc w:val="both"/>
    </w:pPr>
    <w:rPr>
      <w:rFonts w:ascii="Optimum" w:eastAsia="Times New Roman" w:hAnsi="Optimum" w:cs="Times New Roman"/>
      <w:i/>
      <w:szCs w:val="20"/>
      <w:lang w:val="es-ES_tradnl" w:eastAsia="es-ES"/>
    </w:rPr>
  </w:style>
  <w:style w:type="paragraph" w:customStyle="1" w:styleId="BodyText22">
    <w:name w:val="Body Text 22"/>
    <w:basedOn w:val="Normal"/>
    <w:rsid w:val="00F2177B"/>
    <w:pPr>
      <w:widowControl w:val="0"/>
      <w:spacing w:after="0" w:line="240" w:lineRule="auto"/>
      <w:ind w:left="1134" w:hanging="567"/>
      <w:jc w:val="both"/>
    </w:pPr>
    <w:rPr>
      <w:rFonts w:ascii="Kabel Bk BT" w:eastAsia="Times New Roman" w:hAnsi="Kabel Bk BT" w:cs="Times New Roman"/>
      <w:sz w:val="24"/>
      <w:szCs w:val="20"/>
      <w:lang w:val="es-ES" w:eastAsia="es-ES"/>
    </w:rPr>
  </w:style>
  <w:style w:type="paragraph" w:customStyle="1" w:styleId="BodyTextIndent21">
    <w:name w:val="Body Text Indent 21"/>
    <w:basedOn w:val="Normal"/>
    <w:rsid w:val="00F2177B"/>
    <w:pPr>
      <w:widowControl w:val="0"/>
      <w:spacing w:after="0" w:line="240" w:lineRule="auto"/>
      <w:ind w:left="1701" w:hanging="567"/>
      <w:jc w:val="both"/>
    </w:pPr>
    <w:rPr>
      <w:rFonts w:ascii="Kabel Bk BT" w:eastAsia="Times New Roman" w:hAnsi="Kabel Bk BT" w:cs="Times New Roman"/>
      <w:sz w:val="24"/>
      <w:szCs w:val="20"/>
      <w:lang w:val="es-ES" w:eastAsia="es-ES"/>
    </w:rPr>
  </w:style>
  <w:style w:type="paragraph" w:styleId="Sinespaciado">
    <w:name w:val="No Spacing"/>
    <w:link w:val="SinespaciadoCar"/>
    <w:uiPriority w:val="1"/>
    <w:qFormat/>
    <w:rsid w:val="00F2177B"/>
    <w:pPr>
      <w:spacing w:after="0" w:line="240" w:lineRule="auto"/>
    </w:pPr>
    <w:rPr>
      <w:rFonts w:ascii="Calibri" w:eastAsia="Times New Roman" w:hAnsi="Calibri" w:cs="Times New Roman"/>
      <w:lang w:eastAsia="es-MX"/>
    </w:rPr>
  </w:style>
  <w:style w:type="paragraph" w:styleId="Textodebloque">
    <w:name w:val="Block Text"/>
    <w:basedOn w:val="Normal"/>
    <w:rsid w:val="00F2177B"/>
    <w:pPr>
      <w:spacing w:after="0" w:line="240" w:lineRule="auto"/>
      <w:ind w:left="1440" w:right="1152"/>
      <w:jc w:val="both"/>
    </w:pPr>
    <w:rPr>
      <w:rFonts w:ascii="Arial" w:eastAsia="Times New Roman" w:hAnsi="Arial" w:cs="Arial"/>
      <w:b/>
      <w:bCs/>
      <w:sz w:val="16"/>
      <w:szCs w:val="24"/>
      <w:lang w:eastAsia="es-ES"/>
    </w:rPr>
  </w:style>
  <w:style w:type="paragraph" w:styleId="NormalWeb">
    <w:name w:val="Normal (Web)"/>
    <w:basedOn w:val="Normal"/>
    <w:uiPriority w:val="99"/>
    <w:rsid w:val="00F2177B"/>
    <w:pPr>
      <w:spacing w:before="100" w:after="100" w:line="240" w:lineRule="auto"/>
    </w:pPr>
    <w:rPr>
      <w:rFonts w:ascii="Times New Roman" w:eastAsia="Times New Roman" w:hAnsi="Times New Roman" w:cs="Times New Roman"/>
      <w:color w:val="000080"/>
      <w:sz w:val="24"/>
      <w:szCs w:val="20"/>
      <w:lang w:val="es-ES" w:eastAsia="es-ES"/>
    </w:rPr>
  </w:style>
  <w:style w:type="paragraph" w:styleId="Textoindependiente2">
    <w:name w:val="Body Text 2"/>
    <w:basedOn w:val="Normal"/>
    <w:link w:val="Textoindependiente2Car"/>
    <w:uiPriority w:val="99"/>
    <w:semiHidden/>
    <w:unhideWhenUsed/>
    <w:rsid w:val="00F2177B"/>
    <w:pPr>
      <w:spacing w:after="120" w:line="480" w:lineRule="auto"/>
    </w:pPr>
    <w:rPr>
      <w:rFonts w:ascii="Verdana" w:eastAsia="Times New Roman" w:hAnsi="Verdana" w:cs="Times New Roman"/>
      <w:color w:val="000000"/>
      <w:sz w:val="24"/>
      <w:szCs w:val="24"/>
      <w:lang w:val="es-ES" w:eastAsia="es-ES"/>
    </w:rPr>
  </w:style>
  <w:style w:type="character" w:customStyle="1" w:styleId="Textoindependiente2Car">
    <w:name w:val="Texto independiente 2 Car"/>
    <w:basedOn w:val="Fuentedeprrafopredeter"/>
    <w:link w:val="Textoindependiente2"/>
    <w:uiPriority w:val="99"/>
    <w:semiHidden/>
    <w:rsid w:val="00F2177B"/>
    <w:rPr>
      <w:rFonts w:ascii="Verdana" w:eastAsia="Times New Roman" w:hAnsi="Verdana" w:cs="Times New Roman"/>
      <w:color w:val="000000"/>
      <w:sz w:val="24"/>
      <w:szCs w:val="24"/>
      <w:lang w:val="es-ES" w:eastAsia="es-ES"/>
    </w:rPr>
  </w:style>
  <w:style w:type="paragraph" w:customStyle="1" w:styleId="Default">
    <w:name w:val="Default"/>
    <w:rsid w:val="00F2177B"/>
    <w:pPr>
      <w:widowControl w:val="0"/>
      <w:autoSpaceDE w:val="0"/>
      <w:autoSpaceDN w:val="0"/>
      <w:adjustRightInd w:val="0"/>
      <w:spacing w:after="0" w:line="240" w:lineRule="auto"/>
    </w:pPr>
    <w:rPr>
      <w:rFonts w:ascii="Arial" w:eastAsia="Times New Roman" w:hAnsi="Arial" w:cs="Times New Roman"/>
      <w:color w:val="000000"/>
      <w:sz w:val="24"/>
      <w:szCs w:val="24"/>
      <w:lang w:val="es-ES_tradnl" w:eastAsia="es-ES_tradnl"/>
    </w:rPr>
  </w:style>
  <w:style w:type="paragraph" w:customStyle="1" w:styleId="ROMANOS">
    <w:name w:val="ROMANOS"/>
    <w:basedOn w:val="Normal"/>
    <w:next w:val="Normal"/>
    <w:rsid w:val="00F2177B"/>
    <w:pPr>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INCISO">
    <w:name w:val="INCISO"/>
    <w:basedOn w:val="Normal"/>
    <w:next w:val="Normal"/>
    <w:rsid w:val="00F2177B"/>
    <w:pPr>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titazulclaro">
    <w:name w:val="titazulclaro"/>
    <w:basedOn w:val="Normal"/>
    <w:rsid w:val="00F2177B"/>
    <w:pPr>
      <w:spacing w:before="100" w:beforeAutospacing="1" w:after="100" w:afterAutospacing="1" w:line="240" w:lineRule="auto"/>
      <w:jc w:val="center"/>
    </w:pPr>
    <w:rPr>
      <w:rFonts w:ascii="Arial" w:eastAsia="Times New Roman" w:hAnsi="Arial" w:cs="Arial"/>
      <w:b/>
      <w:bCs/>
      <w:color w:val="4798E2"/>
      <w:sz w:val="27"/>
      <w:szCs w:val="27"/>
      <w:lang w:eastAsia="es-MX"/>
    </w:rPr>
  </w:style>
  <w:style w:type="paragraph" w:customStyle="1" w:styleId="texto0">
    <w:name w:val="texto"/>
    <w:basedOn w:val="Normal"/>
    <w:next w:val="Normal"/>
    <w:rsid w:val="00F2177B"/>
    <w:pPr>
      <w:autoSpaceDE w:val="0"/>
      <w:autoSpaceDN w:val="0"/>
      <w:adjustRightInd w:val="0"/>
      <w:spacing w:after="0" w:line="240" w:lineRule="auto"/>
    </w:pPr>
    <w:rPr>
      <w:rFonts w:ascii="Verdana" w:eastAsia="Times New Roman" w:hAnsi="Verdana" w:cs="Times New Roman"/>
      <w:sz w:val="24"/>
      <w:szCs w:val="24"/>
      <w:lang w:val="es-ES" w:eastAsia="es-ES"/>
    </w:rPr>
  </w:style>
  <w:style w:type="character" w:styleId="Nmerodepgina">
    <w:name w:val="page number"/>
    <w:basedOn w:val="Fuentedeprrafopredeter"/>
    <w:rsid w:val="00F2177B"/>
  </w:style>
  <w:style w:type="paragraph" w:customStyle="1" w:styleId="sino">
    <w:name w:val="sino"/>
    <w:basedOn w:val="Texto"/>
    <w:rsid w:val="00F2177B"/>
    <w:pPr>
      <w:numPr>
        <w:ilvl w:val="1"/>
        <w:numId w:val="1"/>
      </w:numPr>
      <w:tabs>
        <w:tab w:val="clear" w:pos="1728"/>
        <w:tab w:val="left" w:pos="720"/>
      </w:tabs>
      <w:ind w:left="1152" w:hanging="864"/>
    </w:pPr>
    <w:rPr>
      <w:b/>
      <w:szCs w:val="22"/>
      <w:lang w:val="es-MX"/>
    </w:rPr>
  </w:style>
  <w:style w:type="paragraph" w:customStyle="1" w:styleId="no">
    <w:name w:val="no"/>
    <w:basedOn w:val="Texto"/>
    <w:rsid w:val="00F2177B"/>
    <w:pPr>
      <w:numPr>
        <w:ilvl w:val="2"/>
        <w:numId w:val="1"/>
      </w:numPr>
      <w:tabs>
        <w:tab w:val="clear" w:pos="2520"/>
        <w:tab w:val="left" w:pos="720"/>
        <w:tab w:val="left" w:pos="1267"/>
      </w:tabs>
      <w:ind w:left="720" w:hanging="432"/>
    </w:pPr>
    <w:rPr>
      <w:szCs w:val="22"/>
      <w:lang w:val="es-MX"/>
    </w:rPr>
  </w:style>
  <w:style w:type="paragraph" w:customStyle="1" w:styleId="cetneg">
    <w:name w:val="cetneg"/>
    <w:basedOn w:val="texto0"/>
    <w:rsid w:val="00F2177B"/>
    <w:pPr>
      <w:autoSpaceDE/>
      <w:autoSpaceDN/>
      <w:adjustRightInd/>
      <w:spacing w:after="101" w:line="216" w:lineRule="atLeast"/>
      <w:jc w:val="center"/>
    </w:pPr>
    <w:rPr>
      <w:rFonts w:ascii="Arial" w:hAnsi="Arial"/>
      <w:b/>
      <w:sz w:val="18"/>
      <w:szCs w:val="20"/>
      <w:lang w:val="es-MX"/>
    </w:rPr>
  </w:style>
  <w:style w:type="paragraph" w:styleId="Textosinformato">
    <w:name w:val="Plain Text"/>
    <w:basedOn w:val="Normal"/>
    <w:link w:val="TextosinformatoCar"/>
    <w:rsid w:val="00F2177B"/>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F2177B"/>
    <w:rPr>
      <w:rFonts w:ascii="Courier New" w:eastAsia="Times New Roman" w:hAnsi="Courier New" w:cs="Times New Roman"/>
      <w:sz w:val="20"/>
      <w:szCs w:val="20"/>
      <w:lang w:val="es-ES" w:eastAsia="es-ES"/>
    </w:rPr>
  </w:style>
  <w:style w:type="paragraph" w:customStyle="1" w:styleId="TextoCar">
    <w:name w:val="Texto Car"/>
    <w:basedOn w:val="Normal"/>
    <w:rsid w:val="00F2177B"/>
    <w:pPr>
      <w:spacing w:after="101" w:line="216" w:lineRule="exact"/>
      <w:ind w:firstLine="288"/>
      <w:jc w:val="both"/>
    </w:pPr>
    <w:rPr>
      <w:rFonts w:ascii="Arial" w:eastAsia="Times New Roman" w:hAnsi="Arial" w:cs="Arial"/>
      <w:sz w:val="18"/>
      <w:szCs w:val="18"/>
      <w:lang w:eastAsia="es-MX"/>
    </w:rPr>
  </w:style>
  <w:style w:type="paragraph" w:customStyle="1" w:styleId="Textoindependiente31">
    <w:name w:val="Texto independiente 31"/>
    <w:basedOn w:val="Normal"/>
    <w:rsid w:val="00F2177B"/>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uiPriority w:val="99"/>
    <w:semiHidden/>
    <w:unhideWhenUsed/>
    <w:rsid w:val="00F2177B"/>
    <w:pPr>
      <w:spacing w:after="120"/>
      <w:ind w:left="283"/>
    </w:pPr>
    <w:rPr>
      <w:rFonts w:ascii="Calibri" w:eastAsia="Calibri" w:hAnsi="Calibri" w:cs="Times New Roman"/>
      <w:lang w:val="x-none"/>
    </w:rPr>
  </w:style>
  <w:style w:type="character" w:customStyle="1" w:styleId="SangradetextonormalCar">
    <w:name w:val="Sangría de texto normal Car"/>
    <w:basedOn w:val="Fuentedeprrafopredeter"/>
    <w:link w:val="Sangradetextonormal"/>
    <w:uiPriority w:val="99"/>
    <w:semiHidden/>
    <w:rsid w:val="00F2177B"/>
    <w:rPr>
      <w:rFonts w:ascii="Calibri" w:eastAsia="Calibri" w:hAnsi="Calibri" w:cs="Times New Roman"/>
      <w:lang w:val="x-none"/>
    </w:rPr>
  </w:style>
  <w:style w:type="character" w:styleId="Refdecomentario">
    <w:name w:val="annotation reference"/>
    <w:uiPriority w:val="99"/>
    <w:semiHidden/>
    <w:unhideWhenUsed/>
    <w:rsid w:val="00F2177B"/>
    <w:rPr>
      <w:sz w:val="16"/>
      <w:szCs w:val="16"/>
    </w:rPr>
  </w:style>
  <w:style w:type="paragraph" w:styleId="Textocomentario">
    <w:name w:val="annotation text"/>
    <w:basedOn w:val="Normal"/>
    <w:link w:val="TextocomentarioCar"/>
    <w:uiPriority w:val="99"/>
    <w:unhideWhenUsed/>
    <w:rsid w:val="00F2177B"/>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rsid w:val="00F2177B"/>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F2177B"/>
    <w:rPr>
      <w:b/>
      <w:bCs/>
    </w:rPr>
  </w:style>
  <w:style w:type="character" w:customStyle="1" w:styleId="AsuntodelcomentarioCar">
    <w:name w:val="Asunto del comentario Car"/>
    <w:basedOn w:val="TextocomentarioCar"/>
    <w:link w:val="Asuntodelcomentario"/>
    <w:uiPriority w:val="99"/>
    <w:semiHidden/>
    <w:rsid w:val="00F2177B"/>
    <w:rPr>
      <w:rFonts w:ascii="Calibri" w:eastAsia="Calibri" w:hAnsi="Calibri" w:cs="Times New Roman"/>
      <w:b/>
      <w:bCs/>
      <w:sz w:val="20"/>
      <w:szCs w:val="20"/>
    </w:rPr>
  </w:style>
  <w:style w:type="table" w:customStyle="1" w:styleId="Tablaconcuadrcula1">
    <w:name w:val="Tabla con cuadrícula1"/>
    <w:basedOn w:val="Tablanormal"/>
    <w:next w:val="Tablaconcuadrcula"/>
    <w:uiPriority w:val="59"/>
    <w:rsid w:val="00F217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F2177B"/>
    <w:rPr>
      <w:rFonts w:ascii="Calibri" w:eastAsia="Times New Roman" w:hAnsi="Calibri" w:cs="Times New Roman"/>
      <w:lang w:eastAsia="es-MX"/>
    </w:rPr>
  </w:style>
  <w:style w:type="character" w:styleId="Hipervnculovisitado">
    <w:name w:val="FollowedHyperlink"/>
    <w:basedOn w:val="Fuentedeprrafopredeter"/>
    <w:uiPriority w:val="99"/>
    <w:semiHidden/>
    <w:unhideWhenUsed/>
    <w:rsid w:val="00F2177B"/>
    <w:rPr>
      <w:color w:val="800080"/>
      <w:u w:val="single"/>
    </w:rPr>
  </w:style>
  <w:style w:type="paragraph" w:customStyle="1" w:styleId="xl63">
    <w:name w:val="xl63"/>
    <w:basedOn w:val="Normal"/>
    <w:uiPriority w:val="99"/>
    <w:rsid w:val="00F2177B"/>
    <w:pPr>
      <w:spacing w:before="100" w:beforeAutospacing="1" w:after="100" w:afterAutospacing="1" w:line="240" w:lineRule="auto"/>
    </w:pPr>
    <w:rPr>
      <w:rFonts w:ascii="Arial" w:eastAsia="Times New Roman" w:hAnsi="Arial" w:cs="Arial"/>
      <w:sz w:val="18"/>
      <w:szCs w:val="18"/>
      <w:lang w:eastAsia="es-MX"/>
    </w:rPr>
  </w:style>
  <w:style w:type="paragraph" w:customStyle="1" w:styleId="xl64">
    <w:name w:val="xl64"/>
    <w:basedOn w:val="Normal"/>
    <w:uiPriority w:val="99"/>
    <w:rsid w:val="00F2177B"/>
    <w:pPr>
      <w:pBdr>
        <w:top w:val="single" w:sz="4" w:space="0" w:color="auto"/>
        <w:left w:val="single" w:sz="4" w:space="0" w:color="auto"/>
      </w:pBdr>
      <w:shd w:val="clear" w:color="000000" w:fill="31869B"/>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65">
    <w:name w:val="xl65"/>
    <w:basedOn w:val="Normal"/>
    <w:uiPriority w:val="99"/>
    <w:rsid w:val="00F2177B"/>
    <w:pPr>
      <w:pBdr>
        <w:top w:val="single" w:sz="4" w:space="0" w:color="auto"/>
      </w:pBdr>
      <w:shd w:val="clear" w:color="000000" w:fill="31869B"/>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66">
    <w:name w:val="xl66"/>
    <w:basedOn w:val="Normal"/>
    <w:uiPriority w:val="99"/>
    <w:rsid w:val="00F2177B"/>
    <w:pPr>
      <w:pBdr>
        <w:top w:val="single" w:sz="4" w:space="0" w:color="auto"/>
        <w:right w:val="single" w:sz="4" w:space="0" w:color="auto"/>
      </w:pBdr>
      <w:shd w:val="clear" w:color="000000" w:fill="31869B"/>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67">
    <w:name w:val="xl67"/>
    <w:basedOn w:val="Normal"/>
    <w:uiPriority w:val="99"/>
    <w:rsid w:val="00F2177B"/>
    <w:pPr>
      <w:pBdr>
        <w:left w:val="single" w:sz="4" w:space="0" w:color="auto"/>
      </w:pBdr>
      <w:shd w:val="clear" w:color="000000" w:fill="B7DEE8"/>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68">
    <w:name w:val="xl68"/>
    <w:basedOn w:val="Normal"/>
    <w:uiPriority w:val="99"/>
    <w:rsid w:val="00F2177B"/>
    <w:pPr>
      <w:shd w:val="clear" w:color="000000" w:fill="B7DEE8"/>
      <w:spacing w:before="100" w:beforeAutospacing="1" w:after="100" w:afterAutospacing="1" w:line="240" w:lineRule="auto"/>
    </w:pPr>
    <w:rPr>
      <w:rFonts w:ascii="Arial" w:eastAsia="Times New Roman" w:hAnsi="Arial" w:cs="Arial"/>
      <w:sz w:val="18"/>
      <w:szCs w:val="18"/>
      <w:lang w:eastAsia="es-MX"/>
    </w:rPr>
  </w:style>
  <w:style w:type="paragraph" w:customStyle="1" w:styleId="xl69">
    <w:name w:val="xl69"/>
    <w:basedOn w:val="Normal"/>
    <w:uiPriority w:val="99"/>
    <w:rsid w:val="00F2177B"/>
    <w:pPr>
      <w:pBdr>
        <w:right w:val="single" w:sz="4" w:space="0" w:color="auto"/>
      </w:pBdr>
      <w:shd w:val="clear" w:color="000000" w:fill="B7DEE8"/>
      <w:spacing w:before="100" w:beforeAutospacing="1" w:after="100" w:afterAutospacing="1" w:line="240" w:lineRule="auto"/>
    </w:pPr>
    <w:rPr>
      <w:rFonts w:ascii="Arial" w:eastAsia="Times New Roman" w:hAnsi="Arial" w:cs="Arial"/>
      <w:sz w:val="18"/>
      <w:szCs w:val="18"/>
      <w:lang w:eastAsia="es-MX"/>
    </w:rPr>
  </w:style>
  <w:style w:type="paragraph" w:customStyle="1" w:styleId="xl70">
    <w:name w:val="xl70"/>
    <w:basedOn w:val="Normal"/>
    <w:uiPriority w:val="99"/>
    <w:rsid w:val="00F2177B"/>
    <w:pPr>
      <w:pBdr>
        <w:lef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es-MX"/>
    </w:rPr>
  </w:style>
  <w:style w:type="paragraph" w:customStyle="1" w:styleId="xl71">
    <w:name w:val="xl71"/>
    <w:basedOn w:val="Normal"/>
    <w:uiPriority w:val="99"/>
    <w:rsid w:val="00F2177B"/>
    <w:pP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72">
    <w:name w:val="xl72"/>
    <w:basedOn w:val="Normal"/>
    <w:uiPriority w:val="99"/>
    <w:rsid w:val="00F2177B"/>
    <w:pPr>
      <w:spacing w:before="100" w:beforeAutospacing="1" w:after="100" w:afterAutospacing="1" w:line="240" w:lineRule="auto"/>
    </w:pPr>
    <w:rPr>
      <w:rFonts w:ascii="Arial" w:eastAsia="Times New Roman" w:hAnsi="Arial" w:cs="Arial"/>
      <w:sz w:val="18"/>
      <w:szCs w:val="18"/>
      <w:lang w:eastAsia="es-MX"/>
    </w:rPr>
  </w:style>
  <w:style w:type="paragraph" w:customStyle="1" w:styleId="xl73">
    <w:name w:val="xl73"/>
    <w:basedOn w:val="Normal"/>
    <w:uiPriority w:val="99"/>
    <w:rsid w:val="00F2177B"/>
    <w:pPr>
      <w:pBdr>
        <w:right w:val="single" w:sz="4" w:space="0" w:color="auto"/>
      </w:pBd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74">
    <w:name w:val="xl74"/>
    <w:basedOn w:val="Normal"/>
    <w:uiPriority w:val="99"/>
    <w:rsid w:val="00F2177B"/>
    <w:pPr>
      <w:pBdr>
        <w:lef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es-MX"/>
    </w:rPr>
  </w:style>
  <w:style w:type="paragraph" w:customStyle="1" w:styleId="xl75">
    <w:name w:val="xl75"/>
    <w:basedOn w:val="Normal"/>
    <w:uiPriority w:val="99"/>
    <w:rsid w:val="00F2177B"/>
    <w:pP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76">
    <w:name w:val="xl76"/>
    <w:basedOn w:val="Normal"/>
    <w:uiPriority w:val="99"/>
    <w:rsid w:val="00F2177B"/>
    <w:pPr>
      <w:pBdr>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es-MX"/>
    </w:rPr>
  </w:style>
  <w:style w:type="paragraph" w:customStyle="1" w:styleId="xl77">
    <w:name w:val="xl77"/>
    <w:basedOn w:val="Normal"/>
    <w:uiPriority w:val="99"/>
    <w:rsid w:val="00F2177B"/>
    <w:pPr>
      <w:pBdr>
        <w:bottom w:val="single" w:sz="4" w:space="0" w:color="auto"/>
      </w:pBd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78">
    <w:name w:val="xl78"/>
    <w:basedOn w:val="Normal"/>
    <w:uiPriority w:val="99"/>
    <w:rsid w:val="00F2177B"/>
    <w:pPr>
      <w:pBdr>
        <w:bottom w:val="single" w:sz="4" w:space="0" w:color="auto"/>
      </w:pBdr>
      <w:spacing w:before="100" w:beforeAutospacing="1" w:after="100" w:afterAutospacing="1" w:line="240" w:lineRule="auto"/>
    </w:pPr>
    <w:rPr>
      <w:rFonts w:ascii="Arial" w:eastAsia="Times New Roman" w:hAnsi="Arial" w:cs="Arial"/>
      <w:sz w:val="18"/>
      <w:szCs w:val="18"/>
      <w:lang w:eastAsia="es-MX"/>
    </w:rPr>
  </w:style>
  <w:style w:type="paragraph" w:customStyle="1" w:styleId="xl79">
    <w:name w:val="xl79"/>
    <w:basedOn w:val="Normal"/>
    <w:uiPriority w:val="99"/>
    <w:rsid w:val="00F2177B"/>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font5">
    <w:name w:val="font5"/>
    <w:basedOn w:val="Normal"/>
    <w:rsid w:val="00F2177B"/>
    <w:pPr>
      <w:spacing w:before="100" w:beforeAutospacing="1" w:after="100" w:afterAutospacing="1" w:line="240" w:lineRule="auto"/>
    </w:pPr>
    <w:rPr>
      <w:rFonts w:ascii="Calibri" w:eastAsia="Times New Roman" w:hAnsi="Calibri" w:cs="Calibri"/>
      <w:b/>
      <w:bCs/>
      <w:color w:val="000000"/>
      <w:sz w:val="16"/>
      <w:szCs w:val="16"/>
      <w:lang w:eastAsia="es-MX"/>
    </w:rPr>
  </w:style>
  <w:style w:type="paragraph" w:customStyle="1" w:styleId="font6">
    <w:name w:val="font6"/>
    <w:basedOn w:val="Normal"/>
    <w:rsid w:val="00F2177B"/>
    <w:pPr>
      <w:spacing w:before="100" w:beforeAutospacing="1" w:after="100" w:afterAutospacing="1" w:line="240" w:lineRule="auto"/>
    </w:pPr>
    <w:rPr>
      <w:rFonts w:ascii="Calibri" w:eastAsia="Times New Roman" w:hAnsi="Calibri" w:cs="Calibri"/>
      <w:color w:val="000000"/>
      <w:sz w:val="16"/>
      <w:szCs w:val="16"/>
      <w:lang w:eastAsia="es-MX"/>
    </w:rPr>
  </w:style>
  <w:style w:type="paragraph" w:customStyle="1" w:styleId="xl80">
    <w:name w:val="xl80"/>
    <w:basedOn w:val="Normal"/>
    <w:rsid w:val="00F2177B"/>
    <w:pPr>
      <w:pBdr>
        <w:left w:val="single" w:sz="4" w:space="7" w:color="000000"/>
      </w:pBdr>
      <w:shd w:val="clear" w:color="FFFFFF" w:fill="FFFFFF"/>
      <w:spacing w:before="100" w:beforeAutospacing="1" w:after="100" w:afterAutospacing="1" w:line="240" w:lineRule="auto"/>
      <w:ind w:firstLineChars="100" w:firstLine="100"/>
      <w:textAlignment w:val="top"/>
    </w:pPr>
    <w:rPr>
      <w:rFonts w:ascii="Times New Roman" w:eastAsia="Times New Roman" w:hAnsi="Times New Roman" w:cs="Times New Roman"/>
      <w:b/>
      <w:bCs/>
      <w:color w:val="000000"/>
      <w:sz w:val="16"/>
      <w:szCs w:val="16"/>
      <w:lang w:eastAsia="es-MX"/>
    </w:rPr>
  </w:style>
  <w:style w:type="paragraph" w:customStyle="1" w:styleId="xl81">
    <w:name w:val="xl81"/>
    <w:basedOn w:val="Normal"/>
    <w:rsid w:val="00F2177B"/>
    <w:pPr>
      <w:pBdr>
        <w:left w:val="single" w:sz="4" w:space="14" w:color="000000"/>
      </w:pBdr>
      <w:shd w:val="clear" w:color="FFFFFF" w:fill="FFFFFF"/>
      <w:spacing w:before="100" w:beforeAutospacing="1" w:after="100" w:afterAutospacing="1" w:line="240" w:lineRule="auto"/>
      <w:ind w:firstLineChars="200" w:firstLine="200"/>
      <w:textAlignment w:val="top"/>
    </w:pPr>
    <w:rPr>
      <w:rFonts w:ascii="Times New Roman" w:eastAsia="Times New Roman" w:hAnsi="Times New Roman" w:cs="Times New Roman"/>
      <w:b/>
      <w:bCs/>
      <w:color w:val="000000"/>
      <w:sz w:val="16"/>
      <w:szCs w:val="16"/>
      <w:lang w:eastAsia="es-MX"/>
    </w:rPr>
  </w:style>
  <w:style w:type="paragraph" w:customStyle="1" w:styleId="xl82">
    <w:name w:val="xl82"/>
    <w:basedOn w:val="Normal"/>
    <w:rsid w:val="00F2177B"/>
    <w:pPr>
      <w:pBdr>
        <w:left w:val="single" w:sz="4" w:space="20" w:color="000000"/>
      </w:pBdr>
      <w:shd w:val="clear" w:color="FFFFFF" w:fill="FFFFFF"/>
      <w:spacing w:before="100" w:beforeAutospacing="1" w:after="100" w:afterAutospacing="1" w:line="240" w:lineRule="auto"/>
      <w:ind w:firstLineChars="300" w:firstLine="300"/>
      <w:textAlignment w:val="top"/>
    </w:pPr>
    <w:rPr>
      <w:rFonts w:ascii="Times New Roman" w:eastAsia="Times New Roman" w:hAnsi="Times New Roman" w:cs="Times New Roman"/>
      <w:b/>
      <w:bCs/>
      <w:color w:val="000000"/>
      <w:sz w:val="16"/>
      <w:szCs w:val="16"/>
      <w:lang w:eastAsia="es-MX"/>
    </w:rPr>
  </w:style>
  <w:style w:type="paragraph" w:customStyle="1" w:styleId="xl83">
    <w:name w:val="xl83"/>
    <w:basedOn w:val="Normal"/>
    <w:rsid w:val="00F2177B"/>
    <w:pPr>
      <w:pBdr>
        <w:left w:val="single" w:sz="4" w:space="27" w:color="000000"/>
      </w:pBdr>
      <w:shd w:val="clear" w:color="FFFFFF" w:fill="FFFFFF"/>
      <w:spacing w:before="100" w:beforeAutospacing="1" w:after="100" w:afterAutospacing="1" w:line="240" w:lineRule="auto"/>
      <w:ind w:firstLineChars="400" w:firstLine="400"/>
      <w:textAlignment w:val="top"/>
    </w:pPr>
    <w:rPr>
      <w:rFonts w:ascii="Times New Roman" w:eastAsia="Times New Roman" w:hAnsi="Times New Roman" w:cs="Times New Roman"/>
      <w:color w:val="000000"/>
      <w:sz w:val="16"/>
      <w:szCs w:val="16"/>
      <w:lang w:eastAsia="es-MX"/>
    </w:rPr>
  </w:style>
  <w:style w:type="paragraph" w:customStyle="1" w:styleId="xl84">
    <w:name w:val="xl84"/>
    <w:basedOn w:val="Normal"/>
    <w:rsid w:val="00F2177B"/>
    <w:pPr>
      <w:pBdr>
        <w:top w:val="single" w:sz="4" w:space="0" w:color="000000"/>
      </w:pBdr>
      <w:shd w:val="clear" w:color="FFFFFF" w:fill="FFFFFF"/>
      <w:spacing w:before="100" w:beforeAutospacing="1" w:after="100" w:afterAutospacing="1" w:line="240" w:lineRule="auto"/>
      <w:textAlignment w:val="top"/>
    </w:pPr>
    <w:rPr>
      <w:rFonts w:ascii="Times New Roman" w:eastAsia="Times New Roman" w:hAnsi="Times New Roman" w:cs="Times New Roman"/>
      <w:color w:val="000000"/>
      <w:sz w:val="16"/>
      <w:szCs w:val="16"/>
      <w:lang w:eastAsia="es-MX"/>
    </w:rPr>
  </w:style>
  <w:style w:type="paragraph" w:customStyle="1" w:styleId="msonormal0">
    <w:name w:val="msonormal"/>
    <w:basedOn w:val="Normal"/>
    <w:rsid w:val="00F2177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5">
    <w:name w:val="xl85"/>
    <w:basedOn w:val="Normal"/>
    <w:rsid w:val="00F2177B"/>
    <w:pPr>
      <w:pBdr>
        <w:right w:val="single" w:sz="4" w:space="0" w:color="auto"/>
      </w:pBdr>
      <w:shd w:val="clear" w:color="auto" w:fill="FFFFFF"/>
      <w:spacing w:before="100" w:beforeAutospacing="1" w:after="100" w:afterAutospacing="1" w:line="240" w:lineRule="auto"/>
      <w:jc w:val="right"/>
    </w:pPr>
    <w:rPr>
      <w:rFonts w:ascii="Arial" w:eastAsia="Times New Roman" w:hAnsi="Arial" w:cs="Arial"/>
      <w:sz w:val="14"/>
      <w:szCs w:val="14"/>
      <w:lang w:eastAsia="es-MX"/>
    </w:rPr>
  </w:style>
  <w:style w:type="paragraph" w:customStyle="1" w:styleId="xl86">
    <w:name w:val="xl86"/>
    <w:basedOn w:val="Normal"/>
    <w:rsid w:val="00F2177B"/>
    <w:pPr>
      <w:pBdr>
        <w:left w:val="single" w:sz="4" w:space="0" w:color="auto"/>
      </w:pBdr>
      <w:shd w:val="clear" w:color="auto" w:fill="FFFFFF"/>
      <w:spacing w:before="100" w:beforeAutospacing="1" w:after="100" w:afterAutospacing="1" w:line="240" w:lineRule="auto"/>
      <w:jc w:val="center"/>
    </w:pPr>
    <w:rPr>
      <w:rFonts w:ascii="Arial" w:eastAsia="Times New Roman" w:hAnsi="Arial" w:cs="Arial"/>
      <w:b/>
      <w:bCs/>
      <w:sz w:val="14"/>
      <w:szCs w:val="14"/>
      <w:lang w:eastAsia="es-MX"/>
    </w:rPr>
  </w:style>
  <w:style w:type="paragraph" w:customStyle="1" w:styleId="xl87">
    <w:name w:val="xl87"/>
    <w:basedOn w:val="Normal"/>
    <w:rsid w:val="00F2177B"/>
    <w:pPr>
      <w:shd w:val="clear" w:color="auto" w:fill="FFFFFF"/>
      <w:spacing w:before="100" w:beforeAutospacing="1" w:after="100" w:afterAutospacing="1" w:line="240" w:lineRule="auto"/>
    </w:pPr>
    <w:rPr>
      <w:rFonts w:ascii="Arial" w:eastAsia="Times New Roman" w:hAnsi="Arial" w:cs="Arial"/>
      <w:b/>
      <w:bCs/>
      <w:sz w:val="14"/>
      <w:szCs w:val="14"/>
      <w:lang w:eastAsia="es-MX"/>
    </w:rPr>
  </w:style>
  <w:style w:type="paragraph" w:customStyle="1" w:styleId="xl88">
    <w:name w:val="xl88"/>
    <w:basedOn w:val="Normal"/>
    <w:rsid w:val="00F2177B"/>
    <w:pPr>
      <w:pBdr>
        <w:right w:val="single" w:sz="4" w:space="0" w:color="auto"/>
      </w:pBdr>
      <w:shd w:val="clear" w:color="auto" w:fill="FFFFFF"/>
      <w:spacing w:before="100" w:beforeAutospacing="1" w:after="100" w:afterAutospacing="1" w:line="240" w:lineRule="auto"/>
      <w:jc w:val="right"/>
    </w:pPr>
    <w:rPr>
      <w:rFonts w:ascii="Arial" w:eastAsia="Times New Roman" w:hAnsi="Arial" w:cs="Arial"/>
      <w:color w:val="FF0000"/>
      <w:sz w:val="14"/>
      <w:szCs w:val="14"/>
      <w:lang w:eastAsia="es-MX"/>
    </w:rPr>
  </w:style>
  <w:style w:type="paragraph" w:customStyle="1" w:styleId="xl89">
    <w:name w:val="xl89"/>
    <w:basedOn w:val="Normal"/>
    <w:rsid w:val="00F2177B"/>
    <w:pPr>
      <w:pBdr>
        <w:left w:val="single" w:sz="4" w:space="0" w:color="auto"/>
        <w:bottom w:val="single" w:sz="4" w:space="0" w:color="000000"/>
      </w:pBdr>
      <w:shd w:val="clear" w:color="auto" w:fill="FFFFFF"/>
      <w:spacing w:before="100" w:beforeAutospacing="1" w:after="100" w:afterAutospacing="1" w:line="240" w:lineRule="auto"/>
      <w:jc w:val="center"/>
    </w:pPr>
    <w:rPr>
      <w:rFonts w:ascii="Arial" w:eastAsia="Times New Roman" w:hAnsi="Arial" w:cs="Arial"/>
      <w:b/>
      <w:bCs/>
      <w:sz w:val="14"/>
      <w:szCs w:val="14"/>
      <w:lang w:eastAsia="es-MX"/>
    </w:rPr>
  </w:style>
  <w:style w:type="paragraph" w:customStyle="1" w:styleId="xl90">
    <w:name w:val="xl90"/>
    <w:basedOn w:val="Normal"/>
    <w:rsid w:val="00F2177B"/>
    <w:pPr>
      <w:pBdr>
        <w:bottom w:val="single" w:sz="4" w:space="0" w:color="000000"/>
        <w:right w:val="single" w:sz="4" w:space="0" w:color="auto"/>
      </w:pBdr>
      <w:shd w:val="clear" w:color="auto"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1">
    <w:name w:val="xl91"/>
    <w:basedOn w:val="Normal"/>
    <w:rsid w:val="00F2177B"/>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92">
    <w:name w:val="xl92"/>
    <w:basedOn w:val="Normal"/>
    <w:rsid w:val="00F2177B"/>
    <w:pPr>
      <w:pBdr>
        <w:top w:val="double" w:sz="6" w:space="0" w:color="000000"/>
        <w:bottom w:val="single" w:sz="4" w:space="0" w:color="auto"/>
      </w:pBdr>
      <w:shd w:val="clear" w:color="auto" w:fill="FFFFFF"/>
      <w:spacing w:before="100" w:beforeAutospacing="1" w:after="100" w:afterAutospacing="1" w:line="240" w:lineRule="auto"/>
    </w:pPr>
    <w:rPr>
      <w:rFonts w:ascii="Arial" w:eastAsia="Times New Roman" w:hAnsi="Arial" w:cs="Arial"/>
      <w:b/>
      <w:bCs/>
      <w:sz w:val="20"/>
      <w:szCs w:val="20"/>
      <w:lang w:eastAsia="es-MX"/>
    </w:rPr>
  </w:style>
  <w:style w:type="paragraph" w:customStyle="1" w:styleId="xl93">
    <w:name w:val="xl93"/>
    <w:basedOn w:val="Normal"/>
    <w:rsid w:val="00F2177B"/>
    <w:pPr>
      <w:pBdr>
        <w:top w:val="double" w:sz="6" w:space="0" w:color="000000"/>
        <w:bottom w:val="single" w:sz="4" w:space="0" w:color="auto"/>
      </w:pBdr>
      <w:shd w:val="clear" w:color="auto"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4">
    <w:name w:val="xl94"/>
    <w:basedOn w:val="Normal"/>
    <w:rsid w:val="00F2177B"/>
    <w:pPr>
      <w:pBdr>
        <w:top w:val="double" w:sz="6" w:space="0" w:color="000000"/>
        <w:bottom w:val="single" w:sz="4" w:space="0" w:color="auto"/>
        <w:right w:val="single" w:sz="4" w:space="0" w:color="auto"/>
      </w:pBdr>
      <w:shd w:val="clear" w:color="auto"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5">
    <w:name w:val="xl95"/>
    <w:basedOn w:val="Normal"/>
    <w:rsid w:val="00F2177B"/>
    <w:pPr>
      <w:pBdr>
        <w:left w:val="single" w:sz="4" w:space="0" w:color="auto"/>
        <w:bottom w:val="double" w:sz="6" w:space="0" w:color="auto"/>
      </w:pBdr>
      <w:shd w:val="clear" w:color="auto" w:fill="FFFFFF"/>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96">
    <w:name w:val="xl96"/>
    <w:basedOn w:val="Normal"/>
    <w:rsid w:val="00F2177B"/>
    <w:pPr>
      <w:pBdr>
        <w:top w:val="double" w:sz="6" w:space="0" w:color="000000"/>
        <w:bottom w:val="single" w:sz="4" w:space="0" w:color="auto"/>
        <w:right w:val="single" w:sz="4" w:space="0" w:color="auto"/>
      </w:pBdr>
      <w:shd w:val="clear" w:color="auto"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7">
    <w:name w:val="xl97"/>
    <w:basedOn w:val="Normal"/>
    <w:rsid w:val="00F2177B"/>
    <w:pPr>
      <w:pBdr>
        <w:left w:val="single" w:sz="4" w:space="0" w:color="auto"/>
        <w:bottom w:val="double" w:sz="6" w:space="0" w:color="auto"/>
      </w:pBdr>
      <w:shd w:val="clear" w:color="auto" w:fill="FFFFFF"/>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98">
    <w:name w:val="xl98"/>
    <w:basedOn w:val="Normal"/>
    <w:rsid w:val="00F2177B"/>
    <w:pPr>
      <w:pBdr>
        <w:bottom w:val="single" w:sz="4" w:space="0" w:color="auto"/>
      </w:pBdr>
      <w:shd w:val="clear" w:color="auto" w:fill="000000"/>
      <w:spacing w:before="100" w:beforeAutospacing="1" w:after="100" w:afterAutospacing="1" w:line="240" w:lineRule="auto"/>
      <w:jc w:val="center"/>
    </w:pPr>
    <w:rPr>
      <w:rFonts w:ascii="Tahoma" w:eastAsia="Times New Roman" w:hAnsi="Tahoma" w:cs="Tahoma"/>
      <w:b/>
      <w:bCs/>
      <w:color w:val="FFFFFF"/>
      <w:sz w:val="24"/>
      <w:szCs w:val="24"/>
      <w:lang w:eastAsia="es-MX"/>
    </w:rPr>
  </w:style>
  <w:style w:type="paragraph" w:customStyle="1" w:styleId="xl99">
    <w:name w:val="xl99"/>
    <w:basedOn w:val="Normal"/>
    <w:rsid w:val="00F2177B"/>
    <w:pPr>
      <w:shd w:val="clear" w:color="auto" w:fill="000000"/>
      <w:spacing w:before="100" w:beforeAutospacing="1" w:after="100" w:afterAutospacing="1" w:line="240" w:lineRule="auto"/>
      <w:jc w:val="center"/>
    </w:pPr>
    <w:rPr>
      <w:rFonts w:ascii="Tahoma" w:eastAsia="Times New Roman" w:hAnsi="Tahoma" w:cs="Tahoma"/>
      <w:b/>
      <w:bCs/>
      <w:color w:val="FFFFFF"/>
      <w:sz w:val="24"/>
      <w:szCs w:val="24"/>
      <w:lang w:eastAsia="es-MX"/>
    </w:rPr>
  </w:style>
  <w:style w:type="paragraph" w:customStyle="1" w:styleId="TableParagraph">
    <w:name w:val="Table Paragraph"/>
    <w:basedOn w:val="Normal"/>
    <w:uiPriority w:val="1"/>
    <w:semiHidden/>
    <w:qFormat/>
    <w:rsid w:val="00F2177B"/>
    <w:pPr>
      <w:widowControl w:val="0"/>
      <w:spacing w:after="0" w:line="240" w:lineRule="auto"/>
    </w:pPr>
    <w:rPr>
      <w:lang w:val="en-US"/>
    </w:rPr>
  </w:style>
  <w:style w:type="character" w:customStyle="1" w:styleId="apple-converted-space">
    <w:name w:val="apple-converted-space"/>
    <w:basedOn w:val="Fuentedeprrafopredeter"/>
    <w:rsid w:val="00F2177B"/>
  </w:style>
  <w:style w:type="table" w:customStyle="1" w:styleId="TableNormal">
    <w:name w:val="Table Normal"/>
    <w:uiPriority w:val="2"/>
    <w:semiHidden/>
    <w:qFormat/>
    <w:rsid w:val="00F2177B"/>
    <w:pPr>
      <w:widowControl w:val="0"/>
      <w:spacing w:after="0" w:line="240" w:lineRule="auto"/>
    </w:pPr>
    <w:rPr>
      <w:lang w:val="en-US"/>
    </w:rPr>
    <w:tblPr>
      <w:tblCellMar>
        <w:top w:w="0" w:type="dxa"/>
        <w:left w:w="0" w:type="dxa"/>
        <w:bottom w:w="0" w:type="dxa"/>
        <w:right w:w="0" w:type="dxa"/>
      </w:tblCellMar>
    </w:tblPr>
  </w:style>
  <w:style w:type="paragraph" w:styleId="Revisin">
    <w:name w:val="Revision"/>
    <w:hidden/>
    <w:uiPriority w:val="99"/>
    <w:semiHidden/>
    <w:rsid w:val="00F2177B"/>
    <w:pPr>
      <w:spacing w:after="0" w:line="240" w:lineRule="auto"/>
    </w:pPr>
    <w:rPr>
      <w:rFonts w:ascii="Futura Std Light" w:hAnsi="Futura Std Light" w:cs="Arial"/>
      <w:bCs/>
      <w:sz w:val="24"/>
      <w:szCs w:val="24"/>
    </w:rPr>
  </w:style>
  <w:style w:type="table" w:customStyle="1" w:styleId="Tabladelista3-nfasis31">
    <w:name w:val="Tabla de lista 3 - Énfasis 31"/>
    <w:basedOn w:val="Tablanormal"/>
    <w:uiPriority w:val="48"/>
    <w:rsid w:val="00F2177B"/>
    <w:pPr>
      <w:spacing w:after="0" w:line="240" w:lineRule="auto"/>
    </w:pPr>
    <w:tblPr>
      <w:tblStyleRowBandSize w:val="1"/>
      <w:tblStyleColBandSize w:val="1"/>
      <w:tblInd w:w="0" w:type="nil"/>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lista3-nfasis51">
    <w:name w:val="Tabla de lista 3 - Énfasis 51"/>
    <w:basedOn w:val="Tablanormal"/>
    <w:uiPriority w:val="48"/>
    <w:rsid w:val="00F2177B"/>
    <w:pPr>
      <w:spacing w:after="0" w:line="240" w:lineRule="auto"/>
    </w:pPr>
    <w:tblPr>
      <w:tblStyleRowBandSize w:val="1"/>
      <w:tblStyleColBandSize w:val="1"/>
      <w:tblInd w:w="0" w:type="nil"/>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ladelista31">
    <w:name w:val="Tabla de lista 31"/>
    <w:basedOn w:val="Tablanormal"/>
    <w:uiPriority w:val="48"/>
    <w:rsid w:val="00F2177B"/>
    <w:pPr>
      <w:spacing w:after="0" w:line="240" w:lineRule="auto"/>
    </w:p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Lista">
    <w:name w:val="List"/>
    <w:basedOn w:val="Normal"/>
    <w:uiPriority w:val="99"/>
    <w:unhideWhenUsed/>
    <w:rsid w:val="00F2177B"/>
    <w:pPr>
      <w:spacing w:after="0" w:line="240" w:lineRule="auto"/>
      <w:ind w:left="283" w:hanging="283"/>
      <w:contextualSpacing/>
    </w:pPr>
    <w:rPr>
      <w:rFonts w:ascii="Times New Roman" w:eastAsia="Times New Roman" w:hAnsi="Times New Roman" w:cs="Times New Roman"/>
      <w:sz w:val="20"/>
      <w:szCs w:val="20"/>
      <w:lang w:eastAsia="es-ES"/>
    </w:rPr>
  </w:style>
  <w:style w:type="table" w:styleId="Sombreadoclaro">
    <w:name w:val="Light Shading"/>
    <w:basedOn w:val="Tablanormal"/>
    <w:uiPriority w:val="60"/>
    <w:rsid w:val="00F2177B"/>
    <w:pPr>
      <w:spacing w:after="0" w:line="240" w:lineRule="auto"/>
    </w:pPr>
    <w:rPr>
      <w:rFonts w:eastAsiaTheme="minorEastAsia"/>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media2-nfasis1">
    <w:name w:val="Medium Grid 2 Accent 1"/>
    <w:basedOn w:val="Tablanormal"/>
    <w:uiPriority w:val="68"/>
    <w:rsid w:val="00F2177B"/>
    <w:pPr>
      <w:spacing w:after="0" w:line="240" w:lineRule="auto"/>
    </w:pPr>
    <w:rPr>
      <w:rFonts w:asciiTheme="majorHAnsi" w:eastAsiaTheme="majorEastAsia" w:hAnsiTheme="majorHAnsi" w:cstheme="majorBidi"/>
      <w:color w:val="000000" w:themeColor="text1"/>
      <w:lang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customStyle="1" w:styleId="xgmail-msobodytext">
    <w:name w:val="x_gmail-msobodytext"/>
    <w:basedOn w:val="Normal"/>
    <w:rsid w:val="00F2177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00">
    <w:name w:val="xl100"/>
    <w:basedOn w:val="Normal"/>
    <w:rsid w:val="00F2177B"/>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8"/>
      <w:szCs w:val="8"/>
      <w:lang w:eastAsia="es-MX"/>
    </w:rPr>
  </w:style>
  <w:style w:type="paragraph" w:customStyle="1" w:styleId="xl101">
    <w:name w:val="xl101"/>
    <w:basedOn w:val="Normal"/>
    <w:rsid w:val="00F2177B"/>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8"/>
      <w:szCs w:val="8"/>
      <w:lang w:eastAsia="es-MX"/>
    </w:rPr>
  </w:style>
  <w:style w:type="paragraph" w:customStyle="1" w:styleId="xl102">
    <w:name w:val="xl102"/>
    <w:basedOn w:val="Normal"/>
    <w:rsid w:val="00F2177B"/>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8"/>
      <w:szCs w:val="8"/>
      <w:lang w:eastAsia="es-MX"/>
    </w:rPr>
  </w:style>
  <w:style w:type="paragraph" w:customStyle="1" w:styleId="xl103">
    <w:name w:val="xl103"/>
    <w:basedOn w:val="Normal"/>
    <w:rsid w:val="00F2177B"/>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8"/>
      <w:szCs w:val="8"/>
      <w:lang w:eastAsia="es-MX"/>
    </w:rPr>
  </w:style>
  <w:style w:type="paragraph" w:styleId="Epgrafe">
    <w:name w:val="caption"/>
    <w:basedOn w:val="Normal"/>
    <w:next w:val="Normal"/>
    <w:uiPriority w:val="35"/>
    <w:unhideWhenUsed/>
    <w:qFormat/>
    <w:rsid w:val="00F2177B"/>
    <w:pPr>
      <w:spacing w:line="240" w:lineRule="auto"/>
    </w:pPr>
    <w:rPr>
      <w:rFonts w:eastAsiaTheme="minorEastAsia"/>
      <w:i/>
      <w:iCs/>
      <w:color w:val="1F497D" w:themeColor="text2"/>
      <w:sz w:val="18"/>
      <w:szCs w:val="18"/>
      <w:lang w:eastAsia="es-MX"/>
    </w:rPr>
  </w:style>
  <w:style w:type="table" w:customStyle="1" w:styleId="Tabladecuadrcula41">
    <w:name w:val="Tabla de cuadrícula 41"/>
    <w:basedOn w:val="Tablanormal"/>
    <w:uiPriority w:val="49"/>
    <w:rsid w:val="00F2177B"/>
    <w:pPr>
      <w:spacing w:after="0" w:line="240" w:lineRule="auto"/>
    </w:pPr>
    <w:rPr>
      <w:rFonts w:eastAsiaTheme="minorEastAsia"/>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21">
    <w:name w:val="Tabla de cuadrícula 21"/>
    <w:basedOn w:val="Tablanormal"/>
    <w:uiPriority w:val="47"/>
    <w:rsid w:val="00F2177B"/>
    <w:pPr>
      <w:spacing w:after="0" w:line="240" w:lineRule="auto"/>
    </w:pPr>
    <w:rPr>
      <w:rFonts w:eastAsiaTheme="minorEastAsia"/>
      <w:lang w:eastAsia="es-MX"/>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31">
    <w:name w:val="Tabla de cuadrícula 31"/>
    <w:basedOn w:val="Tablanormal"/>
    <w:uiPriority w:val="48"/>
    <w:rsid w:val="00F2177B"/>
    <w:pPr>
      <w:spacing w:after="0" w:line="240" w:lineRule="auto"/>
    </w:pPr>
    <w:rPr>
      <w:rFonts w:eastAsiaTheme="minorEastAsia"/>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text-align-justify">
    <w:name w:val="text-align-justify"/>
    <w:basedOn w:val="Normal"/>
    <w:rsid w:val="00F2177B"/>
    <w:pPr>
      <w:spacing w:after="0" w:line="288" w:lineRule="atLeast"/>
      <w:jc w:val="both"/>
    </w:pPr>
    <w:rPr>
      <w:rFonts w:ascii="Futura" w:eastAsia="Times New Roman" w:hAnsi="Futura" w:cs="Times New Roman"/>
      <w:sz w:val="24"/>
      <w:szCs w:val="24"/>
      <w:lang w:eastAsia="es-MX"/>
    </w:rPr>
  </w:style>
  <w:style w:type="table" w:customStyle="1" w:styleId="Tablaconcuadrcula4-nfasis61">
    <w:name w:val="Tabla con cuadrícula 4 - Énfasis 61"/>
    <w:basedOn w:val="Tablanormal"/>
    <w:uiPriority w:val="49"/>
    <w:rsid w:val="00F2177B"/>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lista4-nfasis61">
    <w:name w:val="Tabla de lista 4 - Énfasis 61"/>
    <w:basedOn w:val="Tablanormal"/>
    <w:uiPriority w:val="49"/>
    <w:rsid w:val="00F2177B"/>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TDC3">
    <w:name w:val="toc 3"/>
    <w:basedOn w:val="Normal"/>
    <w:next w:val="Normal"/>
    <w:autoRedefine/>
    <w:uiPriority w:val="39"/>
    <w:unhideWhenUsed/>
    <w:rsid w:val="00F2177B"/>
    <w:pPr>
      <w:spacing w:after="100" w:line="256" w:lineRule="auto"/>
      <w:ind w:left="440"/>
    </w:pPr>
  </w:style>
  <w:style w:type="character" w:customStyle="1" w:styleId="textosbold">
    <w:name w:val="textosbold"/>
    <w:basedOn w:val="Fuentedeprrafopredeter"/>
    <w:rsid w:val="00F2177B"/>
  </w:style>
  <w:style w:type="table" w:customStyle="1" w:styleId="Tabladecuadrcula2-nfasis61">
    <w:name w:val="Tabla de cuadrícula 2 - Énfasis 61"/>
    <w:basedOn w:val="Tablanormal"/>
    <w:next w:val="Tablaconcuadrcula2-nfasis61"/>
    <w:uiPriority w:val="47"/>
    <w:rsid w:val="00F2177B"/>
    <w:pPr>
      <w:spacing w:after="0" w:line="240" w:lineRule="auto"/>
    </w:pPr>
    <w:rPr>
      <w:lang w:val="es-E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2-nfasis61">
    <w:name w:val="Tabla con cuadrícula 2 - Énfasis 61"/>
    <w:basedOn w:val="Tablanormal"/>
    <w:uiPriority w:val="47"/>
    <w:rsid w:val="00F2177B"/>
    <w:pPr>
      <w:spacing w:after="0" w:line="240" w:lineRule="auto"/>
    </w:pPr>
    <w:rPr>
      <w:lang w:val="es-E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Textoennegrita">
    <w:name w:val="Strong"/>
    <w:basedOn w:val="Fuentedeprrafopredeter"/>
    <w:uiPriority w:val="22"/>
    <w:qFormat/>
    <w:rsid w:val="00F2177B"/>
    <w:rPr>
      <w:b/>
      <w:bCs/>
    </w:rPr>
  </w:style>
  <w:style w:type="paragraph" w:customStyle="1" w:styleId="EmptyCellLayoutStyle">
    <w:name w:val="EmptyCellLayoutStyle"/>
    <w:rsid w:val="00F2177B"/>
    <w:pPr>
      <w:spacing w:after="160" w:line="256" w:lineRule="auto"/>
    </w:pPr>
    <w:rPr>
      <w:rFonts w:ascii="Times New Roman" w:eastAsia="Times New Roman" w:hAnsi="Times New Roman" w:cs="Times New Roman"/>
      <w:sz w:val="2"/>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60</Pages>
  <Words>10306</Words>
  <Characters>56686</Characters>
  <Application>Microsoft Office Word</Application>
  <DocSecurity>0</DocSecurity>
  <Lines>472</Lines>
  <Paragraphs>133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66859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sefiplan</dc:creator>
  <cp:lastModifiedBy>sefiplan</cp:lastModifiedBy>
  <cp:revision>2</cp:revision>
  <dcterms:created xsi:type="dcterms:W3CDTF">2020-01-16T20:07:00Z</dcterms:created>
  <dcterms:modified xsi:type="dcterms:W3CDTF">2020-01-16T20:37:00Z</dcterms:modified>
</cp:coreProperties>
</file>