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96B" w:rsidRDefault="00D8596B" w:rsidP="00D8596B">
      <w:pPr>
        <w:rPr>
          <w:rFonts w:ascii="Arial" w:hAnsi="Arial" w:cs="Arial"/>
          <w:b/>
          <w:sz w:val="72"/>
          <w:szCs w:val="72"/>
        </w:rPr>
      </w:pPr>
    </w:p>
    <w:p w:rsidR="00D8596B" w:rsidRDefault="00D8596B" w:rsidP="00D8596B">
      <w:pPr>
        <w:jc w:val="center"/>
        <w:rPr>
          <w:rFonts w:ascii="Arial" w:hAnsi="Arial" w:cs="Arial"/>
          <w:b/>
          <w:sz w:val="72"/>
          <w:szCs w:val="72"/>
        </w:rPr>
      </w:pPr>
      <w:bookmarkStart w:id="0" w:name="_GoBack"/>
      <w:bookmarkEnd w:id="0"/>
    </w:p>
    <w:p w:rsidR="003F4BF9" w:rsidRDefault="003F4BF9" w:rsidP="003F4BF9">
      <w:pPr>
        <w:rPr>
          <w:rFonts w:ascii="Arial" w:hAnsi="Arial" w:cs="Arial"/>
          <w:b/>
          <w:sz w:val="72"/>
          <w:szCs w:val="72"/>
        </w:rPr>
      </w:pPr>
    </w:p>
    <w:p w:rsidR="003F4BF9" w:rsidRPr="00AC4668" w:rsidRDefault="003F4BF9" w:rsidP="003F4BF9">
      <w:pPr>
        <w:jc w:val="center"/>
        <w:rPr>
          <w:rFonts w:ascii="Arial" w:hAnsi="Arial" w:cs="Arial"/>
          <w:b/>
          <w:sz w:val="52"/>
          <w:szCs w:val="72"/>
        </w:rPr>
      </w:pPr>
      <w:r w:rsidRPr="00AC4668">
        <w:rPr>
          <w:rFonts w:ascii="Arial" w:hAnsi="Arial" w:cs="Arial"/>
          <w:b/>
          <w:sz w:val="52"/>
          <w:szCs w:val="72"/>
        </w:rPr>
        <w:t>ANEXOS DEL PRESUPUESTO DE EGRESOS DEL GOBIERNO DEL ESTADO DE QUINTANA ROO, PARA EL EJERCICIO FISCAL 2020</w:t>
      </w:r>
    </w:p>
    <w:p w:rsidR="003F4BF9" w:rsidRPr="00AC4668" w:rsidRDefault="003F4BF9" w:rsidP="003F4BF9">
      <w:pPr>
        <w:rPr>
          <w:rFonts w:ascii="Arial" w:hAnsi="Arial" w:cs="Arial"/>
          <w:b/>
          <w:sz w:val="56"/>
          <w:szCs w:val="72"/>
        </w:rPr>
      </w:pPr>
      <w:r w:rsidRPr="00AC4668">
        <w:rPr>
          <w:rFonts w:ascii="Arial" w:hAnsi="Arial" w:cs="Arial"/>
          <w:b/>
          <w:sz w:val="56"/>
          <w:szCs w:val="72"/>
        </w:rPr>
        <w:br w:type="page"/>
      </w:r>
    </w:p>
    <w:p w:rsidR="003F4BF9" w:rsidRDefault="003F4BF9" w:rsidP="00D8596B">
      <w:pPr>
        <w:jc w:val="center"/>
        <w:rPr>
          <w:rFonts w:ascii="Arial" w:hAnsi="Arial" w:cs="Arial"/>
          <w:b/>
          <w:sz w:val="72"/>
          <w:szCs w:val="72"/>
        </w:rPr>
      </w:pPr>
    </w:p>
    <w:p w:rsidR="003F4BF9" w:rsidRDefault="003F4BF9" w:rsidP="00D8596B">
      <w:pPr>
        <w:jc w:val="center"/>
        <w:rPr>
          <w:rFonts w:ascii="Arial" w:hAnsi="Arial" w:cs="Arial"/>
          <w:b/>
          <w:sz w:val="72"/>
          <w:szCs w:val="72"/>
        </w:rPr>
      </w:pPr>
    </w:p>
    <w:p w:rsidR="003F4BF9" w:rsidRDefault="003F4BF9" w:rsidP="00D8596B">
      <w:pPr>
        <w:jc w:val="center"/>
        <w:rPr>
          <w:rFonts w:ascii="Arial" w:hAnsi="Arial" w:cs="Arial"/>
          <w:b/>
          <w:sz w:val="72"/>
          <w:szCs w:val="72"/>
        </w:rPr>
      </w:pPr>
    </w:p>
    <w:p w:rsidR="00D8596B" w:rsidRDefault="00D8596B" w:rsidP="00D8596B">
      <w:pPr>
        <w:jc w:val="center"/>
        <w:rPr>
          <w:rFonts w:ascii="Arial" w:hAnsi="Arial" w:cs="Arial"/>
          <w:b/>
          <w:sz w:val="72"/>
          <w:szCs w:val="72"/>
        </w:rPr>
      </w:pPr>
      <w:r>
        <w:rPr>
          <w:rFonts w:ascii="Arial" w:hAnsi="Arial" w:cs="Arial"/>
          <w:b/>
          <w:sz w:val="72"/>
          <w:szCs w:val="72"/>
        </w:rPr>
        <w:t>ANEXO 13</w:t>
      </w:r>
    </w:p>
    <w:p w:rsidR="00D8596B" w:rsidRDefault="00D8596B" w:rsidP="00D8596B">
      <w:pPr>
        <w:jc w:val="center"/>
        <w:rPr>
          <w:rFonts w:ascii="Arial" w:hAnsi="Arial" w:cs="Arial"/>
          <w:b/>
          <w:sz w:val="72"/>
          <w:szCs w:val="72"/>
        </w:rPr>
      </w:pPr>
    </w:p>
    <w:p w:rsidR="00D8596B" w:rsidRDefault="00D8596B" w:rsidP="00D8596B">
      <w:pPr>
        <w:jc w:val="center"/>
        <w:rPr>
          <w:rFonts w:ascii="Arial" w:hAnsi="Arial" w:cs="Arial"/>
          <w:b/>
          <w:sz w:val="72"/>
          <w:szCs w:val="72"/>
        </w:rPr>
      </w:pPr>
      <w:r>
        <w:rPr>
          <w:rFonts w:ascii="Arial" w:hAnsi="Arial" w:cs="Arial"/>
          <w:b/>
          <w:sz w:val="72"/>
          <w:szCs w:val="72"/>
        </w:rPr>
        <w:t>PODER JUDICIAL</w:t>
      </w:r>
    </w:p>
    <w:p w:rsidR="00D8596B" w:rsidRDefault="00D8596B" w:rsidP="00D8596B">
      <w:pPr>
        <w:rPr>
          <w:rFonts w:ascii="Arial" w:hAnsi="Arial" w:cs="Arial"/>
          <w:b/>
          <w:sz w:val="72"/>
          <w:szCs w:val="72"/>
        </w:rPr>
      </w:pPr>
    </w:p>
    <w:p w:rsidR="00D8596B" w:rsidRDefault="00D8596B" w:rsidP="00D8596B">
      <w:pPr>
        <w:rPr>
          <w:rFonts w:ascii="Arial" w:hAnsi="Arial" w:cs="Arial"/>
          <w:b/>
          <w:sz w:val="72"/>
          <w:szCs w:val="72"/>
        </w:rPr>
      </w:pPr>
    </w:p>
    <w:p w:rsidR="00D8596B" w:rsidRDefault="00D8596B" w:rsidP="00D8596B">
      <w:pPr>
        <w:rPr>
          <w:rFonts w:ascii="Arial" w:hAnsi="Arial" w:cs="Arial"/>
          <w:b/>
          <w:sz w:val="72"/>
          <w:szCs w:val="72"/>
        </w:rPr>
      </w:pPr>
    </w:p>
    <w:p w:rsidR="00D8596B" w:rsidRDefault="00D8596B" w:rsidP="00D8596B">
      <w:pPr>
        <w:jc w:val="both"/>
        <w:rPr>
          <w:rFonts w:ascii="Arial" w:hAnsi="Arial" w:cs="Arial"/>
          <w:b/>
          <w:color w:val="000000" w:themeColor="text1"/>
          <w:sz w:val="24"/>
          <w:szCs w:val="24"/>
        </w:rPr>
      </w:pPr>
    </w:p>
    <w:p w:rsidR="00D8596B" w:rsidRPr="00384B5D" w:rsidRDefault="00D8596B" w:rsidP="00D8596B">
      <w:pPr>
        <w:jc w:val="both"/>
        <w:rPr>
          <w:rFonts w:ascii="Arial" w:hAnsi="Arial" w:cs="Arial"/>
          <w:b/>
          <w:color w:val="0070C0"/>
          <w:sz w:val="24"/>
          <w:szCs w:val="24"/>
        </w:rPr>
      </w:pPr>
      <w:r w:rsidRPr="00384B5D">
        <w:rPr>
          <w:rFonts w:ascii="Arial" w:hAnsi="Arial" w:cs="Arial"/>
          <w:b/>
          <w:color w:val="000000" w:themeColor="text1"/>
          <w:sz w:val="24"/>
          <w:szCs w:val="24"/>
        </w:rPr>
        <w:t xml:space="preserve">Fundamentación </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Constitución Política de los Estados Unidos Mexicanos</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Constitución Política del Estado Libre y Soberano de Quintana  Roo</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General de Contabilidad Gubernamental</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Disposiciones emitidas por el Consejo Nacional de Armonización contable (CONAC) en Materia de Armonización Presupuestal y Contable.</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 xml:space="preserve">Ley de Disciplina Financiera de las Entidades Federativas y los Municipios </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Federal de Presupuesto y Responsabilidad Hacendaria</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 xml:space="preserve">Ley de Presupuesto y Gasto Público del Estado de Quintana Roo </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de Justicia Indígena del Estado de Quintana Roo</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de Derechos, Cultura y Organización Indígena del Estado de Quintana Roo</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para la Igualdad de Mujeres y Hombres en el Estado de Quintana Roo</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de Planeación</w:t>
      </w:r>
    </w:p>
    <w:p w:rsidR="00D8596B" w:rsidRPr="00384B5D" w:rsidRDefault="00D8596B" w:rsidP="00D8596B">
      <w:pPr>
        <w:pStyle w:val="Prrafodelista"/>
        <w:numPr>
          <w:ilvl w:val="0"/>
          <w:numId w:val="2"/>
        </w:numPr>
        <w:autoSpaceDE w:val="0"/>
        <w:autoSpaceDN w:val="0"/>
        <w:adjustRightInd w:val="0"/>
        <w:spacing w:after="0"/>
        <w:jc w:val="both"/>
        <w:rPr>
          <w:rFonts w:ascii="Arial" w:hAnsi="Arial" w:cs="Arial"/>
          <w:sz w:val="24"/>
          <w:szCs w:val="24"/>
        </w:rPr>
      </w:pPr>
      <w:r w:rsidRPr="00384B5D">
        <w:rPr>
          <w:rFonts w:ascii="Arial" w:hAnsi="Arial" w:cs="Arial"/>
          <w:sz w:val="24"/>
          <w:szCs w:val="24"/>
        </w:rPr>
        <w:t>Ley Orgánica del Poder Judicial del Estado de Quintana Roo</w:t>
      </w:r>
    </w:p>
    <w:p w:rsidR="00D8596B" w:rsidRPr="00384B5D" w:rsidRDefault="00D8596B" w:rsidP="00D8596B">
      <w:pPr>
        <w:tabs>
          <w:tab w:val="left" w:pos="1999"/>
        </w:tabs>
        <w:spacing w:after="0"/>
        <w:rPr>
          <w:rFonts w:ascii="Arial" w:hAnsi="Arial" w:cs="Arial"/>
          <w:sz w:val="24"/>
          <w:szCs w:val="24"/>
        </w:rPr>
      </w:pPr>
    </w:p>
    <w:p w:rsidR="00D8596B" w:rsidRPr="00384B5D" w:rsidRDefault="00D8596B" w:rsidP="00D8596B">
      <w:pPr>
        <w:jc w:val="both"/>
        <w:rPr>
          <w:rFonts w:ascii="Arial" w:hAnsi="Arial" w:cs="Arial"/>
          <w:color w:val="000000" w:themeColor="text1"/>
          <w:sz w:val="24"/>
          <w:szCs w:val="24"/>
        </w:rPr>
      </w:pPr>
      <w:r w:rsidRPr="00384B5D">
        <w:rPr>
          <w:rFonts w:ascii="Arial" w:hAnsi="Arial" w:cs="Arial"/>
          <w:b/>
          <w:color w:val="000000" w:themeColor="text1"/>
          <w:sz w:val="24"/>
          <w:szCs w:val="24"/>
        </w:rPr>
        <w:t>Exposición de Motivos</w:t>
      </w:r>
    </w:p>
    <w:p w:rsidR="00D8596B" w:rsidRPr="00384B5D" w:rsidRDefault="00D8596B" w:rsidP="00D8596B">
      <w:pPr>
        <w:jc w:val="both"/>
        <w:rPr>
          <w:rFonts w:ascii="Arial" w:hAnsi="Arial" w:cs="Arial"/>
          <w:sz w:val="24"/>
          <w:szCs w:val="24"/>
        </w:rPr>
      </w:pPr>
      <w:r w:rsidRPr="00384B5D">
        <w:rPr>
          <w:rFonts w:ascii="Arial" w:hAnsi="Arial" w:cs="Arial"/>
          <w:sz w:val="24"/>
          <w:szCs w:val="24"/>
        </w:rPr>
        <w:t xml:space="preserve">El Proyecto de Presupuesto de Egresos correspondiente al ejercicio fiscal 2020 del Poder Judicial del Estado de Quintana Roo, parte de la misión y el compromiso de fortalecer todas las funciones que por mandato constitucional le corresponden; implementando procesos de mejora continua, considerando que la impartición de justicia contribuye al equilibrio de las interrelaciones de nuestros ciudadanos y nos permite una convivencia ordenada, segura y en paz.                                                                                                                     </w:t>
      </w:r>
    </w:p>
    <w:p w:rsidR="00D8596B" w:rsidRPr="00384B5D" w:rsidRDefault="00D8596B" w:rsidP="00D8596B">
      <w:pPr>
        <w:jc w:val="both"/>
        <w:rPr>
          <w:rFonts w:ascii="Arial" w:hAnsi="Arial" w:cs="Arial"/>
          <w:sz w:val="24"/>
          <w:szCs w:val="24"/>
        </w:rPr>
      </w:pPr>
      <w:r w:rsidRPr="00384B5D">
        <w:rPr>
          <w:rFonts w:ascii="Arial" w:hAnsi="Arial" w:cs="Arial"/>
          <w:sz w:val="24"/>
          <w:szCs w:val="24"/>
        </w:rPr>
        <w:lastRenderedPageBreak/>
        <w:t>Corresponde  al  Poder  Judicial  del  Estado  de  Quintana  Roo,  la  atribución  de  impartir justicia, aplicar tratados internacionales vigentes en el país, leyes y normas de carácter general,  en  materia  constitucional,  civil,  familiar,  mercantil,  administrativa,  penal,  laboral, de justicia  para  adolescentes  y  de  justicia  indígena,  así  como  en  los  asuntos  de  carácter federal,   cuando   expresamente,   las   leyes,   convenios   y   acuerdos,   le   confieran jurisdicción.</w:t>
      </w:r>
    </w:p>
    <w:p w:rsidR="00D8596B" w:rsidRPr="00384B5D" w:rsidRDefault="00D8596B" w:rsidP="00D8596B">
      <w:pPr>
        <w:jc w:val="both"/>
        <w:rPr>
          <w:rFonts w:ascii="Arial" w:hAnsi="Arial" w:cs="Arial"/>
          <w:sz w:val="24"/>
          <w:szCs w:val="24"/>
        </w:rPr>
      </w:pPr>
      <w:r w:rsidRPr="00384B5D">
        <w:rPr>
          <w:rFonts w:ascii="Arial" w:hAnsi="Arial" w:cs="Arial"/>
          <w:sz w:val="24"/>
          <w:szCs w:val="24"/>
        </w:rPr>
        <w:t>Asimismo, le corresponde proporcionar a los particulares, los mecanismos alternativos de solución a  sus  controversias  jurídicas,  por  conducto del  Centro  de  Justicia  Alternativa, en  los  términos  de  la  Ley  de Justicia  Alternativa.  Además de tener la  obligación  de proporcionar  los  servicios  de  defensoría  pública  en  términos  de  la  Ley  del  Instituto  de Defensoría Pública del Estado Quintana Roo (Ley Orgánica del Poder Judicial del Estado de Quintana Roo, 2018, Art.1).</w:t>
      </w:r>
    </w:p>
    <w:p w:rsidR="00D8596B" w:rsidRPr="00384B5D" w:rsidRDefault="00D8596B" w:rsidP="00D8596B">
      <w:pPr>
        <w:jc w:val="both"/>
        <w:rPr>
          <w:rFonts w:ascii="Arial" w:hAnsi="Arial" w:cs="Arial"/>
          <w:sz w:val="24"/>
          <w:szCs w:val="24"/>
        </w:rPr>
      </w:pPr>
      <w:r w:rsidRPr="00384B5D">
        <w:rPr>
          <w:rFonts w:ascii="Arial" w:hAnsi="Arial" w:cs="Arial"/>
          <w:sz w:val="24"/>
          <w:szCs w:val="24"/>
        </w:rPr>
        <w:t xml:space="preserve">De manera complementaria, la compleja operación del nuevo Sistema  de Justicia Penal Acusatorio, Oral y </w:t>
      </w:r>
      <w:proofErr w:type="spellStart"/>
      <w:r w:rsidRPr="00384B5D">
        <w:rPr>
          <w:rFonts w:ascii="Arial" w:hAnsi="Arial" w:cs="Arial"/>
          <w:sz w:val="24"/>
          <w:szCs w:val="24"/>
        </w:rPr>
        <w:t>Adversarial</w:t>
      </w:r>
      <w:proofErr w:type="spellEnd"/>
      <w:r w:rsidRPr="00384B5D">
        <w:rPr>
          <w:rFonts w:ascii="Arial" w:hAnsi="Arial" w:cs="Arial"/>
          <w:sz w:val="24"/>
          <w:szCs w:val="24"/>
        </w:rPr>
        <w:t>, la plena y progresiva defensa de los Derechos Humanos, Igualdad de Género y Atención a Grupos en estado de Vulnerabilidad requieren de un esquema presupuestal capaz de dar respuesta oportuna a las acciones planteadas y demandadas socialmente.</w:t>
      </w:r>
    </w:p>
    <w:p w:rsidR="00D8596B" w:rsidRPr="00384B5D" w:rsidRDefault="00D8596B" w:rsidP="00D8596B">
      <w:pPr>
        <w:jc w:val="both"/>
        <w:rPr>
          <w:rFonts w:ascii="Arial" w:hAnsi="Arial" w:cs="Arial"/>
          <w:sz w:val="24"/>
          <w:szCs w:val="24"/>
        </w:rPr>
      </w:pPr>
      <w:r w:rsidRPr="00384B5D">
        <w:rPr>
          <w:rFonts w:ascii="Arial" w:hAnsi="Arial" w:cs="Arial"/>
          <w:sz w:val="24"/>
          <w:szCs w:val="24"/>
        </w:rPr>
        <w:t>El Presupuesto de Egresos para el Ejercicio Fiscal 2020, considera los recursos financieros, humanos y materiales mínimos necesarios para atender los alcances propuestos en el Programa para la Impartición de Justicia 2017-2022 a través de sus siete ejes estratégicos:</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1. Justicia con un Nuevo Rostro</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2. Justicia Alternativa y Cultura por la Paz</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3. Consolidación del Sistema de Justicia Oral</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4. El reto de la Justicia Laboral</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5. Justicia Indígena, Conciliadores y Jueces Itinerantes</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lastRenderedPageBreak/>
        <w:t>6. Mejoramiento del Entorno Judicial</w:t>
      </w:r>
    </w:p>
    <w:p w:rsidR="00D8596B" w:rsidRPr="00384B5D" w:rsidRDefault="00D8596B" w:rsidP="00D8596B">
      <w:pPr>
        <w:jc w:val="both"/>
        <w:rPr>
          <w:rFonts w:ascii="Arial" w:hAnsi="Arial" w:cs="Arial"/>
          <w:sz w:val="24"/>
          <w:szCs w:val="24"/>
        </w:rPr>
      </w:pPr>
      <w:r w:rsidRPr="00384B5D">
        <w:rPr>
          <w:rFonts w:ascii="Arial" w:hAnsi="Arial" w:cs="Arial"/>
          <w:sz w:val="24"/>
          <w:szCs w:val="24"/>
        </w:rPr>
        <w:t>7. Transparencia y Rendición de Cuentas</w:t>
      </w:r>
    </w:p>
    <w:p w:rsidR="00D8596B" w:rsidRPr="00384B5D" w:rsidRDefault="00D8596B" w:rsidP="00D8596B">
      <w:pPr>
        <w:jc w:val="both"/>
        <w:rPr>
          <w:rFonts w:ascii="Arial" w:hAnsi="Arial" w:cs="Arial"/>
          <w:sz w:val="24"/>
          <w:szCs w:val="24"/>
        </w:rPr>
      </w:pPr>
      <w:r w:rsidRPr="00384B5D">
        <w:rPr>
          <w:rFonts w:ascii="Arial" w:hAnsi="Arial" w:cs="Arial"/>
          <w:sz w:val="24"/>
          <w:szCs w:val="24"/>
        </w:rPr>
        <w:t>La necesidad de otorgarle a este Poder Judicial los recursos públicos necesarios radica en la tan importante encomienda principal de impartición de justicia y operación de la estructura organizacional que conlleva, el monto proyectado permitirá el cumplimiento de las tareas jurisdiccionales y también las administrativas, bajo esquemas muy estrictos de transparencia y de rendición de cuentas y apego a la normatividad aplicable en el ejercicio del gasto.</w:t>
      </w:r>
    </w:p>
    <w:p w:rsidR="00D8596B" w:rsidRPr="00384B5D" w:rsidRDefault="00D8596B" w:rsidP="00D8596B">
      <w:pPr>
        <w:jc w:val="both"/>
        <w:rPr>
          <w:rFonts w:ascii="Arial" w:hAnsi="Arial" w:cs="Arial"/>
          <w:sz w:val="24"/>
          <w:szCs w:val="24"/>
        </w:rPr>
      </w:pPr>
      <w:r w:rsidRPr="00384B5D">
        <w:rPr>
          <w:rFonts w:ascii="Arial" w:hAnsi="Arial" w:cs="Arial"/>
          <w:sz w:val="24"/>
          <w:szCs w:val="24"/>
        </w:rPr>
        <w:t>Para realizar la estimación de los egresos se tomaron en cuenta los siguientes elementos:</w:t>
      </w:r>
    </w:p>
    <w:p w:rsidR="00D8596B" w:rsidRPr="00384B5D" w:rsidRDefault="00D8596B" w:rsidP="00D8596B">
      <w:pPr>
        <w:jc w:val="both"/>
        <w:rPr>
          <w:rFonts w:ascii="Arial" w:hAnsi="Arial" w:cs="Arial"/>
          <w:sz w:val="24"/>
          <w:szCs w:val="24"/>
        </w:rPr>
      </w:pPr>
      <w:r w:rsidRPr="00384B5D">
        <w:rPr>
          <w:rFonts w:ascii="Arial" w:hAnsi="Arial" w:cs="Arial"/>
          <w:sz w:val="24"/>
          <w:szCs w:val="24"/>
        </w:rPr>
        <w:t>El funcionamiento del Presupuesto basado en Resultados, el cual integra los siguientes Programas Presupuestarios (se desglosan en apartado Programas e Indicadores de Evaluación al Desempeño):</w:t>
      </w:r>
    </w:p>
    <w:p w:rsidR="00D8596B" w:rsidRPr="00384B5D" w:rsidRDefault="00D8596B" w:rsidP="00D8596B">
      <w:pPr>
        <w:pStyle w:val="Prrafodelista"/>
        <w:numPr>
          <w:ilvl w:val="0"/>
          <w:numId w:val="4"/>
        </w:numPr>
        <w:spacing w:after="0"/>
        <w:jc w:val="both"/>
        <w:rPr>
          <w:rFonts w:ascii="Arial" w:eastAsia="Times New Roman" w:hAnsi="Arial" w:cs="Arial"/>
          <w:sz w:val="24"/>
          <w:szCs w:val="24"/>
        </w:rPr>
      </w:pPr>
      <w:r w:rsidRPr="00384B5D">
        <w:rPr>
          <w:rFonts w:ascii="Arial" w:hAnsi="Arial" w:cs="Arial"/>
          <w:bCs/>
          <w:color w:val="000000" w:themeColor="text1"/>
          <w:kern w:val="24"/>
          <w:sz w:val="24"/>
          <w:szCs w:val="24"/>
        </w:rPr>
        <w:t>PP-01 Programa de Impartición de Justicia del Estado de Quintana Roo</w:t>
      </w:r>
    </w:p>
    <w:p w:rsidR="00D8596B" w:rsidRPr="00384B5D" w:rsidRDefault="00D8596B" w:rsidP="00D8596B">
      <w:pPr>
        <w:pStyle w:val="Prrafodelista"/>
        <w:numPr>
          <w:ilvl w:val="0"/>
          <w:numId w:val="4"/>
        </w:numPr>
        <w:jc w:val="both"/>
        <w:rPr>
          <w:rFonts w:ascii="Arial" w:eastAsia="Times New Roman" w:hAnsi="Arial" w:cs="Arial"/>
          <w:sz w:val="24"/>
          <w:szCs w:val="24"/>
        </w:rPr>
      </w:pPr>
      <w:r w:rsidRPr="00384B5D">
        <w:rPr>
          <w:rFonts w:ascii="Arial" w:hAnsi="Arial" w:cs="Arial"/>
          <w:bCs/>
          <w:color w:val="000000" w:themeColor="text1"/>
          <w:kern w:val="24"/>
          <w:sz w:val="24"/>
          <w:szCs w:val="24"/>
        </w:rPr>
        <w:t>PP-02 Programa de Mejora de la Gestión</w:t>
      </w:r>
    </w:p>
    <w:p w:rsidR="00D8596B" w:rsidRPr="00384B5D" w:rsidRDefault="00D8596B" w:rsidP="00D8596B">
      <w:pPr>
        <w:jc w:val="both"/>
        <w:rPr>
          <w:rFonts w:ascii="Arial" w:hAnsi="Arial" w:cs="Arial"/>
          <w:sz w:val="24"/>
          <w:szCs w:val="24"/>
        </w:rPr>
      </w:pPr>
      <w:r w:rsidRPr="00384B5D">
        <w:rPr>
          <w:rFonts w:ascii="Arial" w:eastAsia="Times New Roman" w:hAnsi="Arial" w:cs="Arial"/>
          <w:sz w:val="24"/>
          <w:szCs w:val="24"/>
        </w:rPr>
        <w:t xml:space="preserve">Los cuales se encuentran alineados estratégicamente al </w:t>
      </w:r>
      <w:r w:rsidRPr="00384B5D">
        <w:rPr>
          <w:rFonts w:ascii="Arial" w:hAnsi="Arial" w:cs="Arial"/>
          <w:sz w:val="24"/>
          <w:szCs w:val="24"/>
        </w:rPr>
        <w:t xml:space="preserve">Plan Estatal de Desarrollo </w:t>
      </w:r>
      <w:r w:rsidRPr="00384B5D">
        <w:rPr>
          <w:rFonts w:ascii="Arial" w:eastAsia="Times New Roman" w:hAnsi="Arial" w:cs="Arial"/>
          <w:sz w:val="24"/>
          <w:szCs w:val="24"/>
        </w:rPr>
        <w:t>2016-2022</w:t>
      </w:r>
      <w:r w:rsidRPr="00384B5D">
        <w:rPr>
          <w:rFonts w:ascii="Arial" w:hAnsi="Arial" w:cs="Arial"/>
          <w:sz w:val="24"/>
          <w:szCs w:val="24"/>
        </w:rPr>
        <w:t xml:space="preserve"> en su Eje 2 Gobernabilidad, Seguridad y Estado de Derecho, particularmente en el Programa 12 “Procuración de Justicia”. </w:t>
      </w:r>
    </w:p>
    <w:p w:rsidR="00D8596B" w:rsidRPr="00384B5D" w:rsidRDefault="00D8596B" w:rsidP="00D8596B">
      <w:pPr>
        <w:spacing w:after="0"/>
        <w:jc w:val="both"/>
        <w:rPr>
          <w:rFonts w:ascii="Arial" w:hAnsi="Arial" w:cs="Arial"/>
          <w:sz w:val="24"/>
          <w:szCs w:val="24"/>
        </w:rPr>
      </w:pPr>
      <w:r w:rsidRPr="00384B5D">
        <w:rPr>
          <w:rFonts w:ascii="Arial" w:hAnsi="Arial" w:cs="Arial"/>
          <w:sz w:val="24"/>
          <w:szCs w:val="24"/>
        </w:rPr>
        <w:t>De igual forma se ha considerado la evolución de resultados de los egresos, la cual se desglosa en la siguiente serie histórica correspondiente al periodo 2013-2018:</w:t>
      </w: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Default="00D8596B" w:rsidP="00D8596B">
      <w:pPr>
        <w:spacing w:after="0"/>
        <w:jc w:val="both"/>
        <w:rPr>
          <w:rFonts w:ascii="Arial" w:hAnsi="Arial" w:cs="Arial"/>
          <w:sz w:val="24"/>
          <w:szCs w:val="24"/>
        </w:rPr>
      </w:pPr>
    </w:p>
    <w:p w:rsidR="00D8596B" w:rsidRPr="00384B5D" w:rsidRDefault="00D8596B" w:rsidP="00D8596B">
      <w:pPr>
        <w:spacing w:after="0"/>
        <w:jc w:val="both"/>
        <w:rPr>
          <w:rFonts w:ascii="Arial" w:hAnsi="Arial" w:cs="Arial"/>
          <w:sz w:val="24"/>
          <w:szCs w:val="24"/>
        </w:rPr>
      </w:pPr>
    </w:p>
    <w:p w:rsidR="00D8596B" w:rsidRPr="00384B5D" w:rsidRDefault="00D8596B" w:rsidP="00D8596B">
      <w:pPr>
        <w:spacing w:after="0"/>
        <w:jc w:val="center"/>
        <w:rPr>
          <w:rFonts w:ascii="Arial" w:hAnsi="Arial" w:cs="Arial"/>
          <w:b/>
          <w:sz w:val="24"/>
          <w:szCs w:val="24"/>
        </w:rPr>
      </w:pPr>
      <w:r w:rsidRPr="00384B5D">
        <w:rPr>
          <w:rFonts w:ascii="Arial" w:hAnsi="Arial" w:cs="Arial"/>
          <w:b/>
          <w:sz w:val="24"/>
          <w:szCs w:val="24"/>
        </w:rPr>
        <w:t>Figura 1. Serie histórica de Resultados de Egresos 2013-2018</w:t>
      </w:r>
    </w:p>
    <w:p w:rsidR="00D8596B" w:rsidRPr="00384B5D" w:rsidRDefault="00D8596B" w:rsidP="00D8596B">
      <w:pPr>
        <w:spacing w:after="0" w:line="240" w:lineRule="auto"/>
        <w:jc w:val="center"/>
        <w:rPr>
          <w:rFonts w:ascii="Arial" w:hAnsi="Arial" w:cs="Arial"/>
          <w:b/>
          <w:sz w:val="24"/>
          <w:szCs w:val="24"/>
        </w:rPr>
      </w:pPr>
    </w:p>
    <w:p w:rsidR="00D8596B" w:rsidRPr="00384B5D" w:rsidRDefault="00D8596B" w:rsidP="00D8596B">
      <w:pPr>
        <w:spacing w:after="0" w:line="240" w:lineRule="auto"/>
        <w:jc w:val="center"/>
        <w:rPr>
          <w:rFonts w:ascii="Arial" w:hAnsi="Arial" w:cs="Arial"/>
          <w:sz w:val="24"/>
          <w:szCs w:val="24"/>
        </w:rPr>
      </w:pPr>
      <w:r w:rsidRPr="00384B5D">
        <w:rPr>
          <w:rFonts w:ascii="Arial" w:hAnsi="Arial" w:cs="Arial"/>
          <w:noProof/>
          <w:sz w:val="24"/>
          <w:szCs w:val="24"/>
        </w:rPr>
        <w:object w:dxaOrig="10836" w:dyaOrig="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191.15pt" o:ole="">
            <v:imagedata r:id="rId6" o:title=""/>
          </v:shape>
          <o:OLEObject Type="Embed" ProgID="Excel.Sheet.12" ShapeID="_x0000_i1025" DrawAspect="Content" ObjectID="_1640694247" r:id="rId7"/>
        </w:object>
      </w:r>
    </w:p>
    <w:p w:rsidR="00D8596B" w:rsidRPr="00384B5D" w:rsidRDefault="00D8596B" w:rsidP="00D8596B">
      <w:pPr>
        <w:spacing w:after="0" w:line="360" w:lineRule="auto"/>
        <w:rPr>
          <w:rFonts w:ascii="Arial" w:hAnsi="Arial" w:cs="Arial"/>
          <w:sz w:val="24"/>
          <w:szCs w:val="24"/>
        </w:rPr>
      </w:pPr>
    </w:p>
    <w:p w:rsidR="00D8596B" w:rsidRPr="00384B5D" w:rsidRDefault="00D8596B" w:rsidP="00D8596B">
      <w:pPr>
        <w:jc w:val="both"/>
        <w:rPr>
          <w:rFonts w:ascii="Arial" w:hAnsi="Arial" w:cs="Arial"/>
          <w:sz w:val="24"/>
          <w:szCs w:val="24"/>
        </w:rPr>
      </w:pPr>
      <w:r w:rsidRPr="00384B5D">
        <w:rPr>
          <w:rFonts w:ascii="Arial" w:hAnsi="Arial" w:cs="Arial"/>
          <w:sz w:val="24"/>
          <w:szCs w:val="24"/>
        </w:rPr>
        <w:t>1* Para el año 2019 se ha realizado un pronóstico de los egresos para el cierre de ejercicio, integrado por el importe devengado de enero a septiembre más el importe aprobado de octubre a diciembre del mismo año.</w:t>
      </w:r>
    </w:p>
    <w:p w:rsidR="00D8596B" w:rsidRPr="00384B5D" w:rsidRDefault="00D8596B" w:rsidP="00D8596B">
      <w:pPr>
        <w:jc w:val="both"/>
        <w:rPr>
          <w:rFonts w:ascii="Arial" w:hAnsi="Arial" w:cs="Arial"/>
          <w:b/>
          <w:sz w:val="24"/>
          <w:szCs w:val="24"/>
        </w:rPr>
      </w:pPr>
      <w:r w:rsidRPr="00384B5D">
        <w:rPr>
          <w:rFonts w:ascii="Arial" w:hAnsi="Arial" w:cs="Arial"/>
          <w:sz w:val="24"/>
          <w:szCs w:val="24"/>
        </w:rPr>
        <w:t xml:space="preserve">El monto específico del Presupuesto de Egresos del Poder Judicial para el Ejercicio Fiscal 2020 es por: </w:t>
      </w:r>
      <w:r w:rsidRPr="00384B5D">
        <w:rPr>
          <w:rFonts w:ascii="Arial" w:hAnsi="Arial" w:cs="Arial"/>
          <w:b/>
          <w:sz w:val="24"/>
          <w:szCs w:val="24"/>
        </w:rPr>
        <w:t>$701</w:t>
      </w:r>
      <w:proofErr w:type="gramStart"/>
      <w:r w:rsidRPr="00384B5D">
        <w:rPr>
          <w:rFonts w:ascii="Arial" w:hAnsi="Arial" w:cs="Arial"/>
          <w:b/>
          <w:sz w:val="24"/>
          <w:szCs w:val="24"/>
        </w:rPr>
        <w:t>,685,772.00</w:t>
      </w:r>
      <w:proofErr w:type="gramEnd"/>
      <w:r w:rsidRPr="00384B5D">
        <w:rPr>
          <w:rFonts w:ascii="Arial" w:hAnsi="Arial" w:cs="Arial"/>
          <w:b/>
          <w:sz w:val="24"/>
          <w:szCs w:val="24"/>
        </w:rPr>
        <w:t>.</w:t>
      </w:r>
    </w:p>
    <w:tbl>
      <w:tblPr>
        <w:tblW w:w="6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49"/>
        <w:gridCol w:w="2213"/>
      </w:tblGrid>
      <w:tr w:rsidR="00D8596B" w:rsidRPr="00464624" w:rsidTr="008968B3">
        <w:trPr>
          <w:trHeight w:val="284"/>
          <w:jc w:val="center"/>
        </w:trPr>
        <w:tc>
          <w:tcPr>
            <w:tcW w:w="6562" w:type="dxa"/>
            <w:gridSpan w:val="2"/>
            <w:shd w:val="clear" w:color="auto" w:fill="DAEEF3" w:themeFill="accent5" w:themeFillTint="33"/>
            <w:tcMar>
              <w:top w:w="15" w:type="dxa"/>
              <w:left w:w="15" w:type="dxa"/>
              <w:bottom w:w="0" w:type="dxa"/>
              <w:right w:w="15" w:type="dxa"/>
            </w:tcMar>
            <w:vAlign w:val="center"/>
            <w:hideMark/>
          </w:tcPr>
          <w:p w:rsidR="00D8596B" w:rsidRPr="00384B5D" w:rsidRDefault="00D8596B" w:rsidP="008968B3">
            <w:pPr>
              <w:spacing w:before="120" w:after="0"/>
              <w:jc w:val="center"/>
              <w:textAlignment w:val="top"/>
              <w:rPr>
                <w:rFonts w:ascii="Arial" w:eastAsia="Times New Roman" w:hAnsi="Arial" w:cs="Arial"/>
                <w:sz w:val="20"/>
              </w:rPr>
            </w:pPr>
            <w:r w:rsidRPr="00384B5D">
              <w:rPr>
                <w:rFonts w:ascii="Arial" w:eastAsia="Times New Roman" w:hAnsi="Arial" w:cs="Arial"/>
                <w:b/>
                <w:bCs/>
                <w:color w:val="000000"/>
                <w:kern w:val="24"/>
                <w:sz w:val="20"/>
              </w:rPr>
              <w:lastRenderedPageBreak/>
              <w:t>Tabla 1. Presupuesto de Egresos para el Ejercicio Fiscal 2020</w:t>
            </w:r>
          </w:p>
        </w:tc>
      </w:tr>
      <w:tr w:rsidR="00D8596B" w:rsidRPr="00464624" w:rsidTr="008968B3">
        <w:trPr>
          <w:trHeight w:val="284"/>
          <w:jc w:val="center"/>
        </w:trPr>
        <w:tc>
          <w:tcPr>
            <w:tcW w:w="4349" w:type="dxa"/>
            <w:shd w:val="clear" w:color="auto" w:fill="EBF6F9"/>
            <w:tcMar>
              <w:top w:w="15" w:type="dxa"/>
              <w:left w:w="15" w:type="dxa"/>
              <w:bottom w:w="0" w:type="dxa"/>
              <w:right w:w="15" w:type="dxa"/>
            </w:tcMar>
            <w:vAlign w:val="center"/>
            <w:hideMark/>
          </w:tcPr>
          <w:p w:rsidR="00D8596B" w:rsidRPr="00464624" w:rsidRDefault="00D8596B" w:rsidP="008968B3">
            <w:pPr>
              <w:spacing w:before="120" w:after="0"/>
              <w:jc w:val="center"/>
              <w:textAlignment w:val="top"/>
              <w:rPr>
                <w:rFonts w:ascii="Arial" w:eastAsia="Times New Roman" w:hAnsi="Arial" w:cs="Arial"/>
              </w:rPr>
            </w:pPr>
            <w:r w:rsidRPr="00384B5D">
              <w:rPr>
                <w:rFonts w:ascii="Arial" w:eastAsia="Times New Roman" w:hAnsi="Arial" w:cs="Arial"/>
                <w:color w:val="000000"/>
                <w:kern w:val="24"/>
                <w:sz w:val="20"/>
              </w:rPr>
              <w:t>Capítulo</w:t>
            </w:r>
          </w:p>
        </w:tc>
        <w:tc>
          <w:tcPr>
            <w:tcW w:w="2213" w:type="dxa"/>
            <w:shd w:val="clear" w:color="auto" w:fill="EBF6F9"/>
            <w:tcMar>
              <w:top w:w="15" w:type="dxa"/>
              <w:left w:w="15" w:type="dxa"/>
              <w:bottom w:w="0" w:type="dxa"/>
              <w:right w:w="15" w:type="dxa"/>
            </w:tcMar>
            <w:vAlign w:val="center"/>
            <w:hideMark/>
          </w:tcPr>
          <w:p w:rsidR="00D8596B" w:rsidRPr="00384B5D" w:rsidRDefault="00D8596B" w:rsidP="008968B3">
            <w:pPr>
              <w:spacing w:before="120" w:after="0"/>
              <w:jc w:val="center"/>
              <w:textAlignment w:val="top"/>
              <w:rPr>
                <w:rFonts w:ascii="Arial" w:eastAsia="Times New Roman" w:hAnsi="Arial" w:cs="Arial"/>
                <w:sz w:val="20"/>
              </w:rPr>
            </w:pPr>
            <w:r w:rsidRPr="00384B5D">
              <w:rPr>
                <w:rFonts w:ascii="Arial" w:eastAsia="Times New Roman" w:hAnsi="Arial" w:cs="Arial"/>
                <w:color w:val="000000"/>
                <w:kern w:val="24"/>
                <w:sz w:val="20"/>
              </w:rPr>
              <w:t>Monto</w:t>
            </w:r>
          </w:p>
        </w:tc>
      </w:tr>
      <w:tr w:rsidR="00D8596B" w:rsidRPr="00464624" w:rsidTr="008968B3">
        <w:trPr>
          <w:trHeight w:val="284"/>
          <w:jc w:val="center"/>
        </w:trPr>
        <w:tc>
          <w:tcPr>
            <w:tcW w:w="4349"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1000 Servicios Personales</w:t>
            </w:r>
          </w:p>
        </w:tc>
        <w:tc>
          <w:tcPr>
            <w:tcW w:w="2213"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jc w:val="right"/>
              <w:textAlignment w:val="center"/>
              <w:rPr>
                <w:rFonts w:ascii="Arial" w:eastAsia="Times New Roman" w:hAnsi="Arial" w:cs="Arial"/>
                <w:sz w:val="18"/>
              </w:rPr>
            </w:pPr>
            <w:r w:rsidRPr="00384B5D">
              <w:rPr>
                <w:rFonts w:ascii="Arial" w:eastAsia="Times New Roman" w:hAnsi="Arial" w:cs="Arial"/>
                <w:color w:val="000000"/>
                <w:kern w:val="24"/>
                <w:sz w:val="18"/>
              </w:rPr>
              <w:t>$573,661,342.00</w:t>
            </w:r>
          </w:p>
        </w:tc>
      </w:tr>
      <w:tr w:rsidR="00D8596B" w:rsidRPr="00464624" w:rsidTr="008968B3">
        <w:trPr>
          <w:trHeight w:val="284"/>
          <w:jc w:val="center"/>
        </w:trPr>
        <w:tc>
          <w:tcPr>
            <w:tcW w:w="4349"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2000 Materiales y Suministros</w:t>
            </w:r>
          </w:p>
        </w:tc>
        <w:tc>
          <w:tcPr>
            <w:tcW w:w="2213" w:type="dxa"/>
            <w:shd w:val="clear" w:color="auto" w:fill="auto"/>
            <w:tcMar>
              <w:top w:w="15" w:type="dxa"/>
              <w:left w:w="15" w:type="dxa"/>
              <w:bottom w:w="0" w:type="dxa"/>
              <w:right w:w="15" w:type="dxa"/>
            </w:tcMar>
            <w:vAlign w:val="bottom"/>
            <w:hideMark/>
          </w:tcPr>
          <w:p w:rsidR="00D8596B" w:rsidRPr="00384B5D" w:rsidRDefault="00D8596B" w:rsidP="008968B3">
            <w:pPr>
              <w:spacing w:before="120" w:after="0"/>
              <w:jc w:val="right"/>
              <w:textAlignment w:val="bottom"/>
              <w:rPr>
                <w:rFonts w:ascii="Arial" w:eastAsia="Times New Roman" w:hAnsi="Arial" w:cs="Arial"/>
                <w:sz w:val="18"/>
              </w:rPr>
            </w:pPr>
            <w:r w:rsidRPr="00384B5D">
              <w:rPr>
                <w:rFonts w:ascii="Arial" w:eastAsia="Times New Roman" w:hAnsi="Arial" w:cs="Arial"/>
                <w:color w:val="000000"/>
                <w:kern w:val="24"/>
                <w:sz w:val="18"/>
              </w:rPr>
              <w:t>$35,000,000.00</w:t>
            </w:r>
          </w:p>
        </w:tc>
      </w:tr>
      <w:tr w:rsidR="00D8596B" w:rsidRPr="00464624" w:rsidTr="008968B3">
        <w:trPr>
          <w:trHeight w:val="284"/>
          <w:jc w:val="center"/>
        </w:trPr>
        <w:tc>
          <w:tcPr>
            <w:tcW w:w="4349"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3000 Servicios Generales</w:t>
            </w:r>
          </w:p>
        </w:tc>
        <w:tc>
          <w:tcPr>
            <w:tcW w:w="2213" w:type="dxa"/>
            <w:shd w:val="clear" w:color="auto" w:fill="auto"/>
            <w:tcMar>
              <w:top w:w="15" w:type="dxa"/>
              <w:left w:w="15" w:type="dxa"/>
              <w:bottom w:w="0" w:type="dxa"/>
              <w:right w:w="15" w:type="dxa"/>
            </w:tcMar>
            <w:vAlign w:val="bottom"/>
            <w:hideMark/>
          </w:tcPr>
          <w:p w:rsidR="00D8596B" w:rsidRPr="00384B5D" w:rsidRDefault="00D8596B" w:rsidP="008968B3">
            <w:pPr>
              <w:spacing w:before="120" w:after="0"/>
              <w:jc w:val="right"/>
              <w:textAlignment w:val="bottom"/>
              <w:rPr>
                <w:rFonts w:ascii="Arial" w:eastAsia="Times New Roman" w:hAnsi="Arial" w:cs="Arial"/>
                <w:sz w:val="18"/>
              </w:rPr>
            </w:pPr>
            <w:r w:rsidRPr="00384B5D">
              <w:rPr>
                <w:rFonts w:ascii="Arial" w:eastAsia="Times New Roman" w:hAnsi="Arial" w:cs="Arial"/>
                <w:color w:val="000000"/>
                <w:kern w:val="24"/>
                <w:sz w:val="18"/>
              </w:rPr>
              <w:t>$77,825,000.00</w:t>
            </w:r>
          </w:p>
        </w:tc>
      </w:tr>
      <w:tr w:rsidR="00D8596B" w:rsidRPr="00464624" w:rsidTr="008968B3">
        <w:trPr>
          <w:trHeight w:val="284"/>
          <w:jc w:val="center"/>
        </w:trPr>
        <w:tc>
          <w:tcPr>
            <w:tcW w:w="4349"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5000 Bienes Muebles, Inmuebles e Intangibles</w:t>
            </w:r>
          </w:p>
        </w:tc>
        <w:tc>
          <w:tcPr>
            <w:tcW w:w="2213" w:type="dxa"/>
            <w:shd w:val="clear" w:color="auto" w:fill="auto"/>
            <w:tcMar>
              <w:top w:w="15" w:type="dxa"/>
              <w:left w:w="15" w:type="dxa"/>
              <w:bottom w:w="0" w:type="dxa"/>
              <w:right w:w="15" w:type="dxa"/>
            </w:tcMar>
            <w:vAlign w:val="bottom"/>
            <w:hideMark/>
          </w:tcPr>
          <w:p w:rsidR="00D8596B" w:rsidRPr="00384B5D" w:rsidRDefault="00D8596B" w:rsidP="008968B3">
            <w:pPr>
              <w:spacing w:before="120" w:after="0"/>
              <w:jc w:val="right"/>
              <w:textAlignment w:val="bottom"/>
              <w:rPr>
                <w:rFonts w:ascii="Arial" w:eastAsia="Times New Roman" w:hAnsi="Arial" w:cs="Arial"/>
                <w:sz w:val="18"/>
              </w:rPr>
            </w:pPr>
            <w:r w:rsidRPr="00384B5D">
              <w:rPr>
                <w:rFonts w:ascii="Arial" w:eastAsia="Times New Roman" w:hAnsi="Arial" w:cs="Arial"/>
                <w:color w:val="000000"/>
                <w:kern w:val="24"/>
                <w:sz w:val="18"/>
              </w:rPr>
              <w:t>$5,000,000.00</w:t>
            </w:r>
          </w:p>
        </w:tc>
      </w:tr>
      <w:tr w:rsidR="00D8596B" w:rsidRPr="00464624" w:rsidTr="008968B3">
        <w:trPr>
          <w:trHeight w:val="284"/>
          <w:jc w:val="center"/>
        </w:trPr>
        <w:tc>
          <w:tcPr>
            <w:tcW w:w="4349" w:type="dxa"/>
            <w:shd w:val="clear" w:color="auto" w:fill="auto"/>
            <w:tcMar>
              <w:top w:w="15" w:type="dxa"/>
              <w:left w:w="15" w:type="dxa"/>
              <w:bottom w:w="0" w:type="dxa"/>
              <w:right w:w="13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6000 Inversión Pública</w:t>
            </w:r>
          </w:p>
        </w:tc>
        <w:tc>
          <w:tcPr>
            <w:tcW w:w="2213"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jc w:val="right"/>
              <w:textAlignment w:val="center"/>
              <w:rPr>
                <w:rFonts w:ascii="Arial" w:eastAsia="Times New Roman" w:hAnsi="Arial" w:cs="Arial"/>
                <w:sz w:val="18"/>
              </w:rPr>
            </w:pPr>
            <w:r w:rsidRPr="00384B5D">
              <w:rPr>
                <w:rFonts w:ascii="Arial" w:eastAsia="Times New Roman" w:hAnsi="Arial" w:cs="Arial"/>
                <w:color w:val="000000"/>
                <w:kern w:val="24"/>
                <w:sz w:val="18"/>
              </w:rPr>
              <w:t>$5,800,000.00</w:t>
            </w:r>
          </w:p>
        </w:tc>
      </w:tr>
      <w:tr w:rsidR="00D8596B" w:rsidRPr="00464624" w:rsidTr="008968B3">
        <w:trPr>
          <w:trHeight w:val="284"/>
          <w:jc w:val="center"/>
        </w:trPr>
        <w:tc>
          <w:tcPr>
            <w:tcW w:w="4349" w:type="dxa"/>
            <w:shd w:val="clear" w:color="auto" w:fill="auto"/>
            <w:tcMar>
              <w:top w:w="15" w:type="dxa"/>
              <w:left w:w="15" w:type="dxa"/>
              <w:bottom w:w="0" w:type="dxa"/>
              <w:right w:w="135" w:type="dxa"/>
            </w:tcMar>
            <w:vAlign w:val="center"/>
            <w:hideMark/>
          </w:tcPr>
          <w:p w:rsidR="00D8596B" w:rsidRPr="00384B5D" w:rsidRDefault="00D8596B" w:rsidP="008968B3">
            <w:pPr>
              <w:spacing w:before="120" w:after="0"/>
              <w:textAlignment w:val="center"/>
              <w:rPr>
                <w:rFonts w:ascii="Arial" w:eastAsia="Times New Roman" w:hAnsi="Arial" w:cs="Arial"/>
                <w:sz w:val="18"/>
              </w:rPr>
            </w:pPr>
            <w:r w:rsidRPr="00384B5D">
              <w:rPr>
                <w:rFonts w:ascii="Arial" w:eastAsia="Times New Roman" w:hAnsi="Arial" w:cs="Arial"/>
                <w:color w:val="000000"/>
                <w:kern w:val="24"/>
                <w:sz w:val="18"/>
              </w:rPr>
              <w:t>9000 Deuda Pública</w:t>
            </w:r>
          </w:p>
        </w:tc>
        <w:tc>
          <w:tcPr>
            <w:tcW w:w="2213" w:type="dxa"/>
            <w:shd w:val="clear" w:color="auto" w:fill="auto"/>
            <w:tcMar>
              <w:top w:w="15" w:type="dxa"/>
              <w:left w:w="15" w:type="dxa"/>
              <w:bottom w:w="0" w:type="dxa"/>
              <w:right w:w="15" w:type="dxa"/>
            </w:tcMar>
            <w:vAlign w:val="center"/>
            <w:hideMark/>
          </w:tcPr>
          <w:p w:rsidR="00D8596B" w:rsidRPr="00384B5D" w:rsidRDefault="00D8596B" w:rsidP="008968B3">
            <w:pPr>
              <w:spacing w:before="120" w:after="0"/>
              <w:jc w:val="right"/>
              <w:textAlignment w:val="center"/>
              <w:rPr>
                <w:rFonts w:ascii="Arial" w:eastAsia="Times New Roman" w:hAnsi="Arial" w:cs="Arial"/>
                <w:color w:val="000000"/>
                <w:kern w:val="24"/>
                <w:sz w:val="18"/>
              </w:rPr>
            </w:pPr>
            <w:r w:rsidRPr="00384B5D">
              <w:rPr>
                <w:rFonts w:ascii="Arial" w:eastAsia="Times New Roman" w:hAnsi="Arial" w:cs="Arial"/>
                <w:color w:val="000000"/>
                <w:kern w:val="24"/>
                <w:sz w:val="18"/>
              </w:rPr>
              <w:t>$4,399,430.00</w:t>
            </w:r>
          </w:p>
        </w:tc>
      </w:tr>
      <w:tr w:rsidR="00D8596B" w:rsidRPr="00464624" w:rsidTr="008968B3">
        <w:trPr>
          <w:trHeight w:val="391"/>
          <w:jc w:val="center"/>
        </w:trPr>
        <w:tc>
          <w:tcPr>
            <w:tcW w:w="4349" w:type="dxa"/>
            <w:tcBorders>
              <w:bottom w:val="single" w:sz="4" w:space="0" w:color="auto"/>
            </w:tcBorders>
            <w:shd w:val="clear" w:color="auto" w:fill="D9D9D9" w:themeFill="background1" w:themeFillShade="D9"/>
            <w:tcMar>
              <w:top w:w="15" w:type="dxa"/>
              <w:left w:w="15" w:type="dxa"/>
              <w:bottom w:w="0" w:type="dxa"/>
              <w:right w:w="135" w:type="dxa"/>
            </w:tcMar>
            <w:vAlign w:val="center"/>
            <w:hideMark/>
          </w:tcPr>
          <w:p w:rsidR="00D8596B" w:rsidRPr="00384B5D" w:rsidRDefault="00D8596B" w:rsidP="008968B3">
            <w:pPr>
              <w:spacing w:before="120"/>
              <w:jc w:val="right"/>
              <w:textAlignment w:val="center"/>
              <w:rPr>
                <w:rFonts w:ascii="Arial" w:eastAsia="Times New Roman" w:hAnsi="Arial" w:cs="Arial"/>
                <w:b/>
                <w:color w:val="000000"/>
                <w:kern w:val="24"/>
                <w:sz w:val="18"/>
              </w:rPr>
            </w:pPr>
            <w:r w:rsidRPr="00384B5D">
              <w:rPr>
                <w:rFonts w:ascii="Arial" w:eastAsia="Times New Roman" w:hAnsi="Arial" w:cs="Arial"/>
                <w:b/>
                <w:color w:val="000000"/>
                <w:kern w:val="24"/>
                <w:sz w:val="18"/>
              </w:rPr>
              <w:t>Total 1</w:t>
            </w:r>
          </w:p>
        </w:tc>
        <w:tc>
          <w:tcPr>
            <w:tcW w:w="2213" w:type="dxa"/>
            <w:tcBorders>
              <w:bottom w:val="single" w:sz="4" w:space="0" w:color="auto"/>
            </w:tcBorders>
            <w:shd w:val="clear" w:color="auto" w:fill="D9D9D9" w:themeFill="background1" w:themeFillShade="D9"/>
            <w:tcMar>
              <w:top w:w="15" w:type="dxa"/>
              <w:left w:w="15" w:type="dxa"/>
              <w:bottom w:w="0" w:type="dxa"/>
              <w:right w:w="15" w:type="dxa"/>
            </w:tcMar>
            <w:vAlign w:val="bottom"/>
            <w:hideMark/>
          </w:tcPr>
          <w:p w:rsidR="00D8596B" w:rsidRPr="00384B5D" w:rsidRDefault="00D8596B" w:rsidP="008968B3">
            <w:pPr>
              <w:spacing w:before="120"/>
              <w:jc w:val="right"/>
              <w:rPr>
                <w:rFonts w:ascii="Arial" w:eastAsia="Times New Roman" w:hAnsi="Arial" w:cs="Arial"/>
                <w:b/>
                <w:color w:val="000000"/>
                <w:kern w:val="24"/>
                <w:sz w:val="18"/>
              </w:rPr>
            </w:pPr>
            <w:r w:rsidRPr="00384B5D">
              <w:rPr>
                <w:rFonts w:ascii="Arial" w:eastAsia="Times New Roman" w:hAnsi="Arial" w:cs="Arial"/>
                <w:b/>
                <w:color w:val="000000"/>
                <w:kern w:val="24"/>
                <w:sz w:val="18"/>
              </w:rPr>
              <w:t xml:space="preserve">$701,685,772.00 </w:t>
            </w:r>
          </w:p>
        </w:tc>
      </w:tr>
      <w:tr w:rsidR="00D8596B" w:rsidRPr="00464624" w:rsidTr="008968B3">
        <w:trPr>
          <w:trHeight w:val="284"/>
          <w:jc w:val="center"/>
        </w:trPr>
        <w:tc>
          <w:tcPr>
            <w:tcW w:w="6562" w:type="dxa"/>
            <w:gridSpan w:val="2"/>
            <w:tcBorders>
              <w:top w:val="single" w:sz="4" w:space="0" w:color="auto"/>
              <w:left w:val="nil"/>
              <w:bottom w:val="nil"/>
              <w:right w:val="nil"/>
            </w:tcBorders>
            <w:shd w:val="clear" w:color="auto" w:fill="auto"/>
            <w:tcMar>
              <w:top w:w="15" w:type="dxa"/>
              <w:left w:w="15" w:type="dxa"/>
              <w:bottom w:w="0" w:type="dxa"/>
              <w:right w:w="135" w:type="dxa"/>
            </w:tcMar>
            <w:vAlign w:val="center"/>
            <w:hideMark/>
          </w:tcPr>
          <w:p w:rsidR="00D8596B" w:rsidRPr="00464624" w:rsidRDefault="00D8596B" w:rsidP="008968B3">
            <w:pPr>
              <w:spacing w:before="120" w:after="0"/>
              <w:textAlignment w:val="center"/>
              <w:rPr>
                <w:rFonts w:ascii="Arial" w:eastAsia="Times New Roman" w:hAnsi="Arial" w:cs="Arial"/>
                <w:sz w:val="20"/>
              </w:rPr>
            </w:pPr>
            <w:r w:rsidRPr="002D0C77">
              <w:rPr>
                <w:rFonts w:ascii="Arial" w:eastAsia="Times New Roman" w:hAnsi="Arial" w:cs="Arial"/>
                <w:color w:val="000000"/>
                <w:kern w:val="24"/>
                <w:sz w:val="18"/>
              </w:rPr>
              <w:t>Fuente: elaboración propia, 2019.</w:t>
            </w:r>
          </w:p>
        </w:tc>
      </w:tr>
    </w:tbl>
    <w:p w:rsidR="00D8596B" w:rsidRPr="002D0C77" w:rsidRDefault="00D8596B" w:rsidP="00D8596B">
      <w:pPr>
        <w:rPr>
          <w:rFonts w:ascii="Arial" w:hAnsi="Arial" w:cs="Arial"/>
          <w:b/>
          <w:sz w:val="24"/>
          <w:szCs w:val="24"/>
        </w:rPr>
      </w:pPr>
      <w:r w:rsidRPr="002D0C77">
        <w:rPr>
          <w:rFonts w:ascii="Arial" w:hAnsi="Arial" w:cs="Arial"/>
          <w:b/>
          <w:sz w:val="24"/>
          <w:szCs w:val="24"/>
        </w:rPr>
        <w:t>Justificación por Capítulo Presupuestal</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Capítulo 1000 Servicios Personales</w:t>
      </w:r>
    </w:p>
    <w:p w:rsidR="00D8596B" w:rsidRPr="002D0C77" w:rsidRDefault="00D8596B" w:rsidP="00D8596B">
      <w:pPr>
        <w:jc w:val="both"/>
        <w:rPr>
          <w:rFonts w:ascii="Arial" w:hAnsi="Arial" w:cs="Arial"/>
          <w:b/>
          <w:sz w:val="24"/>
          <w:szCs w:val="24"/>
        </w:rPr>
      </w:pPr>
      <w:r w:rsidRPr="002D0C77">
        <w:rPr>
          <w:rFonts w:ascii="Arial" w:hAnsi="Arial" w:cs="Arial"/>
          <w:sz w:val="24"/>
          <w:szCs w:val="24"/>
        </w:rPr>
        <w:t xml:space="preserve">Este capítulo contempla los recursos mínimos necesarios para dar cobertura al costo total anual de las remuneraciones salariales de los servidores públicos del Poder Judicial. Es por ello que para el ejercicio fiscal 2020 se estima un monto por </w:t>
      </w:r>
      <w:r w:rsidRPr="002D0C77">
        <w:rPr>
          <w:rFonts w:ascii="Arial" w:hAnsi="Arial" w:cs="Arial"/>
          <w:b/>
          <w:sz w:val="24"/>
          <w:szCs w:val="24"/>
        </w:rPr>
        <w:t>$573</w:t>
      </w:r>
      <w:proofErr w:type="gramStart"/>
      <w:r w:rsidRPr="002D0C77">
        <w:rPr>
          <w:rFonts w:ascii="Arial" w:hAnsi="Arial" w:cs="Arial"/>
          <w:b/>
          <w:sz w:val="24"/>
          <w:szCs w:val="24"/>
        </w:rPr>
        <w:t>,661,342.00</w:t>
      </w:r>
      <w:proofErr w:type="gramEnd"/>
      <w:r w:rsidRPr="002D0C77">
        <w:rPr>
          <w:rFonts w:ascii="Arial" w:hAnsi="Arial" w:cs="Arial"/>
          <w:b/>
          <w:sz w:val="24"/>
          <w:szCs w:val="24"/>
        </w:rPr>
        <w:t>.</w:t>
      </w:r>
    </w:p>
    <w:p w:rsidR="00D8596B" w:rsidRPr="002D0C77" w:rsidRDefault="00D8596B" w:rsidP="00D8596B">
      <w:pPr>
        <w:jc w:val="both"/>
        <w:rPr>
          <w:rFonts w:ascii="Arial" w:hAnsi="Arial" w:cs="Arial"/>
          <w:sz w:val="24"/>
          <w:szCs w:val="24"/>
        </w:rPr>
      </w:pPr>
      <w:r w:rsidRPr="002D0C77">
        <w:rPr>
          <w:rFonts w:ascii="Arial" w:hAnsi="Arial" w:cs="Arial"/>
          <w:sz w:val="24"/>
          <w:szCs w:val="24"/>
        </w:rPr>
        <w:t>Para el ejercicio que se proyecta, este capítulo representará el 81.75% del total del Presupuesto de Egresos para el Ejercicio Fiscal 2020.</w:t>
      </w:r>
    </w:p>
    <w:p w:rsidR="00D8596B" w:rsidRDefault="00D8596B" w:rsidP="00D8596B">
      <w:pPr>
        <w:jc w:val="both"/>
        <w:rPr>
          <w:rFonts w:ascii="Arial" w:hAnsi="Arial" w:cs="Arial"/>
          <w:sz w:val="24"/>
          <w:szCs w:val="24"/>
        </w:rPr>
      </w:pPr>
      <w:r w:rsidRPr="002D0C77">
        <w:rPr>
          <w:rFonts w:ascii="Arial" w:hAnsi="Arial" w:cs="Arial"/>
          <w:sz w:val="24"/>
          <w:szCs w:val="24"/>
        </w:rPr>
        <w:t xml:space="preserve">Este incremento está representado sustantivamente por los costos que </w:t>
      </w:r>
      <w:proofErr w:type="gramStart"/>
      <w:r w:rsidRPr="002D0C77">
        <w:rPr>
          <w:rFonts w:ascii="Arial" w:hAnsi="Arial" w:cs="Arial"/>
          <w:sz w:val="24"/>
          <w:szCs w:val="24"/>
        </w:rPr>
        <w:t>representa</w:t>
      </w:r>
      <w:proofErr w:type="gramEnd"/>
      <w:r w:rsidRPr="002D0C77">
        <w:rPr>
          <w:rFonts w:ascii="Arial" w:hAnsi="Arial" w:cs="Arial"/>
          <w:sz w:val="24"/>
          <w:szCs w:val="24"/>
        </w:rPr>
        <w:t xml:space="preserve"> la operatividad del capital humano, así como el refuerzo de áreas específicas.</w:t>
      </w:r>
    </w:p>
    <w:p w:rsidR="00D8596B" w:rsidRPr="002D0C77" w:rsidRDefault="00D8596B" w:rsidP="00D8596B">
      <w:pPr>
        <w:jc w:val="both"/>
        <w:rPr>
          <w:rFonts w:ascii="Arial" w:hAnsi="Arial" w:cs="Arial"/>
          <w:sz w:val="24"/>
          <w:szCs w:val="24"/>
        </w:rPr>
      </w:pPr>
      <w:r w:rsidRPr="002D0C77">
        <w:rPr>
          <w:rFonts w:ascii="Arial" w:hAnsi="Arial" w:cs="Arial"/>
          <w:b/>
          <w:sz w:val="24"/>
          <w:szCs w:val="24"/>
        </w:rPr>
        <w:t>Capítulo 2000 Materiales Y Suministros</w:t>
      </w:r>
      <w:r w:rsidRPr="002D0C77">
        <w:rPr>
          <w:rFonts w:ascii="Arial" w:hAnsi="Arial" w:cs="Arial"/>
          <w:sz w:val="24"/>
          <w:szCs w:val="24"/>
        </w:rPr>
        <w:t xml:space="preserve"> </w:t>
      </w:r>
    </w:p>
    <w:p w:rsidR="00D8596B" w:rsidRPr="002D0C77" w:rsidRDefault="00D8596B" w:rsidP="00D8596B">
      <w:pPr>
        <w:jc w:val="both"/>
        <w:rPr>
          <w:rFonts w:ascii="Arial" w:hAnsi="Arial" w:cs="Arial"/>
          <w:sz w:val="24"/>
          <w:szCs w:val="24"/>
        </w:rPr>
      </w:pPr>
      <w:r w:rsidRPr="002D0C77">
        <w:rPr>
          <w:rFonts w:ascii="Arial" w:hAnsi="Arial" w:cs="Arial"/>
          <w:sz w:val="24"/>
          <w:szCs w:val="24"/>
        </w:rPr>
        <w:t xml:space="preserve">Este capítulo contempla la adquisición  de insumos y suministros requeridos para el desempeño de las funciones que nos corresponden. El Poder Judicial del Estado cuenta con diversas unidades jurisdiccionales y administrativas </w:t>
      </w:r>
      <w:r w:rsidRPr="002D0C77">
        <w:rPr>
          <w:rFonts w:ascii="Arial" w:hAnsi="Arial" w:cs="Arial"/>
          <w:sz w:val="24"/>
          <w:szCs w:val="24"/>
        </w:rPr>
        <w:lastRenderedPageBreak/>
        <w:t>que por su propia dinámica y operatividad diaria consumen artículos de papelería, de impresión y reproducción, útiles y equipos menores de tecnología, para llevar a cabo actuaciones judiciales como acuerdos, autos y resoluciones, diligencias actuariales, integración de expedientes y todas aquellas acciones que se encuentran en el ámbito de competencia; así como el combustible necesario para realizar las diferentes diligencias de los diversos procedimientos jurisdiccionales y administrativos.</w:t>
      </w:r>
    </w:p>
    <w:p w:rsidR="00D8596B" w:rsidRPr="002D0C77" w:rsidRDefault="00D8596B" w:rsidP="00D8596B">
      <w:pPr>
        <w:jc w:val="both"/>
        <w:rPr>
          <w:rFonts w:ascii="Arial" w:hAnsi="Arial" w:cs="Arial"/>
          <w:sz w:val="24"/>
          <w:szCs w:val="24"/>
        </w:rPr>
      </w:pPr>
      <w:r w:rsidRPr="002D0C77">
        <w:rPr>
          <w:rFonts w:ascii="Arial" w:hAnsi="Arial" w:cs="Arial"/>
          <w:sz w:val="24"/>
          <w:szCs w:val="24"/>
        </w:rPr>
        <w:t xml:space="preserve">En este sentido, en apego a los esquemas de disciplina presupuestaria y racionalidad en el ejercicio del gasto, el presupuesto mínimo necesario en el capítulo 2000 para garantizar el cumplimiento de las funciones del Poder Judicial en el ejercicio 2020, asciende a la cantidad de </w:t>
      </w:r>
      <w:r w:rsidRPr="002D0C77">
        <w:rPr>
          <w:rFonts w:ascii="Arial" w:hAnsi="Arial" w:cs="Arial"/>
          <w:b/>
          <w:sz w:val="24"/>
          <w:szCs w:val="24"/>
        </w:rPr>
        <w:t>$35</w:t>
      </w:r>
      <w:proofErr w:type="gramStart"/>
      <w:r w:rsidRPr="002D0C77">
        <w:rPr>
          <w:rFonts w:ascii="Arial" w:hAnsi="Arial" w:cs="Arial"/>
          <w:b/>
          <w:sz w:val="24"/>
          <w:szCs w:val="24"/>
        </w:rPr>
        <w:t>,000,000.00</w:t>
      </w:r>
      <w:proofErr w:type="gramEnd"/>
      <w:r w:rsidRPr="002D0C77">
        <w:rPr>
          <w:rFonts w:ascii="Arial" w:hAnsi="Arial" w:cs="Arial"/>
          <w:sz w:val="24"/>
          <w:szCs w:val="24"/>
        </w:rPr>
        <w:t>, lo que representa un 4.99% del total del Presupuesto de Egresos para el Ejercicio Fiscal 2020.</w:t>
      </w:r>
    </w:p>
    <w:p w:rsidR="00D8596B" w:rsidRDefault="00D8596B" w:rsidP="00D8596B">
      <w:pPr>
        <w:jc w:val="both"/>
        <w:rPr>
          <w:rFonts w:ascii="Arial" w:hAnsi="Arial" w:cs="Arial"/>
          <w:b/>
          <w:sz w:val="24"/>
          <w:szCs w:val="24"/>
        </w:rPr>
      </w:pPr>
    </w:p>
    <w:p w:rsidR="00D8596B" w:rsidRPr="002D0C77" w:rsidRDefault="00D8596B" w:rsidP="00D8596B">
      <w:pPr>
        <w:jc w:val="both"/>
        <w:rPr>
          <w:rFonts w:ascii="Arial" w:hAnsi="Arial" w:cs="Arial"/>
          <w:b/>
          <w:sz w:val="24"/>
          <w:szCs w:val="24"/>
        </w:rPr>
      </w:pPr>
      <w:r w:rsidRPr="002D0C77">
        <w:rPr>
          <w:rFonts w:ascii="Arial" w:hAnsi="Arial" w:cs="Arial"/>
          <w:b/>
          <w:sz w:val="24"/>
          <w:szCs w:val="24"/>
        </w:rPr>
        <w:t>Capítulo 3000 Servicios Generales</w:t>
      </w:r>
    </w:p>
    <w:p w:rsidR="00D8596B" w:rsidRPr="002D0C77" w:rsidRDefault="00D8596B" w:rsidP="00D8596B">
      <w:pPr>
        <w:jc w:val="both"/>
        <w:rPr>
          <w:rFonts w:ascii="Arial" w:hAnsi="Arial" w:cs="Arial"/>
          <w:sz w:val="24"/>
          <w:szCs w:val="24"/>
        </w:rPr>
      </w:pPr>
      <w:r w:rsidRPr="002D0C77">
        <w:rPr>
          <w:rFonts w:ascii="Arial" w:hAnsi="Arial" w:cs="Arial"/>
          <w:sz w:val="24"/>
          <w:szCs w:val="24"/>
        </w:rPr>
        <w:t xml:space="preserve">En este rubro se solicita la cantidad de </w:t>
      </w:r>
      <w:r w:rsidRPr="002D0C77">
        <w:rPr>
          <w:rFonts w:ascii="Arial" w:hAnsi="Arial" w:cs="Arial"/>
          <w:b/>
          <w:sz w:val="24"/>
          <w:szCs w:val="24"/>
        </w:rPr>
        <w:t xml:space="preserve"> $77</w:t>
      </w:r>
      <w:proofErr w:type="gramStart"/>
      <w:r w:rsidRPr="002D0C77">
        <w:rPr>
          <w:rFonts w:ascii="Arial" w:hAnsi="Arial" w:cs="Arial"/>
          <w:b/>
          <w:sz w:val="24"/>
          <w:szCs w:val="24"/>
        </w:rPr>
        <w:t>,825,000.00</w:t>
      </w:r>
      <w:proofErr w:type="gramEnd"/>
      <w:r w:rsidRPr="002D0C77">
        <w:rPr>
          <w:rFonts w:ascii="Arial" w:hAnsi="Arial" w:cs="Arial"/>
          <w:b/>
          <w:sz w:val="24"/>
          <w:szCs w:val="24"/>
        </w:rPr>
        <w:t xml:space="preserve">, </w:t>
      </w:r>
      <w:r w:rsidRPr="002D0C77">
        <w:rPr>
          <w:rFonts w:ascii="Arial" w:hAnsi="Arial" w:cs="Arial"/>
          <w:sz w:val="24"/>
          <w:szCs w:val="24"/>
        </w:rPr>
        <w:t>que representa un 11.09% el total del Presupuesto de Egresos para el Ejercicio Fiscal 2020.</w:t>
      </w:r>
    </w:p>
    <w:p w:rsidR="00D8596B" w:rsidRPr="002D0C77" w:rsidRDefault="00D8596B" w:rsidP="00D8596B">
      <w:pPr>
        <w:jc w:val="both"/>
        <w:rPr>
          <w:rFonts w:ascii="Arial" w:hAnsi="Arial" w:cs="Arial"/>
          <w:sz w:val="24"/>
          <w:szCs w:val="24"/>
        </w:rPr>
      </w:pPr>
      <w:r w:rsidRPr="002D0C77">
        <w:rPr>
          <w:rFonts w:ascii="Arial" w:hAnsi="Arial" w:cs="Arial"/>
          <w:sz w:val="24"/>
          <w:szCs w:val="24"/>
        </w:rPr>
        <w:t>La infraestructura del Poder Judicial alberga las Salas Especializadas, Consejo de la Judicatura,  Juzgados de Primera Instancia Oral y Tradicional, Escuela Judicial, Centros de Convivencia Supervisada, Instituto de la Defensoría Pública y diversas Unidades Administrativas, lo que implica infraestructura de comunicaciones (servicio de internet, telefonía y redes). Destaca la atención a las necesidades propias de mantenimiento y pago de servicios básicos como energía eléctrica, agua y arrendamiento de edificios.</w:t>
      </w:r>
    </w:p>
    <w:p w:rsidR="00D8596B" w:rsidRPr="002D0C77" w:rsidRDefault="00D8596B" w:rsidP="00D8596B">
      <w:pPr>
        <w:jc w:val="both"/>
        <w:rPr>
          <w:rFonts w:ascii="Arial" w:hAnsi="Arial" w:cs="Arial"/>
          <w:sz w:val="24"/>
          <w:szCs w:val="24"/>
        </w:rPr>
      </w:pPr>
      <w:r w:rsidRPr="002D0C77">
        <w:rPr>
          <w:rFonts w:ascii="Arial" w:hAnsi="Arial" w:cs="Arial"/>
          <w:sz w:val="24"/>
          <w:szCs w:val="24"/>
        </w:rPr>
        <w:t>Se incluyen también los servicios de vigilancia, limpieza y mantenimiento de la totalidad de edificios, pasajes y viáticos para la realización de comisiones, así como servicios de consultoría y capacitación.</w:t>
      </w:r>
    </w:p>
    <w:p w:rsidR="00D8596B" w:rsidRPr="002D0C77" w:rsidRDefault="00D8596B" w:rsidP="00D8596B">
      <w:pPr>
        <w:jc w:val="both"/>
        <w:rPr>
          <w:rFonts w:ascii="Arial" w:hAnsi="Arial" w:cs="Arial"/>
          <w:sz w:val="24"/>
          <w:szCs w:val="24"/>
        </w:rPr>
      </w:pPr>
      <w:r w:rsidRPr="002D0C77">
        <w:rPr>
          <w:rFonts w:ascii="Arial" w:hAnsi="Arial" w:cs="Arial"/>
          <w:sz w:val="24"/>
          <w:szCs w:val="24"/>
        </w:rPr>
        <w:lastRenderedPageBreak/>
        <w:t>La ley nos mandata realizar el pago de peritajes</w:t>
      </w:r>
      <w:r w:rsidRPr="002D0C77">
        <w:rPr>
          <w:rFonts w:ascii="Arial" w:hAnsi="Arial" w:cs="Arial"/>
          <w:color w:val="FF0000"/>
          <w:sz w:val="24"/>
          <w:szCs w:val="24"/>
        </w:rPr>
        <w:t xml:space="preserve"> </w:t>
      </w:r>
      <w:r w:rsidRPr="002D0C77">
        <w:rPr>
          <w:rFonts w:ascii="Arial" w:hAnsi="Arial" w:cs="Arial"/>
          <w:sz w:val="24"/>
          <w:szCs w:val="24"/>
        </w:rPr>
        <w:t xml:space="preserve">de diversas áreas y expedientes de casos, por tal motivo el monto presupuestado para el ejercicio 2020 es acorde al monto devengado en el ejercicio fiscal 2019. </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Capítulo 5000 Bienes Muebles, Inmuebles e Intangibles</w:t>
      </w:r>
    </w:p>
    <w:p w:rsidR="00D8596B" w:rsidRPr="002D0C77" w:rsidRDefault="00D8596B" w:rsidP="00D8596B">
      <w:pPr>
        <w:jc w:val="both"/>
        <w:rPr>
          <w:rFonts w:ascii="Arial" w:hAnsi="Arial" w:cs="Arial"/>
          <w:sz w:val="24"/>
          <w:szCs w:val="24"/>
        </w:rPr>
      </w:pPr>
      <w:r w:rsidRPr="002D0C77">
        <w:rPr>
          <w:rFonts w:ascii="Arial" w:hAnsi="Arial" w:cs="Arial"/>
          <w:sz w:val="24"/>
          <w:szCs w:val="24"/>
        </w:rPr>
        <w:t xml:space="preserve">Dentro del presente Capítulo y para la atención de los procesos jurisdiccionales y administrativos se consideran los requerimientos de renovación de mobiliario y equipos de cómputo para reposición en mayoría de tecnología obsoleta de más de 10 años, así como la renovación de licencias informáticas. </w:t>
      </w:r>
    </w:p>
    <w:p w:rsidR="00D8596B" w:rsidRPr="002D0C77" w:rsidRDefault="00D8596B" w:rsidP="00D8596B">
      <w:pPr>
        <w:jc w:val="both"/>
        <w:rPr>
          <w:rFonts w:ascii="Arial" w:hAnsi="Arial" w:cs="Arial"/>
          <w:sz w:val="24"/>
          <w:szCs w:val="24"/>
        </w:rPr>
      </w:pPr>
      <w:r w:rsidRPr="002D0C77">
        <w:rPr>
          <w:rFonts w:ascii="Arial" w:hAnsi="Arial" w:cs="Arial"/>
          <w:sz w:val="24"/>
          <w:szCs w:val="24"/>
        </w:rPr>
        <w:t>Se contempla igualmente la renovación de vehículos, esto considerando la operatividad jurisdiccional existente, paralelamente vinculada a los criterios de antigüedad y kilometraje; ya el costo es mayor en términos de mantenimiento y conservación.</w:t>
      </w:r>
    </w:p>
    <w:p w:rsidR="00D8596B" w:rsidRPr="002D0C77" w:rsidRDefault="00D8596B" w:rsidP="00D8596B">
      <w:pPr>
        <w:spacing w:after="0"/>
        <w:jc w:val="both"/>
        <w:rPr>
          <w:rFonts w:ascii="Arial" w:hAnsi="Arial" w:cs="Arial"/>
          <w:sz w:val="24"/>
          <w:szCs w:val="24"/>
        </w:rPr>
      </w:pPr>
      <w:r w:rsidRPr="002D0C77">
        <w:rPr>
          <w:rFonts w:ascii="Arial" w:hAnsi="Arial" w:cs="Arial"/>
          <w:sz w:val="24"/>
          <w:szCs w:val="24"/>
        </w:rPr>
        <w:t xml:space="preserve">El presupuesto programado en el capítulo 5000 para el ejercicio fiscal 2020, asciende a la cantidad de </w:t>
      </w:r>
      <w:r w:rsidRPr="002D0C77">
        <w:rPr>
          <w:rFonts w:ascii="Arial" w:hAnsi="Arial" w:cs="Arial"/>
          <w:b/>
          <w:sz w:val="24"/>
          <w:szCs w:val="24"/>
        </w:rPr>
        <w:t>$5</w:t>
      </w:r>
      <w:proofErr w:type="gramStart"/>
      <w:r w:rsidRPr="002D0C77">
        <w:rPr>
          <w:rFonts w:ascii="Arial" w:hAnsi="Arial" w:cs="Arial"/>
          <w:b/>
          <w:sz w:val="24"/>
          <w:szCs w:val="24"/>
        </w:rPr>
        <w:t>,000,000.00</w:t>
      </w:r>
      <w:proofErr w:type="gramEnd"/>
      <w:r w:rsidRPr="002D0C77">
        <w:rPr>
          <w:rFonts w:ascii="Arial" w:hAnsi="Arial" w:cs="Arial"/>
          <w:sz w:val="24"/>
          <w:szCs w:val="24"/>
        </w:rPr>
        <w:t>, es decir 0.71% del total del Presupuesto de Egresos para el Ejercicio Fiscal 2020.</w:t>
      </w:r>
    </w:p>
    <w:p w:rsidR="00D8596B" w:rsidRPr="002D0C77" w:rsidRDefault="00D8596B" w:rsidP="00D8596B">
      <w:pPr>
        <w:rPr>
          <w:rFonts w:ascii="Arial" w:hAnsi="Arial" w:cs="Arial"/>
          <w:b/>
          <w:color w:val="000000" w:themeColor="text1"/>
          <w:sz w:val="24"/>
          <w:szCs w:val="24"/>
        </w:rPr>
      </w:pPr>
      <w:r w:rsidRPr="002D0C77">
        <w:rPr>
          <w:rFonts w:ascii="Arial" w:hAnsi="Arial" w:cs="Arial"/>
          <w:b/>
          <w:color w:val="000000" w:themeColor="text1"/>
          <w:sz w:val="24"/>
          <w:szCs w:val="24"/>
        </w:rPr>
        <w:t>Objetivos, Estrategias Y Metas</w:t>
      </w:r>
    </w:p>
    <w:p w:rsidR="00D8596B" w:rsidRPr="002D0C77" w:rsidRDefault="00D8596B" w:rsidP="00D8596B">
      <w:pPr>
        <w:rPr>
          <w:rFonts w:ascii="Arial" w:hAnsi="Arial" w:cs="Arial"/>
          <w:b/>
          <w:color w:val="000000" w:themeColor="text1"/>
          <w:sz w:val="24"/>
          <w:szCs w:val="24"/>
        </w:rPr>
      </w:pPr>
      <w:r w:rsidRPr="002D0C77">
        <w:rPr>
          <w:rFonts w:ascii="Arial" w:hAnsi="Arial" w:cs="Arial"/>
          <w:b/>
          <w:color w:val="000000" w:themeColor="text1"/>
          <w:sz w:val="24"/>
          <w:szCs w:val="24"/>
        </w:rPr>
        <w:t>Alineación Estratégica al Programa Estatal y Nacional de Desarrollo</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 xml:space="preserve">El Poder Judicial da cumplimiento a los objetivos del Plan Nacional de Desarrollo 2019-2024 (PND), que en su punto número </w:t>
      </w:r>
      <w:r w:rsidRPr="002D0C77">
        <w:rPr>
          <w:rFonts w:ascii="Arial" w:hAnsi="Arial" w:cs="Arial"/>
          <w:b/>
          <w:bCs/>
          <w:sz w:val="24"/>
          <w:szCs w:val="24"/>
        </w:rPr>
        <w:t>1. Política y Gobierno</w:t>
      </w:r>
      <w:r w:rsidRPr="002D0C77">
        <w:rPr>
          <w:rFonts w:ascii="Arial" w:hAnsi="Arial" w:cs="Arial"/>
          <w:bCs/>
          <w:sz w:val="24"/>
          <w:szCs w:val="24"/>
        </w:rPr>
        <w:t xml:space="preserve">, y como subtítulo </w:t>
      </w:r>
      <w:r w:rsidRPr="002D0C77">
        <w:rPr>
          <w:rFonts w:ascii="Arial" w:hAnsi="Arial" w:cs="Arial"/>
          <w:b/>
          <w:bCs/>
          <w:sz w:val="24"/>
          <w:szCs w:val="24"/>
        </w:rPr>
        <w:t>“Recuperar el Estado de Derecho”</w:t>
      </w:r>
      <w:r w:rsidRPr="002D0C77">
        <w:rPr>
          <w:rFonts w:ascii="Arial" w:hAnsi="Arial" w:cs="Arial"/>
          <w:bCs/>
          <w:sz w:val="24"/>
          <w:szCs w:val="24"/>
        </w:rPr>
        <w:t xml:space="preserve">, señala: </w:t>
      </w:r>
      <w:r w:rsidRPr="002D0C77">
        <w:rPr>
          <w:rFonts w:ascii="Arial" w:hAnsi="Arial" w:cs="Arial"/>
          <w:bCs/>
          <w:i/>
          <w:sz w:val="24"/>
          <w:szCs w:val="24"/>
        </w:rPr>
        <w:t>En el actual gobierno todos los empleados públicos deberán acatar y aplicar el conjunto de leyes vigentes en el país</w:t>
      </w:r>
      <w:r w:rsidRPr="002D0C77">
        <w:rPr>
          <w:rFonts w:ascii="Arial" w:hAnsi="Arial" w:cs="Arial"/>
          <w:bCs/>
          <w:sz w:val="24"/>
          <w:szCs w:val="24"/>
        </w:rPr>
        <w:t>.</w:t>
      </w:r>
    </w:p>
    <w:p w:rsidR="00D8596B" w:rsidRPr="002D0C77" w:rsidRDefault="00D8596B" w:rsidP="00D8596B">
      <w:pPr>
        <w:jc w:val="both"/>
        <w:rPr>
          <w:rFonts w:ascii="Arial" w:hAnsi="Arial" w:cs="Arial"/>
          <w:bCs/>
          <w:i/>
          <w:sz w:val="24"/>
          <w:szCs w:val="24"/>
        </w:rPr>
      </w:pPr>
      <w:r w:rsidRPr="002D0C77">
        <w:rPr>
          <w:rFonts w:ascii="Arial" w:hAnsi="Arial" w:cs="Arial"/>
          <w:bCs/>
          <w:sz w:val="24"/>
          <w:szCs w:val="24"/>
        </w:rPr>
        <w:t xml:space="preserve">Alineados con ello al EJE GENERAL 1. JUSTICIA Y ESTADO DE DERECHO, que tiene como objetivo general: </w:t>
      </w:r>
      <w:r w:rsidRPr="002D0C77">
        <w:rPr>
          <w:rFonts w:ascii="Arial" w:hAnsi="Arial" w:cs="Arial"/>
          <w:bCs/>
          <w:i/>
          <w:sz w:val="24"/>
          <w:szCs w:val="24"/>
        </w:rPr>
        <w:t>Garantizar la construcción de la paz, el pleno ejercicio de los derechos humanos, la gobernabilidad democrática y el fortalecimiento de las instituciones del Estado Mexicano.</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lastRenderedPageBreak/>
        <w:t>Hace referencia que la condición necesaria para alcanzar un estado democrático requiere que la aplicación de la ley sea por igual, que la impartición de justicia sea expedita, efectiva y que no venga acompañada de violaciones a los derechos humanos.</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De este objetivo general se desprenden los específicos y las estrategias.</w:t>
      </w: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Objetivo específico</w:t>
      </w:r>
    </w:p>
    <w:p w:rsidR="00D8596B" w:rsidRPr="002D0C77" w:rsidRDefault="00D8596B" w:rsidP="00D8596B">
      <w:pPr>
        <w:pStyle w:val="Prrafodelista"/>
        <w:numPr>
          <w:ilvl w:val="1"/>
          <w:numId w:val="10"/>
        </w:numPr>
        <w:jc w:val="both"/>
        <w:rPr>
          <w:rFonts w:ascii="Arial" w:hAnsi="Arial" w:cs="Arial"/>
          <w:bCs/>
          <w:sz w:val="24"/>
          <w:szCs w:val="24"/>
        </w:rPr>
      </w:pPr>
      <w:r w:rsidRPr="002D0C77">
        <w:rPr>
          <w:rFonts w:ascii="Arial" w:hAnsi="Arial" w:cs="Arial"/>
          <w:bCs/>
          <w:sz w:val="24"/>
          <w:szCs w:val="24"/>
        </w:rPr>
        <w:t xml:space="preserve">Fortalecer la gobernabilidad democrática. </w:t>
      </w: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Estrategia</w:t>
      </w:r>
    </w:p>
    <w:p w:rsidR="00D8596B" w:rsidRPr="002D0C77" w:rsidRDefault="00D8596B" w:rsidP="00D8596B">
      <w:pPr>
        <w:pStyle w:val="Prrafodelista"/>
        <w:numPr>
          <w:ilvl w:val="2"/>
          <w:numId w:val="10"/>
        </w:numPr>
        <w:jc w:val="both"/>
        <w:rPr>
          <w:rFonts w:ascii="Arial" w:hAnsi="Arial" w:cs="Arial"/>
          <w:sz w:val="24"/>
          <w:szCs w:val="24"/>
        </w:rPr>
      </w:pPr>
      <w:r w:rsidRPr="002D0C77">
        <w:rPr>
          <w:rFonts w:ascii="Arial" w:hAnsi="Arial" w:cs="Arial"/>
          <w:sz w:val="24"/>
          <w:szCs w:val="24"/>
        </w:rPr>
        <w:t xml:space="preserve">Coordinar la relación con los otros Poderes de la Unión para impulsar las reformas legales del Ejecutivo y </w:t>
      </w:r>
      <w:r w:rsidRPr="002D0C77">
        <w:rPr>
          <w:rFonts w:ascii="Arial" w:hAnsi="Arial" w:cs="Arial"/>
          <w:b/>
          <w:i/>
          <w:sz w:val="24"/>
          <w:szCs w:val="24"/>
        </w:rPr>
        <w:t>promover un sistema jurídico eficiente</w:t>
      </w:r>
      <w:r w:rsidRPr="002D0C77">
        <w:rPr>
          <w:rFonts w:ascii="Arial" w:hAnsi="Arial" w:cs="Arial"/>
          <w:sz w:val="24"/>
          <w:szCs w:val="24"/>
        </w:rPr>
        <w:t>, incluyente y eficaz que garantice el ejercicio de los derechos humanos sin discriminación.</w:t>
      </w: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Objetivo específico</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1.4 Construir la paz y la seguridad con respeto a los derechos humanos.</w:t>
      </w:r>
    </w:p>
    <w:p w:rsidR="00D8596B" w:rsidRDefault="00D8596B" w:rsidP="00D8596B">
      <w:pPr>
        <w:jc w:val="both"/>
        <w:rPr>
          <w:rFonts w:ascii="Arial" w:hAnsi="Arial" w:cs="Arial"/>
          <w:bCs/>
          <w:sz w:val="24"/>
          <w:szCs w:val="24"/>
          <w:u w:val="single"/>
        </w:rPr>
      </w:pP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Estrategia</w:t>
      </w:r>
    </w:p>
    <w:p w:rsidR="00D8596B" w:rsidRPr="002D0C77" w:rsidRDefault="00D8596B" w:rsidP="00D8596B">
      <w:pPr>
        <w:jc w:val="both"/>
        <w:rPr>
          <w:rFonts w:ascii="Arial" w:hAnsi="Arial" w:cs="Arial"/>
          <w:sz w:val="24"/>
          <w:szCs w:val="24"/>
        </w:rPr>
      </w:pPr>
      <w:r w:rsidRPr="002D0C77">
        <w:rPr>
          <w:rFonts w:ascii="Arial" w:hAnsi="Arial" w:cs="Arial"/>
          <w:sz w:val="24"/>
          <w:szCs w:val="24"/>
        </w:rPr>
        <w:t xml:space="preserve">1.4.1 </w:t>
      </w:r>
      <w:r w:rsidRPr="002D0C77">
        <w:rPr>
          <w:rFonts w:ascii="Arial" w:hAnsi="Arial" w:cs="Arial"/>
          <w:b/>
          <w:i/>
          <w:sz w:val="24"/>
          <w:szCs w:val="24"/>
        </w:rPr>
        <w:t>Promover mecanismos para la resolución pacífica de conflictos</w:t>
      </w:r>
      <w:r w:rsidRPr="002D0C77">
        <w:rPr>
          <w:rFonts w:ascii="Arial" w:hAnsi="Arial" w:cs="Arial"/>
          <w:sz w:val="24"/>
          <w:szCs w:val="24"/>
        </w:rPr>
        <w:t xml:space="preserve"> que favorezcan la reconstrucción del tejido social y contribuyan a la construcción de la paz.</w:t>
      </w: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 xml:space="preserve">Objetivo especifico </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 xml:space="preserve">1.8 Mejorar la capacidad de prevenir y combatir de manera efectiva la corrupción y la impunidad. </w:t>
      </w:r>
    </w:p>
    <w:p w:rsidR="00D8596B" w:rsidRPr="002D0C77" w:rsidRDefault="00D8596B" w:rsidP="00D8596B">
      <w:pPr>
        <w:jc w:val="both"/>
        <w:rPr>
          <w:rFonts w:ascii="Arial" w:hAnsi="Arial" w:cs="Arial"/>
          <w:bCs/>
          <w:sz w:val="24"/>
          <w:szCs w:val="24"/>
          <w:u w:val="single"/>
        </w:rPr>
      </w:pPr>
      <w:r w:rsidRPr="002D0C77">
        <w:rPr>
          <w:rFonts w:ascii="Arial" w:hAnsi="Arial" w:cs="Arial"/>
          <w:bCs/>
          <w:sz w:val="24"/>
          <w:szCs w:val="24"/>
          <w:u w:val="single"/>
        </w:rPr>
        <w:t>Estrategia</w:t>
      </w:r>
    </w:p>
    <w:p w:rsidR="00D8596B" w:rsidRPr="002D0C77" w:rsidRDefault="00D8596B" w:rsidP="00D8596B">
      <w:pPr>
        <w:jc w:val="both"/>
        <w:rPr>
          <w:rFonts w:ascii="Arial" w:hAnsi="Arial" w:cs="Arial"/>
          <w:sz w:val="24"/>
          <w:szCs w:val="24"/>
        </w:rPr>
      </w:pPr>
      <w:r w:rsidRPr="002D0C77">
        <w:rPr>
          <w:rFonts w:ascii="Arial" w:hAnsi="Arial" w:cs="Arial"/>
          <w:sz w:val="24"/>
          <w:szCs w:val="24"/>
        </w:rPr>
        <w:lastRenderedPageBreak/>
        <w:t xml:space="preserve">1.8.7 </w:t>
      </w:r>
      <w:r w:rsidRPr="002D0C77">
        <w:rPr>
          <w:rFonts w:ascii="Arial" w:hAnsi="Arial" w:cs="Arial"/>
          <w:b/>
          <w:i/>
          <w:sz w:val="24"/>
          <w:szCs w:val="24"/>
        </w:rPr>
        <w:t>Promover la ética y la integridad entre las y los servidores públicos que permitan impulsar la mejora continua y el desempeño orientado a resultados; evaluar el desempeño de los programas y políticas públicas</w:t>
      </w:r>
      <w:r w:rsidRPr="002D0C77">
        <w:rPr>
          <w:rFonts w:ascii="Arial" w:hAnsi="Arial" w:cs="Arial"/>
          <w:b/>
          <w:sz w:val="24"/>
          <w:szCs w:val="24"/>
        </w:rPr>
        <w:t>;</w:t>
      </w:r>
      <w:r w:rsidRPr="002D0C77">
        <w:rPr>
          <w:rFonts w:ascii="Arial" w:hAnsi="Arial" w:cs="Arial"/>
          <w:sz w:val="24"/>
          <w:szCs w:val="24"/>
        </w:rPr>
        <w:t xml:space="preserve"> implementar un sistema abierto y transparente en materia de obras y adquisiciones, arrendamientos y servicios del sector público, así como fomentar la simplificación administrativa y la democratización de las tecnologías de la información y comunicaciones.</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Asimismo, se vincula al eje nacional transversal 2:</w:t>
      </w:r>
    </w:p>
    <w:p w:rsidR="00D8596B" w:rsidRPr="002D0C77" w:rsidRDefault="00D8596B" w:rsidP="00D8596B">
      <w:pPr>
        <w:pStyle w:val="Prrafodelista"/>
        <w:numPr>
          <w:ilvl w:val="0"/>
          <w:numId w:val="9"/>
        </w:numPr>
        <w:jc w:val="both"/>
        <w:rPr>
          <w:rFonts w:ascii="Arial" w:hAnsi="Arial" w:cs="Arial"/>
          <w:bCs/>
          <w:sz w:val="24"/>
          <w:szCs w:val="24"/>
        </w:rPr>
      </w:pPr>
      <w:r w:rsidRPr="002D0C77">
        <w:rPr>
          <w:rFonts w:ascii="Arial" w:hAnsi="Arial" w:cs="Arial"/>
          <w:bCs/>
          <w:sz w:val="24"/>
          <w:szCs w:val="24"/>
        </w:rPr>
        <w:t>EJE TRANSVERSAL 2.- COMBATE A LA CORRUPCIÓN Y MEJORA DE LA GESTIÓN PÚBLICA.</w:t>
      </w:r>
    </w:p>
    <w:p w:rsidR="00D8596B" w:rsidRPr="002D0C77" w:rsidRDefault="00D8596B" w:rsidP="00D8596B">
      <w:pPr>
        <w:jc w:val="both"/>
        <w:rPr>
          <w:rFonts w:ascii="Arial" w:hAnsi="Arial" w:cs="Arial"/>
          <w:sz w:val="24"/>
          <w:szCs w:val="24"/>
        </w:rPr>
      </w:pPr>
      <w:r w:rsidRPr="002D0C77">
        <w:rPr>
          <w:rFonts w:ascii="Arial" w:hAnsi="Arial" w:cs="Arial"/>
          <w:sz w:val="24"/>
          <w:szCs w:val="24"/>
        </w:rPr>
        <w:t>Este eje deriva del artículo 134° de la Constitución, es decir, del principio general de que todos los recursos económicos de que disponga la Federación se administrarán con eficiencia, eficacia, economía, transparencia y honradez para satisfacer los objetivos a los que estén destinados. En este sentido se ajusta a los siguientes criterios:</w:t>
      </w:r>
    </w:p>
    <w:p w:rsidR="00D8596B" w:rsidRPr="002D0C77" w:rsidRDefault="00D8596B" w:rsidP="00D8596B">
      <w:pPr>
        <w:pStyle w:val="Prrafodelista"/>
        <w:numPr>
          <w:ilvl w:val="0"/>
          <w:numId w:val="11"/>
        </w:numPr>
        <w:jc w:val="both"/>
        <w:rPr>
          <w:rFonts w:ascii="Arial" w:hAnsi="Arial" w:cs="Arial"/>
          <w:b/>
          <w:i/>
          <w:sz w:val="24"/>
          <w:szCs w:val="24"/>
        </w:rPr>
      </w:pPr>
      <w:r w:rsidRPr="002D0C77">
        <w:rPr>
          <w:rFonts w:ascii="Arial" w:hAnsi="Arial" w:cs="Arial"/>
          <w:i/>
          <w:sz w:val="24"/>
          <w:szCs w:val="24"/>
        </w:rPr>
        <w:t xml:space="preserve">Toda política pública, </w:t>
      </w:r>
      <w:r w:rsidRPr="002D0C77">
        <w:rPr>
          <w:rFonts w:ascii="Arial" w:hAnsi="Arial" w:cs="Arial"/>
          <w:b/>
          <w:i/>
          <w:sz w:val="24"/>
          <w:szCs w:val="24"/>
        </w:rPr>
        <w:t>particularmente la provisión de trámites y servicios públicos</w:t>
      </w:r>
      <w:r w:rsidRPr="002D0C77">
        <w:rPr>
          <w:rFonts w:ascii="Arial" w:hAnsi="Arial" w:cs="Arial"/>
          <w:i/>
          <w:sz w:val="24"/>
          <w:szCs w:val="24"/>
        </w:rPr>
        <w:t xml:space="preserve">, estará acompañada de la identificación de ineficiencias y riesgos de corrupción en las distintas etapas de la gestión pública, a fin de </w:t>
      </w:r>
      <w:r w:rsidRPr="002D0C77">
        <w:rPr>
          <w:rFonts w:ascii="Arial" w:hAnsi="Arial" w:cs="Arial"/>
          <w:b/>
          <w:i/>
          <w:sz w:val="24"/>
          <w:szCs w:val="24"/>
        </w:rPr>
        <w:t>prevenir y reducir los márgenes de discrecionalidad en la toma de decisiones o el uso inadecuado de los recursos públicos.</w:t>
      </w:r>
    </w:p>
    <w:p w:rsidR="00D8596B" w:rsidRPr="002D0C77" w:rsidRDefault="00D8596B" w:rsidP="00D8596B">
      <w:pPr>
        <w:pStyle w:val="Prrafodelista"/>
        <w:numPr>
          <w:ilvl w:val="0"/>
          <w:numId w:val="11"/>
        </w:numPr>
        <w:jc w:val="both"/>
        <w:rPr>
          <w:rFonts w:ascii="Arial" w:hAnsi="Arial" w:cs="Arial"/>
          <w:i/>
          <w:sz w:val="24"/>
          <w:szCs w:val="24"/>
        </w:rPr>
      </w:pPr>
      <w:r w:rsidRPr="002D0C77">
        <w:rPr>
          <w:rFonts w:ascii="Arial" w:hAnsi="Arial" w:cs="Arial"/>
          <w:b/>
          <w:i/>
          <w:sz w:val="24"/>
          <w:szCs w:val="24"/>
        </w:rPr>
        <w:t>Se orientará la política pública</w:t>
      </w:r>
      <w:r w:rsidRPr="002D0C77">
        <w:rPr>
          <w:rFonts w:ascii="Arial" w:hAnsi="Arial" w:cs="Arial"/>
          <w:i/>
          <w:sz w:val="24"/>
          <w:szCs w:val="24"/>
        </w:rPr>
        <w:t xml:space="preserve"> a resultados de corto, mediano y largo plazos, para lo cual </w:t>
      </w:r>
      <w:r w:rsidRPr="002D0C77">
        <w:rPr>
          <w:rFonts w:ascii="Arial" w:hAnsi="Arial" w:cs="Arial"/>
          <w:b/>
          <w:i/>
          <w:sz w:val="24"/>
          <w:szCs w:val="24"/>
        </w:rPr>
        <w:t xml:space="preserve">se implementará la evaluación y seguimiento para la mejora continua del desempeño </w:t>
      </w:r>
      <w:r w:rsidRPr="002D0C77">
        <w:rPr>
          <w:rFonts w:ascii="Arial" w:hAnsi="Arial" w:cs="Arial"/>
          <w:i/>
          <w:sz w:val="24"/>
          <w:szCs w:val="24"/>
        </w:rPr>
        <w:t>y la simplificación de normas, trámites y servicios.</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 xml:space="preserve">Así mismo, se alinea al Plan Estatal de Desarrollo 2016-2022, que en su eje 2, Gobernabilidad, Seguridad y Estado de Derecho en el apartado de Procuración de Justicia manifiesta: </w:t>
      </w:r>
    </w:p>
    <w:p w:rsidR="00D8596B" w:rsidRPr="002D0C77" w:rsidRDefault="00D8596B" w:rsidP="00D8596B">
      <w:pPr>
        <w:jc w:val="both"/>
        <w:rPr>
          <w:rFonts w:ascii="Arial" w:hAnsi="Arial" w:cs="Arial"/>
          <w:bCs/>
          <w:i/>
          <w:sz w:val="24"/>
          <w:szCs w:val="24"/>
        </w:rPr>
      </w:pPr>
      <w:r w:rsidRPr="002D0C77">
        <w:rPr>
          <w:rFonts w:ascii="Arial" w:hAnsi="Arial" w:cs="Arial"/>
          <w:bCs/>
          <w:i/>
          <w:sz w:val="24"/>
          <w:szCs w:val="24"/>
        </w:rPr>
        <w:lastRenderedPageBreak/>
        <w:t xml:space="preserve">Es indudable que la paz social y la gobernabilidad de un estado dependen de un Sistema de Justicia eficiente y capacitado, competente para ofrecer soluciones y respetar a cabalidad la aplicación del Estado de Derecho. La procuración de justicia se entiende como la actividad que realiza el estado para garantizar el cumplimiento del marco legal y el respeto a los derechos de los ciudadanos mediante la investigación de los delitos y el ejercicio de la acción penal. </w:t>
      </w:r>
    </w:p>
    <w:p w:rsidR="00D8596B" w:rsidRPr="002D0C77" w:rsidRDefault="00D8596B" w:rsidP="00D8596B">
      <w:pPr>
        <w:jc w:val="both"/>
        <w:rPr>
          <w:rFonts w:ascii="Arial" w:hAnsi="Arial" w:cs="Arial"/>
          <w:bCs/>
          <w:sz w:val="24"/>
          <w:szCs w:val="24"/>
        </w:rPr>
      </w:pPr>
      <w:r w:rsidRPr="002D0C77">
        <w:rPr>
          <w:rFonts w:ascii="Arial" w:hAnsi="Arial" w:cs="Arial"/>
          <w:bCs/>
          <w:sz w:val="24"/>
          <w:szCs w:val="24"/>
        </w:rPr>
        <w:t>En este mismo sentido nos alineamos al Programa para la Impartición de Justicia 2017-2022 del Poder Judicial atendiendo los 7 ejes que lo integran.</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Justicia con un Nuevo Rostro</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Justicia Alternativa y Cultura por la Paz</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Consolidación del Sistema de Justicia Oral</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El Reto de la Justicia Laboral</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Justicia para Todos</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Mejoramiento del Entorno Judicial</w:t>
      </w:r>
    </w:p>
    <w:p w:rsidR="00D8596B" w:rsidRPr="002D0C77" w:rsidRDefault="00D8596B" w:rsidP="00D8596B">
      <w:pPr>
        <w:numPr>
          <w:ilvl w:val="4"/>
          <w:numId w:val="7"/>
        </w:numPr>
        <w:tabs>
          <w:tab w:val="clear" w:pos="3600"/>
        </w:tabs>
        <w:ind w:left="851" w:hanging="425"/>
        <w:rPr>
          <w:rFonts w:ascii="Arial" w:hAnsi="Arial" w:cs="Arial"/>
          <w:bCs/>
          <w:sz w:val="24"/>
          <w:szCs w:val="24"/>
        </w:rPr>
      </w:pPr>
      <w:r w:rsidRPr="002D0C77">
        <w:rPr>
          <w:rFonts w:ascii="Arial" w:hAnsi="Arial" w:cs="Arial"/>
          <w:bCs/>
          <w:sz w:val="24"/>
          <w:szCs w:val="24"/>
        </w:rPr>
        <w:t>Transparencia y Rendición de Cuentas</w:t>
      </w:r>
    </w:p>
    <w:p w:rsidR="00D8596B" w:rsidRPr="002D0C77" w:rsidRDefault="00D8596B" w:rsidP="00D8596B">
      <w:pPr>
        <w:rPr>
          <w:rFonts w:ascii="Arial" w:hAnsi="Arial" w:cs="Arial"/>
          <w:bCs/>
          <w:sz w:val="24"/>
          <w:szCs w:val="24"/>
        </w:rPr>
      </w:pPr>
      <w:r w:rsidRPr="002D0C77">
        <w:rPr>
          <w:rFonts w:ascii="Arial" w:hAnsi="Arial" w:cs="Arial"/>
          <w:bCs/>
          <w:sz w:val="24"/>
          <w:szCs w:val="24"/>
        </w:rPr>
        <w:t>Estableciendo dos programas presupuestarios:</w:t>
      </w:r>
    </w:p>
    <w:p w:rsidR="00D8596B" w:rsidRPr="002D0C77" w:rsidRDefault="00D8596B" w:rsidP="00D8596B">
      <w:pPr>
        <w:pStyle w:val="Prrafodelista"/>
        <w:numPr>
          <w:ilvl w:val="0"/>
          <w:numId w:val="8"/>
        </w:numPr>
        <w:rPr>
          <w:rFonts w:ascii="Arial" w:hAnsi="Arial" w:cs="Arial"/>
          <w:bCs/>
          <w:sz w:val="24"/>
          <w:szCs w:val="24"/>
        </w:rPr>
      </w:pPr>
      <w:r w:rsidRPr="002D0C77">
        <w:rPr>
          <w:rFonts w:ascii="Arial" w:hAnsi="Arial" w:cs="Arial"/>
          <w:bCs/>
          <w:sz w:val="24"/>
          <w:szCs w:val="24"/>
        </w:rPr>
        <w:t>PP. 0.1. Impartición de justicia en el Estado de Quintana Roo</w:t>
      </w:r>
    </w:p>
    <w:p w:rsidR="00D8596B" w:rsidRPr="002D0C77" w:rsidRDefault="00D8596B" w:rsidP="00D8596B">
      <w:pPr>
        <w:pStyle w:val="Prrafodelista"/>
        <w:numPr>
          <w:ilvl w:val="0"/>
          <w:numId w:val="8"/>
        </w:numPr>
        <w:rPr>
          <w:rFonts w:ascii="Arial" w:hAnsi="Arial" w:cs="Arial"/>
          <w:bCs/>
          <w:sz w:val="24"/>
          <w:szCs w:val="24"/>
        </w:rPr>
      </w:pPr>
      <w:r w:rsidRPr="002D0C77">
        <w:rPr>
          <w:rFonts w:ascii="Arial" w:hAnsi="Arial" w:cs="Arial"/>
          <w:bCs/>
          <w:sz w:val="24"/>
          <w:szCs w:val="24"/>
        </w:rPr>
        <w:t>PP.0.2. Mejora de la Gestión.</w:t>
      </w:r>
    </w:p>
    <w:p w:rsidR="00D8596B" w:rsidRPr="002D0C77" w:rsidRDefault="00D8596B" w:rsidP="00D8596B">
      <w:pPr>
        <w:spacing w:after="0" w:line="240" w:lineRule="auto"/>
        <w:jc w:val="center"/>
        <w:rPr>
          <w:rFonts w:ascii="Arial" w:hAnsi="Arial" w:cs="Arial"/>
          <w:b/>
          <w:color w:val="000000" w:themeColor="text1"/>
          <w:sz w:val="24"/>
          <w:szCs w:val="24"/>
        </w:rPr>
      </w:pPr>
      <w:r w:rsidRPr="002D0C77">
        <w:rPr>
          <w:rFonts w:ascii="Arial" w:hAnsi="Arial" w:cs="Arial"/>
          <w:b/>
          <w:color w:val="000000" w:themeColor="text1"/>
          <w:sz w:val="24"/>
          <w:szCs w:val="24"/>
        </w:rPr>
        <w:object w:dxaOrig="7191" w:dyaOrig="5399">
          <v:shape id="_x0000_i1026" type="#_x0000_t75" style="width:384.85pt;height:292.95pt" o:ole="">
            <v:imagedata r:id="rId8" o:title=""/>
          </v:shape>
          <o:OLEObject Type="Embed" ProgID="PowerPoint.Slide.12" ShapeID="_x0000_i1026" DrawAspect="Content" ObjectID="_1640694248" r:id="rId9"/>
        </w:object>
      </w:r>
    </w:p>
    <w:p w:rsidR="00D8596B" w:rsidRPr="002D0C77" w:rsidRDefault="00D8596B" w:rsidP="00D8596B">
      <w:pPr>
        <w:spacing w:after="0" w:line="240" w:lineRule="auto"/>
        <w:rPr>
          <w:rFonts w:ascii="Arial" w:hAnsi="Arial" w:cs="Arial"/>
          <w:b/>
          <w:color w:val="000000" w:themeColor="text1"/>
          <w:sz w:val="24"/>
          <w:szCs w:val="24"/>
        </w:rPr>
      </w:pPr>
    </w:p>
    <w:p w:rsidR="00D8596B" w:rsidRPr="002D0C77" w:rsidRDefault="00D8596B" w:rsidP="00D8596B">
      <w:pPr>
        <w:spacing w:after="0" w:line="240" w:lineRule="auto"/>
        <w:rPr>
          <w:rFonts w:ascii="Arial" w:hAnsi="Arial" w:cs="Arial"/>
          <w:b/>
          <w:sz w:val="24"/>
          <w:szCs w:val="24"/>
        </w:rPr>
      </w:pPr>
    </w:p>
    <w:p w:rsidR="00D8596B" w:rsidRPr="002D0C77" w:rsidRDefault="00D8596B" w:rsidP="00D8596B">
      <w:pPr>
        <w:rPr>
          <w:rFonts w:ascii="Arial" w:hAnsi="Arial" w:cs="Arial"/>
          <w:b/>
          <w:sz w:val="24"/>
          <w:szCs w:val="24"/>
        </w:rPr>
      </w:pPr>
      <w:r w:rsidRPr="002D0C77">
        <w:rPr>
          <w:rFonts w:ascii="Arial" w:hAnsi="Arial" w:cs="Arial"/>
          <w:b/>
          <w:sz w:val="24"/>
          <w:szCs w:val="24"/>
        </w:rPr>
        <w:t xml:space="preserve">Programa para la Impartición de Justicia 2017-2022 </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 1 Justicia con un Nuevo Rostro</w:t>
      </w:r>
    </w:p>
    <w:p w:rsidR="00D8596B" w:rsidRPr="002D0C77" w:rsidRDefault="00D8596B" w:rsidP="00D8596B">
      <w:pPr>
        <w:jc w:val="both"/>
        <w:rPr>
          <w:rFonts w:ascii="Arial" w:hAnsi="Arial" w:cs="Arial"/>
          <w:sz w:val="24"/>
          <w:szCs w:val="24"/>
        </w:rPr>
      </w:pPr>
      <w:r w:rsidRPr="002D0C77">
        <w:rPr>
          <w:rFonts w:ascii="Arial" w:hAnsi="Arial" w:cs="Arial"/>
          <w:sz w:val="24"/>
          <w:szCs w:val="24"/>
        </w:rPr>
        <w:t>Objetivo: renovar la imagen institucional del Poder Judicial, a través de la implementación de acciones tendentes al fortalecimiento del ámbito de protección, promoción, respeto y garantía de los derechos humanos; apuntalando el enlace de comunicación entre la Institución, las barras y colegios de abogados, así como los justiciables y la sociedad en general, a través de diversos medios de difusión.</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 xml:space="preserve">Eje 2 Justicia Alternativa y Cultura por la Paz </w:t>
      </w:r>
    </w:p>
    <w:p w:rsidR="00D8596B" w:rsidRPr="002D0C77" w:rsidRDefault="00D8596B" w:rsidP="00D8596B">
      <w:pPr>
        <w:jc w:val="both"/>
        <w:rPr>
          <w:rFonts w:ascii="Arial" w:hAnsi="Arial" w:cs="Arial"/>
          <w:sz w:val="24"/>
          <w:szCs w:val="24"/>
        </w:rPr>
      </w:pPr>
      <w:r w:rsidRPr="002D0C77">
        <w:rPr>
          <w:rFonts w:ascii="Arial" w:hAnsi="Arial" w:cs="Arial"/>
          <w:sz w:val="24"/>
          <w:szCs w:val="24"/>
        </w:rPr>
        <w:lastRenderedPageBreak/>
        <w:t>Objetivo: fomentar el uso de los medios alternativos de solución de controversias, a través de la sensibilización y la capacitación de los servidores públicos encargados de tal función al interior del Poder Judicial y de los demás auxiliares en la materia, a fin de apuntalar la cultura por la paz en la sociedad quintanarroense.</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 3 Consolidación del Sistema de Justicia Oral</w:t>
      </w:r>
    </w:p>
    <w:p w:rsidR="00D8596B" w:rsidRPr="002D0C77" w:rsidRDefault="00D8596B" w:rsidP="00D8596B">
      <w:pPr>
        <w:jc w:val="both"/>
        <w:rPr>
          <w:rFonts w:ascii="Arial" w:hAnsi="Arial" w:cs="Arial"/>
          <w:sz w:val="24"/>
          <w:szCs w:val="24"/>
        </w:rPr>
      </w:pPr>
      <w:r w:rsidRPr="002D0C77">
        <w:rPr>
          <w:rFonts w:ascii="Arial" w:hAnsi="Arial" w:cs="Arial"/>
          <w:sz w:val="24"/>
          <w:szCs w:val="24"/>
        </w:rPr>
        <w:t>Objetivo: abatir el rezago en juicios del modelo tradicional, mediante la creación y transformación de órganos jurisdiccionales, como parte de las acciones que deben incidir en la celeridad de la atención de los asuntos radicados en la justicia tradicional, a fin de culminar el tránsito hacia la oralidad en las materias correspondientes</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 xml:space="preserve">Eje 4 El reto de la Justicia Laboral </w:t>
      </w:r>
    </w:p>
    <w:p w:rsidR="00D8596B" w:rsidRPr="002D0C77" w:rsidRDefault="00D8596B" w:rsidP="00D8596B">
      <w:pPr>
        <w:jc w:val="both"/>
        <w:rPr>
          <w:rFonts w:ascii="Arial" w:hAnsi="Arial" w:cs="Arial"/>
          <w:sz w:val="24"/>
          <w:szCs w:val="24"/>
        </w:rPr>
      </w:pPr>
      <w:r w:rsidRPr="002D0C77">
        <w:rPr>
          <w:rFonts w:ascii="Arial" w:hAnsi="Arial" w:cs="Arial"/>
          <w:sz w:val="24"/>
          <w:szCs w:val="24"/>
        </w:rPr>
        <w:t>Objetivo: disponer la creación de las áreas administrativas y jurisdiccionales correspondientes, así como de la capacitación de los servidores públicos adscritos a las mismas, en el ámbito de la aplicación de los procedimientos de carácter contencioso laboral establecidos en el artículo 123, apartado A, fracción XX de la Constitución Política de los Estados Unidos Mexicanos.</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 5 Justicia Indígena, Conciliadores y Jueces Itinerantes</w:t>
      </w:r>
    </w:p>
    <w:p w:rsidR="00D8596B" w:rsidRPr="002D0C77" w:rsidRDefault="00D8596B" w:rsidP="00D8596B">
      <w:pPr>
        <w:jc w:val="both"/>
        <w:rPr>
          <w:rFonts w:ascii="Arial" w:hAnsi="Arial" w:cs="Arial"/>
          <w:sz w:val="24"/>
          <w:szCs w:val="24"/>
        </w:rPr>
      </w:pPr>
      <w:r w:rsidRPr="002D0C77">
        <w:rPr>
          <w:rFonts w:ascii="Arial" w:hAnsi="Arial" w:cs="Arial"/>
          <w:sz w:val="24"/>
          <w:szCs w:val="24"/>
        </w:rPr>
        <w:t>Objetivo: garantizar la accesibilidad a la justicia de los sectores poblacionales en situación de vulnerabilidad, a través de la adopción de protocolos de actuación, manuales de procedimientos y demás normatividad aplicable, que regule la actuación de sus servidores públicos en los casos en que se vean afectados los derechos de las personas que pertenezcan a tales sectores.</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 6 Mejoramiento del Entorno Judicial</w:t>
      </w:r>
    </w:p>
    <w:p w:rsidR="00D8596B" w:rsidRDefault="00D8596B" w:rsidP="00D8596B">
      <w:pPr>
        <w:jc w:val="both"/>
        <w:rPr>
          <w:rFonts w:ascii="Arial" w:hAnsi="Arial" w:cs="Arial"/>
          <w:sz w:val="24"/>
          <w:szCs w:val="24"/>
        </w:rPr>
      </w:pPr>
      <w:r w:rsidRPr="002D0C77">
        <w:rPr>
          <w:rFonts w:ascii="Arial" w:hAnsi="Arial" w:cs="Arial"/>
          <w:sz w:val="24"/>
          <w:szCs w:val="24"/>
        </w:rPr>
        <w:t xml:space="preserve">Objetivo: implementar la normatividad, acciones, planes y programas que fortalezcan las condiciones administrativas, financieras, humanas, contables, estructurales y afines, necesarias para una impartición de justicia pronta y </w:t>
      </w:r>
      <w:r w:rsidRPr="002D0C77">
        <w:rPr>
          <w:rFonts w:ascii="Arial" w:hAnsi="Arial" w:cs="Arial"/>
          <w:sz w:val="24"/>
          <w:szCs w:val="24"/>
        </w:rPr>
        <w:lastRenderedPageBreak/>
        <w:t>expedita, por parte de los órganos jurisdiccionales, así como el acceso óptimo y digno de los justiciables a los servicios que constitucionalmente corresponden al Poder Judicial.</w:t>
      </w:r>
    </w:p>
    <w:p w:rsidR="00D8596B" w:rsidRPr="002D0C77" w:rsidRDefault="00D8596B" w:rsidP="00D8596B">
      <w:pPr>
        <w:jc w:val="both"/>
        <w:rPr>
          <w:rFonts w:ascii="Arial" w:hAnsi="Arial" w:cs="Arial"/>
          <w:sz w:val="24"/>
          <w:szCs w:val="24"/>
        </w:rPr>
      </w:pP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 7 Transparencia y Rendición de Cuentas</w:t>
      </w:r>
    </w:p>
    <w:p w:rsidR="00D8596B" w:rsidRPr="002D0C77" w:rsidRDefault="00D8596B" w:rsidP="00D8596B">
      <w:pPr>
        <w:jc w:val="both"/>
        <w:rPr>
          <w:rFonts w:ascii="Arial" w:hAnsi="Arial" w:cs="Arial"/>
          <w:b/>
          <w:sz w:val="24"/>
          <w:szCs w:val="24"/>
        </w:rPr>
      </w:pPr>
      <w:r w:rsidRPr="002D0C77">
        <w:rPr>
          <w:rFonts w:ascii="Arial" w:hAnsi="Arial" w:cs="Arial"/>
          <w:sz w:val="24"/>
          <w:szCs w:val="24"/>
        </w:rPr>
        <w:t>Objetivo: generar las condiciones normativas, administrativas y estructurales que fortalezcan el cumplimiento de las obligaciones en materia de transparencia, rendición de cuentas y combate a la corrupción al interior del Poder Judicial, a fin de incidir favorablemente en la percepción ciudadana y la credibilidad institucional.</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Metas</w:t>
      </w:r>
    </w:p>
    <w:p w:rsidR="00D8596B" w:rsidRPr="002D0C77" w:rsidRDefault="00D8596B" w:rsidP="00D8596B">
      <w:pPr>
        <w:pStyle w:val="Prrafodelista"/>
        <w:numPr>
          <w:ilvl w:val="0"/>
          <w:numId w:val="3"/>
        </w:numPr>
        <w:jc w:val="both"/>
        <w:rPr>
          <w:rFonts w:ascii="Arial" w:eastAsia="Times New Roman" w:hAnsi="Arial" w:cs="Arial"/>
          <w:sz w:val="24"/>
          <w:szCs w:val="24"/>
        </w:rPr>
      </w:pPr>
      <w:r w:rsidRPr="002D0C77">
        <w:rPr>
          <w:rFonts w:ascii="Arial" w:eastAsia="Times New Roman" w:hAnsi="Arial" w:cs="Arial"/>
          <w:sz w:val="24"/>
          <w:szCs w:val="24"/>
        </w:rPr>
        <w:t>Consolidación de los procesos de automatización y crecimiento de los procesos en plataformas digitales</w:t>
      </w:r>
    </w:p>
    <w:p w:rsidR="00D8596B" w:rsidRPr="002D0C77" w:rsidRDefault="00D8596B" w:rsidP="00D8596B">
      <w:pPr>
        <w:pStyle w:val="Prrafodelista"/>
        <w:numPr>
          <w:ilvl w:val="0"/>
          <w:numId w:val="3"/>
        </w:numPr>
        <w:jc w:val="both"/>
        <w:rPr>
          <w:rFonts w:ascii="Arial" w:eastAsia="Times New Roman" w:hAnsi="Arial" w:cs="Arial"/>
          <w:sz w:val="24"/>
          <w:szCs w:val="24"/>
        </w:rPr>
      </w:pPr>
      <w:r w:rsidRPr="002D0C77">
        <w:rPr>
          <w:rFonts w:ascii="Arial" w:eastAsia="Times New Roman" w:hAnsi="Arial" w:cs="Arial"/>
          <w:sz w:val="24"/>
          <w:szCs w:val="24"/>
        </w:rPr>
        <w:t>Construcción, ampliación y mantenimiento de las áreas de apoyo a la tarea jurisdiccional y órganos auxiliares</w:t>
      </w:r>
    </w:p>
    <w:p w:rsidR="00D8596B" w:rsidRPr="002D0C77" w:rsidRDefault="00D8596B" w:rsidP="00D8596B">
      <w:pPr>
        <w:pStyle w:val="Prrafodelista"/>
        <w:numPr>
          <w:ilvl w:val="0"/>
          <w:numId w:val="3"/>
        </w:numPr>
        <w:jc w:val="both"/>
        <w:rPr>
          <w:rFonts w:ascii="Arial" w:eastAsia="Times New Roman" w:hAnsi="Arial" w:cs="Arial"/>
          <w:sz w:val="24"/>
          <w:szCs w:val="24"/>
        </w:rPr>
      </w:pPr>
      <w:r w:rsidRPr="002D0C77">
        <w:rPr>
          <w:rFonts w:ascii="Arial" w:eastAsia="Times New Roman" w:hAnsi="Arial" w:cs="Arial"/>
          <w:sz w:val="24"/>
          <w:szCs w:val="24"/>
        </w:rPr>
        <w:t>Diseño e implementación de programas de capacitación, certificación y difusión de los procesos jurisdiccionales, administrativos y de mejora regulatoria</w:t>
      </w:r>
    </w:p>
    <w:p w:rsidR="00D8596B" w:rsidRPr="002D0C77" w:rsidRDefault="00D8596B" w:rsidP="00D8596B">
      <w:pPr>
        <w:pStyle w:val="Prrafodelista"/>
        <w:numPr>
          <w:ilvl w:val="0"/>
          <w:numId w:val="3"/>
        </w:numPr>
        <w:jc w:val="both"/>
        <w:rPr>
          <w:rFonts w:ascii="Arial" w:eastAsia="Times New Roman" w:hAnsi="Arial" w:cs="Arial"/>
          <w:sz w:val="24"/>
          <w:szCs w:val="24"/>
        </w:rPr>
      </w:pPr>
      <w:r w:rsidRPr="002D0C77">
        <w:rPr>
          <w:rFonts w:ascii="Arial" w:eastAsia="Times New Roman" w:hAnsi="Arial" w:cs="Arial"/>
          <w:sz w:val="24"/>
          <w:szCs w:val="24"/>
        </w:rPr>
        <w:t>Fortalecer el Sistema de Justicia con Perspectiva de Género y en apego irrestricto a los derechos humanos</w:t>
      </w:r>
    </w:p>
    <w:p w:rsidR="00D8596B" w:rsidRPr="002D0C77" w:rsidRDefault="00D8596B" w:rsidP="00D8596B">
      <w:pPr>
        <w:pStyle w:val="Prrafodelista"/>
        <w:numPr>
          <w:ilvl w:val="0"/>
          <w:numId w:val="3"/>
        </w:numPr>
        <w:jc w:val="both"/>
        <w:rPr>
          <w:rFonts w:ascii="Arial" w:hAnsi="Arial" w:cs="Arial"/>
          <w:sz w:val="24"/>
          <w:szCs w:val="24"/>
        </w:rPr>
      </w:pPr>
      <w:r w:rsidRPr="002D0C77">
        <w:rPr>
          <w:rFonts w:ascii="Arial" w:eastAsia="Times New Roman" w:hAnsi="Arial" w:cs="Arial"/>
          <w:sz w:val="24"/>
          <w:szCs w:val="24"/>
        </w:rPr>
        <w:t>Diseño e implementación de programas de capacitación, y la creación de protocolos de actuación para casos de justicia indígena</w:t>
      </w:r>
    </w:p>
    <w:p w:rsidR="00D8596B" w:rsidRPr="002D0C77" w:rsidRDefault="00D8596B" w:rsidP="00D8596B">
      <w:pPr>
        <w:jc w:val="both"/>
        <w:rPr>
          <w:rFonts w:ascii="Arial" w:hAnsi="Arial" w:cs="Arial"/>
          <w:b/>
          <w:color w:val="000000" w:themeColor="text1"/>
          <w:sz w:val="24"/>
          <w:szCs w:val="24"/>
        </w:rPr>
      </w:pPr>
      <w:r w:rsidRPr="002D0C77">
        <w:rPr>
          <w:rFonts w:ascii="Arial" w:hAnsi="Arial" w:cs="Arial"/>
          <w:b/>
          <w:color w:val="000000" w:themeColor="text1"/>
          <w:sz w:val="24"/>
          <w:szCs w:val="24"/>
        </w:rPr>
        <w:t>Riesgos Relevantes</w:t>
      </w:r>
    </w:p>
    <w:p w:rsidR="00D8596B" w:rsidRPr="002D0C77" w:rsidRDefault="00D8596B" w:rsidP="00D8596B">
      <w:pPr>
        <w:tabs>
          <w:tab w:val="left" w:pos="1999"/>
        </w:tabs>
        <w:jc w:val="both"/>
        <w:rPr>
          <w:rFonts w:ascii="Arial" w:hAnsi="Arial" w:cs="Arial"/>
          <w:color w:val="000000"/>
          <w:sz w:val="24"/>
          <w:szCs w:val="24"/>
        </w:rPr>
      </w:pPr>
      <w:r w:rsidRPr="002D0C77">
        <w:rPr>
          <w:rFonts w:ascii="Arial" w:hAnsi="Arial" w:cs="Arial"/>
          <w:color w:val="000000"/>
          <w:sz w:val="24"/>
          <w:szCs w:val="24"/>
        </w:rPr>
        <w:t>Se tienen pasivos provenientes de Ejercicios Fiscales Anteriores correspondientes al periodo de 2013-2018 por $4</w:t>
      </w:r>
      <w:proofErr w:type="gramStart"/>
      <w:r w:rsidRPr="002D0C77">
        <w:rPr>
          <w:rFonts w:ascii="Arial" w:hAnsi="Arial" w:cs="Arial"/>
          <w:color w:val="000000"/>
          <w:sz w:val="24"/>
          <w:szCs w:val="24"/>
        </w:rPr>
        <w:t>,399,430.00</w:t>
      </w:r>
      <w:proofErr w:type="gramEnd"/>
      <w:r w:rsidRPr="002D0C77">
        <w:rPr>
          <w:rFonts w:ascii="Arial" w:hAnsi="Arial" w:cs="Arial"/>
          <w:color w:val="000000"/>
          <w:sz w:val="24"/>
          <w:szCs w:val="24"/>
        </w:rPr>
        <w:t>, los cuales representan una carga financiera para el Poder Judicial, algunas propuestas de acción para enfrentarlos son las siguientes:</w:t>
      </w:r>
    </w:p>
    <w:p w:rsidR="00D8596B" w:rsidRPr="002D0C77" w:rsidRDefault="00D8596B" w:rsidP="00D8596B">
      <w:pPr>
        <w:pStyle w:val="Prrafodelista"/>
        <w:numPr>
          <w:ilvl w:val="0"/>
          <w:numId w:val="6"/>
        </w:numPr>
        <w:tabs>
          <w:tab w:val="left" w:pos="1999"/>
        </w:tabs>
        <w:jc w:val="both"/>
        <w:rPr>
          <w:rFonts w:ascii="Arial" w:hAnsi="Arial" w:cs="Arial"/>
          <w:color w:val="000000"/>
          <w:sz w:val="24"/>
          <w:szCs w:val="24"/>
        </w:rPr>
      </w:pPr>
      <w:r w:rsidRPr="002D0C77">
        <w:rPr>
          <w:rFonts w:ascii="Arial" w:hAnsi="Arial" w:cs="Arial"/>
          <w:color w:val="000000"/>
          <w:sz w:val="24"/>
          <w:szCs w:val="24"/>
        </w:rPr>
        <w:lastRenderedPageBreak/>
        <w:t>Ejercer el recurso público con mayor austeridad que permita hacer frente a ellos</w:t>
      </w:r>
    </w:p>
    <w:p w:rsidR="00D8596B" w:rsidRPr="002D0C77" w:rsidRDefault="00D8596B" w:rsidP="00D8596B">
      <w:pPr>
        <w:pStyle w:val="Prrafodelista"/>
        <w:numPr>
          <w:ilvl w:val="0"/>
          <w:numId w:val="6"/>
        </w:numPr>
        <w:tabs>
          <w:tab w:val="left" w:pos="1999"/>
        </w:tabs>
        <w:jc w:val="both"/>
        <w:rPr>
          <w:rFonts w:ascii="Arial" w:hAnsi="Arial" w:cs="Arial"/>
          <w:color w:val="000000"/>
          <w:sz w:val="24"/>
          <w:szCs w:val="24"/>
        </w:rPr>
      </w:pPr>
      <w:r w:rsidRPr="002D0C77">
        <w:rPr>
          <w:rFonts w:ascii="Arial" w:hAnsi="Arial" w:cs="Arial"/>
          <w:color w:val="000000"/>
          <w:sz w:val="24"/>
          <w:szCs w:val="24"/>
        </w:rPr>
        <w:t>Planificar calendarizadamente su pago según importes y antigüedad</w:t>
      </w:r>
    </w:p>
    <w:p w:rsidR="00D8596B" w:rsidRPr="002D0C77" w:rsidRDefault="00D8596B" w:rsidP="00D8596B">
      <w:pPr>
        <w:pStyle w:val="Prrafodelista"/>
        <w:numPr>
          <w:ilvl w:val="0"/>
          <w:numId w:val="6"/>
        </w:numPr>
        <w:tabs>
          <w:tab w:val="left" w:pos="1999"/>
        </w:tabs>
        <w:jc w:val="both"/>
        <w:rPr>
          <w:rFonts w:ascii="Arial" w:hAnsi="Arial" w:cs="Arial"/>
          <w:color w:val="000000"/>
          <w:sz w:val="24"/>
          <w:szCs w:val="24"/>
        </w:rPr>
      </w:pPr>
      <w:r w:rsidRPr="002D0C77">
        <w:rPr>
          <w:rFonts w:ascii="Arial" w:hAnsi="Arial" w:cs="Arial"/>
          <w:color w:val="000000"/>
          <w:sz w:val="24"/>
          <w:szCs w:val="24"/>
        </w:rPr>
        <w:t>Priorizar necesidades para la aplicación de los recursos</w:t>
      </w:r>
    </w:p>
    <w:p w:rsidR="00D8596B" w:rsidRPr="002D0C77" w:rsidRDefault="00D8596B" w:rsidP="00D8596B">
      <w:pPr>
        <w:spacing w:after="0"/>
        <w:rPr>
          <w:rFonts w:ascii="Arial" w:hAnsi="Arial" w:cs="Arial"/>
          <w:sz w:val="24"/>
          <w:szCs w:val="24"/>
        </w:rPr>
      </w:pPr>
      <w:r w:rsidRPr="002D0C77">
        <w:rPr>
          <w:rFonts w:ascii="Arial" w:hAnsi="Arial" w:cs="Arial"/>
          <w:sz w:val="24"/>
          <w:szCs w:val="24"/>
        </w:rPr>
        <w:t>Otro riesgo potencial, se argumenta en que en caso de no aprobarse el presente Presupuesto de Egresos, el Poder Judicial no contaría con la solvencia económica necesaria para operar y se estarían incumpliendo las metas propuestas en el Presupuesto basado en Resultados, el cual responde a los objetivos de una alineación estratégica proveniente desde la nación, de acuerdo al principio de supremacía constitucional</w:t>
      </w:r>
    </w:p>
    <w:p w:rsidR="00D8596B" w:rsidRPr="00090D97" w:rsidRDefault="00D8596B" w:rsidP="00D8596B">
      <w:pPr>
        <w:rPr>
          <w:rFonts w:ascii="Arial" w:hAnsi="Arial" w:cs="Arial"/>
          <w:sz w:val="24"/>
          <w:szCs w:val="24"/>
        </w:rPr>
      </w:pPr>
      <w:r w:rsidRPr="002D0C77">
        <w:rPr>
          <w:rFonts w:ascii="Arial" w:hAnsi="Arial" w:cs="Arial"/>
          <w:b/>
          <w:color w:val="000000"/>
          <w:sz w:val="24"/>
          <w:szCs w:val="24"/>
        </w:rPr>
        <w:t>EJECUCIÓN DEL PRESUPUESTO DE EGRESOS</w:t>
      </w:r>
    </w:p>
    <w:p w:rsidR="00D8596B" w:rsidRPr="002D0C77" w:rsidRDefault="00D8596B" w:rsidP="00D8596B">
      <w:pPr>
        <w:jc w:val="both"/>
        <w:rPr>
          <w:rFonts w:ascii="Arial" w:hAnsi="Arial" w:cs="Arial"/>
          <w:b/>
          <w:sz w:val="24"/>
          <w:szCs w:val="24"/>
        </w:rPr>
      </w:pPr>
      <w:r w:rsidRPr="002D0C77">
        <w:rPr>
          <w:rFonts w:ascii="Arial" w:hAnsi="Arial" w:cs="Arial"/>
          <w:b/>
          <w:sz w:val="24"/>
          <w:szCs w:val="24"/>
        </w:rPr>
        <w:t>Ejecución del Presupuesto de Egresos para el Ejercicio Fiscal 2020</w:t>
      </w:r>
    </w:p>
    <w:p w:rsidR="00D8596B" w:rsidRPr="002D0C77" w:rsidRDefault="00D8596B" w:rsidP="00D8596B">
      <w:pPr>
        <w:jc w:val="both"/>
        <w:rPr>
          <w:rFonts w:ascii="Arial" w:eastAsia="Times New Roman" w:hAnsi="Arial" w:cs="Arial"/>
          <w:b/>
          <w:bCs/>
          <w:color w:val="000000"/>
          <w:sz w:val="24"/>
          <w:szCs w:val="24"/>
        </w:rPr>
      </w:pPr>
      <w:r w:rsidRPr="002D0C77">
        <w:rPr>
          <w:rFonts w:ascii="Arial" w:hAnsi="Arial" w:cs="Arial"/>
          <w:color w:val="000000"/>
          <w:sz w:val="24"/>
          <w:szCs w:val="24"/>
        </w:rPr>
        <w:t>El gasto total previsto en el presente Presupuesto para el ente público asciende a la cantidad de</w:t>
      </w:r>
      <w:r w:rsidRPr="002D0C77">
        <w:rPr>
          <w:rFonts w:ascii="Arial" w:hAnsi="Arial" w:cs="Arial"/>
          <w:b/>
          <w:color w:val="000000"/>
          <w:sz w:val="24"/>
          <w:szCs w:val="24"/>
        </w:rPr>
        <w:t xml:space="preserve"> $701</w:t>
      </w:r>
      <w:proofErr w:type="gramStart"/>
      <w:r w:rsidRPr="002D0C77">
        <w:rPr>
          <w:rFonts w:ascii="Arial" w:hAnsi="Arial" w:cs="Arial"/>
          <w:b/>
          <w:color w:val="000000"/>
          <w:sz w:val="24"/>
          <w:szCs w:val="24"/>
        </w:rPr>
        <w:t>,685,772.00</w:t>
      </w:r>
      <w:proofErr w:type="gramEnd"/>
      <w:r w:rsidRPr="002D0C77">
        <w:rPr>
          <w:rFonts w:ascii="Arial" w:hAnsi="Arial" w:cs="Arial"/>
          <w:b/>
          <w:color w:val="000000"/>
          <w:sz w:val="24"/>
          <w:szCs w:val="24"/>
        </w:rPr>
        <w:t xml:space="preserve">. </w:t>
      </w:r>
    </w:p>
    <w:p w:rsidR="00D8596B" w:rsidRDefault="00D8596B" w:rsidP="00D8596B">
      <w:pPr>
        <w:autoSpaceDE w:val="0"/>
        <w:autoSpaceDN w:val="0"/>
        <w:adjustRightInd w:val="0"/>
        <w:jc w:val="both"/>
        <w:rPr>
          <w:rFonts w:ascii="Arial" w:hAnsi="Arial" w:cs="Arial"/>
          <w:color w:val="000000"/>
          <w:sz w:val="24"/>
          <w:szCs w:val="24"/>
        </w:rPr>
      </w:pPr>
      <w:r w:rsidRPr="002D0C77">
        <w:rPr>
          <w:rFonts w:ascii="Arial" w:hAnsi="Arial" w:cs="Arial"/>
          <w:color w:val="000000"/>
          <w:sz w:val="24"/>
          <w:szCs w:val="24"/>
        </w:rPr>
        <w:t>El Presupuesto de Egresos en el ejercicio fiscal del 1ro de enero al 31 de diciembre del 2020 total del ente Público, se clasifican y distribuyen de la siguiente manera:</w:t>
      </w: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autoSpaceDE w:val="0"/>
        <w:autoSpaceDN w:val="0"/>
        <w:adjustRightInd w:val="0"/>
        <w:jc w:val="both"/>
        <w:rPr>
          <w:rFonts w:ascii="Arial" w:hAnsi="Arial" w:cs="Arial"/>
          <w:color w:val="000000"/>
          <w:sz w:val="24"/>
          <w:szCs w:val="24"/>
        </w:rPr>
      </w:pPr>
    </w:p>
    <w:p w:rsidR="00D8596B" w:rsidRDefault="00D8596B" w:rsidP="00D8596B">
      <w:pPr>
        <w:shd w:val="clear" w:color="auto" w:fill="FFFFFF" w:themeFill="background1"/>
        <w:autoSpaceDE w:val="0"/>
        <w:autoSpaceDN w:val="0"/>
        <w:adjustRightInd w:val="0"/>
        <w:rPr>
          <w:rFonts w:ascii="Arial" w:hAnsi="Arial" w:cs="Arial"/>
          <w:b/>
          <w:sz w:val="24"/>
          <w:szCs w:val="20"/>
        </w:rPr>
      </w:pPr>
      <w:r w:rsidRPr="002D0C77">
        <w:rPr>
          <w:rFonts w:ascii="Arial" w:hAnsi="Arial" w:cs="Arial"/>
          <w:b/>
          <w:sz w:val="24"/>
          <w:szCs w:val="24"/>
        </w:rPr>
        <w:lastRenderedPageBreak/>
        <w:t>Clasificación por Objeto del Gasto</w:t>
      </w:r>
    </w:p>
    <w:p w:rsidR="00D8596B" w:rsidRDefault="00D8596B" w:rsidP="00D8596B">
      <w:pPr>
        <w:tabs>
          <w:tab w:val="left" w:pos="1999"/>
        </w:tabs>
        <w:spacing w:after="0" w:line="240" w:lineRule="auto"/>
        <w:rPr>
          <w:rFonts w:ascii="Arial" w:hAnsi="Arial" w:cs="Arial"/>
          <w:b/>
          <w:sz w:val="20"/>
          <w:szCs w:val="20"/>
        </w:rPr>
      </w:pPr>
      <w:r w:rsidRPr="004745B7">
        <w:rPr>
          <w:noProof/>
          <w:lang w:eastAsia="es-MX"/>
        </w:rPr>
        <w:drawing>
          <wp:inline distT="0" distB="0" distL="0" distR="0" wp14:anchorId="589A105A" wp14:editId="2972305A">
            <wp:extent cx="5248275" cy="4314825"/>
            <wp:effectExtent l="0" t="0" r="9525"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4314825"/>
                    </a:xfrm>
                    <a:prstGeom prst="rect">
                      <a:avLst/>
                    </a:prstGeom>
                    <a:noFill/>
                    <a:ln>
                      <a:noFill/>
                    </a:ln>
                  </pic:spPr>
                </pic:pic>
              </a:graphicData>
            </a:graphic>
          </wp:inline>
        </w:drawing>
      </w: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rFonts w:ascii="Arial" w:hAnsi="Arial" w:cs="Arial"/>
          <w:noProof/>
          <w:sz w:val="20"/>
          <w:szCs w:val="20"/>
          <w:lang w:eastAsia="es-MX"/>
        </w:rPr>
      </w:pPr>
    </w:p>
    <w:p w:rsidR="00D8596B" w:rsidRDefault="00D8596B" w:rsidP="00D8596B">
      <w:pPr>
        <w:tabs>
          <w:tab w:val="left" w:pos="1999"/>
        </w:tabs>
        <w:spacing w:after="0" w:line="240" w:lineRule="auto"/>
        <w:rPr>
          <w:noProof/>
        </w:rPr>
      </w:pPr>
      <w:r>
        <w:rPr>
          <w:noProof/>
          <w:lang w:eastAsia="es-MX"/>
        </w:rPr>
        <w:lastRenderedPageBreak/>
        <mc:AlternateContent>
          <mc:Choice Requires="wpg">
            <w:drawing>
              <wp:anchor distT="0" distB="0" distL="114300" distR="114300" simplePos="0" relativeHeight="251683840" behindDoc="0" locked="0" layoutInCell="1" allowOverlap="1">
                <wp:simplePos x="0" y="0"/>
                <wp:positionH relativeFrom="column">
                  <wp:posOffset>-9191</wp:posOffset>
                </wp:positionH>
                <wp:positionV relativeFrom="paragraph">
                  <wp:posOffset>3877</wp:posOffset>
                </wp:positionV>
                <wp:extent cx="5269832" cy="6906126"/>
                <wp:effectExtent l="0" t="0" r="7620" b="9525"/>
                <wp:wrapSquare wrapText="bothSides"/>
                <wp:docPr id="2" name="2 Grupo"/>
                <wp:cNvGraphicFramePr/>
                <a:graphic xmlns:a="http://schemas.openxmlformats.org/drawingml/2006/main">
                  <a:graphicData uri="http://schemas.microsoft.com/office/word/2010/wordprocessingGroup">
                    <wpg:wgp>
                      <wpg:cNvGrpSpPr/>
                      <wpg:grpSpPr>
                        <a:xfrm>
                          <a:off x="0" y="0"/>
                          <a:ext cx="5269832" cy="6906126"/>
                          <a:chOff x="0" y="0"/>
                          <a:chExt cx="5269832" cy="6906126"/>
                        </a:xfrm>
                      </wpg:grpSpPr>
                      <pic:pic xmlns:pic="http://schemas.openxmlformats.org/drawingml/2006/picture">
                        <pic:nvPicPr>
                          <pic:cNvPr id="150" name="Imagen 15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579" cy="553452"/>
                          </a:xfrm>
                          <a:prstGeom prst="rect">
                            <a:avLst/>
                          </a:prstGeom>
                          <a:noFill/>
                        </pic:spPr>
                      </pic:pic>
                      <pic:pic xmlns:pic="http://schemas.openxmlformats.org/drawingml/2006/picture">
                        <pic:nvPicPr>
                          <pic:cNvPr id="151" name="Imagen 1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77516"/>
                            <a:ext cx="5269832" cy="6328610"/>
                          </a:xfrm>
                          <a:prstGeom prst="rect">
                            <a:avLst/>
                          </a:prstGeom>
                          <a:noFill/>
                          <a:ln>
                            <a:noFill/>
                          </a:ln>
                        </pic:spPr>
                      </pic:pic>
                    </wpg:wgp>
                  </a:graphicData>
                </a:graphic>
              </wp:anchor>
            </w:drawing>
          </mc:Choice>
          <mc:Fallback>
            <w:pict>
              <v:group id="2 Grupo" o:spid="_x0000_s1026" style="position:absolute;margin-left:-.7pt;margin-top:.3pt;width:414.95pt;height:543.8pt;z-index:251683840" coordsize="52698,6906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">
                <v:shape id="Imagen 150" o:spid="_x0000_s1027" type="#_x0000_t75" style="position:absolute;width:51735;height:5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HKfGAAAA3AAAAA8AAABkcnMvZG93bnJldi54bWxEj0FrwkAQhe8F/8Myhd7qplolpq4iitRC&#10;EWsFr2N2mgSzsyG71fjvnUOhtxnem/e+mc47V6sLtaHybOCln4Aizr2tuDBw+F4/p6BCRLZYeyYD&#10;Nwown/UepphZf+UvuuxjoSSEQ4YGyhibTOuQl+Qw9H1DLNqPbx1GWdtC2xavEu5qPUiSsXZYsTSU&#10;2NCypPy8/3UGJq+r983uYzz0/pSumu3ouP5M2Zinx27xBipSF//Nf9cbK/gjwZdnZAI9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gcp8YAAADcAAAADwAAAAAAAAAAAAAA&#10;AACfAgAAZHJzL2Rvd25yZXYueG1sUEsFBgAAAAAEAAQA9wAAAJIDAAAAAA==&#10;">
                  <v:imagedata r:id="rId13" o:title=""/>
                  <v:path arrowok="t"/>
                </v:shape>
                <v:shape id="Imagen 151" o:spid="_x0000_s1028" type="#_x0000_t75" style="position:absolute;top:5775;width:52698;height:6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vyXEAAAA3AAAAA8AAABkcnMvZG93bnJldi54bWxET01rwkAQvQv+h2UEL1I3KpU2dRUVBL0I&#10;tYVeh+yYpGZnQ3Y1G3+9KxR6m8f7nMUqmErcqHGlZQWTcQKCOLO65FzB99fu5Q2E88gaK8ukoCMH&#10;q2W/t8BU25Y/6XbyuYgh7FJUUHhfp1K6rCCDbmxr4sidbWPQR9jkUjfYxnBTyWmSzKXBkmNDgTVt&#10;C8oup6tRMOp+t8ef833zPt/Purs+hHZzDEoNB2H9AcJT8P/iP/dex/mvE3g+Ey+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LvyXEAAAA3AAAAA8AAAAAAAAAAAAAAAAA&#10;nwIAAGRycy9kb3ducmV2LnhtbFBLBQYAAAAABAAEAPcAAACQAwAAAAA=&#10;">
                  <v:imagedata r:id="rId14" o:title=""/>
                  <v:path arrowok="t"/>
                </v:shape>
                <w10:wrap type="square"/>
              </v:group>
            </w:pict>
          </mc:Fallback>
        </mc:AlternateContent>
      </w:r>
    </w:p>
    <w:p w:rsidR="00D8596B" w:rsidRDefault="00D8596B" w:rsidP="00D8596B">
      <w:pPr>
        <w:tabs>
          <w:tab w:val="left" w:pos="1999"/>
        </w:tabs>
        <w:spacing w:line="240" w:lineRule="auto"/>
        <w:rPr>
          <w:rFonts w:ascii="Arial" w:hAnsi="Arial" w:cs="Arial"/>
          <w:b/>
          <w:sz w:val="24"/>
          <w:szCs w:val="20"/>
        </w:rPr>
      </w:pPr>
      <w:r w:rsidRPr="00464624">
        <w:rPr>
          <w:rFonts w:ascii="Arial" w:hAnsi="Arial" w:cs="Arial"/>
          <w:b/>
          <w:sz w:val="24"/>
          <w:szCs w:val="20"/>
        </w:rPr>
        <w:lastRenderedPageBreak/>
        <w:t>Clasificación Administrativa</w:t>
      </w:r>
    </w:p>
    <w:p w:rsidR="00D8596B" w:rsidRDefault="00D8596B" w:rsidP="00D8596B">
      <w:pPr>
        <w:tabs>
          <w:tab w:val="left" w:pos="1999"/>
        </w:tabs>
        <w:spacing w:line="240" w:lineRule="auto"/>
        <w:rPr>
          <w:rFonts w:ascii="Arial" w:hAnsi="Arial" w:cs="Arial"/>
          <w:b/>
          <w:sz w:val="24"/>
          <w:szCs w:val="20"/>
        </w:rPr>
      </w:pPr>
      <w:r w:rsidRPr="00481C4D">
        <w:rPr>
          <w:noProof/>
          <w:lang w:eastAsia="es-MX"/>
        </w:rPr>
        <w:drawing>
          <wp:anchor distT="0" distB="0" distL="114300" distR="114300" simplePos="0" relativeHeight="251660288" behindDoc="0" locked="1" layoutInCell="1" allowOverlap="1" wp14:anchorId="7D254023" wp14:editId="191A7D6C">
            <wp:simplePos x="0" y="0"/>
            <wp:positionH relativeFrom="margin">
              <wp:posOffset>321310</wp:posOffset>
            </wp:positionH>
            <wp:positionV relativeFrom="paragraph">
              <wp:posOffset>11430</wp:posOffset>
            </wp:positionV>
            <wp:extent cx="4873625" cy="1860550"/>
            <wp:effectExtent l="0" t="0" r="3175" b="635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62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p>
    <w:p w:rsidR="00D8596B" w:rsidRDefault="00D8596B" w:rsidP="00D8596B">
      <w:pPr>
        <w:tabs>
          <w:tab w:val="left" w:pos="1999"/>
        </w:tabs>
        <w:spacing w:after="0" w:line="240" w:lineRule="auto"/>
        <w:rPr>
          <w:rFonts w:ascii="Arial" w:hAnsi="Arial" w:cs="Arial"/>
          <w:b/>
          <w:sz w:val="24"/>
          <w:szCs w:val="20"/>
        </w:rPr>
      </w:pPr>
      <w:r w:rsidRPr="00464624">
        <w:rPr>
          <w:rFonts w:ascii="Arial" w:hAnsi="Arial" w:cs="Arial"/>
          <w:b/>
          <w:sz w:val="24"/>
          <w:szCs w:val="20"/>
        </w:rPr>
        <w:lastRenderedPageBreak/>
        <w:t>Clasificación por Unidad Administrativa</w:t>
      </w:r>
    </w:p>
    <w:p w:rsidR="00D8596B" w:rsidRDefault="00D8596B" w:rsidP="00D8596B">
      <w:pPr>
        <w:tabs>
          <w:tab w:val="left" w:pos="1999"/>
        </w:tabs>
        <w:spacing w:after="0" w:line="240" w:lineRule="auto"/>
        <w:rPr>
          <w:rFonts w:ascii="Arial" w:hAnsi="Arial" w:cs="Arial"/>
          <w:b/>
          <w:sz w:val="24"/>
          <w:szCs w:val="20"/>
        </w:rPr>
      </w:pPr>
    </w:p>
    <w:p w:rsidR="00D8596B" w:rsidRDefault="00D8596B" w:rsidP="00D8596B">
      <w:pPr>
        <w:tabs>
          <w:tab w:val="left" w:pos="1999"/>
        </w:tabs>
        <w:spacing w:after="0" w:line="240" w:lineRule="auto"/>
        <w:rPr>
          <w:rFonts w:ascii="Arial" w:hAnsi="Arial" w:cs="Arial"/>
          <w:b/>
          <w:sz w:val="24"/>
          <w:szCs w:val="20"/>
        </w:rPr>
      </w:pPr>
      <w:r w:rsidRPr="00E94852">
        <w:rPr>
          <w:noProof/>
          <w:lang w:eastAsia="es-MX"/>
        </w:rPr>
        <w:drawing>
          <wp:inline distT="0" distB="0" distL="0" distR="0" wp14:anchorId="3A8877F6" wp14:editId="206EEDCA">
            <wp:extent cx="5248275" cy="5076825"/>
            <wp:effectExtent l="0" t="0" r="9525"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0" cy="5079896"/>
                    </a:xfrm>
                    <a:prstGeom prst="rect">
                      <a:avLst/>
                    </a:prstGeom>
                    <a:noFill/>
                    <a:ln>
                      <a:noFill/>
                    </a:ln>
                  </pic:spPr>
                </pic:pic>
              </a:graphicData>
            </a:graphic>
          </wp:inline>
        </w:drawing>
      </w:r>
    </w:p>
    <w:p w:rsidR="00D8596B" w:rsidRPr="00464624" w:rsidRDefault="00D8596B" w:rsidP="00D8596B">
      <w:pPr>
        <w:tabs>
          <w:tab w:val="left" w:pos="1999"/>
        </w:tabs>
        <w:spacing w:after="0" w:line="240" w:lineRule="auto"/>
        <w:rPr>
          <w:rFonts w:ascii="Arial" w:hAnsi="Arial" w:cs="Arial"/>
          <w:sz w:val="20"/>
          <w:szCs w:val="20"/>
        </w:rPr>
      </w:pPr>
    </w:p>
    <w:p w:rsidR="00D8596B" w:rsidRDefault="00D8596B" w:rsidP="00D8596B">
      <w:pPr>
        <w:tabs>
          <w:tab w:val="left" w:pos="1999"/>
        </w:tabs>
        <w:spacing w:after="0" w:line="240" w:lineRule="auto"/>
        <w:rPr>
          <w:noProof/>
        </w:rPr>
      </w:pPr>
      <w:r>
        <w:rPr>
          <w:noProof/>
          <w:lang w:eastAsia="es-MX"/>
        </w:rPr>
        <w:lastRenderedPageBreak/>
        <mc:AlternateContent>
          <mc:Choice Requires="wpg">
            <w:drawing>
              <wp:anchor distT="0" distB="0" distL="114300" distR="114300" simplePos="0" relativeHeight="251675648" behindDoc="0" locked="0" layoutInCell="1" allowOverlap="1" wp14:anchorId="00A9E2AD" wp14:editId="1069BC33">
                <wp:simplePos x="0" y="0"/>
                <wp:positionH relativeFrom="column">
                  <wp:posOffset>0</wp:posOffset>
                </wp:positionH>
                <wp:positionV relativeFrom="paragraph">
                  <wp:posOffset>166370</wp:posOffset>
                </wp:positionV>
                <wp:extent cx="5251450" cy="6436664"/>
                <wp:effectExtent l="0" t="0" r="6350" b="2540"/>
                <wp:wrapSquare wrapText="bothSides"/>
                <wp:docPr id="1" name="Grupo 1"/>
                <wp:cNvGraphicFramePr/>
                <a:graphic xmlns:a="http://schemas.openxmlformats.org/drawingml/2006/main">
                  <a:graphicData uri="http://schemas.microsoft.com/office/word/2010/wordprocessingGroup">
                    <wpg:wgp>
                      <wpg:cNvGrpSpPr/>
                      <wpg:grpSpPr>
                        <a:xfrm>
                          <a:off x="0" y="0"/>
                          <a:ext cx="5251450" cy="6436664"/>
                          <a:chOff x="0" y="0"/>
                          <a:chExt cx="5251450" cy="6436664"/>
                        </a:xfrm>
                      </wpg:grpSpPr>
                      <pic:pic xmlns:pic="http://schemas.openxmlformats.org/drawingml/2006/picture">
                        <pic:nvPicPr>
                          <pic:cNvPr id="133" name="Imagen 1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40689"/>
                            <a:ext cx="5248275" cy="5895975"/>
                          </a:xfrm>
                          <a:prstGeom prst="rect">
                            <a:avLst/>
                          </a:prstGeom>
                          <a:noFill/>
                          <a:ln>
                            <a:noFill/>
                          </a:ln>
                        </pic:spPr>
                      </pic:pic>
                      <pic:pic xmlns:pic="http://schemas.openxmlformats.org/drawingml/2006/picture">
                        <pic:nvPicPr>
                          <pic:cNvPr id="137" name="Imagen 1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531495"/>
                          </a:xfrm>
                          <a:prstGeom prst="rect">
                            <a:avLst/>
                          </a:prstGeom>
                          <a:noFill/>
                          <a:ln>
                            <a:noFill/>
                          </a:ln>
                        </pic:spPr>
                      </pic:pic>
                    </wpg:wgp>
                  </a:graphicData>
                </a:graphic>
              </wp:anchor>
            </w:drawing>
          </mc:Choice>
          <mc:Fallback>
            <w:pict>
              <v:group id="Grupo 1" o:spid="_x0000_s1026" style="position:absolute;margin-left:0;margin-top:13.1pt;width:413.5pt;height:506.8pt;z-index:251675648" coordsize="52514,643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">
                <v:shape id="Imagen 133" o:spid="_x0000_s1027" type="#_x0000_t75" style="position:absolute;top:5406;width:52482;height:58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unnBAAAA3AAAAA8AAABkcnMvZG93bnJldi54bWxET01rwkAQvQv+h2UEL2I2rdCWmDWIENBj&#10;bQ89DtlJNpidDdmNif/eLRR6m8f7nLyYbSfuNPjWsYKXJAVBXDndcqPg+6vcfoDwAVlj55gUPMhD&#10;cVgucsy0m/iT7tfQiBjCPkMFJoQ+k9JXhiz6xPXEkavdYDFEODRSDzjFcNvJ1zR9kxZbjg0GezoZ&#10;qm7X0SrQdXlpzqmcyv5987jR+MPm4pRar+bjHkSgOfyL/9xnHefvdvD7TLxAH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lunnBAAAA3AAAAA8AAAAAAAAAAAAAAAAAnwIA&#10;AGRycy9kb3ducmV2LnhtbFBLBQYAAAAABAAEAPcAAACNAwAAAAA=&#10;">
                  <v:imagedata r:id="rId19" o:title=""/>
                  <v:path arrowok="t"/>
                </v:shape>
                <v:shape id="Imagen 137" o:spid="_x0000_s1028" type="#_x0000_t75" style="position:absolute;width:5251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xhHBAAAA3AAAAA8AAABkcnMvZG93bnJldi54bWxET0uLwjAQvgv+hzDC3jTVgu52m4ooBW/1&#10;ddnb0IxtsZmUJmr3328WBG/z8T0nXQ+mFQ/qXWNZwXwWgSAurW64UnA559NPEM4ja2wtk4JfcrDO&#10;xqMUE22ffKTHyVcihLBLUEHtfZdI6cqaDLqZ7YgDd7W9QR9gX0nd4zOEm1YuomgpDTYcGmrsaFtT&#10;eTvdjYJit8c8jg/FcnccfhrfFZf866rUx2TYfIPwNPi3+OXe6zA/XsH/M+EC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XxhHBAAAA3AAAAA8AAAAAAAAAAAAAAAAAnwIA&#10;AGRycy9kb3ducmV2LnhtbFBLBQYAAAAABAAEAPcAAACNAwAAAAA=&#10;">
                  <v:imagedata r:id="rId20" o:title=""/>
                  <v:path arrowok="t"/>
                </v:shape>
                <w10:wrap type="square"/>
              </v:group>
            </w:pict>
          </mc:Fallback>
        </mc:AlternateContent>
      </w:r>
    </w:p>
    <w:p w:rsidR="00D8596B" w:rsidRDefault="00D8596B" w:rsidP="00D8596B">
      <w:pPr>
        <w:tabs>
          <w:tab w:val="left" w:pos="1999"/>
        </w:tabs>
        <w:spacing w:after="0" w:line="240" w:lineRule="auto"/>
        <w:rPr>
          <w:rFonts w:ascii="Arial" w:hAnsi="Arial" w:cs="Arial"/>
          <w:b/>
          <w:sz w:val="24"/>
          <w:szCs w:val="20"/>
        </w:rPr>
      </w:pPr>
      <w:r>
        <w:rPr>
          <w:noProof/>
          <w:lang w:eastAsia="es-MX"/>
        </w:rPr>
        <w:lastRenderedPageBreak/>
        <mc:AlternateContent>
          <mc:Choice Requires="wpg">
            <w:drawing>
              <wp:anchor distT="0" distB="0" distL="114300" distR="114300" simplePos="0" relativeHeight="251676672" behindDoc="0" locked="0" layoutInCell="1" allowOverlap="1" wp14:anchorId="0C64C87B" wp14:editId="116BC7D7">
                <wp:simplePos x="0" y="0"/>
                <wp:positionH relativeFrom="column">
                  <wp:posOffset>-12700</wp:posOffset>
                </wp:positionH>
                <wp:positionV relativeFrom="paragraph">
                  <wp:posOffset>51435</wp:posOffset>
                </wp:positionV>
                <wp:extent cx="5251450" cy="6874510"/>
                <wp:effectExtent l="0" t="0" r="6350" b="2540"/>
                <wp:wrapSquare wrapText="bothSides"/>
                <wp:docPr id="117" name="Grupo 117"/>
                <wp:cNvGraphicFramePr/>
                <a:graphic xmlns:a="http://schemas.openxmlformats.org/drawingml/2006/main">
                  <a:graphicData uri="http://schemas.microsoft.com/office/word/2010/wordprocessingGroup">
                    <wpg:wgp>
                      <wpg:cNvGrpSpPr/>
                      <wpg:grpSpPr>
                        <a:xfrm>
                          <a:off x="0" y="0"/>
                          <a:ext cx="5251450" cy="6874510"/>
                          <a:chOff x="0" y="0"/>
                          <a:chExt cx="5251450" cy="6874814"/>
                        </a:xfrm>
                      </wpg:grpSpPr>
                      <pic:pic xmlns:pic="http://schemas.openxmlformats.org/drawingml/2006/picture">
                        <pic:nvPicPr>
                          <pic:cNvPr id="217" name="Imagen 2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531495"/>
                          </a:xfrm>
                          <a:prstGeom prst="rect">
                            <a:avLst/>
                          </a:prstGeom>
                          <a:noFill/>
                          <a:ln>
                            <a:noFill/>
                          </a:ln>
                        </pic:spPr>
                      </pic:pic>
                      <pic:pic xmlns:pic="http://schemas.openxmlformats.org/drawingml/2006/picture">
                        <pic:nvPicPr>
                          <pic:cNvPr id="219" name="Imagen 21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40689"/>
                            <a:ext cx="5248275" cy="6334125"/>
                          </a:xfrm>
                          <a:prstGeom prst="rect">
                            <a:avLst/>
                          </a:prstGeom>
                          <a:noFill/>
                          <a:ln>
                            <a:noFill/>
                          </a:ln>
                        </pic:spPr>
                      </pic:pic>
                    </wpg:wgp>
                  </a:graphicData>
                </a:graphic>
              </wp:anchor>
            </w:drawing>
          </mc:Choice>
          <mc:Fallback>
            <w:pict>
              <v:group id="Grupo 117" o:spid="_x0000_s1026" style="position:absolute;margin-left:-1pt;margin-top:4.05pt;width:413.5pt;height:541.3pt;z-index:251676672" coordsize="52514,687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">
                <v:shape id="Imagen 217" o:spid="_x0000_s1027" type="#_x0000_t75" style="position:absolute;width:5251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w3CAAAA3AAAAA8AAABkcnMvZG93bnJldi54bWxEj82qwjAUhPeC7xCO4E5TFbxajSJKwV39&#10;27g7NMe22JyUJmp9eyMIdznMzDfMct2aSjypcaVlBaNhBII4s7rkXMHlnAxmIJxH1lhZJgVvcrBe&#10;dTtLjLV98ZGeJ5+LAGEXo4LC+zqW0mUFGXRDWxMH72Ybgz7IJpe6wVeAm0qOo2gqDZYcFgqsaVtQ&#10;dj89jIJ0t8dkMjmk092xvZa+Ti/J/KZUv9duFiA8tf4//GvvtYLx6A++Z8IRkK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h/sNwgAAANwAAAAPAAAAAAAAAAAAAAAAAJ8C&#10;AABkcnMvZG93bnJldi54bWxQSwUGAAAAAAQABAD3AAAAjgMAAAAA&#10;">
                  <v:imagedata r:id="rId20" o:title=""/>
                  <v:path arrowok="t"/>
                </v:shape>
                <v:shape id="Imagen 219" o:spid="_x0000_s1028" type="#_x0000_t75" style="position:absolute;top:5406;width:52482;height:6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a7HFAAAA3AAAAA8AAABkcnMvZG93bnJldi54bWxEj81qwzAQhO+FvoPYQm+N7IBD40QJpVDw&#10;oaX5e4CNtbFNrJWQ1Njp01eBQI/DzHzDLNej6cWFfOgsK8gnGQji2uqOGwWH/cfLK4gQkTX2lknB&#10;lQKsV48PSyy1HXhLl11sRIJwKFFBG6MrpQx1SwbDxDri5J2sNxiT9I3UHocEN72cZtlMGuw4LbTo&#10;6L2l+rz7MQq+Ntvquj/mlfv8Nt4Vv8VQzAulnp/GtwWISGP8D9/blVYwzedwO5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WuxxQAAANwAAAAPAAAAAAAAAAAAAAAA&#10;AJ8CAABkcnMvZG93bnJldi54bWxQSwUGAAAAAAQABAD3AAAAkQMAAAAA&#10;">
                  <v:imagedata r:id="rId22" o:title=""/>
                  <v:path arrowok="t"/>
                </v:shape>
                <w10:wrap type="square"/>
              </v:group>
            </w:pict>
          </mc:Fallback>
        </mc:AlternateContent>
      </w:r>
    </w:p>
    <w:p w:rsidR="00D8596B" w:rsidRDefault="00D8596B" w:rsidP="00D8596B">
      <w:pPr>
        <w:tabs>
          <w:tab w:val="left" w:pos="1999"/>
        </w:tabs>
        <w:spacing w:after="0" w:line="240" w:lineRule="auto"/>
        <w:rPr>
          <w:rFonts w:ascii="Arial" w:hAnsi="Arial" w:cs="Arial"/>
          <w:b/>
          <w:sz w:val="24"/>
          <w:szCs w:val="20"/>
        </w:rPr>
      </w:pPr>
      <w:r>
        <w:rPr>
          <w:noProof/>
          <w:lang w:eastAsia="es-MX"/>
        </w:rPr>
        <w:lastRenderedPageBreak/>
        <mc:AlternateContent>
          <mc:Choice Requires="wpg">
            <w:drawing>
              <wp:anchor distT="0" distB="0" distL="114300" distR="114300" simplePos="0" relativeHeight="251677696" behindDoc="0" locked="0" layoutInCell="1" allowOverlap="1" wp14:anchorId="5EC6B974" wp14:editId="08C5801E">
                <wp:simplePos x="0" y="0"/>
                <wp:positionH relativeFrom="column">
                  <wp:posOffset>0</wp:posOffset>
                </wp:positionH>
                <wp:positionV relativeFrom="paragraph">
                  <wp:posOffset>173990</wp:posOffset>
                </wp:positionV>
                <wp:extent cx="5251450" cy="6391248"/>
                <wp:effectExtent l="0" t="0" r="6350" b="0"/>
                <wp:wrapSquare wrapText="bothSides"/>
                <wp:docPr id="220" name="Grupo 220"/>
                <wp:cNvGraphicFramePr/>
                <a:graphic xmlns:a="http://schemas.openxmlformats.org/drawingml/2006/main">
                  <a:graphicData uri="http://schemas.microsoft.com/office/word/2010/wordprocessingGroup">
                    <wpg:wgp>
                      <wpg:cNvGrpSpPr/>
                      <wpg:grpSpPr>
                        <a:xfrm>
                          <a:off x="0" y="0"/>
                          <a:ext cx="5251450" cy="6391248"/>
                          <a:chOff x="0" y="0"/>
                          <a:chExt cx="5251450" cy="6391248"/>
                        </a:xfrm>
                      </wpg:grpSpPr>
                      <pic:pic xmlns:pic="http://schemas.openxmlformats.org/drawingml/2006/picture">
                        <pic:nvPicPr>
                          <pic:cNvPr id="221" name="Imagen 2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531495"/>
                          </a:xfrm>
                          <a:prstGeom prst="rect">
                            <a:avLst/>
                          </a:prstGeom>
                          <a:noFill/>
                          <a:ln>
                            <a:noFill/>
                          </a:ln>
                        </pic:spPr>
                      </pic:pic>
                      <pic:pic xmlns:pic="http://schemas.openxmlformats.org/drawingml/2006/picture">
                        <pic:nvPicPr>
                          <pic:cNvPr id="222" name="Imagen 22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532738"/>
                            <a:ext cx="5251450" cy="5858510"/>
                          </a:xfrm>
                          <a:prstGeom prst="rect">
                            <a:avLst/>
                          </a:prstGeom>
                          <a:noFill/>
                          <a:ln>
                            <a:noFill/>
                          </a:ln>
                        </pic:spPr>
                      </pic:pic>
                    </wpg:wgp>
                  </a:graphicData>
                </a:graphic>
              </wp:anchor>
            </w:drawing>
          </mc:Choice>
          <mc:Fallback>
            <w:pict>
              <v:group id="Grupo 220" o:spid="_x0000_s1026" style="position:absolute;margin-left:0;margin-top:13.7pt;width:413.5pt;height:503.25pt;z-index:251677696" coordsize="52514,639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">
                <v:shape id="Imagen 221" o:spid="_x0000_s1027" type="#_x0000_t75" style="position:absolute;width:5251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DF/EAAAA3AAAAA8AAABkcnMvZG93bnJldi54bWxEj0FrwkAUhO8F/8PyBG91Y4RgU1cpSiC3&#10;NKmX3h7ZZxKafRuyq8Z/7woFj8PMfMNs95PpxZVG11lWsFpGIIhrqztuFJx+svcNCOeRNfaWScGd&#10;HOx3s7ctptreuKRr5RsRIOxSVNB6P6RSurolg25pB+Lgne1o0Ac5NlKPeAtw08s4ihJpsOOw0OJA&#10;h5bqv+piFBTHHLP1+rtIjuX02/mhOGUfZ6UW8+nrE4Snyb/C/+1cK4jjFTzPh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ODF/EAAAA3AAAAA8AAAAAAAAAAAAAAAAA&#10;nwIAAGRycy9kb3ducmV2LnhtbFBLBQYAAAAABAAEAPcAAACQAwAAAAA=&#10;">
                  <v:imagedata r:id="rId20" o:title=""/>
                  <v:path arrowok="t"/>
                </v:shape>
                <v:shape id="Imagen 222" o:spid="_x0000_s1028" type="#_x0000_t75" style="position:absolute;top:5327;width:52514;height:58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f3PFAAAA3AAAAA8AAABkcnMvZG93bnJldi54bWxEj8FqwzAQRO+B/oPYQm+JXB9KcCyb1NCS&#10;Qi5NfMltsbaWG2tlLMVx8/VVoNDjMDNvmLycbS8mGn3nWMHzKgFB3DjdcaugPr4t1yB8QNbYOyYF&#10;P+ShLB4WOWbaXfmTpkNoRYSwz1CBCWHIpPSNIYt+5Qbi6H250WKIcmylHvEa4baXaZK8SIsdxwWD&#10;A1WGmvPhYhXs3KXivp7207s7me9XeTt90FGpp8d5uwERaA7/4b/2TitI0xTuZ+IR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39zxQAAANwAAAAPAAAAAAAAAAAAAAAA&#10;AJ8CAABkcnMvZG93bnJldi54bWxQSwUGAAAAAAQABAD3AAAAkQMAAAAA&#10;">
                  <v:imagedata r:id="rId24" o:title=""/>
                  <v:path arrowok="t"/>
                </v:shape>
                <w10:wrap type="square"/>
              </v:group>
            </w:pict>
          </mc:Fallback>
        </mc:AlternateContent>
      </w:r>
    </w:p>
    <w:p w:rsidR="00D8596B" w:rsidRDefault="00D8596B" w:rsidP="00D8596B">
      <w:pPr>
        <w:tabs>
          <w:tab w:val="left" w:pos="1999"/>
        </w:tabs>
        <w:spacing w:after="0" w:line="240" w:lineRule="auto"/>
        <w:rPr>
          <w:rFonts w:ascii="Arial" w:hAnsi="Arial" w:cs="Arial"/>
          <w:b/>
          <w:sz w:val="24"/>
          <w:szCs w:val="20"/>
        </w:rPr>
      </w:pPr>
      <w:r>
        <w:rPr>
          <w:noProof/>
          <w:lang w:eastAsia="es-MX"/>
        </w:rPr>
        <w:lastRenderedPageBreak/>
        <mc:AlternateContent>
          <mc:Choice Requires="wpg">
            <w:drawing>
              <wp:anchor distT="0" distB="0" distL="114300" distR="114300" simplePos="0" relativeHeight="251678720" behindDoc="0" locked="0" layoutInCell="1" allowOverlap="1" wp14:anchorId="2AEA6B6C" wp14:editId="7E27DC62">
                <wp:simplePos x="0" y="0"/>
                <wp:positionH relativeFrom="column">
                  <wp:posOffset>-9525</wp:posOffset>
                </wp:positionH>
                <wp:positionV relativeFrom="paragraph">
                  <wp:posOffset>50800</wp:posOffset>
                </wp:positionV>
                <wp:extent cx="5251450" cy="6271260"/>
                <wp:effectExtent l="0" t="0" r="6350" b="0"/>
                <wp:wrapSquare wrapText="bothSides"/>
                <wp:docPr id="223" name="Grupo 223"/>
                <wp:cNvGraphicFramePr/>
                <a:graphic xmlns:a="http://schemas.openxmlformats.org/drawingml/2006/main">
                  <a:graphicData uri="http://schemas.microsoft.com/office/word/2010/wordprocessingGroup">
                    <wpg:wgp>
                      <wpg:cNvGrpSpPr/>
                      <wpg:grpSpPr>
                        <a:xfrm>
                          <a:off x="0" y="0"/>
                          <a:ext cx="5251450" cy="6271260"/>
                          <a:chOff x="0" y="0"/>
                          <a:chExt cx="5251450" cy="6271508"/>
                        </a:xfrm>
                      </wpg:grpSpPr>
                      <pic:pic xmlns:pic="http://schemas.openxmlformats.org/drawingml/2006/picture">
                        <pic:nvPicPr>
                          <pic:cNvPr id="224" name="Imagen 2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531495"/>
                          </a:xfrm>
                          <a:prstGeom prst="rect">
                            <a:avLst/>
                          </a:prstGeom>
                          <a:noFill/>
                          <a:ln>
                            <a:noFill/>
                          </a:ln>
                        </pic:spPr>
                      </pic:pic>
                      <pic:pic xmlns:pic="http://schemas.openxmlformats.org/drawingml/2006/picture">
                        <pic:nvPicPr>
                          <pic:cNvPr id="226" name="Imagen 22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508883"/>
                            <a:ext cx="5248275" cy="5762625"/>
                          </a:xfrm>
                          <a:prstGeom prst="rect">
                            <a:avLst/>
                          </a:prstGeom>
                          <a:noFill/>
                          <a:ln>
                            <a:noFill/>
                          </a:ln>
                        </pic:spPr>
                      </pic:pic>
                    </wpg:wgp>
                  </a:graphicData>
                </a:graphic>
              </wp:anchor>
            </w:drawing>
          </mc:Choice>
          <mc:Fallback>
            <w:pict>
              <v:group id="Grupo 223" o:spid="_x0000_s1026" style="position:absolute;margin-left:-.75pt;margin-top:4pt;width:413.5pt;height:493.8pt;z-index:251678720" coordsize="52514,62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">
                <v:shape id="Imagen 224" o:spid="_x0000_s1027" type="#_x0000_t75" style="position:absolute;width:5251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r8fEAAAA3AAAAA8AAABkcnMvZG93bnJldi54bWxEj0FrwkAUhO+C/2F5gjfdGEtoo6tIJZBb&#10;Guult0f2mQSzb0N2a+K/7xYKPQ4z8w2zP06mEw8aXGtZwWYdgSCurG65VnD9zFavIJxH1thZJgVP&#10;cnA8zGd7TLUduaTHxdciQNilqKDxvk+ldFVDBt3a9sTBu9nBoA9yqKUecAxw08k4ihJpsOWw0GBP&#10;7w1V98u3UVCcc8y2248iOZfTV+v74pq93ZRaLqbTDoSnyf+H/9q5VhDHL/B7Jhw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5r8fEAAAA3AAAAA8AAAAAAAAAAAAAAAAA&#10;nwIAAGRycy9kb3ducmV2LnhtbFBLBQYAAAAABAAEAPcAAACQAwAAAAA=&#10;">
                  <v:imagedata r:id="rId20" o:title=""/>
                  <v:path arrowok="t"/>
                </v:shape>
                <v:shape id="Imagen 226" o:spid="_x0000_s1028" type="#_x0000_t75" style="position:absolute;top:5088;width:52482;height:5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pF7GAAAA3AAAAA8AAABkcnMvZG93bnJldi54bWxEj0FrwkAUhO8F/8PyhN6ajaEETV1FFGmh&#10;9aC2PT+yzySafRuz2yT9992C4HGYmW+Y+XIwteiodZVlBZMoBkGcW11xoeDzuH2agnAeWWNtmRT8&#10;koPlYvQwx0zbnvfUHXwhAoRdhgpK75tMSpeXZNBFtiEO3sm2Bn2QbSF1i32Am1omcZxKgxWHhRIb&#10;WpeUXw4/RsFXmnbvzfn547qbfm9eT+ui7mcrpR7Hw+oFhKfB38O39ptWkCQp/J8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akXsYAAADcAAAADwAAAAAAAAAAAAAA&#10;AACfAgAAZHJzL2Rvd25yZXYueG1sUEsFBgAAAAAEAAQA9wAAAJIDAAAAAA==&#10;">
                  <v:imagedata r:id="rId26" o:title=""/>
                  <v:path arrowok="t"/>
                </v:shape>
                <w10:wrap type="square"/>
              </v:group>
            </w:pict>
          </mc:Fallback>
        </mc:AlternateContent>
      </w:r>
    </w:p>
    <w:p w:rsidR="00D8596B" w:rsidRDefault="00D8596B" w:rsidP="00D8596B">
      <w:pPr>
        <w:tabs>
          <w:tab w:val="left" w:pos="1999"/>
        </w:tabs>
        <w:spacing w:after="0" w:line="240" w:lineRule="auto"/>
        <w:rPr>
          <w:rFonts w:ascii="Arial" w:hAnsi="Arial" w:cs="Arial"/>
          <w:b/>
          <w:sz w:val="24"/>
          <w:szCs w:val="20"/>
        </w:rPr>
      </w:pPr>
      <w:r>
        <w:rPr>
          <w:noProof/>
          <w:lang w:eastAsia="es-MX"/>
        </w:rPr>
        <w:lastRenderedPageBreak/>
        <mc:AlternateContent>
          <mc:Choice Requires="wpg">
            <w:drawing>
              <wp:anchor distT="0" distB="0" distL="114300" distR="114300" simplePos="0" relativeHeight="251661312" behindDoc="0" locked="0" layoutInCell="1" allowOverlap="1" wp14:anchorId="76289562" wp14:editId="0DF7C9D7">
                <wp:simplePos x="0" y="0"/>
                <wp:positionH relativeFrom="column">
                  <wp:posOffset>0</wp:posOffset>
                </wp:positionH>
                <wp:positionV relativeFrom="paragraph">
                  <wp:posOffset>173990</wp:posOffset>
                </wp:positionV>
                <wp:extent cx="5251450" cy="4134761"/>
                <wp:effectExtent l="0" t="0" r="6350" b="0"/>
                <wp:wrapSquare wrapText="bothSides"/>
                <wp:docPr id="227" name="Grupo 227"/>
                <wp:cNvGraphicFramePr/>
                <a:graphic xmlns:a="http://schemas.openxmlformats.org/drawingml/2006/main">
                  <a:graphicData uri="http://schemas.microsoft.com/office/word/2010/wordprocessingGroup">
                    <wpg:wgp>
                      <wpg:cNvGrpSpPr/>
                      <wpg:grpSpPr>
                        <a:xfrm>
                          <a:off x="0" y="0"/>
                          <a:ext cx="5251450" cy="4134761"/>
                          <a:chOff x="0" y="0"/>
                          <a:chExt cx="5251450" cy="4134761"/>
                        </a:xfrm>
                      </wpg:grpSpPr>
                      <pic:pic xmlns:pic="http://schemas.openxmlformats.org/drawingml/2006/picture">
                        <pic:nvPicPr>
                          <pic:cNvPr id="228" name="Imagen 22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531495"/>
                          </a:xfrm>
                          <a:prstGeom prst="rect">
                            <a:avLst/>
                          </a:prstGeom>
                          <a:noFill/>
                          <a:ln>
                            <a:noFill/>
                          </a:ln>
                        </pic:spPr>
                      </pic:pic>
                      <pic:pic xmlns:pic="http://schemas.openxmlformats.org/drawingml/2006/picture">
                        <pic:nvPicPr>
                          <pic:cNvPr id="230" name="Imagen 23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524786"/>
                            <a:ext cx="5244465" cy="3609975"/>
                          </a:xfrm>
                          <a:prstGeom prst="rect">
                            <a:avLst/>
                          </a:prstGeom>
                          <a:noFill/>
                          <a:ln>
                            <a:noFill/>
                          </a:ln>
                        </pic:spPr>
                      </pic:pic>
                    </wpg:wgp>
                  </a:graphicData>
                </a:graphic>
              </wp:anchor>
            </w:drawing>
          </mc:Choice>
          <mc:Fallback>
            <w:pict>
              <v:group id="Grupo 227" o:spid="_x0000_s1026" style="position:absolute;margin-left:0;margin-top:13.7pt;width:413.5pt;height:325.55pt;z-index:251661312" coordsize="52514,41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">
                <v:shape id="Imagen 228" o:spid="_x0000_s1027" type="#_x0000_t75" style="position:absolute;width:5251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pcK9AAAA3AAAAA8AAABkcnMvZG93bnJldi54bWxET7sKwjAU3QX/IVzBTVMriFajiFJwq6/F&#10;7dJc22JzU5qo9e/NIDgeznu16UwtXtS6yrKCyTgCQZxbXXGh4HpJR3MQziNrrC2Tgg852Kz7vRUm&#10;2r75RK+zL0QIYZeggtL7JpHS5SUZdGPbEAfubluDPsC2kLrFdwg3tYyjaCYNVhwaSmxoV1L+OD+N&#10;gmx/wHQ6PWaz/am7Vb7JrunirtRw0G2XIDx1/i/+uQ9aQRyHt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HSlwr0AAADcAAAADwAAAAAAAAAAAAAAAACfAgAAZHJz&#10;L2Rvd25yZXYueG1sUEsFBgAAAAAEAAQA9wAAAIkDAAAAAA==&#10;">
                  <v:imagedata r:id="rId20" o:title=""/>
                  <v:path arrowok="t"/>
                </v:shape>
                <v:shape id="Imagen 230" o:spid="_x0000_s1028" type="#_x0000_t75" style="position:absolute;top:5247;width:52444;height:36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ZqxzCAAAA3AAAAA8AAABkcnMvZG93bnJldi54bWxET7tqwzAU3QP9B3EL3WI5KSnBjRJM2kKG&#10;LI1N6Xixbiw31pWxVD/+PhoKHQ/nvTtMthUD9b5xrGCVpCCIK6cbrhWUxcdyC8IHZI2tY1Iwk4fD&#10;/mGxw0y7kT9puIRaxBD2GSowIXSZlL4yZNEnriOO3NX1FkOEfS11j2MMt61cp+mLtNhwbDDY0dFQ&#10;dbv8WgW2fO/OuZ7m1LzZ72JzPf7kX7NST49T/goi0BT+xX/uk1awfo7z45l4BO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2ascwgAAANwAAAAPAAAAAAAAAAAAAAAAAJ8C&#10;AABkcnMvZG93bnJldi54bWxQSwUGAAAAAAQABAD3AAAAjgMAAAAA&#10;">
                  <v:imagedata r:id="rId28" o:title=""/>
                  <v:path arrowok="t"/>
                </v:shape>
                <w10:wrap type="square"/>
              </v:group>
            </w:pict>
          </mc:Fallback>
        </mc:AlternateContent>
      </w:r>
    </w:p>
    <w:p w:rsidR="00D8596B" w:rsidRDefault="00D8596B" w:rsidP="00D8596B">
      <w:pPr>
        <w:tabs>
          <w:tab w:val="left" w:pos="1999"/>
        </w:tabs>
        <w:spacing w:after="0" w:line="240" w:lineRule="auto"/>
        <w:rPr>
          <w:rFonts w:ascii="Arial" w:hAnsi="Arial" w:cs="Arial"/>
          <w:b/>
          <w:sz w:val="24"/>
          <w:szCs w:val="20"/>
        </w:rPr>
      </w:pPr>
    </w:p>
    <w:p w:rsidR="00D8596B" w:rsidRDefault="00D8596B" w:rsidP="00D8596B">
      <w:pPr>
        <w:tabs>
          <w:tab w:val="left" w:pos="1999"/>
        </w:tabs>
        <w:spacing w:line="240" w:lineRule="auto"/>
        <w:rPr>
          <w:rFonts w:ascii="Arial" w:hAnsi="Arial" w:cs="Arial"/>
          <w:b/>
          <w:sz w:val="24"/>
          <w:szCs w:val="20"/>
        </w:rPr>
      </w:pPr>
      <w:r w:rsidRPr="00481C4D">
        <w:rPr>
          <w:noProof/>
          <w:lang w:eastAsia="es-MX"/>
        </w:rPr>
        <w:drawing>
          <wp:anchor distT="0" distB="0" distL="114300" distR="114300" simplePos="0" relativeHeight="251662336" behindDoc="0" locked="0" layoutInCell="1" allowOverlap="1" wp14:anchorId="46361CC4" wp14:editId="24FA6B91">
            <wp:simplePos x="0" y="0"/>
            <wp:positionH relativeFrom="margin">
              <wp:align>center</wp:align>
            </wp:positionH>
            <wp:positionV relativeFrom="paragraph">
              <wp:posOffset>354965</wp:posOffset>
            </wp:positionV>
            <wp:extent cx="5245735" cy="1533525"/>
            <wp:effectExtent l="0" t="0" r="0" b="9525"/>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735" cy="1533525"/>
                    </a:xfrm>
                    <a:prstGeom prst="rect">
                      <a:avLst/>
                    </a:prstGeom>
                    <a:noFill/>
                    <a:ln>
                      <a:noFill/>
                    </a:ln>
                  </pic:spPr>
                </pic:pic>
              </a:graphicData>
            </a:graphic>
          </wp:anchor>
        </w:drawing>
      </w:r>
      <w:r w:rsidRPr="00464624">
        <w:rPr>
          <w:rFonts w:ascii="Arial" w:hAnsi="Arial" w:cs="Arial"/>
          <w:b/>
          <w:sz w:val="24"/>
          <w:szCs w:val="20"/>
        </w:rPr>
        <w:t>Clasificación Funcional del Gasto</w:t>
      </w:r>
    </w:p>
    <w:p w:rsidR="00D8596B" w:rsidRDefault="00D8596B" w:rsidP="00D8596B">
      <w:pPr>
        <w:tabs>
          <w:tab w:val="left" w:pos="1999"/>
        </w:tabs>
        <w:spacing w:line="240" w:lineRule="auto"/>
        <w:rPr>
          <w:rFonts w:ascii="Arial" w:hAnsi="Arial" w:cs="Arial"/>
          <w:b/>
          <w:sz w:val="24"/>
          <w:szCs w:val="20"/>
        </w:rPr>
      </w:pPr>
      <w:r w:rsidRPr="00464624">
        <w:rPr>
          <w:rFonts w:ascii="Arial" w:hAnsi="Arial" w:cs="Arial"/>
          <w:b/>
          <w:sz w:val="24"/>
          <w:szCs w:val="20"/>
        </w:rPr>
        <w:lastRenderedPageBreak/>
        <w:t>Clasificación por Tipo de Gasto</w:t>
      </w:r>
    </w:p>
    <w:p w:rsidR="00D8596B" w:rsidRPr="00464624" w:rsidRDefault="00D8596B" w:rsidP="00D8596B">
      <w:pPr>
        <w:tabs>
          <w:tab w:val="left" w:pos="1999"/>
        </w:tabs>
        <w:spacing w:after="0" w:line="240" w:lineRule="auto"/>
        <w:rPr>
          <w:rFonts w:ascii="Arial" w:hAnsi="Arial" w:cs="Arial"/>
          <w:b/>
          <w:sz w:val="24"/>
          <w:szCs w:val="20"/>
        </w:rPr>
      </w:pPr>
      <w:r w:rsidRPr="009B5DF0">
        <w:rPr>
          <w:noProof/>
          <w:lang w:eastAsia="es-MX"/>
        </w:rPr>
        <w:drawing>
          <wp:inline distT="0" distB="0" distL="0" distR="0" wp14:anchorId="017C9756" wp14:editId="23C66009">
            <wp:extent cx="5248275" cy="153352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1450" cy="1534453"/>
                    </a:xfrm>
                    <a:prstGeom prst="rect">
                      <a:avLst/>
                    </a:prstGeom>
                    <a:noFill/>
                    <a:ln>
                      <a:noFill/>
                    </a:ln>
                  </pic:spPr>
                </pic:pic>
              </a:graphicData>
            </a:graphic>
          </wp:inline>
        </w:drawing>
      </w:r>
    </w:p>
    <w:p w:rsidR="00D8596B" w:rsidRPr="00464624" w:rsidRDefault="00D8596B" w:rsidP="00D8596B">
      <w:pPr>
        <w:tabs>
          <w:tab w:val="left" w:pos="1999"/>
        </w:tabs>
        <w:spacing w:after="0" w:line="240" w:lineRule="auto"/>
        <w:rPr>
          <w:rFonts w:ascii="Arial" w:hAnsi="Arial" w:cs="Arial"/>
          <w:sz w:val="20"/>
          <w:szCs w:val="20"/>
        </w:rPr>
      </w:pPr>
    </w:p>
    <w:p w:rsidR="00D8596B" w:rsidRPr="00464624" w:rsidRDefault="00D8596B" w:rsidP="00D8596B">
      <w:pPr>
        <w:tabs>
          <w:tab w:val="left" w:pos="1999"/>
        </w:tabs>
        <w:spacing w:line="240" w:lineRule="auto"/>
        <w:rPr>
          <w:rFonts w:ascii="Arial" w:hAnsi="Arial" w:cs="Arial"/>
          <w:b/>
          <w:sz w:val="24"/>
          <w:szCs w:val="20"/>
        </w:rPr>
      </w:pPr>
      <w:r w:rsidRPr="00464624">
        <w:rPr>
          <w:rFonts w:ascii="Arial" w:hAnsi="Arial" w:cs="Arial"/>
          <w:b/>
          <w:sz w:val="24"/>
          <w:szCs w:val="20"/>
        </w:rPr>
        <w:t>Prioridades de Gasto</w:t>
      </w:r>
    </w:p>
    <w:tbl>
      <w:tblPr>
        <w:tblW w:w="6750" w:type="dxa"/>
        <w:tblInd w:w="1152" w:type="dxa"/>
        <w:tblLayout w:type="fixed"/>
        <w:tblCellMar>
          <w:left w:w="72" w:type="dxa"/>
          <w:right w:w="72" w:type="dxa"/>
        </w:tblCellMar>
        <w:tblLook w:val="0000" w:firstRow="0" w:lastRow="0" w:firstColumn="0" w:lastColumn="0" w:noHBand="0" w:noVBand="0"/>
      </w:tblPr>
      <w:tblGrid>
        <w:gridCol w:w="6750"/>
      </w:tblGrid>
      <w:tr w:rsidR="00D8596B" w:rsidRPr="00F163DE" w:rsidTr="008968B3">
        <w:trPr>
          <w:trHeight w:val="144"/>
        </w:trPr>
        <w:tc>
          <w:tcPr>
            <w:tcW w:w="6750" w:type="dxa"/>
            <w:tcBorders>
              <w:top w:val="single" w:sz="4" w:space="0" w:color="auto"/>
              <w:left w:val="single" w:sz="4" w:space="0" w:color="auto"/>
              <w:right w:val="single" w:sz="4" w:space="0" w:color="auto"/>
            </w:tcBorders>
            <w:shd w:val="clear" w:color="auto" w:fill="DAEEF3" w:themeFill="accent5" w:themeFillTint="33"/>
            <w:noWrap/>
          </w:tcPr>
          <w:p w:rsidR="00D8596B" w:rsidRPr="00146720" w:rsidRDefault="00D8596B" w:rsidP="008968B3">
            <w:pPr>
              <w:pStyle w:val="Texto"/>
              <w:spacing w:before="120" w:after="0" w:line="276" w:lineRule="auto"/>
              <w:ind w:firstLine="0"/>
              <w:jc w:val="center"/>
              <w:rPr>
                <w:sz w:val="20"/>
              </w:rPr>
            </w:pPr>
            <w:r w:rsidRPr="00146720">
              <w:rPr>
                <w:sz w:val="20"/>
              </w:rPr>
              <w:t>Poder Judicial del Estado de Quintana Roo</w:t>
            </w:r>
          </w:p>
        </w:tc>
      </w:tr>
      <w:tr w:rsidR="00D8596B" w:rsidRPr="00F163DE" w:rsidTr="008968B3">
        <w:trPr>
          <w:trHeight w:val="144"/>
        </w:trPr>
        <w:tc>
          <w:tcPr>
            <w:tcW w:w="6750" w:type="dxa"/>
            <w:tcBorders>
              <w:left w:val="single" w:sz="4" w:space="0" w:color="auto"/>
              <w:right w:val="single" w:sz="4" w:space="0" w:color="auto"/>
            </w:tcBorders>
            <w:shd w:val="clear" w:color="auto" w:fill="DAEEF3" w:themeFill="accent5" w:themeFillTint="33"/>
          </w:tcPr>
          <w:p w:rsidR="00D8596B" w:rsidRPr="00146720" w:rsidRDefault="00D8596B" w:rsidP="008968B3">
            <w:pPr>
              <w:pStyle w:val="Texto"/>
              <w:spacing w:before="120" w:after="0" w:line="276" w:lineRule="auto"/>
              <w:ind w:firstLine="0"/>
              <w:jc w:val="center"/>
              <w:rPr>
                <w:sz w:val="20"/>
              </w:rPr>
            </w:pPr>
            <w:r w:rsidRPr="00146720">
              <w:rPr>
                <w:sz w:val="20"/>
              </w:rPr>
              <w:t>Presupuesto de Egresos para el Ejercicio Fiscal 2020</w:t>
            </w:r>
          </w:p>
        </w:tc>
      </w:tr>
      <w:tr w:rsidR="00D8596B" w:rsidRPr="00F163DE" w:rsidTr="008968B3">
        <w:trPr>
          <w:trHeight w:val="144"/>
        </w:trPr>
        <w:tc>
          <w:tcPr>
            <w:tcW w:w="6750" w:type="dxa"/>
            <w:tcBorders>
              <w:left w:val="single" w:sz="4" w:space="0" w:color="auto"/>
              <w:bottom w:val="single" w:sz="4" w:space="0" w:color="auto"/>
              <w:right w:val="single" w:sz="4" w:space="0" w:color="auto"/>
            </w:tcBorders>
            <w:shd w:val="clear" w:color="auto" w:fill="DAEEF3" w:themeFill="accent5" w:themeFillTint="33"/>
          </w:tcPr>
          <w:p w:rsidR="00D8596B" w:rsidRPr="00146720" w:rsidRDefault="00D8596B" w:rsidP="008968B3">
            <w:pPr>
              <w:pStyle w:val="Texto"/>
              <w:spacing w:before="120" w:after="0" w:line="276" w:lineRule="auto"/>
              <w:ind w:firstLine="0"/>
              <w:jc w:val="center"/>
              <w:rPr>
                <w:sz w:val="20"/>
              </w:rPr>
            </w:pPr>
            <w:r w:rsidRPr="00146720">
              <w:rPr>
                <w:sz w:val="20"/>
              </w:rPr>
              <w:t>Prioridades de Gasto</w:t>
            </w:r>
          </w:p>
        </w:tc>
      </w:tr>
      <w:tr w:rsidR="00D8596B" w:rsidRPr="00F163DE" w:rsidTr="008968B3">
        <w:trPr>
          <w:trHeight w:val="144"/>
        </w:trPr>
        <w:tc>
          <w:tcPr>
            <w:tcW w:w="6750" w:type="dxa"/>
            <w:tcBorders>
              <w:top w:val="single" w:sz="4" w:space="0" w:color="auto"/>
              <w:left w:val="single" w:sz="6" w:space="0" w:color="auto"/>
              <w:bottom w:val="single" w:sz="6" w:space="0" w:color="auto"/>
              <w:right w:val="single" w:sz="6" w:space="0" w:color="auto"/>
            </w:tcBorders>
            <w:vAlign w:val="center"/>
          </w:tcPr>
          <w:p w:rsidR="00D8596B" w:rsidRPr="00146720" w:rsidRDefault="00D8596B" w:rsidP="008968B3">
            <w:pPr>
              <w:spacing w:before="120" w:after="0"/>
              <w:rPr>
                <w:rFonts w:ascii="Arial" w:eastAsia="Times New Roman" w:hAnsi="Arial" w:cs="Arial"/>
                <w:color w:val="000000"/>
                <w:sz w:val="18"/>
                <w:szCs w:val="16"/>
              </w:rPr>
            </w:pPr>
            <w:r w:rsidRPr="00146720">
              <w:rPr>
                <w:rFonts w:ascii="Arial" w:eastAsia="Times New Roman" w:hAnsi="Arial" w:cs="Arial"/>
                <w:color w:val="000000"/>
                <w:sz w:val="18"/>
                <w:szCs w:val="16"/>
              </w:rPr>
              <w:t>Pago de servicios básicos en edificios (energía eléctrica, agua potable, servicios de internet, pago de vigilancia y limpieza)</w:t>
            </w:r>
          </w:p>
        </w:tc>
      </w:tr>
      <w:tr w:rsidR="00D8596B" w:rsidRPr="00F163DE" w:rsidTr="008968B3">
        <w:trPr>
          <w:trHeight w:val="144"/>
        </w:trPr>
        <w:tc>
          <w:tcPr>
            <w:tcW w:w="6750" w:type="dxa"/>
            <w:tcBorders>
              <w:top w:val="single" w:sz="6" w:space="0" w:color="auto"/>
              <w:left w:val="single" w:sz="6" w:space="0" w:color="auto"/>
              <w:bottom w:val="single" w:sz="6" w:space="0" w:color="auto"/>
              <w:right w:val="single" w:sz="6" w:space="0" w:color="auto"/>
            </w:tcBorders>
            <w:vAlign w:val="center"/>
          </w:tcPr>
          <w:p w:rsidR="00D8596B" w:rsidRPr="00146720" w:rsidRDefault="00D8596B" w:rsidP="008968B3">
            <w:pPr>
              <w:spacing w:before="120" w:after="0"/>
              <w:rPr>
                <w:rFonts w:ascii="Arial" w:eastAsia="Times New Roman" w:hAnsi="Arial" w:cs="Arial"/>
                <w:color w:val="000000"/>
                <w:sz w:val="18"/>
                <w:szCs w:val="16"/>
              </w:rPr>
            </w:pPr>
            <w:r w:rsidRPr="00146720">
              <w:rPr>
                <w:rFonts w:ascii="Arial" w:eastAsia="Times New Roman" w:hAnsi="Arial" w:cs="Arial"/>
                <w:color w:val="000000"/>
                <w:sz w:val="18"/>
                <w:szCs w:val="16"/>
              </w:rPr>
              <w:t>Adecuaciones y mantenimientos en edificios para un mejor servicio a la ciudadanía</w:t>
            </w:r>
          </w:p>
        </w:tc>
      </w:tr>
      <w:tr w:rsidR="00D8596B" w:rsidRPr="00F163DE" w:rsidTr="008968B3">
        <w:trPr>
          <w:trHeight w:val="144"/>
        </w:trPr>
        <w:tc>
          <w:tcPr>
            <w:tcW w:w="6750" w:type="dxa"/>
            <w:tcBorders>
              <w:top w:val="single" w:sz="6" w:space="0" w:color="auto"/>
              <w:left w:val="single" w:sz="6" w:space="0" w:color="auto"/>
              <w:bottom w:val="single" w:sz="6" w:space="0" w:color="auto"/>
              <w:right w:val="single" w:sz="6" w:space="0" w:color="auto"/>
            </w:tcBorders>
            <w:vAlign w:val="center"/>
          </w:tcPr>
          <w:p w:rsidR="00D8596B" w:rsidRPr="00146720" w:rsidRDefault="00D8596B" w:rsidP="008968B3">
            <w:pPr>
              <w:spacing w:before="120" w:after="0"/>
              <w:rPr>
                <w:rFonts w:ascii="Arial" w:eastAsia="Times New Roman" w:hAnsi="Arial" w:cs="Arial"/>
                <w:color w:val="000000"/>
                <w:sz w:val="18"/>
                <w:szCs w:val="16"/>
              </w:rPr>
            </w:pPr>
            <w:r w:rsidRPr="00146720">
              <w:rPr>
                <w:rFonts w:ascii="Arial" w:eastAsia="Times New Roman" w:hAnsi="Arial" w:cs="Arial"/>
                <w:color w:val="000000"/>
                <w:sz w:val="18"/>
                <w:szCs w:val="16"/>
              </w:rPr>
              <w:t>Mantenimiento y actualización de tecnología de la información</w:t>
            </w:r>
          </w:p>
        </w:tc>
      </w:tr>
      <w:tr w:rsidR="00D8596B" w:rsidRPr="00F163DE" w:rsidTr="008968B3">
        <w:trPr>
          <w:trHeight w:val="144"/>
        </w:trPr>
        <w:tc>
          <w:tcPr>
            <w:tcW w:w="6750" w:type="dxa"/>
            <w:tcBorders>
              <w:top w:val="single" w:sz="6" w:space="0" w:color="auto"/>
              <w:left w:val="single" w:sz="6" w:space="0" w:color="auto"/>
              <w:bottom w:val="single" w:sz="6" w:space="0" w:color="auto"/>
              <w:right w:val="single" w:sz="6" w:space="0" w:color="auto"/>
            </w:tcBorders>
            <w:vAlign w:val="center"/>
          </w:tcPr>
          <w:p w:rsidR="00D8596B" w:rsidRPr="00146720" w:rsidRDefault="00D8596B" w:rsidP="008968B3">
            <w:pPr>
              <w:spacing w:before="120" w:after="0"/>
              <w:rPr>
                <w:rFonts w:ascii="Arial" w:eastAsia="Times New Roman" w:hAnsi="Arial" w:cs="Arial"/>
                <w:color w:val="000000"/>
                <w:sz w:val="18"/>
                <w:szCs w:val="16"/>
              </w:rPr>
            </w:pPr>
            <w:r w:rsidRPr="00146720">
              <w:rPr>
                <w:rFonts w:ascii="Arial" w:eastAsia="Times New Roman" w:hAnsi="Arial" w:cs="Arial"/>
                <w:color w:val="000000"/>
                <w:sz w:val="18"/>
                <w:szCs w:val="16"/>
              </w:rPr>
              <w:t>Fortalecimiento de los protocolos de seguridad</w:t>
            </w:r>
          </w:p>
        </w:tc>
      </w:tr>
    </w:tbl>
    <w:p w:rsidR="00D8596B" w:rsidRPr="00464624" w:rsidRDefault="00D8596B" w:rsidP="00D8596B">
      <w:pPr>
        <w:tabs>
          <w:tab w:val="left" w:pos="1999"/>
        </w:tabs>
        <w:spacing w:after="0" w:line="240" w:lineRule="auto"/>
        <w:rPr>
          <w:rFonts w:ascii="Arial" w:hAnsi="Arial" w:cs="Arial"/>
          <w:sz w:val="20"/>
          <w:szCs w:val="20"/>
        </w:rPr>
      </w:pPr>
    </w:p>
    <w:p w:rsidR="00D8596B" w:rsidRDefault="00D8596B" w:rsidP="00D8596B">
      <w:pPr>
        <w:tabs>
          <w:tab w:val="left" w:pos="1999"/>
        </w:tabs>
        <w:spacing w:after="0" w:line="240" w:lineRule="auto"/>
        <w:rPr>
          <w:rFonts w:ascii="Arial" w:hAnsi="Arial" w:cs="Arial"/>
          <w:b/>
          <w:sz w:val="24"/>
          <w:szCs w:val="20"/>
        </w:rPr>
      </w:pPr>
    </w:p>
    <w:p w:rsidR="00D8596B" w:rsidRPr="00DA3DB6" w:rsidRDefault="00D8596B" w:rsidP="00D8596B">
      <w:pPr>
        <w:spacing w:line="240" w:lineRule="auto"/>
        <w:rPr>
          <w:rFonts w:ascii="Arial" w:hAnsi="Arial" w:cs="Arial"/>
          <w:b/>
          <w:sz w:val="24"/>
        </w:rPr>
      </w:pPr>
      <w:r w:rsidRPr="00DA3DB6">
        <w:rPr>
          <w:rFonts w:ascii="Arial" w:hAnsi="Arial" w:cs="Arial"/>
          <w:b/>
          <w:sz w:val="24"/>
        </w:rPr>
        <w:t>Servicios Personales</w:t>
      </w:r>
    </w:p>
    <w:p w:rsidR="00D8596B" w:rsidRDefault="00D8596B" w:rsidP="00D8596B">
      <w:pPr>
        <w:spacing w:line="360" w:lineRule="auto"/>
        <w:jc w:val="both"/>
        <w:rPr>
          <w:rFonts w:ascii="Arial" w:hAnsi="Arial" w:cs="Arial"/>
          <w:szCs w:val="24"/>
        </w:rPr>
      </w:pPr>
      <w:r w:rsidRPr="00DA3DB6">
        <w:rPr>
          <w:rFonts w:ascii="Arial" w:hAnsi="Arial" w:cs="Arial"/>
          <w:szCs w:val="24"/>
        </w:rPr>
        <w:t>Para el cálculo de los montos indicados en el artículo 10 de la  Ley de Disciplina Financiera de las Entidades Federativas y los Municipios, se llevó el presupuesto autorizado del ejercicio 201</w:t>
      </w:r>
      <w:r>
        <w:rPr>
          <w:rFonts w:ascii="Arial" w:hAnsi="Arial" w:cs="Arial"/>
          <w:szCs w:val="24"/>
        </w:rPr>
        <w:t>9</w:t>
      </w:r>
      <w:r w:rsidRPr="00DA3DB6">
        <w:rPr>
          <w:rFonts w:ascii="Arial" w:hAnsi="Arial" w:cs="Arial"/>
          <w:szCs w:val="24"/>
        </w:rPr>
        <w:t xml:space="preserve"> a pesos corrientes basándonos en los Criterios Generales de Política Económica para la Iniciativa de Ley de Ingresos y el Proyecto de Presupuesto de Egresos de la Federación Correspondientes al Ejercicio Fiscal 20</w:t>
      </w:r>
      <w:r>
        <w:rPr>
          <w:rFonts w:ascii="Arial" w:hAnsi="Arial" w:cs="Arial"/>
          <w:szCs w:val="24"/>
        </w:rPr>
        <w:t>20</w:t>
      </w:r>
      <w:r w:rsidRPr="00DA3DB6">
        <w:rPr>
          <w:rFonts w:ascii="Arial" w:hAnsi="Arial" w:cs="Arial"/>
          <w:szCs w:val="24"/>
        </w:rPr>
        <w:t>.</w:t>
      </w:r>
    </w:p>
    <w:p w:rsidR="00D8596B" w:rsidRDefault="00D8596B" w:rsidP="00D8596B">
      <w:pPr>
        <w:spacing w:line="360" w:lineRule="auto"/>
        <w:jc w:val="both"/>
        <w:rPr>
          <w:rFonts w:ascii="Arial" w:hAnsi="Arial" w:cs="Arial"/>
          <w:b/>
          <w:sz w:val="24"/>
          <w:szCs w:val="24"/>
        </w:rPr>
      </w:pPr>
      <w:r w:rsidRPr="006C2B27">
        <w:rPr>
          <w:rFonts w:ascii="Arial" w:hAnsi="Arial" w:cs="Arial"/>
          <w:b/>
          <w:sz w:val="24"/>
          <w:szCs w:val="24"/>
        </w:rPr>
        <w:lastRenderedPageBreak/>
        <w:t>Comprobaci</w:t>
      </w:r>
      <w:r>
        <w:rPr>
          <w:rFonts w:ascii="Arial" w:hAnsi="Arial" w:cs="Arial"/>
          <w:b/>
          <w:sz w:val="24"/>
          <w:szCs w:val="24"/>
        </w:rPr>
        <w:t>ón del S</w:t>
      </w:r>
      <w:r w:rsidRPr="006C2B27">
        <w:rPr>
          <w:rFonts w:ascii="Arial" w:hAnsi="Arial" w:cs="Arial"/>
          <w:b/>
          <w:sz w:val="24"/>
          <w:szCs w:val="24"/>
        </w:rPr>
        <w:t>upuesto</w:t>
      </w:r>
    </w:p>
    <w:tbl>
      <w:tblPr>
        <w:tblW w:w="7749" w:type="dxa"/>
        <w:jc w:val="center"/>
        <w:tblLayout w:type="fixed"/>
        <w:tblCellMar>
          <w:left w:w="70" w:type="dxa"/>
          <w:right w:w="70" w:type="dxa"/>
        </w:tblCellMar>
        <w:tblLook w:val="04A0" w:firstRow="1" w:lastRow="0" w:firstColumn="1" w:lastColumn="0" w:noHBand="0" w:noVBand="1"/>
      </w:tblPr>
      <w:tblGrid>
        <w:gridCol w:w="1087"/>
        <w:gridCol w:w="1276"/>
        <w:gridCol w:w="1559"/>
        <w:gridCol w:w="1701"/>
        <w:gridCol w:w="1417"/>
        <w:gridCol w:w="709"/>
      </w:tblGrid>
      <w:tr w:rsidR="00D8596B" w:rsidRPr="006D4508" w:rsidTr="008968B3">
        <w:trPr>
          <w:trHeight w:val="284"/>
          <w:jc w:val="center"/>
        </w:trPr>
        <w:tc>
          <w:tcPr>
            <w:tcW w:w="108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Capítulo</w:t>
            </w:r>
          </w:p>
        </w:tc>
        <w:tc>
          <w:tcPr>
            <w:tcW w:w="127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Concepto</w:t>
            </w:r>
          </w:p>
        </w:tc>
        <w:tc>
          <w:tcPr>
            <w:tcW w:w="155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Presupuesto 2019</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Presupuesto 2020</w:t>
            </w:r>
          </w:p>
        </w:tc>
        <w:tc>
          <w:tcPr>
            <w:tcW w:w="141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Diferencia</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8596B" w:rsidRPr="00146720" w:rsidRDefault="00D8596B" w:rsidP="008968B3">
            <w:pPr>
              <w:spacing w:before="120" w:after="0"/>
              <w:jc w:val="center"/>
              <w:rPr>
                <w:rFonts w:ascii="Arial" w:eastAsia="Times New Roman" w:hAnsi="Arial" w:cs="Arial"/>
                <w:b/>
                <w:bCs/>
                <w:color w:val="000000"/>
                <w:sz w:val="20"/>
                <w:szCs w:val="16"/>
              </w:rPr>
            </w:pPr>
            <w:r w:rsidRPr="00146720">
              <w:rPr>
                <w:rFonts w:ascii="Arial" w:eastAsia="Times New Roman" w:hAnsi="Arial" w:cs="Arial"/>
                <w:b/>
                <w:bCs/>
                <w:color w:val="000000"/>
                <w:sz w:val="20"/>
                <w:szCs w:val="16"/>
              </w:rPr>
              <w:t>%</w:t>
            </w:r>
          </w:p>
        </w:tc>
      </w:tr>
      <w:tr w:rsidR="00D8596B" w:rsidRPr="006D4508" w:rsidTr="008968B3">
        <w:trPr>
          <w:trHeight w:val="284"/>
          <w:jc w:val="center"/>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96B" w:rsidRPr="00146720" w:rsidRDefault="00D8596B" w:rsidP="008968B3">
            <w:pPr>
              <w:spacing w:before="120"/>
              <w:jc w:val="right"/>
              <w:rPr>
                <w:rFonts w:ascii="Arial" w:eastAsia="Times New Roman" w:hAnsi="Arial" w:cs="Arial"/>
                <w:color w:val="000000"/>
                <w:sz w:val="18"/>
                <w:szCs w:val="16"/>
              </w:rPr>
            </w:pPr>
            <w:r w:rsidRPr="00146720">
              <w:rPr>
                <w:rFonts w:ascii="Arial" w:eastAsia="Times New Roman" w:hAnsi="Arial" w:cs="Arial"/>
                <w:color w:val="000000"/>
                <w:sz w:val="18"/>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96B" w:rsidRPr="00146720" w:rsidRDefault="00D8596B" w:rsidP="008968B3">
            <w:pPr>
              <w:spacing w:before="120"/>
              <w:jc w:val="center"/>
              <w:rPr>
                <w:rFonts w:ascii="Arial" w:eastAsia="Times New Roman" w:hAnsi="Arial" w:cs="Arial"/>
                <w:color w:val="000000"/>
                <w:sz w:val="18"/>
                <w:szCs w:val="16"/>
              </w:rPr>
            </w:pPr>
            <w:r w:rsidRPr="00146720">
              <w:rPr>
                <w:rFonts w:ascii="Arial" w:eastAsia="Times New Roman" w:hAnsi="Arial" w:cs="Arial"/>
                <w:color w:val="000000"/>
                <w:sz w:val="18"/>
                <w:szCs w:val="16"/>
              </w:rPr>
              <w:t>Servicios Personales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96B" w:rsidRPr="00146720" w:rsidRDefault="00D8596B" w:rsidP="008968B3">
            <w:pPr>
              <w:spacing w:before="120"/>
              <w:jc w:val="right"/>
              <w:rPr>
                <w:rFonts w:ascii="Arial" w:eastAsia="Times New Roman" w:hAnsi="Arial" w:cs="Arial"/>
                <w:color w:val="000000"/>
                <w:sz w:val="18"/>
                <w:szCs w:val="16"/>
              </w:rPr>
            </w:pPr>
            <w:r w:rsidRPr="00146720">
              <w:rPr>
                <w:rFonts w:ascii="Arial" w:eastAsia="Times New Roman" w:hAnsi="Arial" w:cs="Arial"/>
                <w:color w:val="000000"/>
                <w:sz w:val="18"/>
                <w:szCs w:val="16"/>
              </w:rPr>
              <w:t>$556,956,759.00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96B" w:rsidRPr="00146720" w:rsidRDefault="00D8596B" w:rsidP="008968B3">
            <w:pPr>
              <w:spacing w:before="120"/>
              <w:jc w:val="right"/>
              <w:rPr>
                <w:rFonts w:ascii="Arial" w:eastAsia="Times New Roman" w:hAnsi="Arial" w:cs="Arial"/>
                <w:color w:val="000000"/>
                <w:sz w:val="18"/>
                <w:szCs w:val="16"/>
              </w:rPr>
            </w:pPr>
            <w:r w:rsidRPr="00146720">
              <w:rPr>
                <w:rFonts w:ascii="Arial" w:eastAsia="Times New Roman" w:hAnsi="Arial" w:cs="Arial"/>
                <w:color w:val="000000"/>
                <w:sz w:val="18"/>
                <w:szCs w:val="16"/>
              </w:rPr>
              <w:t xml:space="preserve"> $573,661,342.00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96B" w:rsidRPr="00146720" w:rsidRDefault="00D8596B" w:rsidP="008968B3">
            <w:pPr>
              <w:spacing w:before="120"/>
              <w:jc w:val="right"/>
              <w:rPr>
                <w:rFonts w:ascii="Arial" w:eastAsia="Times New Roman" w:hAnsi="Arial" w:cs="Arial"/>
                <w:color w:val="000000"/>
                <w:sz w:val="18"/>
                <w:szCs w:val="16"/>
              </w:rPr>
            </w:pPr>
            <w:r w:rsidRPr="00146720">
              <w:rPr>
                <w:rFonts w:ascii="Arial" w:eastAsia="Times New Roman" w:hAnsi="Arial" w:cs="Arial"/>
                <w:color w:val="000000"/>
                <w:sz w:val="18"/>
                <w:szCs w:val="16"/>
              </w:rPr>
              <w:t>$16,708,583.00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96B" w:rsidRPr="00146720" w:rsidRDefault="00D8596B" w:rsidP="008968B3">
            <w:pPr>
              <w:spacing w:before="120"/>
              <w:jc w:val="right"/>
              <w:rPr>
                <w:rFonts w:ascii="Arial" w:eastAsia="Times New Roman" w:hAnsi="Arial" w:cs="Arial"/>
                <w:color w:val="000000"/>
                <w:sz w:val="18"/>
                <w:szCs w:val="16"/>
              </w:rPr>
            </w:pPr>
            <w:r w:rsidRPr="00146720">
              <w:rPr>
                <w:rFonts w:ascii="Arial" w:eastAsia="Times New Roman" w:hAnsi="Arial" w:cs="Arial"/>
                <w:color w:val="000000"/>
                <w:sz w:val="18"/>
                <w:szCs w:val="16"/>
              </w:rPr>
              <w:t>3.00</w:t>
            </w:r>
          </w:p>
        </w:tc>
      </w:tr>
    </w:tbl>
    <w:p w:rsidR="00D8596B" w:rsidRDefault="00D8596B" w:rsidP="00D8596B">
      <w:pPr>
        <w:rPr>
          <w:rFonts w:ascii="Arial" w:hAnsi="Arial" w:cs="Arial"/>
          <w:b/>
          <w:i/>
          <w:sz w:val="20"/>
          <w:szCs w:val="20"/>
        </w:rPr>
      </w:pPr>
    </w:p>
    <w:tbl>
      <w:tblPr>
        <w:tblStyle w:val="Sombreadoclaro"/>
        <w:tblW w:w="0" w:type="auto"/>
        <w:jc w:val="center"/>
        <w:tblLayout w:type="fixed"/>
        <w:tblLook w:val="04A0" w:firstRow="1" w:lastRow="0" w:firstColumn="1" w:lastColumn="0" w:noHBand="0" w:noVBand="1"/>
      </w:tblPr>
      <w:tblGrid>
        <w:gridCol w:w="3368"/>
        <w:gridCol w:w="236"/>
        <w:gridCol w:w="1606"/>
      </w:tblGrid>
      <w:tr w:rsidR="00D8596B" w:rsidRPr="0003700F" w:rsidTr="008968B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68" w:type="dxa"/>
            <w:vAlign w:val="center"/>
          </w:tcPr>
          <w:p w:rsidR="00D8596B" w:rsidRPr="00146720" w:rsidRDefault="00D8596B" w:rsidP="008968B3">
            <w:pPr>
              <w:spacing w:before="120" w:line="276" w:lineRule="auto"/>
              <w:jc w:val="center"/>
              <w:rPr>
                <w:rFonts w:ascii="Arial" w:hAnsi="Arial" w:cs="Arial"/>
                <w:b w:val="0"/>
                <w:color w:val="000000" w:themeColor="text1"/>
                <w:sz w:val="18"/>
                <w:szCs w:val="20"/>
              </w:rPr>
            </w:pPr>
            <w:r w:rsidRPr="00146720">
              <w:rPr>
                <w:rFonts w:ascii="Arial" w:hAnsi="Arial" w:cs="Arial"/>
                <w:b w:val="0"/>
                <w:i/>
                <w:color w:val="000000" w:themeColor="text1"/>
                <w:sz w:val="18"/>
                <w:szCs w:val="20"/>
              </w:rPr>
              <w:br w:type="page"/>
            </w:r>
            <w:r w:rsidRPr="00146720">
              <w:rPr>
                <w:rFonts w:ascii="Arial" w:hAnsi="Arial" w:cs="Arial"/>
                <w:b w:val="0"/>
                <w:color w:val="000000" w:themeColor="text1"/>
                <w:sz w:val="18"/>
                <w:szCs w:val="20"/>
              </w:rPr>
              <w:t>Conformación</w:t>
            </w:r>
          </w:p>
        </w:tc>
        <w:tc>
          <w:tcPr>
            <w:tcW w:w="236" w:type="dxa"/>
            <w:vAlign w:val="center"/>
          </w:tcPr>
          <w:p w:rsidR="00D8596B" w:rsidRPr="00146720" w:rsidRDefault="00D8596B" w:rsidP="008968B3">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20"/>
              </w:rPr>
            </w:pPr>
          </w:p>
        </w:tc>
        <w:tc>
          <w:tcPr>
            <w:tcW w:w="1606" w:type="dxa"/>
            <w:vAlign w:val="center"/>
          </w:tcPr>
          <w:p w:rsidR="00D8596B" w:rsidRPr="00146720" w:rsidRDefault="00D8596B" w:rsidP="008968B3">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20"/>
              </w:rPr>
            </w:pPr>
            <w:r w:rsidRPr="00146720">
              <w:rPr>
                <w:rFonts w:ascii="Arial" w:hAnsi="Arial" w:cs="Arial"/>
                <w:b w:val="0"/>
                <w:color w:val="000000" w:themeColor="text1"/>
                <w:sz w:val="18"/>
                <w:szCs w:val="20"/>
              </w:rPr>
              <w:t>Total 2020</w:t>
            </w:r>
          </w:p>
        </w:tc>
      </w:tr>
      <w:tr w:rsidR="00D8596B" w:rsidRPr="0003700F"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68" w:type="dxa"/>
            <w:shd w:val="clear" w:color="auto" w:fill="D9D9D9" w:themeFill="background1" w:themeFillShade="D9"/>
            <w:vAlign w:val="center"/>
          </w:tcPr>
          <w:p w:rsidR="00D8596B" w:rsidRPr="00146720" w:rsidRDefault="00D8596B" w:rsidP="008968B3">
            <w:pPr>
              <w:spacing w:before="120" w:line="276" w:lineRule="auto"/>
              <w:jc w:val="center"/>
              <w:rPr>
                <w:rFonts w:ascii="Arial" w:hAnsi="Arial" w:cs="Arial"/>
                <w:b w:val="0"/>
                <w:color w:val="000000" w:themeColor="text1"/>
                <w:sz w:val="18"/>
                <w:szCs w:val="20"/>
              </w:rPr>
            </w:pPr>
            <w:r w:rsidRPr="00146720">
              <w:rPr>
                <w:rFonts w:ascii="Arial" w:hAnsi="Arial" w:cs="Arial"/>
                <w:b w:val="0"/>
                <w:color w:val="000000" w:themeColor="text1"/>
                <w:sz w:val="18"/>
                <w:szCs w:val="20"/>
              </w:rPr>
              <w:t xml:space="preserve">Plazas Totales </w:t>
            </w:r>
          </w:p>
        </w:tc>
        <w:tc>
          <w:tcPr>
            <w:tcW w:w="236" w:type="dxa"/>
            <w:shd w:val="clear" w:color="auto" w:fill="D9D9D9" w:themeFill="background1" w:themeFillShade="D9"/>
            <w:vAlign w:val="center"/>
          </w:tcPr>
          <w:p w:rsidR="00D8596B" w:rsidRPr="00146720" w:rsidRDefault="00D8596B" w:rsidP="008968B3">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p>
        </w:tc>
        <w:tc>
          <w:tcPr>
            <w:tcW w:w="1606" w:type="dxa"/>
            <w:shd w:val="clear" w:color="auto" w:fill="D9D9D9" w:themeFill="background1" w:themeFillShade="D9"/>
            <w:vAlign w:val="center"/>
          </w:tcPr>
          <w:p w:rsidR="00D8596B" w:rsidRPr="00146720" w:rsidRDefault="00D8596B" w:rsidP="008968B3">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146720">
              <w:rPr>
                <w:rFonts w:ascii="Arial" w:hAnsi="Arial" w:cs="Arial"/>
                <w:color w:val="000000" w:themeColor="text1"/>
                <w:sz w:val="18"/>
                <w:szCs w:val="20"/>
              </w:rPr>
              <w:t>1630</w:t>
            </w:r>
          </w:p>
        </w:tc>
      </w:tr>
    </w:tbl>
    <w:p w:rsidR="00D8596B" w:rsidRDefault="00D8596B" w:rsidP="00D8596B">
      <w:pPr>
        <w:tabs>
          <w:tab w:val="left" w:pos="1999"/>
        </w:tabs>
        <w:spacing w:line="240" w:lineRule="auto"/>
        <w:rPr>
          <w:rFonts w:ascii="Arial" w:hAnsi="Arial" w:cs="Arial"/>
          <w:b/>
          <w:sz w:val="24"/>
          <w:szCs w:val="24"/>
        </w:rPr>
      </w:pPr>
    </w:p>
    <w:p w:rsidR="00D8596B" w:rsidRDefault="00D8596B" w:rsidP="00D8596B">
      <w:pPr>
        <w:tabs>
          <w:tab w:val="left" w:pos="1999"/>
        </w:tabs>
        <w:spacing w:line="240" w:lineRule="auto"/>
        <w:rPr>
          <w:rFonts w:ascii="Arial" w:hAnsi="Arial" w:cs="Arial"/>
          <w:b/>
          <w:sz w:val="24"/>
          <w:szCs w:val="24"/>
        </w:rPr>
      </w:pPr>
      <w:r w:rsidRPr="004745B7">
        <w:rPr>
          <w:noProof/>
          <w:lang w:eastAsia="es-MX"/>
        </w:rPr>
        <w:drawing>
          <wp:anchor distT="0" distB="0" distL="114300" distR="114300" simplePos="0" relativeHeight="251659264" behindDoc="0" locked="0" layoutInCell="1" allowOverlap="1" wp14:anchorId="19CCE67B" wp14:editId="64B2BBA9">
            <wp:simplePos x="0" y="0"/>
            <wp:positionH relativeFrom="margin">
              <wp:align>center</wp:align>
            </wp:positionH>
            <wp:positionV relativeFrom="paragraph">
              <wp:posOffset>334010</wp:posOffset>
            </wp:positionV>
            <wp:extent cx="5247640" cy="4295775"/>
            <wp:effectExtent l="0" t="0" r="0" b="9525"/>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764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7DB">
        <w:rPr>
          <w:rFonts w:ascii="Arial" w:hAnsi="Arial" w:cs="Arial"/>
          <w:b/>
          <w:sz w:val="24"/>
          <w:szCs w:val="24"/>
        </w:rPr>
        <w:t>Prestaciones de Capítulo 1000</w:t>
      </w:r>
    </w:p>
    <w:p w:rsidR="00D8596B" w:rsidRPr="00D8596B" w:rsidRDefault="00D8596B" w:rsidP="00D8596B">
      <w:pPr>
        <w:pStyle w:val="Prrafodelista"/>
        <w:numPr>
          <w:ilvl w:val="1"/>
          <w:numId w:val="7"/>
        </w:numPr>
        <w:spacing w:after="0" w:line="240" w:lineRule="auto"/>
        <w:rPr>
          <w:rFonts w:ascii="Arial" w:hAnsi="Arial" w:cs="Arial"/>
          <w:sz w:val="20"/>
          <w:szCs w:val="20"/>
        </w:rPr>
      </w:pPr>
      <w:r w:rsidRPr="00D8596B">
        <w:rPr>
          <w:b/>
          <w:noProof/>
          <w:lang w:eastAsia="es-MX"/>
        </w:rPr>
        <w:lastRenderedPageBreak/>
        <mc:AlternateContent>
          <mc:Choice Requires="wpg">
            <w:drawing>
              <wp:anchor distT="0" distB="0" distL="114300" distR="114300" simplePos="0" relativeHeight="251685888" behindDoc="0" locked="0" layoutInCell="1" allowOverlap="1" wp14:anchorId="62ED673A" wp14:editId="489E0D36">
                <wp:simplePos x="0" y="0"/>
                <wp:positionH relativeFrom="column">
                  <wp:posOffset>135255</wp:posOffset>
                </wp:positionH>
                <wp:positionV relativeFrom="paragraph">
                  <wp:posOffset>243840</wp:posOffset>
                </wp:positionV>
                <wp:extent cx="5269230" cy="6448425"/>
                <wp:effectExtent l="0" t="0" r="7620" b="9525"/>
                <wp:wrapSquare wrapText="bothSides"/>
                <wp:docPr id="3" name="3 Grupo"/>
                <wp:cNvGraphicFramePr/>
                <a:graphic xmlns:a="http://schemas.openxmlformats.org/drawingml/2006/main">
                  <a:graphicData uri="http://schemas.microsoft.com/office/word/2010/wordprocessingGroup">
                    <wpg:wgp>
                      <wpg:cNvGrpSpPr/>
                      <wpg:grpSpPr>
                        <a:xfrm>
                          <a:off x="0" y="0"/>
                          <a:ext cx="5269230" cy="6448425"/>
                          <a:chOff x="0" y="0"/>
                          <a:chExt cx="5269832" cy="6448926"/>
                        </a:xfrm>
                      </wpg:grpSpPr>
                      <pic:pic xmlns:pic="http://schemas.openxmlformats.org/drawingml/2006/picture">
                        <pic:nvPicPr>
                          <pic:cNvPr id="145" name="Imagen 14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9832" cy="553452"/>
                          </a:xfrm>
                          <a:prstGeom prst="rect">
                            <a:avLst/>
                          </a:prstGeom>
                          <a:noFill/>
                          <a:ln>
                            <a:noFill/>
                          </a:ln>
                        </pic:spPr>
                      </pic:pic>
                      <pic:pic xmlns:pic="http://schemas.openxmlformats.org/drawingml/2006/picture">
                        <pic:nvPicPr>
                          <pic:cNvPr id="153" name="Imagen 15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53452"/>
                            <a:ext cx="5269832" cy="5895474"/>
                          </a:xfrm>
                          <a:prstGeom prst="rect">
                            <a:avLst/>
                          </a:prstGeom>
                          <a:noFill/>
                          <a:ln>
                            <a:noFill/>
                          </a:ln>
                        </pic:spPr>
                      </pic:pic>
                    </wpg:wgp>
                  </a:graphicData>
                </a:graphic>
              </wp:anchor>
            </w:drawing>
          </mc:Choice>
          <mc:Fallback>
            <w:pict>
              <v:group id="3 Grupo" o:spid="_x0000_s1026" style="position:absolute;margin-left:10.65pt;margin-top:19.2pt;width:414.9pt;height:507.75pt;z-index:251685888" coordsize="52698,644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">
                <v:shape id="Imagen 145" o:spid="_x0000_s1027" type="#_x0000_t75" style="position:absolute;width:52698;height:5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MY7CAAAA3AAAAA8AAABkcnMvZG93bnJldi54bWxET0trwkAQvgv+h2WE3nSj9GV0FWkV6qmY&#10;hqK3MTsmwexs2F01/fddodDbfHzPmS8704grOV9bVjAeJSCIC6trLhXkX5vhKwgfkDU2lknBD3lY&#10;Lvq9Oaba3nhH1yyUIoawT1FBFUKbSumLigz6kW2JI3eyzmCI0JVSO7zFcNPISZI8S4M1x4YKW3qr&#10;qDhnF6PgEKbr7fGd8t3Gsd1/v2Qy/8yUehh0qxmIQF34F/+5P3Sc//gE92fi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gzGOwgAAANwAAAAPAAAAAAAAAAAAAAAAAJ8C&#10;AABkcnMvZG93bnJldi54bWxQSwUGAAAAAAQABAD3AAAAjgMAAAAA&#10;">
                  <v:imagedata r:id="rId34" o:title=""/>
                  <v:path arrowok="t"/>
                </v:shape>
                <v:shape id="Imagen 153" o:spid="_x0000_s1028" type="#_x0000_t75" style="position:absolute;top:5534;width:52698;height:5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XqfCAAAA3AAAAA8AAABkcnMvZG93bnJldi54bWxET0uLwjAQvgv7H8Is7E3TdVGWahQVRA8i&#10;Pla8Ds3YlG0mpYla/fVGELzNx/ec4bixpbhQ7QvHCr47CQjizOmCcwV/+3n7F4QPyBpLx6TgRh7G&#10;o4/WEFPtrrylyy7kIoawT1GBCaFKpfSZIYu+4yriyJ1cbTFEWOdS13iN4baU3STpS4sFxwaDFc0M&#10;Zf+7s1WQLdxiPZ8uC7M/Hu7byWZFsvJKfX02kwGIQE14i1/upY7zez/wfCZeIE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l6nwgAAANwAAAAPAAAAAAAAAAAAAAAAAJ8C&#10;AABkcnMvZG93bnJldi54bWxQSwUGAAAAAAQABAD3AAAAjgMAAAAA&#10;">
                  <v:imagedata r:id="rId35" o:title=""/>
                  <v:path arrowok="t"/>
                </v:shape>
                <w10:wrap type="square"/>
              </v:group>
            </w:pict>
          </mc:Fallback>
        </mc:AlternateContent>
      </w:r>
      <w:r w:rsidRPr="00D8596B">
        <w:rPr>
          <w:rFonts w:ascii="Arial" w:hAnsi="Arial" w:cs="Arial"/>
          <w:b/>
          <w:sz w:val="20"/>
          <w:szCs w:val="20"/>
        </w:rPr>
        <w:t>Analítico de Plazas</w:t>
      </w:r>
    </w:p>
    <w:p w:rsidR="00D8596B" w:rsidRDefault="00D8596B" w:rsidP="00D8596B">
      <w:pPr>
        <w:spacing w:after="0" w:line="240" w:lineRule="auto"/>
        <w:rPr>
          <w:rFonts w:ascii="Arial" w:hAnsi="Arial" w:cs="Arial"/>
          <w:sz w:val="20"/>
          <w:szCs w:val="20"/>
        </w:rPr>
      </w:pPr>
      <w:r w:rsidRPr="006B7F0F">
        <w:rPr>
          <w:noProof/>
          <w:lang w:eastAsia="es-MX"/>
        </w:rPr>
        <w:lastRenderedPageBreak/>
        <w:drawing>
          <wp:inline distT="0" distB="0" distL="0" distR="0" wp14:anchorId="54980E42" wp14:editId="6867D6A9">
            <wp:extent cx="5251450" cy="557561"/>
            <wp:effectExtent l="0" t="0" r="635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1450" cy="557561"/>
                    </a:xfrm>
                    <a:prstGeom prst="rect">
                      <a:avLst/>
                    </a:prstGeom>
                    <a:noFill/>
                    <a:ln>
                      <a:noFill/>
                    </a:ln>
                  </pic:spPr>
                </pic:pic>
              </a:graphicData>
            </a:graphic>
          </wp:inline>
        </w:drawing>
      </w:r>
    </w:p>
    <w:p w:rsidR="00D8596B" w:rsidRDefault="00D8596B" w:rsidP="00D8596B">
      <w:pPr>
        <w:spacing w:after="0" w:line="240" w:lineRule="auto"/>
        <w:rPr>
          <w:rFonts w:ascii="Arial" w:hAnsi="Arial" w:cs="Arial"/>
          <w:sz w:val="20"/>
          <w:szCs w:val="20"/>
        </w:rPr>
      </w:pPr>
      <w:r w:rsidRPr="006B7F0F">
        <w:rPr>
          <w:noProof/>
          <w:lang w:eastAsia="es-MX"/>
        </w:rPr>
        <w:drawing>
          <wp:inline distT="0" distB="0" distL="0" distR="0" wp14:anchorId="731DE0D0" wp14:editId="5C468E76">
            <wp:extent cx="5251450" cy="5316283"/>
            <wp:effectExtent l="0" t="0" r="635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1450" cy="5316283"/>
                    </a:xfrm>
                    <a:prstGeom prst="rect">
                      <a:avLst/>
                    </a:prstGeom>
                    <a:noFill/>
                    <a:ln>
                      <a:noFill/>
                    </a:ln>
                  </pic:spPr>
                </pic:pic>
              </a:graphicData>
            </a:graphic>
          </wp:inline>
        </w:drawing>
      </w:r>
    </w:p>
    <w:p w:rsidR="00D8596B" w:rsidRDefault="00D8596B" w:rsidP="00D8596B">
      <w:pPr>
        <w:spacing w:after="0" w:line="240" w:lineRule="auto"/>
        <w:rPr>
          <w:rFonts w:ascii="Arial" w:hAnsi="Arial" w:cs="Arial"/>
          <w:sz w:val="20"/>
          <w:szCs w:val="20"/>
        </w:rPr>
      </w:pPr>
    </w:p>
    <w:p w:rsidR="00D8596B" w:rsidRDefault="00D8596B" w:rsidP="00D8596B">
      <w:pPr>
        <w:spacing w:after="0" w:line="240" w:lineRule="auto"/>
        <w:rPr>
          <w:rFonts w:ascii="Arial" w:hAnsi="Arial" w:cs="Arial"/>
          <w:sz w:val="20"/>
          <w:szCs w:val="20"/>
        </w:rPr>
      </w:pPr>
    </w:p>
    <w:p w:rsidR="00D8596B" w:rsidRDefault="00D8596B" w:rsidP="00D8596B">
      <w:pPr>
        <w:spacing w:after="0" w:line="240" w:lineRule="auto"/>
        <w:rPr>
          <w:rFonts w:ascii="Arial" w:hAnsi="Arial" w:cs="Arial"/>
          <w:sz w:val="20"/>
          <w:szCs w:val="20"/>
        </w:rPr>
      </w:pPr>
    </w:p>
    <w:p w:rsidR="00D8596B" w:rsidRPr="00464624" w:rsidRDefault="00D8596B" w:rsidP="00D8596B">
      <w:pPr>
        <w:spacing w:after="0" w:line="240" w:lineRule="auto"/>
        <w:rPr>
          <w:rFonts w:ascii="Arial" w:hAnsi="Arial" w:cs="Arial"/>
          <w:b/>
          <w:color w:val="000000" w:themeColor="text1"/>
          <w:sz w:val="24"/>
          <w:szCs w:val="24"/>
        </w:rPr>
      </w:pPr>
      <w:r w:rsidRPr="00464624">
        <w:rPr>
          <w:rFonts w:ascii="Arial" w:hAnsi="Arial" w:cs="Arial"/>
          <w:b/>
          <w:color w:val="000000" w:themeColor="text1"/>
          <w:sz w:val="24"/>
          <w:szCs w:val="24"/>
        </w:rPr>
        <w:lastRenderedPageBreak/>
        <w:t>Clasificación de Servicios Personales por Categoría (artículo 5 LDFEFM II LDFEM)</w:t>
      </w:r>
    </w:p>
    <w:p w:rsidR="00D8596B" w:rsidRPr="00464624" w:rsidRDefault="00D8596B" w:rsidP="00D8596B">
      <w:pPr>
        <w:pStyle w:val="Texto"/>
        <w:tabs>
          <w:tab w:val="left" w:pos="1530"/>
        </w:tabs>
        <w:spacing w:after="0" w:line="240" w:lineRule="auto"/>
        <w:rPr>
          <w:rFonts w:eastAsiaTheme="minorHAnsi"/>
          <w:b/>
          <w:color w:val="000000" w:themeColor="text1"/>
          <w:sz w:val="24"/>
          <w:szCs w:val="24"/>
          <w:lang w:eastAsia="en-US"/>
        </w:rPr>
      </w:pPr>
      <w:r w:rsidRPr="00464624">
        <w:rPr>
          <w:rFonts w:eastAsiaTheme="minorHAnsi"/>
          <w:b/>
          <w:color w:val="000000" w:themeColor="text1"/>
          <w:sz w:val="24"/>
          <w:szCs w:val="24"/>
          <w:lang w:eastAsia="en-US"/>
        </w:rPr>
        <w:t>Formato 6 d)</w:t>
      </w:r>
    </w:p>
    <w:p w:rsidR="00D8596B" w:rsidRPr="00464624" w:rsidRDefault="00D8596B" w:rsidP="00D8596B">
      <w:pPr>
        <w:pStyle w:val="Texto"/>
        <w:tabs>
          <w:tab w:val="left" w:pos="1530"/>
        </w:tabs>
        <w:spacing w:after="0" w:line="240" w:lineRule="auto"/>
        <w:rPr>
          <w:b/>
        </w:rPr>
      </w:pPr>
    </w:p>
    <w:tbl>
      <w:tblPr>
        <w:tblW w:w="9808" w:type="dxa"/>
        <w:jc w:val="center"/>
        <w:tblCellMar>
          <w:left w:w="70" w:type="dxa"/>
          <w:right w:w="70" w:type="dxa"/>
        </w:tblCellMar>
        <w:tblLook w:val="04A0" w:firstRow="1" w:lastRow="0" w:firstColumn="1" w:lastColumn="0" w:noHBand="0" w:noVBand="1"/>
      </w:tblPr>
      <w:tblGrid>
        <w:gridCol w:w="2189"/>
        <w:gridCol w:w="1492"/>
        <w:gridCol w:w="1519"/>
        <w:gridCol w:w="1196"/>
        <w:gridCol w:w="1219"/>
        <w:gridCol w:w="863"/>
        <w:gridCol w:w="1330"/>
      </w:tblGrid>
      <w:tr w:rsidR="00D8596B" w:rsidRPr="00464624" w:rsidTr="008968B3">
        <w:trPr>
          <w:trHeight w:val="284"/>
          <w:tblHeader/>
          <w:jc w:val="center"/>
        </w:trPr>
        <w:tc>
          <w:tcPr>
            <w:tcW w:w="9808" w:type="dxa"/>
            <w:gridSpan w:val="7"/>
            <w:tcBorders>
              <w:top w:val="single" w:sz="8" w:space="0" w:color="auto"/>
              <w:left w:val="single" w:sz="8" w:space="0" w:color="auto"/>
              <w:bottom w:val="nil"/>
              <w:right w:val="single" w:sz="8" w:space="0" w:color="000000"/>
            </w:tcBorders>
            <w:shd w:val="clear" w:color="auto" w:fill="DAEEF3" w:themeFill="accent5" w:themeFillTint="33"/>
            <w:noWrap/>
            <w:hideMark/>
          </w:tcPr>
          <w:p w:rsidR="00D8596B" w:rsidRPr="00146720" w:rsidRDefault="00D8596B" w:rsidP="008968B3">
            <w:pPr>
              <w:tabs>
                <w:tab w:val="left" w:pos="1530"/>
              </w:tabs>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Poder Judicial del Estado de Quintana Roo</w:t>
            </w:r>
          </w:p>
        </w:tc>
      </w:tr>
      <w:tr w:rsidR="00D8596B" w:rsidRPr="00464624" w:rsidTr="008968B3">
        <w:trPr>
          <w:trHeight w:val="284"/>
          <w:tblHeader/>
          <w:jc w:val="center"/>
        </w:trPr>
        <w:tc>
          <w:tcPr>
            <w:tcW w:w="9808" w:type="dxa"/>
            <w:gridSpan w:val="7"/>
            <w:tcBorders>
              <w:top w:val="nil"/>
              <w:left w:val="single" w:sz="8" w:space="0" w:color="auto"/>
              <w:bottom w:val="nil"/>
              <w:right w:val="single" w:sz="8" w:space="0" w:color="000000"/>
            </w:tcBorders>
            <w:shd w:val="clear" w:color="auto" w:fill="DAEEF3" w:themeFill="accent5" w:themeFillTint="33"/>
            <w:noWrap/>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Estado Analítico del Ejercicio del Presupuesto de Egresos Detallado - LDF</w:t>
            </w:r>
          </w:p>
        </w:tc>
      </w:tr>
      <w:tr w:rsidR="00D8596B" w:rsidRPr="00464624" w:rsidTr="008968B3">
        <w:trPr>
          <w:trHeight w:val="284"/>
          <w:tblHeader/>
          <w:jc w:val="center"/>
        </w:trPr>
        <w:tc>
          <w:tcPr>
            <w:tcW w:w="9808" w:type="dxa"/>
            <w:gridSpan w:val="7"/>
            <w:tcBorders>
              <w:top w:val="nil"/>
              <w:left w:val="single" w:sz="8" w:space="0" w:color="auto"/>
              <w:bottom w:val="nil"/>
              <w:right w:val="single" w:sz="8" w:space="0" w:color="000000"/>
            </w:tcBorders>
            <w:shd w:val="clear" w:color="auto" w:fill="DAEEF3" w:themeFill="accent5" w:themeFillTint="33"/>
            <w:noWrap/>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Clasificación de Servicios Personales por Categoría</w:t>
            </w:r>
          </w:p>
        </w:tc>
      </w:tr>
      <w:tr w:rsidR="00D8596B" w:rsidRPr="00464624" w:rsidTr="008968B3">
        <w:trPr>
          <w:trHeight w:val="284"/>
          <w:tblHeader/>
          <w:jc w:val="center"/>
        </w:trPr>
        <w:tc>
          <w:tcPr>
            <w:tcW w:w="9808" w:type="dxa"/>
            <w:gridSpan w:val="7"/>
            <w:tcBorders>
              <w:top w:val="nil"/>
              <w:left w:val="single" w:sz="8" w:space="0" w:color="auto"/>
              <w:bottom w:val="nil"/>
              <w:right w:val="single" w:sz="8" w:space="0" w:color="000000"/>
            </w:tcBorders>
            <w:shd w:val="clear" w:color="auto" w:fill="DAEEF3" w:themeFill="accent5" w:themeFillTint="33"/>
            <w:noWrap/>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Presupuesto de Egresos para el Ejercicio Fiscal 2020</w:t>
            </w:r>
          </w:p>
        </w:tc>
      </w:tr>
      <w:tr w:rsidR="00D8596B" w:rsidRPr="00464624" w:rsidTr="008968B3">
        <w:trPr>
          <w:trHeight w:val="284"/>
          <w:tblHeader/>
          <w:jc w:val="center"/>
        </w:trPr>
        <w:tc>
          <w:tcPr>
            <w:tcW w:w="9808" w:type="dxa"/>
            <w:gridSpan w:val="7"/>
            <w:tcBorders>
              <w:top w:val="nil"/>
              <w:left w:val="single" w:sz="8" w:space="0" w:color="auto"/>
              <w:bottom w:val="single" w:sz="8" w:space="0" w:color="auto"/>
              <w:right w:val="single" w:sz="8" w:space="0" w:color="000000"/>
            </w:tcBorders>
            <w:shd w:val="clear" w:color="auto" w:fill="DAEEF3" w:themeFill="accent5" w:themeFillTint="33"/>
            <w:noWrap/>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(PESOS)</w:t>
            </w:r>
          </w:p>
        </w:tc>
      </w:tr>
      <w:tr w:rsidR="00D8596B" w:rsidRPr="00464624" w:rsidTr="008968B3">
        <w:trPr>
          <w:trHeight w:val="284"/>
          <w:tblHeader/>
          <w:jc w:val="center"/>
        </w:trPr>
        <w:tc>
          <w:tcPr>
            <w:tcW w:w="2189" w:type="dxa"/>
            <w:vMerge w:val="restart"/>
            <w:tcBorders>
              <w:top w:val="nil"/>
              <w:left w:val="single" w:sz="8" w:space="0" w:color="auto"/>
              <w:bottom w:val="single" w:sz="8" w:space="0" w:color="000000"/>
              <w:right w:val="single" w:sz="8" w:space="0" w:color="auto"/>
            </w:tcBorders>
            <w:shd w:val="clear" w:color="auto" w:fill="EBF6F9"/>
            <w:noWrap/>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Concepto (c)</w:t>
            </w:r>
          </w:p>
        </w:tc>
        <w:tc>
          <w:tcPr>
            <w:tcW w:w="0" w:type="auto"/>
            <w:gridSpan w:val="5"/>
            <w:tcBorders>
              <w:top w:val="single" w:sz="8" w:space="0" w:color="auto"/>
              <w:left w:val="nil"/>
              <w:bottom w:val="single" w:sz="8" w:space="0" w:color="auto"/>
              <w:right w:val="single" w:sz="8" w:space="0" w:color="000000"/>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Egresos</w:t>
            </w:r>
          </w:p>
        </w:tc>
        <w:tc>
          <w:tcPr>
            <w:tcW w:w="1330" w:type="dxa"/>
            <w:vMerge w:val="restart"/>
            <w:tcBorders>
              <w:top w:val="nil"/>
              <w:left w:val="single" w:sz="8" w:space="0" w:color="auto"/>
              <w:bottom w:val="single" w:sz="8" w:space="0" w:color="000000"/>
              <w:right w:val="single" w:sz="8" w:space="0" w:color="auto"/>
            </w:tcBorders>
            <w:shd w:val="clear" w:color="auto" w:fill="EBF6F9"/>
            <w:vAlign w:val="bottom"/>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146720">
              <w:rPr>
                <w:rFonts w:ascii="Arial" w:eastAsia="Times New Roman" w:hAnsi="Arial" w:cs="Arial"/>
                <w:b/>
                <w:bCs/>
                <w:color w:val="000000"/>
                <w:sz w:val="20"/>
                <w:szCs w:val="12"/>
              </w:rPr>
              <w:t>Subejercicio (e)</w:t>
            </w:r>
          </w:p>
        </w:tc>
      </w:tr>
      <w:tr w:rsidR="00D8596B" w:rsidRPr="00464624" w:rsidTr="008968B3">
        <w:trPr>
          <w:trHeight w:val="284"/>
          <w:tblHeader/>
          <w:jc w:val="center"/>
        </w:trPr>
        <w:tc>
          <w:tcPr>
            <w:tcW w:w="2189" w:type="dxa"/>
            <w:vMerge/>
            <w:tcBorders>
              <w:top w:val="nil"/>
              <w:left w:val="single" w:sz="8" w:space="0" w:color="auto"/>
              <w:bottom w:val="single" w:sz="8" w:space="0" w:color="000000"/>
              <w:right w:val="single" w:sz="8" w:space="0" w:color="auto"/>
            </w:tcBorders>
            <w:shd w:val="clear" w:color="auto" w:fill="EBF6F9"/>
            <w:vAlign w:val="center"/>
            <w:hideMark/>
          </w:tcPr>
          <w:p w:rsidR="00D8596B" w:rsidRPr="00146720" w:rsidRDefault="00D8596B" w:rsidP="008968B3">
            <w:pPr>
              <w:spacing w:before="120" w:after="0"/>
              <w:rPr>
                <w:rFonts w:ascii="Arial" w:eastAsia="Times New Roman" w:hAnsi="Arial" w:cs="Arial"/>
                <w:b/>
                <w:bCs/>
                <w:color w:val="000000"/>
                <w:sz w:val="20"/>
                <w:szCs w:val="12"/>
              </w:rPr>
            </w:pPr>
          </w:p>
        </w:tc>
        <w:tc>
          <w:tcPr>
            <w:tcW w:w="0" w:type="auto"/>
            <w:tcBorders>
              <w:top w:val="nil"/>
              <w:left w:val="nil"/>
              <w:bottom w:val="single" w:sz="8" w:space="0" w:color="auto"/>
              <w:right w:val="single" w:sz="8" w:space="0" w:color="auto"/>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Aprobado (d)</w:t>
            </w:r>
          </w:p>
        </w:tc>
        <w:tc>
          <w:tcPr>
            <w:tcW w:w="0" w:type="auto"/>
            <w:tcBorders>
              <w:top w:val="nil"/>
              <w:left w:val="nil"/>
              <w:bottom w:val="single" w:sz="8" w:space="0" w:color="auto"/>
              <w:right w:val="single" w:sz="8" w:space="0" w:color="auto"/>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 xml:space="preserve">Ampliaciones/ (Reducciones) </w:t>
            </w:r>
          </w:p>
        </w:tc>
        <w:tc>
          <w:tcPr>
            <w:tcW w:w="0" w:type="auto"/>
            <w:tcBorders>
              <w:top w:val="nil"/>
              <w:left w:val="nil"/>
              <w:bottom w:val="single" w:sz="8" w:space="0" w:color="auto"/>
              <w:right w:val="single" w:sz="8" w:space="0" w:color="auto"/>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 xml:space="preserve">Modificado </w:t>
            </w:r>
          </w:p>
        </w:tc>
        <w:tc>
          <w:tcPr>
            <w:tcW w:w="0" w:type="auto"/>
            <w:tcBorders>
              <w:top w:val="nil"/>
              <w:left w:val="nil"/>
              <w:bottom w:val="single" w:sz="8" w:space="0" w:color="auto"/>
              <w:right w:val="single" w:sz="8" w:space="0" w:color="auto"/>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 xml:space="preserve">Devengado </w:t>
            </w:r>
          </w:p>
        </w:tc>
        <w:tc>
          <w:tcPr>
            <w:tcW w:w="0" w:type="auto"/>
            <w:tcBorders>
              <w:top w:val="nil"/>
              <w:left w:val="nil"/>
              <w:bottom w:val="single" w:sz="8" w:space="0" w:color="auto"/>
              <w:right w:val="single" w:sz="8" w:space="0" w:color="auto"/>
            </w:tcBorders>
            <w:shd w:val="clear" w:color="auto" w:fill="EBF6F9"/>
            <w:vAlign w:val="bottom"/>
            <w:hideMark/>
          </w:tcPr>
          <w:p w:rsidR="00D8596B" w:rsidRPr="00146720" w:rsidRDefault="00D8596B" w:rsidP="008968B3">
            <w:pPr>
              <w:spacing w:before="120" w:after="0"/>
              <w:jc w:val="center"/>
              <w:rPr>
                <w:rFonts w:ascii="Arial" w:eastAsia="Times New Roman" w:hAnsi="Arial" w:cs="Arial"/>
                <w:b/>
                <w:bCs/>
                <w:color w:val="000000"/>
                <w:sz w:val="20"/>
                <w:szCs w:val="12"/>
              </w:rPr>
            </w:pPr>
            <w:r w:rsidRPr="00146720">
              <w:rPr>
                <w:rFonts w:ascii="Arial" w:eastAsia="Times New Roman" w:hAnsi="Arial" w:cs="Arial"/>
                <w:b/>
                <w:bCs/>
                <w:color w:val="000000"/>
                <w:sz w:val="20"/>
                <w:szCs w:val="12"/>
              </w:rPr>
              <w:t>Pagado</w:t>
            </w:r>
          </w:p>
        </w:tc>
        <w:tc>
          <w:tcPr>
            <w:tcW w:w="1330" w:type="dxa"/>
            <w:vMerge/>
            <w:tcBorders>
              <w:top w:val="nil"/>
              <w:left w:val="single" w:sz="8" w:space="0" w:color="auto"/>
              <w:bottom w:val="single" w:sz="8" w:space="0" w:color="000000"/>
              <w:right w:val="single" w:sz="8" w:space="0" w:color="auto"/>
            </w:tcBorders>
            <w:shd w:val="clear" w:color="auto" w:fill="EBF6F9"/>
            <w:vAlign w:val="center"/>
            <w:hideMark/>
          </w:tcPr>
          <w:p w:rsidR="00D8596B" w:rsidRPr="00464624" w:rsidRDefault="00D8596B" w:rsidP="008968B3">
            <w:pPr>
              <w:spacing w:before="120" w:after="0"/>
              <w:rPr>
                <w:rFonts w:ascii="Arial" w:eastAsia="Times New Roman" w:hAnsi="Arial" w:cs="Arial"/>
                <w:b/>
                <w:bCs/>
                <w:color w:val="000000"/>
                <w:sz w:val="12"/>
                <w:szCs w:val="12"/>
              </w:rPr>
            </w:pP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hideMark/>
          </w:tcPr>
          <w:p w:rsidR="00D8596B" w:rsidRPr="00C8266A" w:rsidRDefault="00D8596B" w:rsidP="008968B3">
            <w:pPr>
              <w:spacing w:before="120" w:after="0"/>
              <w:rPr>
                <w:rFonts w:ascii="Arial" w:eastAsia="Times New Roman" w:hAnsi="Arial" w:cs="Arial"/>
                <w:b/>
                <w:bCs/>
                <w:color w:val="000000"/>
                <w:sz w:val="18"/>
                <w:szCs w:val="18"/>
              </w:rPr>
            </w:pPr>
            <w:r w:rsidRPr="00C8266A">
              <w:rPr>
                <w:rFonts w:ascii="Arial" w:eastAsia="Times New Roman" w:hAnsi="Arial" w:cs="Arial"/>
                <w:b/>
                <w:bCs/>
                <w:color w:val="000000"/>
                <w:sz w:val="18"/>
                <w:szCs w:val="18"/>
              </w:rPr>
              <w:t>I. Gasto No Etiquetado (I=A+B+C+D+E+F)</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$573,661,342.00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center"/>
              <w:rPr>
                <w:rFonts w:ascii="Arial" w:hAnsi="Arial" w:cs="Arial"/>
                <w:b/>
                <w:bCs/>
                <w:color w:val="000000"/>
                <w:sz w:val="18"/>
                <w:szCs w:val="18"/>
              </w:rPr>
            </w:pPr>
            <w:r w:rsidRPr="00C8266A">
              <w:rPr>
                <w:rFonts w:ascii="Arial" w:hAnsi="Arial" w:cs="Arial"/>
                <w:b/>
                <w:bCs/>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center"/>
              <w:rPr>
                <w:rFonts w:ascii="Arial" w:hAnsi="Arial" w:cs="Arial"/>
                <w:b/>
                <w:bCs/>
                <w:color w:val="000000"/>
                <w:sz w:val="18"/>
                <w:szCs w:val="18"/>
              </w:rPr>
            </w:pPr>
            <w:r w:rsidRPr="00C8266A">
              <w:rPr>
                <w:rFonts w:ascii="Arial" w:hAnsi="Arial" w:cs="Arial"/>
                <w:b/>
                <w:bCs/>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center"/>
              <w:rPr>
                <w:rFonts w:ascii="Arial" w:hAnsi="Arial" w:cs="Arial"/>
                <w:b/>
                <w:bCs/>
                <w:color w:val="000000"/>
                <w:sz w:val="18"/>
                <w:szCs w:val="18"/>
              </w:rPr>
            </w:pPr>
            <w:r w:rsidRPr="00C8266A">
              <w:rPr>
                <w:rFonts w:ascii="Arial" w:hAnsi="Arial" w:cs="Arial"/>
                <w:b/>
                <w:bCs/>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center"/>
              <w:rPr>
                <w:rFonts w:ascii="Arial" w:hAnsi="Arial" w:cs="Arial"/>
                <w:b/>
                <w:bCs/>
                <w:color w:val="000000"/>
                <w:sz w:val="18"/>
                <w:szCs w:val="18"/>
              </w:rPr>
            </w:pPr>
            <w:r w:rsidRPr="00C8266A">
              <w:rPr>
                <w:rFonts w:ascii="Arial" w:hAnsi="Arial" w:cs="Arial"/>
                <w:b/>
                <w:bCs/>
                <w:color w:val="000000"/>
                <w:sz w:val="18"/>
                <w:szCs w:val="18"/>
              </w:rPr>
              <w:t> </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center"/>
              <w:rPr>
                <w:rFonts w:ascii="Arial" w:hAnsi="Arial" w:cs="Arial"/>
                <w:b/>
                <w:bCs/>
                <w:color w:val="000000"/>
                <w:sz w:val="18"/>
                <w:szCs w:val="18"/>
              </w:rPr>
            </w:pPr>
            <w:r w:rsidRPr="00C8266A">
              <w:rPr>
                <w:rFonts w:ascii="Arial" w:hAnsi="Arial" w:cs="Arial"/>
                <w:b/>
                <w:bCs/>
                <w:color w:val="000000"/>
                <w:sz w:val="18"/>
                <w:szCs w:val="18"/>
              </w:rPr>
              <w:t> </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A. Personal Administrativo y de Servicio Público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$573,661,342.00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B. Magisterio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 Servicios de Salud (C=c1+c2)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c1) Personal Administrativo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c2) Personal Médico, Paramédico y afín</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D. Seguridad Pública</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E. Gastos asociados a la implementación de nuevas leyes federales o reformas a las mismas (E = e1 + e2)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ind w:firstLineChars="100" w:firstLine="180"/>
              <w:rPr>
                <w:rFonts w:ascii="Arial" w:eastAsia="Times New Roman" w:hAnsi="Arial" w:cs="Arial"/>
                <w:color w:val="000000"/>
                <w:sz w:val="18"/>
                <w:szCs w:val="18"/>
              </w:rPr>
            </w:pPr>
            <w:r w:rsidRPr="00C8266A">
              <w:rPr>
                <w:rFonts w:ascii="Arial" w:eastAsia="Times New Roman" w:hAnsi="Arial" w:cs="Arial"/>
                <w:color w:val="000000"/>
                <w:sz w:val="18"/>
                <w:szCs w:val="18"/>
              </w:rPr>
              <w:t>e1) Nombre del Programa o Ley 1</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ind w:firstLineChars="100" w:firstLine="180"/>
              <w:rPr>
                <w:rFonts w:ascii="Arial" w:eastAsia="Times New Roman" w:hAnsi="Arial" w:cs="Arial"/>
                <w:color w:val="000000"/>
                <w:sz w:val="18"/>
                <w:szCs w:val="18"/>
              </w:rPr>
            </w:pPr>
            <w:r w:rsidRPr="00C8266A">
              <w:rPr>
                <w:rFonts w:ascii="Arial" w:eastAsia="Times New Roman" w:hAnsi="Arial" w:cs="Arial"/>
                <w:color w:val="000000"/>
                <w:sz w:val="18"/>
                <w:szCs w:val="18"/>
              </w:rPr>
              <w:lastRenderedPageBreak/>
              <w:t>e2) Nombre del Programa o Ley 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F. Sentencias laborales definitivas</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 </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 </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hideMark/>
          </w:tcPr>
          <w:p w:rsidR="00D8596B" w:rsidRPr="00C8266A" w:rsidRDefault="00D8596B" w:rsidP="008968B3">
            <w:pPr>
              <w:spacing w:before="120" w:after="0"/>
              <w:rPr>
                <w:rFonts w:ascii="Arial" w:eastAsia="Times New Roman" w:hAnsi="Arial" w:cs="Arial"/>
                <w:b/>
                <w:bCs/>
                <w:color w:val="000000"/>
                <w:sz w:val="18"/>
                <w:szCs w:val="18"/>
              </w:rPr>
            </w:pPr>
            <w:r w:rsidRPr="00C8266A">
              <w:rPr>
                <w:rFonts w:ascii="Arial" w:eastAsia="Times New Roman" w:hAnsi="Arial" w:cs="Arial"/>
                <w:b/>
                <w:bCs/>
                <w:color w:val="000000"/>
                <w:sz w:val="18"/>
                <w:szCs w:val="18"/>
              </w:rPr>
              <w:t>II. Gasto Etiquetado (II=A+B+C+D+E+F)</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A. Personal Administrativo y de Servicio Público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B. Magisterio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 Servicios de Salud (C=c1+c2)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c1) Personal Administrativo</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c2) Personal Médico, Paramédico y afín</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D. Seguridad Pública</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E. Gastos asociados a la implementación de nuevas leyes federales o reformas a las mismas (E = e1 + e2)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ind w:firstLineChars="100" w:firstLine="180"/>
              <w:rPr>
                <w:rFonts w:ascii="Arial" w:eastAsia="Times New Roman" w:hAnsi="Arial" w:cs="Arial"/>
                <w:color w:val="000000"/>
                <w:sz w:val="18"/>
                <w:szCs w:val="18"/>
              </w:rPr>
            </w:pPr>
            <w:r w:rsidRPr="00C8266A">
              <w:rPr>
                <w:rFonts w:ascii="Arial" w:eastAsia="Times New Roman" w:hAnsi="Arial" w:cs="Arial"/>
                <w:color w:val="000000"/>
                <w:sz w:val="18"/>
                <w:szCs w:val="18"/>
              </w:rPr>
              <w:lastRenderedPageBreak/>
              <w:t>e1) Nombre del Programa o Ley 1</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ind w:firstLineChars="100" w:firstLine="180"/>
              <w:rPr>
                <w:rFonts w:ascii="Arial" w:eastAsia="Times New Roman" w:hAnsi="Arial" w:cs="Arial"/>
                <w:color w:val="000000"/>
                <w:sz w:val="18"/>
                <w:szCs w:val="18"/>
              </w:rPr>
            </w:pPr>
            <w:r w:rsidRPr="00C8266A">
              <w:rPr>
                <w:rFonts w:ascii="Arial" w:eastAsia="Times New Roman" w:hAnsi="Arial" w:cs="Arial"/>
                <w:color w:val="000000"/>
                <w:sz w:val="18"/>
                <w:szCs w:val="18"/>
              </w:rPr>
              <w:t>e2) Nombre del Programa o Ley 2</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color w:val="000000"/>
                <w:sz w:val="18"/>
                <w:szCs w:val="18"/>
              </w:rPr>
            </w:pPr>
            <w:r w:rsidRPr="00C8266A">
              <w:rPr>
                <w:rFonts w:ascii="Arial" w:eastAsia="Times New Roman" w:hAnsi="Arial" w:cs="Arial"/>
                <w:color w:val="000000"/>
                <w:sz w:val="18"/>
                <w:szCs w:val="18"/>
              </w:rPr>
              <w:t>F. Sentencias laborales definitivas</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0</w:t>
            </w:r>
          </w:p>
        </w:tc>
      </w:tr>
      <w:tr w:rsidR="00D8596B" w:rsidRPr="00464624" w:rsidTr="008968B3">
        <w:trPr>
          <w:trHeight w:val="284"/>
          <w:jc w:val="center"/>
        </w:trPr>
        <w:tc>
          <w:tcPr>
            <w:tcW w:w="2189" w:type="dxa"/>
            <w:tcBorders>
              <w:top w:val="nil"/>
              <w:left w:val="single" w:sz="8" w:space="0" w:color="auto"/>
              <w:bottom w:val="nil"/>
              <w:right w:val="nil"/>
            </w:tcBorders>
            <w:shd w:val="clear" w:color="auto" w:fill="auto"/>
            <w:vAlign w:val="bottom"/>
            <w:hideMark/>
          </w:tcPr>
          <w:p w:rsidR="00D8596B" w:rsidRPr="00C8266A" w:rsidRDefault="00D8596B" w:rsidP="008968B3">
            <w:pPr>
              <w:spacing w:before="120" w:after="0"/>
              <w:rPr>
                <w:rFonts w:ascii="Arial" w:eastAsia="Times New Roman" w:hAnsi="Arial" w:cs="Arial"/>
                <w:b/>
                <w:bCs/>
                <w:color w:val="000000"/>
                <w:sz w:val="18"/>
                <w:szCs w:val="18"/>
              </w:rPr>
            </w:pPr>
            <w:r w:rsidRPr="00C8266A">
              <w:rPr>
                <w:rFonts w:ascii="Arial" w:eastAsia="Times New Roman" w:hAnsi="Arial" w:cs="Arial"/>
                <w:b/>
                <w:bCs/>
                <w:color w:val="000000"/>
                <w:sz w:val="18"/>
                <w:szCs w:val="18"/>
              </w:rPr>
              <w:t>III. Total del Gasto en Servicios Personales (III = I + II)</w:t>
            </w:r>
          </w:p>
        </w:tc>
        <w:tc>
          <w:tcPr>
            <w:tcW w:w="0" w:type="auto"/>
            <w:tcBorders>
              <w:top w:val="nil"/>
              <w:left w:val="single" w:sz="8" w:space="0" w:color="auto"/>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color w:val="000000"/>
                <w:sz w:val="18"/>
                <w:szCs w:val="18"/>
              </w:rPr>
            </w:pPr>
            <w:r w:rsidRPr="00C8266A">
              <w:rPr>
                <w:rFonts w:ascii="Arial" w:hAnsi="Arial" w:cs="Arial"/>
                <w:color w:val="000000"/>
                <w:sz w:val="18"/>
                <w:szCs w:val="18"/>
              </w:rPr>
              <w:t>$573,661,342.00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0" w:type="auto"/>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c>
          <w:tcPr>
            <w:tcW w:w="1330" w:type="dxa"/>
            <w:tcBorders>
              <w:top w:val="nil"/>
              <w:left w:val="nil"/>
              <w:bottom w:val="nil"/>
              <w:right w:val="single" w:sz="8" w:space="0" w:color="auto"/>
            </w:tcBorders>
            <w:shd w:val="clear" w:color="auto" w:fill="auto"/>
            <w:hideMark/>
          </w:tcPr>
          <w:p w:rsidR="00D8596B" w:rsidRPr="00C8266A" w:rsidRDefault="00D8596B" w:rsidP="008968B3">
            <w:pPr>
              <w:spacing w:before="120" w:after="0"/>
              <w:jc w:val="right"/>
              <w:rPr>
                <w:rFonts w:ascii="Arial" w:hAnsi="Arial" w:cs="Arial"/>
                <w:b/>
                <w:bCs/>
                <w:color w:val="000000"/>
                <w:sz w:val="18"/>
                <w:szCs w:val="18"/>
              </w:rPr>
            </w:pPr>
            <w:r w:rsidRPr="00C8266A">
              <w:rPr>
                <w:rFonts w:ascii="Arial" w:hAnsi="Arial" w:cs="Arial"/>
                <w:b/>
                <w:bCs/>
                <w:color w:val="000000"/>
                <w:sz w:val="18"/>
                <w:szCs w:val="18"/>
              </w:rPr>
              <w:t>0</w:t>
            </w:r>
          </w:p>
        </w:tc>
      </w:tr>
      <w:tr w:rsidR="00D8596B" w:rsidRPr="00464624" w:rsidTr="008968B3">
        <w:trPr>
          <w:trHeight w:val="284"/>
          <w:jc w:val="center"/>
        </w:trPr>
        <w:tc>
          <w:tcPr>
            <w:tcW w:w="2189" w:type="dxa"/>
            <w:tcBorders>
              <w:top w:val="nil"/>
              <w:left w:val="single" w:sz="8" w:space="0" w:color="auto"/>
              <w:bottom w:val="single" w:sz="8" w:space="0" w:color="auto"/>
              <w:right w:val="nil"/>
            </w:tcBorders>
            <w:shd w:val="clear" w:color="auto" w:fill="auto"/>
            <w:hideMark/>
          </w:tcPr>
          <w:p w:rsidR="00D8596B" w:rsidRPr="00464624" w:rsidRDefault="00D8596B" w:rsidP="008968B3">
            <w:pPr>
              <w:spacing w:before="120" w:after="0"/>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hideMark/>
          </w:tcPr>
          <w:p w:rsidR="00D8596B" w:rsidRPr="00464624" w:rsidRDefault="00D8596B" w:rsidP="008968B3">
            <w:pPr>
              <w:spacing w:before="120" w:after="0"/>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1330" w:type="dxa"/>
            <w:tcBorders>
              <w:top w:val="nil"/>
              <w:left w:val="nil"/>
              <w:bottom w:val="single" w:sz="8" w:space="0" w:color="auto"/>
              <w:right w:val="single" w:sz="8" w:space="0" w:color="auto"/>
            </w:tcBorders>
            <w:shd w:val="clear" w:color="auto" w:fill="auto"/>
            <w:hideMark/>
          </w:tcPr>
          <w:p w:rsidR="00D8596B" w:rsidRPr="00464624" w:rsidRDefault="00D8596B" w:rsidP="008968B3">
            <w:pPr>
              <w:spacing w:before="120" w:after="0"/>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r>
    </w:tbl>
    <w:p w:rsidR="00D8596B" w:rsidRPr="00325862" w:rsidRDefault="00D8596B" w:rsidP="00D8596B">
      <w:pPr>
        <w:spacing w:before="240"/>
        <w:jc w:val="both"/>
        <w:rPr>
          <w:rFonts w:ascii="Arial" w:hAnsi="Arial" w:cs="Arial"/>
          <w:b/>
          <w:sz w:val="24"/>
          <w:szCs w:val="24"/>
        </w:rPr>
      </w:pPr>
      <w:r w:rsidRPr="007210F7">
        <w:rPr>
          <w:rFonts w:ascii="Arial" w:hAnsi="Arial" w:cs="Arial"/>
          <w:b/>
          <w:sz w:val="24"/>
          <w:szCs w:val="24"/>
        </w:rPr>
        <w:t xml:space="preserve">Informe Sobre Estudios Actuariales </w:t>
      </w:r>
    </w:p>
    <w:p w:rsidR="00D8596B" w:rsidRDefault="00D8596B" w:rsidP="00D8596B">
      <w:pPr>
        <w:pStyle w:val="xgmail-msobodytext"/>
        <w:spacing w:after="0" w:afterAutospacing="0" w:line="276" w:lineRule="auto"/>
        <w:jc w:val="both"/>
        <w:rPr>
          <w:rFonts w:ascii="Arial" w:hAnsi="Arial" w:cs="Arial"/>
          <w:sz w:val="22"/>
          <w:lang w:val="es-ES_tradnl"/>
        </w:rPr>
      </w:pPr>
      <w:r w:rsidRPr="00325862">
        <w:rPr>
          <w:rFonts w:ascii="Arial" w:hAnsi="Arial" w:cs="Arial"/>
          <w:sz w:val="22"/>
          <w:lang w:val="es-ES"/>
        </w:rPr>
        <w:t>E</w:t>
      </w:r>
      <w:r w:rsidRPr="00325862">
        <w:rPr>
          <w:rFonts w:ascii="Arial" w:hAnsi="Arial" w:cs="Arial"/>
          <w:sz w:val="22"/>
          <w:lang w:val="es-ES_tradnl"/>
        </w:rPr>
        <w:t xml:space="preserve">n concordancia con el Formato </w:t>
      </w:r>
      <w:r>
        <w:rPr>
          <w:rFonts w:ascii="Arial" w:hAnsi="Arial" w:cs="Arial"/>
          <w:sz w:val="22"/>
          <w:lang w:val="es-ES_tradnl"/>
        </w:rPr>
        <w:t xml:space="preserve">8 </w:t>
      </w:r>
      <w:r w:rsidRPr="00325862">
        <w:rPr>
          <w:rFonts w:ascii="Arial" w:hAnsi="Arial" w:cs="Arial"/>
          <w:sz w:val="22"/>
          <w:lang w:val="es-ES_tradnl"/>
        </w:rPr>
        <w:t>del PROGRAMA DE PRESUPUESTO referente al Informe Sobre Estudios Actuariales, me permito manifestar que en la actualidad el H. Tribunal Superior de Justicia, del Poder Judicial del Estado de Quintana Roo cuenta con seguridad social para sus trabajadores, y tiene asignado en el Instituto de Seguridad y Servicios Sociales de los Trabajadores del Estado, los siguientes datos:</w:t>
      </w:r>
    </w:p>
    <w:p w:rsidR="00D8596B" w:rsidRPr="00D137DB" w:rsidRDefault="00D8596B" w:rsidP="00D8596B">
      <w:pPr>
        <w:pStyle w:val="xgmail-msobodytext"/>
        <w:spacing w:after="0" w:afterAutospacing="0" w:line="276" w:lineRule="auto"/>
        <w:jc w:val="both"/>
        <w:rPr>
          <w:rFonts w:ascii="Arial" w:hAnsi="Arial" w:cs="Arial"/>
          <w:sz w:val="22"/>
          <w:lang w:val="es-ES_tradnl"/>
        </w:rPr>
      </w:pPr>
      <w:r>
        <w:rPr>
          <w:rFonts w:ascii="Arial" w:hAnsi="Arial" w:cs="Arial"/>
          <w:sz w:val="22"/>
          <w:lang w:val="es-ES_tradnl"/>
        </w:rPr>
        <w:t>RFC: TSJ 741015 89/RAMO: 021/PAGADURÍA: 47700/</w:t>
      </w:r>
      <w:r w:rsidRPr="00325862">
        <w:rPr>
          <w:rFonts w:ascii="Arial" w:hAnsi="Arial" w:cs="Arial"/>
          <w:sz w:val="22"/>
          <w:lang w:val="es-ES_tradnl"/>
        </w:rPr>
        <w:t xml:space="preserve">CLAVE APORTANTE ISSSTE: </w:t>
      </w:r>
      <w:r w:rsidRPr="00325862">
        <w:rPr>
          <w:rFonts w:ascii="Arial" w:hAnsi="Arial" w:cs="Arial"/>
          <w:b/>
          <w:bCs/>
          <w:sz w:val="22"/>
          <w:lang w:val="es-ES_tradnl"/>
        </w:rPr>
        <w:t>25023004</w:t>
      </w:r>
    </w:p>
    <w:p w:rsidR="00D8596B" w:rsidRPr="00325862" w:rsidRDefault="00D8596B" w:rsidP="00D8596B">
      <w:pPr>
        <w:spacing w:after="0" w:line="240" w:lineRule="auto"/>
        <w:jc w:val="both"/>
        <w:rPr>
          <w:rFonts w:ascii="Arial" w:hAnsi="Arial" w:cs="Arial"/>
          <w:b/>
          <w:color w:val="FF0066"/>
          <w:sz w:val="20"/>
          <w:szCs w:val="24"/>
        </w:rPr>
        <w:sectPr w:rsidR="00D8596B" w:rsidRPr="00325862" w:rsidSect="00D8596B">
          <w:pgSz w:w="12240" w:h="15840"/>
          <w:pgMar w:top="2836" w:right="1985" w:bottom="2835" w:left="1985" w:header="709" w:footer="709" w:gutter="0"/>
          <w:cols w:space="708"/>
          <w:docGrid w:linePitch="360"/>
        </w:sectPr>
      </w:pPr>
    </w:p>
    <w:p w:rsidR="00D8596B" w:rsidRPr="00464624" w:rsidRDefault="00D8596B" w:rsidP="00D8596B">
      <w:pPr>
        <w:pStyle w:val="Texto"/>
        <w:spacing w:after="0" w:line="240" w:lineRule="auto"/>
        <w:jc w:val="left"/>
        <w:rPr>
          <w:b/>
          <w:sz w:val="24"/>
        </w:rPr>
      </w:pPr>
      <w:r w:rsidRPr="00464624">
        <w:rPr>
          <w:b/>
          <w:sz w:val="24"/>
        </w:rPr>
        <w:lastRenderedPageBreak/>
        <w:t>Formato 8)</w:t>
      </w:r>
      <w:r w:rsidRPr="00464624">
        <w:rPr>
          <w:b/>
          <w:sz w:val="24"/>
        </w:rPr>
        <w:tab/>
        <w:t>Informe sobre Estudios Actuariales – LDF</w:t>
      </w:r>
    </w:p>
    <w:p w:rsidR="00D8596B" w:rsidRPr="00464624" w:rsidRDefault="00D8596B" w:rsidP="00D8596B">
      <w:pPr>
        <w:pStyle w:val="Texto"/>
        <w:spacing w:after="0" w:line="240" w:lineRule="auto"/>
        <w:rPr>
          <w:b/>
        </w:rPr>
      </w:pPr>
    </w:p>
    <w:tbl>
      <w:tblPr>
        <w:tblW w:w="9704" w:type="dxa"/>
        <w:jc w:val="center"/>
        <w:tblLayout w:type="fixed"/>
        <w:tblCellMar>
          <w:left w:w="70" w:type="dxa"/>
          <w:right w:w="70" w:type="dxa"/>
        </w:tblCellMar>
        <w:tblLook w:val="04A0" w:firstRow="1" w:lastRow="0" w:firstColumn="1" w:lastColumn="0" w:noHBand="0" w:noVBand="1"/>
      </w:tblPr>
      <w:tblGrid>
        <w:gridCol w:w="3836"/>
        <w:gridCol w:w="1402"/>
        <w:gridCol w:w="904"/>
        <w:gridCol w:w="954"/>
        <w:gridCol w:w="1134"/>
        <w:gridCol w:w="1474"/>
      </w:tblGrid>
      <w:tr w:rsidR="00D8596B" w:rsidRPr="00464624" w:rsidTr="008968B3">
        <w:trPr>
          <w:trHeight w:val="284"/>
          <w:tblHeader/>
          <w:jc w:val="center"/>
        </w:trPr>
        <w:tc>
          <w:tcPr>
            <w:tcW w:w="9704" w:type="dxa"/>
            <w:gridSpan w:val="6"/>
            <w:tcBorders>
              <w:top w:val="single" w:sz="4" w:space="0" w:color="auto"/>
              <w:left w:val="single" w:sz="4" w:space="0" w:color="auto"/>
              <w:bottom w:val="single" w:sz="4" w:space="0" w:color="000000"/>
              <w:right w:val="single" w:sz="4" w:space="0" w:color="000000"/>
            </w:tcBorders>
            <w:shd w:val="clear" w:color="auto" w:fill="DAEEF3" w:themeFill="accent5" w:themeFillTint="33"/>
            <w:noWrap/>
            <w:vAlign w:val="center"/>
          </w:tcPr>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Tabla 22.</w:t>
            </w:r>
          </w:p>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NOMBRE DEL ENTE PÚBLICO (a)</w:t>
            </w:r>
          </w:p>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Informe sobre Estudios Actuariales - LDF</w:t>
            </w:r>
          </w:p>
        </w:tc>
      </w:tr>
      <w:tr w:rsidR="00D8596B" w:rsidRPr="00464624" w:rsidTr="008968B3">
        <w:trPr>
          <w:trHeight w:val="284"/>
          <w:tblHeader/>
          <w:jc w:val="center"/>
        </w:trPr>
        <w:tc>
          <w:tcPr>
            <w:tcW w:w="3836" w:type="dxa"/>
            <w:tcBorders>
              <w:top w:val="nil"/>
              <w:left w:val="single" w:sz="4" w:space="0" w:color="auto"/>
              <w:bottom w:val="single" w:sz="4" w:space="0" w:color="auto"/>
              <w:right w:val="single" w:sz="4" w:space="0" w:color="auto"/>
            </w:tcBorders>
            <w:shd w:val="clear" w:color="auto" w:fill="EBF6F9"/>
            <w:noWrap/>
            <w:vAlign w:val="center"/>
          </w:tcPr>
          <w:p w:rsidR="00D8596B" w:rsidRPr="00C8266A" w:rsidRDefault="00D8596B" w:rsidP="008968B3">
            <w:pPr>
              <w:spacing w:before="120" w:after="0"/>
              <w:rPr>
                <w:rFonts w:ascii="Arial" w:hAnsi="Arial" w:cs="Arial"/>
                <w:b/>
                <w:bCs/>
                <w:color w:val="000000"/>
                <w:sz w:val="20"/>
                <w:szCs w:val="12"/>
              </w:rPr>
            </w:pPr>
          </w:p>
        </w:tc>
        <w:tc>
          <w:tcPr>
            <w:tcW w:w="1402" w:type="dxa"/>
            <w:tcBorders>
              <w:top w:val="nil"/>
              <w:left w:val="nil"/>
              <w:bottom w:val="single" w:sz="4" w:space="0" w:color="auto"/>
              <w:right w:val="single" w:sz="4" w:space="0" w:color="auto"/>
            </w:tcBorders>
            <w:shd w:val="clear" w:color="auto" w:fill="EBF6F9"/>
            <w:noWrap/>
            <w:vAlign w:val="center"/>
          </w:tcPr>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Pensiones y jubilaciones</w:t>
            </w:r>
          </w:p>
        </w:tc>
        <w:tc>
          <w:tcPr>
            <w:tcW w:w="904" w:type="dxa"/>
            <w:tcBorders>
              <w:top w:val="nil"/>
              <w:left w:val="nil"/>
              <w:bottom w:val="single" w:sz="4" w:space="0" w:color="auto"/>
              <w:right w:val="single" w:sz="4" w:space="0" w:color="auto"/>
            </w:tcBorders>
            <w:shd w:val="clear" w:color="auto" w:fill="EBF6F9"/>
            <w:noWrap/>
            <w:vAlign w:val="center"/>
          </w:tcPr>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Salud</w:t>
            </w:r>
          </w:p>
        </w:tc>
        <w:tc>
          <w:tcPr>
            <w:tcW w:w="954" w:type="dxa"/>
            <w:tcBorders>
              <w:top w:val="nil"/>
              <w:left w:val="nil"/>
              <w:bottom w:val="single" w:sz="4" w:space="0" w:color="auto"/>
              <w:right w:val="single" w:sz="4" w:space="0" w:color="auto"/>
            </w:tcBorders>
            <w:shd w:val="clear" w:color="auto" w:fill="EBF6F9"/>
            <w:noWrap/>
            <w:vAlign w:val="center"/>
          </w:tcPr>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Riesgos de trabajo</w:t>
            </w:r>
          </w:p>
        </w:tc>
        <w:tc>
          <w:tcPr>
            <w:tcW w:w="1134" w:type="dxa"/>
            <w:tcBorders>
              <w:top w:val="nil"/>
              <w:left w:val="nil"/>
              <w:bottom w:val="single" w:sz="4" w:space="0" w:color="auto"/>
              <w:right w:val="single" w:sz="4" w:space="0" w:color="auto"/>
            </w:tcBorders>
            <w:shd w:val="clear" w:color="auto" w:fill="EBF6F9"/>
            <w:noWrap/>
            <w:vAlign w:val="center"/>
          </w:tcPr>
          <w:p w:rsidR="00D8596B" w:rsidRPr="00C8266A" w:rsidRDefault="00D8596B" w:rsidP="008968B3">
            <w:pPr>
              <w:spacing w:before="120" w:after="0"/>
              <w:jc w:val="center"/>
              <w:rPr>
                <w:rFonts w:ascii="Arial" w:hAnsi="Arial" w:cs="Arial"/>
                <w:b/>
                <w:bCs/>
                <w:color w:val="000000"/>
                <w:sz w:val="20"/>
                <w:szCs w:val="12"/>
              </w:rPr>
            </w:pPr>
            <w:r w:rsidRPr="00C8266A">
              <w:rPr>
                <w:rFonts w:ascii="Arial" w:hAnsi="Arial" w:cs="Arial"/>
                <w:b/>
                <w:bCs/>
                <w:color w:val="000000"/>
                <w:sz w:val="20"/>
                <w:szCs w:val="12"/>
              </w:rPr>
              <w:t>Invalidez y vida</w:t>
            </w:r>
          </w:p>
        </w:tc>
        <w:tc>
          <w:tcPr>
            <w:tcW w:w="1474" w:type="dxa"/>
            <w:tcBorders>
              <w:top w:val="nil"/>
              <w:left w:val="nil"/>
              <w:bottom w:val="single" w:sz="4" w:space="0" w:color="auto"/>
              <w:right w:val="single" w:sz="4" w:space="0" w:color="auto"/>
            </w:tcBorders>
            <w:shd w:val="clear" w:color="auto" w:fill="EBF6F9"/>
            <w:noWrap/>
            <w:vAlign w:val="center"/>
          </w:tcPr>
          <w:p w:rsidR="00D8596B" w:rsidRPr="00C8266A" w:rsidRDefault="00D8596B" w:rsidP="008968B3">
            <w:pPr>
              <w:spacing w:before="120" w:after="0"/>
              <w:ind w:left="-57" w:right="-57"/>
              <w:jc w:val="center"/>
              <w:rPr>
                <w:rFonts w:ascii="Arial" w:hAnsi="Arial" w:cs="Arial"/>
                <w:b/>
                <w:bCs/>
                <w:color w:val="000000"/>
                <w:sz w:val="20"/>
                <w:szCs w:val="12"/>
              </w:rPr>
            </w:pPr>
            <w:r w:rsidRPr="00C8266A">
              <w:rPr>
                <w:rFonts w:ascii="Arial" w:hAnsi="Arial" w:cs="Arial"/>
                <w:b/>
                <w:bCs/>
                <w:color w:val="000000"/>
                <w:sz w:val="20"/>
                <w:szCs w:val="12"/>
              </w:rPr>
              <w:t>Otras prestaciones sociales</w:t>
            </w: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center"/>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Tipo de Sistema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Prestación laboral o Fondo general para trabajadores del estado o municipio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Beneficio definido, Contribución definida o Mixto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b/>
                <w:bCs/>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Población afiliada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Activos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máxima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mínima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r w:rsidRPr="00464624">
              <w:rPr>
                <w:rFonts w:ascii="Arial" w:hAnsi="Arial" w:cs="Arial"/>
                <w:b/>
                <w:bCs/>
                <w:noProof/>
                <w:sz w:val="12"/>
                <w:szCs w:val="12"/>
                <w:lang w:eastAsia="es-MX"/>
              </w:rPr>
              <mc:AlternateContent>
                <mc:Choice Requires="wps">
                  <w:drawing>
                    <wp:anchor distT="0" distB="0" distL="114300" distR="114300" simplePos="0" relativeHeight="251667456" behindDoc="0" locked="0" layoutInCell="1" allowOverlap="1" wp14:anchorId="01A29830" wp14:editId="55B52D19">
                      <wp:simplePos x="0" y="0"/>
                      <wp:positionH relativeFrom="column">
                        <wp:posOffset>728345</wp:posOffset>
                      </wp:positionH>
                      <wp:positionV relativeFrom="paragraph">
                        <wp:posOffset>153035</wp:posOffset>
                      </wp:positionV>
                      <wp:extent cx="2837815" cy="850900"/>
                      <wp:effectExtent l="0" t="0" r="0" b="6350"/>
                      <wp:wrapNone/>
                      <wp:docPr id="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BA38D3" w:rsidRDefault="00D8596B" w:rsidP="00D8596B">
                                  <w:pPr>
                                    <w:rPr>
                                      <w:rFonts w:ascii="Arial" w:hAnsi="Arial" w:cs="Arial"/>
                                      <w:sz w:val="96"/>
                                    </w:rPr>
                                  </w:pPr>
                                  <w:r w:rsidRPr="00BA38D3">
                                    <w:rPr>
                                      <w:rFonts w:ascii="Arial" w:hAnsi="Arial" w:cs="Arial"/>
                                      <w:sz w:val="96"/>
                                    </w:rPr>
                                    <w:t>No</w:t>
                                  </w:r>
                                  <w:r>
                                    <w:rPr>
                                      <w:rFonts w:ascii="Arial" w:hAnsi="Arial" w:cs="Arial"/>
                                      <w:sz w:val="96"/>
                                    </w:rPr>
                                    <w:t xml:space="preserve"> A</w:t>
                                  </w:r>
                                  <w:r w:rsidRPr="00BA38D3">
                                    <w:rPr>
                                      <w:rFonts w:ascii="Arial" w:hAnsi="Arial" w:cs="Arial"/>
                                      <w:sz w:val="96"/>
                                    </w:rPr>
                                    <w:t>plica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35pt;margin-top:12.05pt;width:223.45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" filled="f" stroked="f">
                      <v:textbox>
                        <w:txbxContent>
                          <w:p w:rsidR="00D8596B" w:rsidRPr="00BA38D3" w:rsidRDefault="00D8596B" w:rsidP="00D8596B">
                            <w:pPr>
                              <w:rPr>
                                <w:rFonts w:ascii="Arial" w:hAnsi="Arial" w:cs="Arial"/>
                                <w:sz w:val="96"/>
                              </w:rPr>
                            </w:pPr>
                            <w:r w:rsidRPr="00BA38D3">
                              <w:rPr>
                                <w:rFonts w:ascii="Arial" w:hAnsi="Arial" w:cs="Arial"/>
                                <w:sz w:val="96"/>
                              </w:rPr>
                              <w:t>No</w:t>
                            </w:r>
                            <w:r>
                              <w:rPr>
                                <w:rFonts w:ascii="Arial" w:hAnsi="Arial" w:cs="Arial"/>
                                <w:sz w:val="96"/>
                              </w:rPr>
                              <w:t xml:space="preserve"> A</w:t>
                            </w:r>
                            <w:r w:rsidRPr="00BA38D3">
                              <w:rPr>
                                <w:rFonts w:ascii="Arial" w:hAnsi="Arial" w:cs="Arial"/>
                                <w:sz w:val="96"/>
                              </w:rPr>
                              <w:t>plica</w:t>
                            </w:r>
                          </w:p>
                        </w:txbxContent>
                      </v:textbox>
                    </v:shape>
                  </w:pict>
                </mc:Fallback>
              </mc:AlternateContent>
            </w: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promedio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Pensionados y Jubilados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máxima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mínima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227"/>
              <w:rPr>
                <w:rFonts w:ascii="Arial" w:hAnsi="Arial" w:cs="Arial"/>
                <w:sz w:val="18"/>
                <w:szCs w:val="18"/>
              </w:rPr>
            </w:pPr>
            <w:r w:rsidRPr="00C8266A">
              <w:rPr>
                <w:rFonts w:ascii="Arial" w:hAnsi="Arial" w:cs="Arial"/>
                <w:sz w:val="18"/>
                <w:szCs w:val="18"/>
              </w:rPr>
              <w:t>Edad promedio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Beneficiarios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Promedio de años de servicio (trabajadores activos)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Aportación individual al plan de pensión como % del salario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Aportación del ente público al plan de pensión como % del salario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Crecimiento esperado de los pensionados y jubilados (como %)</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Crecimiento esperado de los activos (como %)</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lastRenderedPageBreak/>
              <w:t>Edad de Jubilación o Pensión</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Esperanza de vida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sz w:val="18"/>
                <w:szCs w:val="18"/>
              </w:rPr>
            </w:pPr>
            <w:r w:rsidRPr="00C8266A">
              <w:rPr>
                <w:rFonts w:ascii="Arial" w:hAnsi="Arial" w:cs="Arial"/>
                <w:b/>
                <w:bCs/>
                <w:sz w:val="18"/>
                <w:szCs w:val="18"/>
              </w:rPr>
              <w:t>Ingresos del Fondo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Ingresos Anuales al Fondo de Pensiones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sz w:val="18"/>
                <w:szCs w:val="18"/>
              </w:rPr>
            </w:pPr>
            <w:r w:rsidRPr="00C8266A">
              <w:rPr>
                <w:rFonts w:ascii="Arial" w:hAnsi="Arial" w:cs="Arial"/>
                <w:b/>
                <w:bCs/>
                <w:sz w:val="18"/>
                <w:szCs w:val="18"/>
              </w:rPr>
              <w:t>Nómina anual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Activos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Pensionados y Jubilados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Beneficiarios de Pensionados y Jubilados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sz w:val="18"/>
                <w:szCs w:val="18"/>
              </w:rPr>
            </w:pPr>
            <w:r w:rsidRPr="00C8266A">
              <w:rPr>
                <w:rFonts w:ascii="Arial" w:hAnsi="Arial" w:cs="Arial"/>
                <w:b/>
                <w:bCs/>
                <w:sz w:val="18"/>
                <w:szCs w:val="18"/>
              </w:rPr>
              <w:t>Monto mensual por pensión</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Máximo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Mínimo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Promedio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Monto de la reserva</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Valor presente de las obligaciones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Pensiones y Jubilaciones en curso de pago</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Generación actual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Generaciones futuras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Valor presente de las contribuciones asociadas a los sueldos futuros de cotización X%</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Generación actual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Generaciones futuras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Valor presente de aportaciones futuras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Generación actual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Generaciones futuras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lastRenderedPageBreak/>
              <w:t>Otros Ingresos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Déficit/superávit actuarial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Generación actual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Generaciones futuras</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Periodo de suficiencia</w:t>
            </w:r>
          </w:p>
        </w:tc>
        <w:tc>
          <w:tcPr>
            <w:tcW w:w="1402" w:type="dxa"/>
            <w:tcBorders>
              <w:top w:val="nil"/>
              <w:left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Año de descapitalización</w:t>
            </w:r>
          </w:p>
        </w:tc>
        <w:tc>
          <w:tcPr>
            <w:tcW w:w="1402" w:type="dxa"/>
            <w:tcBorders>
              <w:top w:val="nil"/>
              <w:left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Tasa de rendimiento</w:t>
            </w:r>
          </w:p>
        </w:tc>
        <w:tc>
          <w:tcPr>
            <w:tcW w:w="1402" w:type="dxa"/>
            <w:tcBorders>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rPr>
                <w:rFonts w:ascii="Arial" w:hAnsi="Arial" w:cs="Arial"/>
                <w:b/>
                <w:bCs/>
                <w:color w:val="000000"/>
                <w:sz w:val="18"/>
                <w:szCs w:val="18"/>
              </w:rPr>
            </w:pPr>
            <w:r w:rsidRPr="00C8266A">
              <w:rPr>
                <w:rFonts w:ascii="Arial" w:hAnsi="Arial" w:cs="Arial"/>
                <w:b/>
                <w:bCs/>
                <w:color w:val="000000"/>
                <w:sz w:val="18"/>
                <w:szCs w:val="18"/>
              </w:rPr>
              <w:t>Estudio actuarial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Año de elaboración del estudio actuarial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nil"/>
              <w:right w:val="nil"/>
            </w:tcBorders>
            <w:shd w:val="clear" w:color="auto" w:fill="auto"/>
            <w:noWrap/>
            <w:vAlign w:val="bottom"/>
          </w:tcPr>
          <w:p w:rsidR="00D8596B" w:rsidRPr="00C8266A" w:rsidRDefault="00D8596B" w:rsidP="008968B3">
            <w:pPr>
              <w:spacing w:before="120" w:after="0"/>
              <w:ind w:left="113"/>
              <w:rPr>
                <w:rFonts w:ascii="Arial" w:hAnsi="Arial" w:cs="Arial"/>
                <w:sz w:val="18"/>
                <w:szCs w:val="18"/>
              </w:rPr>
            </w:pPr>
            <w:r w:rsidRPr="00C8266A">
              <w:rPr>
                <w:rFonts w:ascii="Arial" w:hAnsi="Arial" w:cs="Arial"/>
                <w:sz w:val="18"/>
                <w:szCs w:val="18"/>
              </w:rPr>
              <w:t>Empresa que elaboró el estudio actuarial</w:t>
            </w:r>
          </w:p>
        </w:tc>
        <w:tc>
          <w:tcPr>
            <w:tcW w:w="1402" w:type="dxa"/>
            <w:tcBorders>
              <w:top w:val="nil"/>
              <w:left w:val="single" w:sz="4" w:space="0" w:color="auto"/>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nil"/>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r w:rsidR="00D8596B" w:rsidRPr="00464624" w:rsidTr="008968B3">
        <w:trPr>
          <w:trHeight w:val="284"/>
          <w:jc w:val="center"/>
        </w:trPr>
        <w:tc>
          <w:tcPr>
            <w:tcW w:w="3836" w:type="dxa"/>
            <w:tcBorders>
              <w:top w:val="nil"/>
              <w:left w:val="single" w:sz="4" w:space="0" w:color="auto"/>
              <w:bottom w:val="single" w:sz="4" w:space="0" w:color="auto"/>
              <w:right w:val="nil"/>
            </w:tcBorders>
            <w:shd w:val="clear" w:color="auto" w:fill="auto"/>
            <w:noWrap/>
            <w:vAlign w:val="bottom"/>
          </w:tcPr>
          <w:p w:rsidR="00D8596B" w:rsidRPr="00464624" w:rsidRDefault="00D8596B" w:rsidP="008968B3">
            <w:pPr>
              <w:spacing w:before="120" w:after="0"/>
              <w:ind w:left="113"/>
              <w:rPr>
                <w:rFonts w:ascii="Arial" w:hAnsi="Arial" w:cs="Arial"/>
                <w:color w:val="000000"/>
                <w:sz w:val="12"/>
                <w:szCs w:val="12"/>
              </w:rPr>
            </w:pPr>
          </w:p>
        </w:tc>
        <w:tc>
          <w:tcPr>
            <w:tcW w:w="1402" w:type="dxa"/>
            <w:tcBorders>
              <w:top w:val="nil"/>
              <w:left w:val="single" w:sz="4" w:space="0" w:color="auto"/>
              <w:bottom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954" w:type="dxa"/>
            <w:tcBorders>
              <w:top w:val="nil"/>
              <w:left w:val="nil"/>
              <w:bottom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134" w:type="dxa"/>
            <w:tcBorders>
              <w:top w:val="nil"/>
              <w:left w:val="nil"/>
              <w:bottom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c>
          <w:tcPr>
            <w:tcW w:w="1474" w:type="dxa"/>
            <w:tcBorders>
              <w:top w:val="nil"/>
              <w:left w:val="nil"/>
              <w:bottom w:val="single" w:sz="4" w:space="0" w:color="auto"/>
              <w:right w:val="single" w:sz="4" w:space="0" w:color="auto"/>
            </w:tcBorders>
            <w:shd w:val="clear" w:color="auto" w:fill="auto"/>
            <w:noWrap/>
            <w:vAlign w:val="center"/>
          </w:tcPr>
          <w:p w:rsidR="00D8596B" w:rsidRPr="00464624" w:rsidRDefault="00D8596B" w:rsidP="008968B3">
            <w:pPr>
              <w:spacing w:before="120" w:after="0"/>
              <w:jc w:val="center"/>
              <w:rPr>
                <w:rFonts w:ascii="Arial" w:hAnsi="Arial" w:cs="Arial"/>
                <w:color w:val="000000"/>
                <w:sz w:val="12"/>
                <w:szCs w:val="12"/>
              </w:rPr>
            </w:pPr>
          </w:p>
        </w:tc>
      </w:tr>
    </w:tbl>
    <w:p w:rsidR="00D8596B" w:rsidRPr="00464624" w:rsidRDefault="00D8596B" w:rsidP="00D8596B">
      <w:pPr>
        <w:spacing w:after="0" w:line="240" w:lineRule="auto"/>
        <w:rPr>
          <w:rFonts w:ascii="Arial" w:hAnsi="Arial" w:cs="Arial"/>
          <w:b/>
        </w:rPr>
        <w:sectPr w:rsidR="00D8596B" w:rsidRPr="00464624" w:rsidSect="00384B5D">
          <w:pgSz w:w="12240" w:h="15840"/>
          <w:pgMar w:top="2835" w:right="1985" w:bottom="1985" w:left="1985" w:header="709" w:footer="709" w:gutter="0"/>
          <w:cols w:space="708"/>
          <w:docGrid w:linePitch="360"/>
        </w:sectPr>
      </w:pPr>
    </w:p>
    <w:p w:rsidR="00D8596B" w:rsidRPr="00464624" w:rsidRDefault="00D8596B" w:rsidP="00D8596B">
      <w:pPr>
        <w:shd w:val="clear" w:color="auto" w:fill="FFFFFF" w:themeFill="background1"/>
        <w:spacing w:line="240" w:lineRule="auto"/>
        <w:rPr>
          <w:rFonts w:ascii="Arial" w:hAnsi="Arial" w:cs="Arial"/>
          <w:b/>
          <w:color w:val="000000" w:themeColor="text1"/>
        </w:rPr>
      </w:pPr>
      <w:r w:rsidRPr="000D6AA0">
        <w:rPr>
          <w:noProof/>
          <w:lang w:eastAsia="es-MX"/>
        </w:rPr>
        <w:lastRenderedPageBreak/>
        <w:drawing>
          <wp:anchor distT="0" distB="0" distL="114300" distR="114300" simplePos="0" relativeHeight="251663360" behindDoc="0" locked="0" layoutInCell="1" allowOverlap="1" wp14:anchorId="67A740BD" wp14:editId="166B8920">
            <wp:simplePos x="0" y="0"/>
            <wp:positionH relativeFrom="margin">
              <wp:align>center</wp:align>
            </wp:positionH>
            <wp:positionV relativeFrom="margin">
              <wp:posOffset>354965</wp:posOffset>
            </wp:positionV>
            <wp:extent cx="8507730" cy="4751705"/>
            <wp:effectExtent l="0" t="0" r="762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7730" cy="475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E53">
        <w:rPr>
          <w:rFonts w:ascii="Arial" w:hAnsi="Arial" w:cs="Arial"/>
          <w:b/>
          <w:sz w:val="24"/>
        </w:rPr>
        <w:t>Tabulador de Sueldos Mensual (Importes Brutos)</w:t>
      </w:r>
      <w:r>
        <w:rPr>
          <w:noProof/>
          <w:lang w:eastAsia="es-MX"/>
        </w:rPr>
        <w:t xml:space="preserve">          </w:t>
      </w:r>
    </w:p>
    <w:p w:rsidR="00D8596B" w:rsidRDefault="00D8596B" w:rsidP="00D8596B">
      <w:pPr>
        <w:spacing w:after="0" w:line="240" w:lineRule="auto"/>
        <w:rPr>
          <w:rFonts w:ascii="Arial" w:hAnsi="Arial" w:cs="Arial"/>
        </w:rPr>
      </w:pPr>
      <w:r>
        <w:rPr>
          <w:noProof/>
          <w:lang w:eastAsia="es-MX"/>
        </w:rPr>
        <w:lastRenderedPageBreak/>
        <mc:AlternateContent>
          <mc:Choice Requires="wpg">
            <w:drawing>
              <wp:anchor distT="0" distB="0" distL="114300" distR="114300" simplePos="0" relativeHeight="251664384" behindDoc="0" locked="0" layoutInCell="1" allowOverlap="1" wp14:anchorId="0562181D" wp14:editId="1F43CB35">
                <wp:simplePos x="0" y="0"/>
                <wp:positionH relativeFrom="margin">
                  <wp:posOffset>-455295</wp:posOffset>
                </wp:positionH>
                <wp:positionV relativeFrom="margin">
                  <wp:align>top</wp:align>
                </wp:positionV>
                <wp:extent cx="8348345" cy="4547870"/>
                <wp:effectExtent l="0" t="0" r="0" b="5080"/>
                <wp:wrapSquare wrapText="bothSides"/>
                <wp:docPr id="233" name="Grupo 233"/>
                <wp:cNvGraphicFramePr/>
                <a:graphic xmlns:a="http://schemas.openxmlformats.org/drawingml/2006/main">
                  <a:graphicData uri="http://schemas.microsoft.com/office/word/2010/wordprocessingGroup">
                    <wpg:wgp>
                      <wpg:cNvGrpSpPr/>
                      <wpg:grpSpPr>
                        <a:xfrm>
                          <a:off x="0" y="0"/>
                          <a:ext cx="8348345" cy="4547870"/>
                          <a:chOff x="0" y="0"/>
                          <a:chExt cx="7020643" cy="4282275"/>
                        </a:xfrm>
                      </wpg:grpSpPr>
                      <pic:pic xmlns:pic="http://schemas.openxmlformats.org/drawingml/2006/picture">
                        <pic:nvPicPr>
                          <pic:cNvPr id="234" name="Imagen 23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0240" cy="455295"/>
                          </a:xfrm>
                          <a:prstGeom prst="rect">
                            <a:avLst/>
                          </a:prstGeom>
                          <a:noFill/>
                          <a:ln>
                            <a:noFill/>
                          </a:ln>
                        </pic:spPr>
                      </pic:pic>
                      <pic:pic xmlns:pic="http://schemas.openxmlformats.org/drawingml/2006/picture">
                        <pic:nvPicPr>
                          <pic:cNvPr id="235" name="Imagen 235"/>
                          <pic:cNvPicPr>
                            <a:picLocks noChangeAspect="1"/>
                          </pic:cNvPicPr>
                        </pic:nvPicPr>
                        <pic:blipFill rotWithShape="1">
                          <a:blip r:embed="rId39">
                            <a:extLst>
                              <a:ext uri="{28A0092B-C50C-407E-A947-70E740481C1C}">
                                <a14:useLocalDpi xmlns:a14="http://schemas.microsoft.com/office/drawing/2010/main" val="0"/>
                              </a:ext>
                            </a:extLst>
                          </a:blip>
                          <a:srcRect r="23450"/>
                          <a:stretch/>
                        </pic:blipFill>
                        <pic:spPr bwMode="auto">
                          <a:xfrm>
                            <a:off x="0" y="453225"/>
                            <a:ext cx="5326380" cy="382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6" name="Imagen 236"/>
                          <pic:cNvPicPr>
                            <a:picLocks noChangeAspect="1"/>
                          </pic:cNvPicPr>
                        </pic:nvPicPr>
                        <pic:blipFill rotWithShape="1">
                          <a:blip r:embed="rId39">
                            <a:extLst>
                              <a:ext uri="{28A0092B-C50C-407E-A947-70E740481C1C}">
                                <a14:useLocalDpi xmlns:a14="http://schemas.microsoft.com/office/drawing/2010/main" val="0"/>
                              </a:ext>
                            </a:extLst>
                          </a:blip>
                          <a:srcRect l="76664" r="-1"/>
                          <a:stretch/>
                        </pic:blipFill>
                        <pic:spPr bwMode="auto">
                          <a:xfrm>
                            <a:off x="5351228" y="453225"/>
                            <a:ext cx="1669415" cy="3829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233" o:spid="_x0000_s1026" style="position:absolute;margin-left:-35.85pt;margin-top:0;width:657.35pt;height:358.1pt;z-index:251664384;mso-position-horizontal-relative:margin;mso-position-vertical:top;mso-position-vertical-relative:margin;mso-width-relative:margin;mso-height-relative:margin" coordsize="70206,428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">
                <v:shape id="Imagen 234" o:spid="_x0000_s1027" type="#_x0000_t75" style="position:absolute;width:70002;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P4bDAAAA3AAAAA8AAABkcnMvZG93bnJldi54bWxEj0FrAjEUhO+F/ofwCt5qtiptWY1SBEG8&#10;1S2eH5vX3djkZZvE3fXfN4LQ4zAz3zCrzeis6ClE41nBy7QAQVx7bbhR8FXtnt9BxISs0XomBVeK&#10;sFk/Pqyw1H7gT+qPqREZwrFEBW1KXSllrFtyGKe+I87etw8OU5ahkTrgkOHOyllRvEqHhvNCix1t&#10;W6p/jhen4ERhMZjhZE01/63c4Y1sf74oNXkaP5YgEo3pP3xv77WC2XwBtzP5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8/hsMAAADcAAAADwAAAAAAAAAAAAAAAACf&#10;AgAAZHJzL2Rvd25yZXYueG1sUEsFBgAAAAAEAAQA9wAAAI8DAAAAAA==&#10;">
                  <v:imagedata r:id="rId40" o:title=""/>
                  <v:path arrowok="t"/>
                </v:shape>
                <v:shape id="Imagen 235" o:spid="_x0000_s1028" type="#_x0000_t75" style="position:absolute;top:4532;width:53263;height:3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vurEAAAA3AAAAA8AAABkcnMvZG93bnJldi54bWxEj09rAjEUxO+FfofwhN5qokVZVqNIaaGH&#10;XvyD7fGxeW4W970sm1S3394UCh6HmfkNs1wP3KoL9bEJYmEyNqBIquAaqS0c9u/PBaiYUBy2QcjC&#10;L0VYrx4flli6cJUtXXapVhkisUQLPqWu1DpWnhjjOHQk2TuFnjFl2dfa9XjNcG711Ji5ZmwkL3js&#10;6NVTdd79sAXD9fcny6Z4O+2/0paPXBh/tPZpNGwWoBIN6R7+b384C9OXGfydyUd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IvurEAAAA3AAAAA8AAAAAAAAAAAAAAAAA&#10;nwIAAGRycy9kb3ducmV2LnhtbFBLBQYAAAAABAAEAPcAAACQAwAAAAA=&#10;">
                  <v:imagedata r:id="rId41" o:title="" cropright="15368f"/>
                  <v:path arrowok="t"/>
                </v:shape>
                <v:shape id="Imagen 236" o:spid="_x0000_s1029" type="#_x0000_t75" style="position:absolute;left:53512;top:4532;width:16694;height:3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NIXFAAAA3AAAAA8AAABkcnMvZG93bnJldi54bWxEj09rwkAUxO9Cv8PyCr3ppopBU1eRgGDB&#10;i38OHh/ZZzZt9m3IrknaT+8KhR6HmfkNs9oMthYdtb5yrOB9koAgLpyuuFRwOe/GCxA+IGusHZOC&#10;H/KwWb+MVphp1/ORulMoRYSwz1CBCaHJpPSFIYt+4hri6N1cazFE2ZZSt9hHuK3lNElSabHiuGCw&#10;odxQ8X26WwWHnPZfn90N0+u8N8v54rdP8rNSb6/D9gNEoCH8h//ae61gOkvheS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zSFxQAAANwAAAAPAAAAAAAAAAAAAAAA&#10;AJ8CAABkcnMvZG93bnJldi54bWxQSwUGAAAAAAQABAD3AAAAkQMAAAAA&#10;">
                  <v:imagedata r:id="rId41" o:title="" cropleft="50243f" cropright="-1f"/>
                  <v:path arrowok="t"/>
                </v:shape>
                <w10:wrap type="square" anchorx="margin" anchory="margin"/>
              </v:group>
            </w:pict>
          </mc:Fallback>
        </mc:AlternateContent>
      </w:r>
    </w:p>
    <w:p w:rsidR="00D8596B" w:rsidRDefault="00D8596B" w:rsidP="00D8596B">
      <w:pPr>
        <w:spacing w:after="0" w:line="240" w:lineRule="auto"/>
        <w:rPr>
          <w:rFonts w:ascii="Arial" w:hAnsi="Arial" w:cs="Arial"/>
          <w:b/>
        </w:rPr>
      </w:pPr>
      <w:r>
        <w:rPr>
          <w:noProof/>
          <w:lang w:eastAsia="es-MX"/>
        </w:rPr>
        <w:lastRenderedPageBreak/>
        <w:t xml:space="preserve">       </w:t>
      </w:r>
    </w:p>
    <w:p w:rsidR="00D8596B" w:rsidRDefault="00D8596B" w:rsidP="00D8596B">
      <w:pPr>
        <w:spacing w:after="0" w:line="240" w:lineRule="auto"/>
        <w:rPr>
          <w:rFonts w:ascii="Arial" w:hAnsi="Arial" w:cs="Arial"/>
          <w:b/>
        </w:rPr>
      </w:pPr>
      <w:r>
        <w:rPr>
          <w:noProof/>
          <w:lang w:eastAsia="es-MX"/>
        </w:rPr>
        <mc:AlternateContent>
          <mc:Choice Requires="wpg">
            <w:drawing>
              <wp:anchor distT="0" distB="0" distL="114300" distR="114300" simplePos="0" relativeHeight="251665408" behindDoc="0" locked="0" layoutInCell="1" allowOverlap="1" wp14:anchorId="52B97B20" wp14:editId="30B54D92">
                <wp:simplePos x="0" y="0"/>
                <wp:positionH relativeFrom="margin">
                  <wp:align>center</wp:align>
                </wp:positionH>
                <wp:positionV relativeFrom="margin">
                  <wp:align>top</wp:align>
                </wp:positionV>
                <wp:extent cx="7744460" cy="4293235"/>
                <wp:effectExtent l="0" t="0" r="8890" b="0"/>
                <wp:wrapSquare wrapText="bothSides"/>
                <wp:docPr id="237" name="Grupo 237"/>
                <wp:cNvGraphicFramePr/>
                <a:graphic xmlns:a="http://schemas.openxmlformats.org/drawingml/2006/main">
                  <a:graphicData uri="http://schemas.microsoft.com/office/word/2010/wordprocessingGroup">
                    <wpg:wgp>
                      <wpg:cNvGrpSpPr/>
                      <wpg:grpSpPr>
                        <a:xfrm>
                          <a:off x="0" y="0"/>
                          <a:ext cx="7744460" cy="4293235"/>
                          <a:chOff x="0" y="0"/>
                          <a:chExt cx="7000240" cy="3807598"/>
                        </a:xfrm>
                      </wpg:grpSpPr>
                      <pic:pic xmlns:pic="http://schemas.openxmlformats.org/drawingml/2006/picture">
                        <pic:nvPicPr>
                          <pic:cNvPr id="238" name="Imagen 23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0240" cy="455295"/>
                          </a:xfrm>
                          <a:prstGeom prst="rect">
                            <a:avLst/>
                          </a:prstGeom>
                          <a:noFill/>
                          <a:ln>
                            <a:noFill/>
                          </a:ln>
                        </pic:spPr>
                      </pic:pic>
                      <pic:pic xmlns:pic="http://schemas.openxmlformats.org/drawingml/2006/picture">
                        <pic:nvPicPr>
                          <pic:cNvPr id="239" name="Imagen 23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45273"/>
                            <a:ext cx="7000240" cy="336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37" o:spid="_x0000_s1026" style="position:absolute;margin-left:0;margin-top:0;width:609.8pt;height:338.05pt;z-index:251665408;mso-position-horizontal:center;mso-position-horizontal-relative:margin;mso-position-vertical:top;mso-position-vertical-relative:margin;mso-width-relative:margin;mso-height-relative:margin" coordsize="70002,38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">
                <v:shape id="Imagen 238" o:spid="_x0000_s1027" type="#_x0000_t75" style="position:absolute;width:70002;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NYO/AAAA3AAAAA8AAABkcnMvZG93bnJldi54bWxET89rwjAUvg/2P4Q38DbT6dikGkUEQbzN&#10;Ds+P5tnGJS81iW3975fDYMeP7/dqMzoregrReFbwNi1AENdeG24UfFf71wWImJA1Ws+k4EERNuvn&#10;pxWW2g/8Rf0pNSKHcCxRQZtSV0oZ65YcxqnviDN38cFhyjA0UgcccrizclYUH9Kh4dzQYke7luqf&#10;090pOFN4H8xwtqaa3yp3/CTbX+9KTV7G7RJEojH9i//cB61gNs9r85l8BO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gjWDvwAAANwAAAAPAAAAAAAAAAAAAAAAAJ8CAABk&#10;cnMvZG93bnJldi54bWxQSwUGAAAAAAQABAD3AAAAiwMAAAAA&#10;">
                  <v:imagedata r:id="rId40" o:title=""/>
                  <v:path arrowok="t"/>
                </v:shape>
                <v:shape id="Imagen 239" o:spid="_x0000_s1028" type="#_x0000_t75" style="position:absolute;top:4452;width:70002;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vn7FAAAA3AAAAA8AAABkcnMvZG93bnJldi54bWxEj0FrwkAUhO9C/8PyCl5EN3XBanQVaRG8&#10;KNQW8fjIviah2bchu43RX+8KgsdhZr5hFqvOVqKlxpeONbyNEhDEmTMl5xp+vjfDKQgfkA1WjknD&#10;hTysli+9BabGnfmL2kPIRYSwT1FDEUKdSumzgiz6kauJo/frGoshyiaXpsFzhNtKjpNkIi2WHBcK&#10;rOmjoOzv8G817FqFeyWv76rcXD7Xk9OgOqqB1v3Xbj0HEagLz/CjvTUaxmo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r5+xQAAANwAAAAPAAAAAAAAAAAAAAAA&#10;AJ8CAABkcnMvZG93bnJldi54bWxQSwUGAAAAAAQABAD3AAAAkQMAAAAA&#10;">
                  <v:imagedata r:id="rId43" o:title=""/>
                  <v:path arrowok="t"/>
                </v:shape>
                <w10:wrap type="square" anchorx="margin" anchory="margin"/>
              </v:group>
            </w:pict>
          </mc:Fallback>
        </mc:AlternateContent>
      </w:r>
      <w:r>
        <w:rPr>
          <w:noProof/>
          <w:lang w:eastAsia="es-MX"/>
        </w:rPr>
        <w:t xml:space="preserve">    </w:t>
      </w:r>
    </w:p>
    <w:p w:rsidR="00D8596B" w:rsidRDefault="00D8596B" w:rsidP="00D8596B">
      <w:pPr>
        <w:spacing w:after="0" w:line="240" w:lineRule="auto"/>
        <w:rPr>
          <w:rFonts w:ascii="Arial" w:hAnsi="Arial" w:cs="Arial"/>
          <w:b/>
        </w:rPr>
      </w:pPr>
      <w:r>
        <w:rPr>
          <w:rFonts w:ascii="Arial" w:hAnsi="Arial" w:cs="Arial"/>
          <w:b/>
        </w:rPr>
        <w:lastRenderedPageBreak/>
        <w:t xml:space="preserve">   </w:t>
      </w:r>
      <w:r>
        <w:t xml:space="preserve"> </w:t>
      </w:r>
      <w:r>
        <w:rPr>
          <w:noProof/>
          <w:lang w:eastAsia="es-MX"/>
        </w:rPr>
        <w:t xml:space="preserve">    </w:t>
      </w:r>
      <w:r>
        <w:rPr>
          <w:noProof/>
          <w:lang w:eastAsia="es-MX"/>
        </w:rPr>
        <mc:AlternateContent>
          <mc:Choice Requires="wpg">
            <w:drawing>
              <wp:anchor distT="0" distB="0" distL="114300" distR="114300" simplePos="0" relativeHeight="251679744" behindDoc="0" locked="0" layoutInCell="1" allowOverlap="1" wp14:anchorId="2A0AAB5E" wp14:editId="765D0744">
                <wp:simplePos x="0" y="0"/>
                <wp:positionH relativeFrom="margin">
                  <wp:align>center</wp:align>
                </wp:positionH>
                <wp:positionV relativeFrom="margin">
                  <wp:align>top</wp:align>
                </wp:positionV>
                <wp:extent cx="8181340" cy="5120640"/>
                <wp:effectExtent l="0" t="0" r="0" b="3810"/>
                <wp:wrapSquare wrapText="bothSides"/>
                <wp:docPr id="243" name="Grupo 243"/>
                <wp:cNvGraphicFramePr/>
                <a:graphic xmlns:a="http://schemas.openxmlformats.org/drawingml/2006/main">
                  <a:graphicData uri="http://schemas.microsoft.com/office/word/2010/wordprocessingGroup">
                    <wpg:wgp>
                      <wpg:cNvGrpSpPr/>
                      <wpg:grpSpPr>
                        <a:xfrm>
                          <a:off x="0" y="0"/>
                          <a:ext cx="8181340" cy="5120640"/>
                          <a:chOff x="-1629" y="0"/>
                          <a:chExt cx="6997700" cy="4531834"/>
                        </a:xfrm>
                      </wpg:grpSpPr>
                      <pic:pic xmlns:pic="http://schemas.openxmlformats.org/drawingml/2006/picture">
                        <pic:nvPicPr>
                          <pic:cNvPr id="244" name="Imagen 24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629" y="0"/>
                            <a:ext cx="6997700" cy="454660"/>
                          </a:xfrm>
                          <a:prstGeom prst="rect">
                            <a:avLst/>
                          </a:prstGeom>
                          <a:noFill/>
                          <a:ln>
                            <a:noFill/>
                          </a:ln>
                        </pic:spPr>
                      </pic:pic>
                      <pic:pic xmlns:pic="http://schemas.openxmlformats.org/drawingml/2006/picture">
                        <pic:nvPicPr>
                          <pic:cNvPr id="245" name="Imagen 24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4024"/>
                            <a:ext cx="6991350" cy="4067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43" o:spid="_x0000_s1026" style="position:absolute;margin-left:0;margin-top:0;width:644.2pt;height:403.2pt;z-index:251679744;mso-position-horizontal:center;mso-position-horizontal-relative:margin;mso-position-vertical:top;mso-position-vertical-relative:margin;mso-width-relative:margin;mso-height-relative:margin" coordorigin="-16" coordsize="69977,45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">
                <v:shape id="Imagen 244" o:spid="_x0000_s1027" type="#_x0000_t75" style="position:absolute;left:-16;width:69976;height:4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JTPvDAAAA3AAAAA8AAABkcnMvZG93bnJldi54bWxEj8FqwzAQRO+F/IPYQG6NnMQ0wY0SSqFQ&#10;emsccl6sra1WWjmSYrt/XxUKPQ4z84bZHydnxUAhGs8KVssCBHHjteFWwbl+ud+BiAlZo/VMCr4p&#10;wvEwu9tjpf3I7zScUisyhGOFCrqU+krK2HTkMC59T5y9Dx8cpixDK3XAMcOdleuieJAODeeFDnt6&#10;7qj5Ot2cgguFcjTjxZp6c63d25bs8HlTajGfnh5BJJrSf/iv/aoVrMsSfs/kI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lM+8MAAADcAAAADwAAAAAAAAAAAAAAAACf&#10;AgAAZHJzL2Rvd25yZXYueG1sUEsFBgAAAAAEAAQA9wAAAI8DAAAAAA==&#10;">
                  <v:imagedata r:id="rId40" o:title=""/>
                  <v:path arrowok="t"/>
                </v:shape>
                <v:shape id="Imagen 245" o:spid="_x0000_s1028" type="#_x0000_t75" style="position:absolute;top:4640;width:69913;height:40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F5HEAAAA3AAAAA8AAABkcnMvZG93bnJldi54bWxEj0GLwjAUhO/C/ofwBG+aKrtWqlGKruBJ&#10;URfPj+bZFpuXbhO1+us3grDHYWa+YWaL1lTiRo0rLSsYDiIQxJnVJecKfo7r/gSE88gaK8uk4EEO&#10;FvOPzgwTbe+8p9vB5yJA2CWooPC+TqR0WUEG3cDWxME728agD7LJpW7wHuCmkqMoGkuDJYeFAmta&#10;FpRdDlejYBefjiuf/j63w3iCz310idPlt1K9bptOQXhq/X/43d5oBaPPL3idC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wF5HEAAAA3AAAAA8AAAAAAAAAAAAAAAAA&#10;nwIAAGRycy9kb3ducmV2LnhtbFBLBQYAAAAABAAEAPcAAACQAwAAAAA=&#10;">
                  <v:imagedata r:id="rId45" o:title=""/>
                  <v:path arrowok="t"/>
                </v:shape>
                <w10:wrap type="square" anchorx="margin" anchory="margin"/>
              </v:group>
            </w:pict>
          </mc:Fallback>
        </mc:AlternateContent>
      </w:r>
    </w:p>
    <w:p w:rsidR="00D8596B" w:rsidRDefault="00D8596B" w:rsidP="00D8596B">
      <w:pPr>
        <w:spacing w:after="0" w:line="240" w:lineRule="auto"/>
        <w:rPr>
          <w:rFonts w:ascii="Arial" w:hAnsi="Arial" w:cs="Arial"/>
          <w:b/>
        </w:rPr>
      </w:pPr>
      <w:r>
        <w:rPr>
          <w:noProof/>
          <w:lang w:eastAsia="es-MX"/>
        </w:rPr>
        <w:lastRenderedPageBreak/>
        <mc:AlternateContent>
          <mc:Choice Requires="wpg">
            <w:drawing>
              <wp:anchor distT="0" distB="0" distL="114300" distR="114300" simplePos="0" relativeHeight="251680768" behindDoc="0" locked="0" layoutInCell="1" allowOverlap="1" wp14:anchorId="3A647FDB" wp14:editId="3C89C987">
                <wp:simplePos x="0" y="0"/>
                <wp:positionH relativeFrom="margin">
                  <wp:align>center</wp:align>
                </wp:positionH>
                <wp:positionV relativeFrom="margin">
                  <wp:align>top</wp:align>
                </wp:positionV>
                <wp:extent cx="7616825" cy="3529965"/>
                <wp:effectExtent l="0" t="0" r="3175" b="0"/>
                <wp:wrapSquare wrapText="bothSides"/>
                <wp:docPr id="246" name="Grupo 246"/>
                <wp:cNvGraphicFramePr/>
                <a:graphic xmlns:a="http://schemas.openxmlformats.org/drawingml/2006/main">
                  <a:graphicData uri="http://schemas.microsoft.com/office/word/2010/wordprocessingGroup">
                    <wpg:wgp>
                      <wpg:cNvGrpSpPr/>
                      <wpg:grpSpPr>
                        <a:xfrm>
                          <a:off x="0" y="0"/>
                          <a:ext cx="7616825" cy="3529965"/>
                          <a:chOff x="0" y="0"/>
                          <a:chExt cx="6997700" cy="3034352"/>
                        </a:xfrm>
                      </wpg:grpSpPr>
                      <pic:pic xmlns:pic="http://schemas.openxmlformats.org/drawingml/2006/picture">
                        <pic:nvPicPr>
                          <pic:cNvPr id="247" name="Imagen 24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97700" cy="454660"/>
                          </a:xfrm>
                          <a:prstGeom prst="rect">
                            <a:avLst/>
                          </a:prstGeom>
                          <a:noFill/>
                          <a:ln>
                            <a:noFill/>
                          </a:ln>
                        </pic:spPr>
                      </pic:pic>
                      <pic:pic xmlns:pic="http://schemas.openxmlformats.org/drawingml/2006/picture">
                        <pic:nvPicPr>
                          <pic:cNvPr id="248" name="Imagen 24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443552"/>
                            <a:ext cx="6979285" cy="2590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46" o:spid="_x0000_s1026" style="position:absolute;margin-left:0;margin-top:0;width:599.75pt;height:277.95pt;z-index:251680768;mso-position-horizontal:center;mso-position-horizontal-relative:margin;mso-position-vertical:top;mso-position-vertical-relative:margin;mso-width-relative:margin;mso-height-relative:margin" coordsize="69977,30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">
                <v:shape id="Imagen 247" o:spid="_x0000_s1027" type="#_x0000_t75" style="position:absolute;width:69977;height:4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0ozDAAAA3AAAAA8AAABkcnMvZG93bnJldi54bWxEj0FrAjEUhO9C/0N4hd40Wyu1rEYRQRBv&#10;dYvnx+a5mzZ52SZxd/33TaHQ4zAz3zDr7eis6ClE41nB86wAQVx7bbhR8FEdpm8gYkLWaD2TgjtF&#10;2G4eJmsstR/4nfpzakSGcCxRQZtSV0oZ65YcxpnviLN39cFhyjI0UgccMtxZOS+KV+nQcF5osaN9&#10;S/XX+eYUXCgsBjNcrKlevit3WpLtP29KPT2OuxWIRGP6D/+1j1rBfLGE3zP5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vSjMMAAADcAAAADwAAAAAAAAAAAAAAAACf&#10;AgAAZHJzL2Rvd25yZXYueG1sUEsFBgAAAAAEAAQA9wAAAI8DAAAAAA==&#10;">
                  <v:imagedata r:id="rId40" o:title=""/>
                  <v:path arrowok="t"/>
                </v:shape>
                <v:shape id="Imagen 248" o:spid="_x0000_s1028" type="#_x0000_t75" style="position:absolute;top:4435;width:69792;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zWrAAAAA3AAAAA8AAABkcnMvZG93bnJldi54bWxET8uKwjAU3Q/4D+EKbgZNpw4q1SgiIwjC&#10;gI8PuCTXttrclCba+vdmIbg8nPdi1dlKPKjxpWMFP6MEBLF2puRcwfm0Hc5A+IBssHJMCp7kYbXs&#10;fS0wM67lAz2OIRcxhH2GCooQ6kxKrwuy6EeuJo7cxTUWQ4RNLk2DbQy3lUyTZCItlhwbCqxpU5C+&#10;He9WQf6fToz+K8eYfuvNdNzecX8lpQb9bj0HEagLH/HbvTMK0t+4Np6JR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NasAAAADcAAAADwAAAAAAAAAAAAAAAACfAgAA&#10;ZHJzL2Rvd25yZXYueG1sUEsFBgAAAAAEAAQA9wAAAIwDAAAAAA==&#10;">
                  <v:imagedata r:id="rId47" o:title=""/>
                  <v:path arrowok="t"/>
                </v:shape>
                <w10:wrap type="square" anchorx="margin" anchory="margin"/>
              </v:group>
            </w:pict>
          </mc:Fallback>
        </mc:AlternateContent>
      </w:r>
    </w:p>
    <w:p w:rsidR="00D8596B" w:rsidRDefault="00D8596B" w:rsidP="00D8596B">
      <w:pPr>
        <w:spacing w:after="0" w:line="240" w:lineRule="auto"/>
        <w:rPr>
          <w:rFonts w:ascii="Arial" w:hAnsi="Arial" w:cs="Arial"/>
          <w:b/>
        </w:rPr>
      </w:pPr>
    </w:p>
    <w:p w:rsidR="00D8596B" w:rsidRDefault="00D8596B" w:rsidP="00D8596B">
      <w:pPr>
        <w:spacing w:after="0" w:line="240" w:lineRule="auto"/>
        <w:rPr>
          <w:rFonts w:ascii="Arial" w:hAnsi="Arial" w:cs="Arial"/>
          <w:b/>
        </w:rPr>
      </w:pPr>
    </w:p>
    <w:p w:rsidR="00D8596B" w:rsidRDefault="00D8596B" w:rsidP="00D8596B">
      <w:pPr>
        <w:spacing w:after="0" w:line="240" w:lineRule="auto"/>
        <w:rPr>
          <w:rFonts w:ascii="Arial" w:hAnsi="Arial" w:cs="Arial"/>
          <w:b/>
        </w:rPr>
        <w:sectPr w:rsidR="00D8596B" w:rsidSect="00CA4014">
          <w:type w:val="continuous"/>
          <w:pgSz w:w="15840" w:h="12240" w:orient="landscape"/>
          <w:pgMar w:top="2835" w:right="1985" w:bottom="1985" w:left="1985" w:header="709" w:footer="709" w:gutter="0"/>
          <w:cols w:space="708"/>
          <w:docGrid w:linePitch="360"/>
        </w:sectPr>
      </w:pPr>
    </w:p>
    <w:p w:rsidR="00D8596B" w:rsidRPr="00325862" w:rsidRDefault="00D8596B" w:rsidP="00D8596B">
      <w:pPr>
        <w:spacing w:after="0" w:line="240" w:lineRule="auto"/>
        <w:rPr>
          <w:rFonts w:ascii="Arial" w:hAnsi="Arial" w:cs="Arial"/>
          <w:b/>
          <w:sz w:val="24"/>
        </w:rPr>
      </w:pPr>
      <w:r>
        <w:rPr>
          <w:noProof/>
          <w:lang w:eastAsia="es-MX"/>
        </w:rPr>
        <w:lastRenderedPageBreak/>
        <w:t xml:space="preserve">    </w:t>
      </w:r>
      <w:r w:rsidRPr="00325862">
        <w:rPr>
          <w:rFonts w:ascii="Arial" w:hAnsi="Arial" w:cs="Arial"/>
          <w:b/>
          <w:sz w:val="24"/>
        </w:rPr>
        <w:t>Adeudo</w:t>
      </w:r>
      <w:r>
        <w:rPr>
          <w:rFonts w:ascii="Arial" w:hAnsi="Arial" w:cs="Arial"/>
          <w:b/>
          <w:sz w:val="24"/>
        </w:rPr>
        <w:t>s</w:t>
      </w:r>
      <w:r w:rsidRPr="00325862">
        <w:rPr>
          <w:rFonts w:ascii="Arial" w:hAnsi="Arial" w:cs="Arial"/>
          <w:b/>
          <w:sz w:val="24"/>
        </w:rPr>
        <w:t xml:space="preserve"> de Ejercicios Fiscales Anteriores (ADEFAS)</w:t>
      </w:r>
    </w:p>
    <w:p w:rsidR="00D8596B" w:rsidRPr="0040221D" w:rsidRDefault="00D8596B" w:rsidP="00D8596B">
      <w:pPr>
        <w:jc w:val="both"/>
        <w:rPr>
          <w:rFonts w:ascii="Arial" w:hAnsi="Arial" w:cs="Arial"/>
          <w:color w:val="000000"/>
          <w:szCs w:val="20"/>
        </w:rPr>
      </w:pPr>
      <w:r>
        <w:rPr>
          <w:rFonts w:ascii="Arial" w:hAnsi="Arial" w:cs="Arial"/>
          <w:color w:val="000000"/>
          <w:szCs w:val="20"/>
        </w:rPr>
        <w:t>Se cuenta con pasivos provenientes de ejercicios fiscales anteriores (ADEFAS), el presente presupuesto considera el importe de $4</w:t>
      </w:r>
      <w:proofErr w:type="gramStart"/>
      <w:r>
        <w:rPr>
          <w:rFonts w:ascii="Arial" w:hAnsi="Arial" w:cs="Arial"/>
          <w:color w:val="000000"/>
          <w:szCs w:val="20"/>
        </w:rPr>
        <w:t>,399,430.00</w:t>
      </w:r>
      <w:proofErr w:type="gramEnd"/>
      <w:r>
        <w:rPr>
          <w:rFonts w:ascii="Arial" w:hAnsi="Arial" w:cs="Arial"/>
          <w:color w:val="000000"/>
          <w:szCs w:val="20"/>
        </w:rPr>
        <w:t xml:space="preserve"> para este concepto presupuestal.</w:t>
      </w:r>
    </w:p>
    <w:p w:rsidR="00D8596B" w:rsidRPr="00C73C48" w:rsidRDefault="00D8596B" w:rsidP="00D8596B">
      <w:pPr>
        <w:rPr>
          <w:rFonts w:ascii="Arial" w:hAnsi="Arial" w:cs="Arial"/>
          <w:b/>
          <w:i/>
          <w:sz w:val="24"/>
          <w:u w:val="single"/>
        </w:rPr>
      </w:pPr>
      <w:r w:rsidRPr="00464624">
        <w:rPr>
          <w:rFonts w:ascii="Arial" w:hAnsi="Arial" w:cs="Arial"/>
          <w:b/>
          <w:sz w:val="24"/>
        </w:rPr>
        <w:t>Programas e Indicadores de Evaluación al Desempeño</w:t>
      </w:r>
      <w:r>
        <w:rPr>
          <w:rFonts w:ascii="Arial" w:hAnsi="Arial" w:cs="Arial"/>
          <w:b/>
          <w:sz w:val="24"/>
        </w:rPr>
        <w:t xml:space="preserve"> </w:t>
      </w:r>
    </w:p>
    <w:p w:rsidR="00D8596B" w:rsidRPr="00325862" w:rsidRDefault="00D8596B" w:rsidP="00D8596B">
      <w:pPr>
        <w:tabs>
          <w:tab w:val="left" w:pos="1526"/>
        </w:tabs>
        <w:rPr>
          <w:rFonts w:ascii="Arial" w:hAnsi="Arial" w:cs="Arial"/>
          <w:color w:val="000000"/>
          <w:szCs w:val="20"/>
        </w:rPr>
      </w:pPr>
      <w:r w:rsidRPr="00325862">
        <w:rPr>
          <w:rFonts w:ascii="Arial" w:hAnsi="Arial" w:cs="Arial"/>
          <w:color w:val="000000"/>
          <w:szCs w:val="20"/>
        </w:rPr>
        <w:t>De acuerdo al artículo 61 de la Ley General de Contabilidad Gubernamental, en el Capítulo II de la Información Financiera Relativa a la Elaboración de las Iniciativas de Ley de Ingresos y los Proyectos de Presupuesto de Egresos, en donde se señala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D8596B" w:rsidRPr="00464624" w:rsidRDefault="00D8596B" w:rsidP="00D8596B">
      <w:pPr>
        <w:jc w:val="both"/>
        <w:rPr>
          <w:rFonts w:ascii="Arial" w:hAnsi="Arial" w:cs="Arial"/>
          <w:b/>
          <w:sz w:val="24"/>
        </w:rPr>
      </w:pPr>
      <w:r w:rsidRPr="00464624">
        <w:rPr>
          <w:rFonts w:ascii="Arial" w:hAnsi="Arial" w:cs="Arial"/>
          <w:b/>
          <w:sz w:val="24"/>
        </w:rPr>
        <w:t>Documento Normativo del Funcionamiento del Presupuesto basado en Resultados y Sistema de Evaluación del Desempeño (PbR-SED) del Poder Judicial del Estado de Quintana Roo</w:t>
      </w:r>
    </w:p>
    <w:p w:rsidR="00D8596B" w:rsidRPr="00325862" w:rsidRDefault="00D8596B" w:rsidP="00D8596B">
      <w:pPr>
        <w:jc w:val="both"/>
        <w:rPr>
          <w:rFonts w:ascii="Arial" w:hAnsi="Arial" w:cs="Arial"/>
        </w:rPr>
      </w:pPr>
      <w:r w:rsidRPr="00034C8C">
        <w:rPr>
          <w:rFonts w:ascii="Arial" w:hAnsi="Arial" w:cs="Arial"/>
        </w:rPr>
        <w:t>Aprobado en acuerdo de sesión de</w:t>
      </w:r>
      <w:r>
        <w:rPr>
          <w:rFonts w:ascii="Arial" w:hAnsi="Arial" w:cs="Arial"/>
        </w:rPr>
        <w:t xml:space="preserve">l Pleno del </w:t>
      </w:r>
      <w:r w:rsidRPr="00034C8C">
        <w:rPr>
          <w:rFonts w:ascii="Arial" w:hAnsi="Arial" w:cs="Arial"/>
        </w:rPr>
        <w:t xml:space="preserve">Consejo de la Judicatura de fecha 08 de noviembre de 2018 </w:t>
      </w:r>
      <w:r>
        <w:rPr>
          <w:rFonts w:ascii="Arial" w:hAnsi="Arial" w:cs="Arial"/>
        </w:rPr>
        <w:t>y sesión d</w:t>
      </w:r>
      <w:r w:rsidRPr="00034C8C">
        <w:rPr>
          <w:rFonts w:ascii="Arial" w:hAnsi="Arial" w:cs="Arial"/>
        </w:rPr>
        <w:t>e</w:t>
      </w:r>
      <w:r>
        <w:rPr>
          <w:rFonts w:ascii="Arial" w:hAnsi="Arial" w:cs="Arial"/>
        </w:rPr>
        <w:t xml:space="preserve"> fecha 24 de septiembre de 2019.</w:t>
      </w:r>
      <w:r w:rsidRPr="00034C8C">
        <w:rPr>
          <w:rFonts w:ascii="Arial" w:hAnsi="Arial" w:cs="Arial"/>
        </w:rPr>
        <w:t xml:space="preserve"> Integrado por los siguientes lineamientos, guías, programas presupuestarios, árboles de problemas y objetivos e indicadores:</w:t>
      </w:r>
    </w:p>
    <w:p w:rsidR="00D8596B" w:rsidRPr="00325862" w:rsidRDefault="00D8596B" w:rsidP="00D8596B">
      <w:pPr>
        <w:pStyle w:val="Prrafodelista"/>
        <w:numPr>
          <w:ilvl w:val="0"/>
          <w:numId w:val="5"/>
        </w:numPr>
        <w:jc w:val="both"/>
        <w:rPr>
          <w:rFonts w:ascii="Arial" w:hAnsi="Arial" w:cs="Arial"/>
          <w:color w:val="000000" w:themeColor="text1"/>
          <w:kern w:val="24"/>
        </w:rPr>
      </w:pPr>
      <w:r w:rsidRPr="00325862">
        <w:rPr>
          <w:rFonts w:ascii="Arial" w:hAnsi="Arial" w:cs="Arial"/>
          <w:color w:val="000000" w:themeColor="text1"/>
          <w:kern w:val="24"/>
        </w:rPr>
        <w:t>Lineamientos Generales de Programación Presupuestaria del Poder Judicial del Estado de Quintana Roo</w:t>
      </w:r>
    </w:p>
    <w:p w:rsidR="00D8596B" w:rsidRPr="00325862" w:rsidRDefault="00D8596B" w:rsidP="00D8596B">
      <w:pPr>
        <w:pStyle w:val="Prrafodelista"/>
        <w:numPr>
          <w:ilvl w:val="0"/>
          <w:numId w:val="5"/>
        </w:numPr>
        <w:jc w:val="both"/>
        <w:rPr>
          <w:rFonts w:ascii="Arial" w:hAnsi="Arial" w:cs="Arial"/>
          <w:color w:val="000000" w:themeColor="text1"/>
          <w:kern w:val="24"/>
        </w:rPr>
      </w:pPr>
      <w:r w:rsidRPr="00325862">
        <w:rPr>
          <w:rFonts w:ascii="Arial" w:hAnsi="Arial" w:cs="Arial"/>
          <w:color w:val="000000" w:themeColor="text1"/>
          <w:kern w:val="24"/>
        </w:rPr>
        <w:t>Guía para el Diseño de la Matriz de Indicadores para Resultados (MIR)</w:t>
      </w:r>
    </w:p>
    <w:p w:rsidR="00D8596B" w:rsidRPr="00325862" w:rsidRDefault="00D8596B" w:rsidP="00D8596B">
      <w:pPr>
        <w:pStyle w:val="Prrafodelista"/>
        <w:numPr>
          <w:ilvl w:val="0"/>
          <w:numId w:val="5"/>
        </w:numPr>
        <w:jc w:val="both"/>
        <w:rPr>
          <w:rFonts w:ascii="Arial" w:hAnsi="Arial" w:cs="Arial"/>
          <w:color w:val="000000" w:themeColor="text1"/>
          <w:kern w:val="24"/>
        </w:rPr>
      </w:pPr>
      <w:r w:rsidRPr="00325862">
        <w:rPr>
          <w:rFonts w:ascii="Arial" w:hAnsi="Arial" w:cs="Arial"/>
          <w:color w:val="000000" w:themeColor="text1"/>
          <w:kern w:val="24"/>
        </w:rPr>
        <w:t>Guía para la Evaluación del Desempeño</w:t>
      </w:r>
    </w:p>
    <w:p w:rsidR="00D8596B" w:rsidRPr="00325862" w:rsidRDefault="00D8596B" w:rsidP="00D8596B">
      <w:pPr>
        <w:jc w:val="both"/>
        <w:rPr>
          <w:rFonts w:ascii="Arial" w:hAnsi="Arial" w:cs="Arial"/>
          <w:b/>
          <w:color w:val="000000" w:themeColor="text1"/>
          <w:kern w:val="24"/>
          <w:sz w:val="24"/>
          <w:szCs w:val="24"/>
        </w:rPr>
      </w:pPr>
      <w:r w:rsidRPr="00325862">
        <w:rPr>
          <w:rFonts w:ascii="Arial" w:hAnsi="Arial" w:cs="Arial"/>
          <w:b/>
          <w:color w:val="000000" w:themeColor="text1"/>
          <w:kern w:val="24"/>
          <w:sz w:val="24"/>
          <w:szCs w:val="24"/>
        </w:rPr>
        <w:t>Programas Presupuestarios</w:t>
      </w:r>
    </w:p>
    <w:p w:rsidR="00D8596B" w:rsidRPr="00325862" w:rsidRDefault="00D8596B" w:rsidP="00D8596B">
      <w:pPr>
        <w:jc w:val="both"/>
        <w:rPr>
          <w:rFonts w:ascii="Arial" w:eastAsia="Times New Roman" w:hAnsi="Arial" w:cs="Arial"/>
          <w:szCs w:val="24"/>
        </w:rPr>
      </w:pPr>
      <w:r w:rsidRPr="00325862">
        <w:rPr>
          <w:rFonts w:ascii="Arial" w:hAnsi="Arial" w:cs="Arial"/>
          <w:b/>
          <w:bCs/>
          <w:color w:val="000000" w:themeColor="text1"/>
          <w:kern w:val="24"/>
          <w:szCs w:val="24"/>
        </w:rPr>
        <w:t>PP-01 Programa de Impartición de Justicia del Estado de Quintana Roo</w:t>
      </w:r>
    </w:p>
    <w:p w:rsidR="00D8596B" w:rsidRPr="00325862" w:rsidRDefault="00D8596B" w:rsidP="00D8596B">
      <w:pPr>
        <w:jc w:val="both"/>
        <w:rPr>
          <w:rFonts w:ascii="Arial" w:eastAsia="Times New Roman" w:hAnsi="Arial" w:cs="Arial"/>
          <w:szCs w:val="24"/>
        </w:rPr>
      </w:pPr>
      <w:r w:rsidRPr="00325862">
        <w:rPr>
          <w:rFonts w:ascii="Arial" w:hAnsi="Arial" w:cs="Arial"/>
          <w:color w:val="000000" w:themeColor="text1"/>
          <w:kern w:val="24"/>
          <w:szCs w:val="24"/>
        </w:rPr>
        <w:t>Fin: Contribuir al fortalecimiento del Estado de Derecho en Quintana Roo mediante la impartición de una justicia pronta y expedita.</w:t>
      </w:r>
    </w:p>
    <w:p w:rsidR="00D8596B" w:rsidRPr="00325862" w:rsidRDefault="00D8596B" w:rsidP="00D8596B">
      <w:pPr>
        <w:jc w:val="both"/>
        <w:rPr>
          <w:rFonts w:ascii="Arial" w:eastAsia="Times New Roman" w:hAnsi="Arial" w:cs="Arial"/>
          <w:szCs w:val="24"/>
        </w:rPr>
      </w:pPr>
      <w:r w:rsidRPr="00325862">
        <w:rPr>
          <w:rFonts w:ascii="Arial" w:hAnsi="Arial" w:cs="Arial"/>
          <w:color w:val="000000" w:themeColor="text1"/>
          <w:kern w:val="24"/>
          <w:szCs w:val="24"/>
        </w:rPr>
        <w:t xml:space="preserve">Indicador: Índice de Estado de Derecho por Entidad Federativa de </w:t>
      </w:r>
      <w:proofErr w:type="spellStart"/>
      <w:r w:rsidRPr="00325862">
        <w:rPr>
          <w:rFonts w:ascii="Arial" w:hAnsi="Arial" w:cs="Arial"/>
          <w:color w:val="000000" w:themeColor="text1"/>
          <w:kern w:val="24"/>
          <w:szCs w:val="24"/>
        </w:rPr>
        <w:t>The</w:t>
      </w:r>
      <w:proofErr w:type="spellEnd"/>
      <w:r w:rsidRPr="00325862">
        <w:rPr>
          <w:rFonts w:ascii="Arial" w:hAnsi="Arial" w:cs="Arial"/>
          <w:color w:val="000000" w:themeColor="text1"/>
          <w:kern w:val="24"/>
          <w:szCs w:val="24"/>
        </w:rPr>
        <w:t xml:space="preserve"> </w:t>
      </w:r>
      <w:proofErr w:type="spellStart"/>
      <w:r w:rsidRPr="00325862">
        <w:rPr>
          <w:rFonts w:ascii="Arial" w:hAnsi="Arial" w:cs="Arial"/>
          <w:color w:val="000000" w:themeColor="text1"/>
          <w:kern w:val="24"/>
          <w:szCs w:val="24"/>
        </w:rPr>
        <w:t>World</w:t>
      </w:r>
      <w:proofErr w:type="spellEnd"/>
      <w:r w:rsidRPr="00325862">
        <w:rPr>
          <w:rFonts w:ascii="Arial" w:hAnsi="Arial" w:cs="Arial"/>
          <w:color w:val="000000" w:themeColor="text1"/>
          <w:kern w:val="24"/>
          <w:szCs w:val="24"/>
        </w:rPr>
        <w:t xml:space="preserve"> </w:t>
      </w:r>
      <w:proofErr w:type="spellStart"/>
      <w:r w:rsidRPr="00325862">
        <w:rPr>
          <w:rFonts w:ascii="Arial" w:hAnsi="Arial" w:cs="Arial"/>
          <w:color w:val="000000" w:themeColor="text1"/>
          <w:kern w:val="24"/>
          <w:szCs w:val="24"/>
        </w:rPr>
        <w:t>Justice</w:t>
      </w:r>
      <w:proofErr w:type="spellEnd"/>
      <w:r w:rsidRPr="00325862">
        <w:rPr>
          <w:rFonts w:ascii="Arial" w:hAnsi="Arial" w:cs="Arial"/>
          <w:color w:val="000000" w:themeColor="text1"/>
          <w:kern w:val="24"/>
          <w:szCs w:val="24"/>
        </w:rPr>
        <w:t xml:space="preserve"> Project México (WJP).</w:t>
      </w:r>
    </w:p>
    <w:p w:rsidR="00D8596B" w:rsidRPr="00325862" w:rsidRDefault="00D8596B" w:rsidP="00D8596B">
      <w:pPr>
        <w:jc w:val="both"/>
        <w:rPr>
          <w:rFonts w:ascii="Arial" w:eastAsia="Times New Roman" w:hAnsi="Arial" w:cs="Arial"/>
          <w:szCs w:val="24"/>
        </w:rPr>
      </w:pPr>
      <w:r w:rsidRPr="00325862">
        <w:rPr>
          <w:rFonts w:ascii="Arial" w:hAnsi="Arial" w:cs="Arial"/>
          <w:color w:val="000000" w:themeColor="text1"/>
          <w:kern w:val="24"/>
          <w:szCs w:val="24"/>
        </w:rPr>
        <w:lastRenderedPageBreak/>
        <w:t>Propósito: Poder Judicial del Estado de Quintana Roo resuelve en forma expedita los asuntos jurisdiccionales de su competencia.</w:t>
      </w:r>
    </w:p>
    <w:p w:rsidR="00D8596B" w:rsidRPr="00325862" w:rsidRDefault="00D8596B" w:rsidP="00D8596B">
      <w:pPr>
        <w:jc w:val="both"/>
        <w:rPr>
          <w:rFonts w:ascii="Arial" w:hAnsi="Arial" w:cs="Arial"/>
          <w:color w:val="000000" w:themeColor="text1"/>
          <w:kern w:val="24"/>
          <w:szCs w:val="24"/>
        </w:rPr>
      </w:pPr>
      <w:r w:rsidRPr="00325862">
        <w:rPr>
          <w:rFonts w:ascii="Arial" w:hAnsi="Arial" w:cs="Arial"/>
          <w:color w:val="000000" w:themeColor="text1"/>
          <w:kern w:val="24"/>
          <w:szCs w:val="24"/>
        </w:rPr>
        <w:t>Indicador: Índice de Eficacia del Poder Judicial del estado de Quintana Roo.</w:t>
      </w:r>
    </w:p>
    <w:p w:rsidR="00D8596B" w:rsidRPr="00325862" w:rsidRDefault="00D8596B" w:rsidP="00D8596B">
      <w:pPr>
        <w:jc w:val="both"/>
        <w:rPr>
          <w:rFonts w:ascii="Arial" w:eastAsia="Times New Roman" w:hAnsi="Arial" w:cs="Arial"/>
          <w:szCs w:val="24"/>
        </w:rPr>
      </w:pPr>
      <w:r w:rsidRPr="00325862">
        <w:rPr>
          <w:rFonts w:ascii="Arial" w:hAnsi="Arial" w:cs="Arial"/>
          <w:b/>
          <w:bCs/>
          <w:color w:val="000000" w:themeColor="text1"/>
          <w:kern w:val="24"/>
          <w:szCs w:val="24"/>
        </w:rPr>
        <w:t>PP-0</w:t>
      </w:r>
      <w:r>
        <w:rPr>
          <w:rFonts w:ascii="Arial" w:hAnsi="Arial" w:cs="Arial"/>
          <w:b/>
          <w:bCs/>
          <w:color w:val="000000" w:themeColor="text1"/>
          <w:kern w:val="24"/>
          <w:szCs w:val="24"/>
        </w:rPr>
        <w:t>2</w:t>
      </w:r>
      <w:r w:rsidRPr="00325862">
        <w:rPr>
          <w:rFonts w:ascii="Arial" w:hAnsi="Arial" w:cs="Arial"/>
          <w:b/>
          <w:bCs/>
          <w:color w:val="000000" w:themeColor="text1"/>
          <w:kern w:val="24"/>
          <w:szCs w:val="24"/>
        </w:rPr>
        <w:t xml:space="preserve"> Programa de Mejora de la Gestión</w:t>
      </w:r>
    </w:p>
    <w:p w:rsidR="00D8596B" w:rsidRPr="0017171A" w:rsidRDefault="00D8596B" w:rsidP="00D8596B">
      <w:pPr>
        <w:jc w:val="both"/>
        <w:rPr>
          <w:rFonts w:ascii="Arial" w:hAnsi="Arial" w:cs="Arial"/>
          <w:color w:val="000000" w:themeColor="text1"/>
          <w:kern w:val="24"/>
          <w:szCs w:val="24"/>
        </w:rPr>
      </w:pPr>
      <w:r w:rsidRPr="0017171A">
        <w:rPr>
          <w:rFonts w:ascii="Arial" w:hAnsi="Arial" w:cs="Arial"/>
          <w:color w:val="000000" w:themeColor="text1"/>
          <w:kern w:val="24"/>
          <w:szCs w:val="24"/>
        </w:rPr>
        <w:t>Fin: Contribuir a impulsar la modernización de la Gestión Administrativa, optimizando el manejo y organización de los recursos mediante la mejora de los procesos administrativos en apego a los principios de legalidad, honradez, economía, eficacia, transparencia y rendición de cuentas.</w:t>
      </w:r>
    </w:p>
    <w:p w:rsidR="00D8596B" w:rsidRPr="0017171A" w:rsidRDefault="00D8596B" w:rsidP="00D8596B">
      <w:pPr>
        <w:jc w:val="both"/>
        <w:rPr>
          <w:rFonts w:ascii="Arial" w:hAnsi="Arial" w:cs="Arial"/>
          <w:color w:val="000000" w:themeColor="text1"/>
          <w:kern w:val="24"/>
          <w:szCs w:val="24"/>
        </w:rPr>
      </w:pPr>
      <w:r w:rsidRPr="0017171A">
        <w:rPr>
          <w:rFonts w:ascii="Arial" w:hAnsi="Arial" w:cs="Arial"/>
          <w:color w:val="000000" w:themeColor="text1"/>
          <w:kern w:val="24"/>
          <w:szCs w:val="24"/>
        </w:rPr>
        <w:t xml:space="preserve">Indicador: Porcentaje de optimización de recursos </w:t>
      </w:r>
    </w:p>
    <w:p w:rsidR="00D8596B" w:rsidRPr="0017171A" w:rsidRDefault="00D8596B" w:rsidP="00D8596B">
      <w:pPr>
        <w:jc w:val="both"/>
        <w:rPr>
          <w:rFonts w:ascii="Arial" w:hAnsi="Arial" w:cs="Arial"/>
          <w:color w:val="000000" w:themeColor="text1"/>
          <w:kern w:val="24"/>
          <w:szCs w:val="24"/>
        </w:rPr>
      </w:pPr>
      <w:r w:rsidRPr="0017171A">
        <w:rPr>
          <w:rFonts w:ascii="Arial" w:hAnsi="Arial" w:cs="Arial"/>
          <w:color w:val="000000" w:themeColor="text1"/>
          <w:kern w:val="24"/>
          <w:szCs w:val="24"/>
        </w:rPr>
        <w:t>Propósito: La ciudadanía cuenta con una administración de justicia eficiente y transparente.</w:t>
      </w:r>
    </w:p>
    <w:p w:rsidR="00D8596B" w:rsidRDefault="00D8596B" w:rsidP="00D8596B">
      <w:pPr>
        <w:jc w:val="both"/>
        <w:rPr>
          <w:rFonts w:ascii="Arial" w:hAnsi="Arial" w:cs="Arial"/>
          <w:color w:val="000000" w:themeColor="text1"/>
          <w:kern w:val="24"/>
          <w:szCs w:val="24"/>
        </w:rPr>
      </w:pPr>
      <w:r w:rsidRPr="0017171A">
        <w:rPr>
          <w:rFonts w:ascii="Arial" w:hAnsi="Arial" w:cs="Arial"/>
          <w:color w:val="000000" w:themeColor="text1"/>
          <w:kern w:val="24"/>
          <w:szCs w:val="24"/>
        </w:rPr>
        <w:t>Indicador: Porcentaje de eficiencia en la administración de justicia.</w:t>
      </w:r>
      <w:r>
        <w:rPr>
          <w:rFonts w:ascii="Arial" w:hAnsi="Arial" w:cs="Arial"/>
          <w:color w:val="000000" w:themeColor="text1"/>
          <w:kern w:val="24"/>
          <w:szCs w:val="24"/>
        </w:rPr>
        <w:t xml:space="preserve"> </w:t>
      </w:r>
    </w:p>
    <w:p w:rsidR="00D8596B" w:rsidRDefault="00D8596B" w:rsidP="00D8596B"/>
    <w:p w:rsidR="00D8596B" w:rsidRPr="00464624" w:rsidRDefault="00D8596B" w:rsidP="00D8596B">
      <w:pPr>
        <w:rPr>
          <w:rFonts w:ascii="Arial" w:hAnsi="Arial" w:cs="Arial"/>
          <w:color w:val="000000"/>
          <w:sz w:val="20"/>
          <w:szCs w:val="20"/>
        </w:rPr>
        <w:sectPr w:rsidR="00D8596B" w:rsidRPr="00464624" w:rsidSect="00384B5D">
          <w:pgSz w:w="12240" w:h="15840"/>
          <w:pgMar w:top="2835" w:right="1985" w:bottom="1985" w:left="1985" w:header="709" w:footer="709" w:gutter="0"/>
          <w:cols w:space="708"/>
          <w:docGrid w:linePitch="360"/>
        </w:sectPr>
      </w:pPr>
    </w:p>
    <w:p w:rsidR="00D8596B" w:rsidRDefault="00D8596B" w:rsidP="00D8596B">
      <w:pPr>
        <w:spacing w:after="0" w:line="240" w:lineRule="auto"/>
        <w:rPr>
          <w:rFonts w:ascii="Arial" w:hAnsi="Arial" w:cs="Arial"/>
          <w:b/>
        </w:rPr>
      </w:pPr>
      <w:r w:rsidRPr="00464624">
        <w:rPr>
          <w:rFonts w:ascii="Arial" w:hAnsi="Arial" w:cs="Arial"/>
          <w:b/>
          <w:noProof/>
          <w:szCs w:val="24"/>
          <w:lang w:eastAsia="es-MX"/>
        </w:rPr>
        <w:lastRenderedPageBreak/>
        <mc:AlternateContent>
          <mc:Choice Requires="wps">
            <w:drawing>
              <wp:anchor distT="0" distB="0" distL="114300" distR="114300" simplePos="0" relativeHeight="251668480" behindDoc="0" locked="0" layoutInCell="1" allowOverlap="1" wp14:anchorId="43AA7A3C" wp14:editId="7E203852">
                <wp:simplePos x="0" y="0"/>
                <wp:positionH relativeFrom="margin">
                  <wp:align>center</wp:align>
                </wp:positionH>
                <wp:positionV relativeFrom="margin">
                  <wp:align>top</wp:align>
                </wp:positionV>
                <wp:extent cx="5397500" cy="533400"/>
                <wp:effectExtent l="0" t="0" r="0" b="0"/>
                <wp:wrapNone/>
                <wp:docPr id="11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eastAsia="Times New Roman" w:hAnsi="Arial" w:cs="Arial"/>
                                <w:sz w:val="24"/>
                                <w:szCs w:val="16"/>
                              </w:rPr>
                            </w:pPr>
                            <w:r w:rsidRPr="00325862">
                              <w:rPr>
                                <w:rFonts w:ascii="Arial" w:hAnsi="Arial" w:cs="Arial"/>
                                <w:sz w:val="24"/>
                                <w:szCs w:val="16"/>
                              </w:rPr>
                              <w:t>Árbol de Problemas</w:t>
                            </w:r>
                          </w:p>
                          <w:p w:rsidR="00D8596B" w:rsidRPr="00325862" w:rsidRDefault="00D8596B" w:rsidP="00D8596B">
                            <w:pPr>
                              <w:spacing w:after="0" w:line="240" w:lineRule="auto"/>
                              <w:jc w:val="center"/>
                              <w:rPr>
                                <w:rFonts w:ascii="Arial" w:eastAsia="Times New Roman" w:hAnsi="Arial" w:cs="Arial"/>
                                <w:sz w:val="24"/>
                                <w:szCs w:val="16"/>
                              </w:rPr>
                            </w:pPr>
                            <w:r w:rsidRPr="00325862">
                              <w:rPr>
                                <w:rFonts w:ascii="Arial" w:hAnsi="Arial" w:cs="Arial"/>
                                <w:b/>
                                <w:bCs/>
                                <w:color w:val="000000" w:themeColor="text1"/>
                                <w:kern w:val="24"/>
                                <w:sz w:val="24"/>
                                <w:szCs w:val="16"/>
                              </w:rPr>
                              <w:t>PP-01 Programa de Impartición de Justicia del Estado de Quintana Roo</w:t>
                            </w:r>
                          </w:p>
                          <w:p w:rsidR="00D8596B" w:rsidRDefault="00D8596B" w:rsidP="00D8596B">
                            <w:pPr>
                              <w:spacing w:after="0" w:line="240" w:lineRule="auto"/>
                              <w:jc w:val="both"/>
                              <w:rPr>
                                <w:rFonts w:ascii="Times New Roman" w:eastAsia="Times New Roman" w:hAnsi="Times New Roman" w:cs="Times New Roman"/>
                                <w:sz w:val="28"/>
                                <w:szCs w:val="24"/>
                              </w:rPr>
                            </w:pPr>
                          </w:p>
                          <w:p w:rsidR="00D8596B" w:rsidRDefault="00D8596B" w:rsidP="00D8596B">
                            <w:pPr>
                              <w:spacing w:after="0" w:line="240" w:lineRule="auto"/>
                              <w:jc w:val="both"/>
                              <w:rPr>
                                <w:rFonts w:ascii="Times New Roman" w:eastAsia="Times New Roman" w:hAnsi="Times New Roman" w:cs="Times New Roman"/>
                                <w:sz w:val="28"/>
                                <w:szCs w:val="24"/>
                              </w:rPr>
                            </w:pPr>
                          </w:p>
                          <w:p w:rsidR="00D8596B" w:rsidRPr="004C58E2" w:rsidRDefault="00D8596B" w:rsidP="00D8596B">
                            <w:pPr>
                              <w:spacing w:after="0" w:line="240" w:lineRule="auto"/>
                              <w:jc w:val="both"/>
                              <w:rPr>
                                <w:rFonts w:ascii="Times New Roman" w:eastAsia="Times New Roman" w:hAnsi="Times New Roman" w:cs="Times New Roman"/>
                                <w:sz w:val="28"/>
                                <w:szCs w:val="24"/>
                              </w:rPr>
                            </w:pPr>
                          </w:p>
                          <w:p w:rsidR="00D8596B" w:rsidRDefault="00D8596B" w:rsidP="00D8596B">
                            <w:pPr>
                              <w:jc w:val="center"/>
                              <w:rPr>
                                <w:rFonts w:ascii="Times New Roman" w:hAnsi="Times New Roman" w:cs="Times New Roman"/>
                                <w:sz w:val="20"/>
                              </w:rPr>
                            </w:pPr>
                          </w:p>
                          <w:p w:rsidR="00D8596B" w:rsidRPr="003C38CF" w:rsidRDefault="00D8596B" w:rsidP="00D8596B">
                            <w:pPr>
                              <w:jc w:val="center"/>
                              <w:rPr>
                                <w:rFonts w:ascii="Times New Roman" w:hAnsi="Times New Roman" w:cs="Times New Roman"/>
                                <w:sz w:val="20"/>
                              </w:rPr>
                            </w:pPr>
                          </w:p>
                          <w:p w:rsidR="00D8596B" w:rsidRDefault="00D8596B" w:rsidP="00D859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7" type="#_x0000_t202" style="position:absolute;margin-left:0;margin-top:0;width:425pt;height:42pt;z-index:2516684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T7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" filled="f" stroked="f">
                <v:textbox>
                  <w:txbxContent>
                    <w:p w:rsidR="00D8596B" w:rsidRPr="00325862" w:rsidRDefault="00D8596B" w:rsidP="00D8596B">
                      <w:pPr>
                        <w:spacing w:after="0" w:line="240" w:lineRule="auto"/>
                        <w:jc w:val="center"/>
                        <w:rPr>
                          <w:rFonts w:ascii="Arial" w:eastAsia="Times New Roman" w:hAnsi="Arial" w:cs="Arial"/>
                          <w:sz w:val="24"/>
                          <w:szCs w:val="16"/>
                        </w:rPr>
                      </w:pPr>
                      <w:r w:rsidRPr="00325862">
                        <w:rPr>
                          <w:rFonts w:ascii="Arial" w:hAnsi="Arial" w:cs="Arial"/>
                          <w:sz w:val="24"/>
                          <w:szCs w:val="16"/>
                        </w:rPr>
                        <w:t>Árbol de Problemas</w:t>
                      </w:r>
                    </w:p>
                    <w:p w:rsidR="00D8596B" w:rsidRPr="00325862" w:rsidRDefault="00D8596B" w:rsidP="00D8596B">
                      <w:pPr>
                        <w:spacing w:after="0" w:line="240" w:lineRule="auto"/>
                        <w:jc w:val="center"/>
                        <w:rPr>
                          <w:rFonts w:ascii="Arial" w:eastAsia="Times New Roman" w:hAnsi="Arial" w:cs="Arial"/>
                          <w:sz w:val="24"/>
                          <w:szCs w:val="16"/>
                        </w:rPr>
                      </w:pPr>
                      <w:r w:rsidRPr="00325862">
                        <w:rPr>
                          <w:rFonts w:ascii="Arial" w:hAnsi="Arial" w:cs="Arial"/>
                          <w:b/>
                          <w:bCs/>
                          <w:color w:val="000000" w:themeColor="text1"/>
                          <w:kern w:val="24"/>
                          <w:sz w:val="24"/>
                          <w:szCs w:val="16"/>
                        </w:rPr>
                        <w:t>PP-01 Programa de Impartición de Justicia del Estado de Quintana Roo</w:t>
                      </w:r>
                    </w:p>
                    <w:p w:rsidR="00D8596B" w:rsidRDefault="00D8596B" w:rsidP="00D8596B">
                      <w:pPr>
                        <w:spacing w:after="0" w:line="240" w:lineRule="auto"/>
                        <w:jc w:val="both"/>
                        <w:rPr>
                          <w:rFonts w:ascii="Times New Roman" w:eastAsia="Times New Roman" w:hAnsi="Times New Roman" w:cs="Times New Roman"/>
                          <w:sz w:val="28"/>
                          <w:szCs w:val="24"/>
                        </w:rPr>
                      </w:pPr>
                    </w:p>
                    <w:p w:rsidR="00D8596B" w:rsidRDefault="00D8596B" w:rsidP="00D8596B">
                      <w:pPr>
                        <w:spacing w:after="0" w:line="240" w:lineRule="auto"/>
                        <w:jc w:val="both"/>
                        <w:rPr>
                          <w:rFonts w:ascii="Times New Roman" w:eastAsia="Times New Roman" w:hAnsi="Times New Roman" w:cs="Times New Roman"/>
                          <w:sz w:val="28"/>
                          <w:szCs w:val="24"/>
                        </w:rPr>
                      </w:pPr>
                    </w:p>
                    <w:p w:rsidR="00D8596B" w:rsidRPr="004C58E2" w:rsidRDefault="00D8596B" w:rsidP="00D8596B">
                      <w:pPr>
                        <w:spacing w:after="0" w:line="240" w:lineRule="auto"/>
                        <w:jc w:val="both"/>
                        <w:rPr>
                          <w:rFonts w:ascii="Times New Roman" w:eastAsia="Times New Roman" w:hAnsi="Times New Roman" w:cs="Times New Roman"/>
                          <w:sz w:val="28"/>
                          <w:szCs w:val="24"/>
                        </w:rPr>
                      </w:pPr>
                    </w:p>
                    <w:p w:rsidR="00D8596B" w:rsidRDefault="00D8596B" w:rsidP="00D8596B">
                      <w:pPr>
                        <w:jc w:val="center"/>
                        <w:rPr>
                          <w:rFonts w:ascii="Times New Roman" w:hAnsi="Times New Roman" w:cs="Times New Roman"/>
                          <w:sz w:val="20"/>
                        </w:rPr>
                      </w:pPr>
                    </w:p>
                    <w:p w:rsidR="00D8596B" w:rsidRPr="003C38CF" w:rsidRDefault="00D8596B" w:rsidP="00D8596B">
                      <w:pPr>
                        <w:jc w:val="center"/>
                        <w:rPr>
                          <w:rFonts w:ascii="Times New Roman" w:hAnsi="Times New Roman" w:cs="Times New Roman"/>
                          <w:sz w:val="20"/>
                        </w:rPr>
                      </w:pPr>
                    </w:p>
                    <w:p w:rsidR="00D8596B" w:rsidRDefault="00D8596B" w:rsidP="00D8596B"/>
                  </w:txbxContent>
                </v:textbox>
                <w10:wrap anchorx="margin" anchory="margin"/>
              </v:shape>
            </w:pict>
          </mc:Fallback>
        </mc:AlternateContent>
      </w:r>
    </w:p>
    <w:p w:rsidR="00D8596B" w:rsidRPr="00464624" w:rsidRDefault="00D8596B" w:rsidP="00D8596B">
      <w:pPr>
        <w:spacing w:after="0" w:line="240" w:lineRule="auto"/>
        <w:rPr>
          <w:rFonts w:ascii="Arial" w:hAnsi="Arial" w:cs="Arial"/>
          <w:b/>
        </w:rPr>
      </w:pPr>
    </w:p>
    <w:p w:rsidR="00D8596B" w:rsidRDefault="00D8596B" w:rsidP="00D8596B">
      <w:pPr>
        <w:spacing w:after="0" w:line="240" w:lineRule="auto"/>
        <w:rPr>
          <w:noProof/>
          <w:lang w:eastAsia="es-MX"/>
        </w:rPr>
      </w:pPr>
    </w:p>
    <w:p w:rsidR="00D8596B" w:rsidRDefault="00D8596B" w:rsidP="00D8596B">
      <w:pPr>
        <w:spacing w:after="0" w:line="240" w:lineRule="auto"/>
        <w:rPr>
          <w:rFonts w:ascii="Arial" w:hAnsi="Arial" w:cs="Arial"/>
          <w:b/>
          <w:szCs w:val="24"/>
          <w:highlight w:val="green"/>
        </w:rPr>
      </w:pPr>
      <w:r w:rsidRPr="00CD3DAE">
        <w:rPr>
          <w:noProof/>
          <w:lang w:eastAsia="es-MX"/>
        </w:rPr>
        <w:drawing>
          <wp:inline distT="0" distB="0" distL="0" distR="0" wp14:anchorId="6A5BC618" wp14:editId="5DCB6E91">
            <wp:extent cx="6002466" cy="5273419"/>
            <wp:effectExtent l="2540" t="0" r="127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6017017" cy="5286203"/>
                    </a:xfrm>
                    <a:prstGeom prst="rect">
                      <a:avLst/>
                    </a:prstGeom>
                    <a:noFill/>
                    <a:ln>
                      <a:noFill/>
                    </a:ln>
                  </pic:spPr>
                </pic:pic>
              </a:graphicData>
            </a:graphic>
          </wp:inline>
        </w:drawing>
      </w:r>
    </w:p>
    <w:p w:rsidR="00D8596B" w:rsidRPr="00464624" w:rsidRDefault="00D8596B" w:rsidP="00D8596B">
      <w:pPr>
        <w:spacing w:after="0" w:line="240" w:lineRule="auto"/>
        <w:rPr>
          <w:rFonts w:ascii="Arial" w:hAnsi="Arial" w:cs="Arial"/>
          <w:b/>
          <w:szCs w:val="24"/>
          <w:highlight w:val="green"/>
        </w:rPr>
      </w:pPr>
    </w:p>
    <w:p w:rsidR="00D8596B" w:rsidRDefault="00D8596B" w:rsidP="00D8596B">
      <w:pPr>
        <w:spacing w:after="0" w:line="240" w:lineRule="auto"/>
        <w:rPr>
          <w:rFonts w:ascii="Arial" w:hAnsi="Arial" w:cs="Arial"/>
          <w:b/>
          <w:noProof/>
          <w:color w:val="000000" w:themeColor="text1"/>
          <w:szCs w:val="24"/>
        </w:rPr>
      </w:pPr>
      <w:r>
        <w:rPr>
          <w:rFonts w:ascii="Arial" w:hAnsi="Arial" w:cs="Arial"/>
          <w:b/>
          <w:szCs w:val="24"/>
        </w:rPr>
        <w:t xml:space="preserve">                       </w:t>
      </w: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Pr="00464624" w:rsidRDefault="00D8596B" w:rsidP="00D8596B">
      <w:pPr>
        <w:spacing w:after="0" w:line="240" w:lineRule="auto"/>
        <w:rPr>
          <w:rFonts w:ascii="Arial" w:hAnsi="Arial" w:cs="Arial"/>
          <w:b/>
          <w:szCs w:val="24"/>
          <w:highlight w:val="green"/>
        </w:rPr>
      </w:pPr>
    </w:p>
    <w:p w:rsidR="00D8596B" w:rsidRDefault="00D8596B" w:rsidP="00D8596B">
      <w:pPr>
        <w:spacing w:after="0" w:line="240" w:lineRule="auto"/>
        <w:rPr>
          <w:rFonts w:ascii="Arial" w:hAnsi="Arial" w:cs="Arial"/>
          <w:b/>
          <w:color w:val="000000" w:themeColor="text1"/>
          <w:szCs w:val="24"/>
        </w:rPr>
      </w:pPr>
      <w:r w:rsidRPr="00464624">
        <w:rPr>
          <w:rFonts w:ascii="Arial" w:hAnsi="Arial" w:cs="Arial"/>
          <w:b/>
          <w:noProof/>
          <w:szCs w:val="24"/>
          <w:lang w:eastAsia="es-MX"/>
        </w:rPr>
        <mc:AlternateContent>
          <mc:Choice Requires="wps">
            <w:drawing>
              <wp:anchor distT="0" distB="0" distL="114300" distR="114300" simplePos="0" relativeHeight="251670528" behindDoc="0" locked="0" layoutInCell="1" allowOverlap="1" wp14:anchorId="129F65FC" wp14:editId="08182BFF">
                <wp:simplePos x="0" y="0"/>
                <wp:positionH relativeFrom="margin">
                  <wp:align>center</wp:align>
                </wp:positionH>
                <wp:positionV relativeFrom="margin">
                  <wp:align>top</wp:align>
                </wp:positionV>
                <wp:extent cx="5459730" cy="506394"/>
                <wp:effectExtent l="0" t="0" r="0" b="8255"/>
                <wp:wrapNone/>
                <wp:docPr id="1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506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Objetivos</w:t>
                            </w:r>
                          </w:p>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b/>
                                <w:bCs/>
                                <w:color w:val="000000" w:themeColor="text1"/>
                                <w:kern w:val="24"/>
                                <w:sz w:val="24"/>
                                <w:szCs w:val="24"/>
                              </w:rPr>
                              <w:t>PP-01 Programa de Impartición de Justicia del Estado de Quintana Roo</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0;width:429.9pt;height:39.85pt;z-index:2516705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Hz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" filled="f" stroked="f">
                <v:textbo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Objetivos</w:t>
                      </w:r>
                    </w:p>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b/>
                          <w:bCs/>
                          <w:color w:val="000000" w:themeColor="text1"/>
                          <w:kern w:val="24"/>
                          <w:sz w:val="24"/>
                          <w:szCs w:val="24"/>
                        </w:rPr>
                        <w:t>PP-01 Programa de Impartición de Justicia del Estado de Quintana Roo</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v:textbox>
                <w10:wrap anchorx="margin" anchory="margin"/>
              </v:shape>
            </w:pict>
          </mc:Fallback>
        </mc:AlternateContent>
      </w: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r w:rsidRPr="00CD3DAE">
        <w:rPr>
          <w:noProof/>
          <w:lang w:eastAsia="es-MX"/>
        </w:rPr>
        <w:drawing>
          <wp:inline distT="0" distB="0" distL="0" distR="0" wp14:anchorId="51A94E77" wp14:editId="6733FC27">
            <wp:extent cx="6127679" cy="5118242"/>
            <wp:effectExtent l="9208"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6142534" cy="5130650"/>
                    </a:xfrm>
                    <a:prstGeom prst="rect">
                      <a:avLst/>
                    </a:prstGeom>
                    <a:noFill/>
                    <a:ln>
                      <a:noFill/>
                    </a:ln>
                  </pic:spPr>
                </pic:pic>
              </a:graphicData>
            </a:graphic>
          </wp:inline>
        </w:drawing>
      </w: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r w:rsidRPr="00464624">
        <w:rPr>
          <w:rFonts w:ascii="Arial" w:hAnsi="Arial" w:cs="Arial"/>
          <w:b/>
          <w:noProof/>
          <w:szCs w:val="24"/>
          <w:lang w:eastAsia="es-MX"/>
        </w:rPr>
        <mc:AlternateContent>
          <mc:Choice Requires="wps">
            <w:drawing>
              <wp:anchor distT="0" distB="0" distL="114300" distR="114300" simplePos="0" relativeHeight="251669504" behindDoc="0" locked="0" layoutInCell="1" allowOverlap="1" wp14:anchorId="0D943833" wp14:editId="0A3CC390">
                <wp:simplePos x="0" y="0"/>
                <wp:positionH relativeFrom="margin">
                  <wp:align>center</wp:align>
                </wp:positionH>
                <wp:positionV relativeFrom="margin">
                  <wp:align>top</wp:align>
                </wp:positionV>
                <wp:extent cx="5544820" cy="518160"/>
                <wp:effectExtent l="0" t="0" r="0" b="0"/>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hAnsi="Arial" w:cs="Arial"/>
                                <w:sz w:val="24"/>
                                <w:szCs w:val="24"/>
                              </w:rPr>
                            </w:pPr>
                            <w:r w:rsidRPr="00325862">
                              <w:rPr>
                                <w:rFonts w:ascii="Arial" w:hAnsi="Arial" w:cs="Arial"/>
                                <w:sz w:val="24"/>
                                <w:szCs w:val="24"/>
                              </w:rPr>
                              <w:t>Matriz de Indicadores para Resultados (MIR)</w:t>
                            </w:r>
                          </w:p>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b/>
                                <w:bCs/>
                                <w:color w:val="000000" w:themeColor="text1"/>
                                <w:kern w:val="24"/>
                                <w:sz w:val="24"/>
                                <w:szCs w:val="24"/>
                              </w:rPr>
                              <w:t>PP-01 Programa de Impartición de Justicia del Estado de Quintana Roo</w:t>
                            </w: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0;margin-top:0;width:436.6pt;height:40.8pt;z-index:251669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Hg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" filled="f" stroked="f">
                <v:textbox>
                  <w:txbxContent>
                    <w:p w:rsidR="00D8596B" w:rsidRPr="00325862" w:rsidRDefault="00D8596B" w:rsidP="00D8596B">
                      <w:pPr>
                        <w:spacing w:after="0" w:line="240" w:lineRule="auto"/>
                        <w:jc w:val="center"/>
                        <w:rPr>
                          <w:rFonts w:ascii="Arial" w:hAnsi="Arial" w:cs="Arial"/>
                          <w:sz w:val="24"/>
                          <w:szCs w:val="24"/>
                        </w:rPr>
                      </w:pPr>
                      <w:r w:rsidRPr="00325862">
                        <w:rPr>
                          <w:rFonts w:ascii="Arial" w:hAnsi="Arial" w:cs="Arial"/>
                          <w:sz w:val="24"/>
                          <w:szCs w:val="24"/>
                        </w:rPr>
                        <w:t>Matriz de Indicadores para Resultados (MIR)</w:t>
                      </w:r>
                    </w:p>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b/>
                          <w:bCs/>
                          <w:color w:val="000000" w:themeColor="text1"/>
                          <w:kern w:val="24"/>
                          <w:sz w:val="24"/>
                          <w:szCs w:val="24"/>
                        </w:rPr>
                        <w:t>PP-01 Programa de Impartición de Justicia del Estado de Quintana Roo</w:t>
                      </w: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sz w:val="24"/>
                          <w:szCs w:val="24"/>
                        </w:rPr>
                      </w:pPr>
                    </w:p>
                  </w:txbxContent>
                </v:textbox>
                <w10:wrap anchorx="margin" anchory="margin"/>
              </v:shape>
            </w:pict>
          </mc:Fallback>
        </mc:AlternateContent>
      </w:r>
    </w:p>
    <w:p w:rsidR="00D8596B" w:rsidRPr="00464624" w:rsidRDefault="00D8596B" w:rsidP="00D8596B">
      <w:pPr>
        <w:spacing w:after="0" w:line="240" w:lineRule="auto"/>
        <w:rPr>
          <w:rFonts w:ascii="Arial" w:hAnsi="Arial" w:cs="Arial"/>
          <w:b/>
          <w:color w:val="000000" w:themeColor="text1"/>
          <w:szCs w:val="24"/>
        </w:rPr>
      </w:pPr>
      <w:r w:rsidRPr="001819B4">
        <w:rPr>
          <w:noProof/>
          <w:lang w:eastAsia="es-MX"/>
        </w:rPr>
        <w:drawing>
          <wp:anchor distT="0" distB="0" distL="114300" distR="114300" simplePos="0" relativeHeight="251674624" behindDoc="0" locked="0" layoutInCell="1" allowOverlap="1" wp14:anchorId="70F4701F" wp14:editId="6C7E388A">
            <wp:simplePos x="0" y="0"/>
            <wp:positionH relativeFrom="margin">
              <wp:align>left</wp:align>
            </wp:positionH>
            <wp:positionV relativeFrom="paragraph">
              <wp:posOffset>1010285</wp:posOffset>
            </wp:positionV>
            <wp:extent cx="6296660" cy="4979670"/>
            <wp:effectExtent l="0" t="8255" r="635" b="635"/>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6296660" cy="497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r w:rsidRPr="001819B4">
        <w:rPr>
          <w:noProof/>
          <w:lang w:eastAsia="es-MX"/>
        </w:rPr>
        <w:lastRenderedPageBreak/>
        <w:drawing>
          <wp:inline distT="0" distB="0" distL="0" distR="0" wp14:anchorId="21B73A6C" wp14:editId="0D48F384">
            <wp:extent cx="6257730" cy="5124450"/>
            <wp:effectExtent l="0" t="5080" r="5080" b="508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6264811" cy="5130249"/>
                    </a:xfrm>
                    <a:prstGeom prst="rect">
                      <a:avLst/>
                    </a:prstGeom>
                    <a:noFill/>
                    <a:ln>
                      <a:noFill/>
                    </a:ln>
                  </pic:spPr>
                </pic:pic>
              </a:graphicData>
            </a:graphic>
          </wp:inline>
        </w:drawing>
      </w: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r w:rsidRPr="001819B4">
        <w:rPr>
          <w:noProof/>
          <w:lang w:eastAsia="es-MX"/>
        </w:rPr>
        <w:lastRenderedPageBreak/>
        <w:drawing>
          <wp:inline distT="0" distB="0" distL="0" distR="0" wp14:anchorId="40EBFAFE" wp14:editId="3808CB8C">
            <wp:extent cx="6707510" cy="5034910"/>
            <wp:effectExtent l="0" t="1587"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6724192" cy="5047432"/>
                    </a:xfrm>
                    <a:prstGeom prst="rect">
                      <a:avLst/>
                    </a:prstGeom>
                    <a:noFill/>
                    <a:ln>
                      <a:noFill/>
                    </a:ln>
                  </pic:spPr>
                </pic:pic>
              </a:graphicData>
            </a:graphic>
          </wp:inline>
        </w:drawing>
      </w:r>
    </w:p>
    <w:p w:rsidR="00D8596B" w:rsidRDefault="00D8596B" w:rsidP="00D8596B">
      <w:pPr>
        <w:spacing w:after="0" w:line="240" w:lineRule="auto"/>
        <w:rPr>
          <w:rFonts w:ascii="Arial" w:hAnsi="Arial" w:cs="Arial"/>
          <w:b/>
          <w:color w:val="000000" w:themeColor="text1"/>
          <w:szCs w:val="24"/>
        </w:rPr>
      </w:pPr>
    </w:p>
    <w:p w:rsidR="00D8596B" w:rsidRPr="00464624" w:rsidRDefault="00D8596B" w:rsidP="00D8596B">
      <w:pPr>
        <w:spacing w:after="0" w:line="240" w:lineRule="auto"/>
        <w:rPr>
          <w:rFonts w:ascii="Arial" w:hAnsi="Arial" w:cs="Arial"/>
          <w:b/>
          <w:color w:val="000000" w:themeColor="text1"/>
          <w:szCs w:val="24"/>
        </w:rPr>
      </w:pPr>
      <w:r w:rsidRPr="00464624">
        <w:rPr>
          <w:rFonts w:ascii="Arial" w:hAnsi="Arial" w:cs="Arial"/>
          <w:b/>
          <w:noProof/>
          <w:szCs w:val="24"/>
          <w:lang w:eastAsia="es-MX"/>
        </w:rPr>
        <w:lastRenderedPageBreak/>
        <mc:AlternateContent>
          <mc:Choice Requires="wps">
            <w:drawing>
              <wp:anchor distT="0" distB="0" distL="114300" distR="114300" simplePos="0" relativeHeight="251671552" behindDoc="0" locked="0" layoutInCell="1" allowOverlap="1" wp14:anchorId="0ED5C740" wp14:editId="3A49902F">
                <wp:simplePos x="0" y="0"/>
                <wp:positionH relativeFrom="margin">
                  <wp:align>center</wp:align>
                </wp:positionH>
                <wp:positionV relativeFrom="margin">
                  <wp:align>top</wp:align>
                </wp:positionV>
                <wp:extent cx="5179695" cy="570230"/>
                <wp:effectExtent l="0" t="0" r="0" b="1270"/>
                <wp:wrapNone/>
                <wp:docPr id="1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Problemas</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0;width:407.85pt;height:44.9pt;z-index:2516715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yO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" filled="f" stroked="f">
                <v:textbo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Problemas</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v:textbox>
                <w10:wrap anchorx="margin" anchory="margin"/>
              </v:shape>
            </w:pict>
          </mc:Fallback>
        </mc:AlternateContent>
      </w: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Default="00D8596B" w:rsidP="00D8596B">
      <w:pPr>
        <w:spacing w:after="0" w:line="240" w:lineRule="auto"/>
        <w:rPr>
          <w:rFonts w:ascii="Arial" w:hAnsi="Arial" w:cs="Arial"/>
          <w:b/>
          <w:color w:val="000000" w:themeColor="text1"/>
          <w:szCs w:val="24"/>
        </w:rPr>
      </w:pPr>
    </w:p>
    <w:p w:rsidR="00D8596B" w:rsidRPr="00464624" w:rsidRDefault="00D8596B" w:rsidP="00D8596B">
      <w:pPr>
        <w:spacing w:after="0" w:line="240" w:lineRule="auto"/>
        <w:rPr>
          <w:rFonts w:ascii="Arial" w:hAnsi="Arial" w:cs="Arial"/>
          <w:b/>
          <w:color w:val="000000" w:themeColor="text1"/>
          <w:szCs w:val="24"/>
        </w:rPr>
      </w:pPr>
      <w:r w:rsidRPr="005E696E">
        <w:rPr>
          <w:noProof/>
          <w:lang w:eastAsia="es-MX"/>
        </w:rPr>
        <w:drawing>
          <wp:inline distT="0" distB="0" distL="0" distR="0" wp14:anchorId="6E4CD31F" wp14:editId="144C3BFC">
            <wp:extent cx="5446837" cy="5210175"/>
            <wp:effectExtent l="3810" t="0" r="5715"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5453172" cy="5216235"/>
                    </a:xfrm>
                    <a:prstGeom prst="rect">
                      <a:avLst/>
                    </a:prstGeom>
                    <a:noFill/>
                    <a:ln>
                      <a:noFill/>
                    </a:ln>
                  </pic:spPr>
                </pic:pic>
              </a:graphicData>
            </a:graphic>
          </wp:inline>
        </w:drawing>
      </w: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r w:rsidRPr="00464624">
        <w:rPr>
          <w:rFonts w:ascii="Arial" w:hAnsi="Arial" w:cs="Arial"/>
          <w:b/>
          <w:noProof/>
          <w:szCs w:val="24"/>
          <w:lang w:eastAsia="es-MX"/>
        </w:rPr>
        <w:lastRenderedPageBreak/>
        <mc:AlternateContent>
          <mc:Choice Requires="wps">
            <w:drawing>
              <wp:anchor distT="0" distB="0" distL="114300" distR="114300" simplePos="0" relativeHeight="251672576" behindDoc="0" locked="0" layoutInCell="1" allowOverlap="1" wp14:anchorId="75672689" wp14:editId="113E5A79">
                <wp:simplePos x="0" y="0"/>
                <wp:positionH relativeFrom="margin">
                  <wp:align>center</wp:align>
                </wp:positionH>
                <wp:positionV relativeFrom="margin">
                  <wp:align>top</wp:align>
                </wp:positionV>
                <wp:extent cx="5179695" cy="419100"/>
                <wp:effectExtent l="0" t="0" r="0" b="0"/>
                <wp:wrapNone/>
                <wp:docPr id="1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Objetivos</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0;width:407.85pt;height:33pt;z-index:2516725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" filled="f" stroked="f">
                <v:textbox>
                  <w:txbxContent>
                    <w:p w:rsidR="00D8596B" w:rsidRPr="00325862" w:rsidRDefault="00D8596B" w:rsidP="00D8596B">
                      <w:pPr>
                        <w:spacing w:after="0" w:line="240" w:lineRule="auto"/>
                        <w:jc w:val="center"/>
                        <w:rPr>
                          <w:rFonts w:ascii="Arial" w:eastAsia="Times New Roman" w:hAnsi="Arial" w:cs="Arial"/>
                          <w:sz w:val="24"/>
                          <w:szCs w:val="24"/>
                        </w:rPr>
                      </w:pPr>
                      <w:r w:rsidRPr="00325862">
                        <w:rPr>
                          <w:rFonts w:ascii="Arial" w:hAnsi="Arial" w:cs="Arial"/>
                          <w:sz w:val="24"/>
                          <w:szCs w:val="24"/>
                        </w:rPr>
                        <w:t>Árbol de Objetivos</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spacing w:after="0" w:line="240" w:lineRule="auto"/>
                        <w:jc w:val="both"/>
                        <w:rPr>
                          <w:rFonts w:ascii="Times New Roman" w:eastAsia="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rPr>
                          <w:sz w:val="24"/>
                          <w:szCs w:val="24"/>
                        </w:rPr>
                      </w:pPr>
                    </w:p>
                  </w:txbxContent>
                </v:textbox>
                <w10:wrap anchorx="margin" anchory="margin"/>
              </v:shape>
            </w:pict>
          </mc:Fallback>
        </mc:AlternateContent>
      </w:r>
    </w:p>
    <w:p w:rsidR="00D8596B" w:rsidRDefault="00D8596B" w:rsidP="00D8596B">
      <w:pPr>
        <w:spacing w:after="0" w:line="240" w:lineRule="auto"/>
        <w:rPr>
          <w:rFonts w:ascii="Arial" w:hAnsi="Arial" w:cs="Arial"/>
          <w:b/>
          <w:noProof/>
          <w:color w:val="000000" w:themeColor="text1"/>
          <w:szCs w:val="24"/>
        </w:rPr>
      </w:pPr>
    </w:p>
    <w:p w:rsidR="00D8596B" w:rsidRDefault="00D8596B" w:rsidP="00D8596B">
      <w:pPr>
        <w:spacing w:after="0" w:line="240" w:lineRule="auto"/>
        <w:rPr>
          <w:rFonts w:ascii="Arial" w:hAnsi="Arial" w:cs="Arial"/>
          <w:b/>
          <w:noProof/>
          <w:color w:val="000000" w:themeColor="text1"/>
          <w:szCs w:val="24"/>
        </w:rPr>
      </w:pPr>
    </w:p>
    <w:p w:rsidR="00D8596B" w:rsidRPr="00464624" w:rsidRDefault="00D8596B" w:rsidP="00D8596B">
      <w:pPr>
        <w:rPr>
          <w:rFonts w:ascii="Arial" w:hAnsi="Arial" w:cs="Arial"/>
          <w:b/>
          <w:color w:val="000000" w:themeColor="text1"/>
          <w:szCs w:val="24"/>
        </w:rPr>
      </w:pPr>
      <w:r w:rsidRPr="006C7ACF">
        <w:rPr>
          <w:noProof/>
          <w:lang w:eastAsia="es-MX"/>
        </w:rPr>
        <w:drawing>
          <wp:inline distT="0" distB="0" distL="0" distR="0" wp14:anchorId="6D6E7853" wp14:editId="420AEE48">
            <wp:extent cx="5409689" cy="5210175"/>
            <wp:effectExtent l="4445" t="0" r="508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5421421" cy="5221474"/>
                    </a:xfrm>
                    <a:prstGeom prst="rect">
                      <a:avLst/>
                    </a:prstGeom>
                    <a:noFill/>
                    <a:ln>
                      <a:noFill/>
                    </a:ln>
                  </pic:spPr>
                </pic:pic>
              </a:graphicData>
            </a:graphic>
          </wp:inline>
        </w:drawing>
      </w:r>
    </w:p>
    <w:p w:rsidR="00D8596B" w:rsidRPr="00464624" w:rsidRDefault="00D8596B" w:rsidP="00D8596B">
      <w:pPr>
        <w:spacing w:after="0" w:line="240" w:lineRule="auto"/>
        <w:rPr>
          <w:rFonts w:ascii="Arial" w:hAnsi="Arial" w:cs="Arial"/>
          <w:b/>
          <w:color w:val="000000" w:themeColor="text1"/>
          <w:szCs w:val="24"/>
        </w:rPr>
      </w:pPr>
    </w:p>
    <w:p w:rsidR="00D8596B" w:rsidRDefault="00D8596B" w:rsidP="00D8596B">
      <w:pPr>
        <w:rPr>
          <w:rFonts w:ascii="Arial" w:hAnsi="Arial" w:cs="Arial"/>
          <w:b/>
          <w:color w:val="000000" w:themeColor="text1"/>
          <w:szCs w:val="24"/>
        </w:rPr>
      </w:pPr>
      <w:r>
        <w:rPr>
          <w:rFonts w:ascii="Arial" w:hAnsi="Arial" w:cs="Arial"/>
          <w:b/>
          <w:color w:val="000000" w:themeColor="text1"/>
          <w:szCs w:val="24"/>
        </w:rPr>
        <w:br w:type="page"/>
      </w:r>
    </w:p>
    <w:p w:rsidR="00D8596B" w:rsidRPr="00464624" w:rsidRDefault="00D8596B" w:rsidP="00D8596B">
      <w:pPr>
        <w:spacing w:after="0" w:line="240" w:lineRule="auto"/>
        <w:jc w:val="both"/>
        <w:rPr>
          <w:rFonts w:ascii="Arial" w:hAnsi="Arial" w:cs="Arial"/>
          <w:b/>
          <w:color w:val="0070C0"/>
        </w:rPr>
      </w:pPr>
      <w:r w:rsidRPr="00464624">
        <w:rPr>
          <w:rFonts w:ascii="Arial" w:hAnsi="Arial" w:cs="Arial"/>
          <w:b/>
          <w:noProof/>
          <w:szCs w:val="24"/>
          <w:lang w:eastAsia="es-MX"/>
        </w:rPr>
        <w:lastRenderedPageBreak/>
        <mc:AlternateContent>
          <mc:Choice Requires="wps">
            <w:drawing>
              <wp:anchor distT="0" distB="0" distL="114300" distR="114300" simplePos="0" relativeHeight="251673600" behindDoc="0" locked="0" layoutInCell="1" allowOverlap="1" wp14:anchorId="791312A8" wp14:editId="6BBFBBF4">
                <wp:simplePos x="0" y="0"/>
                <wp:positionH relativeFrom="margin">
                  <wp:align>center</wp:align>
                </wp:positionH>
                <wp:positionV relativeFrom="margin">
                  <wp:align>top</wp:align>
                </wp:positionV>
                <wp:extent cx="5179695" cy="428625"/>
                <wp:effectExtent l="0" t="0" r="0" b="9525"/>
                <wp:wrapNone/>
                <wp:docPr id="1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6B" w:rsidRPr="00325862" w:rsidRDefault="00D8596B" w:rsidP="00D8596B">
                            <w:pPr>
                              <w:spacing w:after="0" w:line="240" w:lineRule="auto"/>
                              <w:jc w:val="center"/>
                              <w:rPr>
                                <w:rFonts w:ascii="Arial" w:hAnsi="Arial" w:cs="Arial"/>
                                <w:sz w:val="24"/>
                                <w:szCs w:val="24"/>
                              </w:rPr>
                            </w:pPr>
                            <w:r w:rsidRPr="00325862">
                              <w:rPr>
                                <w:rFonts w:ascii="Arial" w:hAnsi="Arial" w:cs="Arial"/>
                                <w:sz w:val="24"/>
                                <w:szCs w:val="24"/>
                              </w:rPr>
                              <w:t>Matriz de Indicadores para Resultados (MIR)</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0;margin-top:0;width:407.85pt;height:33.75pt;z-index:2516736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ACuw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" filled="f" stroked="f">
                <v:textbox>
                  <w:txbxContent>
                    <w:p w:rsidR="00D8596B" w:rsidRPr="00325862" w:rsidRDefault="00D8596B" w:rsidP="00D8596B">
                      <w:pPr>
                        <w:spacing w:after="0" w:line="240" w:lineRule="auto"/>
                        <w:jc w:val="center"/>
                        <w:rPr>
                          <w:rFonts w:ascii="Arial" w:hAnsi="Arial" w:cs="Arial"/>
                          <w:sz w:val="24"/>
                          <w:szCs w:val="24"/>
                        </w:rPr>
                      </w:pPr>
                      <w:r w:rsidRPr="00325862">
                        <w:rPr>
                          <w:rFonts w:ascii="Arial" w:hAnsi="Arial" w:cs="Arial"/>
                          <w:sz w:val="24"/>
                          <w:szCs w:val="24"/>
                        </w:rPr>
                        <w:t>Matriz de Indicadores para Resultados (MIR)</w:t>
                      </w:r>
                    </w:p>
                    <w:p w:rsidR="00D8596B" w:rsidRPr="00325862" w:rsidRDefault="00D8596B" w:rsidP="00D8596B">
                      <w:pPr>
                        <w:spacing w:after="0" w:line="240" w:lineRule="auto"/>
                        <w:jc w:val="center"/>
                        <w:rPr>
                          <w:rFonts w:ascii="Arial" w:hAnsi="Arial" w:cs="Arial"/>
                          <w:b/>
                          <w:bCs/>
                          <w:color w:val="000000" w:themeColor="text1"/>
                          <w:kern w:val="24"/>
                          <w:sz w:val="24"/>
                          <w:szCs w:val="24"/>
                        </w:rPr>
                      </w:pPr>
                      <w:r w:rsidRPr="00325862">
                        <w:rPr>
                          <w:rFonts w:ascii="Arial" w:hAnsi="Arial" w:cs="Arial"/>
                          <w:b/>
                          <w:bCs/>
                          <w:color w:val="000000" w:themeColor="text1"/>
                          <w:kern w:val="24"/>
                          <w:sz w:val="24"/>
                          <w:szCs w:val="24"/>
                        </w:rPr>
                        <w:t>PP-0</w:t>
                      </w:r>
                      <w:r>
                        <w:rPr>
                          <w:rFonts w:ascii="Arial" w:hAnsi="Arial" w:cs="Arial"/>
                          <w:b/>
                          <w:bCs/>
                          <w:color w:val="000000" w:themeColor="text1"/>
                          <w:kern w:val="24"/>
                          <w:sz w:val="24"/>
                          <w:szCs w:val="24"/>
                        </w:rPr>
                        <w:t>2</w:t>
                      </w:r>
                      <w:r w:rsidRPr="00325862">
                        <w:rPr>
                          <w:rFonts w:ascii="Arial" w:hAnsi="Arial" w:cs="Arial"/>
                          <w:b/>
                          <w:bCs/>
                          <w:color w:val="000000" w:themeColor="text1"/>
                          <w:kern w:val="24"/>
                          <w:sz w:val="24"/>
                          <w:szCs w:val="24"/>
                        </w:rPr>
                        <w:t xml:space="preserve"> Programa de Mejora de la Gestión Institucional</w:t>
                      </w: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rFonts w:ascii="Times New Roman" w:hAnsi="Times New Roman" w:cs="Times New Roman"/>
                          <w:sz w:val="24"/>
                          <w:szCs w:val="24"/>
                        </w:rPr>
                      </w:pPr>
                    </w:p>
                    <w:p w:rsidR="00D8596B" w:rsidRPr="0049618F" w:rsidRDefault="00D8596B" w:rsidP="00D8596B">
                      <w:pPr>
                        <w:jc w:val="center"/>
                        <w:rPr>
                          <w:sz w:val="24"/>
                          <w:szCs w:val="24"/>
                        </w:rPr>
                      </w:pPr>
                    </w:p>
                  </w:txbxContent>
                </v:textbox>
                <w10:wrap anchorx="margin" anchory="margin"/>
              </v:shape>
            </w:pict>
          </mc:Fallback>
        </mc:AlternateContent>
      </w:r>
    </w:p>
    <w:p w:rsidR="00D8596B" w:rsidRPr="00464624" w:rsidRDefault="00D8596B" w:rsidP="00D8596B">
      <w:pPr>
        <w:spacing w:after="0" w:line="240" w:lineRule="auto"/>
        <w:jc w:val="both"/>
        <w:rPr>
          <w:rFonts w:ascii="Arial" w:hAnsi="Arial" w:cs="Arial"/>
          <w:b/>
          <w:color w:val="0070C0"/>
        </w:rPr>
      </w:pPr>
    </w:p>
    <w:p w:rsidR="00D8596B" w:rsidRPr="00464624" w:rsidRDefault="00D8596B" w:rsidP="00D8596B">
      <w:pPr>
        <w:spacing w:after="0" w:line="240" w:lineRule="auto"/>
        <w:jc w:val="both"/>
        <w:rPr>
          <w:rFonts w:ascii="Arial" w:hAnsi="Arial" w:cs="Arial"/>
          <w:b/>
          <w:color w:val="0070C0"/>
        </w:rPr>
      </w:pPr>
    </w:p>
    <w:p w:rsidR="00D8596B" w:rsidRDefault="00D8596B" w:rsidP="00D8596B">
      <w:pPr>
        <w:spacing w:after="0" w:line="240" w:lineRule="auto"/>
        <w:jc w:val="both"/>
        <w:rPr>
          <w:rFonts w:ascii="Arial" w:hAnsi="Arial" w:cs="Arial"/>
          <w:b/>
          <w:color w:val="0070C0"/>
        </w:rPr>
      </w:pPr>
      <w:r w:rsidRPr="00352E2A">
        <w:rPr>
          <w:noProof/>
          <w:lang w:eastAsia="es-MX"/>
        </w:rPr>
        <w:drawing>
          <wp:inline distT="0" distB="0" distL="0" distR="0" wp14:anchorId="612552DE" wp14:editId="6FE8F4C6">
            <wp:extent cx="6382156" cy="5120756"/>
            <wp:effectExtent l="1905" t="0" r="1905" b="190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6400609" cy="5135562"/>
                    </a:xfrm>
                    <a:prstGeom prst="rect">
                      <a:avLst/>
                    </a:prstGeom>
                    <a:noFill/>
                    <a:ln>
                      <a:noFill/>
                    </a:ln>
                  </pic:spPr>
                </pic:pic>
              </a:graphicData>
            </a:graphic>
          </wp:inline>
        </w:drawing>
      </w:r>
    </w:p>
    <w:p w:rsidR="00D8596B" w:rsidRDefault="00D8596B" w:rsidP="00D8596B">
      <w:pPr>
        <w:spacing w:after="0" w:line="240" w:lineRule="auto"/>
        <w:jc w:val="both"/>
        <w:rPr>
          <w:rFonts w:ascii="Arial" w:hAnsi="Arial" w:cs="Arial"/>
          <w:b/>
          <w:color w:val="0070C0"/>
        </w:rPr>
      </w:pPr>
      <w:r w:rsidRPr="00352E2A">
        <w:rPr>
          <w:noProof/>
          <w:lang w:eastAsia="es-MX"/>
        </w:rPr>
        <w:lastRenderedPageBreak/>
        <w:drawing>
          <wp:inline distT="0" distB="0" distL="0" distR="0" wp14:anchorId="32B63617" wp14:editId="1345CF4C">
            <wp:extent cx="6800197" cy="4857750"/>
            <wp:effectExtent l="0" t="635" r="635" b="63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6808915" cy="4863978"/>
                    </a:xfrm>
                    <a:prstGeom prst="rect">
                      <a:avLst/>
                    </a:prstGeom>
                    <a:noFill/>
                    <a:ln>
                      <a:noFill/>
                    </a:ln>
                  </pic:spPr>
                </pic:pic>
              </a:graphicData>
            </a:graphic>
          </wp:inline>
        </w:drawing>
      </w:r>
    </w:p>
    <w:p w:rsidR="00D8596B" w:rsidRDefault="00D8596B" w:rsidP="00D8596B">
      <w:pPr>
        <w:spacing w:after="0" w:line="240" w:lineRule="auto"/>
        <w:jc w:val="both"/>
        <w:rPr>
          <w:rFonts w:ascii="Arial" w:hAnsi="Arial" w:cs="Arial"/>
          <w:b/>
          <w:color w:val="0070C0"/>
        </w:rPr>
      </w:pPr>
      <w:r w:rsidRPr="00352E2A">
        <w:rPr>
          <w:noProof/>
          <w:lang w:eastAsia="es-MX"/>
        </w:rPr>
        <w:lastRenderedPageBreak/>
        <w:drawing>
          <wp:inline distT="0" distB="0" distL="0" distR="0" wp14:anchorId="262FD963" wp14:editId="14B365C9">
            <wp:extent cx="6981825" cy="4789701"/>
            <wp:effectExtent l="0" t="8572" r="952" b="953"/>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6997700" cy="4800592"/>
                    </a:xfrm>
                    <a:prstGeom prst="rect">
                      <a:avLst/>
                    </a:prstGeom>
                    <a:noFill/>
                    <a:ln>
                      <a:noFill/>
                    </a:ln>
                  </pic:spPr>
                </pic:pic>
              </a:graphicData>
            </a:graphic>
          </wp:inline>
        </w:drawing>
      </w:r>
    </w:p>
    <w:p w:rsidR="00D8596B" w:rsidRPr="00C8266A" w:rsidRDefault="00D8596B" w:rsidP="00D8596B">
      <w:pPr>
        <w:rPr>
          <w:rFonts w:ascii="Arial" w:hAnsi="Arial" w:cs="Arial"/>
          <w:b/>
          <w:sz w:val="24"/>
          <w:szCs w:val="24"/>
        </w:rPr>
      </w:pPr>
      <w:r w:rsidRPr="00C8266A">
        <w:rPr>
          <w:rFonts w:ascii="Arial" w:hAnsi="Arial" w:cs="Arial"/>
          <w:b/>
          <w:sz w:val="24"/>
          <w:szCs w:val="24"/>
        </w:rPr>
        <w:lastRenderedPageBreak/>
        <w:t>Fuentes de Financiamiento para el Ejercicio Fiscal 2020</w:t>
      </w:r>
    </w:p>
    <w:p w:rsidR="00D8596B" w:rsidRPr="00C8266A" w:rsidRDefault="00D8596B" w:rsidP="00D8596B">
      <w:pPr>
        <w:autoSpaceDE w:val="0"/>
        <w:autoSpaceDN w:val="0"/>
        <w:adjustRightInd w:val="0"/>
        <w:jc w:val="both"/>
        <w:rPr>
          <w:rFonts w:ascii="Arial" w:hAnsi="Arial" w:cs="Arial"/>
          <w:color w:val="000000"/>
          <w:sz w:val="24"/>
          <w:szCs w:val="24"/>
        </w:rPr>
      </w:pPr>
      <w:r w:rsidRPr="00C8266A">
        <w:rPr>
          <w:rFonts w:ascii="Arial" w:hAnsi="Arial" w:cs="Arial"/>
          <w:color w:val="000000"/>
          <w:sz w:val="24"/>
          <w:szCs w:val="24"/>
        </w:rPr>
        <w:t>Para poder sustentar el gasto el ejercicio presupuestal del Poder Judicial, se espera la obtención de los ingresos provenientes y clasificados de la siguiente forma:</w:t>
      </w:r>
    </w:p>
    <w:tbl>
      <w:tblPr>
        <w:tblW w:w="5000" w:type="pct"/>
        <w:jc w:val="center"/>
        <w:tblCellMar>
          <w:left w:w="70" w:type="dxa"/>
          <w:right w:w="70" w:type="dxa"/>
        </w:tblCellMar>
        <w:tblLook w:val="04A0" w:firstRow="1" w:lastRow="0" w:firstColumn="1" w:lastColumn="0" w:noHBand="0" w:noVBand="1"/>
      </w:tblPr>
      <w:tblGrid>
        <w:gridCol w:w="6486"/>
        <w:gridCol w:w="1924"/>
      </w:tblGrid>
      <w:tr w:rsidR="00D8596B" w:rsidRPr="00464624" w:rsidTr="008968B3">
        <w:trPr>
          <w:trHeight w:val="284"/>
          <w:jc w:val="center"/>
        </w:trPr>
        <w:tc>
          <w:tcPr>
            <w:tcW w:w="5000" w:type="pct"/>
            <w:gridSpan w:val="2"/>
            <w:tcBorders>
              <w:top w:val="single" w:sz="4" w:space="0" w:color="auto"/>
              <w:left w:val="single" w:sz="4" w:space="0" w:color="auto"/>
              <w:bottom w:val="nil"/>
              <w:right w:val="single" w:sz="4" w:space="0" w:color="auto"/>
            </w:tcBorders>
            <w:shd w:val="clear" w:color="auto" w:fill="DAEEF3" w:themeFill="accent5" w:themeFillTint="33"/>
            <w:noWrap/>
            <w:vAlign w:val="center"/>
            <w:hideMark/>
          </w:tcPr>
          <w:p w:rsidR="00D8596B" w:rsidRPr="00C8266A" w:rsidRDefault="00D8596B" w:rsidP="008968B3">
            <w:pPr>
              <w:spacing w:before="120" w:after="0"/>
              <w:jc w:val="center"/>
              <w:rPr>
                <w:rFonts w:ascii="Arial" w:eastAsia="Times New Roman" w:hAnsi="Arial" w:cs="Arial"/>
                <w:b/>
                <w:bCs/>
                <w:color w:val="000000"/>
                <w:sz w:val="20"/>
                <w:szCs w:val="16"/>
              </w:rPr>
            </w:pPr>
            <w:r w:rsidRPr="00C8266A">
              <w:rPr>
                <w:rFonts w:ascii="Arial" w:eastAsia="Times New Roman" w:hAnsi="Arial" w:cs="Arial"/>
                <w:b/>
                <w:bCs/>
                <w:color w:val="000000"/>
                <w:sz w:val="20"/>
                <w:szCs w:val="16"/>
              </w:rPr>
              <w:t>Poder Judicial del Estado de Quintana Roo</w:t>
            </w:r>
          </w:p>
        </w:tc>
      </w:tr>
      <w:tr w:rsidR="00D8596B" w:rsidRPr="00464624" w:rsidTr="008968B3">
        <w:trPr>
          <w:trHeight w:val="284"/>
          <w:jc w:val="center"/>
        </w:trPr>
        <w:tc>
          <w:tcPr>
            <w:tcW w:w="5000" w:type="pct"/>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8596B" w:rsidRPr="00C8266A" w:rsidRDefault="00D8596B" w:rsidP="008968B3">
            <w:pPr>
              <w:spacing w:before="120" w:after="0"/>
              <w:jc w:val="center"/>
              <w:rPr>
                <w:rFonts w:ascii="Arial" w:eastAsia="Times New Roman" w:hAnsi="Arial" w:cs="Arial"/>
                <w:b/>
                <w:bCs/>
                <w:color w:val="000000"/>
                <w:sz w:val="20"/>
                <w:szCs w:val="16"/>
              </w:rPr>
            </w:pPr>
            <w:r w:rsidRPr="00C8266A">
              <w:rPr>
                <w:rFonts w:ascii="Arial" w:eastAsia="Times New Roman" w:hAnsi="Arial" w:cs="Arial"/>
                <w:b/>
                <w:bCs/>
                <w:color w:val="000000"/>
                <w:sz w:val="20"/>
                <w:szCs w:val="16"/>
              </w:rPr>
              <w:t>Fuente de financiamiento</w:t>
            </w:r>
          </w:p>
        </w:tc>
      </w:tr>
      <w:tr w:rsidR="00D8596B" w:rsidRPr="00464624" w:rsidTr="008968B3">
        <w:trPr>
          <w:trHeight w:val="284"/>
          <w:jc w:val="center"/>
        </w:trPr>
        <w:tc>
          <w:tcPr>
            <w:tcW w:w="3856" w:type="pct"/>
            <w:tcBorders>
              <w:top w:val="single" w:sz="4" w:space="0" w:color="auto"/>
              <w:left w:val="single" w:sz="8" w:space="0" w:color="auto"/>
              <w:bottom w:val="single" w:sz="8" w:space="0" w:color="auto"/>
              <w:right w:val="nil"/>
            </w:tcBorders>
            <w:shd w:val="clear" w:color="auto" w:fill="EBF6F9"/>
            <w:noWrap/>
            <w:vAlign w:val="center"/>
            <w:hideMark/>
          </w:tcPr>
          <w:p w:rsidR="00D8596B" w:rsidRPr="00C8266A" w:rsidRDefault="00D8596B" w:rsidP="008968B3">
            <w:pPr>
              <w:spacing w:before="120" w:after="0"/>
              <w:jc w:val="center"/>
              <w:rPr>
                <w:rFonts w:ascii="Arial" w:eastAsia="Times New Roman" w:hAnsi="Arial" w:cs="Arial"/>
                <w:b/>
                <w:bCs/>
                <w:color w:val="000000"/>
                <w:sz w:val="20"/>
                <w:szCs w:val="16"/>
              </w:rPr>
            </w:pPr>
            <w:r w:rsidRPr="00C8266A">
              <w:rPr>
                <w:rFonts w:ascii="Arial" w:eastAsia="Times New Roman" w:hAnsi="Arial" w:cs="Arial"/>
                <w:b/>
                <w:bCs/>
                <w:color w:val="000000"/>
                <w:sz w:val="20"/>
                <w:szCs w:val="16"/>
              </w:rPr>
              <w:t>Concepto</w:t>
            </w:r>
          </w:p>
        </w:tc>
        <w:tc>
          <w:tcPr>
            <w:tcW w:w="1144" w:type="pct"/>
            <w:tcBorders>
              <w:top w:val="single" w:sz="4" w:space="0" w:color="auto"/>
              <w:left w:val="nil"/>
              <w:bottom w:val="single" w:sz="8" w:space="0" w:color="auto"/>
              <w:right w:val="single" w:sz="8" w:space="0" w:color="auto"/>
            </w:tcBorders>
            <w:shd w:val="clear" w:color="auto" w:fill="EBF6F9"/>
            <w:noWrap/>
            <w:vAlign w:val="center"/>
            <w:hideMark/>
          </w:tcPr>
          <w:p w:rsidR="00D8596B" w:rsidRPr="00C8266A" w:rsidRDefault="00D8596B" w:rsidP="008968B3">
            <w:pPr>
              <w:spacing w:before="120" w:after="0"/>
              <w:jc w:val="center"/>
              <w:rPr>
                <w:rFonts w:ascii="Arial" w:eastAsia="Times New Roman" w:hAnsi="Arial" w:cs="Arial"/>
                <w:b/>
                <w:bCs/>
                <w:color w:val="000000"/>
                <w:sz w:val="20"/>
                <w:szCs w:val="16"/>
              </w:rPr>
            </w:pPr>
            <w:r w:rsidRPr="00C8266A">
              <w:rPr>
                <w:rFonts w:ascii="Arial" w:eastAsia="Times New Roman" w:hAnsi="Arial" w:cs="Arial"/>
                <w:b/>
                <w:bCs/>
                <w:color w:val="000000"/>
                <w:sz w:val="20"/>
                <w:szCs w:val="16"/>
              </w:rPr>
              <w:t>Importe</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jc w:val="both"/>
              <w:rPr>
                <w:rFonts w:ascii="Arial" w:eastAsia="Times New Roman" w:hAnsi="Arial" w:cs="Arial"/>
                <w:b/>
                <w:bCs/>
                <w:color w:val="000000"/>
                <w:sz w:val="18"/>
                <w:szCs w:val="16"/>
              </w:rPr>
            </w:pPr>
            <w:r w:rsidRPr="00C8266A">
              <w:rPr>
                <w:rFonts w:ascii="Arial" w:eastAsia="Times New Roman" w:hAnsi="Arial" w:cs="Arial"/>
                <w:b/>
                <w:bCs/>
                <w:color w:val="000000"/>
                <w:sz w:val="18"/>
                <w:szCs w:val="16"/>
              </w:rPr>
              <w:t>No Etiquetado</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b/>
                <w:bCs/>
                <w:color w:val="000000"/>
                <w:sz w:val="18"/>
                <w:szCs w:val="16"/>
              </w:rPr>
            </w:pPr>
            <w:r w:rsidRPr="00C8266A">
              <w:rPr>
                <w:rFonts w:ascii="Arial" w:eastAsia="Times New Roman" w:hAnsi="Arial" w:cs="Arial"/>
                <w:b/>
                <w:color w:val="000000"/>
                <w:sz w:val="18"/>
                <w:szCs w:val="16"/>
              </w:rPr>
              <w:t>$696,185,772.00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Recursos Fiscales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eastAsia="Times New Roman" w:hAnsi="Arial" w:cs="Arial"/>
                <w:color w:val="000000"/>
                <w:sz w:val="18"/>
                <w:szCs w:val="16"/>
              </w:rPr>
              <w:t>$696,185,772.00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Financiamientos Internos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Financiamientos Externos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Ingresos Propios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Recursos Federales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1"/>
              <w:rPr>
                <w:rFonts w:ascii="Arial" w:eastAsia="Times New Roman" w:hAnsi="Arial" w:cs="Arial"/>
                <w:b/>
                <w:bCs/>
                <w:color w:val="000000"/>
                <w:sz w:val="18"/>
                <w:szCs w:val="16"/>
              </w:rPr>
            </w:pPr>
            <w:r w:rsidRPr="00C8266A">
              <w:rPr>
                <w:rFonts w:ascii="Arial" w:eastAsia="Times New Roman" w:hAnsi="Arial" w:cs="Arial"/>
                <w:b/>
                <w:bCs/>
                <w:color w:val="000000"/>
                <w:sz w:val="18"/>
                <w:szCs w:val="16"/>
              </w:rPr>
              <w:t>Recursos Estatales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bCs/>
                <w:color w:val="000000"/>
                <w:sz w:val="18"/>
                <w:szCs w:val="16"/>
              </w:rPr>
            </w:pPr>
            <w:r w:rsidRPr="00C8266A">
              <w:rPr>
                <w:rFonts w:ascii="Arial" w:eastAsia="Times New Roman"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Otros Recursos de Libre Disposición</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jc w:val="both"/>
              <w:rPr>
                <w:rFonts w:ascii="Arial" w:eastAsia="Times New Roman" w:hAnsi="Arial" w:cs="Arial"/>
                <w:b/>
                <w:bCs/>
                <w:color w:val="000000"/>
                <w:sz w:val="18"/>
                <w:szCs w:val="16"/>
              </w:rPr>
            </w:pPr>
            <w:r w:rsidRPr="00C8266A">
              <w:rPr>
                <w:rFonts w:ascii="Arial" w:eastAsia="Times New Roman" w:hAnsi="Arial" w:cs="Arial"/>
                <w:b/>
                <w:bCs/>
                <w:color w:val="000000"/>
                <w:sz w:val="18"/>
                <w:szCs w:val="16"/>
              </w:rPr>
              <w:t>Etiquetado</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b/>
                <w:color w:val="000000"/>
                <w:sz w:val="18"/>
                <w:szCs w:val="16"/>
              </w:rPr>
            </w:pPr>
            <w:r w:rsidRPr="00C8266A">
              <w:rPr>
                <w:rFonts w:ascii="Arial" w:hAnsi="Arial" w:cs="Arial"/>
                <w:b/>
                <w:color w:val="000000"/>
                <w:sz w:val="18"/>
                <w:szCs w:val="16"/>
              </w:rPr>
              <w:t>5,500,000.00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Recursos Federales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5,500,000.00</w:t>
            </w:r>
          </w:p>
        </w:tc>
      </w:tr>
      <w:tr w:rsidR="00D8596B" w:rsidRPr="00464624" w:rsidTr="008968B3">
        <w:trPr>
          <w:trHeight w:val="284"/>
          <w:jc w:val="center"/>
        </w:trPr>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Recursos Estatales</w:t>
            </w:r>
          </w:p>
        </w:tc>
        <w:tc>
          <w:tcPr>
            <w:tcW w:w="1144" w:type="pct"/>
            <w:tcBorders>
              <w:top w:val="nil"/>
              <w:left w:val="nil"/>
              <w:bottom w:val="single" w:sz="4" w:space="0" w:color="BFBFBF"/>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r w:rsidR="00D8596B" w:rsidRPr="00464624" w:rsidTr="008968B3">
        <w:trPr>
          <w:trHeight w:val="284"/>
          <w:jc w:val="center"/>
        </w:trPr>
        <w:tc>
          <w:tcPr>
            <w:tcW w:w="3856" w:type="pct"/>
            <w:tcBorders>
              <w:top w:val="nil"/>
              <w:left w:val="single" w:sz="8" w:space="0" w:color="auto"/>
              <w:bottom w:val="single" w:sz="8" w:space="0" w:color="auto"/>
              <w:right w:val="single" w:sz="4" w:space="0" w:color="BFBFBF"/>
            </w:tcBorders>
            <w:shd w:val="clear" w:color="auto" w:fill="auto"/>
            <w:noWrap/>
            <w:vAlign w:val="center"/>
            <w:hideMark/>
          </w:tcPr>
          <w:p w:rsidR="00D8596B" w:rsidRPr="00C8266A" w:rsidRDefault="00D8596B" w:rsidP="008968B3">
            <w:pPr>
              <w:spacing w:before="120" w:after="0"/>
              <w:ind w:firstLineChars="200" w:firstLine="360"/>
              <w:rPr>
                <w:rFonts w:ascii="Arial" w:eastAsia="Times New Roman" w:hAnsi="Arial" w:cs="Arial"/>
                <w:color w:val="000000"/>
                <w:sz w:val="18"/>
                <w:szCs w:val="16"/>
              </w:rPr>
            </w:pPr>
            <w:r w:rsidRPr="00C8266A">
              <w:rPr>
                <w:rFonts w:ascii="Arial" w:eastAsia="Times New Roman" w:hAnsi="Arial" w:cs="Arial"/>
                <w:color w:val="000000"/>
                <w:sz w:val="18"/>
                <w:szCs w:val="16"/>
              </w:rPr>
              <w:t>Otros Recursos de Transferencias Federales Etiquetadas</w:t>
            </w:r>
          </w:p>
        </w:tc>
        <w:tc>
          <w:tcPr>
            <w:tcW w:w="1144" w:type="pct"/>
            <w:tcBorders>
              <w:top w:val="nil"/>
              <w:left w:val="nil"/>
              <w:bottom w:val="single" w:sz="8" w:space="0" w:color="auto"/>
              <w:right w:val="single" w:sz="8" w:space="0" w:color="auto"/>
            </w:tcBorders>
            <w:shd w:val="clear" w:color="auto" w:fill="auto"/>
            <w:noWrap/>
            <w:vAlign w:val="center"/>
            <w:hideMark/>
          </w:tcPr>
          <w:p w:rsidR="00D8596B" w:rsidRPr="00C8266A" w:rsidRDefault="00D8596B" w:rsidP="008968B3">
            <w:pPr>
              <w:spacing w:before="120" w:after="0"/>
              <w:jc w:val="right"/>
              <w:rPr>
                <w:rFonts w:ascii="Arial" w:hAnsi="Arial" w:cs="Arial"/>
                <w:color w:val="000000"/>
                <w:sz w:val="18"/>
                <w:szCs w:val="16"/>
              </w:rPr>
            </w:pPr>
            <w:r w:rsidRPr="00C8266A">
              <w:rPr>
                <w:rFonts w:ascii="Arial" w:hAnsi="Arial" w:cs="Arial"/>
                <w:color w:val="000000"/>
                <w:sz w:val="18"/>
                <w:szCs w:val="16"/>
              </w:rPr>
              <w:t>0</w:t>
            </w:r>
          </w:p>
        </w:tc>
      </w:tr>
    </w:tbl>
    <w:p w:rsidR="00D8596B" w:rsidRPr="00464624" w:rsidRDefault="00D8596B" w:rsidP="00D8596B">
      <w:pPr>
        <w:autoSpaceDE w:val="0"/>
        <w:autoSpaceDN w:val="0"/>
        <w:adjustRightInd w:val="0"/>
        <w:spacing w:after="0" w:line="240" w:lineRule="auto"/>
        <w:rPr>
          <w:rFonts w:ascii="Arial" w:hAnsi="Arial" w:cs="Arial"/>
          <w:color w:val="000000"/>
          <w:sz w:val="20"/>
          <w:szCs w:val="20"/>
        </w:rPr>
      </w:pPr>
    </w:p>
    <w:p w:rsidR="00D8596B" w:rsidRPr="00464624" w:rsidRDefault="00D8596B" w:rsidP="00D8596B">
      <w:pPr>
        <w:autoSpaceDE w:val="0"/>
        <w:autoSpaceDN w:val="0"/>
        <w:adjustRightInd w:val="0"/>
        <w:spacing w:after="0" w:line="240" w:lineRule="auto"/>
        <w:rPr>
          <w:rFonts w:ascii="Arial" w:hAnsi="Arial" w:cs="Arial"/>
          <w:color w:val="000000"/>
          <w:sz w:val="20"/>
          <w:szCs w:val="20"/>
        </w:rPr>
      </w:pPr>
    </w:p>
    <w:p w:rsidR="00D8596B" w:rsidRPr="00464624" w:rsidRDefault="00D8596B" w:rsidP="00D8596B">
      <w:pPr>
        <w:spacing w:after="0" w:line="240" w:lineRule="auto"/>
        <w:rPr>
          <w:rFonts w:ascii="Arial" w:hAnsi="Arial" w:cs="Arial"/>
          <w:b/>
        </w:rPr>
        <w:sectPr w:rsidR="00D8596B" w:rsidRPr="00464624" w:rsidSect="00384B5D">
          <w:pgSz w:w="12240" w:h="15840"/>
          <w:pgMar w:top="2835" w:right="1985" w:bottom="1985" w:left="1985" w:header="709" w:footer="709" w:gutter="0"/>
          <w:cols w:space="708"/>
          <w:docGrid w:linePitch="360"/>
        </w:sectPr>
      </w:pPr>
    </w:p>
    <w:p w:rsidR="00D8596B" w:rsidRPr="00464624" w:rsidRDefault="00D8596B" w:rsidP="00D8596B">
      <w:pPr>
        <w:spacing w:after="0" w:line="240" w:lineRule="auto"/>
        <w:rPr>
          <w:rFonts w:ascii="Arial" w:hAnsi="Arial" w:cs="Arial"/>
          <w:b/>
          <w:sz w:val="24"/>
        </w:rPr>
      </w:pPr>
      <w:r w:rsidRPr="00464624">
        <w:rPr>
          <w:rFonts w:ascii="Arial" w:hAnsi="Arial" w:cs="Arial"/>
          <w:b/>
          <w:sz w:val="24"/>
        </w:rPr>
        <w:lastRenderedPageBreak/>
        <w:t>Proyecciones y Resultados de los Ingresos</w:t>
      </w:r>
    </w:p>
    <w:p w:rsidR="00D8596B" w:rsidRDefault="00D8596B" w:rsidP="00D8596B">
      <w:pPr>
        <w:pStyle w:val="Texto"/>
        <w:tabs>
          <w:tab w:val="left" w:pos="1620"/>
        </w:tabs>
        <w:spacing w:line="240" w:lineRule="auto"/>
        <w:ind w:firstLine="0"/>
        <w:rPr>
          <w:b/>
          <w:sz w:val="24"/>
        </w:rPr>
      </w:pPr>
      <w:r w:rsidRPr="00325862">
        <w:rPr>
          <w:b/>
          <w:sz w:val="24"/>
        </w:rPr>
        <w:t xml:space="preserve">Formato 7 a) Proyecciones de Ingresos </w:t>
      </w:r>
      <w:r>
        <w:rPr>
          <w:b/>
          <w:sz w:val="24"/>
        </w:rPr>
        <w:t>–</w:t>
      </w:r>
      <w:r w:rsidRPr="00325862">
        <w:rPr>
          <w:b/>
          <w:sz w:val="24"/>
        </w:rPr>
        <w:t xml:space="preserve"> LDF</w:t>
      </w:r>
    </w:p>
    <w:p w:rsidR="00D8596B" w:rsidRDefault="00D8596B" w:rsidP="00D8596B">
      <w:pPr>
        <w:spacing w:after="0" w:line="240" w:lineRule="auto"/>
        <w:jc w:val="both"/>
        <w:rPr>
          <w:rFonts w:ascii="Arial" w:eastAsia="Times New Roman" w:hAnsi="Arial" w:cs="Arial"/>
          <w:sz w:val="12"/>
          <w:szCs w:val="20"/>
        </w:rPr>
      </w:pPr>
      <w:r w:rsidRPr="00DF4908">
        <w:rPr>
          <w:noProof/>
          <w:lang w:eastAsia="es-MX"/>
        </w:rPr>
        <w:drawing>
          <wp:inline distT="0" distB="0" distL="0" distR="0" wp14:anchorId="6F641E1C" wp14:editId="6EE3FCCC">
            <wp:extent cx="5281587" cy="4866198"/>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5977" cy="4879456"/>
                    </a:xfrm>
                    <a:prstGeom prst="rect">
                      <a:avLst/>
                    </a:prstGeom>
                    <a:noFill/>
                    <a:ln>
                      <a:noFill/>
                    </a:ln>
                  </pic:spPr>
                </pic:pic>
              </a:graphicData>
            </a:graphic>
          </wp:inline>
        </w:drawing>
      </w:r>
    </w:p>
    <w:p w:rsidR="00D8596B" w:rsidRPr="00C8266A" w:rsidRDefault="00D8596B" w:rsidP="00D8596B">
      <w:pPr>
        <w:spacing w:after="0" w:line="240" w:lineRule="auto"/>
        <w:jc w:val="both"/>
        <w:rPr>
          <w:rFonts w:ascii="Arial" w:eastAsia="Times New Roman" w:hAnsi="Arial" w:cs="Arial"/>
          <w:sz w:val="18"/>
          <w:szCs w:val="20"/>
        </w:rPr>
      </w:pPr>
      <w:r w:rsidRPr="00C8266A">
        <w:rPr>
          <w:rFonts w:ascii="Arial" w:eastAsia="Times New Roman" w:hAnsi="Arial" w:cs="Arial"/>
          <w:sz w:val="18"/>
          <w:szCs w:val="20"/>
        </w:rPr>
        <w:t xml:space="preserve">*Para las proyecciones se ha considerado el 3.0% de inflación de acuerdo a los Pre-Criterios 2019, Documento Relativo al Cumplimiento de las Disposiciones Contenidas en el artículo 42, fracción I de la Ley Federal de Presupuesto y Responsabilidad Hacendaria.  </w:t>
      </w:r>
    </w:p>
    <w:p w:rsidR="00D8596B" w:rsidRPr="00F65623" w:rsidRDefault="00D8596B" w:rsidP="00D8596B">
      <w:pPr>
        <w:spacing w:after="0" w:line="240" w:lineRule="auto"/>
        <w:jc w:val="both"/>
        <w:rPr>
          <w:rFonts w:ascii="Arial" w:eastAsia="Times New Roman" w:hAnsi="Arial" w:cs="Arial"/>
          <w:sz w:val="12"/>
          <w:szCs w:val="20"/>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line="240" w:lineRule="auto"/>
        <w:ind w:firstLine="0"/>
        <w:rPr>
          <w:b/>
          <w:sz w:val="24"/>
        </w:rPr>
      </w:pPr>
      <w:r w:rsidRPr="00464624">
        <w:rPr>
          <w:b/>
          <w:sz w:val="24"/>
        </w:rPr>
        <w:lastRenderedPageBreak/>
        <w:t>Formato 7 b)</w:t>
      </w:r>
      <w:r w:rsidRPr="00464624">
        <w:rPr>
          <w:b/>
          <w:sz w:val="24"/>
        </w:rPr>
        <w:tab/>
        <w:t>Proyecciones de Egresos – LDF</w:t>
      </w:r>
    </w:p>
    <w:p w:rsidR="00D8596B" w:rsidRPr="00464624" w:rsidRDefault="00D8596B" w:rsidP="00D8596B">
      <w:pPr>
        <w:pStyle w:val="Texto"/>
        <w:tabs>
          <w:tab w:val="left" w:pos="1530"/>
        </w:tabs>
        <w:spacing w:after="0" w:line="240" w:lineRule="auto"/>
        <w:ind w:firstLine="0"/>
        <w:rPr>
          <w:b/>
        </w:rPr>
      </w:pPr>
      <w:r w:rsidRPr="00320377">
        <w:rPr>
          <w:noProof/>
          <w:lang w:val="es-MX" w:eastAsia="es-MX"/>
        </w:rPr>
        <w:drawing>
          <wp:inline distT="0" distB="0" distL="0" distR="0" wp14:anchorId="7385AFD9" wp14:editId="6AB8047A">
            <wp:extent cx="5034660" cy="458152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360" cy="4585802"/>
                    </a:xfrm>
                    <a:prstGeom prst="rect">
                      <a:avLst/>
                    </a:prstGeom>
                    <a:noFill/>
                    <a:ln>
                      <a:noFill/>
                    </a:ln>
                  </pic:spPr>
                </pic:pic>
              </a:graphicData>
            </a:graphic>
          </wp:inline>
        </w:drawing>
      </w:r>
    </w:p>
    <w:p w:rsidR="00D8596B" w:rsidRPr="00C8266A" w:rsidRDefault="00D8596B" w:rsidP="00D8596B">
      <w:pPr>
        <w:spacing w:after="0" w:line="240" w:lineRule="auto"/>
        <w:jc w:val="both"/>
        <w:rPr>
          <w:rFonts w:ascii="Arial" w:eastAsia="Times New Roman" w:hAnsi="Arial" w:cs="Arial"/>
          <w:sz w:val="18"/>
          <w:szCs w:val="20"/>
        </w:rPr>
      </w:pPr>
      <w:r w:rsidRPr="00C8266A">
        <w:rPr>
          <w:rFonts w:ascii="Arial" w:eastAsia="Times New Roman" w:hAnsi="Arial" w:cs="Arial"/>
          <w:sz w:val="18"/>
          <w:szCs w:val="20"/>
        </w:rPr>
        <w:t xml:space="preserve">*Para las proyecciones se ha considerado el 3.0% de inflación de acuerdo a los Pre-Criterios 2019, Documento Relativo al Cumplimiento de las Disposiciones Contenidas en el artículo 42, fracción I de la Ley Federal de Presupuesto y Responsabilidad Hacendaria.  </w:t>
      </w: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after="0" w:line="240" w:lineRule="auto"/>
        <w:ind w:firstLine="0"/>
        <w:rPr>
          <w:b/>
          <w:sz w:val="24"/>
        </w:rPr>
      </w:pPr>
    </w:p>
    <w:p w:rsidR="00D8596B" w:rsidRDefault="00D8596B" w:rsidP="00D8596B">
      <w:pPr>
        <w:pStyle w:val="Texto"/>
        <w:tabs>
          <w:tab w:val="left" w:pos="1530"/>
        </w:tabs>
        <w:spacing w:line="240" w:lineRule="auto"/>
        <w:ind w:firstLine="0"/>
        <w:rPr>
          <w:b/>
          <w:sz w:val="24"/>
        </w:rPr>
      </w:pPr>
    </w:p>
    <w:p w:rsidR="00D8596B" w:rsidRDefault="00D8596B" w:rsidP="00D8596B">
      <w:pPr>
        <w:pStyle w:val="Texto"/>
        <w:tabs>
          <w:tab w:val="left" w:pos="1530"/>
        </w:tabs>
        <w:spacing w:line="240" w:lineRule="auto"/>
        <w:ind w:firstLine="0"/>
        <w:rPr>
          <w:b/>
          <w:sz w:val="24"/>
        </w:rPr>
      </w:pPr>
      <w:r w:rsidRPr="00464624">
        <w:rPr>
          <w:b/>
          <w:sz w:val="24"/>
        </w:rPr>
        <w:lastRenderedPageBreak/>
        <w:t>Formato 7 c)</w:t>
      </w:r>
      <w:r w:rsidRPr="00464624">
        <w:rPr>
          <w:b/>
          <w:sz w:val="24"/>
        </w:rPr>
        <w:tab/>
        <w:t>Resultados de Ingresos – LDF</w:t>
      </w:r>
    </w:p>
    <w:p w:rsidR="00D8596B" w:rsidRDefault="00D8596B" w:rsidP="00D8596B">
      <w:pPr>
        <w:pStyle w:val="Texto"/>
        <w:tabs>
          <w:tab w:val="left" w:pos="1530"/>
        </w:tabs>
        <w:spacing w:after="0" w:line="240" w:lineRule="auto"/>
        <w:ind w:firstLine="0"/>
        <w:rPr>
          <w:b/>
          <w:sz w:val="24"/>
        </w:rPr>
      </w:pPr>
      <w:r w:rsidRPr="00140186">
        <w:rPr>
          <w:noProof/>
          <w:lang w:val="es-MX" w:eastAsia="es-MX"/>
        </w:rPr>
        <w:drawing>
          <wp:inline distT="0" distB="0" distL="0" distR="0" wp14:anchorId="1067391F" wp14:editId="6307130E">
            <wp:extent cx="5176300" cy="4703753"/>
            <wp:effectExtent l="0" t="0" r="5715" b="190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734" cy="4720505"/>
                    </a:xfrm>
                    <a:prstGeom prst="rect">
                      <a:avLst/>
                    </a:prstGeom>
                    <a:noFill/>
                    <a:ln>
                      <a:noFill/>
                    </a:ln>
                  </pic:spPr>
                </pic:pic>
              </a:graphicData>
            </a:graphic>
          </wp:inline>
        </w:drawing>
      </w:r>
    </w:p>
    <w:p w:rsidR="00D8596B" w:rsidRPr="00C8266A" w:rsidRDefault="00D8596B" w:rsidP="00D8596B">
      <w:pPr>
        <w:pStyle w:val="Texto"/>
        <w:spacing w:before="40" w:after="0" w:line="240" w:lineRule="auto"/>
        <w:ind w:left="144" w:firstLine="0"/>
        <w:rPr>
          <w:szCs w:val="18"/>
        </w:rPr>
      </w:pPr>
      <w:r w:rsidRPr="00C8266A">
        <w:rPr>
          <w:szCs w:val="18"/>
          <w:vertAlign w:val="superscript"/>
        </w:rPr>
        <w:t>1</w:t>
      </w:r>
      <w:r w:rsidRPr="00C8266A">
        <w:rPr>
          <w:szCs w:val="18"/>
        </w:rPr>
        <w:t>. Los importes corresponden al momento contable de los ingresos devengados.</w:t>
      </w:r>
    </w:p>
    <w:p w:rsidR="00D8596B" w:rsidRPr="00C8266A" w:rsidRDefault="00D8596B" w:rsidP="00D8596B">
      <w:pPr>
        <w:pStyle w:val="Texto"/>
        <w:spacing w:after="0" w:line="240" w:lineRule="auto"/>
        <w:ind w:left="144" w:firstLine="0"/>
        <w:rPr>
          <w:szCs w:val="18"/>
        </w:rPr>
      </w:pPr>
      <w:r w:rsidRPr="00C8266A">
        <w:rPr>
          <w:szCs w:val="18"/>
          <w:vertAlign w:val="superscript"/>
        </w:rPr>
        <w:t>2</w:t>
      </w:r>
      <w:r w:rsidRPr="00C8266A">
        <w:rPr>
          <w:szCs w:val="18"/>
        </w:rPr>
        <w:t xml:space="preserve">. Los importes corresponden a los ingresos devengados </w:t>
      </w:r>
      <w:proofErr w:type="gramStart"/>
      <w:r w:rsidRPr="00C8266A">
        <w:rPr>
          <w:szCs w:val="18"/>
        </w:rPr>
        <w:t>al cierre trimestral más reciente disponible y estimados</w:t>
      </w:r>
      <w:proofErr w:type="gramEnd"/>
      <w:r w:rsidRPr="00C8266A">
        <w:rPr>
          <w:szCs w:val="18"/>
        </w:rPr>
        <w:t xml:space="preserve"> para el resto del ejercicio. </w:t>
      </w:r>
    </w:p>
    <w:p w:rsidR="00D8596B" w:rsidRPr="00464624" w:rsidRDefault="00D8596B" w:rsidP="00D8596B">
      <w:pPr>
        <w:pStyle w:val="Texto"/>
        <w:spacing w:after="0" w:line="240" w:lineRule="auto"/>
        <w:ind w:left="144" w:firstLine="0"/>
        <w:rPr>
          <w:sz w:val="14"/>
          <w:szCs w:val="1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after="0" w:line="240" w:lineRule="auto"/>
        <w:ind w:firstLine="0"/>
        <w:rPr>
          <w:b/>
          <w:sz w:val="24"/>
        </w:rPr>
      </w:pPr>
    </w:p>
    <w:p w:rsidR="00D8596B" w:rsidRDefault="00D8596B" w:rsidP="00D8596B">
      <w:pPr>
        <w:pStyle w:val="Texto"/>
        <w:tabs>
          <w:tab w:val="left" w:pos="1620"/>
        </w:tabs>
        <w:spacing w:line="240" w:lineRule="auto"/>
        <w:ind w:firstLine="0"/>
        <w:rPr>
          <w:b/>
          <w:sz w:val="24"/>
        </w:rPr>
      </w:pPr>
      <w:r w:rsidRPr="00464624">
        <w:rPr>
          <w:b/>
          <w:sz w:val="24"/>
        </w:rPr>
        <w:lastRenderedPageBreak/>
        <w:t>Formato 7 d)</w:t>
      </w:r>
      <w:r w:rsidRPr="00464624">
        <w:rPr>
          <w:b/>
          <w:sz w:val="24"/>
        </w:rPr>
        <w:tab/>
        <w:t>Resultados de Egresos – LDF</w:t>
      </w:r>
      <w:r>
        <w:rPr>
          <w:b/>
          <w:sz w:val="24"/>
        </w:rPr>
        <w:t xml:space="preserve"> </w:t>
      </w:r>
    </w:p>
    <w:p w:rsidR="00D8596B" w:rsidRDefault="00D8596B" w:rsidP="00D8596B">
      <w:pPr>
        <w:pStyle w:val="Texto"/>
        <w:tabs>
          <w:tab w:val="left" w:pos="1620"/>
        </w:tabs>
        <w:spacing w:after="0" w:line="240" w:lineRule="auto"/>
        <w:ind w:firstLine="0"/>
        <w:rPr>
          <w:b/>
          <w:sz w:val="24"/>
        </w:rPr>
      </w:pPr>
      <w:r w:rsidRPr="00E84355">
        <w:rPr>
          <w:noProof/>
          <w:lang w:val="es-MX" w:eastAsia="es-MX"/>
        </w:rPr>
        <w:drawing>
          <wp:inline distT="0" distB="0" distL="0" distR="0" wp14:anchorId="494237DE" wp14:editId="0C661897">
            <wp:extent cx="5756075" cy="414263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81574" cy="4160981"/>
                    </a:xfrm>
                    <a:prstGeom prst="rect">
                      <a:avLst/>
                    </a:prstGeom>
                    <a:noFill/>
                    <a:ln>
                      <a:noFill/>
                    </a:ln>
                  </pic:spPr>
                </pic:pic>
              </a:graphicData>
            </a:graphic>
          </wp:inline>
        </w:drawing>
      </w:r>
    </w:p>
    <w:p w:rsidR="00D8596B" w:rsidRPr="00C8266A" w:rsidRDefault="00D8596B" w:rsidP="00D8596B">
      <w:pPr>
        <w:pStyle w:val="Texto"/>
        <w:spacing w:after="40"/>
        <w:ind w:left="144" w:firstLine="0"/>
        <w:rPr>
          <w:szCs w:val="18"/>
        </w:rPr>
      </w:pPr>
      <w:r w:rsidRPr="00C8266A">
        <w:rPr>
          <w:szCs w:val="18"/>
          <w:vertAlign w:val="superscript"/>
        </w:rPr>
        <w:t>1</w:t>
      </w:r>
      <w:r w:rsidRPr="00C8266A">
        <w:rPr>
          <w:szCs w:val="18"/>
        </w:rPr>
        <w:t>. Los importes corresponden a los egresos totales devengados.</w:t>
      </w:r>
    </w:p>
    <w:p w:rsidR="00D8596B" w:rsidRPr="00C8266A" w:rsidRDefault="00D8596B" w:rsidP="00D8596B">
      <w:pPr>
        <w:pStyle w:val="Texto"/>
        <w:ind w:left="144" w:firstLine="0"/>
        <w:rPr>
          <w:szCs w:val="18"/>
        </w:rPr>
      </w:pPr>
      <w:r w:rsidRPr="00C8266A">
        <w:rPr>
          <w:szCs w:val="18"/>
          <w:vertAlign w:val="superscript"/>
        </w:rPr>
        <w:t>2</w:t>
      </w:r>
      <w:r w:rsidRPr="00C8266A">
        <w:rPr>
          <w:szCs w:val="18"/>
        </w:rPr>
        <w:t>. Los importes corresponden a los egresos devengados al cierre trimestral con corte al 30 de septiembre de 201</w:t>
      </w:r>
      <w:r>
        <w:rPr>
          <w:szCs w:val="18"/>
        </w:rPr>
        <w:t>9</w:t>
      </w:r>
      <w:r w:rsidRPr="00C8266A">
        <w:rPr>
          <w:szCs w:val="18"/>
        </w:rPr>
        <w:t xml:space="preserve">. </w:t>
      </w: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after="0" w:line="240" w:lineRule="auto"/>
        <w:jc w:val="both"/>
        <w:rPr>
          <w:rFonts w:ascii="Arial" w:eastAsia="Times New Roman" w:hAnsi="Arial" w:cs="Arial"/>
          <w:b/>
          <w:sz w:val="24"/>
          <w:szCs w:val="24"/>
        </w:rPr>
      </w:pPr>
    </w:p>
    <w:p w:rsidR="00D8596B" w:rsidRDefault="00D8596B" w:rsidP="00D8596B">
      <w:pPr>
        <w:spacing w:line="240" w:lineRule="auto"/>
        <w:jc w:val="both"/>
        <w:rPr>
          <w:rFonts w:ascii="Arial" w:eastAsia="Times New Roman" w:hAnsi="Arial" w:cs="Arial"/>
          <w:b/>
          <w:sz w:val="24"/>
          <w:szCs w:val="24"/>
        </w:rPr>
      </w:pPr>
    </w:p>
    <w:p w:rsidR="00D8596B" w:rsidRDefault="00D8596B" w:rsidP="00D8596B">
      <w:pPr>
        <w:spacing w:line="240" w:lineRule="auto"/>
        <w:jc w:val="both"/>
        <w:rPr>
          <w:rFonts w:ascii="Arial" w:eastAsia="Times New Roman" w:hAnsi="Arial" w:cs="Arial"/>
          <w:b/>
          <w:sz w:val="24"/>
          <w:szCs w:val="24"/>
        </w:rPr>
      </w:pPr>
      <w:r w:rsidRPr="00DF4908">
        <w:rPr>
          <w:noProof/>
          <w:lang w:eastAsia="es-MX"/>
        </w:rPr>
        <w:lastRenderedPageBreak/>
        <w:drawing>
          <wp:anchor distT="0" distB="0" distL="114300" distR="114300" simplePos="0" relativeHeight="251666432" behindDoc="0" locked="0" layoutInCell="1" allowOverlap="1" wp14:anchorId="5AD34789" wp14:editId="766C34C6">
            <wp:simplePos x="0" y="0"/>
            <wp:positionH relativeFrom="margin">
              <wp:align>center</wp:align>
            </wp:positionH>
            <wp:positionV relativeFrom="paragraph">
              <wp:posOffset>388785</wp:posOffset>
            </wp:positionV>
            <wp:extent cx="6567170" cy="4914900"/>
            <wp:effectExtent l="0" t="0" r="508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2">
                      <a:extLst>
                        <a:ext uri="{28A0092B-C50C-407E-A947-70E740481C1C}">
                          <a14:useLocalDpi xmlns:a14="http://schemas.microsoft.com/office/drawing/2010/main" val="0"/>
                        </a:ext>
                      </a:extLst>
                    </a:blip>
                    <a:srcRect b="41634"/>
                    <a:stretch/>
                  </pic:blipFill>
                  <pic:spPr bwMode="auto">
                    <a:xfrm>
                      <a:off x="0" y="0"/>
                      <a:ext cx="6567170" cy="491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4624">
        <w:rPr>
          <w:rFonts w:ascii="Arial" w:eastAsia="Times New Roman" w:hAnsi="Arial" w:cs="Arial"/>
          <w:b/>
          <w:sz w:val="24"/>
          <w:szCs w:val="24"/>
        </w:rPr>
        <w:t>Balance Presupuestario</w:t>
      </w:r>
    </w:p>
    <w:p w:rsidR="00D8596B" w:rsidRDefault="00D8596B" w:rsidP="00D8596B">
      <w:pPr>
        <w:spacing w:after="0" w:line="240" w:lineRule="auto"/>
        <w:jc w:val="both"/>
        <w:rPr>
          <w:rFonts w:ascii="Arial" w:eastAsia="Times New Roman" w:hAnsi="Arial" w:cs="Arial"/>
          <w:b/>
          <w:sz w:val="24"/>
          <w:szCs w:val="24"/>
        </w:rPr>
      </w:pPr>
    </w:p>
    <w:p w:rsidR="00D8596B" w:rsidRPr="00464624" w:rsidRDefault="00D8596B" w:rsidP="00D8596B">
      <w:pPr>
        <w:pStyle w:val="Texto"/>
        <w:tabs>
          <w:tab w:val="left" w:pos="1530"/>
        </w:tabs>
        <w:spacing w:after="0" w:line="240" w:lineRule="auto"/>
        <w:rPr>
          <w:b/>
        </w:rPr>
      </w:pPr>
    </w:p>
    <w:p w:rsidR="00D8596B" w:rsidRDefault="00D8596B" w:rsidP="00D8596B">
      <w:pPr>
        <w:jc w:val="center"/>
        <w:rPr>
          <w:rFonts w:ascii="Arial" w:hAnsi="Arial" w:cs="Arial"/>
          <w:b/>
          <w:sz w:val="72"/>
          <w:szCs w:val="72"/>
        </w:rPr>
      </w:pPr>
    </w:p>
    <w:p w:rsidR="00D8596B" w:rsidRDefault="00D8596B" w:rsidP="00D8596B">
      <w:pPr>
        <w:jc w:val="center"/>
        <w:rPr>
          <w:rFonts w:ascii="Arial" w:hAnsi="Arial" w:cs="Arial"/>
          <w:b/>
          <w:sz w:val="72"/>
          <w:szCs w:val="72"/>
        </w:rPr>
      </w:pPr>
    </w:p>
    <w:p w:rsidR="00D8596B" w:rsidRDefault="00D8596B" w:rsidP="00D8596B">
      <w:pPr>
        <w:jc w:val="center"/>
        <w:rPr>
          <w:rFonts w:ascii="Arial" w:hAnsi="Arial" w:cs="Arial"/>
          <w:b/>
          <w:sz w:val="72"/>
          <w:szCs w:val="72"/>
        </w:rPr>
      </w:pPr>
      <w:r>
        <w:rPr>
          <w:noProof/>
          <w:lang w:eastAsia="es-MX"/>
        </w:rPr>
        <w:lastRenderedPageBreak/>
        <mc:AlternateContent>
          <mc:Choice Requires="wpg">
            <w:drawing>
              <wp:anchor distT="0" distB="0" distL="114300" distR="114300" simplePos="0" relativeHeight="251681792" behindDoc="0" locked="0" layoutInCell="1" allowOverlap="1" wp14:anchorId="0C24CBB0" wp14:editId="7AA6DDB9">
                <wp:simplePos x="0" y="0"/>
                <wp:positionH relativeFrom="margin">
                  <wp:align>center</wp:align>
                </wp:positionH>
                <wp:positionV relativeFrom="margin">
                  <wp:align>top</wp:align>
                </wp:positionV>
                <wp:extent cx="6555810" cy="4320000"/>
                <wp:effectExtent l="0" t="0" r="0" b="4445"/>
                <wp:wrapSquare wrapText="bothSides"/>
                <wp:docPr id="249" name="Grupo 249"/>
                <wp:cNvGraphicFramePr/>
                <a:graphic xmlns:a="http://schemas.openxmlformats.org/drawingml/2006/main">
                  <a:graphicData uri="http://schemas.microsoft.com/office/word/2010/wordprocessingGroup">
                    <wpg:wgp>
                      <wpg:cNvGrpSpPr/>
                      <wpg:grpSpPr>
                        <a:xfrm>
                          <a:off x="0" y="0"/>
                          <a:ext cx="6555810" cy="4320000"/>
                          <a:chOff x="-2928" y="0"/>
                          <a:chExt cx="5038478" cy="2958686"/>
                        </a:xfrm>
                      </wpg:grpSpPr>
                      <pic:pic xmlns:pic="http://schemas.openxmlformats.org/drawingml/2006/picture">
                        <pic:nvPicPr>
                          <pic:cNvPr id="250" name="Imagen 250"/>
                          <pic:cNvPicPr>
                            <a:picLocks noChangeAspect="1"/>
                          </pic:cNvPicPr>
                        </pic:nvPicPr>
                        <pic:blipFill rotWithShape="1">
                          <a:blip r:embed="rId62">
                            <a:extLst>
                              <a:ext uri="{28A0092B-C50C-407E-A947-70E740481C1C}">
                                <a14:useLocalDpi xmlns:a14="http://schemas.microsoft.com/office/drawing/2010/main" val="0"/>
                              </a:ext>
                            </a:extLst>
                          </a:blip>
                          <a:srcRect b="94582"/>
                          <a:stretch/>
                        </pic:blipFill>
                        <pic:spPr bwMode="auto">
                          <a:xfrm>
                            <a:off x="0" y="0"/>
                            <a:ext cx="5035550" cy="349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1" name="Imagen 251"/>
                          <pic:cNvPicPr>
                            <a:picLocks noChangeAspect="1"/>
                          </pic:cNvPicPr>
                        </pic:nvPicPr>
                        <pic:blipFill rotWithShape="1">
                          <a:blip r:embed="rId62">
                            <a:extLst>
                              <a:ext uri="{28A0092B-C50C-407E-A947-70E740481C1C}">
                                <a14:useLocalDpi xmlns:a14="http://schemas.microsoft.com/office/drawing/2010/main" val="0"/>
                              </a:ext>
                            </a:extLst>
                          </a:blip>
                          <a:srcRect t="58978"/>
                          <a:stretch/>
                        </pic:blipFill>
                        <pic:spPr bwMode="auto">
                          <a:xfrm>
                            <a:off x="-2928" y="310101"/>
                            <a:ext cx="5035550" cy="2648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249" o:spid="_x0000_s1026" style="position:absolute;margin-left:0;margin-top:0;width:516.2pt;height:340.15pt;z-index:251681792;mso-position-horizontal:center;mso-position-horizontal-relative:margin;mso-position-vertical:top;mso-position-vertical-relative:margin;mso-width-relative:margin;mso-height-relative:margin" coordorigin="-29" coordsize="50384,295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">
                <v:shape id="Imagen 250" o:spid="_x0000_s1027" type="#_x0000_t75" style="position:absolute;width:50355;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3FK/AAAA3AAAAA8AAABkcnMvZG93bnJldi54bWxET0trAjEQvhf8D2GE3mpWoVK2RlFLoVcf&#10;l95mkzG7uJmETarbf985FDx+fO/VZgy9utGQu8gG5rMKFLGNrmNv4Hz6fHkDlQuywz4yGfilDJv1&#10;5GmFtYt3PtDtWLySEM41GmhLSbXW2bYUMM9iIhbuEoeAReDgtRvwLuGh14uqWuqAHUtDi4n2Ldnr&#10;8SdIScS0a66+mfuD/a7sx3bfJG/M83TcvoMqNJaH+N/95QwsXmW+nJEjoN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NtxSvwAAANwAAAAPAAAAAAAAAAAAAAAAAJ8CAABk&#10;cnMvZG93bnJldi54bWxQSwUGAAAAAAQABAD3AAAAiwMAAAAA&#10;">
                  <v:imagedata r:id="rId63" o:title="" cropbottom="61985f"/>
                  <v:path arrowok="t"/>
                </v:shape>
                <v:shape id="Imagen 251" o:spid="_x0000_s1028" type="#_x0000_t75" style="position:absolute;left:-29;top:3101;width:50355;height:26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67PCAAAA3AAAAA8AAABkcnMvZG93bnJldi54bWxEj81qwzAQhO+FvIPYQG+1HJeG4FgJTkNK&#10;r/m7b6yNbWKtjKXK7ttXhUKPw8x8wxTbyXQi0OBaywoWSQqCuLK65VrB5Xx4WYFwHlljZ5kUfJOD&#10;7Wb2VGCu7chHCidfiwhhl6OCxvs+l9JVDRl0ie2Jo3e3g0Ef5VBLPeAY4aaTWZoupcGW40KDPb03&#10;VD1OX0ZBoFd527dl9xFWeC2X0zHc3U6p5/lUrkF4mvx/+K/9qRVkbwv4PROP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MOuzwgAAANwAAAAPAAAAAAAAAAAAAAAAAJ8C&#10;AABkcnMvZG93bnJldi54bWxQSwUGAAAAAAQABAD3AAAAjgMAAAAA&#10;">
                  <v:imagedata r:id="rId63" o:title="" croptop="38652f"/>
                  <v:path arrowok="t"/>
                </v:shape>
                <w10:wrap type="square" anchorx="margin" anchory="margin"/>
              </v:group>
            </w:pict>
          </mc:Fallback>
        </mc:AlternateContent>
      </w:r>
    </w:p>
    <w:p w:rsidR="001C7C93" w:rsidRDefault="003F4BF9"/>
    <w:sectPr w:rsidR="001C7C93" w:rsidSect="00D8596B">
      <w:pgSz w:w="12240" w:h="15840"/>
      <w:pgMar w:top="283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w:altName w:val="Arial"/>
    <w:charset w:val="00"/>
    <w:family w:val="auto"/>
    <w:pitch w:val="variable"/>
    <w:sig w:usb0="00000001" w:usb1="40000048"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6E2E"/>
    <w:multiLevelType w:val="hybridMultilevel"/>
    <w:tmpl w:val="0982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6D6D20"/>
    <w:multiLevelType w:val="hybridMultilevel"/>
    <w:tmpl w:val="5EC2AC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C7D63D6"/>
    <w:multiLevelType w:val="hybridMultilevel"/>
    <w:tmpl w:val="CB9EEB0A"/>
    <w:lvl w:ilvl="0" w:tplc="080A0001">
      <w:start w:val="1"/>
      <w:numFmt w:val="bullet"/>
      <w:lvlText w:val=""/>
      <w:lvlJc w:val="left"/>
      <w:pPr>
        <w:ind w:left="720" w:hanging="360"/>
      </w:pPr>
      <w:rPr>
        <w:rFonts w:ascii="Symbol" w:hAnsi="Symbol" w:hint="default"/>
      </w:rPr>
    </w:lvl>
    <w:lvl w:ilvl="1" w:tplc="7776484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
    <w:nsid w:val="3EFC1073"/>
    <w:multiLevelType w:val="hybridMultilevel"/>
    <w:tmpl w:val="E13EB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DF1673"/>
    <w:multiLevelType w:val="hybridMultilevel"/>
    <w:tmpl w:val="418E3BBE"/>
    <w:lvl w:ilvl="0" w:tplc="CE3C53F2">
      <w:start w:val="1"/>
      <w:numFmt w:val="decimal"/>
      <w:lvlText w:val="%1."/>
      <w:lvlJc w:val="left"/>
      <w:pPr>
        <w:tabs>
          <w:tab w:val="num" w:pos="720"/>
        </w:tabs>
        <w:ind w:left="720" w:hanging="360"/>
      </w:pPr>
    </w:lvl>
    <w:lvl w:ilvl="1" w:tplc="3806BE9E">
      <w:start w:val="1"/>
      <w:numFmt w:val="bullet"/>
      <w:lvlText w:val="-"/>
      <w:lvlJc w:val="left"/>
      <w:pPr>
        <w:ind w:left="1440" w:hanging="360"/>
      </w:pPr>
      <w:rPr>
        <w:rFonts w:ascii="Arial" w:eastAsia="Calibri" w:hAnsi="Arial" w:cs="Arial" w:hint="default"/>
        <w:b w:val="0"/>
        <w:sz w:val="20"/>
      </w:rPr>
    </w:lvl>
    <w:lvl w:ilvl="2" w:tplc="D8A6D288" w:tentative="1">
      <w:start w:val="1"/>
      <w:numFmt w:val="decimal"/>
      <w:lvlText w:val="%3."/>
      <w:lvlJc w:val="left"/>
      <w:pPr>
        <w:tabs>
          <w:tab w:val="num" w:pos="2160"/>
        </w:tabs>
        <w:ind w:left="2160" w:hanging="360"/>
      </w:pPr>
    </w:lvl>
    <w:lvl w:ilvl="3" w:tplc="37BA5CF4" w:tentative="1">
      <w:start w:val="1"/>
      <w:numFmt w:val="decimal"/>
      <w:lvlText w:val="%4."/>
      <w:lvlJc w:val="left"/>
      <w:pPr>
        <w:tabs>
          <w:tab w:val="num" w:pos="2880"/>
        </w:tabs>
        <w:ind w:left="2880" w:hanging="360"/>
      </w:pPr>
    </w:lvl>
    <w:lvl w:ilvl="4" w:tplc="976ECE9C">
      <w:start w:val="1"/>
      <w:numFmt w:val="decimal"/>
      <w:lvlText w:val="%5."/>
      <w:lvlJc w:val="left"/>
      <w:pPr>
        <w:tabs>
          <w:tab w:val="num" w:pos="3600"/>
        </w:tabs>
        <w:ind w:left="3600" w:hanging="360"/>
      </w:pPr>
    </w:lvl>
    <w:lvl w:ilvl="5" w:tplc="F3D6F650" w:tentative="1">
      <w:start w:val="1"/>
      <w:numFmt w:val="decimal"/>
      <w:lvlText w:val="%6."/>
      <w:lvlJc w:val="left"/>
      <w:pPr>
        <w:tabs>
          <w:tab w:val="num" w:pos="4320"/>
        </w:tabs>
        <w:ind w:left="4320" w:hanging="360"/>
      </w:pPr>
    </w:lvl>
    <w:lvl w:ilvl="6" w:tplc="F3382A60" w:tentative="1">
      <w:start w:val="1"/>
      <w:numFmt w:val="decimal"/>
      <w:lvlText w:val="%7."/>
      <w:lvlJc w:val="left"/>
      <w:pPr>
        <w:tabs>
          <w:tab w:val="num" w:pos="5040"/>
        </w:tabs>
        <w:ind w:left="5040" w:hanging="360"/>
      </w:pPr>
    </w:lvl>
    <w:lvl w:ilvl="7" w:tplc="01BE3838" w:tentative="1">
      <w:start w:val="1"/>
      <w:numFmt w:val="decimal"/>
      <w:lvlText w:val="%8."/>
      <w:lvlJc w:val="left"/>
      <w:pPr>
        <w:tabs>
          <w:tab w:val="num" w:pos="5760"/>
        </w:tabs>
        <w:ind w:left="5760" w:hanging="360"/>
      </w:pPr>
    </w:lvl>
    <w:lvl w:ilvl="8" w:tplc="2A9C222C" w:tentative="1">
      <w:start w:val="1"/>
      <w:numFmt w:val="decimal"/>
      <w:lvlText w:val="%9."/>
      <w:lvlJc w:val="left"/>
      <w:pPr>
        <w:tabs>
          <w:tab w:val="num" w:pos="6480"/>
        </w:tabs>
        <w:ind w:left="6480" w:hanging="360"/>
      </w:pPr>
    </w:lvl>
  </w:abstractNum>
  <w:abstractNum w:abstractNumId="6">
    <w:nsid w:val="57291798"/>
    <w:multiLevelType w:val="hybridMultilevel"/>
    <w:tmpl w:val="435A6732"/>
    <w:lvl w:ilvl="0" w:tplc="4A3C3274">
      <w:start w:val="1"/>
      <w:numFmt w:val="decimal"/>
      <w:lvlText w:val="%1."/>
      <w:lvlJc w:val="left"/>
      <w:pPr>
        <w:ind w:left="360" w:hanging="360"/>
      </w:pPr>
      <w:rPr>
        <w:rFonts w:eastAsiaTheme="minorEastAsia" w:hint="default"/>
        <w:b w:val="0"/>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6A80066B"/>
    <w:multiLevelType w:val="hybridMultilevel"/>
    <w:tmpl w:val="C5087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184269D"/>
    <w:multiLevelType w:val="hybridMultilevel"/>
    <w:tmpl w:val="11424E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A7B1E9A"/>
    <w:multiLevelType w:val="hybridMultilevel"/>
    <w:tmpl w:val="CF7EAD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B1D495D"/>
    <w:multiLevelType w:val="multilevel"/>
    <w:tmpl w:val="8C16B1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0"/>
  </w:num>
  <w:num w:numId="4">
    <w:abstractNumId w:val="6"/>
  </w:num>
  <w:num w:numId="5">
    <w:abstractNumId w:val="4"/>
  </w:num>
  <w:num w:numId="6">
    <w:abstractNumId w:val="8"/>
  </w:num>
  <w:num w:numId="7">
    <w:abstractNumId w:val="5"/>
  </w:num>
  <w:num w:numId="8">
    <w:abstractNumId w:val="7"/>
  </w:num>
  <w:num w:numId="9">
    <w:abstractNumId w:val="1"/>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96B"/>
    <w:rsid w:val="00320BFD"/>
    <w:rsid w:val="003F4BF9"/>
    <w:rsid w:val="007F3AE9"/>
    <w:rsid w:val="00D859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96B"/>
  </w:style>
  <w:style w:type="paragraph" w:styleId="Ttulo1">
    <w:name w:val="heading 1"/>
    <w:basedOn w:val="Normal"/>
    <w:next w:val="Normal"/>
    <w:link w:val="Ttulo1Car"/>
    <w:uiPriority w:val="9"/>
    <w:qFormat/>
    <w:rsid w:val="00D8596B"/>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D8596B"/>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D8596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8596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D8596B"/>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596B"/>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D8596B"/>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D8596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8596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D8596B"/>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D8596B"/>
    <w:pPr>
      <w:ind w:left="720"/>
      <w:contextualSpacing/>
    </w:pPr>
  </w:style>
  <w:style w:type="paragraph" w:styleId="Textodeglobo">
    <w:name w:val="Balloon Text"/>
    <w:basedOn w:val="Normal"/>
    <w:link w:val="TextodegloboCar"/>
    <w:uiPriority w:val="99"/>
    <w:semiHidden/>
    <w:unhideWhenUsed/>
    <w:rsid w:val="00D859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96B"/>
    <w:rPr>
      <w:rFonts w:ascii="Tahoma" w:hAnsi="Tahoma" w:cs="Tahoma"/>
      <w:sz w:val="16"/>
      <w:szCs w:val="16"/>
    </w:rPr>
  </w:style>
  <w:style w:type="paragraph" w:styleId="Encabezado">
    <w:name w:val="header"/>
    <w:basedOn w:val="Normal"/>
    <w:link w:val="EncabezadoCar"/>
    <w:uiPriority w:val="99"/>
    <w:unhideWhenUsed/>
    <w:rsid w:val="00D859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96B"/>
  </w:style>
  <w:style w:type="paragraph" w:styleId="Piedepgina">
    <w:name w:val="footer"/>
    <w:basedOn w:val="Normal"/>
    <w:link w:val="PiedepginaCar"/>
    <w:uiPriority w:val="99"/>
    <w:unhideWhenUsed/>
    <w:rsid w:val="00D859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96B"/>
  </w:style>
  <w:style w:type="numbering" w:customStyle="1" w:styleId="Sinlista1">
    <w:name w:val="Sin lista1"/>
    <w:next w:val="Sinlista"/>
    <w:uiPriority w:val="99"/>
    <w:semiHidden/>
    <w:unhideWhenUsed/>
    <w:rsid w:val="00D8596B"/>
  </w:style>
  <w:style w:type="paragraph" w:styleId="Textonotapie">
    <w:name w:val="footnote text"/>
    <w:basedOn w:val="Normal"/>
    <w:link w:val="TextonotapieCar"/>
    <w:unhideWhenUsed/>
    <w:rsid w:val="00D8596B"/>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D8596B"/>
    <w:rPr>
      <w:rFonts w:ascii="Calibri" w:eastAsia="Calibri" w:hAnsi="Calibri" w:cs="Times New Roman"/>
      <w:sz w:val="20"/>
      <w:szCs w:val="20"/>
      <w:lang w:val="x-none" w:eastAsia="x-none"/>
    </w:rPr>
  </w:style>
  <w:style w:type="character" w:styleId="Refdenotaalpie">
    <w:name w:val="footnote reference"/>
    <w:semiHidden/>
    <w:unhideWhenUsed/>
    <w:rsid w:val="00D8596B"/>
    <w:rPr>
      <w:vertAlign w:val="superscript"/>
    </w:rPr>
  </w:style>
  <w:style w:type="table" w:styleId="Tablaconcuadrcula">
    <w:name w:val="Table Grid"/>
    <w:basedOn w:val="Tablanormal"/>
    <w:uiPriority w:val="39"/>
    <w:rsid w:val="00D8596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D8596B"/>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D8596B"/>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D8596B"/>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D8596B"/>
    <w:rPr>
      <w:rFonts w:ascii="Calibri" w:eastAsia="Calibri" w:hAnsi="Calibri" w:cs="Times New Roman"/>
    </w:rPr>
  </w:style>
  <w:style w:type="paragraph" w:styleId="TDC2">
    <w:name w:val="toc 2"/>
    <w:basedOn w:val="Normal"/>
    <w:next w:val="Normal"/>
    <w:autoRedefine/>
    <w:uiPriority w:val="39"/>
    <w:unhideWhenUsed/>
    <w:rsid w:val="00D8596B"/>
    <w:pPr>
      <w:tabs>
        <w:tab w:val="right" w:leader="dot" w:pos="8828"/>
      </w:tabs>
    </w:pPr>
    <w:rPr>
      <w:rFonts w:ascii="Arial" w:eastAsia="Calibri" w:hAnsi="Arial" w:cs="Arial"/>
      <w:noProof/>
      <w:sz w:val="24"/>
    </w:rPr>
  </w:style>
  <w:style w:type="character" w:styleId="Hipervnculo">
    <w:name w:val="Hyperlink"/>
    <w:uiPriority w:val="99"/>
    <w:unhideWhenUsed/>
    <w:rsid w:val="00D8596B"/>
    <w:rPr>
      <w:color w:val="0000FF"/>
      <w:u w:val="single"/>
    </w:rPr>
  </w:style>
  <w:style w:type="paragraph" w:styleId="Textoindependiente">
    <w:name w:val="Body Text"/>
    <w:basedOn w:val="Normal"/>
    <w:link w:val="TextoindependienteCar"/>
    <w:rsid w:val="00D8596B"/>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D8596B"/>
    <w:rPr>
      <w:rFonts w:ascii="Verdana" w:eastAsia="Times New Roman" w:hAnsi="Verdana" w:cs="Times New Roman"/>
      <w:color w:val="000000"/>
      <w:sz w:val="24"/>
      <w:szCs w:val="24"/>
      <w:lang w:val="es-ES" w:eastAsia="es-ES"/>
    </w:rPr>
  </w:style>
  <w:style w:type="paragraph" w:customStyle="1" w:styleId="Texto">
    <w:name w:val="Texto"/>
    <w:basedOn w:val="Normal"/>
    <w:qFormat/>
    <w:rsid w:val="00D8596B"/>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D8596B"/>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D8596B"/>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D8596B"/>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D8596B"/>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D8596B"/>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D8596B"/>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D8596B"/>
    <w:rPr>
      <w:rFonts w:ascii="Arial" w:eastAsia="Times New Roman" w:hAnsi="Arial" w:cs="Times New Roman"/>
      <w:sz w:val="24"/>
      <w:szCs w:val="24"/>
      <w:lang w:val="x-none" w:eastAsia="es-ES"/>
    </w:rPr>
  </w:style>
  <w:style w:type="paragraph" w:customStyle="1" w:styleId="BodyText21">
    <w:name w:val="Body Text 21"/>
    <w:basedOn w:val="Normal"/>
    <w:rsid w:val="00D8596B"/>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D8596B"/>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D8596B"/>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D8596B"/>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D8596B"/>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D8596B"/>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D8596B"/>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D8596B"/>
    <w:pPr>
      <w:spacing w:after="0" w:line="240" w:lineRule="auto"/>
    </w:pPr>
    <w:rPr>
      <w:rFonts w:ascii="Calibri" w:eastAsia="Times New Roman" w:hAnsi="Calibri" w:cs="Times New Roman"/>
      <w:lang w:eastAsia="es-MX"/>
    </w:rPr>
  </w:style>
  <w:style w:type="paragraph" w:styleId="Textodebloque">
    <w:name w:val="Block Text"/>
    <w:basedOn w:val="Normal"/>
    <w:rsid w:val="00D8596B"/>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D8596B"/>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D8596B"/>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D8596B"/>
    <w:rPr>
      <w:rFonts w:ascii="Verdana" w:eastAsia="Times New Roman" w:hAnsi="Verdana" w:cs="Times New Roman"/>
      <w:color w:val="000000"/>
      <w:sz w:val="24"/>
      <w:szCs w:val="24"/>
      <w:lang w:val="es-ES" w:eastAsia="es-ES"/>
    </w:rPr>
  </w:style>
  <w:style w:type="paragraph" w:customStyle="1" w:styleId="Default">
    <w:name w:val="Default"/>
    <w:rsid w:val="00D8596B"/>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D8596B"/>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D8596B"/>
  </w:style>
  <w:style w:type="paragraph" w:customStyle="1" w:styleId="sino">
    <w:name w:val="sino"/>
    <w:basedOn w:val="Texto"/>
    <w:rsid w:val="00D8596B"/>
    <w:pPr>
      <w:numPr>
        <w:ilvl w:val="1"/>
        <w:numId w:val="1"/>
      </w:numPr>
      <w:tabs>
        <w:tab w:val="clear" w:pos="1728"/>
        <w:tab w:val="left" w:pos="720"/>
      </w:tabs>
      <w:ind w:left="1152" w:hanging="864"/>
    </w:pPr>
    <w:rPr>
      <w:b/>
      <w:szCs w:val="22"/>
      <w:lang w:val="es-MX"/>
    </w:rPr>
  </w:style>
  <w:style w:type="paragraph" w:customStyle="1" w:styleId="no">
    <w:name w:val="no"/>
    <w:basedOn w:val="Texto"/>
    <w:rsid w:val="00D8596B"/>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D8596B"/>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D8596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8596B"/>
    <w:rPr>
      <w:rFonts w:ascii="Courier New" w:eastAsia="Times New Roman" w:hAnsi="Courier New" w:cs="Times New Roman"/>
      <w:sz w:val="20"/>
      <w:szCs w:val="20"/>
      <w:lang w:val="es-ES" w:eastAsia="es-ES"/>
    </w:rPr>
  </w:style>
  <w:style w:type="paragraph" w:customStyle="1" w:styleId="TextoCar">
    <w:name w:val="Texto Car"/>
    <w:basedOn w:val="Normal"/>
    <w:rsid w:val="00D8596B"/>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D8596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D8596B"/>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D8596B"/>
    <w:rPr>
      <w:rFonts w:ascii="Calibri" w:eastAsia="Calibri" w:hAnsi="Calibri" w:cs="Times New Roman"/>
      <w:lang w:val="x-none"/>
    </w:rPr>
  </w:style>
  <w:style w:type="character" w:styleId="Refdecomentario">
    <w:name w:val="annotation reference"/>
    <w:uiPriority w:val="99"/>
    <w:semiHidden/>
    <w:unhideWhenUsed/>
    <w:rsid w:val="00D8596B"/>
    <w:rPr>
      <w:sz w:val="16"/>
      <w:szCs w:val="16"/>
    </w:rPr>
  </w:style>
  <w:style w:type="paragraph" w:styleId="Textocomentario">
    <w:name w:val="annotation text"/>
    <w:basedOn w:val="Normal"/>
    <w:link w:val="TextocomentarioCar"/>
    <w:uiPriority w:val="99"/>
    <w:unhideWhenUsed/>
    <w:rsid w:val="00D8596B"/>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D8596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8596B"/>
    <w:rPr>
      <w:b/>
      <w:bCs/>
    </w:rPr>
  </w:style>
  <w:style w:type="character" w:customStyle="1" w:styleId="AsuntodelcomentarioCar">
    <w:name w:val="Asunto del comentario Car"/>
    <w:basedOn w:val="TextocomentarioCar"/>
    <w:link w:val="Asuntodelcomentario"/>
    <w:uiPriority w:val="99"/>
    <w:semiHidden/>
    <w:rsid w:val="00D8596B"/>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D8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8596B"/>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D8596B"/>
    <w:rPr>
      <w:color w:val="800080"/>
      <w:u w:val="single"/>
    </w:rPr>
  </w:style>
  <w:style w:type="paragraph" w:customStyle="1" w:styleId="xl63">
    <w:name w:val="xl63"/>
    <w:basedOn w:val="Normal"/>
    <w:uiPriority w:val="99"/>
    <w:rsid w:val="00D8596B"/>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D8596B"/>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D8596B"/>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D8596B"/>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D8596B"/>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D8596B"/>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D8596B"/>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D8596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D8596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D8596B"/>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D8596B"/>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D8596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D8596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D8596B"/>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D8596B"/>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D8596B"/>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D8596B"/>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D8596B"/>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D8596B"/>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D8596B"/>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D8596B"/>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D8596B"/>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D8596B"/>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D8596B"/>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D859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D8596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D8596B"/>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D8596B"/>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D8596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D8596B"/>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D8596B"/>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D8596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D8596B"/>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D8596B"/>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D8596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D8596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D8596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D8596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D8596B"/>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D8596B"/>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D8596B"/>
    <w:pPr>
      <w:widowControl w:val="0"/>
      <w:spacing w:after="0" w:line="240" w:lineRule="auto"/>
    </w:pPr>
    <w:rPr>
      <w:lang w:val="en-US"/>
    </w:rPr>
  </w:style>
  <w:style w:type="character" w:customStyle="1" w:styleId="apple-converted-space">
    <w:name w:val="apple-converted-space"/>
    <w:basedOn w:val="Fuentedeprrafopredeter"/>
    <w:rsid w:val="00D8596B"/>
  </w:style>
  <w:style w:type="table" w:customStyle="1" w:styleId="TableNormal">
    <w:name w:val="Table Normal"/>
    <w:uiPriority w:val="2"/>
    <w:semiHidden/>
    <w:qFormat/>
    <w:rsid w:val="00D8596B"/>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D8596B"/>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D8596B"/>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D8596B"/>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D8596B"/>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D8596B"/>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D8596B"/>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D8596B"/>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D859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D8596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D8596B"/>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D8596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D8596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D8596B"/>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D8596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D8596B"/>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D8596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D8596B"/>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D8596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D8596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D8596B"/>
    <w:pPr>
      <w:spacing w:after="100" w:line="256" w:lineRule="auto"/>
      <w:ind w:left="440"/>
    </w:pPr>
  </w:style>
  <w:style w:type="character" w:customStyle="1" w:styleId="textosbold">
    <w:name w:val="textosbold"/>
    <w:basedOn w:val="Fuentedeprrafopredeter"/>
    <w:rsid w:val="00D8596B"/>
  </w:style>
  <w:style w:type="table" w:customStyle="1" w:styleId="Tabladecuadrcula2-nfasis61">
    <w:name w:val="Tabla de cuadrícula 2 - Énfasis 61"/>
    <w:basedOn w:val="Tablanormal"/>
    <w:next w:val="Tablaconcuadrcula2-nfasis61"/>
    <w:uiPriority w:val="47"/>
    <w:rsid w:val="00D8596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D8596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D8596B"/>
    <w:rPr>
      <w:b/>
      <w:bCs/>
    </w:rPr>
  </w:style>
  <w:style w:type="paragraph" w:customStyle="1" w:styleId="EmptyCellLayoutStyle">
    <w:name w:val="EmptyCellLayoutStyle"/>
    <w:rsid w:val="00D8596B"/>
    <w:pPr>
      <w:spacing w:after="160" w:line="256" w:lineRule="auto"/>
    </w:pPr>
    <w:rPr>
      <w:rFonts w:ascii="Times New Roman" w:eastAsia="Times New Roman" w:hAnsi="Times New Roman" w:cs="Times New Roman"/>
      <w:sz w:val="2"/>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96B"/>
  </w:style>
  <w:style w:type="paragraph" w:styleId="Ttulo1">
    <w:name w:val="heading 1"/>
    <w:basedOn w:val="Normal"/>
    <w:next w:val="Normal"/>
    <w:link w:val="Ttulo1Car"/>
    <w:uiPriority w:val="9"/>
    <w:qFormat/>
    <w:rsid w:val="00D8596B"/>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D8596B"/>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D8596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8596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D8596B"/>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596B"/>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D8596B"/>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D8596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8596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D8596B"/>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D8596B"/>
    <w:pPr>
      <w:ind w:left="720"/>
      <w:contextualSpacing/>
    </w:pPr>
  </w:style>
  <w:style w:type="paragraph" w:styleId="Textodeglobo">
    <w:name w:val="Balloon Text"/>
    <w:basedOn w:val="Normal"/>
    <w:link w:val="TextodegloboCar"/>
    <w:uiPriority w:val="99"/>
    <w:semiHidden/>
    <w:unhideWhenUsed/>
    <w:rsid w:val="00D859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96B"/>
    <w:rPr>
      <w:rFonts w:ascii="Tahoma" w:hAnsi="Tahoma" w:cs="Tahoma"/>
      <w:sz w:val="16"/>
      <w:szCs w:val="16"/>
    </w:rPr>
  </w:style>
  <w:style w:type="paragraph" w:styleId="Encabezado">
    <w:name w:val="header"/>
    <w:basedOn w:val="Normal"/>
    <w:link w:val="EncabezadoCar"/>
    <w:uiPriority w:val="99"/>
    <w:unhideWhenUsed/>
    <w:rsid w:val="00D859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96B"/>
  </w:style>
  <w:style w:type="paragraph" w:styleId="Piedepgina">
    <w:name w:val="footer"/>
    <w:basedOn w:val="Normal"/>
    <w:link w:val="PiedepginaCar"/>
    <w:uiPriority w:val="99"/>
    <w:unhideWhenUsed/>
    <w:rsid w:val="00D859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96B"/>
  </w:style>
  <w:style w:type="numbering" w:customStyle="1" w:styleId="Sinlista1">
    <w:name w:val="Sin lista1"/>
    <w:next w:val="Sinlista"/>
    <w:uiPriority w:val="99"/>
    <w:semiHidden/>
    <w:unhideWhenUsed/>
    <w:rsid w:val="00D8596B"/>
  </w:style>
  <w:style w:type="paragraph" w:styleId="Textonotapie">
    <w:name w:val="footnote text"/>
    <w:basedOn w:val="Normal"/>
    <w:link w:val="TextonotapieCar"/>
    <w:unhideWhenUsed/>
    <w:rsid w:val="00D8596B"/>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D8596B"/>
    <w:rPr>
      <w:rFonts w:ascii="Calibri" w:eastAsia="Calibri" w:hAnsi="Calibri" w:cs="Times New Roman"/>
      <w:sz w:val="20"/>
      <w:szCs w:val="20"/>
      <w:lang w:val="x-none" w:eastAsia="x-none"/>
    </w:rPr>
  </w:style>
  <w:style w:type="character" w:styleId="Refdenotaalpie">
    <w:name w:val="footnote reference"/>
    <w:semiHidden/>
    <w:unhideWhenUsed/>
    <w:rsid w:val="00D8596B"/>
    <w:rPr>
      <w:vertAlign w:val="superscript"/>
    </w:rPr>
  </w:style>
  <w:style w:type="table" w:styleId="Tablaconcuadrcula">
    <w:name w:val="Table Grid"/>
    <w:basedOn w:val="Tablanormal"/>
    <w:uiPriority w:val="39"/>
    <w:rsid w:val="00D8596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D8596B"/>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D8596B"/>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D8596B"/>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D8596B"/>
    <w:rPr>
      <w:rFonts w:ascii="Calibri" w:eastAsia="Calibri" w:hAnsi="Calibri" w:cs="Times New Roman"/>
    </w:rPr>
  </w:style>
  <w:style w:type="paragraph" w:styleId="TDC2">
    <w:name w:val="toc 2"/>
    <w:basedOn w:val="Normal"/>
    <w:next w:val="Normal"/>
    <w:autoRedefine/>
    <w:uiPriority w:val="39"/>
    <w:unhideWhenUsed/>
    <w:rsid w:val="00D8596B"/>
    <w:pPr>
      <w:tabs>
        <w:tab w:val="right" w:leader="dot" w:pos="8828"/>
      </w:tabs>
    </w:pPr>
    <w:rPr>
      <w:rFonts w:ascii="Arial" w:eastAsia="Calibri" w:hAnsi="Arial" w:cs="Arial"/>
      <w:noProof/>
      <w:sz w:val="24"/>
    </w:rPr>
  </w:style>
  <w:style w:type="character" w:styleId="Hipervnculo">
    <w:name w:val="Hyperlink"/>
    <w:uiPriority w:val="99"/>
    <w:unhideWhenUsed/>
    <w:rsid w:val="00D8596B"/>
    <w:rPr>
      <w:color w:val="0000FF"/>
      <w:u w:val="single"/>
    </w:rPr>
  </w:style>
  <w:style w:type="paragraph" w:styleId="Textoindependiente">
    <w:name w:val="Body Text"/>
    <w:basedOn w:val="Normal"/>
    <w:link w:val="TextoindependienteCar"/>
    <w:rsid w:val="00D8596B"/>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D8596B"/>
    <w:rPr>
      <w:rFonts w:ascii="Verdana" w:eastAsia="Times New Roman" w:hAnsi="Verdana" w:cs="Times New Roman"/>
      <w:color w:val="000000"/>
      <w:sz w:val="24"/>
      <w:szCs w:val="24"/>
      <w:lang w:val="es-ES" w:eastAsia="es-ES"/>
    </w:rPr>
  </w:style>
  <w:style w:type="paragraph" w:customStyle="1" w:styleId="Texto">
    <w:name w:val="Texto"/>
    <w:basedOn w:val="Normal"/>
    <w:qFormat/>
    <w:rsid w:val="00D8596B"/>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D8596B"/>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D8596B"/>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D8596B"/>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D8596B"/>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D8596B"/>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D8596B"/>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D8596B"/>
    <w:rPr>
      <w:rFonts w:ascii="Arial" w:eastAsia="Times New Roman" w:hAnsi="Arial" w:cs="Times New Roman"/>
      <w:sz w:val="24"/>
      <w:szCs w:val="24"/>
      <w:lang w:val="x-none" w:eastAsia="es-ES"/>
    </w:rPr>
  </w:style>
  <w:style w:type="paragraph" w:customStyle="1" w:styleId="BodyText21">
    <w:name w:val="Body Text 21"/>
    <w:basedOn w:val="Normal"/>
    <w:rsid w:val="00D8596B"/>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D8596B"/>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D8596B"/>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D8596B"/>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D8596B"/>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D8596B"/>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D8596B"/>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D8596B"/>
    <w:pPr>
      <w:spacing w:after="0" w:line="240" w:lineRule="auto"/>
    </w:pPr>
    <w:rPr>
      <w:rFonts w:ascii="Calibri" w:eastAsia="Times New Roman" w:hAnsi="Calibri" w:cs="Times New Roman"/>
      <w:lang w:eastAsia="es-MX"/>
    </w:rPr>
  </w:style>
  <w:style w:type="paragraph" w:styleId="Textodebloque">
    <w:name w:val="Block Text"/>
    <w:basedOn w:val="Normal"/>
    <w:rsid w:val="00D8596B"/>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D8596B"/>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D8596B"/>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D8596B"/>
    <w:rPr>
      <w:rFonts w:ascii="Verdana" w:eastAsia="Times New Roman" w:hAnsi="Verdana" w:cs="Times New Roman"/>
      <w:color w:val="000000"/>
      <w:sz w:val="24"/>
      <w:szCs w:val="24"/>
      <w:lang w:val="es-ES" w:eastAsia="es-ES"/>
    </w:rPr>
  </w:style>
  <w:style w:type="paragraph" w:customStyle="1" w:styleId="Default">
    <w:name w:val="Default"/>
    <w:rsid w:val="00D8596B"/>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D8596B"/>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D8596B"/>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D8596B"/>
  </w:style>
  <w:style w:type="paragraph" w:customStyle="1" w:styleId="sino">
    <w:name w:val="sino"/>
    <w:basedOn w:val="Texto"/>
    <w:rsid w:val="00D8596B"/>
    <w:pPr>
      <w:numPr>
        <w:ilvl w:val="1"/>
        <w:numId w:val="1"/>
      </w:numPr>
      <w:tabs>
        <w:tab w:val="clear" w:pos="1728"/>
        <w:tab w:val="left" w:pos="720"/>
      </w:tabs>
      <w:ind w:left="1152" w:hanging="864"/>
    </w:pPr>
    <w:rPr>
      <w:b/>
      <w:szCs w:val="22"/>
      <w:lang w:val="es-MX"/>
    </w:rPr>
  </w:style>
  <w:style w:type="paragraph" w:customStyle="1" w:styleId="no">
    <w:name w:val="no"/>
    <w:basedOn w:val="Texto"/>
    <w:rsid w:val="00D8596B"/>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D8596B"/>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D8596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8596B"/>
    <w:rPr>
      <w:rFonts w:ascii="Courier New" w:eastAsia="Times New Roman" w:hAnsi="Courier New" w:cs="Times New Roman"/>
      <w:sz w:val="20"/>
      <w:szCs w:val="20"/>
      <w:lang w:val="es-ES" w:eastAsia="es-ES"/>
    </w:rPr>
  </w:style>
  <w:style w:type="paragraph" w:customStyle="1" w:styleId="TextoCar">
    <w:name w:val="Texto Car"/>
    <w:basedOn w:val="Normal"/>
    <w:rsid w:val="00D8596B"/>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D8596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D8596B"/>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D8596B"/>
    <w:rPr>
      <w:rFonts w:ascii="Calibri" w:eastAsia="Calibri" w:hAnsi="Calibri" w:cs="Times New Roman"/>
      <w:lang w:val="x-none"/>
    </w:rPr>
  </w:style>
  <w:style w:type="character" w:styleId="Refdecomentario">
    <w:name w:val="annotation reference"/>
    <w:uiPriority w:val="99"/>
    <w:semiHidden/>
    <w:unhideWhenUsed/>
    <w:rsid w:val="00D8596B"/>
    <w:rPr>
      <w:sz w:val="16"/>
      <w:szCs w:val="16"/>
    </w:rPr>
  </w:style>
  <w:style w:type="paragraph" w:styleId="Textocomentario">
    <w:name w:val="annotation text"/>
    <w:basedOn w:val="Normal"/>
    <w:link w:val="TextocomentarioCar"/>
    <w:uiPriority w:val="99"/>
    <w:unhideWhenUsed/>
    <w:rsid w:val="00D8596B"/>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D8596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8596B"/>
    <w:rPr>
      <w:b/>
      <w:bCs/>
    </w:rPr>
  </w:style>
  <w:style w:type="character" w:customStyle="1" w:styleId="AsuntodelcomentarioCar">
    <w:name w:val="Asunto del comentario Car"/>
    <w:basedOn w:val="TextocomentarioCar"/>
    <w:link w:val="Asuntodelcomentario"/>
    <w:uiPriority w:val="99"/>
    <w:semiHidden/>
    <w:rsid w:val="00D8596B"/>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D8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8596B"/>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D8596B"/>
    <w:rPr>
      <w:color w:val="800080"/>
      <w:u w:val="single"/>
    </w:rPr>
  </w:style>
  <w:style w:type="paragraph" w:customStyle="1" w:styleId="xl63">
    <w:name w:val="xl63"/>
    <w:basedOn w:val="Normal"/>
    <w:uiPriority w:val="99"/>
    <w:rsid w:val="00D8596B"/>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D8596B"/>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D8596B"/>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D8596B"/>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D8596B"/>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D8596B"/>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D8596B"/>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D8596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D8596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D8596B"/>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D8596B"/>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D8596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D8596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D8596B"/>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D8596B"/>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D8596B"/>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D8596B"/>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D8596B"/>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D8596B"/>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D8596B"/>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D8596B"/>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D8596B"/>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D8596B"/>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D8596B"/>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D859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D8596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D8596B"/>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D8596B"/>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D8596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D8596B"/>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D8596B"/>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D8596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D8596B"/>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D8596B"/>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D8596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D8596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D8596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D8596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D8596B"/>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D8596B"/>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D8596B"/>
    <w:pPr>
      <w:widowControl w:val="0"/>
      <w:spacing w:after="0" w:line="240" w:lineRule="auto"/>
    </w:pPr>
    <w:rPr>
      <w:lang w:val="en-US"/>
    </w:rPr>
  </w:style>
  <w:style w:type="character" w:customStyle="1" w:styleId="apple-converted-space">
    <w:name w:val="apple-converted-space"/>
    <w:basedOn w:val="Fuentedeprrafopredeter"/>
    <w:rsid w:val="00D8596B"/>
  </w:style>
  <w:style w:type="table" w:customStyle="1" w:styleId="TableNormal">
    <w:name w:val="Table Normal"/>
    <w:uiPriority w:val="2"/>
    <w:semiHidden/>
    <w:qFormat/>
    <w:rsid w:val="00D8596B"/>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D8596B"/>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D8596B"/>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D8596B"/>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D8596B"/>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D8596B"/>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D8596B"/>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D8596B"/>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D859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D8596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D8596B"/>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D8596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D8596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D8596B"/>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D8596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D8596B"/>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D8596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D8596B"/>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D8596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D8596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D8596B"/>
    <w:pPr>
      <w:spacing w:after="100" w:line="256" w:lineRule="auto"/>
      <w:ind w:left="440"/>
    </w:pPr>
  </w:style>
  <w:style w:type="character" w:customStyle="1" w:styleId="textosbold">
    <w:name w:val="textosbold"/>
    <w:basedOn w:val="Fuentedeprrafopredeter"/>
    <w:rsid w:val="00D8596B"/>
  </w:style>
  <w:style w:type="table" w:customStyle="1" w:styleId="Tabladecuadrcula2-nfasis61">
    <w:name w:val="Tabla de cuadrícula 2 - Énfasis 61"/>
    <w:basedOn w:val="Tablanormal"/>
    <w:next w:val="Tablaconcuadrcula2-nfasis61"/>
    <w:uiPriority w:val="47"/>
    <w:rsid w:val="00D8596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D8596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D8596B"/>
    <w:rPr>
      <w:b/>
      <w:bCs/>
    </w:rPr>
  </w:style>
  <w:style w:type="paragraph" w:customStyle="1" w:styleId="EmptyCellLayoutStyle">
    <w:name w:val="EmptyCellLayoutStyle"/>
    <w:rsid w:val="00D8596B"/>
    <w:pPr>
      <w:spacing w:after="160" w:line="256" w:lineRule="auto"/>
    </w:pPr>
    <w:rPr>
      <w:rFonts w:ascii="Times New Roman" w:eastAsia="Times New Roman" w:hAnsi="Times New Roman" w:cs="Times New Roman"/>
      <w:sz w:val="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1.emf"/><Relationship Id="rId34" Type="http://schemas.openxmlformats.org/officeDocument/2006/relationships/image" Target="media/image27.emf"/><Relationship Id="rId42" Type="http://schemas.openxmlformats.org/officeDocument/2006/relationships/image" Target="media/image32.emf"/><Relationship Id="rId47" Type="http://schemas.openxmlformats.org/officeDocument/2006/relationships/image" Target="media/image40.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6.emf"/><Relationship Id="rId7"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21.emf"/><Relationship Id="rId36" Type="http://schemas.openxmlformats.org/officeDocument/2006/relationships/image" Target="media/image26.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2.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39.emf"/><Relationship Id="rId56" Type="http://schemas.openxmlformats.org/officeDocument/2006/relationships/image" Target="media/image48.emf"/><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3.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emf"/><Relationship Id="rId59" Type="http://schemas.openxmlformats.org/officeDocument/2006/relationships/image" Target="media/image5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59</Pages>
  <Words>4429</Words>
  <Characters>24362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sefiplan</dc:creator>
  <cp:lastModifiedBy>sefiplan</cp:lastModifiedBy>
  <cp:revision>2</cp:revision>
  <dcterms:created xsi:type="dcterms:W3CDTF">2020-01-16T20:12:00Z</dcterms:created>
  <dcterms:modified xsi:type="dcterms:W3CDTF">2020-01-16T20:38:00Z</dcterms:modified>
</cp:coreProperties>
</file>