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84EF9" w14:textId="77777777" w:rsidR="00B35DF0" w:rsidRDefault="00B35DF0" w:rsidP="00B35DF0">
      <w:pPr>
        <w:spacing w:after="0"/>
        <w:jc w:val="center"/>
        <w:rPr>
          <w:rFonts w:ascii="Arial" w:hAnsi="Arial" w:cs="Arial"/>
          <w:b/>
          <w:sz w:val="52"/>
          <w:szCs w:val="72"/>
        </w:rPr>
      </w:pPr>
    </w:p>
    <w:p w14:paraId="338154E5" w14:textId="77777777" w:rsidR="00B35DF0" w:rsidRDefault="00B35DF0" w:rsidP="00B35DF0">
      <w:pPr>
        <w:spacing w:after="0"/>
        <w:jc w:val="center"/>
        <w:rPr>
          <w:rFonts w:ascii="Arial" w:hAnsi="Arial" w:cs="Arial"/>
          <w:b/>
          <w:sz w:val="52"/>
          <w:szCs w:val="72"/>
        </w:rPr>
      </w:pPr>
    </w:p>
    <w:p w14:paraId="11360DB2" w14:textId="77777777" w:rsidR="00B35DF0" w:rsidRDefault="00B35DF0" w:rsidP="00B35DF0">
      <w:pPr>
        <w:spacing w:after="0"/>
        <w:jc w:val="center"/>
        <w:rPr>
          <w:rFonts w:ascii="Arial" w:hAnsi="Arial" w:cs="Arial"/>
          <w:b/>
          <w:sz w:val="52"/>
          <w:szCs w:val="72"/>
        </w:rPr>
      </w:pPr>
    </w:p>
    <w:p w14:paraId="70B75415" w14:textId="77777777" w:rsidR="00B35DF0" w:rsidRDefault="00B35DF0" w:rsidP="00B35DF0">
      <w:pPr>
        <w:spacing w:after="0"/>
        <w:jc w:val="center"/>
        <w:rPr>
          <w:rFonts w:ascii="Arial" w:hAnsi="Arial" w:cs="Arial"/>
          <w:b/>
          <w:sz w:val="52"/>
          <w:szCs w:val="72"/>
        </w:rPr>
      </w:pPr>
    </w:p>
    <w:p w14:paraId="56A32E69" w14:textId="77777777" w:rsidR="00B35DF0" w:rsidRDefault="00B35DF0" w:rsidP="00B35DF0">
      <w:pPr>
        <w:spacing w:after="0"/>
        <w:jc w:val="center"/>
        <w:rPr>
          <w:rFonts w:ascii="Arial" w:hAnsi="Arial" w:cs="Arial"/>
          <w:b/>
          <w:sz w:val="52"/>
          <w:szCs w:val="72"/>
        </w:rPr>
      </w:pPr>
    </w:p>
    <w:p w14:paraId="2E157956" w14:textId="4D38459D" w:rsidR="00B35DF0" w:rsidRPr="001676FE" w:rsidRDefault="00B35DF0" w:rsidP="00B35DF0">
      <w:pPr>
        <w:spacing w:after="0"/>
        <w:jc w:val="center"/>
        <w:rPr>
          <w:rFonts w:ascii="Arial" w:hAnsi="Arial" w:cs="Arial"/>
          <w:b/>
          <w:sz w:val="52"/>
          <w:szCs w:val="72"/>
        </w:rPr>
      </w:pPr>
      <w:r w:rsidRPr="001676FE">
        <w:rPr>
          <w:rFonts w:ascii="Arial" w:hAnsi="Arial" w:cs="Arial"/>
          <w:b/>
          <w:sz w:val="52"/>
          <w:szCs w:val="72"/>
        </w:rPr>
        <w:t>ANEXO 10</w:t>
      </w:r>
    </w:p>
    <w:p w14:paraId="08DCA20D" w14:textId="77777777" w:rsidR="00B35DF0" w:rsidRPr="001676FE" w:rsidRDefault="00B35DF0" w:rsidP="00B35DF0">
      <w:pPr>
        <w:spacing w:after="0"/>
        <w:jc w:val="center"/>
        <w:rPr>
          <w:rFonts w:ascii="Arial" w:hAnsi="Arial" w:cs="Arial"/>
          <w:b/>
          <w:sz w:val="52"/>
          <w:szCs w:val="72"/>
        </w:rPr>
      </w:pPr>
    </w:p>
    <w:p w14:paraId="13417CFB" w14:textId="77777777" w:rsidR="00B35DF0" w:rsidRPr="007952F7" w:rsidRDefault="00B35DF0" w:rsidP="00B35DF0">
      <w:pPr>
        <w:spacing w:after="0"/>
        <w:jc w:val="center"/>
        <w:rPr>
          <w:rFonts w:ascii="Arial" w:hAnsi="Arial" w:cs="Arial"/>
          <w:b/>
          <w:sz w:val="52"/>
          <w:szCs w:val="72"/>
        </w:rPr>
      </w:pPr>
      <w:r w:rsidRPr="001676FE">
        <w:rPr>
          <w:rFonts w:ascii="Arial" w:hAnsi="Arial" w:cs="Arial"/>
          <w:b/>
          <w:sz w:val="52"/>
          <w:szCs w:val="72"/>
        </w:rPr>
        <w:t>INFORMACIÓN COMPLEMENTARIA</w:t>
      </w:r>
    </w:p>
    <w:p w14:paraId="52645BC2" w14:textId="77777777" w:rsidR="00B35DF0" w:rsidRDefault="00B35DF0" w:rsidP="00B35DF0">
      <w:pPr>
        <w:spacing w:after="0"/>
        <w:rPr>
          <w:rFonts w:ascii="Arial" w:hAnsi="Arial" w:cs="Arial"/>
          <w:b/>
          <w:sz w:val="52"/>
          <w:szCs w:val="72"/>
        </w:rPr>
      </w:pPr>
    </w:p>
    <w:p w14:paraId="6F21129E" w14:textId="77777777" w:rsidR="00B35DF0" w:rsidRDefault="00B35DF0" w:rsidP="00B35DF0">
      <w:pPr>
        <w:spacing w:after="0"/>
        <w:rPr>
          <w:rFonts w:ascii="Arial" w:hAnsi="Arial" w:cs="Arial"/>
          <w:b/>
          <w:sz w:val="52"/>
          <w:szCs w:val="72"/>
        </w:rPr>
      </w:pPr>
    </w:p>
    <w:p w14:paraId="62D41BE0" w14:textId="77777777" w:rsidR="00B35DF0" w:rsidRDefault="00B35DF0" w:rsidP="00B35DF0">
      <w:pPr>
        <w:spacing w:after="0"/>
        <w:rPr>
          <w:rFonts w:ascii="Arial" w:hAnsi="Arial" w:cs="Arial"/>
          <w:b/>
          <w:sz w:val="52"/>
          <w:szCs w:val="72"/>
        </w:rPr>
      </w:pPr>
    </w:p>
    <w:p w14:paraId="7E3E508A" w14:textId="77777777" w:rsidR="00B35DF0" w:rsidRDefault="00B35DF0" w:rsidP="00B35DF0">
      <w:pPr>
        <w:spacing w:after="0"/>
        <w:rPr>
          <w:rFonts w:ascii="Arial" w:hAnsi="Arial" w:cs="Arial"/>
          <w:b/>
          <w:sz w:val="52"/>
          <w:szCs w:val="72"/>
        </w:rPr>
      </w:pPr>
    </w:p>
    <w:p w14:paraId="37A4BB1D" w14:textId="77777777" w:rsidR="00B35DF0" w:rsidRDefault="00B35DF0" w:rsidP="00B35DF0">
      <w:pPr>
        <w:spacing w:after="0"/>
        <w:rPr>
          <w:rFonts w:ascii="Arial" w:hAnsi="Arial" w:cs="Arial"/>
          <w:b/>
          <w:sz w:val="52"/>
          <w:szCs w:val="72"/>
        </w:rPr>
      </w:pPr>
    </w:p>
    <w:p w14:paraId="45AB207A" w14:textId="77777777" w:rsidR="00B35DF0" w:rsidRDefault="00B35DF0" w:rsidP="00B35DF0">
      <w:pPr>
        <w:spacing w:after="0"/>
        <w:rPr>
          <w:rFonts w:ascii="Arial" w:hAnsi="Arial" w:cs="Arial"/>
          <w:b/>
          <w:sz w:val="52"/>
          <w:szCs w:val="72"/>
        </w:rPr>
      </w:pPr>
    </w:p>
    <w:p w14:paraId="5109B319" w14:textId="77777777" w:rsidR="00B35DF0" w:rsidRDefault="00B35DF0" w:rsidP="00B35DF0">
      <w:pPr>
        <w:spacing w:after="0"/>
        <w:rPr>
          <w:rFonts w:ascii="Arial" w:hAnsi="Arial" w:cs="Arial"/>
          <w:b/>
          <w:sz w:val="52"/>
          <w:szCs w:val="72"/>
        </w:rPr>
      </w:pPr>
    </w:p>
    <w:p w14:paraId="7C28AA8F" w14:textId="77777777" w:rsidR="00B35DF0" w:rsidRPr="007952F7" w:rsidRDefault="00B35DF0" w:rsidP="00B35DF0">
      <w:pPr>
        <w:spacing w:after="0"/>
        <w:rPr>
          <w:rFonts w:ascii="Arial" w:hAnsi="Arial" w:cs="Arial"/>
          <w:b/>
          <w:sz w:val="52"/>
          <w:szCs w:val="72"/>
        </w:rPr>
      </w:pPr>
    </w:p>
    <w:p w14:paraId="3F24200B" w14:textId="77777777" w:rsidR="00B35DF0" w:rsidRDefault="00B35DF0" w:rsidP="00B35DF0">
      <w:pPr>
        <w:spacing w:line="360" w:lineRule="auto"/>
        <w:jc w:val="both"/>
        <w:rPr>
          <w:rFonts w:ascii="Arial" w:hAnsi="Arial" w:cs="Arial"/>
          <w:b/>
          <w:sz w:val="24"/>
          <w:szCs w:val="24"/>
          <w:highlight w:val="green"/>
        </w:rPr>
      </w:pPr>
    </w:p>
    <w:p w14:paraId="67EE15A5" w14:textId="77777777" w:rsidR="00B35DF0" w:rsidRDefault="00B35DF0" w:rsidP="00B35DF0">
      <w:pPr>
        <w:spacing w:line="360" w:lineRule="auto"/>
        <w:jc w:val="both"/>
        <w:rPr>
          <w:rFonts w:ascii="Arial" w:hAnsi="Arial" w:cs="Arial"/>
          <w:b/>
          <w:sz w:val="24"/>
          <w:szCs w:val="24"/>
        </w:rPr>
      </w:pPr>
      <w:r w:rsidRPr="00CE4905">
        <w:rPr>
          <w:rFonts w:ascii="Arial" w:hAnsi="Arial" w:cs="Arial"/>
          <w:b/>
          <w:sz w:val="24"/>
          <w:szCs w:val="24"/>
        </w:rPr>
        <w:lastRenderedPageBreak/>
        <w:t xml:space="preserve">ANEXO 10.1. Presupuesto de Egresos </w:t>
      </w:r>
      <w:r>
        <w:rPr>
          <w:rFonts w:ascii="Arial" w:hAnsi="Arial" w:cs="Arial"/>
          <w:b/>
          <w:sz w:val="24"/>
          <w:szCs w:val="24"/>
        </w:rPr>
        <w:t>2022</w:t>
      </w:r>
      <w:r w:rsidRPr="00CE4905">
        <w:rPr>
          <w:rFonts w:ascii="Arial" w:hAnsi="Arial" w:cs="Arial"/>
          <w:b/>
          <w:sz w:val="24"/>
          <w:szCs w:val="24"/>
        </w:rPr>
        <w:t xml:space="preserve"> según la Clasificación Administrativa del CONAC.</w:t>
      </w:r>
      <w:r w:rsidRPr="00D84961">
        <w:rPr>
          <w:rFonts w:ascii="Arial" w:hAnsi="Arial" w:cs="Arial"/>
          <w:b/>
          <w:sz w:val="24"/>
          <w:szCs w:val="24"/>
        </w:rPr>
        <w:t xml:space="preserve"> </w:t>
      </w:r>
    </w:p>
    <w:tbl>
      <w:tblPr>
        <w:tblW w:w="9033" w:type="dxa"/>
        <w:tblCellMar>
          <w:left w:w="70" w:type="dxa"/>
          <w:right w:w="70" w:type="dxa"/>
        </w:tblCellMar>
        <w:tblLook w:val="04A0" w:firstRow="1" w:lastRow="0" w:firstColumn="1" w:lastColumn="0" w:noHBand="0" w:noVBand="1"/>
      </w:tblPr>
      <w:tblGrid>
        <w:gridCol w:w="6282"/>
        <w:gridCol w:w="2751"/>
      </w:tblGrid>
      <w:tr w:rsidR="002F78E1" w:rsidRPr="002F78E1" w14:paraId="5C796FB7" w14:textId="77777777" w:rsidTr="002F78E1">
        <w:trPr>
          <w:trHeight w:val="305"/>
        </w:trPr>
        <w:tc>
          <w:tcPr>
            <w:tcW w:w="9033" w:type="dxa"/>
            <w:gridSpan w:val="2"/>
            <w:tcBorders>
              <w:top w:val="single" w:sz="4" w:space="0" w:color="000000"/>
              <w:left w:val="single" w:sz="4" w:space="0" w:color="000000"/>
              <w:bottom w:val="nil"/>
              <w:right w:val="single" w:sz="4" w:space="0" w:color="000000"/>
            </w:tcBorders>
            <w:shd w:val="clear" w:color="DAEEF3" w:fill="DAEEF3"/>
            <w:hideMark/>
          </w:tcPr>
          <w:p w14:paraId="355A18E2" w14:textId="77777777" w:rsidR="002F78E1" w:rsidRPr="002F78E1" w:rsidRDefault="002F78E1" w:rsidP="002F78E1">
            <w:pPr>
              <w:spacing w:after="0" w:line="240" w:lineRule="auto"/>
              <w:jc w:val="center"/>
              <w:rPr>
                <w:rFonts w:ascii="Calibri" w:eastAsia="Times New Roman" w:hAnsi="Calibri" w:cs="Calibri"/>
                <w:b/>
                <w:bCs/>
                <w:color w:val="000000"/>
                <w:sz w:val="16"/>
                <w:szCs w:val="16"/>
                <w:lang w:eastAsia="es-MX"/>
              </w:rPr>
            </w:pPr>
            <w:r w:rsidRPr="002F78E1">
              <w:rPr>
                <w:rFonts w:ascii="Calibri" w:eastAsia="Times New Roman" w:hAnsi="Calibri" w:cs="Calibri"/>
                <w:b/>
                <w:bCs/>
                <w:color w:val="000000"/>
                <w:sz w:val="16"/>
                <w:szCs w:val="16"/>
                <w:lang w:eastAsia="es-MX"/>
              </w:rPr>
              <w:t>GOBIERNO DEL ESTADO DE QUINTANA ROO</w:t>
            </w:r>
          </w:p>
        </w:tc>
      </w:tr>
      <w:tr w:rsidR="002F78E1" w:rsidRPr="002F78E1" w14:paraId="07CE206E" w14:textId="77777777" w:rsidTr="002F78E1">
        <w:trPr>
          <w:trHeight w:val="305"/>
        </w:trPr>
        <w:tc>
          <w:tcPr>
            <w:tcW w:w="9033" w:type="dxa"/>
            <w:gridSpan w:val="2"/>
            <w:tcBorders>
              <w:top w:val="nil"/>
              <w:left w:val="single" w:sz="4" w:space="0" w:color="000000"/>
              <w:bottom w:val="nil"/>
              <w:right w:val="single" w:sz="4" w:space="0" w:color="000000"/>
            </w:tcBorders>
            <w:shd w:val="clear" w:color="DAEEF3" w:fill="DAEEF3"/>
            <w:hideMark/>
          </w:tcPr>
          <w:p w14:paraId="39BFA29C" w14:textId="77777777" w:rsidR="002F78E1" w:rsidRPr="002F78E1" w:rsidRDefault="002F78E1" w:rsidP="002F78E1">
            <w:pPr>
              <w:spacing w:after="0" w:line="240" w:lineRule="auto"/>
              <w:jc w:val="center"/>
              <w:rPr>
                <w:rFonts w:ascii="Calibri" w:eastAsia="Times New Roman" w:hAnsi="Calibri" w:cs="Calibri"/>
                <w:b/>
                <w:bCs/>
                <w:color w:val="000000"/>
                <w:sz w:val="16"/>
                <w:szCs w:val="16"/>
                <w:lang w:eastAsia="es-MX"/>
              </w:rPr>
            </w:pPr>
            <w:r w:rsidRPr="002F78E1">
              <w:rPr>
                <w:rFonts w:ascii="Calibri" w:eastAsia="Times New Roman" w:hAnsi="Calibri" w:cs="Calibri"/>
                <w:b/>
                <w:bCs/>
                <w:color w:val="000000"/>
                <w:sz w:val="16"/>
                <w:szCs w:val="16"/>
                <w:lang w:eastAsia="es-MX"/>
              </w:rPr>
              <w:t>SECRETARÍA DE FINANZAS Y PLANEACIÓN</w:t>
            </w:r>
          </w:p>
        </w:tc>
      </w:tr>
      <w:tr w:rsidR="002F78E1" w:rsidRPr="002F78E1" w14:paraId="76402357" w14:textId="77777777" w:rsidTr="002F78E1">
        <w:trPr>
          <w:trHeight w:val="305"/>
        </w:trPr>
        <w:tc>
          <w:tcPr>
            <w:tcW w:w="9033" w:type="dxa"/>
            <w:gridSpan w:val="2"/>
            <w:tcBorders>
              <w:top w:val="nil"/>
              <w:left w:val="single" w:sz="4" w:space="0" w:color="000000"/>
              <w:bottom w:val="nil"/>
              <w:right w:val="single" w:sz="4" w:space="0" w:color="000000"/>
            </w:tcBorders>
            <w:shd w:val="clear" w:color="DAEEF3" w:fill="DAEEF3"/>
            <w:hideMark/>
          </w:tcPr>
          <w:p w14:paraId="09BEC2B4" w14:textId="77777777" w:rsidR="002F78E1" w:rsidRPr="002F78E1" w:rsidRDefault="002F78E1" w:rsidP="002F78E1">
            <w:pPr>
              <w:spacing w:after="0" w:line="240" w:lineRule="auto"/>
              <w:jc w:val="center"/>
              <w:rPr>
                <w:rFonts w:ascii="Calibri" w:eastAsia="Times New Roman" w:hAnsi="Calibri" w:cs="Calibri"/>
                <w:b/>
                <w:bCs/>
                <w:color w:val="000000"/>
                <w:sz w:val="16"/>
                <w:szCs w:val="16"/>
                <w:lang w:eastAsia="es-MX"/>
              </w:rPr>
            </w:pPr>
            <w:r w:rsidRPr="002F78E1">
              <w:rPr>
                <w:rFonts w:ascii="Calibri" w:eastAsia="Times New Roman" w:hAnsi="Calibri" w:cs="Calibri"/>
                <w:b/>
                <w:bCs/>
                <w:color w:val="000000"/>
                <w:sz w:val="16"/>
                <w:szCs w:val="16"/>
                <w:lang w:eastAsia="es-MX"/>
              </w:rPr>
              <w:t>PRESUPUESTO DE EGRESOS 2022</w:t>
            </w:r>
          </w:p>
        </w:tc>
      </w:tr>
      <w:tr w:rsidR="002F78E1" w:rsidRPr="002F78E1" w14:paraId="21998665" w14:textId="77777777" w:rsidTr="002F78E1">
        <w:trPr>
          <w:trHeight w:val="305"/>
        </w:trPr>
        <w:tc>
          <w:tcPr>
            <w:tcW w:w="9033" w:type="dxa"/>
            <w:gridSpan w:val="2"/>
            <w:tcBorders>
              <w:top w:val="nil"/>
              <w:left w:val="single" w:sz="4" w:space="0" w:color="000000"/>
              <w:bottom w:val="nil"/>
              <w:right w:val="single" w:sz="4" w:space="0" w:color="000000"/>
            </w:tcBorders>
            <w:shd w:val="clear" w:color="DAEEF3" w:fill="DAEEF3"/>
            <w:hideMark/>
          </w:tcPr>
          <w:p w14:paraId="1598CA67" w14:textId="77777777" w:rsidR="002F78E1" w:rsidRPr="002F78E1" w:rsidRDefault="002F78E1" w:rsidP="002F78E1">
            <w:pPr>
              <w:spacing w:after="0" w:line="240" w:lineRule="auto"/>
              <w:jc w:val="center"/>
              <w:rPr>
                <w:rFonts w:ascii="Calibri" w:eastAsia="Times New Roman" w:hAnsi="Calibri" w:cs="Calibri"/>
                <w:b/>
                <w:bCs/>
                <w:color w:val="000000"/>
                <w:sz w:val="16"/>
                <w:szCs w:val="16"/>
                <w:lang w:eastAsia="es-MX"/>
              </w:rPr>
            </w:pPr>
            <w:r w:rsidRPr="002F78E1">
              <w:rPr>
                <w:rFonts w:ascii="Calibri" w:eastAsia="Times New Roman" w:hAnsi="Calibri" w:cs="Calibri"/>
                <w:b/>
                <w:bCs/>
                <w:color w:val="000000"/>
                <w:sz w:val="16"/>
                <w:szCs w:val="16"/>
                <w:lang w:eastAsia="es-MX"/>
              </w:rPr>
              <w:t>Clasificación Administrativa</w:t>
            </w:r>
          </w:p>
        </w:tc>
      </w:tr>
      <w:tr w:rsidR="002F78E1" w:rsidRPr="002F78E1" w14:paraId="4BD63B7D" w14:textId="77777777" w:rsidTr="002F78E1">
        <w:trPr>
          <w:trHeight w:val="305"/>
        </w:trPr>
        <w:tc>
          <w:tcPr>
            <w:tcW w:w="9033" w:type="dxa"/>
            <w:gridSpan w:val="2"/>
            <w:tcBorders>
              <w:top w:val="nil"/>
              <w:left w:val="single" w:sz="4" w:space="0" w:color="000000"/>
              <w:bottom w:val="single" w:sz="4" w:space="0" w:color="000000"/>
              <w:right w:val="single" w:sz="4" w:space="0" w:color="000000"/>
            </w:tcBorders>
            <w:shd w:val="clear" w:color="DAEEF3" w:fill="DAEEF3"/>
            <w:hideMark/>
          </w:tcPr>
          <w:p w14:paraId="19C59448" w14:textId="77777777" w:rsidR="002F78E1" w:rsidRPr="002F78E1" w:rsidRDefault="002F78E1" w:rsidP="002F78E1">
            <w:pPr>
              <w:spacing w:after="0" w:line="240" w:lineRule="auto"/>
              <w:jc w:val="center"/>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(Cifras en Pesos)</w:t>
            </w:r>
          </w:p>
        </w:tc>
      </w:tr>
      <w:tr w:rsidR="002F78E1" w:rsidRPr="002F78E1" w14:paraId="56B76336" w14:textId="77777777" w:rsidTr="002F78E1">
        <w:trPr>
          <w:trHeight w:val="305"/>
        </w:trPr>
        <w:tc>
          <w:tcPr>
            <w:tcW w:w="6282" w:type="dxa"/>
            <w:tcBorders>
              <w:top w:val="single" w:sz="4" w:space="0" w:color="000000"/>
              <w:left w:val="single" w:sz="4" w:space="0" w:color="000000"/>
              <w:bottom w:val="single" w:sz="4" w:space="0" w:color="000000"/>
              <w:right w:val="single" w:sz="4" w:space="0" w:color="000000"/>
            </w:tcBorders>
            <w:shd w:val="clear" w:color="D9D9D9" w:fill="D9D9D9"/>
            <w:hideMark/>
          </w:tcPr>
          <w:p w14:paraId="74B50020" w14:textId="77777777" w:rsidR="002F78E1" w:rsidRPr="002F78E1" w:rsidRDefault="002F78E1" w:rsidP="002F78E1">
            <w:pPr>
              <w:spacing w:after="0" w:line="240" w:lineRule="auto"/>
              <w:jc w:val="center"/>
              <w:rPr>
                <w:rFonts w:ascii="Calibri" w:eastAsia="Times New Roman" w:hAnsi="Calibri" w:cs="Calibri"/>
                <w:b/>
                <w:bCs/>
                <w:color w:val="000000"/>
                <w:sz w:val="16"/>
                <w:szCs w:val="16"/>
                <w:lang w:eastAsia="es-MX"/>
              </w:rPr>
            </w:pPr>
            <w:proofErr w:type="gramStart"/>
            <w:r w:rsidRPr="002F78E1">
              <w:rPr>
                <w:rFonts w:ascii="Calibri" w:eastAsia="Times New Roman" w:hAnsi="Calibri" w:cs="Calibri"/>
                <w:b/>
                <w:bCs/>
                <w:color w:val="000000"/>
                <w:sz w:val="16"/>
                <w:szCs w:val="16"/>
                <w:lang w:eastAsia="es-MX"/>
              </w:rPr>
              <w:t>Total</w:t>
            </w:r>
            <w:proofErr w:type="gramEnd"/>
            <w:r w:rsidRPr="002F78E1">
              <w:rPr>
                <w:rFonts w:ascii="Calibri" w:eastAsia="Times New Roman" w:hAnsi="Calibri" w:cs="Calibri"/>
                <w:b/>
                <w:bCs/>
                <w:color w:val="000000"/>
                <w:sz w:val="16"/>
                <w:szCs w:val="16"/>
                <w:lang w:eastAsia="es-MX"/>
              </w:rPr>
              <w:t xml:space="preserve"> General</w:t>
            </w:r>
          </w:p>
        </w:tc>
        <w:tc>
          <w:tcPr>
            <w:tcW w:w="2751" w:type="dxa"/>
            <w:tcBorders>
              <w:top w:val="single" w:sz="4" w:space="0" w:color="000000"/>
              <w:left w:val="nil"/>
              <w:bottom w:val="single" w:sz="4" w:space="0" w:color="000000"/>
              <w:right w:val="single" w:sz="4" w:space="0" w:color="000000"/>
            </w:tcBorders>
            <w:shd w:val="clear" w:color="D9D9D9" w:fill="D9D9D9"/>
            <w:hideMark/>
          </w:tcPr>
          <w:p w14:paraId="5ED2C409" w14:textId="77777777" w:rsidR="002F78E1" w:rsidRPr="002F78E1" w:rsidRDefault="002F78E1" w:rsidP="002F78E1">
            <w:pPr>
              <w:spacing w:after="0" w:line="240" w:lineRule="auto"/>
              <w:jc w:val="right"/>
              <w:rPr>
                <w:rFonts w:ascii="Calibri" w:eastAsia="Times New Roman" w:hAnsi="Calibri" w:cs="Calibri"/>
                <w:b/>
                <w:bCs/>
                <w:color w:val="000000"/>
                <w:sz w:val="16"/>
                <w:szCs w:val="16"/>
                <w:lang w:eastAsia="es-MX"/>
              </w:rPr>
            </w:pPr>
            <w:r w:rsidRPr="002F78E1">
              <w:rPr>
                <w:rFonts w:ascii="Calibri" w:eastAsia="Times New Roman" w:hAnsi="Calibri" w:cs="Calibri"/>
                <w:b/>
                <w:bCs/>
                <w:color w:val="000000"/>
                <w:sz w:val="16"/>
                <w:szCs w:val="16"/>
                <w:lang w:eastAsia="es-MX"/>
              </w:rPr>
              <w:t>34,611,211,821</w:t>
            </w:r>
          </w:p>
        </w:tc>
      </w:tr>
      <w:tr w:rsidR="002F78E1" w:rsidRPr="002F78E1" w14:paraId="70E3D49A" w14:textId="77777777" w:rsidTr="002F78E1">
        <w:trPr>
          <w:trHeight w:val="305"/>
        </w:trPr>
        <w:tc>
          <w:tcPr>
            <w:tcW w:w="6282" w:type="dxa"/>
            <w:tcBorders>
              <w:top w:val="nil"/>
              <w:left w:val="single" w:sz="4" w:space="0" w:color="000000"/>
              <w:bottom w:val="nil"/>
              <w:right w:val="nil"/>
            </w:tcBorders>
            <w:shd w:val="clear" w:color="FFFFFF" w:fill="FFFFFF"/>
            <w:hideMark/>
          </w:tcPr>
          <w:p w14:paraId="5465F591"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Poder Ejecutivo</w:t>
            </w:r>
          </w:p>
        </w:tc>
        <w:tc>
          <w:tcPr>
            <w:tcW w:w="2751" w:type="dxa"/>
            <w:tcBorders>
              <w:top w:val="nil"/>
              <w:left w:val="nil"/>
              <w:bottom w:val="nil"/>
              <w:right w:val="single" w:sz="4" w:space="0" w:color="000000"/>
            </w:tcBorders>
            <w:shd w:val="clear" w:color="FFFFFF" w:fill="FFFFFF"/>
            <w:hideMark/>
          </w:tcPr>
          <w:p w14:paraId="668AAB8B"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7,387,458,863</w:t>
            </w:r>
          </w:p>
        </w:tc>
      </w:tr>
      <w:tr w:rsidR="002F78E1" w:rsidRPr="002F78E1" w14:paraId="08DAB1E6" w14:textId="77777777" w:rsidTr="002F78E1">
        <w:trPr>
          <w:trHeight w:val="305"/>
        </w:trPr>
        <w:tc>
          <w:tcPr>
            <w:tcW w:w="6282" w:type="dxa"/>
            <w:tcBorders>
              <w:top w:val="nil"/>
              <w:left w:val="single" w:sz="4" w:space="0" w:color="000000"/>
              <w:bottom w:val="nil"/>
              <w:right w:val="nil"/>
            </w:tcBorders>
            <w:shd w:val="clear" w:color="FFFFFF" w:fill="FFFFFF"/>
            <w:hideMark/>
          </w:tcPr>
          <w:p w14:paraId="6F60015E"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Poder Legislativo</w:t>
            </w:r>
          </w:p>
        </w:tc>
        <w:tc>
          <w:tcPr>
            <w:tcW w:w="2751" w:type="dxa"/>
            <w:tcBorders>
              <w:top w:val="nil"/>
              <w:left w:val="nil"/>
              <w:bottom w:val="nil"/>
              <w:right w:val="single" w:sz="4" w:space="0" w:color="000000"/>
            </w:tcBorders>
            <w:shd w:val="clear" w:color="FFFFFF" w:fill="FFFFFF"/>
            <w:hideMark/>
          </w:tcPr>
          <w:p w14:paraId="512162DE"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690,506,829</w:t>
            </w:r>
          </w:p>
        </w:tc>
      </w:tr>
      <w:tr w:rsidR="002F78E1" w:rsidRPr="002F78E1" w14:paraId="2B5FEC33" w14:textId="77777777" w:rsidTr="002F78E1">
        <w:trPr>
          <w:trHeight w:val="305"/>
        </w:trPr>
        <w:tc>
          <w:tcPr>
            <w:tcW w:w="6282" w:type="dxa"/>
            <w:tcBorders>
              <w:top w:val="nil"/>
              <w:left w:val="single" w:sz="4" w:space="0" w:color="000000"/>
              <w:bottom w:val="nil"/>
              <w:right w:val="nil"/>
            </w:tcBorders>
            <w:shd w:val="clear" w:color="FFFFFF" w:fill="FFFFFF"/>
            <w:hideMark/>
          </w:tcPr>
          <w:p w14:paraId="48E77076"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Poder Judicial</w:t>
            </w:r>
          </w:p>
        </w:tc>
        <w:tc>
          <w:tcPr>
            <w:tcW w:w="2751" w:type="dxa"/>
            <w:tcBorders>
              <w:top w:val="nil"/>
              <w:left w:val="nil"/>
              <w:bottom w:val="nil"/>
              <w:right w:val="single" w:sz="4" w:space="0" w:color="000000"/>
            </w:tcBorders>
            <w:shd w:val="clear" w:color="FFFFFF" w:fill="FFFFFF"/>
            <w:hideMark/>
          </w:tcPr>
          <w:p w14:paraId="71D249A3"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718,861,609</w:t>
            </w:r>
          </w:p>
        </w:tc>
      </w:tr>
      <w:tr w:rsidR="002F78E1" w:rsidRPr="002F78E1" w14:paraId="64E38EDC" w14:textId="77777777" w:rsidTr="002F78E1">
        <w:trPr>
          <w:trHeight w:val="305"/>
        </w:trPr>
        <w:tc>
          <w:tcPr>
            <w:tcW w:w="6282" w:type="dxa"/>
            <w:tcBorders>
              <w:top w:val="nil"/>
              <w:left w:val="single" w:sz="4" w:space="0" w:color="000000"/>
              <w:bottom w:val="nil"/>
              <w:right w:val="nil"/>
            </w:tcBorders>
            <w:shd w:val="clear" w:color="FFFFFF" w:fill="FFFFFF"/>
            <w:hideMark/>
          </w:tcPr>
          <w:p w14:paraId="19F52F48"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Órganos Autónomos</w:t>
            </w:r>
          </w:p>
        </w:tc>
        <w:tc>
          <w:tcPr>
            <w:tcW w:w="2751" w:type="dxa"/>
            <w:tcBorders>
              <w:top w:val="nil"/>
              <w:left w:val="nil"/>
              <w:bottom w:val="nil"/>
              <w:right w:val="single" w:sz="4" w:space="0" w:color="000000"/>
            </w:tcBorders>
            <w:shd w:val="clear" w:color="FFFFFF" w:fill="FFFFFF"/>
            <w:hideMark/>
          </w:tcPr>
          <w:p w14:paraId="6E238CF5"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1,600,343,406</w:t>
            </w:r>
          </w:p>
        </w:tc>
      </w:tr>
      <w:tr w:rsidR="002F78E1" w:rsidRPr="002F78E1" w14:paraId="194BC1C5" w14:textId="77777777" w:rsidTr="002F78E1">
        <w:trPr>
          <w:trHeight w:val="305"/>
        </w:trPr>
        <w:tc>
          <w:tcPr>
            <w:tcW w:w="6282" w:type="dxa"/>
            <w:tcBorders>
              <w:top w:val="nil"/>
              <w:left w:val="single" w:sz="4" w:space="0" w:color="000000"/>
              <w:bottom w:val="nil"/>
              <w:right w:val="nil"/>
            </w:tcBorders>
            <w:shd w:val="clear" w:color="FFFFFF" w:fill="FFFFFF"/>
            <w:hideMark/>
          </w:tcPr>
          <w:p w14:paraId="08EC7181" w14:textId="77777777" w:rsidR="002F78E1" w:rsidRPr="002F78E1" w:rsidRDefault="002F78E1" w:rsidP="002F78E1">
            <w:pPr>
              <w:spacing w:after="0" w:line="240" w:lineRule="auto"/>
              <w:ind w:firstLineChars="100" w:firstLine="160"/>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Instituto Electoral de Quintana Roo</w:t>
            </w:r>
          </w:p>
        </w:tc>
        <w:tc>
          <w:tcPr>
            <w:tcW w:w="2751" w:type="dxa"/>
            <w:tcBorders>
              <w:top w:val="nil"/>
              <w:left w:val="nil"/>
              <w:bottom w:val="nil"/>
              <w:right w:val="single" w:sz="4" w:space="0" w:color="000000"/>
            </w:tcBorders>
            <w:shd w:val="clear" w:color="FFFFFF" w:fill="FFFFFF"/>
            <w:hideMark/>
          </w:tcPr>
          <w:p w14:paraId="71CB24B2"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408,522,319</w:t>
            </w:r>
          </w:p>
        </w:tc>
      </w:tr>
      <w:tr w:rsidR="002F78E1" w:rsidRPr="002F78E1" w14:paraId="78299C42" w14:textId="77777777" w:rsidTr="002F78E1">
        <w:trPr>
          <w:trHeight w:val="305"/>
        </w:trPr>
        <w:tc>
          <w:tcPr>
            <w:tcW w:w="6282" w:type="dxa"/>
            <w:tcBorders>
              <w:top w:val="nil"/>
              <w:left w:val="single" w:sz="4" w:space="0" w:color="000000"/>
              <w:bottom w:val="nil"/>
              <w:right w:val="nil"/>
            </w:tcBorders>
            <w:shd w:val="clear" w:color="FFFFFF" w:fill="FFFFFF"/>
            <w:hideMark/>
          </w:tcPr>
          <w:p w14:paraId="0A5554D9" w14:textId="77777777" w:rsidR="002F78E1" w:rsidRPr="002F78E1" w:rsidRDefault="002F78E1" w:rsidP="002F78E1">
            <w:pPr>
              <w:spacing w:after="0" w:line="240" w:lineRule="auto"/>
              <w:ind w:firstLineChars="100" w:firstLine="160"/>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Comisión de Derechos Humanos del Estado de Quintana Roo</w:t>
            </w:r>
          </w:p>
        </w:tc>
        <w:tc>
          <w:tcPr>
            <w:tcW w:w="2751" w:type="dxa"/>
            <w:tcBorders>
              <w:top w:val="nil"/>
              <w:left w:val="nil"/>
              <w:bottom w:val="nil"/>
              <w:right w:val="single" w:sz="4" w:space="0" w:color="000000"/>
            </w:tcBorders>
            <w:shd w:val="clear" w:color="FFFFFF" w:fill="FFFFFF"/>
            <w:hideMark/>
          </w:tcPr>
          <w:p w14:paraId="06A4B7BE"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64,261,941</w:t>
            </w:r>
          </w:p>
        </w:tc>
      </w:tr>
      <w:tr w:rsidR="002F78E1" w:rsidRPr="002F78E1" w14:paraId="59A282C2" w14:textId="77777777" w:rsidTr="002F78E1">
        <w:trPr>
          <w:trHeight w:val="305"/>
        </w:trPr>
        <w:tc>
          <w:tcPr>
            <w:tcW w:w="6282" w:type="dxa"/>
            <w:tcBorders>
              <w:top w:val="nil"/>
              <w:left w:val="single" w:sz="4" w:space="0" w:color="000000"/>
              <w:bottom w:val="nil"/>
              <w:right w:val="nil"/>
            </w:tcBorders>
            <w:shd w:val="clear" w:color="FFFFFF" w:fill="FFFFFF"/>
            <w:hideMark/>
          </w:tcPr>
          <w:p w14:paraId="6F5C7E91" w14:textId="77777777" w:rsidR="002F78E1" w:rsidRPr="002F78E1" w:rsidRDefault="002F78E1" w:rsidP="002F78E1">
            <w:pPr>
              <w:spacing w:after="0" w:line="240" w:lineRule="auto"/>
              <w:ind w:firstLineChars="100" w:firstLine="160"/>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Tribunal Electoral de Quintana Roo</w:t>
            </w:r>
          </w:p>
        </w:tc>
        <w:tc>
          <w:tcPr>
            <w:tcW w:w="2751" w:type="dxa"/>
            <w:tcBorders>
              <w:top w:val="nil"/>
              <w:left w:val="nil"/>
              <w:bottom w:val="nil"/>
              <w:right w:val="single" w:sz="4" w:space="0" w:color="000000"/>
            </w:tcBorders>
            <w:shd w:val="clear" w:color="FFFFFF" w:fill="FFFFFF"/>
            <w:hideMark/>
          </w:tcPr>
          <w:p w14:paraId="4A7084C6"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43,542,367</w:t>
            </w:r>
          </w:p>
        </w:tc>
      </w:tr>
      <w:tr w:rsidR="002F78E1" w:rsidRPr="002F78E1" w14:paraId="2AA01CC8" w14:textId="77777777" w:rsidTr="002F78E1">
        <w:trPr>
          <w:trHeight w:val="305"/>
        </w:trPr>
        <w:tc>
          <w:tcPr>
            <w:tcW w:w="6282" w:type="dxa"/>
            <w:tcBorders>
              <w:top w:val="nil"/>
              <w:left w:val="single" w:sz="4" w:space="0" w:color="000000"/>
              <w:bottom w:val="nil"/>
              <w:right w:val="nil"/>
            </w:tcBorders>
            <w:shd w:val="clear" w:color="FFFFFF" w:fill="FFFFFF"/>
            <w:hideMark/>
          </w:tcPr>
          <w:p w14:paraId="4A7F3CB8" w14:textId="77777777" w:rsidR="002F78E1" w:rsidRPr="002F78E1" w:rsidRDefault="002F78E1" w:rsidP="002F78E1">
            <w:pPr>
              <w:spacing w:after="0" w:line="240" w:lineRule="auto"/>
              <w:ind w:firstLineChars="100" w:firstLine="160"/>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Instituto de Acceso a la Información y Protección de Datos Personales de Quintana Roo</w:t>
            </w:r>
          </w:p>
        </w:tc>
        <w:tc>
          <w:tcPr>
            <w:tcW w:w="2751" w:type="dxa"/>
            <w:tcBorders>
              <w:top w:val="nil"/>
              <w:left w:val="nil"/>
              <w:bottom w:val="nil"/>
              <w:right w:val="single" w:sz="4" w:space="0" w:color="000000"/>
            </w:tcBorders>
            <w:shd w:val="clear" w:color="FFFFFF" w:fill="FFFFFF"/>
            <w:hideMark/>
          </w:tcPr>
          <w:p w14:paraId="0E493C6F"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48,954,752</w:t>
            </w:r>
          </w:p>
        </w:tc>
      </w:tr>
      <w:tr w:rsidR="002F78E1" w:rsidRPr="002F78E1" w14:paraId="60B40F04" w14:textId="77777777" w:rsidTr="002F78E1">
        <w:trPr>
          <w:trHeight w:val="305"/>
        </w:trPr>
        <w:tc>
          <w:tcPr>
            <w:tcW w:w="6282" w:type="dxa"/>
            <w:tcBorders>
              <w:top w:val="nil"/>
              <w:left w:val="single" w:sz="4" w:space="0" w:color="000000"/>
              <w:bottom w:val="nil"/>
              <w:right w:val="nil"/>
            </w:tcBorders>
            <w:shd w:val="clear" w:color="FFFFFF" w:fill="FFFFFF"/>
            <w:hideMark/>
          </w:tcPr>
          <w:p w14:paraId="5B7CEFCF" w14:textId="77777777" w:rsidR="002F78E1" w:rsidRPr="002F78E1" w:rsidRDefault="002F78E1" w:rsidP="002F78E1">
            <w:pPr>
              <w:spacing w:after="0" w:line="240" w:lineRule="auto"/>
              <w:ind w:firstLineChars="100" w:firstLine="160"/>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Fiscalía General del Estado de Quintana Roo</w:t>
            </w:r>
          </w:p>
        </w:tc>
        <w:tc>
          <w:tcPr>
            <w:tcW w:w="2751" w:type="dxa"/>
            <w:tcBorders>
              <w:top w:val="nil"/>
              <w:left w:val="nil"/>
              <w:bottom w:val="nil"/>
              <w:right w:val="single" w:sz="4" w:space="0" w:color="000000"/>
            </w:tcBorders>
            <w:shd w:val="clear" w:color="FFFFFF" w:fill="FFFFFF"/>
            <w:hideMark/>
          </w:tcPr>
          <w:p w14:paraId="6308B928"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965,094,586</w:t>
            </w:r>
          </w:p>
        </w:tc>
      </w:tr>
      <w:tr w:rsidR="002F78E1" w:rsidRPr="002F78E1" w14:paraId="25FF9AFE" w14:textId="77777777" w:rsidTr="002F78E1">
        <w:trPr>
          <w:trHeight w:val="305"/>
        </w:trPr>
        <w:tc>
          <w:tcPr>
            <w:tcW w:w="6282" w:type="dxa"/>
            <w:tcBorders>
              <w:top w:val="nil"/>
              <w:left w:val="single" w:sz="4" w:space="0" w:color="000000"/>
              <w:bottom w:val="nil"/>
              <w:right w:val="nil"/>
            </w:tcBorders>
            <w:shd w:val="clear" w:color="FFFFFF" w:fill="FFFFFF"/>
            <w:hideMark/>
          </w:tcPr>
          <w:p w14:paraId="76B10456" w14:textId="77777777" w:rsidR="002F78E1" w:rsidRPr="002F78E1" w:rsidRDefault="002F78E1" w:rsidP="002F78E1">
            <w:pPr>
              <w:spacing w:after="0" w:line="240" w:lineRule="auto"/>
              <w:ind w:firstLineChars="100" w:firstLine="160"/>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Tribunal de Justicia Administrativa del Estado de Quintana Roo</w:t>
            </w:r>
          </w:p>
        </w:tc>
        <w:tc>
          <w:tcPr>
            <w:tcW w:w="2751" w:type="dxa"/>
            <w:tcBorders>
              <w:top w:val="nil"/>
              <w:left w:val="nil"/>
              <w:bottom w:val="nil"/>
              <w:right w:val="single" w:sz="4" w:space="0" w:color="000000"/>
            </w:tcBorders>
            <w:shd w:val="clear" w:color="FFFFFF" w:fill="FFFFFF"/>
            <w:hideMark/>
          </w:tcPr>
          <w:p w14:paraId="00004910"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69,967,441</w:t>
            </w:r>
          </w:p>
        </w:tc>
      </w:tr>
      <w:tr w:rsidR="002F78E1" w:rsidRPr="002F78E1" w14:paraId="27C64254" w14:textId="77777777" w:rsidTr="002F78E1">
        <w:trPr>
          <w:trHeight w:val="305"/>
        </w:trPr>
        <w:tc>
          <w:tcPr>
            <w:tcW w:w="6282" w:type="dxa"/>
            <w:tcBorders>
              <w:top w:val="nil"/>
              <w:left w:val="single" w:sz="4" w:space="0" w:color="000000"/>
              <w:bottom w:val="nil"/>
              <w:right w:val="nil"/>
            </w:tcBorders>
            <w:shd w:val="clear" w:color="FFFFFF" w:fill="FFFFFF"/>
            <w:hideMark/>
          </w:tcPr>
          <w:p w14:paraId="59E9D43F"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Subsector Educación</w:t>
            </w:r>
          </w:p>
        </w:tc>
        <w:tc>
          <w:tcPr>
            <w:tcW w:w="2751" w:type="dxa"/>
            <w:tcBorders>
              <w:top w:val="nil"/>
              <w:left w:val="nil"/>
              <w:bottom w:val="nil"/>
              <w:right w:val="single" w:sz="4" w:space="0" w:color="000000"/>
            </w:tcBorders>
            <w:shd w:val="clear" w:color="FFFFFF" w:fill="FFFFFF"/>
            <w:hideMark/>
          </w:tcPr>
          <w:p w14:paraId="7A805192"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9,823,113,113</w:t>
            </w:r>
          </w:p>
        </w:tc>
      </w:tr>
      <w:tr w:rsidR="002F78E1" w:rsidRPr="002F78E1" w14:paraId="62E162B8" w14:textId="77777777" w:rsidTr="002F78E1">
        <w:trPr>
          <w:trHeight w:val="305"/>
        </w:trPr>
        <w:tc>
          <w:tcPr>
            <w:tcW w:w="6282" w:type="dxa"/>
            <w:tcBorders>
              <w:top w:val="nil"/>
              <w:left w:val="single" w:sz="4" w:space="0" w:color="000000"/>
              <w:bottom w:val="nil"/>
              <w:right w:val="nil"/>
            </w:tcBorders>
            <w:shd w:val="clear" w:color="FFFFFF" w:fill="FFFFFF"/>
            <w:hideMark/>
          </w:tcPr>
          <w:p w14:paraId="7BEB66C1"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Subsector Salud</w:t>
            </w:r>
          </w:p>
        </w:tc>
        <w:tc>
          <w:tcPr>
            <w:tcW w:w="2751" w:type="dxa"/>
            <w:tcBorders>
              <w:top w:val="nil"/>
              <w:left w:val="nil"/>
              <w:bottom w:val="nil"/>
              <w:right w:val="single" w:sz="4" w:space="0" w:color="000000"/>
            </w:tcBorders>
            <w:shd w:val="clear" w:color="FFFFFF" w:fill="FFFFFF"/>
            <w:hideMark/>
          </w:tcPr>
          <w:p w14:paraId="10D1FCF1"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4,284,560,050</w:t>
            </w:r>
          </w:p>
        </w:tc>
      </w:tr>
      <w:tr w:rsidR="002F78E1" w:rsidRPr="002F78E1" w14:paraId="50AE5439" w14:textId="77777777" w:rsidTr="002F78E1">
        <w:trPr>
          <w:trHeight w:val="305"/>
        </w:trPr>
        <w:tc>
          <w:tcPr>
            <w:tcW w:w="6282" w:type="dxa"/>
            <w:tcBorders>
              <w:top w:val="nil"/>
              <w:left w:val="single" w:sz="4" w:space="0" w:color="000000"/>
              <w:bottom w:val="nil"/>
              <w:right w:val="nil"/>
            </w:tcBorders>
            <w:shd w:val="clear" w:color="FFFFFF" w:fill="FFFFFF"/>
            <w:hideMark/>
          </w:tcPr>
          <w:p w14:paraId="7B951D62"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Subsector Gobierno</w:t>
            </w:r>
          </w:p>
        </w:tc>
        <w:tc>
          <w:tcPr>
            <w:tcW w:w="2751" w:type="dxa"/>
            <w:tcBorders>
              <w:top w:val="nil"/>
              <w:left w:val="nil"/>
              <w:bottom w:val="nil"/>
              <w:right w:val="single" w:sz="4" w:space="0" w:color="000000"/>
            </w:tcBorders>
            <w:shd w:val="clear" w:color="FFFFFF" w:fill="FFFFFF"/>
            <w:hideMark/>
          </w:tcPr>
          <w:p w14:paraId="22953210"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127,799,365</w:t>
            </w:r>
          </w:p>
        </w:tc>
      </w:tr>
      <w:tr w:rsidR="002F78E1" w:rsidRPr="002F78E1" w14:paraId="658329DE" w14:textId="77777777" w:rsidTr="002F78E1">
        <w:trPr>
          <w:trHeight w:val="305"/>
        </w:trPr>
        <w:tc>
          <w:tcPr>
            <w:tcW w:w="6282" w:type="dxa"/>
            <w:tcBorders>
              <w:top w:val="nil"/>
              <w:left w:val="single" w:sz="4" w:space="0" w:color="000000"/>
              <w:bottom w:val="nil"/>
              <w:right w:val="nil"/>
            </w:tcBorders>
            <w:shd w:val="clear" w:color="FFFFFF" w:fill="FFFFFF"/>
            <w:hideMark/>
          </w:tcPr>
          <w:p w14:paraId="4AE1E254"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Subsector Económico</w:t>
            </w:r>
          </w:p>
        </w:tc>
        <w:tc>
          <w:tcPr>
            <w:tcW w:w="2751" w:type="dxa"/>
            <w:tcBorders>
              <w:top w:val="nil"/>
              <w:left w:val="nil"/>
              <w:bottom w:val="nil"/>
              <w:right w:val="single" w:sz="4" w:space="0" w:color="000000"/>
            </w:tcBorders>
            <w:shd w:val="clear" w:color="FFFFFF" w:fill="FFFFFF"/>
            <w:hideMark/>
          </w:tcPr>
          <w:p w14:paraId="56B47F44"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730,882,433</w:t>
            </w:r>
          </w:p>
        </w:tc>
      </w:tr>
      <w:tr w:rsidR="002F78E1" w:rsidRPr="002F78E1" w14:paraId="39475D61" w14:textId="77777777" w:rsidTr="002F78E1">
        <w:trPr>
          <w:trHeight w:val="305"/>
        </w:trPr>
        <w:tc>
          <w:tcPr>
            <w:tcW w:w="6282" w:type="dxa"/>
            <w:tcBorders>
              <w:top w:val="nil"/>
              <w:left w:val="single" w:sz="4" w:space="0" w:color="000000"/>
              <w:bottom w:val="nil"/>
              <w:right w:val="nil"/>
            </w:tcBorders>
            <w:shd w:val="clear" w:color="FFFFFF" w:fill="FFFFFF"/>
            <w:hideMark/>
          </w:tcPr>
          <w:p w14:paraId="73EA2581"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Subsector Desarrollo Urbano</w:t>
            </w:r>
          </w:p>
        </w:tc>
        <w:tc>
          <w:tcPr>
            <w:tcW w:w="2751" w:type="dxa"/>
            <w:tcBorders>
              <w:top w:val="nil"/>
              <w:left w:val="nil"/>
              <w:bottom w:val="nil"/>
              <w:right w:val="single" w:sz="4" w:space="0" w:color="000000"/>
            </w:tcBorders>
            <w:shd w:val="clear" w:color="FFFFFF" w:fill="FFFFFF"/>
            <w:hideMark/>
          </w:tcPr>
          <w:p w14:paraId="78ADA95D"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17,430,531</w:t>
            </w:r>
          </w:p>
        </w:tc>
      </w:tr>
      <w:tr w:rsidR="002F78E1" w:rsidRPr="002F78E1" w14:paraId="77280D24" w14:textId="77777777" w:rsidTr="002F78E1">
        <w:trPr>
          <w:trHeight w:val="305"/>
        </w:trPr>
        <w:tc>
          <w:tcPr>
            <w:tcW w:w="6282" w:type="dxa"/>
            <w:tcBorders>
              <w:top w:val="nil"/>
              <w:left w:val="single" w:sz="4" w:space="0" w:color="000000"/>
              <w:bottom w:val="nil"/>
              <w:right w:val="nil"/>
            </w:tcBorders>
            <w:shd w:val="clear" w:color="FFFFFF" w:fill="FFFFFF"/>
            <w:hideMark/>
          </w:tcPr>
          <w:p w14:paraId="01D6312D"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Subsector Social</w:t>
            </w:r>
          </w:p>
        </w:tc>
        <w:tc>
          <w:tcPr>
            <w:tcW w:w="2751" w:type="dxa"/>
            <w:tcBorders>
              <w:top w:val="nil"/>
              <w:left w:val="nil"/>
              <w:bottom w:val="nil"/>
              <w:right w:val="single" w:sz="4" w:space="0" w:color="000000"/>
            </w:tcBorders>
            <w:shd w:val="clear" w:color="FFFFFF" w:fill="FFFFFF"/>
            <w:hideMark/>
          </w:tcPr>
          <w:p w14:paraId="11294426"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717,825,982</w:t>
            </w:r>
          </w:p>
        </w:tc>
      </w:tr>
      <w:tr w:rsidR="002F78E1" w:rsidRPr="002F78E1" w14:paraId="5C371576" w14:textId="77777777" w:rsidTr="002F78E1">
        <w:trPr>
          <w:trHeight w:val="305"/>
        </w:trPr>
        <w:tc>
          <w:tcPr>
            <w:tcW w:w="6282" w:type="dxa"/>
            <w:tcBorders>
              <w:top w:val="nil"/>
              <w:left w:val="single" w:sz="4" w:space="0" w:color="000000"/>
              <w:bottom w:val="nil"/>
              <w:right w:val="nil"/>
            </w:tcBorders>
            <w:shd w:val="clear" w:color="FFFFFF" w:fill="FFFFFF"/>
            <w:hideMark/>
          </w:tcPr>
          <w:p w14:paraId="568D1CC8"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No Sectorizados</w:t>
            </w:r>
          </w:p>
        </w:tc>
        <w:tc>
          <w:tcPr>
            <w:tcW w:w="2751" w:type="dxa"/>
            <w:tcBorders>
              <w:top w:val="nil"/>
              <w:left w:val="nil"/>
              <w:bottom w:val="nil"/>
              <w:right w:val="single" w:sz="4" w:space="0" w:color="000000"/>
            </w:tcBorders>
            <w:shd w:val="clear" w:color="FFFFFF" w:fill="FFFFFF"/>
            <w:hideMark/>
          </w:tcPr>
          <w:p w14:paraId="7E96047C"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67,316,805</w:t>
            </w:r>
          </w:p>
        </w:tc>
      </w:tr>
      <w:tr w:rsidR="002F78E1" w:rsidRPr="002F78E1" w14:paraId="385E4EAF" w14:textId="77777777" w:rsidTr="002F78E1">
        <w:trPr>
          <w:trHeight w:val="305"/>
        </w:trPr>
        <w:tc>
          <w:tcPr>
            <w:tcW w:w="6282" w:type="dxa"/>
            <w:tcBorders>
              <w:top w:val="nil"/>
              <w:left w:val="single" w:sz="4" w:space="0" w:color="000000"/>
              <w:bottom w:val="nil"/>
              <w:right w:val="nil"/>
            </w:tcBorders>
            <w:shd w:val="clear" w:color="FFFFFF" w:fill="FFFFFF"/>
            <w:hideMark/>
          </w:tcPr>
          <w:p w14:paraId="483F38FE"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Otros Intermediarios Financieros, excepto Sociedades de Seguros y Fondos de Pensiones</w:t>
            </w:r>
          </w:p>
        </w:tc>
        <w:tc>
          <w:tcPr>
            <w:tcW w:w="2751" w:type="dxa"/>
            <w:tcBorders>
              <w:top w:val="nil"/>
              <w:left w:val="nil"/>
              <w:bottom w:val="nil"/>
              <w:right w:val="single" w:sz="4" w:space="0" w:color="000000"/>
            </w:tcBorders>
            <w:shd w:val="clear" w:color="FFFFFF" w:fill="FFFFFF"/>
            <w:hideMark/>
          </w:tcPr>
          <w:p w14:paraId="3C7A3C0B"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11,080,933</w:t>
            </w:r>
          </w:p>
        </w:tc>
      </w:tr>
      <w:tr w:rsidR="002F78E1" w:rsidRPr="002F78E1" w14:paraId="21F9CE7D" w14:textId="77777777" w:rsidTr="002F78E1">
        <w:trPr>
          <w:trHeight w:val="305"/>
        </w:trPr>
        <w:tc>
          <w:tcPr>
            <w:tcW w:w="6282" w:type="dxa"/>
            <w:tcBorders>
              <w:top w:val="nil"/>
              <w:left w:val="single" w:sz="4" w:space="0" w:color="000000"/>
              <w:bottom w:val="nil"/>
              <w:right w:val="nil"/>
            </w:tcBorders>
            <w:shd w:val="clear" w:color="FFFFFF" w:fill="FFFFFF"/>
            <w:hideMark/>
          </w:tcPr>
          <w:p w14:paraId="14FD5D81"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Municipios del Estado</w:t>
            </w:r>
          </w:p>
        </w:tc>
        <w:tc>
          <w:tcPr>
            <w:tcW w:w="2751" w:type="dxa"/>
            <w:tcBorders>
              <w:top w:val="nil"/>
              <w:left w:val="nil"/>
              <w:bottom w:val="nil"/>
              <w:right w:val="single" w:sz="4" w:space="0" w:color="000000"/>
            </w:tcBorders>
            <w:shd w:val="clear" w:color="FFFFFF" w:fill="FFFFFF"/>
            <w:hideMark/>
          </w:tcPr>
          <w:p w14:paraId="56F8CDBE"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5,792,867,446</w:t>
            </w:r>
          </w:p>
        </w:tc>
      </w:tr>
      <w:tr w:rsidR="002F78E1" w:rsidRPr="002F78E1" w14:paraId="7DE8D603" w14:textId="77777777" w:rsidTr="002F78E1">
        <w:trPr>
          <w:trHeight w:val="305"/>
        </w:trPr>
        <w:tc>
          <w:tcPr>
            <w:tcW w:w="6282" w:type="dxa"/>
            <w:tcBorders>
              <w:top w:val="nil"/>
              <w:left w:val="single" w:sz="4" w:space="0" w:color="000000"/>
              <w:bottom w:val="nil"/>
              <w:right w:val="nil"/>
            </w:tcBorders>
            <w:shd w:val="clear" w:color="FFFFFF" w:fill="FFFFFF"/>
            <w:hideMark/>
          </w:tcPr>
          <w:p w14:paraId="07734A6F"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Deuda Pública</w:t>
            </w:r>
          </w:p>
        </w:tc>
        <w:tc>
          <w:tcPr>
            <w:tcW w:w="2751" w:type="dxa"/>
            <w:tcBorders>
              <w:top w:val="nil"/>
              <w:left w:val="nil"/>
              <w:bottom w:val="nil"/>
              <w:right w:val="single" w:sz="4" w:space="0" w:color="000000"/>
            </w:tcBorders>
            <w:shd w:val="clear" w:color="FFFFFF" w:fill="FFFFFF"/>
            <w:hideMark/>
          </w:tcPr>
          <w:p w14:paraId="6CFB4090" w14:textId="77777777" w:rsidR="002F78E1" w:rsidRPr="002F78E1" w:rsidRDefault="002F78E1" w:rsidP="002F78E1">
            <w:pPr>
              <w:spacing w:after="0" w:line="240" w:lineRule="auto"/>
              <w:jc w:val="right"/>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2,641,164,456</w:t>
            </w:r>
          </w:p>
        </w:tc>
      </w:tr>
      <w:tr w:rsidR="002F78E1" w:rsidRPr="002F78E1" w14:paraId="3ACC0FFF" w14:textId="77777777" w:rsidTr="002F78E1">
        <w:trPr>
          <w:trHeight w:val="305"/>
        </w:trPr>
        <w:tc>
          <w:tcPr>
            <w:tcW w:w="6282" w:type="dxa"/>
            <w:tcBorders>
              <w:top w:val="single" w:sz="4" w:space="0" w:color="000000"/>
              <w:left w:val="nil"/>
              <w:bottom w:val="nil"/>
              <w:right w:val="nil"/>
            </w:tcBorders>
            <w:shd w:val="clear" w:color="FFFFFF" w:fill="FFFFFF"/>
            <w:hideMark/>
          </w:tcPr>
          <w:p w14:paraId="68671B1C"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Las cifras pueden presentar diferencias por redondeo.</w:t>
            </w:r>
          </w:p>
        </w:tc>
        <w:tc>
          <w:tcPr>
            <w:tcW w:w="2751" w:type="dxa"/>
            <w:tcBorders>
              <w:top w:val="single" w:sz="4" w:space="0" w:color="000000"/>
              <w:left w:val="nil"/>
              <w:bottom w:val="nil"/>
              <w:right w:val="nil"/>
            </w:tcBorders>
            <w:shd w:val="clear" w:color="FFFFFF" w:fill="FFFFFF"/>
            <w:hideMark/>
          </w:tcPr>
          <w:p w14:paraId="56880246" w14:textId="77777777" w:rsidR="002F78E1" w:rsidRPr="002F78E1" w:rsidRDefault="002F78E1" w:rsidP="002F78E1">
            <w:pPr>
              <w:spacing w:after="0" w:line="240" w:lineRule="auto"/>
              <w:rPr>
                <w:rFonts w:ascii="Calibri" w:eastAsia="Times New Roman" w:hAnsi="Calibri" w:cs="Calibri"/>
                <w:color w:val="000000"/>
                <w:sz w:val="16"/>
                <w:szCs w:val="16"/>
                <w:lang w:eastAsia="es-MX"/>
              </w:rPr>
            </w:pPr>
            <w:r w:rsidRPr="002F78E1">
              <w:rPr>
                <w:rFonts w:ascii="Calibri" w:eastAsia="Times New Roman" w:hAnsi="Calibri" w:cs="Calibri"/>
                <w:color w:val="000000"/>
                <w:sz w:val="16"/>
                <w:szCs w:val="16"/>
                <w:lang w:eastAsia="es-MX"/>
              </w:rPr>
              <w:t> </w:t>
            </w:r>
          </w:p>
        </w:tc>
      </w:tr>
    </w:tbl>
    <w:p w14:paraId="3406A505" w14:textId="77777777" w:rsidR="00B35DF0" w:rsidRDefault="00B35DF0" w:rsidP="00B35DF0">
      <w:pPr>
        <w:jc w:val="both"/>
        <w:rPr>
          <w:rFonts w:ascii="Arial" w:hAnsi="Arial" w:cs="Arial"/>
          <w:b/>
          <w:sz w:val="24"/>
          <w:szCs w:val="24"/>
        </w:rPr>
      </w:pPr>
    </w:p>
    <w:p w14:paraId="7DF59165" w14:textId="77777777" w:rsidR="00B35DF0" w:rsidRDefault="00B35DF0" w:rsidP="00B35DF0">
      <w:pPr>
        <w:jc w:val="both"/>
        <w:rPr>
          <w:rFonts w:ascii="Arial" w:hAnsi="Arial" w:cs="Arial"/>
          <w:b/>
          <w:sz w:val="24"/>
          <w:szCs w:val="24"/>
        </w:rPr>
      </w:pPr>
    </w:p>
    <w:p w14:paraId="50D7D510" w14:textId="77777777" w:rsidR="00B35DF0" w:rsidRDefault="00B35DF0" w:rsidP="00B35DF0">
      <w:pPr>
        <w:jc w:val="both"/>
        <w:rPr>
          <w:rFonts w:ascii="Arial" w:hAnsi="Arial" w:cs="Arial"/>
          <w:b/>
          <w:sz w:val="24"/>
          <w:szCs w:val="24"/>
        </w:rPr>
      </w:pPr>
    </w:p>
    <w:p w14:paraId="2B96000C" w14:textId="62E13C4B" w:rsidR="006E01A2" w:rsidRDefault="006E01A2" w:rsidP="00B35DF0">
      <w:pPr>
        <w:jc w:val="both"/>
        <w:rPr>
          <w:rFonts w:ascii="Arial" w:hAnsi="Arial" w:cs="Arial"/>
          <w:b/>
          <w:sz w:val="24"/>
          <w:szCs w:val="24"/>
        </w:rPr>
      </w:pPr>
    </w:p>
    <w:tbl>
      <w:tblPr>
        <w:tblW w:w="9280" w:type="dxa"/>
        <w:tblCellMar>
          <w:left w:w="70" w:type="dxa"/>
          <w:right w:w="70" w:type="dxa"/>
        </w:tblCellMar>
        <w:tblLook w:val="04A0" w:firstRow="1" w:lastRow="0" w:firstColumn="1" w:lastColumn="0" w:noHBand="0" w:noVBand="1"/>
      </w:tblPr>
      <w:tblGrid>
        <w:gridCol w:w="8040"/>
        <w:gridCol w:w="1240"/>
      </w:tblGrid>
      <w:tr w:rsidR="00677A34" w:rsidRPr="00677A34" w14:paraId="29232D7C" w14:textId="77777777" w:rsidTr="00677A34">
        <w:trPr>
          <w:trHeight w:val="300"/>
          <w:tblHeader/>
        </w:trPr>
        <w:tc>
          <w:tcPr>
            <w:tcW w:w="9280" w:type="dxa"/>
            <w:gridSpan w:val="2"/>
            <w:tcBorders>
              <w:top w:val="single" w:sz="4" w:space="0" w:color="auto"/>
              <w:left w:val="single" w:sz="4" w:space="0" w:color="auto"/>
              <w:bottom w:val="nil"/>
              <w:right w:val="single" w:sz="4" w:space="0" w:color="000000"/>
            </w:tcBorders>
            <w:shd w:val="clear" w:color="DAEEF3" w:fill="DAEEF3"/>
            <w:hideMark/>
          </w:tcPr>
          <w:p w14:paraId="4441BE02" w14:textId="77777777" w:rsidR="00677A34" w:rsidRPr="00677A34" w:rsidRDefault="00677A34" w:rsidP="00677A34">
            <w:pPr>
              <w:spacing w:after="0" w:line="240" w:lineRule="auto"/>
              <w:jc w:val="center"/>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lastRenderedPageBreak/>
              <w:t>GOBIERNO DEL ESTADO DE QUINTANA ROO</w:t>
            </w:r>
          </w:p>
        </w:tc>
      </w:tr>
      <w:tr w:rsidR="00677A34" w:rsidRPr="00677A34" w14:paraId="766670E9" w14:textId="77777777" w:rsidTr="00677A34">
        <w:trPr>
          <w:trHeight w:val="300"/>
          <w:tblHeader/>
        </w:trPr>
        <w:tc>
          <w:tcPr>
            <w:tcW w:w="9280" w:type="dxa"/>
            <w:gridSpan w:val="2"/>
            <w:tcBorders>
              <w:top w:val="nil"/>
              <w:left w:val="single" w:sz="4" w:space="0" w:color="auto"/>
              <w:bottom w:val="nil"/>
              <w:right w:val="single" w:sz="4" w:space="0" w:color="000000"/>
            </w:tcBorders>
            <w:shd w:val="clear" w:color="DAEEF3" w:fill="DAEEF3"/>
            <w:hideMark/>
          </w:tcPr>
          <w:p w14:paraId="4594BEBF" w14:textId="77777777" w:rsidR="00677A34" w:rsidRPr="00677A34" w:rsidRDefault="00677A34" w:rsidP="00677A34">
            <w:pPr>
              <w:spacing w:after="0" w:line="240" w:lineRule="auto"/>
              <w:jc w:val="center"/>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SECRETARÍA DE FINANZAS Y PLANEACIÓN</w:t>
            </w:r>
          </w:p>
        </w:tc>
      </w:tr>
      <w:tr w:rsidR="00677A34" w:rsidRPr="00677A34" w14:paraId="3FF9425F" w14:textId="77777777" w:rsidTr="00677A34">
        <w:trPr>
          <w:trHeight w:val="300"/>
          <w:tblHeader/>
        </w:trPr>
        <w:tc>
          <w:tcPr>
            <w:tcW w:w="9280" w:type="dxa"/>
            <w:gridSpan w:val="2"/>
            <w:tcBorders>
              <w:top w:val="nil"/>
              <w:left w:val="single" w:sz="4" w:space="0" w:color="auto"/>
              <w:bottom w:val="nil"/>
              <w:right w:val="single" w:sz="4" w:space="0" w:color="000000"/>
            </w:tcBorders>
            <w:shd w:val="clear" w:color="DAEEF3" w:fill="DAEEF3"/>
            <w:hideMark/>
          </w:tcPr>
          <w:p w14:paraId="53069E71" w14:textId="77777777" w:rsidR="00677A34" w:rsidRPr="00677A34" w:rsidRDefault="00677A34" w:rsidP="00677A34">
            <w:pPr>
              <w:spacing w:after="0" w:line="240" w:lineRule="auto"/>
              <w:jc w:val="center"/>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PRESUPUESTO DE EGRESOS 2022</w:t>
            </w:r>
          </w:p>
        </w:tc>
      </w:tr>
      <w:tr w:rsidR="00677A34" w:rsidRPr="00677A34" w14:paraId="77B83D75" w14:textId="77777777" w:rsidTr="00677A34">
        <w:trPr>
          <w:trHeight w:val="300"/>
          <w:tblHeader/>
        </w:trPr>
        <w:tc>
          <w:tcPr>
            <w:tcW w:w="9280" w:type="dxa"/>
            <w:gridSpan w:val="2"/>
            <w:tcBorders>
              <w:top w:val="nil"/>
              <w:left w:val="single" w:sz="4" w:space="0" w:color="auto"/>
              <w:bottom w:val="nil"/>
              <w:right w:val="single" w:sz="4" w:space="0" w:color="000000"/>
            </w:tcBorders>
            <w:shd w:val="clear" w:color="DAEEF3" w:fill="DAEEF3"/>
            <w:hideMark/>
          </w:tcPr>
          <w:p w14:paraId="587410E0" w14:textId="77777777" w:rsidR="00677A34" w:rsidRPr="00677A34" w:rsidRDefault="00677A34" w:rsidP="00677A34">
            <w:pPr>
              <w:spacing w:after="0" w:line="240" w:lineRule="auto"/>
              <w:jc w:val="center"/>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Clasificación Administrativa</w:t>
            </w:r>
          </w:p>
        </w:tc>
      </w:tr>
      <w:tr w:rsidR="00677A34" w:rsidRPr="00677A34" w14:paraId="067C0EC8" w14:textId="77777777" w:rsidTr="00677A34">
        <w:trPr>
          <w:trHeight w:val="300"/>
          <w:tblHeader/>
        </w:trPr>
        <w:tc>
          <w:tcPr>
            <w:tcW w:w="9280" w:type="dxa"/>
            <w:gridSpan w:val="2"/>
            <w:tcBorders>
              <w:top w:val="nil"/>
              <w:left w:val="single" w:sz="4" w:space="0" w:color="auto"/>
              <w:bottom w:val="nil"/>
              <w:right w:val="single" w:sz="4" w:space="0" w:color="000000"/>
            </w:tcBorders>
            <w:shd w:val="clear" w:color="DAEEF3" w:fill="DAEEF3"/>
            <w:hideMark/>
          </w:tcPr>
          <w:p w14:paraId="721ABAC5" w14:textId="77777777" w:rsidR="00677A34" w:rsidRPr="00677A34" w:rsidRDefault="00677A34" w:rsidP="00677A34">
            <w:pPr>
              <w:spacing w:after="0" w:line="240" w:lineRule="auto"/>
              <w:jc w:val="center"/>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(Cifras en Pesos)</w:t>
            </w:r>
          </w:p>
        </w:tc>
      </w:tr>
      <w:tr w:rsidR="00677A34" w:rsidRPr="00677A34" w14:paraId="1F0B6C02" w14:textId="77777777" w:rsidTr="00677A34">
        <w:trPr>
          <w:trHeight w:val="300"/>
          <w:tblHeader/>
        </w:trPr>
        <w:tc>
          <w:tcPr>
            <w:tcW w:w="8040" w:type="dxa"/>
            <w:tcBorders>
              <w:top w:val="single" w:sz="4" w:space="0" w:color="auto"/>
              <w:left w:val="single" w:sz="4" w:space="0" w:color="auto"/>
              <w:bottom w:val="single" w:sz="4" w:space="0" w:color="auto"/>
              <w:right w:val="single" w:sz="4" w:space="0" w:color="auto"/>
            </w:tcBorders>
            <w:shd w:val="clear" w:color="EBF6F9" w:fill="EBF6F9"/>
            <w:hideMark/>
          </w:tcPr>
          <w:p w14:paraId="604FC1D5" w14:textId="77777777" w:rsidR="00677A34" w:rsidRPr="00677A34" w:rsidRDefault="00677A34" w:rsidP="00677A34">
            <w:pPr>
              <w:spacing w:after="0" w:line="240" w:lineRule="auto"/>
              <w:jc w:val="center"/>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Concepto</w:t>
            </w:r>
          </w:p>
        </w:tc>
        <w:tc>
          <w:tcPr>
            <w:tcW w:w="1240" w:type="dxa"/>
            <w:tcBorders>
              <w:top w:val="single" w:sz="4" w:space="0" w:color="auto"/>
              <w:left w:val="nil"/>
              <w:bottom w:val="single" w:sz="4" w:space="0" w:color="auto"/>
              <w:right w:val="single" w:sz="4" w:space="0" w:color="auto"/>
            </w:tcBorders>
            <w:shd w:val="clear" w:color="EBF6F9" w:fill="EBF6F9"/>
            <w:hideMark/>
          </w:tcPr>
          <w:p w14:paraId="6ECBE48A" w14:textId="77777777" w:rsidR="00677A34" w:rsidRPr="00677A34" w:rsidRDefault="00677A34" w:rsidP="00677A34">
            <w:pPr>
              <w:spacing w:after="0" w:line="240" w:lineRule="auto"/>
              <w:jc w:val="center"/>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Importe</w:t>
            </w:r>
          </w:p>
        </w:tc>
      </w:tr>
      <w:tr w:rsidR="00677A34" w:rsidRPr="00677A34" w14:paraId="7B8D04BE" w14:textId="77777777" w:rsidTr="00677A34">
        <w:trPr>
          <w:trHeight w:val="300"/>
        </w:trPr>
        <w:tc>
          <w:tcPr>
            <w:tcW w:w="8040" w:type="dxa"/>
            <w:tcBorders>
              <w:top w:val="single" w:sz="4" w:space="0" w:color="auto"/>
              <w:left w:val="single" w:sz="4" w:space="0" w:color="auto"/>
              <w:bottom w:val="single" w:sz="4" w:space="0" w:color="auto"/>
              <w:right w:val="single" w:sz="4" w:space="0" w:color="auto"/>
            </w:tcBorders>
            <w:shd w:val="clear" w:color="D9D9D9" w:fill="D9D9D9"/>
            <w:hideMark/>
          </w:tcPr>
          <w:p w14:paraId="143B5588" w14:textId="77777777" w:rsidR="00677A34" w:rsidRPr="00677A34" w:rsidRDefault="00677A34" w:rsidP="00677A34">
            <w:pPr>
              <w:spacing w:after="0" w:line="240" w:lineRule="auto"/>
              <w:jc w:val="center"/>
              <w:rPr>
                <w:rFonts w:ascii="Calibri" w:eastAsia="Times New Roman" w:hAnsi="Calibri" w:cs="Calibri"/>
                <w:b/>
                <w:bCs/>
                <w:color w:val="000000"/>
                <w:sz w:val="16"/>
                <w:szCs w:val="16"/>
                <w:lang w:eastAsia="es-MX"/>
              </w:rPr>
            </w:pPr>
            <w:proofErr w:type="gramStart"/>
            <w:r w:rsidRPr="00677A34">
              <w:rPr>
                <w:rFonts w:ascii="Calibri" w:eastAsia="Times New Roman" w:hAnsi="Calibri" w:cs="Calibri"/>
                <w:b/>
                <w:bCs/>
                <w:color w:val="000000"/>
                <w:sz w:val="16"/>
                <w:szCs w:val="16"/>
                <w:lang w:eastAsia="es-MX"/>
              </w:rPr>
              <w:t>Total</w:t>
            </w:r>
            <w:proofErr w:type="gramEnd"/>
            <w:r w:rsidRPr="00677A34">
              <w:rPr>
                <w:rFonts w:ascii="Calibri" w:eastAsia="Times New Roman" w:hAnsi="Calibri" w:cs="Calibri"/>
                <w:b/>
                <w:bCs/>
                <w:color w:val="000000"/>
                <w:sz w:val="16"/>
                <w:szCs w:val="16"/>
                <w:lang w:eastAsia="es-MX"/>
              </w:rPr>
              <w:t xml:space="preserve"> General</w:t>
            </w:r>
          </w:p>
        </w:tc>
        <w:tc>
          <w:tcPr>
            <w:tcW w:w="1240" w:type="dxa"/>
            <w:tcBorders>
              <w:top w:val="nil"/>
              <w:left w:val="nil"/>
              <w:bottom w:val="single" w:sz="4" w:space="0" w:color="auto"/>
              <w:right w:val="single" w:sz="4" w:space="0" w:color="auto"/>
            </w:tcBorders>
            <w:shd w:val="clear" w:color="D9D9D9" w:fill="D9D9D9"/>
            <w:hideMark/>
          </w:tcPr>
          <w:p w14:paraId="434CFCDA"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34,611,211,821</w:t>
            </w:r>
          </w:p>
        </w:tc>
      </w:tr>
      <w:tr w:rsidR="00677A34" w:rsidRPr="00677A34" w14:paraId="4ECAF757" w14:textId="77777777" w:rsidTr="00677A34">
        <w:trPr>
          <w:trHeight w:val="300"/>
        </w:trPr>
        <w:tc>
          <w:tcPr>
            <w:tcW w:w="8040" w:type="dxa"/>
            <w:tcBorders>
              <w:top w:val="nil"/>
              <w:left w:val="single" w:sz="4" w:space="0" w:color="auto"/>
              <w:bottom w:val="nil"/>
              <w:right w:val="nil"/>
            </w:tcBorders>
            <w:shd w:val="clear" w:color="EEECE1" w:fill="EEECE1"/>
            <w:hideMark/>
          </w:tcPr>
          <w:p w14:paraId="6BFBED26" w14:textId="77777777" w:rsidR="00677A34" w:rsidRPr="00677A34" w:rsidRDefault="00677A34" w:rsidP="00677A34">
            <w:pPr>
              <w:spacing w:after="0" w:line="240" w:lineRule="auto"/>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Estado de Quintana Roo</w:t>
            </w:r>
          </w:p>
        </w:tc>
        <w:tc>
          <w:tcPr>
            <w:tcW w:w="1240" w:type="dxa"/>
            <w:tcBorders>
              <w:top w:val="nil"/>
              <w:left w:val="nil"/>
              <w:bottom w:val="nil"/>
              <w:right w:val="single" w:sz="4" w:space="0" w:color="auto"/>
            </w:tcBorders>
            <w:shd w:val="clear" w:color="EEECE1" w:fill="EEECE1"/>
            <w:hideMark/>
          </w:tcPr>
          <w:p w14:paraId="3AC5BC06"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26,177,179,919</w:t>
            </w:r>
          </w:p>
        </w:tc>
      </w:tr>
      <w:tr w:rsidR="00677A34" w:rsidRPr="00677A34" w14:paraId="1760E7BD" w14:textId="77777777" w:rsidTr="00677A34">
        <w:trPr>
          <w:trHeight w:val="300"/>
        </w:trPr>
        <w:tc>
          <w:tcPr>
            <w:tcW w:w="8040" w:type="dxa"/>
            <w:tcBorders>
              <w:top w:val="nil"/>
              <w:left w:val="single" w:sz="4" w:space="0" w:color="auto"/>
              <w:bottom w:val="nil"/>
              <w:right w:val="nil"/>
            </w:tcBorders>
            <w:shd w:val="clear" w:color="EEECE1" w:fill="EEECE1"/>
            <w:hideMark/>
          </w:tcPr>
          <w:p w14:paraId="5B7F912E" w14:textId="77777777" w:rsidR="00677A34" w:rsidRPr="00677A34" w:rsidRDefault="00677A34" w:rsidP="00677A34">
            <w:pPr>
              <w:spacing w:after="0" w:line="240" w:lineRule="auto"/>
              <w:ind w:firstLineChars="100" w:firstLine="161"/>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Sector Público no Financiero del Estado de Quintana Roo</w:t>
            </w:r>
          </w:p>
        </w:tc>
        <w:tc>
          <w:tcPr>
            <w:tcW w:w="1240" w:type="dxa"/>
            <w:tcBorders>
              <w:top w:val="nil"/>
              <w:left w:val="nil"/>
              <w:bottom w:val="nil"/>
              <w:right w:val="single" w:sz="4" w:space="0" w:color="auto"/>
            </w:tcBorders>
            <w:shd w:val="clear" w:color="EEECE1" w:fill="EEECE1"/>
            <w:hideMark/>
          </w:tcPr>
          <w:p w14:paraId="47F183FA"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26,166,098,986</w:t>
            </w:r>
          </w:p>
        </w:tc>
      </w:tr>
      <w:tr w:rsidR="00677A34" w:rsidRPr="00677A34" w14:paraId="5FA51A40" w14:textId="77777777" w:rsidTr="00677A34">
        <w:trPr>
          <w:trHeight w:val="300"/>
        </w:trPr>
        <w:tc>
          <w:tcPr>
            <w:tcW w:w="8040" w:type="dxa"/>
            <w:tcBorders>
              <w:top w:val="nil"/>
              <w:left w:val="single" w:sz="4" w:space="0" w:color="auto"/>
              <w:bottom w:val="nil"/>
              <w:right w:val="nil"/>
            </w:tcBorders>
            <w:shd w:val="clear" w:color="EEECE1" w:fill="EEECE1"/>
            <w:hideMark/>
          </w:tcPr>
          <w:p w14:paraId="7BA6EFEF" w14:textId="77777777" w:rsidR="00677A34" w:rsidRPr="00677A34" w:rsidRDefault="00677A34" w:rsidP="00677A34">
            <w:pPr>
              <w:spacing w:after="0" w:line="240" w:lineRule="auto"/>
              <w:ind w:firstLineChars="200" w:firstLine="321"/>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Gobierno General del Estado de Quintana Roo</w:t>
            </w:r>
          </w:p>
        </w:tc>
        <w:tc>
          <w:tcPr>
            <w:tcW w:w="1240" w:type="dxa"/>
            <w:tcBorders>
              <w:top w:val="nil"/>
              <w:left w:val="nil"/>
              <w:bottom w:val="nil"/>
              <w:right w:val="single" w:sz="4" w:space="0" w:color="auto"/>
            </w:tcBorders>
            <w:shd w:val="clear" w:color="EEECE1" w:fill="EEECE1"/>
            <w:hideMark/>
          </w:tcPr>
          <w:p w14:paraId="4E4F9F75"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26,166,098,986</w:t>
            </w:r>
          </w:p>
        </w:tc>
      </w:tr>
      <w:tr w:rsidR="00677A34" w:rsidRPr="00677A34" w14:paraId="38FD584F" w14:textId="77777777" w:rsidTr="00677A34">
        <w:trPr>
          <w:trHeight w:val="300"/>
        </w:trPr>
        <w:tc>
          <w:tcPr>
            <w:tcW w:w="8040" w:type="dxa"/>
            <w:tcBorders>
              <w:top w:val="nil"/>
              <w:left w:val="single" w:sz="4" w:space="0" w:color="auto"/>
              <w:bottom w:val="nil"/>
              <w:right w:val="nil"/>
            </w:tcBorders>
            <w:shd w:val="clear" w:color="F2F2F2" w:fill="F2F2F2"/>
            <w:hideMark/>
          </w:tcPr>
          <w:p w14:paraId="5BED05C8" w14:textId="77777777" w:rsidR="00677A34" w:rsidRPr="00677A34" w:rsidRDefault="00677A34" w:rsidP="00677A34">
            <w:pPr>
              <w:spacing w:after="0" w:line="240" w:lineRule="auto"/>
              <w:ind w:firstLineChars="200" w:firstLine="321"/>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Gobierno del Estado de Quintana Roo</w:t>
            </w:r>
          </w:p>
        </w:tc>
        <w:tc>
          <w:tcPr>
            <w:tcW w:w="1240" w:type="dxa"/>
            <w:tcBorders>
              <w:top w:val="nil"/>
              <w:left w:val="nil"/>
              <w:bottom w:val="nil"/>
              <w:right w:val="single" w:sz="4" w:space="0" w:color="auto"/>
            </w:tcBorders>
            <w:shd w:val="clear" w:color="F2F2F2" w:fill="F2F2F2"/>
            <w:hideMark/>
          </w:tcPr>
          <w:p w14:paraId="2F039F27"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10,397,170,707</w:t>
            </w:r>
          </w:p>
        </w:tc>
      </w:tr>
      <w:tr w:rsidR="00677A34" w:rsidRPr="00677A34" w14:paraId="100416FC" w14:textId="77777777" w:rsidTr="00677A34">
        <w:trPr>
          <w:trHeight w:val="300"/>
        </w:trPr>
        <w:tc>
          <w:tcPr>
            <w:tcW w:w="8040" w:type="dxa"/>
            <w:tcBorders>
              <w:top w:val="nil"/>
              <w:left w:val="single" w:sz="4" w:space="0" w:color="auto"/>
              <w:bottom w:val="nil"/>
              <w:right w:val="nil"/>
            </w:tcBorders>
            <w:shd w:val="clear" w:color="FFFFFF" w:fill="FFFFFF"/>
            <w:hideMark/>
          </w:tcPr>
          <w:p w14:paraId="6A31B0EE" w14:textId="77777777" w:rsidR="00677A34" w:rsidRPr="00677A34" w:rsidRDefault="00677A34" w:rsidP="00677A34">
            <w:pPr>
              <w:spacing w:after="0" w:line="240" w:lineRule="auto"/>
              <w:ind w:firstLineChars="300" w:firstLine="482"/>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Poder Ejecutivo</w:t>
            </w:r>
          </w:p>
        </w:tc>
        <w:tc>
          <w:tcPr>
            <w:tcW w:w="1240" w:type="dxa"/>
            <w:tcBorders>
              <w:top w:val="nil"/>
              <w:left w:val="nil"/>
              <w:bottom w:val="nil"/>
              <w:right w:val="single" w:sz="4" w:space="0" w:color="auto"/>
            </w:tcBorders>
            <w:shd w:val="clear" w:color="FFFFFF" w:fill="FFFFFF"/>
            <w:hideMark/>
          </w:tcPr>
          <w:p w14:paraId="0F5D7953"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7,387,458,863</w:t>
            </w:r>
          </w:p>
        </w:tc>
      </w:tr>
      <w:tr w:rsidR="00677A34" w:rsidRPr="00677A34" w14:paraId="69A39A48" w14:textId="77777777" w:rsidTr="00677A34">
        <w:trPr>
          <w:trHeight w:val="300"/>
        </w:trPr>
        <w:tc>
          <w:tcPr>
            <w:tcW w:w="8040" w:type="dxa"/>
            <w:tcBorders>
              <w:top w:val="nil"/>
              <w:left w:val="single" w:sz="4" w:space="0" w:color="auto"/>
              <w:bottom w:val="nil"/>
              <w:right w:val="nil"/>
            </w:tcBorders>
            <w:shd w:val="clear" w:color="FFFFFF" w:fill="FFFFFF"/>
            <w:hideMark/>
          </w:tcPr>
          <w:p w14:paraId="07F26D02"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Despacho del Gobernador del Estado</w:t>
            </w:r>
          </w:p>
        </w:tc>
        <w:tc>
          <w:tcPr>
            <w:tcW w:w="1240" w:type="dxa"/>
            <w:tcBorders>
              <w:top w:val="nil"/>
              <w:left w:val="nil"/>
              <w:bottom w:val="nil"/>
              <w:right w:val="single" w:sz="4" w:space="0" w:color="auto"/>
            </w:tcBorders>
            <w:shd w:val="clear" w:color="FFFFFF" w:fill="FFFFFF"/>
            <w:hideMark/>
          </w:tcPr>
          <w:p w14:paraId="7A4CA6B0"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194,861,230</w:t>
            </w:r>
          </w:p>
        </w:tc>
      </w:tr>
      <w:tr w:rsidR="00677A34" w:rsidRPr="00677A34" w14:paraId="70A59059" w14:textId="77777777" w:rsidTr="00677A34">
        <w:trPr>
          <w:trHeight w:val="300"/>
        </w:trPr>
        <w:tc>
          <w:tcPr>
            <w:tcW w:w="8040" w:type="dxa"/>
            <w:tcBorders>
              <w:top w:val="nil"/>
              <w:left w:val="single" w:sz="4" w:space="0" w:color="auto"/>
              <w:bottom w:val="nil"/>
              <w:right w:val="nil"/>
            </w:tcBorders>
            <w:shd w:val="clear" w:color="FFFFFF" w:fill="FFFFFF"/>
            <w:hideMark/>
          </w:tcPr>
          <w:p w14:paraId="4462AF2C"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Obras Públicas</w:t>
            </w:r>
          </w:p>
        </w:tc>
        <w:tc>
          <w:tcPr>
            <w:tcW w:w="1240" w:type="dxa"/>
            <w:tcBorders>
              <w:top w:val="nil"/>
              <w:left w:val="nil"/>
              <w:bottom w:val="nil"/>
              <w:right w:val="single" w:sz="4" w:space="0" w:color="auto"/>
            </w:tcBorders>
            <w:shd w:val="clear" w:color="FFFFFF" w:fill="FFFFFF"/>
            <w:hideMark/>
          </w:tcPr>
          <w:p w14:paraId="18E6FDDC"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95,958,486</w:t>
            </w:r>
          </w:p>
        </w:tc>
      </w:tr>
      <w:tr w:rsidR="00677A34" w:rsidRPr="00677A34" w14:paraId="4B51E6A5" w14:textId="77777777" w:rsidTr="00677A34">
        <w:trPr>
          <w:trHeight w:val="300"/>
        </w:trPr>
        <w:tc>
          <w:tcPr>
            <w:tcW w:w="8040" w:type="dxa"/>
            <w:tcBorders>
              <w:top w:val="nil"/>
              <w:left w:val="single" w:sz="4" w:space="0" w:color="auto"/>
              <w:bottom w:val="nil"/>
              <w:right w:val="nil"/>
            </w:tcBorders>
            <w:shd w:val="clear" w:color="FFFFFF" w:fill="FFFFFF"/>
            <w:hideMark/>
          </w:tcPr>
          <w:p w14:paraId="1A9FA5B6"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Gobierno</w:t>
            </w:r>
          </w:p>
        </w:tc>
        <w:tc>
          <w:tcPr>
            <w:tcW w:w="1240" w:type="dxa"/>
            <w:tcBorders>
              <w:top w:val="nil"/>
              <w:left w:val="nil"/>
              <w:bottom w:val="nil"/>
              <w:right w:val="single" w:sz="4" w:space="0" w:color="auto"/>
            </w:tcBorders>
            <w:shd w:val="clear" w:color="FFFFFF" w:fill="FFFFFF"/>
            <w:hideMark/>
          </w:tcPr>
          <w:p w14:paraId="79A508DC"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225,430,014</w:t>
            </w:r>
          </w:p>
        </w:tc>
      </w:tr>
      <w:tr w:rsidR="00677A34" w:rsidRPr="00677A34" w14:paraId="7BBBB1A5" w14:textId="77777777" w:rsidTr="00677A34">
        <w:trPr>
          <w:trHeight w:val="300"/>
        </w:trPr>
        <w:tc>
          <w:tcPr>
            <w:tcW w:w="8040" w:type="dxa"/>
            <w:tcBorders>
              <w:top w:val="nil"/>
              <w:left w:val="single" w:sz="4" w:space="0" w:color="auto"/>
              <w:bottom w:val="nil"/>
              <w:right w:val="nil"/>
            </w:tcBorders>
            <w:shd w:val="clear" w:color="FFFFFF" w:fill="FFFFFF"/>
            <w:hideMark/>
          </w:tcPr>
          <w:p w14:paraId="200A1233"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Consejería Jurídica del Poder Ejecutivo</w:t>
            </w:r>
          </w:p>
        </w:tc>
        <w:tc>
          <w:tcPr>
            <w:tcW w:w="1240" w:type="dxa"/>
            <w:tcBorders>
              <w:top w:val="nil"/>
              <w:left w:val="nil"/>
              <w:bottom w:val="nil"/>
              <w:right w:val="single" w:sz="4" w:space="0" w:color="auto"/>
            </w:tcBorders>
            <w:shd w:val="clear" w:color="FFFFFF" w:fill="FFFFFF"/>
            <w:hideMark/>
          </w:tcPr>
          <w:p w14:paraId="3D68E23A"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18,057,326</w:t>
            </w:r>
          </w:p>
        </w:tc>
      </w:tr>
      <w:tr w:rsidR="00677A34" w:rsidRPr="00677A34" w14:paraId="6265BE9F" w14:textId="77777777" w:rsidTr="00677A34">
        <w:trPr>
          <w:trHeight w:val="300"/>
        </w:trPr>
        <w:tc>
          <w:tcPr>
            <w:tcW w:w="8040" w:type="dxa"/>
            <w:tcBorders>
              <w:top w:val="nil"/>
              <w:left w:val="single" w:sz="4" w:space="0" w:color="auto"/>
              <w:bottom w:val="nil"/>
              <w:right w:val="nil"/>
            </w:tcBorders>
            <w:shd w:val="clear" w:color="FFFFFF" w:fill="FFFFFF"/>
            <w:hideMark/>
          </w:tcPr>
          <w:p w14:paraId="6A9AFA54"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Finanzas y Planeación</w:t>
            </w:r>
          </w:p>
        </w:tc>
        <w:tc>
          <w:tcPr>
            <w:tcW w:w="1240" w:type="dxa"/>
            <w:tcBorders>
              <w:top w:val="nil"/>
              <w:left w:val="nil"/>
              <w:bottom w:val="nil"/>
              <w:right w:val="single" w:sz="4" w:space="0" w:color="auto"/>
            </w:tcBorders>
            <w:shd w:val="clear" w:color="FFFFFF" w:fill="FFFFFF"/>
            <w:hideMark/>
          </w:tcPr>
          <w:p w14:paraId="56825E3A"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1,021,836,192</w:t>
            </w:r>
          </w:p>
        </w:tc>
      </w:tr>
      <w:tr w:rsidR="00677A34" w:rsidRPr="00677A34" w14:paraId="4BF80D42" w14:textId="77777777" w:rsidTr="00677A34">
        <w:trPr>
          <w:trHeight w:val="300"/>
        </w:trPr>
        <w:tc>
          <w:tcPr>
            <w:tcW w:w="8040" w:type="dxa"/>
            <w:tcBorders>
              <w:top w:val="nil"/>
              <w:left w:val="single" w:sz="4" w:space="0" w:color="auto"/>
              <w:bottom w:val="nil"/>
              <w:right w:val="nil"/>
            </w:tcBorders>
            <w:shd w:val="clear" w:color="FFFFFF" w:fill="FFFFFF"/>
            <w:hideMark/>
          </w:tcPr>
          <w:p w14:paraId="744EB4A6"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Desarrollo Territorial Urbano Sustentable</w:t>
            </w:r>
          </w:p>
        </w:tc>
        <w:tc>
          <w:tcPr>
            <w:tcW w:w="1240" w:type="dxa"/>
            <w:tcBorders>
              <w:top w:val="nil"/>
              <w:left w:val="nil"/>
              <w:bottom w:val="nil"/>
              <w:right w:val="single" w:sz="4" w:space="0" w:color="auto"/>
            </w:tcBorders>
            <w:shd w:val="clear" w:color="FFFFFF" w:fill="FFFFFF"/>
            <w:hideMark/>
          </w:tcPr>
          <w:p w14:paraId="0A752ACF"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84,783,841</w:t>
            </w:r>
          </w:p>
        </w:tc>
      </w:tr>
      <w:tr w:rsidR="00677A34" w:rsidRPr="00677A34" w14:paraId="7860FB43" w14:textId="77777777" w:rsidTr="00677A34">
        <w:trPr>
          <w:trHeight w:val="300"/>
        </w:trPr>
        <w:tc>
          <w:tcPr>
            <w:tcW w:w="8040" w:type="dxa"/>
            <w:tcBorders>
              <w:top w:val="nil"/>
              <w:left w:val="single" w:sz="4" w:space="0" w:color="auto"/>
              <w:bottom w:val="nil"/>
              <w:right w:val="nil"/>
            </w:tcBorders>
            <w:shd w:val="clear" w:color="FFFFFF" w:fill="FFFFFF"/>
            <w:hideMark/>
          </w:tcPr>
          <w:p w14:paraId="06217073"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 xml:space="preserve">Secretaría de </w:t>
            </w:r>
            <w:proofErr w:type="spellStart"/>
            <w:r w:rsidRPr="00677A34">
              <w:rPr>
                <w:rFonts w:ascii="Calibri" w:eastAsia="Times New Roman" w:hAnsi="Calibri" w:cs="Calibri"/>
                <w:color w:val="000000"/>
                <w:sz w:val="16"/>
                <w:szCs w:val="16"/>
                <w:lang w:eastAsia="es-MX"/>
              </w:rPr>
              <w:t>Turísmo</w:t>
            </w:r>
            <w:proofErr w:type="spellEnd"/>
          </w:p>
        </w:tc>
        <w:tc>
          <w:tcPr>
            <w:tcW w:w="1240" w:type="dxa"/>
            <w:tcBorders>
              <w:top w:val="nil"/>
              <w:left w:val="nil"/>
              <w:bottom w:val="nil"/>
              <w:right w:val="single" w:sz="4" w:space="0" w:color="auto"/>
            </w:tcBorders>
            <w:shd w:val="clear" w:color="FFFFFF" w:fill="FFFFFF"/>
            <w:hideMark/>
          </w:tcPr>
          <w:p w14:paraId="4BE3AC97"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53,264,368</w:t>
            </w:r>
          </w:p>
        </w:tc>
      </w:tr>
      <w:tr w:rsidR="00677A34" w:rsidRPr="00677A34" w14:paraId="66B51950" w14:textId="77777777" w:rsidTr="00677A34">
        <w:trPr>
          <w:trHeight w:val="300"/>
        </w:trPr>
        <w:tc>
          <w:tcPr>
            <w:tcW w:w="8040" w:type="dxa"/>
            <w:tcBorders>
              <w:top w:val="nil"/>
              <w:left w:val="single" w:sz="4" w:space="0" w:color="auto"/>
              <w:bottom w:val="nil"/>
              <w:right w:val="nil"/>
            </w:tcBorders>
            <w:shd w:val="clear" w:color="FFFFFF" w:fill="FFFFFF"/>
            <w:hideMark/>
          </w:tcPr>
          <w:p w14:paraId="3B943473"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Educación</w:t>
            </w:r>
          </w:p>
        </w:tc>
        <w:tc>
          <w:tcPr>
            <w:tcW w:w="1240" w:type="dxa"/>
            <w:tcBorders>
              <w:top w:val="nil"/>
              <w:left w:val="nil"/>
              <w:bottom w:val="nil"/>
              <w:right w:val="single" w:sz="4" w:space="0" w:color="auto"/>
            </w:tcBorders>
            <w:shd w:val="clear" w:color="FFFFFF" w:fill="FFFFFF"/>
            <w:hideMark/>
          </w:tcPr>
          <w:p w14:paraId="3FACE40A"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403,018,405</w:t>
            </w:r>
          </w:p>
        </w:tc>
      </w:tr>
      <w:tr w:rsidR="00677A34" w:rsidRPr="00677A34" w14:paraId="12C8606C" w14:textId="77777777" w:rsidTr="00677A34">
        <w:trPr>
          <w:trHeight w:val="300"/>
        </w:trPr>
        <w:tc>
          <w:tcPr>
            <w:tcW w:w="8040" w:type="dxa"/>
            <w:tcBorders>
              <w:top w:val="nil"/>
              <w:left w:val="single" w:sz="4" w:space="0" w:color="auto"/>
              <w:bottom w:val="nil"/>
              <w:right w:val="nil"/>
            </w:tcBorders>
            <w:shd w:val="clear" w:color="FFFFFF" w:fill="FFFFFF"/>
            <w:hideMark/>
          </w:tcPr>
          <w:p w14:paraId="4C990F6B"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Desarrollo Económico</w:t>
            </w:r>
          </w:p>
        </w:tc>
        <w:tc>
          <w:tcPr>
            <w:tcW w:w="1240" w:type="dxa"/>
            <w:tcBorders>
              <w:top w:val="nil"/>
              <w:left w:val="nil"/>
              <w:bottom w:val="nil"/>
              <w:right w:val="single" w:sz="4" w:space="0" w:color="auto"/>
            </w:tcBorders>
            <w:shd w:val="clear" w:color="FFFFFF" w:fill="FFFFFF"/>
            <w:hideMark/>
          </w:tcPr>
          <w:p w14:paraId="26F1514B"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73,059,813</w:t>
            </w:r>
          </w:p>
        </w:tc>
      </w:tr>
      <w:tr w:rsidR="00677A34" w:rsidRPr="00677A34" w14:paraId="1F85DF84" w14:textId="77777777" w:rsidTr="00677A34">
        <w:trPr>
          <w:trHeight w:val="300"/>
        </w:trPr>
        <w:tc>
          <w:tcPr>
            <w:tcW w:w="8040" w:type="dxa"/>
            <w:tcBorders>
              <w:top w:val="nil"/>
              <w:left w:val="single" w:sz="4" w:space="0" w:color="auto"/>
              <w:bottom w:val="nil"/>
              <w:right w:val="nil"/>
            </w:tcBorders>
            <w:shd w:val="clear" w:color="FFFFFF" w:fill="FFFFFF"/>
            <w:hideMark/>
          </w:tcPr>
          <w:p w14:paraId="2C27CF3A"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la Contraloría</w:t>
            </w:r>
          </w:p>
        </w:tc>
        <w:tc>
          <w:tcPr>
            <w:tcW w:w="1240" w:type="dxa"/>
            <w:tcBorders>
              <w:top w:val="nil"/>
              <w:left w:val="nil"/>
              <w:bottom w:val="nil"/>
              <w:right w:val="single" w:sz="4" w:space="0" w:color="auto"/>
            </w:tcBorders>
            <w:shd w:val="clear" w:color="FFFFFF" w:fill="FFFFFF"/>
            <w:hideMark/>
          </w:tcPr>
          <w:p w14:paraId="0E459C32"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180,372,663</w:t>
            </w:r>
          </w:p>
        </w:tc>
      </w:tr>
      <w:tr w:rsidR="00677A34" w:rsidRPr="00677A34" w14:paraId="39928506" w14:textId="77777777" w:rsidTr="00677A34">
        <w:trPr>
          <w:trHeight w:val="300"/>
        </w:trPr>
        <w:tc>
          <w:tcPr>
            <w:tcW w:w="8040" w:type="dxa"/>
            <w:tcBorders>
              <w:top w:val="nil"/>
              <w:left w:val="single" w:sz="4" w:space="0" w:color="auto"/>
              <w:bottom w:val="nil"/>
              <w:right w:val="nil"/>
            </w:tcBorders>
            <w:shd w:val="clear" w:color="FFFFFF" w:fill="FFFFFF"/>
            <w:hideMark/>
          </w:tcPr>
          <w:p w14:paraId="6DDC8B04"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Salud</w:t>
            </w:r>
          </w:p>
        </w:tc>
        <w:tc>
          <w:tcPr>
            <w:tcW w:w="1240" w:type="dxa"/>
            <w:tcBorders>
              <w:top w:val="nil"/>
              <w:left w:val="nil"/>
              <w:bottom w:val="nil"/>
              <w:right w:val="single" w:sz="4" w:space="0" w:color="auto"/>
            </w:tcBorders>
            <w:shd w:val="clear" w:color="FFFFFF" w:fill="FFFFFF"/>
            <w:hideMark/>
          </w:tcPr>
          <w:p w14:paraId="40CDFDE8"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85,035,062</w:t>
            </w:r>
          </w:p>
        </w:tc>
      </w:tr>
      <w:tr w:rsidR="00677A34" w:rsidRPr="00677A34" w14:paraId="65CE5187" w14:textId="77777777" w:rsidTr="00677A34">
        <w:trPr>
          <w:trHeight w:val="300"/>
        </w:trPr>
        <w:tc>
          <w:tcPr>
            <w:tcW w:w="8040" w:type="dxa"/>
            <w:tcBorders>
              <w:top w:val="nil"/>
              <w:left w:val="single" w:sz="4" w:space="0" w:color="auto"/>
              <w:bottom w:val="nil"/>
              <w:right w:val="nil"/>
            </w:tcBorders>
            <w:shd w:val="clear" w:color="FFFFFF" w:fill="FFFFFF"/>
            <w:hideMark/>
          </w:tcPr>
          <w:p w14:paraId="4506058E"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Desarrollo Agropecuario, Rural y Pesca</w:t>
            </w:r>
          </w:p>
        </w:tc>
        <w:tc>
          <w:tcPr>
            <w:tcW w:w="1240" w:type="dxa"/>
            <w:tcBorders>
              <w:top w:val="nil"/>
              <w:left w:val="nil"/>
              <w:bottom w:val="nil"/>
              <w:right w:val="single" w:sz="4" w:space="0" w:color="auto"/>
            </w:tcBorders>
            <w:shd w:val="clear" w:color="FFFFFF" w:fill="FFFFFF"/>
            <w:hideMark/>
          </w:tcPr>
          <w:p w14:paraId="130FF247"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191,722,933</w:t>
            </w:r>
          </w:p>
        </w:tc>
      </w:tr>
      <w:tr w:rsidR="00677A34" w:rsidRPr="00677A34" w14:paraId="49C165F3" w14:textId="77777777" w:rsidTr="00677A34">
        <w:trPr>
          <w:trHeight w:val="300"/>
        </w:trPr>
        <w:tc>
          <w:tcPr>
            <w:tcW w:w="8040" w:type="dxa"/>
            <w:tcBorders>
              <w:top w:val="nil"/>
              <w:left w:val="single" w:sz="4" w:space="0" w:color="auto"/>
              <w:bottom w:val="nil"/>
              <w:right w:val="nil"/>
            </w:tcBorders>
            <w:shd w:val="clear" w:color="FFFFFF" w:fill="FFFFFF"/>
            <w:hideMark/>
          </w:tcPr>
          <w:p w14:paraId="371A89AD"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Seguridad Pública</w:t>
            </w:r>
          </w:p>
        </w:tc>
        <w:tc>
          <w:tcPr>
            <w:tcW w:w="1240" w:type="dxa"/>
            <w:tcBorders>
              <w:top w:val="nil"/>
              <w:left w:val="nil"/>
              <w:bottom w:val="nil"/>
              <w:right w:val="single" w:sz="4" w:space="0" w:color="auto"/>
            </w:tcBorders>
            <w:shd w:val="clear" w:color="FFFFFF" w:fill="FFFFFF"/>
            <w:hideMark/>
          </w:tcPr>
          <w:p w14:paraId="10207F54"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2,298,692,721</w:t>
            </w:r>
          </w:p>
        </w:tc>
      </w:tr>
      <w:tr w:rsidR="00677A34" w:rsidRPr="00677A34" w14:paraId="6B6F5980" w14:textId="77777777" w:rsidTr="00677A34">
        <w:trPr>
          <w:trHeight w:val="300"/>
        </w:trPr>
        <w:tc>
          <w:tcPr>
            <w:tcW w:w="8040" w:type="dxa"/>
            <w:tcBorders>
              <w:top w:val="nil"/>
              <w:left w:val="single" w:sz="4" w:space="0" w:color="auto"/>
              <w:bottom w:val="nil"/>
              <w:right w:val="nil"/>
            </w:tcBorders>
            <w:shd w:val="clear" w:color="FFFFFF" w:fill="FFFFFF"/>
            <w:hideMark/>
          </w:tcPr>
          <w:p w14:paraId="1B70EA1B"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Ecología y Medio Ambiente</w:t>
            </w:r>
          </w:p>
        </w:tc>
        <w:tc>
          <w:tcPr>
            <w:tcW w:w="1240" w:type="dxa"/>
            <w:tcBorders>
              <w:top w:val="nil"/>
              <w:left w:val="nil"/>
              <w:bottom w:val="nil"/>
              <w:right w:val="single" w:sz="4" w:space="0" w:color="auto"/>
            </w:tcBorders>
            <w:shd w:val="clear" w:color="FFFFFF" w:fill="FFFFFF"/>
            <w:hideMark/>
          </w:tcPr>
          <w:p w14:paraId="55D1C495"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129,829,927</w:t>
            </w:r>
          </w:p>
        </w:tc>
      </w:tr>
      <w:tr w:rsidR="00677A34" w:rsidRPr="00677A34" w14:paraId="5E9F5E67" w14:textId="77777777" w:rsidTr="00677A34">
        <w:trPr>
          <w:trHeight w:val="300"/>
        </w:trPr>
        <w:tc>
          <w:tcPr>
            <w:tcW w:w="8040" w:type="dxa"/>
            <w:tcBorders>
              <w:top w:val="nil"/>
              <w:left w:val="single" w:sz="4" w:space="0" w:color="auto"/>
              <w:bottom w:val="nil"/>
              <w:right w:val="nil"/>
            </w:tcBorders>
            <w:shd w:val="clear" w:color="FFFFFF" w:fill="FFFFFF"/>
            <w:hideMark/>
          </w:tcPr>
          <w:p w14:paraId="29C96762"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 Desarrollo Social</w:t>
            </w:r>
          </w:p>
        </w:tc>
        <w:tc>
          <w:tcPr>
            <w:tcW w:w="1240" w:type="dxa"/>
            <w:tcBorders>
              <w:top w:val="nil"/>
              <w:left w:val="nil"/>
              <w:bottom w:val="nil"/>
              <w:right w:val="single" w:sz="4" w:space="0" w:color="auto"/>
            </w:tcBorders>
            <w:shd w:val="clear" w:color="FFFFFF" w:fill="FFFFFF"/>
            <w:hideMark/>
          </w:tcPr>
          <w:p w14:paraId="2E8FD306"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203,142,421</w:t>
            </w:r>
          </w:p>
        </w:tc>
      </w:tr>
      <w:tr w:rsidR="00677A34" w:rsidRPr="00677A34" w14:paraId="619D1F61" w14:textId="77777777" w:rsidTr="00677A34">
        <w:trPr>
          <w:trHeight w:val="300"/>
        </w:trPr>
        <w:tc>
          <w:tcPr>
            <w:tcW w:w="8040" w:type="dxa"/>
            <w:tcBorders>
              <w:top w:val="nil"/>
              <w:left w:val="single" w:sz="4" w:space="0" w:color="auto"/>
              <w:bottom w:val="nil"/>
              <w:right w:val="nil"/>
            </w:tcBorders>
            <w:shd w:val="clear" w:color="FFFFFF" w:fill="FFFFFF"/>
            <w:hideMark/>
          </w:tcPr>
          <w:p w14:paraId="22F56B5D"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del Trabajo y Previsión Social</w:t>
            </w:r>
          </w:p>
        </w:tc>
        <w:tc>
          <w:tcPr>
            <w:tcW w:w="1240" w:type="dxa"/>
            <w:tcBorders>
              <w:top w:val="nil"/>
              <w:left w:val="nil"/>
              <w:bottom w:val="nil"/>
              <w:right w:val="single" w:sz="4" w:space="0" w:color="auto"/>
            </w:tcBorders>
            <w:shd w:val="clear" w:color="FFFFFF" w:fill="FFFFFF"/>
            <w:hideMark/>
          </w:tcPr>
          <w:p w14:paraId="3C248F60"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100,637,416</w:t>
            </w:r>
          </w:p>
        </w:tc>
      </w:tr>
      <w:tr w:rsidR="00677A34" w:rsidRPr="00677A34" w14:paraId="245ED5F9" w14:textId="77777777" w:rsidTr="00677A34">
        <w:trPr>
          <w:trHeight w:val="300"/>
        </w:trPr>
        <w:tc>
          <w:tcPr>
            <w:tcW w:w="8040" w:type="dxa"/>
            <w:tcBorders>
              <w:top w:val="nil"/>
              <w:left w:val="single" w:sz="4" w:space="0" w:color="auto"/>
              <w:bottom w:val="nil"/>
              <w:right w:val="nil"/>
            </w:tcBorders>
            <w:shd w:val="clear" w:color="FFFFFF" w:fill="FFFFFF"/>
            <w:hideMark/>
          </w:tcPr>
          <w:p w14:paraId="63C9AD58"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Ramos Generales</w:t>
            </w:r>
          </w:p>
        </w:tc>
        <w:tc>
          <w:tcPr>
            <w:tcW w:w="1240" w:type="dxa"/>
            <w:tcBorders>
              <w:top w:val="nil"/>
              <w:left w:val="nil"/>
              <w:bottom w:val="nil"/>
              <w:right w:val="single" w:sz="4" w:space="0" w:color="auto"/>
            </w:tcBorders>
            <w:shd w:val="clear" w:color="FFFFFF" w:fill="FFFFFF"/>
            <w:hideMark/>
          </w:tcPr>
          <w:p w14:paraId="4B0BF264"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2,027,756,045</w:t>
            </w:r>
          </w:p>
        </w:tc>
      </w:tr>
      <w:tr w:rsidR="00677A34" w:rsidRPr="00677A34" w14:paraId="3958BF72" w14:textId="77777777" w:rsidTr="00677A34">
        <w:trPr>
          <w:trHeight w:val="300"/>
        </w:trPr>
        <w:tc>
          <w:tcPr>
            <w:tcW w:w="8040" w:type="dxa"/>
            <w:tcBorders>
              <w:top w:val="nil"/>
              <w:left w:val="single" w:sz="4" w:space="0" w:color="auto"/>
              <w:bottom w:val="nil"/>
              <w:right w:val="nil"/>
            </w:tcBorders>
            <w:shd w:val="clear" w:color="FFFFFF" w:fill="FFFFFF"/>
            <w:hideMark/>
          </w:tcPr>
          <w:p w14:paraId="65437DA8" w14:textId="77777777" w:rsidR="00677A34" w:rsidRPr="00677A34" w:rsidRDefault="00677A34" w:rsidP="00677A34">
            <w:pPr>
              <w:spacing w:after="0" w:line="240" w:lineRule="auto"/>
              <w:ind w:firstLineChars="400" w:firstLine="64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Inversión Pública</w:t>
            </w:r>
          </w:p>
        </w:tc>
        <w:tc>
          <w:tcPr>
            <w:tcW w:w="1240" w:type="dxa"/>
            <w:tcBorders>
              <w:top w:val="nil"/>
              <w:left w:val="nil"/>
              <w:bottom w:val="nil"/>
              <w:right w:val="single" w:sz="4" w:space="0" w:color="auto"/>
            </w:tcBorders>
            <w:shd w:val="clear" w:color="FFFFFF" w:fill="FFFFFF"/>
            <w:hideMark/>
          </w:tcPr>
          <w:p w14:paraId="69388BD1"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985,703,590</w:t>
            </w:r>
          </w:p>
        </w:tc>
      </w:tr>
      <w:tr w:rsidR="00677A34" w:rsidRPr="00677A34" w14:paraId="38242965" w14:textId="77777777" w:rsidTr="00677A34">
        <w:trPr>
          <w:trHeight w:val="300"/>
        </w:trPr>
        <w:tc>
          <w:tcPr>
            <w:tcW w:w="8040" w:type="dxa"/>
            <w:tcBorders>
              <w:top w:val="nil"/>
              <w:left w:val="single" w:sz="4" w:space="0" w:color="auto"/>
              <w:bottom w:val="nil"/>
              <w:right w:val="nil"/>
            </w:tcBorders>
            <w:shd w:val="clear" w:color="FFFFFF" w:fill="FFFFFF"/>
            <w:hideMark/>
          </w:tcPr>
          <w:p w14:paraId="1CB54F2F" w14:textId="77777777" w:rsidR="00677A34" w:rsidRPr="00677A34" w:rsidRDefault="00677A34" w:rsidP="00677A34">
            <w:pPr>
              <w:spacing w:after="0" w:line="240" w:lineRule="auto"/>
              <w:ind w:firstLineChars="400" w:firstLine="64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Provisiones Financieras</w:t>
            </w:r>
          </w:p>
        </w:tc>
        <w:tc>
          <w:tcPr>
            <w:tcW w:w="1240" w:type="dxa"/>
            <w:tcBorders>
              <w:top w:val="nil"/>
              <w:left w:val="nil"/>
              <w:bottom w:val="nil"/>
              <w:right w:val="single" w:sz="4" w:space="0" w:color="auto"/>
            </w:tcBorders>
            <w:shd w:val="clear" w:color="FFFFFF" w:fill="FFFFFF"/>
            <w:hideMark/>
          </w:tcPr>
          <w:p w14:paraId="72AB7E96"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1,042,052,455</w:t>
            </w:r>
          </w:p>
        </w:tc>
      </w:tr>
      <w:tr w:rsidR="00677A34" w:rsidRPr="00677A34" w14:paraId="6A6E2004" w14:textId="77777777" w:rsidTr="00677A34">
        <w:trPr>
          <w:trHeight w:val="300"/>
        </w:trPr>
        <w:tc>
          <w:tcPr>
            <w:tcW w:w="8040" w:type="dxa"/>
            <w:tcBorders>
              <w:top w:val="nil"/>
              <w:left w:val="single" w:sz="4" w:space="0" w:color="auto"/>
              <w:bottom w:val="nil"/>
              <w:right w:val="nil"/>
            </w:tcBorders>
            <w:shd w:val="clear" w:color="FFFFFF" w:fill="FFFFFF"/>
            <w:hideMark/>
          </w:tcPr>
          <w:p w14:paraId="5E54C68E"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Poder Legislativo</w:t>
            </w:r>
          </w:p>
        </w:tc>
        <w:tc>
          <w:tcPr>
            <w:tcW w:w="1240" w:type="dxa"/>
            <w:tcBorders>
              <w:top w:val="nil"/>
              <w:left w:val="nil"/>
              <w:bottom w:val="nil"/>
              <w:right w:val="single" w:sz="4" w:space="0" w:color="auto"/>
            </w:tcBorders>
            <w:shd w:val="clear" w:color="FFFFFF" w:fill="FFFFFF"/>
            <w:hideMark/>
          </w:tcPr>
          <w:p w14:paraId="75521EA2"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690,506,829</w:t>
            </w:r>
          </w:p>
        </w:tc>
      </w:tr>
      <w:tr w:rsidR="00677A34" w:rsidRPr="00677A34" w14:paraId="7878F37B" w14:textId="77777777" w:rsidTr="00677A34">
        <w:trPr>
          <w:trHeight w:val="300"/>
        </w:trPr>
        <w:tc>
          <w:tcPr>
            <w:tcW w:w="8040" w:type="dxa"/>
            <w:tcBorders>
              <w:top w:val="nil"/>
              <w:left w:val="single" w:sz="4" w:space="0" w:color="auto"/>
              <w:bottom w:val="nil"/>
              <w:right w:val="nil"/>
            </w:tcBorders>
            <w:shd w:val="clear" w:color="FFFFFF" w:fill="FFFFFF"/>
            <w:hideMark/>
          </w:tcPr>
          <w:p w14:paraId="1DCF1A56"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Poder Judicial</w:t>
            </w:r>
          </w:p>
        </w:tc>
        <w:tc>
          <w:tcPr>
            <w:tcW w:w="1240" w:type="dxa"/>
            <w:tcBorders>
              <w:top w:val="nil"/>
              <w:left w:val="nil"/>
              <w:bottom w:val="nil"/>
              <w:right w:val="single" w:sz="4" w:space="0" w:color="auto"/>
            </w:tcBorders>
            <w:shd w:val="clear" w:color="FFFFFF" w:fill="FFFFFF"/>
            <w:hideMark/>
          </w:tcPr>
          <w:p w14:paraId="2D3229C3"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718,861,609</w:t>
            </w:r>
          </w:p>
        </w:tc>
      </w:tr>
      <w:tr w:rsidR="00677A34" w:rsidRPr="00677A34" w14:paraId="45C83663" w14:textId="77777777" w:rsidTr="00677A34">
        <w:trPr>
          <w:trHeight w:val="300"/>
        </w:trPr>
        <w:tc>
          <w:tcPr>
            <w:tcW w:w="8040" w:type="dxa"/>
            <w:tcBorders>
              <w:top w:val="nil"/>
              <w:left w:val="single" w:sz="4" w:space="0" w:color="auto"/>
              <w:bottom w:val="nil"/>
              <w:right w:val="nil"/>
            </w:tcBorders>
            <w:shd w:val="clear" w:color="FFFFFF" w:fill="FFFFFF"/>
            <w:hideMark/>
          </w:tcPr>
          <w:p w14:paraId="5321A720"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Electoral de Quintana Roo</w:t>
            </w:r>
          </w:p>
        </w:tc>
        <w:tc>
          <w:tcPr>
            <w:tcW w:w="1240" w:type="dxa"/>
            <w:tcBorders>
              <w:top w:val="nil"/>
              <w:left w:val="nil"/>
              <w:bottom w:val="nil"/>
              <w:right w:val="single" w:sz="4" w:space="0" w:color="auto"/>
            </w:tcBorders>
            <w:shd w:val="clear" w:color="FFFFFF" w:fill="FFFFFF"/>
            <w:hideMark/>
          </w:tcPr>
          <w:p w14:paraId="4D1550C3"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408,522,319</w:t>
            </w:r>
          </w:p>
        </w:tc>
      </w:tr>
      <w:tr w:rsidR="00677A34" w:rsidRPr="00677A34" w14:paraId="2EFE3E54" w14:textId="77777777" w:rsidTr="00677A34">
        <w:trPr>
          <w:trHeight w:val="300"/>
        </w:trPr>
        <w:tc>
          <w:tcPr>
            <w:tcW w:w="8040" w:type="dxa"/>
            <w:tcBorders>
              <w:top w:val="nil"/>
              <w:left w:val="single" w:sz="4" w:space="0" w:color="auto"/>
              <w:bottom w:val="nil"/>
              <w:right w:val="nil"/>
            </w:tcBorders>
            <w:shd w:val="clear" w:color="FFFFFF" w:fill="FFFFFF"/>
            <w:hideMark/>
          </w:tcPr>
          <w:p w14:paraId="2CDB3CDF"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Comisión de Derechos Humanos del Estado de Quintana Roo</w:t>
            </w:r>
          </w:p>
        </w:tc>
        <w:tc>
          <w:tcPr>
            <w:tcW w:w="1240" w:type="dxa"/>
            <w:tcBorders>
              <w:top w:val="nil"/>
              <w:left w:val="nil"/>
              <w:bottom w:val="nil"/>
              <w:right w:val="single" w:sz="4" w:space="0" w:color="auto"/>
            </w:tcBorders>
            <w:shd w:val="clear" w:color="FFFFFF" w:fill="FFFFFF"/>
            <w:hideMark/>
          </w:tcPr>
          <w:p w14:paraId="71BB06BC"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64,261,941</w:t>
            </w:r>
          </w:p>
        </w:tc>
      </w:tr>
      <w:tr w:rsidR="00677A34" w:rsidRPr="00677A34" w14:paraId="25899DC1" w14:textId="77777777" w:rsidTr="00677A34">
        <w:trPr>
          <w:trHeight w:val="300"/>
        </w:trPr>
        <w:tc>
          <w:tcPr>
            <w:tcW w:w="8040" w:type="dxa"/>
            <w:tcBorders>
              <w:top w:val="nil"/>
              <w:left w:val="single" w:sz="4" w:space="0" w:color="auto"/>
              <w:bottom w:val="nil"/>
              <w:right w:val="nil"/>
            </w:tcBorders>
            <w:shd w:val="clear" w:color="FFFFFF" w:fill="FFFFFF"/>
            <w:hideMark/>
          </w:tcPr>
          <w:p w14:paraId="6AA9E2DF"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Tribunal Electoral de Quintana Roo</w:t>
            </w:r>
          </w:p>
        </w:tc>
        <w:tc>
          <w:tcPr>
            <w:tcW w:w="1240" w:type="dxa"/>
            <w:tcBorders>
              <w:top w:val="nil"/>
              <w:left w:val="nil"/>
              <w:bottom w:val="nil"/>
              <w:right w:val="single" w:sz="4" w:space="0" w:color="auto"/>
            </w:tcBorders>
            <w:shd w:val="clear" w:color="FFFFFF" w:fill="FFFFFF"/>
            <w:hideMark/>
          </w:tcPr>
          <w:p w14:paraId="1271745C"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43,542,367</w:t>
            </w:r>
          </w:p>
        </w:tc>
      </w:tr>
      <w:tr w:rsidR="00677A34" w:rsidRPr="00677A34" w14:paraId="729DE793" w14:textId="77777777" w:rsidTr="00677A34">
        <w:trPr>
          <w:trHeight w:val="300"/>
        </w:trPr>
        <w:tc>
          <w:tcPr>
            <w:tcW w:w="8040" w:type="dxa"/>
            <w:tcBorders>
              <w:top w:val="nil"/>
              <w:left w:val="single" w:sz="4" w:space="0" w:color="auto"/>
              <w:bottom w:val="nil"/>
              <w:right w:val="nil"/>
            </w:tcBorders>
            <w:shd w:val="clear" w:color="FFFFFF" w:fill="FFFFFF"/>
            <w:hideMark/>
          </w:tcPr>
          <w:p w14:paraId="2B75AEA9"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de Acceso a la Información y Protección de Datos Personales de Quintana Roo</w:t>
            </w:r>
          </w:p>
        </w:tc>
        <w:tc>
          <w:tcPr>
            <w:tcW w:w="1240" w:type="dxa"/>
            <w:tcBorders>
              <w:top w:val="nil"/>
              <w:left w:val="nil"/>
              <w:bottom w:val="nil"/>
              <w:right w:val="single" w:sz="4" w:space="0" w:color="auto"/>
            </w:tcBorders>
            <w:shd w:val="clear" w:color="FFFFFF" w:fill="FFFFFF"/>
            <w:hideMark/>
          </w:tcPr>
          <w:p w14:paraId="5CBA500D"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48,954,752</w:t>
            </w:r>
          </w:p>
        </w:tc>
      </w:tr>
      <w:tr w:rsidR="00677A34" w:rsidRPr="00677A34" w14:paraId="5717F817" w14:textId="77777777" w:rsidTr="00677A34">
        <w:trPr>
          <w:trHeight w:val="300"/>
        </w:trPr>
        <w:tc>
          <w:tcPr>
            <w:tcW w:w="8040" w:type="dxa"/>
            <w:tcBorders>
              <w:top w:val="nil"/>
              <w:left w:val="single" w:sz="4" w:space="0" w:color="auto"/>
              <w:bottom w:val="nil"/>
              <w:right w:val="nil"/>
            </w:tcBorders>
            <w:shd w:val="clear" w:color="FFFFFF" w:fill="FFFFFF"/>
            <w:hideMark/>
          </w:tcPr>
          <w:p w14:paraId="2EC9DEFA"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lastRenderedPageBreak/>
              <w:t>Fiscalía General del Estado de Quintana Roo</w:t>
            </w:r>
          </w:p>
        </w:tc>
        <w:tc>
          <w:tcPr>
            <w:tcW w:w="1240" w:type="dxa"/>
            <w:tcBorders>
              <w:top w:val="nil"/>
              <w:left w:val="nil"/>
              <w:bottom w:val="nil"/>
              <w:right w:val="single" w:sz="4" w:space="0" w:color="auto"/>
            </w:tcBorders>
            <w:shd w:val="clear" w:color="FFFFFF" w:fill="FFFFFF"/>
            <w:hideMark/>
          </w:tcPr>
          <w:p w14:paraId="117BD7F1"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965,094,586</w:t>
            </w:r>
          </w:p>
        </w:tc>
      </w:tr>
      <w:tr w:rsidR="00677A34" w:rsidRPr="00677A34" w14:paraId="2ACDC062" w14:textId="77777777" w:rsidTr="00677A34">
        <w:trPr>
          <w:trHeight w:val="300"/>
        </w:trPr>
        <w:tc>
          <w:tcPr>
            <w:tcW w:w="8040" w:type="dxa"/>
            <w:tcBorders>
              <w:top w:val="nil"/>
              <w:left w:val="single" w:sz="4" w:space="0" w:color="auto"/>
              <w:bottom w:val="nil"/>
              <w:right w:val="nil"/>
            </w:tcBorders>
            <w:shd w:val="clear" w:color="FFFFFF" w:fill="FFFFFF"/>
            <w:hideMark/>
          </w:tcPr>
          <w:p w14:paraId="4D956565"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Tribunal de Justicia Administrativa del Estado de Quintana Roo</w:t>
            </w:r>
          </w:p>
        </w:tc>
        <w:tc>
          <w:tcPr>
            <w:tcW w:w="1240" w:type="dxa"/>
            <w:tcBorders>
              <w:top w:val="nil"/>
              <w:left w:val="nil"/>
              <w:bottom w:val="nil"/>
              <w:right w:val="single" w:sz="4" w:space="0" w:color="auto"/>
            </w:tcBorders>
            <w:shd w:val="clear" w:color="FFFFFF" w:fill="FFFFFF"/>
            <w:hideMark/>
          </w:tcPr>
          <w:p w14:paraId="775FA1C3"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69,967,441</w:t>
            </w:r>
          </w:p>
        </w:tc>
      </w:tr>
      <w:tr w:rsidR="00677A34" w:rsidRPr="00677A34" w14:paraId="26E507B0" w14:textId="77777777" w:rsidTr="00677A34">
        <w:trPr>
          <w:trHeight w:val="300"/>
        </w:trPr>
        <w:tc>
          <w:tcPr>
            <w:tcW w:w="8040" w:type="dxa"/>
            <w:tcBorders>
              <w:top w:val="nil"/>
              <w:left w:val="single" w:sz="4" w:space="0" w:color="auto"/>
              <w:bottom w:val="nil"/>
              <w:right w:val="nil"/>
            </w:tcBorders>
            <w:shd w:val="clear" w:color="F2F2F2" w:fill="F2F2F2"/>
            <w:hideMark/>
          </w:tcPr>
          <w:p w14:paraId="325A43E6" w14:textId="77777777" w:rsidR="00677A34" w:rsidRPr="00677A34" w:rsidRDefault="00677A34" w:rsidP="00677A34">
            <w:pPr>
              <w:spacing w:after="0" w:line="240" w:lineRule="auto"/>
              <w:ind w:firstLineChars="200" w:firstLine="321"/>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Entidades Paraestatales y Fideicomisos No Empresariales y No Financieros</w:t>
            </w:r>
          </w:p>
        </w:tc>
        <w:tc>
          <w:tcPr>
            <w:tcW w:w="1240" w:type="dxa"/>
            <w:tcBorders>
              <w:top w:val="nil"/>
              <w:left w:val="nil"/>
              <w:bottom w:val="nil"/>
              <w:right w:val="single" w:sz="4" w:space="0" w:color="auto"/>
            </w:tcBorders>
            <w:shd w:val="clear" w:color="F2F2F2" w:fill="F2F2F2"/>
            <w:hideMark/>
          </w:tcPr>
          <w:p w14:paraId="4BEB8F4B"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15,768,928,279</w:t>
            </w:r>
          </w:p>
        </w:tc>
      </w:tr>
      <w:tr w:rsidR="00677A34" w:rsidRPr="00677A34" w14:paraId="771F978A" w14:textId="77777777" w:rsidTr="00677A34">
        <w:trPr>
          <w:trHeight w:val="300"/>
        </w:trPr>
        <w:tc>
          <w:tcPr>
            <w:tcW w:w="8040" w:type="dxa"/>
            <w:tcBorders>
              <w:top w:val="nil"/>
              <w:left w:val="single" w:sz="4" w:space="0" w:color="auto"/>
              <w:bottom w:val="nil"/>
              <w:right w:val="nil"/>
            </w:tcBorders>
            <w:shd w:val="clear" w:color="FFFFFF" w:fill="FFFFFF"/>
            <w:hideMark/>
          </w:tcPr>
          <w:p w14:paraId="3B64C3CE" w14:textId="77777777" w:rsidR="00677A34" w:rsidRPr="00677A34" w:rsidRDefault="00677A34" w:rsidP="00677A34">
            <w:pPr>
              <w:spacing w:after="0" w:line="240" w:lineRule="auto"/>
              <w:ind w:firstLineChars="300" w:firstLine="482"/>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Subsector Educación</w:t>
            </w:r>
          </w:p>
        </w:tc>
        <w:tc>
          <w:tcPr>
            <w:tcW w:w="1240" w:type="dxa"/>
            <w:tcBorders>
              <w:top w:val="nil"/>
              <w:left w:val="nil"/>
              <w:bottom w:val="nil"/>
              <w:right w:val="single" w:sz="4" w:space="0" w:color="auto"/>
            </w:tcBorders>
            <w:shd w:val="clear" w:color="FFFFFF" w:fill="FFFFFF"/>
            <w:hideMark/>
          </w:tcPr>
          <w:p w14:paraId="23B879A6"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9,823,113,113</w:t>
            </w:r>
          </w:p>
        </w:tc>
      </w:tr>
      <w:tr w:rsidR="00677A34" w:rsidRPr="00677A34" w14:paraId="733BBF52" w14:textId="77777777" w:rsidTr="00677A34">
        <w:trPr>
          <w:trHeight w:val="300"/>
        </w:trPr>
        <w:tc>
          <w:tcPr>
            <w:tcW w:w="8040" w:type="dxa"/>
            <w:tcBorders>
              <w:top w:val="nil"/>
              <w:left w:val="single" w:sz="4" w:space="0" w:color="auto"/>
              <w:bottom w:val="nil"/>
              <w:right w:val="nil"/>
            </w:tcBorders>
            <w:shd w:val="clear" w:color="FFFFFF" w:fill="FFFFFF"/>
            <w:hideMark/>
          </w:tcPr>
          <w:p w14:paraId="120578DB"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Servicios Educativos de Quintana Roo</w:t>
            </w:r>
          </w:p>
        </w:tc>
        <w:tc>
          <w:tcPr>
            <w:tcW w:w="1240" w:type="dxa"/>
            <w:tcBorders>
              <w:top w:val="nil"/>
              <w:left w:val="nil"/>
              <w:bottom w:val="nil"/>
              <w:right w:val="single" w:sz="4" w:space="0" w:color="auto"/>
            </w:tcBorders>
            <w:shd w:val="clear" w:color="FFFFFF" w:fill="FFFFFF"/>
            <w:hideMark/>
          </w:tcPr>
          <w:p w14:paraId="76FA1670"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6,920,127,911</w:t>
            </w:r>
          </w:p>
        </w:tc>
      </w:tr>
      <w:tr w:rsidR="00677A34" w:rsidRPr="00677A34" w14:paraId="771A4D39" w14:textId="77777777" w:rsidTr="00677A34">
        <w:trPr>
          <w:trHeight w:val="300"/>
        </w:trPr>
        <w:tc>
          <w:tcPr>
            <w:tcW w:w="8040" w:type="dxa"/>
            <w:tcBorders>
              <w:top w:val="nil"/>
              <w:left w:val="single" w:sz="4" w:space="0" w:color="auto"/>
              <w:bottom w:val="nil"/>
              <w:right w:val="nil"/>
            </w:tcBorders>
            <w:shd w:val="clear" w:color="FFFFFF" w:fill="FFFFFF"/>
            <w:hideMark/>
          </w:tcPr>
          <w:p w14:paraId="562797B6"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Colegio de Bachilleres</w:t>
            </w:r>
          </w:p>
        </w:tc>
        <w:tc>
          <w:tcPr>
            <w:tcW w:w="1240" w:type="dxa"/>
            <w:tcBorders>
              <w:top w:val="nil"/>
              <w:left w:val="nil"/>
              <w:bottom w:val="nil"/>
              <w:right w:val="single" w:sz="4" w:space="0" w:color="auto"/>
            </w:tcBorders>
            <w:shd w:val="clear" w:color="FFFFFF" w:fill="FFFFFF"/>
            <w:hideMark/>
          </w:tcPr>
          <w:p w14:paraId="47F402C0"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787,310,914</w:t>
            </w:r>
          </w:p>
        </w:tc>
      </w:tr>
      <w:tr w:rsidR="00677A34" w:rsidRPr="00677A34" w14:paraId="0AF721F8" w14:textId="77777777" w:rsidTr="00677A34">
        <w:trPr>
          <w:trHeight w:val="300"/>
        </w:trPr>
        <w:tc>
          <w:tcPr>
            <w:tcW w:w="8040" w:type="dxa"/>
            <w:tcBorders>
              <w:top w:val="nil"/>
              <w:left w:val="single" w:sz="4" w:space="0" w:color="auto"/>
              <w:bottom w:val="nil"/>
              <w:right w:val="nil"/>
            </w:tcBorders>
            <w:shd w:val="clear" w:color="FFFFFF" w:fill="FFFFFF"/>
            <w:hideMark/>
          </w:tcPr>
          <w:p w14:paraId="47117CDE"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Centro de Estudios de Bachillerato Técnico “Eva Sámano de López Mateos”</w:t>
            </w:r>
          </w:p>
        </w:tc>
        <w:tc>
          <w:tcPr>
            <w:tcW w:w="1240" w:type="dxa"/>
            <w:tcBorders>
              <w:top w:val="nil"/>
              <w:left w:val="nil"/>
              <w:bottom w:val="nil"/>
              <w:right w:val="single" w:sz="4" w:space="0" w:color="auto"/>
            </w:tcBorders>
            <w:shd w:val="clear" w:color="FFFFFF" w:fill="FFFFFF"/>
            <w:hideMark/>
          </w:tcPr>
          <w:p w14:paraId="04F01F8D"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49,770,454</w:t>
            </w:r>
          </w:p>
        </w:tc>
      </w:tr>
      <w:tr w:rsidR="00677A34" w:rsidRPr="00677A34" w14:paraId="47E475E0" w14:textId="77777777" w:rsidTr="00677A34">
        <w:trPr>
          <w:trHeight w:val="300"/>
        </w:trPr>
        <w:tc>
          <w:tcPr>
            <w:tcW w:w="8040" w:type="dxa"/>
            <w:tcBorders>
              <w:top w:val="nil"/>
              <w:left w:val="single" w:sz="4" w:space="0" w:color="auto"/>
              <w:bottom w:val="nil"/>
              <w:right w:val="nil"/>
            </w:tcBorders>
            <w:shd w:val="clear" w:color="FFFFFF" w:fill="FFFFFF"/>
            <w:hideMark/>
          </w:tcPr>
          <w:p w14:paraId="45DECDFB"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Colegio de Estudios Científicos y Tecnológicos de Quintana Roo</w:t>
            </w:r>
          </w:p>
        </w:tc>
        <w:tc>
          <w:tcPr>
            <w:tcW w:w="1240" w:type="dxa"/>
            <w:tcBorders>
              <w:top w:val="nil"/>
              <w:left w:val="nil"/>
              <w:bottom w:val="nil"/>
              <w:right w:val="single" w:sz="4" w:space="0" w:color="auto"/>
            </w:tcBorders>
            <w:shd w:val="clear" w:color="FFFFFF" w:fill="FFFFFF"/>
            <w:hideMark/>
          </w:tcPr>
          <w:p w14:paraId="0F90FA71"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316,179,063</w:t>
            </w:r>
          </w:p>
        </w:tc>
      </w:tr>
      <w:tr w:rsidR="00677A34" w:rsidRPr="00677A34" w14:paraId="534F9DE3" w14:textId="77777777" w:rsidTr="00677A34">
        <w:trPr>
          <w:trHeight w:val="300"/>
        </w:trPr>
        <w:tc>
          <w:tcPr>
            <w:tcW w:w="8040" w:type="dxa"/>
            <w:tcBorders>
              <w:top w:val="nil"/>
              <w:left w:val="single" w:sz="4" w:space="0" w:color="auto"/>
              <w:bottom w:val="nil"/>
              <w:right w:val="nil"/>
            </w:tcBorders>
            <w:shd w:val="clear" w:color="FFFFFF" w:fill="FFFFFF"/>
            <w:hideMark/>
          </w:tcPr>
          <w:p w14:paraId="228AEE64"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Colegio de Educación Profesional Técnica del Estado de Quintana Roo</w:t>
            </w:r>
          </w:p>
        </w:tc>
        <w:tc>
          <w:tcPr>
            <w:tcW w:w="1240" w:type="dxa"/>
            <w:tcBorders>
              <w:top w:val="nil"/>
              <w:left w:val="nil"/>
              <w:bottom w:val="nil"/>
              <w:right w:val="single" w:sz="4" w:space="0" w:color="auto"/>
            </w:tcBorders>
            <w:shd w:val="clear" w:color="FFFFFF" w:fill="FFFFFF"/>
            <w:hideMark/>
          </w:tcPr>
          <w:p w14:paraId="46E827E7"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287,042,807</w:t>
            </w:r>
          </w:p>
        </w:tc>
      </w:tr>
      <w:tr w:rsidR="00677A34" w:rsidRPr="00677A34" w14:paraId="15689C36" w14:textId="77777777" w:rsidTr="00677A34">
        <w:trPr>
          <w:trHeight w:val="300"/>
        </w:trPr>
        <w:tc>
          <w:tcPr>
            <w:tcW w:w="8040" w:type="dxa"/>
            <w:tcBorders>
              <w:top w:val="nil"/>
              <w:left w:val="single" w:sz="4" w:space="0" w:color="auto"/>
              <w:bottom w:val="nil"/>
              <w:right w:val="nil"/>
            </w:tcBorders>
            <w:shd w:val="clear" w:color="FFFFFF" w:fill="FFFFFF"/>
            <w:hideMark/>
          </w:tcPr>
          <w:p w14:paraId="3068E68E"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de Capacitación para el Trabajo</w:t>
            </w:r>
          </w:p>
        </w:tc>
        <w:tc>
          <w:tcPr>
            <w:tcW w:w="1240" w:type="dxa"/>
            <w:tcBorders>
              <w:top w:val="nil"/>
              <w:left w:val="nil"/>
              <w:bottom w:val="nil"/>
              <w:right w:val="single" w:sz="4" w:space="0" w:color="auto"/>
            </w:tcBorders>
            <w:shd w:val="clear" w:color="FFFFFF" w:fill="FFFFFF"/>
            <w:hideMark/>
          </w:tcPr>
          <w:p w14:paraId="4361AE4D"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103,357,623</w:t>
            </w:r>
          </w:p>
        </w:tc>
      </w:tr>
      <w:tr w:rsidR="00677A34" w:rsidRPr="00677A34" w14:paraId="695CC326" w14:textId="77777777" w:rsidTr="00677A34">
        <w:trPr>
          <w:trHeight w:val="300"/>
        </w:trPr>
        <w:tc>
          <w:tcPr>
            <w:tcW w:w="8040" w:type="dxa"/>
            <w:tcBorders>
              <w:top w:val="nil"/>
              <w:left w:val="single" w:sz="4" w:space="0" w:color="auto"/>
              <w:bottom w:val="nil"/>
              <w:right w:val="nil"/>
            </w:tcBorders>
            <w:shd w:val="clear" w:color="FFFFFF" w:fill="FFFFFF"/>
            <w:hideMark/>
          </w:tcPr>
          <w:p w14:paraId="693D8E18"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Estatal para la Educación de los Jóvenes y Adultos</w:t>
            </w:r>
          </w:p>
        </w:tc>
        <w:tc>
          <w:tcPr>
            <w:tcW w:w="1240" w:type="dxa"/>
            <w:tcBorders>
              <w:top w:val="nil"/>
              <w:left w:val="nil"/>
              <w:bottom w:val="nil"/>
              <w:right w:val="single" w:sz="4" w:space="0" w:color="auto"/>
            </w:tcBorders>
            <w:shd w:val="clear" w:color="FFFFFF" w:fill="FFFFFF"/>
            <w:hideMark/>
          </w:tcPr>
          <w:p w14:paraId="79811DAF"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74,006,912</w:t>
            </w:r>
          </w:p>
        </w:tc>
      </w:tr>
      <w:tr w:rsidR="00677A34" w:rsidRPr="00677A34" w14:paraId="4BAB1280" w14:textId="77777777" w:rsidTr="00677A34">
        <w:trPr>
          <w:trHeight w:val="300"/>
        </w:trPr>
        <w:tc>
          <w:tcPr>
            <w:tcW w:w="8040" w:type="dxa"/>
            <w:tcBorders>
              <w:top w:val="nil"/>
              <w:left w:val="single" w:sz="4" w:space="0" w:color="auto"/>
              <w:bottom w:val="nil"/>
              <w:right w:val="nil"/>
            </w:tcBorders>
            <w:shd w:val="clear" w:color="FFFFFF" w:fill="FFFFFF"/>
            <w:hideMark/>
          </w:tcPr>
          <w:p w14:paraId="26B77D52"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Tecnológico Superior de Felipe Carrillo Puerto</w:t>
            </w:r>
          </w:p>
        </w:tc>
        <w:tc>
          <w:tcPr>
            <w:tcW w:w="1240" w:type="dxa"/>
            <w:tcBorders>
              <w:top w:val="nil"/>
              <w:left w:val="nil"/>
              <w:bottom w:val="nil"/>
              <w:right w:val="single" w:sz="4" w:space="0" w:color="auto"/>
            </w:tcBorders>
            <w:shd w:val="clear" w:color="FFFFFF" w:fill="FFFFFF"/>
            <w:hideMark/>
          </w:tcPr>
          <w:p w14:paraId="684F7792"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43,980,443</w:t>
            </w:r>
          </w:p>
        </w:tc>
      </w:tr>
      <w:tr w:rsidR="00677A34" w:rsidRPr="00677A34" w14:paraId="00EE7E88" w14:textId="77777777" w:rsidTr="00677A34">
        <w:trPr>
          <w:trHeight w:val="300"/>
        </w:trPr>
        <w:tc>
          <w:tcPr>
            <w:tcW w:w="8040" w:type="dxa"/>
            <w:tcBorders>
              <w:top w:val="nil"/>
              <w:left w:val="single" w:sz="4" w:space="0" w:color="auto"/>
              <w:bottom w:val="nil"/>
              <w:right w:val="nil"/>
            </w:tcBorders>
            <w:shd w:val="clear" w:color="FFFFFF" w:fill="FFFFFF"/>
            <w:hideMark/>
          </w:tcPr>
          <w:p w14:paraId="7CF19901"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Universidad Tecnológica de Cancún</w:t>
            </w:r>
          </w:p>
        </w:tc>
        <w:tc>
          <w:tcPr>
            <w:tcW w:w="1240" w:type="dxa"/>
            <w:tcBorders>
              <w:top w:val="nil"/>
              <w:left w:val="nil"/>
              <w:bottom w:val="nil"/>
              <w:right w:val="single" w:sz="4" w:space="0" w:color="auto"/>
            </w:tcBorders>
            <w:shd w:val="clear" w:color="FFFFFF" w:fill="FFFFFF"/>
            <w:hideMark/>
          </w:tcPr>
          <w:p w14:paraId="5B87B9C4"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111,851,112</w:t>
            </w:r>
          </w:p>
        </w:tc>
      </w:tr>
      <w:tr w:rsidR="00677A34" w:rsidRPr="00677A34" w14:paraId="2D73F1E4" w14:textId="77777777" w:rsidTr="00677A34">
        <w:trPr>
          <w:trHeight w:val="300"/>
        </w:trPr>
        <w:tc>
          <w:tcPr>
            <w:tcW w:w="8040" w:type="dxa"/>
            <w:tcBorders>
              <w:top w:val="nil"/>
              <w:left w:val="single" w:sz="4" w:space="0" w:color="auto"/>
              <w:bottom w:val="nil"/>
              <w:right w:val="nil"/>
            </w:tcBorders>
            <w:shd w:val="clear" w:color="FFFFFF" w:fill="FFFFFF"/>
            <w:hideMark/>
          </w:tcPr>
          <w:p w14:paraId="5878D137"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Universidad Tecnológica de la Riviera Maya</w:t>
            </w:r>
          </w:p>
        </w:tc>
        <w:tc>
          <w:tcPr>
            <w:tcW w:w="1240" w:type="dxa"/>
            <w:tcBorders>
              <w:top w:val="nil"/>
              <w:left w:val="nil"/>
              <w:bottom w:val="nil"/>
              <w:right w:val="single" w:sz="4" w:space="0" w:color="auto"/>
            </w:tcBorders>
            <w:shd w:val="clear" w:color="FFFFFF" w:fill="FFFFFF"/>
            <w:hideMark/>
          </w:tcPr>
          <w:p w14:paraId="2DFF1276"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51,334,706</w:t>
            </w:r>
          </w:p>
        </w:tc>
      </w:tr>
      <w:tr w:rsidR="00677A34" w:rsidRPr="00677A34" w14:paraId="2AACC853" w14:textId="77777777" w:rsidTr="00677A34">
        <w:trPr>
          <w:trHeight w:val="300"/>
        </w:trPr>
        <w:tc>
          <w:tcPr>
            <w:tcW w:w="8040" w:type="dxa"/>
            <w:tcBorders>
              <w:top w:val="nil"/>
              <w:left w:val="single" w:sz="4" w:space="0" w:color="auto"/>
              <w:bottom w:val="nil"/>
              <w:right w:val="nil"/>
            </w:tcBorders>
            <w:shd w:val="clear" w:color="FFFFFF" w:fill="FFFFFF"/>
            <w:hideMark/>
          </w:tcPr>
          <w:p w14:paraId="54137412"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proofErr w:type="gramStart"/>
            <w:r w:rsidRPr="00677A34">
              <w:rPr>
                <w:rFonts w:ascii="Calibri" w:eastAsia="Times New Roman" w:hAnsi="Calibri" w:cs="Calibri"/>
                <w:color w:val="000000"/>
                <w:sz w:val="16"/>
                <w:szCs w:val="16"/>
                <w:lang w:eastAsia="es-MX"/>
              </w:rPr>
              <w:t>Universidad  de</w:t>
            </w:r>
            <w:proofErr w:type="gramEnd"/>
            <w:r w:rsidRPr="00677A34">
              <w:rPr>
                <w:rFonts w:ascii="Calibri" w:eastAsia="Times New Roman" w:hAnsi="Calibri" w:cs="Calibri"/>
                <w:color w:val="000000"/>
                <w:sz w:val="16"/>
                <w:szCs w:val="16"/>
                <w:lang w:eastAsia="es-MX"/>
              </w:rPr>
              <w:t xml:space="preserve"> Quintana Roo</w:t>
            </w:r>
          </w:p>
        </w:tc>
        <w:tc>
          <w:tcPr>
            <w:tcW w:w="1240" w:type="dxa"/>
            <w:tcBorders>
              <w:top w:val="nil"/>
              <w:left w:val="nil"/>
              <w:bottom w:val="nil"/>
              <w:right w:val="single" w:sz="4" w:space="0" w:color="auto"/>
            </w:tcBorders>
            <w:shd w:val="clear" w:color="FFFFFF" w:fill="FFFFFF"/>
            <w:hideMark/>
          </w:tcPr>
          <w:p w14:paraId="0958B1E1"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496,212,102</w:t>
            </w:r>
          </w:p>
        </w:tc>
      </w:tr>
      <w:tr w:rsidR="00677A34" w:rsidRPr="00677A34" w14:paraId="49E42845" w14:textId="77777777" w:rsidTr="00677A34">
        <w:trPr>
          <w:trHeight w:val="300"/>
        </w:trPr>
        <w:tc>
          <w:tcPr>
            <w:tcW w:w="8040" w:type="dxa"/>
            <w:tcBorders>
              <w:top w:val="nil"/>
              <w:left w:val="single" w:sz="4" w:space="0" w:color="auto"/>
              <w:bottom w:val="nil"/>
              <w:right w:val="nil"/>
            </w:tcBorders>
            <w:shd w:val="clear" w:color="FFFFFF" w:fill="FFFFFF"/>
            <w:hideMark/>
          </w:tcPr>
          <w:p w14:paraId="418DEBD9"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Universidad del Caribe</w:t>
            </w:r>
          </w:p>
        </w:tc>
        <w:tc>
          <w:tcPr>
            <w:tcW w:w="1240" w:type="dxa"/>
            <w:tcBorders>
              <w:top w:val="nil"/>
              <w:left w:val="nil"/>
              <w:bottom w:val="nil"/>
              <w:right w:val="single" w:sz="4" w:space="0" w:color="auto"/>
            </w:tcBorders>
            <w:shd w:val="clear" w:color="FFFFFF" w:fill="FFFFFF"/>
            <w:hideMark/>
          </w:tcPr>
          <w:p w14:paraId="7C9DB98C"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133,576,575</w:t>
            </w:r>
          </w:p>
        </w:tc>
      </w:tr>
      <w:tr w:rsidR="00677A34" w:rsidRPr="00677A34" w14:paraId="01A480B8" w14:textId="77777777" w:rsidTr="00677A34">
        <w:trPr>
          <w:trHeight w:val="300"/>
        </w:trPr>
        <w:tc>
          <w:tcPr>
            <w:tcW w:w="8040" w:type="dxa"/>
            <w:tcBorders>
              <w:top w:val="nil"/>
              <w:left w:val="single" w:sz="4" w:space="0" w:color="auto"/>
              <w:bottom w:val="nil"/>
              <w:right w:val="nil"/>
            </w:tcBorders>
            <w:shd w:val="clear" w:color="FFFFFF" w:fill="FFFFFF"/>
            <w:hideMark/>
          </w:tcPr>
          <w:p w14:paraId="50E9B502"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Comisión para la Juventud y el Deporte de Quintana Roo</w:t>
            </w:r>
          </w:p>
        </w:tc>
        <w:tc>
          <w:tcPr>
            <w:tcW w:w="1240" w:type="dxa"/>
            <w:tcBorders>
              <w:top w:val="nil"/>
              <w:left w:val="nil"/>
              <w:bottom w:val="nil"/>
              <w:right w:val="single" w:sz="4" w:space="0" w:color="auto"/>
            </w:tcBorders>
            <w:shd w:val="clear" w:color="FFFFFF" w:fill="FFFFFF"/>
            <w:hideMark/>
          </w:tcPr>
          <w:p w14:paraId="30D1F4AE"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261,804,550</w:t>
            </w:r>
          </w:p>
        </w:tc>
      </w:tr>
      <w:tr w:rsidR="00677A34" w:rsidRPr="00677A34" w14:paraId="4A70F827" w14:textId="77777777" w:rsidTr="00677A34">
        <w:trPr>
          <w:trHeight w:val="300"/>
        </w:trPr>
        <w:tc>
          <w:tcPr>
            <w:tcW w:w="8040" w:type="dxa"/>
            <w:tcBorders>
              <w:top w:val="nil"/>
              <w:left w:val="single" w:sz="4" w:space="0" w:color="auto"/>
              <w:bottom w:val="nil"/>
              <w:right w:val="nil"/>
            </w:tcBorders>
            <w:shd w:val="clear" w:color="FFFFFF" w:fill="FFFFFF"/>
            <w:hideMark/>
          </w:tcPr>
          <w:p w14:paraId="1EEACD97"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de Infraestructura Física Educativa del Estado de Quintana Roo</w:t>
            </w:r>
          </w:p>
        </w:tc>
        <w:tc>
          <w:tcPr>
            <w:tcW w:w="1240" w:type="dxa"/>
            <w:tcBorders>
              <w:top w:val="nil"/>
              <w:left w:val="nil"/>
              <w:bottom w:val="nil"/>
              <w:right w:val="single" w:sz="4" w:space="0" w:color="auto"/>
            </w:tcBorders>
            <w:shd w:val="clear" w:color="FFFFFF" w:fill="FFFFFF"/>
            <w:hideMark/>
          </w:tcPr>
          <w:p w14:paraId="30DDDCEB"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42,840,763</w:t>
            </w:r>
          </w:p>
        </w:tc>
      </w:tr>
      <w:tr w:rsidR="00677A34" w:rsidRPr="00677A34" w14:paraId="2D18A80E" w14:textId="77777777" w:rsidTr="00677A34">
        <w:trPr>
          <w:trHeight w:val="300"/>
        </w:trPr>
        <w:tc>
          <w:tcPr>
            <w:tcW w:w="8040" w:type="dxa"/>
            <w:tcBorders>
              <w:top w:val="nil"/>
              <w:left w:val="single" w:sz="4" w:space="0" w:color="auto"/>
              <w:bottom w:val="nil"/>
              <w:right w:val="nil"/>
            </w:tcBorders>
            <w:shd w:val="clear" w:color="FFFFFF" w:fill="FFFFFF"/>
            <w:hideMark/>
          </w:tcPr>
          <w:p w14:paraId="6AECCB04"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Consejo Quintanarroense de Ciencia y Tecnología</w:t>
            </w:r>
          </w:p>
        </w:tc>
        <w:tc>
          <w:tcPr>
            <w:tcW w:w="1240" w:type="dxa"/>
            <w:tcBorders>
              <w:top w:val="nil"/>
              <w:left w:val="nil"/>
              <w:bottom w:val="nil"/>
              <w:right w:val="single" w:sz="4" w:space="0" w:color="auto"/>
            </w:tcBorders>
            <w:shd w:val="clear" w:color="FFFFFF" w:fill="FFFFFF"/>
            <w:hideMark/>
          </w:tcPr>
          <w:p w14:paraId="19354EB1"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33,306,163</w:t>
            </w:r>
          </w:p>
        </w:tc>
      </w:tr>
      <w:tr w:rsidR="00677A34" w:rsidRPr="00677A34" w14:paraId="6996042E" w14:textId="77777777" w:rsidTr="00677A34">
        <w:trPr>
          <w:trHeight w:val="300"/>
        </w:trPr>
        <w:tc>
          <w:tcPr>
            <w:tcW w:w="8040" w:type="dxa"/>
            <w:tcBorders>
              <w:top w:val="nil"/>
              <w:left w:val="single" w:sz="4" w:space="0" w:color="auto"/>
              <w:bottom w:val="nil"/>
              <w:right w:val="nil"/>
            </w:tcBorders>
            <w:shd w:val="clear" w:color="FFFFFF" w:fill="FFFFFF"/>
            <w:hideMark/>
          </w:tcPr>
          <w:p w14:paraId="25F3ED11"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 xml:space="preserve">Universidad </w:t>
            </w:r>
            <w:proofErr w:type="gramStart"/>
            <w:r w:rsidRPr="00677A34">
              <w:rPr>
                <w:rFonts w:ascii="Calibri" w:eastAsia="Times New Roman" w:hAnsi="Calibri" w:cs="Calibri"/>
                <w:color w:val="000000"/>
                <w:sz w:val="16"/>
                <w:szCs w:val="16"/>
                <w:lang w:eastAsia="es-MX"/>
              </w:rPr>
              <w:t>Intercultural  Maya</w:t>
            </w:r>
            <w:proofErr w:type="gramEnd"/>
            <w:r w:rsidRPr="00677A34">
              <w:rPr>
                <w:rFonts w:ascii="Calibri" w:eastAsia="Times New Roman" w:hAnsi="Calibri" w:cs="Calibri"/>
                <w:color w:val="000000"/>
                <w:sz w:val="16"/>
                <w:szCs w:val="16"/>
                <w:lang w:eastAsia="es-MX"/>
              </w:rPr>
              <w:t xml:space="preserve"> de Quintana Roo</w:t>
            </w:r>
          </w:p>
        </w:tc>
        <w:tc>
          <w:tcPr>
            <w:tcW w:w="1240" w:type="dxa"/>
            <w:tcBorders>
              <w:top w:val="nil"/>
              <w:left w:val="nil"/>
              <w:bottom w:val="nil"/>
              <w:right w:val="single" w:sz="4" w:space="0" w:color="auto"/>
            </w:tcBorders>
            <w:shd w:val="clear" w:color="FFFFFF" w:fill="FFFFFF"/>
            <w:hideMark/>
          </w:tcPr>
          <w:p w14:paraId="19DA5FB3"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35,875,388</w:t>
            </w:r>
          </w:p>
        </w:tc>
      </w:tr>
      <w:tr w:rsidR="00677A34" w:rsidRPr="00677A34" w14:paraId="14B0F4BA" w14:textId="77777777" w:rsidTr="00677A34">
        <w:trPr>
          <w:trHeight w:val="300"/>
        </w:trPr>
        <w:tc>
          <w:tcPr>
            <w:tcW w:w="8040" w:type="dxa"/>
            <w:tcBorders>
              <w:top w:val="nil"/>
              <w:left w:val="single" w:sz="4" w:space="0" w:color="auto"/>
              <w:bottom w:val="nil"/>
              <w:right w:val="nil"/>
            </w:tcBorders>
            <w:shd w:val="clear" w:color="FFFFFF" w:fill="FFFFFF"/>
            <w:hideMark/>
          </w:tcPr>
          <w:p w14:paraId="3B2B54B8"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Universidad Politécnica</w:t>
            </w:r>
          </w:p>
        </w:tc>
        <w:tc>
          <w:tcPr>
            <w:tcW w:w="1240" w:type="dxa"/>
            <w:tcBorders>
              <w:top w:val="nil"/>
              <w:left w:val="nil"/>
              <w:bottom w:val="nil"/>
              <w:right w:val="single" w:sz="4" w:space="0" w:color="auto"/>
            </w:tcBorders>
            <w:shd w:val="clear" w:color="FFFFFF" w:fill="FFFFFF"/>
            <w:hideMark/>
          </w:tcPr>
          <w:p w14:paraId="085DE1ED"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27,256,972</w:t>
            </w:r>
          </w:p>
        </w:tc>
      </w:tr>
      <w:tr w:rsidR="00677A34" w:rsidRPr="00677A34" w14:paraId="7C767AE0" w14:textId="77777777" w:rsidTr="00677A34">
        <w:trPr>
          <w:trHeight w:val="300"/>
        </w:trPr>
        <w:tc>
          <w:tcPr>
            <w:tcW w:w="8040" w:type="dxa"/>
            <w:tcBorders>
              <w:top w:val="nil"/>
              <w:left w:val="single" w:sz="4" w:space="0" w:color="auto"/>
              <w:bottom w:val="nil"/>
              <w:right w:val="nil"/>
            </w:tcBorders>
            <w:shd w:val="clear" w:color="FFFFFF" w:fill="FFFFFF"/>
            <w:hideMark/>
          </w:tcPr>
          <w:p w14:paraId="63A93CD0"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Universidad Tecnológica Chetumal</w:t>
            </w:r>
          </w:p>
        </w:tc>
        <w:tc>
          <w:tcPr>
            <w:tcW w:w="1240" w:type="dxa"/>
            <w:tcBorders>
              <w:top w:val="nil"/>
              <w:left w:val="nil"/>
              <w:bottom w:val="nil"/>
              <w:right w:val="single" w:sz="4" w:space="0" w:color="auto"/>
            </w:tcBorders>
            <w:shd w:val="clear" w:color="FFFFFF" w:fill="FFFFFF"/>
            <w:hideMark/>
          </w:tcPr>
          <w:p w14:paraId="6E8EEF12"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30,571,154</w:t>
            </w:r>
          </w:p>
        </w:tc>
      </w:tr>
      <w:tr w:rsidR="00677A34" w:rsidRPr="00677A34" w14:paraId="7EEA8E8F" w14:textId="77777777" w:rsidTr="00677A34">
        <w:trPr>
          <w:trHeight w:val="300"/>
        </w:trPr>
        <w:tc>
          <w:tcPr>
            <w:tcW w:w="8040" w:type="dxa"/>
            <w:tcBorders>
              <w:top w:val="nil"/>
              <w:left w:val="single" w:sz="4" w:space="0" w:color="auto"/>
              <w:bottom w:val="nil"/>
              <w:right w:val="nil"/>
            </w:tcBorders>
            <w:shd w:val="clear" w:color="FFFFFF" w:fill="FFFFFF"/>
            <w:hideMark/>
          </w:tcPr>
          <w:p w14:paraId="6854CE98"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Universidad Politécnica de Bacalar</w:t>
            </w:r>
          </w:p>
        </w:tc>
        <w:tc>
          <w:tcPr>
            <w:tcW w:w="1240" w:type="dxa"/>
            <w:tcBorders>
              <w:top w:val="nil"/>
              <w:left w:val="nil"/>
              <w:bottom w:val="nil"/>
              <w:right w:val="single" w:sz="4" w:space="0" w:color="auto"/>
            </w:tcBorders>
            <w:shd w:val="clear" w:color="FFFFFF" w:fill="FFFFFF"/>
            <w:hideMark/>
          </w:tcPr>
          <w:p w14:paraId="18869ABA"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16,707,501</w:t>
            </w:r>
          </w:p>
        </w:tc>
      </w:tr>
      <w:tr w:rsidR="00677A34" w:rsidRPr="00677A34" w14:paraId="6475DE74" w14:textId="77777777" w:rsidTr="00677A34">
        <w:trPr>
          <w:trHeight w:val="300"/>
        </w:trPr>
        <w:tc>
          <w:tcPr>
            <w:tcW w:w="8040" w:type="dxa"/>
            <w:tcBorders>
              <w:top w:val="nil"/>
              <w:left w:val="single" w:sz="4" w:space="0" w:color="auto"/>
              <w:bottom w:val="nil"/>
              <w:right w:val="nil"/>
            </w:tcBorders>
            <w:shd w:val="clear" w:color="FFFFFF" w:fill="FFFFFF"/>
            <w:hideMark/>
          </w:tcPr>
          <w:p w14:paraId="076BFE9C" w14:textId="77777777" w:rsidR="00677A34" w:rsidRPr="00677A34" w:rsidRDefault="00677A34" w:rsidP="00677A34">
            <w:pPr>
              <w:spacing w:after="0" w:line="240" w:lineRule="auto"/>
              <w:ind w:firstLineChars="300" w:firstLine="482"/>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Subsector Salud</w:t>
            </w:r>
          </w:p>
        </w:tc>
        <w:tc>
          <w:tcPr>
            <w:tcW w:w="1240" w:type="dxa"/>
            <w:tcBorders>
              <w:top w:val="nil"/>
              <w:left w:val="nil"/>
              <w:bottom w:val="nil"/>
              <w:right w:val="single" w:sz="4" w:space="0" w:color="auto"/>
            </w:tcBorders>
            <w:shd w:val="clear" w:color="FFFFFF" w:fill="FFFFFF"/>
            <w:hideMark/>
          </w:tcPr>
          <w:p w14:paraId="5513677C"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4,284,560,050</w:t>
            </w:r>
          </w:p>
        </w:tc>
      </w:tr>
      <w:tr w:rsidR="00677A34" w:rsidRPr="00677A34" w14:paraId="61FBF167" w14:textId="77777777" w:rsidTr="00677A34">
        <w:trPr>
          <w:trHeight w:val="300"/>
        </w:trPr>
        <w:tc>
          <w:tcPr>
            <w:tcW w:w="8040" w:type="dxa"/>
            <w:tcBorders>
              <w:top w:val="nil"/>
              <w:left w:val="single" w:sz="4" w:space="0" w:color="auto"/>
              <w:bottom w:val="nil"/>
              <w:right w:val="nil"/>
            </w:tcBorders>
            <w:shd w:val="clear" w:color="FFFFFF" w:fill="FFFFFF"/>
            <w:hideMark/>
          </w:tcPr>
          <w:p w14:paraId="18E40340"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Servicios Estatales de Salud</w:t>
            </w:r>
          </w:p>
        </w:tc>
        <w:tc>
          <w:tcPr>
            <w:tcW w:w="1240" w:type="dxa"/>
            <w:tcBorders>
              <w:top w:val="nil"/>
              <w:left w:val="nil"/>
              <w:bottom w:val="nil"/>
              <w:right w:val="single" w:sz="4" w:space="0" w:color="auto"/>
            </w:tcBorders>
            <w:shd w:val="clear" w:color="FFFFFF" w:fill="FFFFFF"/>
            <w:hideMark/>
          </w:tcPr>
          <w:p w14:paraId="7E5D726E"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4,284,560,050</w:t>
            </w:r>
          </w:p>
        </w:tc>
      </w:tr>
      <w:tr w:rsidR="00677A34" w:rsidRPr="00677A34" w14:paraId="1584F2BB" w14:textId="77777777" w:rsidTr="00677A34">
        <w:trPr>
          <w:trHeight w:val="300"/>
        </w:trPr>
        <w:tc>
          <w:tcPr>
            <w:tcW w:w="8040" w:type="dxa"/>
            <w:tcBorders>
              <w:top w:val="nil"/>
              <w:left w:val="single" w:sz="4" w:space="0" w:color="auto"/>
              <w:bottom w:val="nil"/>
              <w:right w:val="nil"/>
            </w:tcBorders>
            <w:shd w:val="clear" w:color="FFFFFF" w:fill="FFFFFF"/>
            <w:hideMark/>
          </w:tcPr>
          <w:p w14:paraId="1968D79C" w14:textId="77777777" w:rsidR="00677A34" w:rsidRPr="00677A34" w:rsidRDefault="00677A34" w:rsidP="00677A34">
            <w:pPr>
              <w:spacing w:after="0" w:line="240" w:lineRule="auto"/>
              <w:ind w:firstLineChars="300" w:firstLine="482"/>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Subsector Gobierno</w:t>
            </w:r>
          </w:p>
        </w:tc>
        <w:tc>
          <w:tcPr>
            <w:tcW w:w="1240" w:type="dxa"/>
            <w:tcBorders>
              <w:top w:val="nil"/>
              <w:left w:val="nil"/>
              <w:bottom w:val="nil"/>
              <w:right w:val="single" w:sz="4" w:space="0" w:color="auto"/>
            </w:tcBorders>
            <w:shd w:val="clear" w:color="FFFFFF" w:fill="FFFFFF"/>
            <w:hideMark/>
          </w:tcPr>
          <w:p w14:paraId="66243152"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127,799,365</w:t>
            </w:r>
          </w:p>
        </w:tc>
      </w:tr>
      <w:tr w:rsidR="00677A34" w:rsidRPr="00677A34" w14:paraId="5ACF7C6C" w14:textId="77777777" w:rsidTr="00677A34">
        <w:trPr>
          <w:trHeight w:val="300"/>
        </w:trPr>
        <w:tc>
          <w:tcPr>
            <w:tcW w:w="8040" w:type="dxa"/>
            <w:tcBorders>
              <w:top w:val="nil"/>
              <w:left w:val="single" w:sz="4" w:space="0" w:color="auto"/>
              <w:bottom w:val="nil"/>
              <w:right w:val="nil"/>
            </w:tcBorders>
            <w:shd w:val="clear" w:color="FFFFFF" w:fill="FFFFFF"/>
            <w:hideMark/>
          </w:tcPr>
          <w:p w14:paraId="28609E8A"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Sistema Quintanarroense de Comunicación Social</w:t>
            </w:r>
          </w:p>
        </w:tc>
        <w:tc>
          <w:tcPr>
            <w:tcW w:w="1240" w:type="dxa"/>
            <w:tcBorders>
              <w:top w:val="nil"/>
              <w:left w:val="nil"/>
              <w:bottom w:val="nil"/>
              <w:right w:val="single" w:sz="4" w:space="0" w:color="auto"/>
            </w:tcBorders>
            <w:shd w:val="clear" w:color="FFFFFF" w:fill="FFFFFF"/>
            <w:hideMark/>
          </w:tcPr>
          <w:p w14:paraId="1DAEED3A"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94,384,804</w:t>
            </w:r>
          </w:p>
        </w:tc>
      </w:tr>
      <w:tr w:rsidR="00677A34" w:rsidRPr="00677A34" w14:paraId="0F3B5C4C" w14:textId="77777777" w:rsidTr="00677A34">
        <w:trPr>
          <w:trHeight w:val="300"/>
        </w:trPr>
        <w:tc>
          <w:tcPr>
            <w:tcW w:w="8040" w:type="dxa"/>
            <w:tcBorders>
              <w:top w:val="nil"/>
              <w:left w:val="single" w:sz="4" w:space="0" w:color="auto"/>
              <w:bottom w:val="nil"/>
              <w:right w:val="nil"/>
            </w:tcBorders>
            <w:shd w:val="clear" w:color="FFFFFF" w:fill="FFFFFF"/>
            <w:hideMark/>
          </w:tcPr>
          <w:p w14:paraId="64E51778"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Comisión Ejecutiva de Atención a Víctimas del Estado de Quintana Roo</w:t>
            </w:r>
          </w:p>
        </w:tc>
        <w:tc>
          <w:tcPr>
            <w:tcW w:w="1240" w:type="dxa"/>
            <w:tcBorders>
              <w:top w:val="nil"/>
              <w:left w:val="nil"/>
              <w:bottom w:val="nil"/>
              <w:right w:val="single" w:sz="4" w:space="0" w:color="auto"/>
            </w:tcBorders>
            <w:shd w:val="clear" w:color="FFFFFF" w:fill="FFFFFF"/>
            <w:hideMark/>
          </w:tcPr>
          <w:p w14:paraId="43C24770"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33,414,561</w:t>
            </w:r>
          </w:p>
        </w:tc>
      </w:tr>
      <w:tr w:rsidR="00677A34" w:rsidRPr="00677A34" w14:paraId="339CC8AD" w14:textId="77777777" w:rsidTr="00677A34">
        <w:trPr>
          <w:trHeight w:val="300"/>
        </w:trPr>
        <w:tc>
          <w:tcPr>
            <w:tcW w:w="8040" w:type="dxa"/>
            <w:tcBorders>
              <w:top w:val="nil"/>
              <w:left w:val="single" w:sz="4" w:space="0" w:color="auto"/>
              <w:bottom w:val="nil"/>
              <w:right w:val="nil"/>
            </w:tcBorders>
            <w:shd w:val="clear" w:color="FFFFFF" w:fill="FFFFFF"/>
            <w:hideMark/>
          </w:tcPr>
          <w:p w14:paraId="73508375" w14:textId="77777777" w:rsidR="00677A34" w:rsidRPr="00677A34" w:rsidRDefault="00677A34" w:rsidP="00677A34">
            <w:pPr>
              <w:spacing w:after="0" w:line="240" w:lineRule="auto"/>
              <w:ind w:firstLineChars="300" w:firstLine="482"/>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Subsector Económico</w:t>
            </w:r>
          </w:p>
        </w:tc>
        <w:tc>
          <w:tcPr>
            <w:tcW w:w="1240" w:type="dxa"/>
            <w:tcBorders>
              <w:top w:val="nil"/>
              <w:left w:val="nil"/>
              <w:bottom w:val="nil"/>
              <w:right w:val="single" w:sz="4" w:space="0" w:color="auto"/>
            </w:tcBorders>
            <w:shd w:val="clear" w:color="FFFFFF" w:fill="FFFFFF"/>
            <w:hideMark/>
          </w:tcPr>
          <w:p w14:paraId="72D01404"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730,882,433</w:t>
            </w:r>
          </w:p>
        </w:tc>
      </w:tr>
      <w:tr w:rsidR="00677A34" w:rsidRPr="00677A34" w14:paraId="49AF80FF" w14:textId="77777777" w:rsidTr="00677A34">
        <w:trPr>
          <w:trHeight w:val="300"/>
        </w:trPr>
        <w:tc>
          <w:tcPr>
            <w:tcW w:w="8040" w:type="dxa"/>
            <w:tcBorders>
              <w:top w:val="nil"/>
              <w:left w:val="single" w:sz="4" w:space="0" w:color="auto"/>
              <w:bottom w:val="nil"/>
              <w:right w:val="nil"/>
            </w:tcBorders>
            <w:shd w:val="clear" w:color="FFFFFF" w:fill="FFFFFF"/>
            <w:hideMark/>
          </w:tcPr>
          <w:p w14:paraId="20CB6BFE"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Consejo de Promoción Turística de Quintana Roo</w:t>
            </w:r>
          </w:p>
        </w:tc>
        <w:tc>
          <w:tcPr>
            <w:tcW w:w="1240" w:type="dxa"/>
            <w:tcBorders>
              <w:top w:val="nil"/>
              <w:left w:val="nil"/>
              <w:bottom w:val="nil"/>
              <w:right w:val="single" w:sz="4" w:space="0" w:color="auto"/>
            </w:tcBorders>
            <w:shd w:val="clear" w:color="FFFFFF" w:fill="FFFFFF"/>
            <w:hideMark/>
          </w:tcPr>
          <w:p w14:paraId="36FAAC44"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628,982,323</w:t>
            </w:r>
          </w:p>
        </w:tc>
      </w:tr>
      <w:tr w:rsidR="00677A34" w:rsidRPr="00677A34" w14:paraId="5C394562" w14:textId="77777777" w:rsidTr="00677A34">
        <w:trPr>
          <w:trHeight w:val="300"/>
        </w:trPr>
        <w:tc>
          <w:tcPr>
            <w:tcW w:w="8040" w:type="dxa"/>
            <w:tcBorders>
              <w:top w:val="nil"/>
              <w:left w:val="single" w:sz="4" w:space="0" w:color="auto"/>
              <w:bottom w:val="nil"/>
              <w:right w:val="nil"/>
            </w:tcBorders>
            <w:shd w:val="clear" w:color="FFFFFF" w:fill="FFFFFF"/>
            <w:hideMark/>
          </w:tcPr>
          <w:p w14:paraId="6CF49DBC"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Centro de Conciliación Laboral del Estado de Quintana Roo</w:t>
            </w:r>
          </w:p>
        </w:tc>
        <w:tc>
          <w:tcPr>
            <w:tcW w:w="1240" w:type="dxa"/>
            <w:tcBorders>
              <w:top w:val="nil"/>
              <w:left w:val="nil"/>
              <w:bottom w:val="nil"/>
              <w:right w:val="single" w:sz="4" w:space="0" w:color="auto"/>
            </w:tcBorders>
            <w:shd w:val="clear" w:color="FFFFFF" w:fill="FFFFFF"/>
            <w:hideMark/>
          </w:tcPr>
          <w:p w14:paraId="7F543319"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101,900,110</w:t>
            </w:r>
          </w:p>
        </w:tc>
      </w:tr>
      <w:tr w:rsidR="00677A34" w:rsidRPr="00677A34" w14:paraId="03124A7D" w14:textId="77777777" w:rsidTr="00677A34">
        <w:trPr>
          <w:trHeight w:val="300"/>
        </w:trPr>
        <w:tc>
          <w:tcPr>
            <w:tcW w:w="8040" w:type="dxa"/>
            <w:tcBorders>
              <w:top w:val="nil"/>
              <w:left w:val="single" w:sz="4" w:space="0" w:color="auto"/>
              <w:bottom w:val="nil"/>
              <w:right w:val="nil"/>
            </w:tcBorders>
            <w:shd w:val="clear" w:color="FFFFFF" w:fill="FFFFFF"/>
            <w:hideMark/>
          </w:tcPr>
          <w:p w14:paraId="1C27B1D2" w14:textId="77777777" w:rsidR="00677A34" w:rsidRPr="00677A34" w:rsidRDefault="00677A34" w:rsidP="00677A34">
            <w:pPr>
              <w:spacing w:after="0" w:line="240" w:lineRule="auto"/>
              <w:ind w:firstLineChars="300" w:firstLine="482"/>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lastRenderedPageBreak/>
              <w:t>Subsector Desarrollo Urbano</w:t>
            </w:r>
          </w:p>
        </w:tc>
        <w:tc>
          <w:tcPr>
            <w:tcW w:w="1240" w:type="dxa"/>
            <w:tcBorders>
              <w:top w:val="nil"/>
              <w:left w:val="nil"/>
              <w:bottom w:val="nil"/>
              <w:right w:val="single" w:sz="4" w:space="0" w:color="auto"/>
            </w:tcBorders>
            <w:shd w:val="clear" w:color="FFFFFF" w:fill="FFFFFF"/>
            <w:hideMark/>
          </w:tcPr>
          <w:p w14:paraId="39DD8A60"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17,430,531</w:t>
            </w:r>
          </w:p>
        </w:tc>
      </w:tr>
      <w:tr w:rsidR="00677A34" w:rsidRPr="00677A34" w14:paraId="69E08D6E" w14:textId="77777777" w:rsidTr="00677A34">
        <w:trPr>
          <w:trHeight w:val="300"/>
        </w:trPr>
        <w:tc>
          <w:tcPr>
            <w:tcW w:w="8040" w:type="dxa"/>
            <w:tcBorders>
              <w:top w:val="nil"/>
              <w:left w:val="single" w:sz="4" w:space="0" w:color="auto"/>
              <w:bottom w:val="nil"/>
              <w:right w:val="nil"/>
            </w:tcBorders>
            <w:shd w:val="clear" w:color="FFFFFF" w:fill="FFFFFF"/>
            <w:hideMark/>
          </w:tcPr>
          <w:p w14:paraId="6FC04711"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de Movilidad del Estado de Quintana Roo</w:t>
            </w:r>
          </w:p>
        </w:tc>
        <w:tc>
          <w:tcPr>
            <w:tcW w:w="1240" w:type="dxa"/>
            <w:tcBorders>
              <w:top w:val="nil"/>
              <w:left w:val="nil"/>
              <w:bottom w:val="nil"/>
              <w:right w:val="single" w:sz="4" w:space="0" w:color="auto"/>
            </w:tcBorders>
            <w:shd w:val="clear" w:color="FFFFFF" w:fill="FFFFFF"/>
            <w:hideMark/>
          </w:tcPr>
          <w:p w14:paraId="3E735715"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17,430,531</w:t>
            </w:r>
          </w:p>
        </w:tc>
      </w:tr>
      <w:tr w:rsidR="00677A34" w:rsidRPr="00677A34" w14:paraId="13477CAA" w14:textId="77777777" w:rsidTr="00677A34">
        <w:trPr>
          <w:trHeight w:val="300"/>
        </w:trPr>
        <w:tc>
          <w:tcPr>
            <w:tcW w:w="8040" w:type="dxa"/>
            <w:tcBorders>
              <w:top w:val="nil"/>
              <w:left w:val="single" w:sz="4" w:space="0" w:color="auto"/>
              <w:bottom w:val="nil"/>
              <w:right w:val="nil"/>
            </w:tcBorders>
            <w:shd w:val="clear" w:color="FFFFFF" w:fill="FFFFFF"/>
            <w:hideMark/>
          </w:tcPr>
          <w:p w14:paraId="669E95C4" w14:textId="77777777" w:rsidR="00677A34" w:rsidRPr="00677A34" w:rsidRDefault="00677A34" w:rsidP="00677A34">
            <w:pPr>
              <w:spacing w:after="0" w:line="240" w:lineRule="auto"/>
              <w:ind w:firstLineChars="300" w:firstLine="482"/>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Subsector Social</w:t>
            </w:r>
          </w:p>
        </w:tc>
        <w:tc>
          <w:tcPr>
            <w:tcW w:w="1240" w:type="dxa"/>
            <w:tcBorders>
              <w:top w:val="nil"/>
              <w:left w:val="nil"/>
              <w:bottom w:val="nil"/>
              <w:right w:val="single" w:sz="4" w:space="0" w:color="auto"/>
            </w:tcBorders>
            <w:shd w:val="clear" w:color="FFFFFF" w:fill="FFFFFF"/>
            <w:hideMark/>
          </w:tcPr>
          <w:p w14:paraId="6CE4741D"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717,825,982</w:t>
            </w:r>
          </w:p>
        </w:tc>
      </w:tr>
      <w:tr w:rsidR="00677A34" w:rsidRPr="00677A34" w14:paraId="150DD6E0" w14:textId="77777777" w:rsidTr="00677A34">
        <w:trPr>
          <w:trHeight w:val="300"/>
        </w:trPr>
        <w:tc>
          <w:tcPr>
            <w:tcW w:w="8040" w:type="dxa"/>
            <w:tcBorders>
              <w:top w:val="nil"/>
              <w:left w:val="single" w:sz="4" w:space="0" w:color="auto"/>
              <w:bottom w:val="nil"/>
              <w:right w:val="nil"/>
            </w:tcBorders>
            <w:shd w:val="clear" w:color="FFFFFF" w:fill="FFFFFF"/>
            <w:hideMark/>
          </w:tcPr>
          <w:p w14:paraId="3886509D"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Sistema para el Desarrollo Integral de la Familia</w:t>
            </w:r>
          </w:p>
        </w:tc>
        <w:tc>
          <w:tcPr>
            <w:tcW w:w="1240" w:type="dxa"/>
            <w:tcBorders>
              <w:top w:val="nil"/>
              <w:left w:val="nil"/>
              <w:bottom w:val="nil"/>
              <w:right w:val="single" w:sz="4" w:space="0" w:color="auto"/>
            </w:tcBorders>
            <w:shd w:val="clear" w:color="FFFFFF" w:fill="FFFFFF"/>
            <w:hideMark/>
          </w:tcPr>
          <w:p w14:paraId="13CF5C1F"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554,038,051</w:t>
            </w:r>
          </w:p>
        </w:tc>
      </w:tr>
      <w:tr w:rsidR="00677A34" w:rsidRPr="00677A34" w14:paraId="23108C5D" w14:textId="77777777" w:rsidTr="00677A34">
        <w:trPr>
          <w:trHeight w:val="300"/>
        </w:trPr>
        <w:tc>
          <w:tcPr>
            <w:tcW w:w="8040" w:type="dxa"/>
            <w:tcBorders>
              <w:top w:val="nil"/>
              <w:left w:val="single" w:sz="4" w:space="0" w:color="auto"/>
              <w:bottom w:val="nil"/>
              <w:right w:val="nil"/>
            </w:tcBorders>
            <w:shd w:val="clear" w:color="FFFFFF" w:fill="FFFFFF"/>
            <w:hideMark/>
          </w:tcPr>
          <w:p w14:paraId="4EF8F909"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Quintanarroense de la Mujer</w:t>
            </w:r>
          </w:p>
        </w:tc>
        <w:tc>
          <w:tcPr>
            <w:tcW w:w="1240" w:type="dxa"/>
            <w:tcBorders>
              <w:top w:val="nil"/>
              <w:left w:val="nil"/>
              <w:bottom w:val="nil"/>
              <w:right w:val="single" w:sz="4" w:space="0" w:color="auto"/>
            </w:tcBorders>
            <w:shd w:val="clear" w:color="FFFFFF" w:fill="FFFFFF"/>
            <w:hideMark/>
          </w:tcPr>
          <w:p w14:paraId="4076A7CF"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46,363,126</w:t>
            </w:r>
          </w:p>
        </w:tc>
      </w:tr>
      <w:tr w:rsidR="00677A34" w:rsidRPr="00677A34" w14:paraId="15D37416" w14:textId="77777777" w:rsidTr="00677A34">
        <w:trPr>
          <w:trHeight w:val="300"/>
        </w:trPr>
        <w:tc>
          <w:tcPr>
            <w:tcW w:w="8040" w:type="dxa"/>
            <w:tcBorders>
              <w:top w:val="nil"/>
              <w:left w:val="single" w:sz="4" w:space="0" w:color="auto"/>
              <w:bottom w:val="nil"/>
              <w:right w:val="nil"/>
            </w:tcBorders>
            <w:shd w:val="clear" w:color="FFFFFF" w:fill="FFFFFF"/>
            <w:hideMark/>
          </w:tcPr>
          <w:p w14:paraId="4CE58F4C"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para el Desarrollo del Pueblo Maya y las Comunidades Indígenas del Estado de Quintana Roo</w:t>
            </w:r>
          </w:p>
        </w:tc>
        <w:tc>
          <w:tcPr>
            <w:tcW w:w="1240" w:type="dxa"/>
            <w:tcBorders>
              <w:top w:val="nil"/>
              <w:left w:val="nil"/>
              <w:bottom w:val="nil"/>
              <w:right w:val="single" w:sz="4" w:space="0" w:color="auto"/>
            </w:tcBorders>
            <w:shd w:val="clear" w:color="FFFFFF" w:fill="FFFFFF"/>
            <w:hideMark/>
          </w:tcPr>
          <w:p w14:paraId="1DB72357"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26,439,929</w:t>
            </w:r>
          </w:p>
        </w:tc>
      </w:tr>
      <w:tr w:rsidR="00677A34" w:rsidRPr="00677A34" w14:paraId="1F4DE816" w14:textId="77777777" w:rsidTr="00677A34">
        <w:trPr>
          <w:trHeight w:val="300"/>
        </w:trPr>
        <w:tc>
          <w:tcPr>
            <w:tcW w:w="8040" w:type="dxa"/>
            <w:tcBorders>
              <w:top w:val="nil"/>
              <w:left w:val="single" w:sz="4" w:space="0" w:color="auto"/>
              <w:bottom w:val="nil"/>
              <w:right w:val="nil"/>
            </w:tcBorders>
            <w:shd w:val="clear" w:color="FFFFFF" w:fill="FFFFFF"/>
            <w:hideMark/>
          </w:tcPr>
          <w:p w14:paraId="6C191B4C"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Quintanarroense de la Juventud</w:t>
            </w:r>
          </w:p>
        </w:tc>
        <w:tc>
          <w:tcPr>
            <w:tcW w:w="1240" w:type="dxa"/>
            <w:tcBorders>
              <w:top w:val="nil"/>
              <w:left w:val="nil"/>
              <w:bottom w:val="nil"/>
              <w:right w:val="single" w:sz="4" w:space="0" w:color="auto"/>
            </w:tcBorders>
            <w:shd w:val="clear" w:color="FFFFFF" w:fill="FFFFFF"/>
            <w:hideMark/>
          </w:tcPr>
          <w:p w14:paraId="1A39325D"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26,839,612</w:t>
            </w:r>
          </w:p>
        </w:tc>
      </w:tr>
      <w:tr w:rsidR="00677A34" w:rsidRPr="00677A34" w14:paraId="29FFBE80" w14:textId="77777777" w:rsidTr="00677A34">
        <w:trPr>
          <w:trHeight w:val="300"/>
        </w:trPr>
        <w:tc>
          <w:tcPr>
            <w:tcW w:w="8040" w:type="dxa"/>
            <w:tcBorders>
              <w:top w:val="nil"/>
              <w:left w:val="single" w:sz="4" w:space="0" w:color="auto"/>
              <w:bottom w:val="nil"/>
              <w:right w:val="nil"/>
            </w:tcBorders>
            <w:shd w:val="clear" w:color="FFFFFF" w:fill="FFFFFF"/>
            <w:hideMark/>
          </w:tcPr>
          <w:p w14:paraId="0ACD66B7"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de la Cultura y las Artes de Quintana Roo</w:t>
            </w:r>
          </w:p>
        </w:tc>
        <w:tc>
          <w:tcPr>
            <w:tcW w:w="1240" w:type="dxa"/>
            <w:tcBorders>
              <w:top w:val="nil"/>
              <w:left w:val="nil"/>
              <w:bottom w:val="nil"/>
              <w:right w:val="single" w:sz="4" w:space="0" w:color="auto"/>
            </w:tcBorders>
            <w:shd w:val="clear" w:color="FFFFFF" w:fill="FFFFFF"/>
            <w:hideMark/>
          </w:tcPr>
          <w:p w14:paraId="04EA4257"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64,145,264</w:t>
            </w:r>
          </w:p>
        </w:tc>
      </w:tr>
      <w:tr w:rsidR="00677A34" w:rsidRPr="00677A34" w14:paraId="18063B16" w14:textId="77777777" w:rsidTr="00677A34">
        <w:trPr>
          <w:trHeight w:val="300"/>
        </w:trPr>
        <w:tc>
          <w:tcPr>
            <w:tcW w:w="8040" w:type="dxa"/>
            <w:tcBorders>
              <w:top w:val="nil"/>
              <w:left w:val="single" w:sz="4" w:space="0" w:color="auto"/>
              <w:bottom w:val="nil"/>
              <w:right w:val="nil"/>
            </w:tcBorders>
            <w:shd w:val="clear" w:color="FFFFFF" w:fill="FFFFFF"/>
            <w:hideMark/>
          </w:tcPr>
          <w:p w14:paraId="533C057F"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Secretaría Ejecutiva del Sistema Anticorrupción del Estado de Quintana Roo</w:t>
            </w:r>
          </w:p>
        </w:tc>
        <w:tc>
          <w:tcPr>
            <w:tcW w:w="1240" w:type="dxa"/>
            <w:tcBorders>
              <w:top w:val="nil"/>
              <w:left w:val="nil"/>
              <w:bottom w:val="nil"/>
              <w:right w:val="single" w:sz="4" w:space="0" w:color="auto"/>
            </w:tcBorders>
            <w:shd w:val="clear" w:color="FFFFFF" w:fill="FFFFFF"/>
            <w:hideMark/>
          </w:tcPr>
          <w:p w14:paraId="40ABC08A"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20,046,919</w:t>
            </w:r>
          </w:p>
        </w:tc>
      </w:tr>
      <w:tr w:rsidR="00677A34" w:rsidRPr="00677A34" w14:paraId="7D7C4896" w14:textId="77777777" w:rsidTr="00677A34">
        <w:trPr>
          <w:trHeight w:val="300"/>
        </w:trPr>
        <w:tc>
          <w:tcPr>
            <w:tcW w:w="8040" w:type="dxa"/>
            <w:tcBorders>
              <w:top w:val="nil"/>
              <w:left w:val="single" w:sz="4" w:space="0" w:color="auto"/>
              <w:bottom w:val="nil"/>
              <w:right w:val="nil"/>
            </w:tcBorders>
            <w:shd w:val="clear" w:color="FFFFFF" w:fill="FFFFFF"/>
            <w:hideMark/>
          </w:tcPr>
          <w:p w14:paraId="42158360"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Secretariado Ejecutivo del Sistema Estatal de Seguridad Pública</w:t>
            </w:r>
          </w:p>
        </w:tc>
        <w:tc>
          <w:tcPr>
            <w:tcW w:w="1240" w:type="dxa"/>
            <w:tcBorders>
              <w:top w:val="nil"/>
              <w:left w:val="nil"/>
              <w:bottom w:val="nil"/>
              <w:right w:val="single" w:sz="4" w:space="0" w:color="auto"/>
            </w:tcBorders>
            <w:shd w:val="clear" w:color="FFFFFF" w:fill="FFFFFF"/>
            <w:hideMark/>
          </w:tcPr>
          <w:p w14:paraId="4E5DBF2F"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47,269,886</w:t>
            </w:r>
          </w:p>
        </w:tc>
      </w:tr>
      <w:tr w:rsidR="00677A34" w:rsidRPr="00677A34" w14:paraId="3D5924DE" w14:textId="77777777" w:rsidTr="00677A34">
        <w:trPr>
          <w:trHeight w:val="300"/>
        </w:trPr>
        <w:tc>
          <w:tcPr>
            <w:tcW w:w="8040" w:type="dxa"/>
            <w:tcBorders>
              <w:top w:val="nil"/>
              <w:left w:val="single" w:sz="4" w:space="0" w:color="auto"/>
              <w:bottom w:val="nil"/>
              <w:right w:val="nil"/>
            </w:tcBorders>
            <w:shd w:val="clear" w:color="EEECE1" w:fill="EEECE1"/>
            <w:hideMark/>
          </w:tcPr>
          <w:p w14:paraId="23F98C85" w14:textId="77777777" w:rsidR="00677A34" w:rsidRPr="00677A34" w:rsidRDefault="00677A34" w:rsidP="00677A34">
            <w:pPr>
              <w:spacing w:after="0" w:line="240" w:lineRule="auto"/>
              <w:ind w:firstLineChars="100" w:firstLine="161"/>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Sector Público Financiero del Estado de Quintana Roo</w:t>
            </w:r>
          </w:p>
        </w:tc>
        <w:tc>
          <w:tcPr>
            <w:tcW w:w="1240" w:type="dxa"/>
            <w:tcBorders>
              <w:top w:val="nil"/>
              <w:left w:val="nil"/>
              <w:bottom w:val="nil"/>
              <w:right w:val="single" w:sz="4" w:space="0" w:color="auto"/>
            </w:tcBorders>
            <w:shd w:val="clear" w:color="EEECE1" w:fill="EEECE1"/>
            <w:hideMark/>
          </w:tcPr>
          <w:p w14:paraId="37907EB1"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11,080,933</w:t>
            </w:r>
          </w:p>
        </w:tc>
      </w:tr>
      <w:tr w:rsidR="00677A34" w:rsidRPr="00677A34" w14:paraId="1651C6DC" w14:textId="77777777" w:rsidTr="00677A34">
        <w:trPr>
          <w:trHeight w:val="300"/>
        </w:trPr>
        <w:tc>
          <w:tcPr>
            <w:tcW w:w="8040" w:type="dxa"/>
            <w:tcBorders>
              <w:top w:val="nil"/>
              <w:left w:val="single" w:sz="4" w:space="0" w:color="auto"/>
              <w:bottom w:val="nil"/>
              <w:right w:val="nil"/>
            </w:tcBorders>
            <w:shd w:val="clear" w:color="EEECE1" w:fill="EEECE1"/>
            <w:hideMark/>
          </w:tcPr>
          <w:p w14:paraId="1FE826F3" w14:textId="77777777" w:rsidR="00677A34" w:rsidRPr="00677A34" w:rsidRDefault="00677A34" w:rsidP="00677A34">
            <w:pPr>
              <w:spacing w:after="0" w:line="240" w:lineRule="auto"/>
              <w:ind w:firstLineChars="200" w:firstLine="321"/>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Entidades Paraestatales Financieras No Monetarias Con Participación Estatal Mayoritaria</w:t>
            </w:r>
          </w:p>
        </w:tc>
        <w:tc>
          <w:tcPr>
            <w:tcW w:w="1240" w:type="dxa"/>
            <w:tcBorders>
              <w:top w:val="nil"/>
              <w:left w:val="nil"/>
              <w:bottom w:val="nil"/>
              <w:right w:val="single" w:sz="4" w:space="0" w:color="auto"/>
            </w:tcBorders>
            <w:shd w:val="clear" w:color="EEECE1" w:fill="EEECE1"/>
            <w:hideMark/>
          </w:tcPr>
          <w:p w14:paraId="282B0B00"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11,080,933</w:t>
            </w:r>
          </w:p>
        </w:tc>
      </w:tr>
      <w:tr w:rsidR="00677A34" w:rsidRPr="00677A34" w14:paraId="6CD83F22" w14:textId="77777777" w:rsidTr="00677A34">
        <w:trPr>
          <w:trHeight w:val="300"/>
        </w:trPr>
        <w:tc>
          <w:tcPr>
            <w:tcW w:w="8040" w:type="dxa"/>
            <w:tcBorders>
              <w:top w:val="nil"/>
              <w:left w:val="single" w:sz="4" w:space="0" w:color="auto"/>
              <w:bottom w:val="nil"/>
              <w:right w:val="nil"/>
            </w:tcBorders>
            <w:shd w:val="clear" w:color="FFFFFF" w:fill="FFFFFF"/>
            <w:hideMark/>
          </w:tcPr>
          <w:p w14:paraId="5A46A0D0"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Instituto para el Desarrollo y Financiamiento del Estado de Quintana Roo</w:t>
            </w:r>
          </w:p>
        </w:tc>
        <w:tc>
          <w:tcPr>
            <w:tcW w:w="1240" w:type="dxa"/>
            <w:tcBorders>
              <w:top w:val="nil"/>
              <w:left w:val="nil"/>
              <w:bottom w:val="nil"/>
              <w:right w:val="single" w:sz="4" w:space="0" w:color="auto"/>
            </w:tcBorders>
            <w:shd w:val="clear" w:color="FFFFFF" w:fill="FFFFFF"/>
            <w:hideMark/>
          </w:tcPr>
          <w:p w14:paraId="629442EC"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11,080,933</w:t>
            </w:r>
          </w:p>
        </w:tc>
      </w:tr>
      <w:tr w:rsidR="00677A34" w:rsidRPr="00677A34" w14:paraId="7241A00A" w14:textId="77777777" w:rsidTr="00677A34">
        <w:trPr>
          <w:trHeight w:val="300"/>
        </w:trPr>
        <w:tc>
          <w:tcPr>
            <w:tcW w:w="8040" w:type="dxa"/>
            <w:tcBorders>
              <w:top w:val="nil"/>
              <w:left w:val="single" w:sz="4" w:space="0" w:color="auto"/>
              <w:bottom w:val="nil"/>
              <w:right w:val="nil"/>
            </w:tcBorders>
            <w:shd w:val="clear" w:color="FFFFFF" w:fill="FFFFFF"/>
            <w:hideMark/>
          </w:tcPr>
          <w:p w14:paraId="3EFAEEAB" w14:textId="77777777" w:rsidR="00677A34" w:rsidRPr="00677A34" w:rsidRDefault="00677A34" w:rsidP="00677A34">
            <w:pPr>
              <w:spacing w:after="0" w:line="240" w:lineRule="auto"/>
              <w:ind w:firstLineChars="300" w:firstLine="482"/>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Municipios del Estado</w:t>
            </w:r>
          </w:p>
        </w:tc>
        <w:tc>
          <w:tcPr>
            <w:tcW w:w="1240" w:type="dxa"/>
            <w:tcBorders>
              <w:top w:val="nil"/>
              <w:left w:val="nil"/>
              <w:bottom w:val="nil"/>
              <w:right w:val="single" w:sz="4" w:space="0" w:color="auto"/>
            </w:tcBorders>
            <w:shd w:val="clear" w:color="FFFFFF" w:fill="FFFFFF"/>
            <w:hideMark/>
          </w:tcPr>
          <w:p w14:paraId="3BA2DE94"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5,792,867,446</w:t>
            </w:r>
          </w:p>
        </w:tc>
      </w:tr>
      <w:tr w:rsidR="00677A34" w:rsidRPr="00677A34" w14:paraId="66E5E2CC" w14:textId="77777777" w:rsidTr="00677A34">
        <w:trPr>
          <w:trHeight w:val="300"/>
        </w:trPr>
        <w:tc>
          <w:tcPr>
            <w:tcW w:w="8040" w:type="dxa"/>
            <w:tcBorders>
              <w:top w:val="nil"/>
              <w:left w:val="single" w:sz="4" w:space="0" w:color="auto"/>
              <w:bottom w:val="nil"/>
              <w:right w:val="nil"/>
            </w:tcBorders>
            <w:shd w:val="clear" w:color="FFFFFF" w:fill="FFFFFF"/>
            <w:hideMark/>
          </w:tcPr>
          <w:p w14:paraId="5AA59C63"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Cozumel</w:t>
            </w:r>
          </w:p>
        </w:tc>
        <w:tc>
          <w:tcPr>
            <w:tcW w:w="1240" w:type="dxa"/>
            <w:tcBorders>
              <w:top w:val="nil"/>
              <w:left w:val="nil"/>
              <w:bottom w:val="nil"/>
              <w:right w:val="single" w:sz="4" w:space="0" w:color="auto"/>
            </w:tcBorders>
            <w:shd w:val="clear" w:color="FFFFFF" w:fill="FFFFFF"/>
            <w:hideMark/>
          </w:tcPr>
          <w:p w14:paraId="1E6D6C71"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376,001,000</w:t>
            </w:r>
          </w:p>
        </w:tc>
      </w:tr>
      <w:tr w:rsidR="00677A34" w:rsidRPr="00677A34" w14:paraId="67C6E7CB" w14:textId="77777777" w:rsidTr="00677A34">
        <w:trPr>
          <w:trHeight w:val="300"/>
        </w:trPr>
        <w:tc>
          <w:tcPr>
            <w:tcW w:w="8040" w:type="dxa"/>
            <w:tcBorders>
              <w:top w:val="nil"/>
              <w:left w:val="single" w:sz="4" w:space="0" w:color="auto"/>
              <w:bottom w:val="nil"/>
              <w:right w:val="nil"/>
            </w:tcBorders>
            <w:shd w:val="clear" w:color="FFFFFF" w:fill="FFFFFF"/>
            <w:hideMark/>
          </w:tcPr>
          <w:p w14:paraId="1C3A8B59"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Felipe Carrillo Puerto</w:t>
            </w:r>
          </w:p>
        </w:tc>
        <w:tc>
          <w:tcPr>
            <w:tcW w:w="1240" w:type="dxa"/>
            <w:tcBorders>
              <w:top w:val="nil"/>
              <w:left w:val="nil"/>
              <w:bottom w:val="nil"/>
              <w:right w:val="single" w:sz="4" w:space="0" w:color="auto"/>
            </w:tcBorders>
            <w:shd w:val="clear" w:color="FFFFFF" w:fill="FFFFFF"/>
            <w:hideMark/>
          </w:tcPr>
          <w:p w14:paraId="0D0083A4"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548,513,560</w:t>
            </w:r>
          </w:p>
        </w:tc>
      </w:tr>
      <w:tr w:rsidR="00677A34" w:rsidRPr="00677A34" w14:paraId="14D53C3C" w14:textId="77777777" w:rsidTr="00677A34">
        <w:trPr>
          <w:trHeight w:val="300"/>
        </w:trPr>
        <w:tc>
          <w:tcPr>
            <w:tcW w:w="8040" w:type="dxa"/>
            <w:tcBorders>
              <w:top w:val="nil"/>
              <w:left w:val="single" w:sz="4" w:space="0" w:color="auto"/>
              <w:bottom w:val="nil"/>
              <w:right w:val="nil"/>
            </w:tcBorders>
            <w:shd w:val="clear" w:color="FFFFFF" w:fill="FFFFFF"/>
            <w:hideMark/>
          </w:tcPr>
          <w:p w14:paraId="54B73FF2"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Isla Mujeres</w:t>
            </w:r>
          </w:p>
        </w:tc>
        <w:tc>
          <w:tcPr>
            <w:tcW w:w="1240" w:type="dxa"/>
            <w:tcBorders>
              <w:top w:val="nil"/>
              <w:left w:val="nil"/>
              <w:bottom w:val="nil"/>
              <w:right w:val="single" w:sz="4" w:space="0" w:color="auto"/>
            </w:tcBorders>
            <w:shd w:val="clear" w:color="FFFFFF" w:fill="FFFFFF"/>
            <w:hideMark/>
          </w:tcPr>
          <w:p w14:paraId="151D01A8"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192,548,430</w:t>
            </w:r>
          </w:p>
        </w:tc>
      </w:tr>
      <w:tr w:rsidR="00677A34" w:rsidRPr="00677A34" w14:paraId="6879ABB1" w14:textId="77777777" w:rsidTr="00677A34">
        <w:trPr>
          <w:trHeight w:val="300"/>
        </w:trPr>
        <w:tc>
          <w:tcPr>
            <w:tcW w:w="8040" w:type="dxa"/>
            <w:tcBorders>
              <w:top w:val="nil"/>
              <w:left w:val="single" w:sz="4" w:space="0" w:color="auto"/>
              <w:bottom w:val="nil"/>
              <w:right w:val="nil"/>
            </w:tcBorders>
            <w:shd w:val="clear" w:color="FFFFFF" w:fill="FFFFFF"/>
            <w:hideMark/>
          </w:tcPr>
          <w:p w14:paraId="53749819"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Othón P. Blanco</w:t>
            </w:r>
          </w:p>
        </w:tc>
        <w:tc>
          <w:tcPr>
            <w:tcW w:w="1240" w:type="dxa"/>
            <w:tcBorders>
              <w:top w:val="nil"/>
              <w:left w:val="nil"/>
              <w:bottom w:val="nil"/>
              <w:right w:val="single" w:sz="4" w:space="0" w:color="auto"/>
            </w:tcBorders>
            <w:shd w:val="clear" w:color="FFFFFF" w:fill="FFFFFF"/>
            <w:hideMark/>
          </w:tcPr>
          <w:p w14:paraId="3AFBC9CE"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758,988,634</w:t>
            </w:r>
          </w:p>
        </w:tc>
      </w:tr>
      <w:tr w:rsidR="00677A34" w:rsidRPr="00677A34" w14:paraId="56C8E750" w14:textId="77777777" w:rsidTr="00677A34">
        <w:trPr>
          <w:trHeight w:val="300"/>
        </w:trPr>
        <w:tc>
          <w:tcPr>
            <w:tcW w:w="8040" w:type="dxa"/>
            <w:tcBorders>
              <w:top w:val="nil"/>
              <w:left w:val="single" w:sz="4" w:space="0" w:color="auto"/>
              <w:bottom w:val="nil"/>
              <w:right w:val="nil"/>
            </w:tcBorders>
            <w:shd w:val="clear" w:color="FFFFFF" w:fill="FFFFFF"/>
            <w:hideMark/>
          </w:tcPr>
          <w:p w14:paraId="1EBC868F"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Benito Juárez</w:t>
            </w:r>
          </w:p>
        </w:tc>
        <w:tc>
          <w:tcPr>
            <w:tcW w:w="1240" w:type="dxa"/>
            <w:tcBorders>
              <w:top w:val="nil"/>
              <w:left w:val="nil"/>
              <w:bottom w:val="nil"/>
              <w:right w:val="single" w:sz="4" w:space="0" w:color="auto"/>
            </w:tcBorders>
            <w:shd w:val="clear" w:color="FFFFFF" w:fill="FFFFFF"/>
            <w:hideMark/>
          </w:tcPr>
          <w:p w14:paraId="4182ECF2"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1,896,883,488</w:t>
            </w:r>
          </w:p>
        </w:tc>
      </w:tr>
      <w:tr w:rsidR="00677A34" w:rsidRPr="00677A34" w14:paraId="4D3FF938" w14:textId="77777777" w:rsidTr="00677A34">
        <w:trPr>
          <w:trHeight w:val="300"/>
        </w:trPr>
        <w:tc>
          <w:tcPr>
            <w:tcW w:w="8040" w:type="dxa"/>
            <w:tcBorders>
              <w:top w:val="nil"/>
              <w:left w:val="single" w:sz="4" w:space="0" w:color="auto"/>
              <w:bottom w:val="nil"/>
              <w:right w:val="nil"/>
            </w:tcBorders>
            <w:shd w:val="clear" w:color="FFFFFF" w:fill="FFFFFF"/>
            <w:hideMark/>
          </w:tcPr>
          <w:p w14:paraId="745EDB60"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José María Morelos</w:t>
            </w:r>
          </w:p>
        </w:tc>
        <w:tc>
          <w:tcPr>
            <w:tcW w:w="1240" w:type="dxa"/>
            <w:tcBorders>
              <w:top w:val="nil"/>
              <w:left w:val="nil"/>
              <w:bottom w:val="nil"/>
              <w:right w:val="single" w:sz="4" w:space="0" w:color="auto"/>
            </w:tcBorders>
            <w:shd w:val="clear" w:color="FFFFFF" w:fill="FFFFFF"/>
            <w:hideMark/>
          </w:tcPr>
          <w:p w14:paraId="7612E09E"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301,801,765</w:t>
            </w:r>
          </w:p>
        </w:tc>
      </w:tr>
      <w:tr w:rsidR="00677A34" w:rsidRPr="00677A34" w14:paraId="3E2D0259" w14:textId="77777777" w:rsidTr="00677A34">
        <w:trPr>
          <w:trHeight w:val="300"/>
        </w:trPr>
        <w:tc>
          <w:tcPr>
            <w:tcW w:w="8040" w:type="dxa"/>
            <w:tcBorders>
              <w:top w:val="nil"/>
              <w:left w:val="single" w:sz="4" w:space="0" w:color="auto"/>
              <w:bottom w:val="nil"/>
              <w:right w:val="nil"/>
            </w:tcBorders>
            <w:shd w:val="clear" w:color="FFFFFF" w:fill="FFFFFF"/>
            <w:hideMark/>
          </w:tcPr>
          <w:p w14:paraId="2A48C1DF"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Lázaro Cárdenas</w:t>
            </w:r>
          </w:p>
        </w:tc>
        <w:tc>
          <w:tcPr>
            <w:tcW w:w="1240" w:type="dxa"/>
            <w:tcBorders>
              <w:top w:val="nil"/>
              <w:left w:val="nil"/>
              <w:bottom w:val="nil"/>
              <w:right w:val="single" w:sz="4" w:space="0" w:color="auto"/>
            </w:tcBorders>
            <w:shd w:val="clear" w:color="FFFFFF" w:fill="FFFFFF"/>
            <w:hideMark/>
          </w:tcPr>
          <w:p w14:paraId="44424A66"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252,284,971</w:t>
            </w:r>
          </w:p>
        </w:tc>
      </w:tr>
      <w:tr w:rsidR="00677A34" w:rsidRPr="00677A34" w14:paraId="0D7D952F" w14:textId="77777777" w:rsidTr="00677A34">
        <w:trPr>
          <w:trHeight w:val="300"/>
        </w:trPr>
        <w:tc>
          <w:tcPr>
            <w:tcW w:w="8040" w:type="dxa"/>
            <w:tcBorders>
              <w:top w:val="nil"/>
              <w:left w:val="single" w:sz="4" w:space="0" w:color="auto"/>
              <w:bottom w:val="nil"/>
              <w:right w:val="nil"/>
            </w:tcBorders>
            <w:shd w:val="clear" w:color="FFFFFF" w:fill="FFFFFF"/>
            <w:hideMark/>
          </w:tcPr>
          <w:p w14:paraId="5FBFDB42"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Solidaridad</w:t>
            </w:r>
          </w:p>
        </w:tc>
        <w:tc>
          <w:tcPr>
            <w:tcW w:w="1240" w:type="dxa"/>
            <w:tcBorders>
              <w:top w:val="nil"/>
              <w:left w:val="nil"/>
              <w:bottom w:val="nil"/>
              <w:right w:val="single" w:sz="4" w:space="0" w:color="auto"/>
            </w:tcBorders>
            <w:shd w:val="clear" w:color="FFFFFF" w:fill="FFFFFF"/>
            <w:hideMark/>
          </w:tcPr>
          <w:p w14:paraId="5E4B6564"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750,350,986</w:t>
            </w:r>
          </w:p>
        </w:tc>
      </w:tr>
      <w:tr w:rsidR="00677A34" w:rsidRPr="00677A34" w14:paraId="006A0D5D" w14:textId="77777777" w:rsidTr="00677A34">
        <w:trPr>
          <w:trHeight w:val="300"/>
        </w:trPr>
        <w:tc>
          <w:tcPr>
            <w:tcW w:w="8040" w:type="dxa"/>
            <w:tcBorders>
              <w:top w:val="nil"/>
              <w:left w:val="single" w:sz="4" w:space="0" w:color="auto"/>
              <w:bottom w:val="nil"/>
              <w:right w:val="nil"/>
            </w:tcBorders>
            <w:shd w:val="clear" w:color="FFFFFF" w:fill="FFFFFF"/>
            <w:hideMark/>
          </w:tcPr>
          <w:p w14:paraId="25D0D61C"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Tulum</w:t>
            </w:r>
          </w:p>
        </w:tc>
        <w:tc>
          <w:tcPr>
            <w:tcW w:w="1240" w:type="dxa"/>
            <w:tcBorders>
              <w:top w:val="nil"/>
              <w:left w:val="nil"/>
              <w:bottom w:val="nil"/>
              <w:right w:val="single" w:sz="4" w:space="0" w:color="auto"/>
            </w:tcBorders>
            <w:shd w:val="clear" w:color="FFFFFF" w:fill="FFFFFF"/>
            <w:hideMark/>
          </w:tcPr>
          <w:p w14:paraId="57B2C630"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272,156,858</w:t>
            </w:r>
          </w:p>
        </w:tc>
      </w:tr>
      <w:tr w:rsidR="00677A34" w:rsidRPr="00677A34" w14:paraId="606796CA" w14:textId="77777777" w:rsidTr="00677A34">
        <w:trPr>
          <w:trHeight w:val="300"/>
        </w:trPr>
        <w:tc>
          <w:tcPr>
            <w:tcW w:w="8040" w:type="dxa"/>
            <w:tcBorders>
              <w:top w:val="nil"/>
              <w:left w:val="single" w:sz="4" w:space="0" w:color="auto"/>
              <w:bottom w:val="nil"/>
              <w:right w:val="nil"/>
            </w:tcBorders>
            <w:shd w:val="clear" w:color="FFFFFF" w:fill="FFFFFF"/>
            <w:hideMark/>
          </w:tcPr>
          <w:p w14:paraId="7F8F47CD"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Bacalar</w:t>
            </w:r>
          </w:p>
        </w:tc>
        <w:tc>
          <w:tcPr>
            <w:tcW w:w="1240" w:type="dxa"/>
            <w:tcBorders>
              <w:top w:val="nil"/>
              <w:left w:val="nil"/>
              <w:bottom w:val="nil"/>
              <w:right w:val="single" w:sz="4" w:space="0" w:color="auto"/>
            </w:tcBorders>
            <w:shd w:val="clear" w:color="FFFFFF" w:fill="FFFFFF"/>
            <w:hideMark/>
          </w:tcPr>
          <w:p w14:paraId="36C28B52"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261,488,282</w:t>
            </w:r>
          </w:p>
        </w:tc>
      </w:tr>
      <w:tr w:rsidR="00677A34" w:rsidRPr="00677A34" w14:paraId="3CDAB0B6" w14:textId="77777777" w:rsidTr="00677A34">
        <w:trPr>
          <w:trHeight w:val="300"/>
        </w:trPr>
        <w:tc>
          <w:tcPr>
            <w:tcW w:w="8040" w:type="dxa"/>
            <w:tcBorders>
              <w:top w:val="nil"/>
              <w:left w:val="single" w:sz="4" w:space="0" w:color="auto"/>
              <w:bottom w:val="nil"/>
              <w:right w:val="nil"/>
            </w:tcBorders>
            <w:shd w:val="clear" w:color="FFFFFF" w:fill="FFFFFF"/>
            <w:hideMark/>
          </w:tcPr>
          <w:p w14:paraId="0110A099" w14:textId="77777777" w:rsidR="00677A34" w:rsidRPr="00677A34" w:rsidRDefault="00677A34" w:rsidP="00677A34">
            <w:pPr>
              <w:spacing w:after="0" w:line="240" w:lineRule="auto"/>
              <w:ind w:firstLineChars="300" w:firstLine="480"/>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Municipio de Puerto Morelos</w:t>
            </w:r>
          </w:p>
        </w:tc>
        <w:tc>
          <w:tcPr>
            <w:tcW w:w="1240" w:type="dxa"/>
            <w:tcBorders>
              <w:top w:val="nil"/>
              <w:left w:val="nil"/>
              <w:bottom w:val="nil"/>
              <w:right w:val="single" w:sz="4" w:space="0" w:color="auto"/>
            </w:tcBorders>
            <w:shd w:val="clear" w:color="FFFFFF" w:fill="FFFFFF"/>
            <w:hideMark/>
          </w:tcPr>
          <w:p w14:paraId="75EDBF8E" w14:textId="77777777" w:rsidR="00677A34" w:rsidRPr="00677A34" w:rsidRDefault="00677A34" w:rsidP="00677A34">
            <w:pPr>
              <w:spacing w:after="0" w:line="240" w:lineRule="auto"/>
              <w:jc w:val="right"/>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181,849,472</w:t>
            </w:r>
          </w:p>
        </w:tc>
      </w:tr>
      <w:tr w:rsidR="00677A34" w:rsidRPr="00677A34" w14:paraId="7346D4B9" w14:textId="77777777" w:rsidTr="00677A34">
        <w:trPr>
          <w:trHeight w:val="300"/>
        </w:trPr>
        <w:tc>
          <w:tcPr>
            <w:tcW w:w="8040" w:type="dxa"/>
            <w:tcBorders>
              <w:top w:val="nil"/>
              <w:left w:val="single" w:sz="4" w:space="0" w:color="auto"/>
              <w:bottom w:val="single" w:sz="4" w:space="0" w:color="auto"/>
              <w:right w:val="nil"/>
            </w:tcBorders>
            <w:shd w:val="clear" w:color="EEECE1" w:fill="EEECE1"/>
            <w:hideMark/>
          </w:tcPr>
          <w:p w14:paraId="2CB9FA61" w14:textId="77777777" w:rsidR="00677A34" w:rsidRPr="00677A34" w:rsidRDefault="00677A34" w:rsidP="00677A34">
            <w:pPr>
              <w:spacing w:after="0" w:line="240" w:lineRule="auto"/>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Deuda Pública</w:t>
            </w:r>
          </w:p>
        </w:tc>
        <w:tc>
          <w:tcPr>
            <w:tcW w:w="1240" w:type="dxa"/>
            <w:tcBorders>
              <w:top w:val="nil"/>
              <w:left w:val="nil"/>
              <w:bottom w:val="single" w:sz="4" w:space="0" w:color="auto"/>
              <w:right w:val="single" w:sz="4" w:space="0" w:color="auto"/>
            </w:tcBorders>
            <w:shd w:val="clear" w:color="EEECE1" w:fill="EEECE1"/>
            <w:hideMark/>
          </w:tcPr>
          <w:p w14:paraId="75C720EB" w14:textId="77777777" w:rsidR="00677A34" w:rsidRPr="00677A34" w:rsidRDefault="00677A34" w:rsidP="00677A34">
            <w:pPr>
              <w:spacing w:after="0" w:line="240" w:lineRule="auto"/>
              <w:jc w:val="right"/>
              <w:rPr>
                <w:rFonts w:ascii="Calibri" w:eastAsia="Times New Roman" w:hAnsi="Calibri" w:cs="Calibri"/>
                <w:b/>
                <w:bCs/>
                <w:color w:val="000000"/>
                <w:sz w:val="16"/>
                <w:szCs w:val="16"/>
                <w:lang w:eastAsia="es-MX"/>
              </w:rPr>
            </w:pPr>
            <w:r w:rsidRPr="00677A34">
              <w:rPr>
                <w:rFonts w:ascii="Calibri" w:eastAsia="Times New Roman" w:hAnsi="Calibri" w:cs="Calibri"/>
                <w:b/>
                <w:bCs/>
                <w:color w:val="000000"/>
                <w:sz w:val="16"/>
                <w:szCs w:val="16"/>
                <w:lang w:eastAsia="es-MX"/>
              </w:rPr>
              <w:t>2,641,164,456</w:t>
            </w:r>
          </w:p>
        </w:tc>
      </w:tr>
      <w:tr w:rsidR="00677A34" w:rsidRPr="00677A34" w14:paraId="7218AB9A" w14:textId="77777777" w:rsidTr="00677A34">
        <w:trPr>
          <w:trHeight w:val="300"/>
        </w:trPr>
        <w:tc>
          <w:tcPr>
            <w:tcW w:w="8040" w:type="dxa"/>
            <w:tcBorders>
              <w:top w:val="nil"/>
              <w:left w:val="nil"/>
              <w:bottom w:val="nil"/>
              <w:right w:val="nil"/>
            </w:tcBorders>
            <w:shd w:val="clear" w:color="FFFFFF" w:fill="FFFFFF"/>
            <w:hideMark/>
          </w:tcPr>
          <w:p w14:paraId="7F5BB90F" w14:textId="77777777" w:rsidR="00677A34" w:rsidRPr="00677A34" w:rsidRDefault="00677A34" w:rsidP="00677A34">
            <w:pPr>
              <w:spacing w:after="0" w:line="240" w:lineRule="auto"/>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Las cifras pueden presentar diferencias por redondeo.</w:t>
            </w:r>
          </w:p>
        </w:tc>
        <w:tc>
          <w:tcPr>
            <w:tcW w:w="1240" w:type="dxa"/>
            <w:tcBorders>
              <w:top w:val="nil"/>
              <w:left w:val="nil"/>
              <w:bottom w:val="nil"/>
              <w:right w:val="nil"/>
            </w:tcBorders>
            <w:shd w:val="clear" w:color="FFFFFF" w:fill="FFFFFF"/>
            <w:hideMark/>
          </w:tcPr>
          <w:p w14:paraId="7CD77E64" w14:textId="77777777" w:rsidR="00677A34" w:rsidRPr="00677A34" w:rsidRDefault="00677A34" w:rsidP="00677A34">
            <w:pPr>
              <w:spacing w:after="0" w:line="240" w:lineRule="auto"/>
              <w:rPr>
                <w:rFonts w:ascii="Calibri" w:eastAsia="Times New Roman" w:hAnsi="Calibri" w:cs="Calibri"/>
                <w:color w:val="000000"/>
                <w:sz w:val="16"/>
                <w:szCs w:val="16"/>
                <w:lang w:eastAsia="es-MX"/>
              </w:rPr>
            </w:pPr>
            <w:r w:rsidRPr="00677A34">
              <w:rPr>
                <w:rFonts w:ascii="Calibri" w:eastAsia="Times New Roman" w:hAnsi="Calibri" w:cs="Calibri"/>
                <w:color w:val="000000"/>
                <w:sz w:val="16"/>
                <w:szCs w:val="16"/>
                <w:lang w:eastAsia="es-MX"/>
              </w:rPr>
              <w:t> </w:t>
            </w:r>
          </w:p>
        </w:tc>
      </w:tr>
    </w:tbl>
    <w:p w14:paraId="75D2F0DE" w14:textId="77777777" w:rsidR="00677A34" w:rsidRDefault="00677A34" w:rsidP="00B35DF0">
      <w:pPr>
        <w:jc w:val="both"/>
        <w:rPr>
          <w:rFonts w:ascii="Arial" w:hAnsi="Arial" w:cs="Arial"/>
          <w:b/>
          <w:sz w:val="24"/>
          <w:szCs w:val="24"/>
        </w:rPr>
      </w:pPr>
    </w:p>
    <w:p w14:paraId="10AA616E" w14:textId="4817EBA9" w:rsidR="00B35DF0" w:rsidRDefault="00B35DF0" w:rsidP="00B35DF0">
      <w:pPr>
        <w:jc w:val="both"/>
        <w:rPr>
          <w:rFonts w:ascii="Arial" w:hAnsi="Arial" w:cs="Arial"/>
          <w:b/>
          <w:sz w:val="24"/>
          <w:szCs w:val="24"/>
        </w:rPr>
      </w:pPr>
    </w:p>
    <w:p w14:paraId="58B892C0" w14:textId="3BE2C038" w:rsidR="00BE55A8" w:rsidRDefault="00BE55A8" w:rsidP="00B35DF0">
      <w:pPr>
        <w:jc w:val="both"/>
        <w:rPr>
          <w:rFonts w:ascii="Arial" w:hAnsi="Arial" w:cs="Arial"/>
          <w:b/>
          <w:sz w:val="24"/>
          <w:szCs w:val="24"/>
        </w:rPr>
      </w:pPr>
    </w:p>
    <w:tbl>
      <w:tblPr>
        <w:tblW w:w="9140" w:type="dxa"/>
        <w:tblCellMar>
          <w:left w:w="70" w:type="dxa"/>
          <w:right w:w="70" w:type="dxa"/>
        </w:tblCellMar>
        <w:tblLook w:val="04A0" w:firstRow="1" w:lastRow="0" w:firstColumn="1" w:lastColumn="0" w:noHBand="0" w:noVBand="1"/>
      </w:tblPr>
      <w:tblGrid>
        <w:gridCol w:w="7940"/>
        <w:gridCol w:w="1200"/>
      </w:tblGrid>
      <w:tr w:rsidR="00BE55A8" w:rsidRPr="00BE55A8" w14:paraId="51DF0764" w14:textId="77777777" w:rsidTr="00BE55A8">
        <w:trPr>
          <w:trHeight w:val="300"/>
          <w:tblHeader/>
        </w:trPr>
        <w:tc>
          <w:tcPr>
            <w:tcW w:w="9140" w:type="dxa"/>
            <w:gridSpan w:val="2"/>
            <w:tcBorders>
              <w:top w:val="single" w:sz="4" w:space="0" w:color="auto"/>
              <w:left w:val="single" w:sz="4" w:space="0" w:color="auto"/>
              <w:bottom w:val="nil"/>
              <w:right w:val="single" w:sz="4" w:space="0" w:color="000000"/>
            </w:tcBorders>
            <w:shd w:val="clear" w:color="DAEEF3" w:fill="DAEEF3"/>
            <w:vAlign w:val="center"/>
            <w:hideMark/>
          </w:tcPr>
          <w:p w14:paraId="6EB932CE" w14:textId="77777777" w:rsidR="00BE55A8" w:rsidRPr="00BE55A8" w:rsidRDefault="00BE55A8" w:rsidP="00BE55A8">
            <w:pPr>
              <w:spacing w:after="0" w:line="240" w:lineRule="auto"/>
              <w:jc w:val="center"/>
              <w:rPr>
                <w:rFonts w:ascii="Calibri" w:eastAsia="Times New Roman" w:hAnsi="Calibri" w:cs="Calibri"/>
                <w:b/>
                <w:bCs/>
                <w:color w:val="000000"/>
                <w:sz w:val="16"/>
                <w:szCs w:val="16"/>
                <w:lang w:eastAsia="es-MX"/>
              </w:rPr>
            </w:pPr>
            <w:r w:rsidRPr="00BE55A8">
              <w:rPr>
                <w:rFonts w:ascii="Calibri" w:eastAsia="Times New Roman" w:hAnsi="Calibri" w:cs="Calibri"/>
                <w:b/>
                <w:bCs/>
                <w:color w:val="000000"/>
                <w:sz w:val="16"/>
                <w:szCs w:val="16"/>
                <w:lang w:eastAsia="es-MX"/>
              </w:rPr>
              <w:lastRenderedPageBreak/>
              <w:t>GOBIERNO DEL ESTADO DE QUINTANA ROO</w:t>
            </w:r>
          </w:p>
        </w:tc>
      </w:tr>
      <w:tr w:rsidR="00BE55A8" w:rsidRPr="00BE55A8" w14:paraId="3E0ACE00" w14:textId="77777777" w:rsidTr="00BE55A8">
        <w:trPr>
          <w:trHeight w:val="300"/>
          <w:tblHeader/>
        </w:trPr>
        <w:tc>
          <w:tcPr>
            <w:tcW w:w="9140" w:type="dxa"/>
            <w:gridSpan w:val="2"/>
            <w:tcBorders>
              <w:top w:val="nil"/>
              <w:left w:val="single" w:sz="4" w:space="0" w:color="auto"/>
              <w:bottom w:val="nil"/>
              <w:right w:val="single" w:sz="4" w:space="0" w:color="000000"/>
            </w:tcBorders>
            <w:shd w:val="clear" w:color="DAEEF3" w:fill="DAEEF3"/>
            <w:vAlign w:val="center"/>
            <w:hideMark/>
          </w:tcPr>
          <w:p w14:paraId="742B5939" w14:textId="77777777" w:rsidR="00BE55A8" w:rsidRPr="00BE55A8" w:rsidRDefault="00BE55A8" w:rsidP="00BE55A8">
            <w:pPr>
              <w:spacing w:after="0" w:line="240" w:lineRule="auto"/>
              <w:jc w:val="center"/>
              <w:rPr>
                <w:rFonts w:ascii="Calibri" w:eastAsia="Times New Roman" w:hAnsi="Calibri" w:cs="Calibri"/>
                <w:b/>
                <w:bCs/>
                <w:color w:val="000000"/>
                <w:sz w:val="16"/>
                <w:szCs w:val="16"/>
                <w:lang w:eastAsia="es-MX"/>
              </w:rPr>
            </w:pPr>
            <w:r w:rsidRPr="00BE55A8">
              <w:rPr>
                <w:rFonts w:ascii="Calibri" w:eastAsia="Times New Roman" w:hAnsi="Calibri" w:cs="Calibri"/>
                <w:b/>
                <w:bCs/>
                <w:color w:val="000000"/>
                <w:sz w:val="16"/>
                <w:szCs w:val="16"/>
                <w:lang w:eastAsia="es-MX"/>
              </w:rPr>
              <w:t>SECRETARÍA DE FINANZAS Y PLANEACIÓN</w:t>
            </w:r>
          </w:p>
        </w:tc>
      </w:tr>
      <w:tr w:rsidR="00BE55A8" w:rsidRPr="00BE55A8" w14:paraId="3BC783F3" w14:textId="77777777" w:rsidTr="00BE55A8">
        <w:trPr>
          <w:trHeight w:val="300"/>
          <w:tblHeader/>
        </w:trPr>
        <w:tc>
          <w:tcPr>
            <w:tcW w:w="9140" w:type="dxa"/>
            <w:gridSpan w:val="2"/>
            <w:tcBorders>
              <w:top w:val="nil"/>
              <w:left w:val="single" w:sz="4" w:space="0" w:color="auto"/>
              <w:bottom w:val="nil"/>
              <w:right w:val="single" w:sz="4" w:space="0" w:color="000000"/>
            </w:tcBorders>
            <w:shd w:val="clear" w:color="DAEEF3" w:fill="DAEEF3"/>
            <w:vAlign w:val="center"/>
            <w:hideMark/>
          </w:tcPr>
          <w:p w14:paraId="3F8DBE3A" w14:textId="77777777" w:rsidR="00BE55A8" w:rsidRPr="00BE55A8" w:rsidRDefault="00BE55A8" w:rsidP="00BE55A8">
            <w:pPr>
              <w:spacing w:after="0" w:line="240" w:lineRule="auto"/>
              <w:jc w:val="center"/>
              <w:rPr>
                <w:rFonts w:ascii="Calibri" w:eastAsia="Times New Roman" w:hAnsi="Calibri" w:cs="Calibri"/>
                <w:b/>
                <w:bCs/>
                <w:color w:val="000000"/>
                <w:sz w:val="16"/>
                <w:szCs w:val="16"/>
                <w:lang w:eastAsia="es-MX"/>
              </w:rPr>
            </w:pPr>
            <w:r w:rsidRPr="00BE55A8">
              <w:rPr>
                <w:rFonts w:ascii="Calibri" w:eastAsia="Times New Roman" w:hAnsi="Calibri" w:cs="Calibri"/>
                <w:b/>
                <w:bCs/>
                <w:color w:val="000000"/>
                <w:sz w:val="16"/>
                <w:szCs w:val="16"/>
                <w:lang w:eastAsia="es-MX"/>
              </w:rPr>
              <w:t>PRESUPUESTO DE EGRESOS 2022</w:t>
            </w:r>
          </w:p>
        </w:tc>
      </w:tr>
      <w:tr w:rsidR="00BE55A8" w:rsidRPr="00BE55A8" w14:paraId="40C2C9BB" w14:textId="77777777" w:rsidTr="00BE55A8">
        <w:trPr>
          <w:trHeight w:val="300"/>
          <w:tblHeader/>
        </w:trPr>
        <w:tc>
          <w:tcPr>
            <w:tcW w:w="9140" w:type="dxa"/>
            <w:gridSpan w:val="2"/>
            <w:tcBorders>
              <w:top w:val="nil"/>
              <w:left w:val="single" w:sz="4" w:space="0" w:color="auto"/>
              <w:bottom w:val="nil"/>
              <w:right w:val="single" w:sz="4" w:space="0" w:color="000000"/>
            </w:tcBorders>
            <w:shd w:val="clear" w:color="DAEEF3" w:fill="DAEEF3"/>
            <w:vAlign w:val="center"/>
            <w:hideMark/>
          </w:tcPr>
          <w:p w14:paraId="701DC2B0" w14:textId="77777777" w:rsidR="00BE55A8" w:rsidRPr="00BE55A8" w:rsidRDefault="00BE55A8" w:rsidP="00BE55A8">
            <w:pPr>
              <w:spacing w:after="0" w:line="240" w:lineRule="auto"/>
              <w:jc w:val="center"/>
              <w:rPr>
                <w:rFonts w:ascii="Calibri" w:eastAsia="Times New Roman" w:hAnsi="Calibri" w:cs="Calibri"/>
                <w:b/>
                <w:bCs/>
                <w:color w:val="000000"/>
                <w:sz w:val="16"/>
                <w:szCs w:val="16"/>
                <w:lang w:eastAsia="es-MX"/>
              </w:rPr>
            </w:pPr>
            <w:r w:rsidRPr="00BE55A8">
              <w:rPr>
                <w:rFonts w:ascii="Calibri" w:eastAsia="Times New Roman" w:hAnsi="Calibri" w:cs="Calibri"/>
                <w:b/>
                <w:bCs/>
                <w:color w:val="000000"/>
                <w:sz w:val="16"/>
                <w:szCs w:val="16"/>
                <w:lang w:eastAsia="es-MX"/>
              </w:rPr>
              <w:t>Clasificación Administrativa</w:t>
            </w:r>
          </w:p>
        </w:tc>
      </w:tr>
      <w:tr w:rsidR="00BE55A8" w:rsidRPr="00BE55A8" w14:paraId="287DD116" w14:textId="77777777" w:rsidTr="00BE55A8">
        <w:trPr>
          <w:trHeight w:val="300"/>
          <w:tblHeader/>
        </w:trPr>
        <w:tc>
          <w:tcPr>
            <w:tcW w:w="9140" w:type="dxa"/>
            <w:gridSpan w:val="2"/>
            <w:tcBorders>
              <w:top w:val="nil"/>
              <w:left w:val="single" w:sz="4" w:space="0" w:color="auto"/>
              <w:bottom w:val="nil"/>
              <w:right w:val="single" w:sz="4" w:space="0" w:color="000000"/>
            </w:tcBorders>
            <w:shd w:val="clear" w:color="DAEEF3" w:fill="DAEEF3"/>
            <w:vAlign w:val="center"/>
            <w:hideMark/>
          </w:tcPr>
          <w:p w14:paraId="0BC1E513" w14:textId="77777777" w:rsidR="00BE55A8" w:rsidRPr="00BE55A8" w:rsidRDefault="00BE55A8" w:rsidP="00BE55A8">
            <w:pPr>
              <w:spacing w:after="0" w:line="240" w:lineRule="auto"/>
              <w:jc w:val="center"/>
              <w:rPr>
                <w:rFonts w:ascii="Calibri" w:eastAsia="Times New Roman" w:hAnsi="Calibri" w:cs="Calibri"/>
                <w:b/>
                <w:bCs/>
                <w:color w:val="000000"/>
                <w:sz w:val="16"/>
                <w:szCs w:val="16"/>
                <w:lang w:eastAsia="es-MX"/>
              </w:rPr>
            </w:pPr>
            <w:r w:rsidRPr="00BE55A8">
              <w:rPr>
                <w:rFonts w:ascii="Calibri" w:eastAsia="Times New Roman" w:hAnsi="Calibri" w:cs="Calibri"/>
                <w:b/>
                <w:bCs/>
                <w:color w:val="000000"/>
                <w:sz w:val="16"/>
                <w:szCs w:val="16"/>
                <w:lang w:eastAsia="es-MX"/>
              </w:rPr>
              <w:t>(Cifras en Pesos)</w:t>
            </w:r>
          </w:p>
        </w:tc>
      </w:tr>
      <w:tr w:rsidR="00BE55A8" w:rsidRPr="00BE55A8" w14:paraId="62EF1BD2" w14:textId="77777777" w:rsidTr="00BE55A8">
        <w:trPr>
          <w:trHeight w:val="300"/>
          <w:tblHeader/>
        </w:trPr>
        <w:tc>
          <w:tcPr>
            <w:tcW w:w="7940" w:type="dxa"/>
            <w:tcBorders>
              <w:top w:val="single" w:sz="4" w:space="0" w:color="auto"/>
              <w:left w:val="single" w:sz="4" w:space="0" w:color="auto"/>
              <w:bottom w:val="single" w:sz="4" w:space="0" w:color="auto"/>
              <w:right w:val="single" w:sz="4" w:space="0" w:color="auto"/>
            </w:tcBorders>
            <w:shd w:val="clear" w:color="EBF6F9" w:fill="EBF6F9"/>
            <w:vAlign w:val="center"/>
            <w:hideMark/>
          </w:tcPr>
          <w:p w14:paraId="7DCB01E5" w14:textId="77777777" w:rsidR="00BE55A8" w:rsidRPr="00BE55A8" w:rsidRDefault="00BE55A8" w:rsidP="00BE55A8">
            <w:pPr>
              <w:spacing w:after="0" w:line="240" w:lineRule="auto"/>
              <w:jc w:val="center"/>
              <w:rPr>
                <w:rFonts w:ascii="Calibri" w:eastAsia="Times New Roman" w:hAnsi="Calibri" w:cs="Calibri"/>
                <w:b/>
                <w:bCs/>
                <w:color w:val="000000"/>
                <w:sz w:val="16"/>
                <w:szCs w:val="16"/>
                <w:lang w:eastAsia="es-MX"/>
              </w:rPr>
            </w:pPr>
            <w:r w:rsidRPr="00BE55A8">
              <w:rPr>
                <w:rFonts w:ascii="Calibri" w:eastAsia="Times New Roman" w:hAnsi="Calibri" w:cs="Calibri"/>
                <w:b/>
                <w:bCs/>
                <w:color w:val="000000"/>
                <w:sz w:val="16"/>
                <w:szCs w:val="16"/>
                <w:lang w:eastAsia="es-MX"/>
              </w:rPr>
              <w:t>Institución/ Unidad Responsable</w:t>
            </w:r>
          </w:p>
        </w:tc>
        <w:tc>
          <w:tcPr>
            <w:tcW w:w="1200" w:type="dxa"/>
            <w:tcBorders>
              <w:top w:val="single" w:sz="4" w:space="0" w:color="auto"/>
              <w:left w:val="nil"/>
              <w:bottom w:val="single" w:sz="4" w:space="0" w:color="auto"/>
              <w:right w:val="single" w:sz="4" w:space="0" w:color="auto"/>
            </w:tcBorders>
            <w:shd w:val="clear" w:color="EBF6F9" w:fill="EBF6F9"/>
            <w:vAlign w:val="center"/>
            <w:hideMark/>
          </w:tcPr>
          <w:p w14:paraId="7014A447" w14:textId="77777777" w:rsidR="00BE55A8" w:rsidRPr="00BE55A8" w:rsidRDefault="00BE55A8" w:rsidP="00BE55A8">
            <w:pPr>
              <w:spacing w:after="0" w:line="240" w:lineRule="auto"/>
              <w:jc w:val="center"/>
              <w:rPr>
                <w:rFonts w:ascii="Calibri" w:eastAsia="Times New Roman" w:hAnsi="Calibri" w:cs="Calibri"/>
                <w:b/>
                <w:bCs/>
                <w:color w:val="000000"/>
                <w:sz w:val="16"/>
                <w:szCs w:val="16"/>
                <w:lang w:eastAsia="es-MX"/>
              </w:rPr>
            </w:pPr>
            <w:r w:rsidRPr="00BE55A8">
              <w:rPr>
                <w:rFonts w:ascii="Calibri" w:eastAsia="Times New Roman" w:hAnsi="Calibri" w:cs="Calibri"/>
                <w:b/>
                <w:bCs/>
                <w:color w:val="000000"/>
                <w:sz w:val="16"/>
                <w:szCs w:val="16"/>
                <w:lang w:eastAsia="es-MX"/>
              </w:rPr>
              <w:t>Importe</w:t>
            </w:r>
          </w:p>
        </w:tc>
      </w:tr>
      <w:tr w:rsidR="00BE55A8" w:rsidRPr="00BE55A8" w14:paraId="59F6293B" w14:textId="77777777" w:rsidTr="00BE55A8">
        <w:trPr>
          <w:trHeight w:val="300"/>
        </w:trPr>
        <w:tc>
          <w:tcPr>
            <w:tcW w:w="794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0B3403" w14:textId="77777777" w:rsidR="00BE55A8" w:rsidRPr="00BE55A8" w:rsidRDefault="00BE55A8" w:rsidP="00BE55A8">
            <w:pPr>
              <w:spacing w:after="0" w:line="240" w:lineRule="auto"/>
              <w:jc w:val="center"/>
              <w:rPr>
                <w:rFonts w:ascii="Calibri" w:eastAsia="Times New Roman" w:hAnsi="Calibri" w:cs="Calibri"/>
                <w:b/>
                <w:bCs/>
                <w:color w:val="000000"/>
                <w:sz w:val="16"/>
                <w:szCs w:val="16"/>
                <w:lang w:eastAsia="es-MX"/>
              </w:rPr>
            </w:pPr>
            <w:proofErr w:type="gramStart"/>
            <w:r w:rsidRPr="00BE55A8">
              <w:rPr>
                <w:rFonts w:ascii="Calibri" w:eastAsia="Times New Roman" w:hAnsi="Calibri" w:cs="Calibri"/>
                <w:b/>
                <w:bCs/>
                <w:color w:val="000000"/>
                <w:sz w:val="16"/>
                <w:szCs w:val="16"/>
                <w:lang w:eastAsia="es-MX"/>
              </w:rPr>
              <w:t>Total</w:t>
            </w:r>
            <w:proofErr w:type="gramEnd"/>
            <w:r w:rsidRPr="00BE55A8">
              <w:rPr>
                <w:rFonts w:ascii="Calibri" w:eastAsia="Times New Roman" w:hAnsi="Calibri" w:cs="Calibri"/>
                <w:b/>
                <w:bCs/>
                <w:color w:val="000000"/>
                <w:sz w:val="16"/>
                <w:szCs w:val="16"/>
                <w:lang w:eastAsia="es-MX"/>
              </w:rPr>
              <w:t xml:space="preserve"> General</w:t>
            </w:r>
          </w:p>
        </w:tc>
        <w:tc>
          <w:tcPr>
            <w:tcW w:w="1200" w:type="dxa"/>
            <w:tcBorders>
              <w:top w:val="nil"/>
              <w:left w:val="nil"/>
              <w:bottom w:val="single" w:sz="4" w:space="0" w:color="auto"/>
              <w:right w:val="single" w:sz="4" w:space="0" w:color="auto"/>
            </w:tcBorders>
            <w:shd w:val="clear" w:color="D9D9D9" w:fill="D9D9D9"/>
            <w:vAlign w:val="center"/>
            <w:hideMark/>
          </w:tcPr>
          <w:p w14:paraId="6AD72011" w14:textId="77777777" w:rsidR="00BE55A8" w:rsidRPr="00BE55A8" w:rsidRDefault="00BE55A8" w:rsidP="00BE55A8">
            <w:pPr>
              <w:spacing w:after="0" w:line="240" w:lineRule="auto"/>
              <w:jc w:val="right"/>
              <w:rPr>
                <w:rFonts w:ascii="Calibri" w:eastAsia="Times New Roman" w:hAnsi="Calibri" w:cs="Calibri"/>
                <w:b/>
                <w:bCs/>
                <w:color w:val="000000"/>
                <w:sz w:val="16"/>
                <w:szCs w:val="16"/>
                <w:lang w:eastAsia="es-MX"/>
              </w:rPr>
            </w:pPr>
            <w:r w:rsidRPr="00BE55A8">
              <w:rPr>
                <w:rFonts w:ascii="Calibri" w:eastAsia="Times New Roman" w:hAnsi="Calibri" w:cs="Calibri"/>
                <w:b/>
                <w:bCs/>
                <w:color w:val="000000"/>
                <w:sz w:val="16"/>
                <w:szCs w:val="16"/>
                <w:lang w:eastAsia="es-MX"/>
              </w:rPr>
              <w:t>34,611,211,821</w:t>
            </w:r>
          </w:p>
        </w:tc>
      </w:tr>
      <w:tr w:rsidR="00BE55A8" w:rsidRPr="00BE55A8" w14:paraId="6E5C22DE"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53989C6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del Gobernador del Estado</w:t>
            </w:r>
          </w:p>
        </w:tc>
        <w:tc>
          <w:tcPr>
            <w:tcW w:w="1200" w:type="dxa"/>
            <w:tcBorders>
              <w:top w:val="nil"/>
              <w:left w:val="nil"/>
              <w:bottom w:val="nil"/>
              <w:right w:val="single" w:sz="4" w:space="0" w:color="auto"/>
            </w:tcBorders>
            <w:shd w:val="clear" w:color="EEECE1" w:fill="EEECE1"/>
            <w:vAlign w:val="center"/>
            <w:hideMark/>
          </w:tcPr>
          <w:p w14:paraId="20B5828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61,936,530</w:t>
            </w:r>
          </w:p>
        </w:tc>
      </w:tr>
      <w:tr w:rsidR="00BE55A8" w:rsidRPr="00BE55A8" w14:paraId="6A55A9E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B28B9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del Gobernador</w:t>
            </w:r>
          </w:p>
        </w:tc>
        <w:tc>
          <w:tcPr>
            <w:tcW w:w="1200" w:type="dxa"/>
            <w:tcBorders>
              <w:top w:val="nil"/>
              <w:left w:val="nil"/>
              <w:bottom w:val="nil"/>
              <w:right w:val="single" w:sz="4" w:space="0" w:color="auto"/>
            </w:tcBorders>
            <w:shd w:val="clear" w:color="FFFFFF" w:fill="FFFFFF"/>
            <w:vAlign w:val="center"/>
            <w:hideMark/>
          </w:tcPr>
          <w:p w14:paraId="5FA2244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3,599,558</w:t>
            </w:r>
          </w:p>
        </w:tc>
      </w:tr>
      <w:tr w:rsidR="00BE55A8" w:rsidRPr="00BE55A8" w14:paraId="5325A09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62F58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36721F4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2,169,025</w:t>
            </w:r>
          </w:p>
        </w:tc>
      </w:tr>
      <w:tr w:rsidR="00BE55A8" w:rsidRPr="00BE55A8" w14:paraId="140F435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8F49A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del Gabinete de Seguridad y Justicia</w:t>
            </w:r>
          </w:p>
        </w:tc>
        <w:tc>
          <w:tcPr>
            <w:tcW w:w="1200" w:type="dxa"/>
            <w:tcBorders>
              <w:top w:val="nil"/>
              <w:left w:val="nil"/>
              <w:bottom w:val="nil"/>
              <w:right w:val="single" w:sz="4" w:space="0" w:color="auto"/>
            </w:tcBorders>
            <w:shd w:val="clear" w:color="FFFFFF" w:fill="FFFFFF"/>
            <w:vAlign w:val="center"/>
            <w:hideMark/>
          </w:tcPr>
          <w:p w14:paraId="4509625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2,866,776</w:t>
            </w:r>
          </w:p>
        </w:tc>
      </w:tr>
      <w:tr w:rsidR="00BE55A8" w:rsidRPr="00BE55A8" w14:paraId="4FB4265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896DA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Asesores</w:t>
            </w:r>
          </w:p>
        </w:tc>
        <w:tc>
          <w:tcPr>
            <w:tcW w:w="1200" w:type="dxa"/>
            <w:tcBorders>
              <w:top w:val="nil"/>
              <w:left w:val="nil"/>
              <w:bottom w:val="nil"/>
              <w:right w:val="single" w:sz="4" w:space="0" w:color="auto"/>
            </w:tcBorders>
            <w:shd w:val="clear" w:color="FFFFFF" w:fill="FFFFFF"/>
            <w:vAlign w:val="center"/>
            <w:hideMark/>
          </w:tcPr>
          <w:p w14:paraId="3E4A9EA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2,867,070</w:t>
            </w:r>
          </w:p>
        </w:tc>
      </w:tr>
      <w:tr w:rsidR="00BE55A8" w:rsidRPr="00BE55A8" w14:paraId="2C76404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D2F6C4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Oficina del Gobernador</w:t>
            </w:r>
          </w:p>
        </w:tc>
        <w:tc>
          <w:tcPr>
            <w:tcW w:w="1200" w:type="dxa"/>
            <w:tcBorders>
              <w:top w:val="nil"/>
              <w:left w:val="nil"/>
              <w:bottom w:val="nil"/>
              <w:right w:val="single" w:sz="4" w:space="0" w:color="auto"/>
            </w:tcBorders>
            <w:shd w:val="clear" w:color="FFFFFF" w:fill="FFFFFF"/>
            <w:vAlign w:val="center"/>
            <w:hideMark/>
          </w:tcPr>
          <w:p w14:paraId="2F5A0B7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5,003,192</w:t>
            </w:r>
          </w:p>
        </w:tc>
      </w:tr>
      <w:tr w:rsidR="00BE55A8" w:rsidRPr="00BE55A8" w14:paraId="5D9BB8E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8D97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 del Gobernador</w:t>
            </w:r>
          </w:p>
        </w:tc>
        <w:tc>
          <w:tcPr>
            <w:tcW w:w="1200" w:type="dxa"/>
            <w:tcBorders>
              <w:top w:val="nil"/>
              <w:left w:val="nil"/>
              <w:bottom w:val="nil"/>
              <w:right w:val="single" w:sz="4" w:space="0" w:color="auto"/>
            </w:tcBorders>
            <w:shd w:val="clear" w:color="FFFFFF" w:fill="FFFFFF"/>
            <w:vAlign w:val="center"/>
            <w:hideMark/>
          </w:tcPr>
          <w:p w14:paraId="0600893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7,568,182</w:t>
            </w:r>
          </w:p>
        </w:tc>
      </w:tr>
      <w:tr w:rsidR="00BE55A8" w:rsidRPr="00BE55A8" w14:paraId="5E7305B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112DD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Administrativa del Gobernador</w:t>
            </w:r>
          </w:p>
        </w:tc>
        <w:tc>
          <w:tcPr>
            <w:tcW w:w="1200" w:type="dxa"/>
            <w:tcBorders>
              <w:top w:val="nil"/>
              <w:left w:val="nil"/>
              <w:bottom w:val="nil"/>
              <w:right w:val="single" w:sz="4" w:space="0" w:color="auto"/>
            </w:tcBorders>
            <w:shd w:val="clear" w:color="FFFFFF" w:fill="FFFFFF"/>
            <w:vAlign w:val="center"/>
            <w:hideMark/>
          </w:tcPr>
          <w:p w14:paraId="401771B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6,450,081</w:t>
            </w:r>
          </w:p>
        </w:tc>
      </w:tr>
      <w:tr w:rsidR="00BE55A8" w:rsidRPr="00BE55A8" w14:paraId="30DCDF2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AF6E8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Análisis y Sistematización de Información</w:t>
            </w:r>
          </w:p>
        </w:tc>
        <w:tc>
          <w:tcPr>
            <w:tcW w:w="1200" w:type="dxa"/>
            <w:tcBorders>
              <w:top w:val="nil"/>
              <w:left w:val="nil"/>
              <w:bottom w:val="nil"/>
              <w:right w:val="single" w:sz="4" w:space="0" w:color="auto"/>
            </w:tcBorders>
            <w:shd w:val="clear" w:color="FFFFFF" w:fill="FFFFFF"/>
            <w:vAlign w:val="center"/>
            <w:hideMark/>
          </w:tcPr>
          <w:p w14:paraId="4E305FE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880,024</w:t>
            </w:r>
          </w:p>
        </w:tc>
      </w:tr>
      <w:tr w:rsidR="00BE55A8" w:rsidRPr="00BE55A8" w14:paraId="30E19B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692BF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Opinión Pública</w:t>
            </w:r>
          </w:p>
        </w:tc>
        <w:tc>
          <w:tcPr>
            <w:tcW w:w="1200" w:type="dxa"/>
            <w:tcBorders>
              <w:top w:val="nil"/>
              <w:left w:val="nil"/>
              <w:bottom w:val="nil"/>
              <w:right w:val="single" w:sz="4" w:space="0" w:color="auto"/>
            </w:tcBorders>
            <w:shd w:val="clear" w:color="FFFFFF" w:fill="FFFFFF"/>
            <w:vAlign w:val="center"/>
            <w:hideMark/>
          </w:tcPr>
          <w:p w14:paraId="71C86BE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616,257</w:t>
            </w:r>
          </w:p>
        </w:tc>
      </w:tr>
      <w:tr w:rsidR="00BE55A8" w:rsidRPr="00BE55A8" w14:paraId="7AE5FBF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1451C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Discurso Político y Análisis de Coyuntura</w:t>
            </w:r>
          </w:p>
        </w:tc>
        <w:tc>
          <w:tcPr>
            <w:tcW w:w="1200" w:type="dxa"/>
            <w:tcBorders>
              <w:top w:val="nil"/>
              <w:left w:val="nil"/>
              <w:bottom w:val="nil"/>
              <w:right w:val="single" w:sz="4" w:space="0" w:color="auto"/>
            </w:tcBorders>
            <w:shd w:val="clear" w:color="FFFFFF" w:fill="FFFFFF"/>
            <w:vAlign w:val="center"/>
            <w:hideMark/>
          </w:tcPr>
          <w:p w14:paraId="58922D7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1,012,122</w:t>
            </w:r>
          </w:p>
        </w:tc>
      </w:tr>
      <w:tr w:rsidR="00BE55A8" w:rsidRPr="00BE55A8" w14:paraId="213B7E7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007AF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 de la Oficina del Gobernador</w:t>
            </w:r>
          </w:p>
        </w:tc>
        <w:tc>
          <w:tcPr>
            <w:tcW w:w="1200" w:type="dxa"/>
            <w:tcBorders>
              <w:top w:val="nil"/>
              <w:left w:val="nil"/>
              <w:bottom w:val="nil"/>
              <w:right w:val="single" w:sz="4" w:space="0" w:color="auto"/>
            </w:tcBorders>
            <w:shd w:val="clear" w:color="FFFFFF" w:fill="FFFFFF"/>
            <w:vAlign w:val="center"/>
            <w:hideMark/>
          </w:tcPr>
          <w:p w14:paraId="0179303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1,312,209</w:t>
            </w:r>
          </w:p>
        </w:tc>
      </w:tr>
      <w:tr w:rsidR="00BE55A8" w:rsidRPr="00BE55A8" w14:paraId="2DFF058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6F05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Jurídica</w:t>
            </w:r>
          </w:p>
        </w:tc>
        <w:tc>
          <w:tcPr>
            <w:tcW w:w="1200" w:type="dxa"/>
            <w:tcBorders>
              <w:top w:val="nil"/>
              <w:left w:val="nil"/>
              <w:bottom w:val="nil"/>
              <w:right w:val="single" w:sz="4" w:space="0" w:color="auto"/>
            </w:tcBorders>
            <w:shd w:val="clear" w:color="FFFFFF" w:fill="FFFFFF"/>
            <w:vAlign w:val="center"/>
            <w:hideMark/>
          </w:tcPr>
          <w:p w14:paraId="782491E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1,087,474</w:t>
            </w:r>
          </w:p>
        </w:tc>
      </w:tr>
      <w:tr w:rsidR="00BE55A8" w:rsidRPr="00BE55A8" w14:paraId="06FB6CF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831B4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Sistemas</w:t>
            </w:r>
          </w:p>
        </w:tc>
        <w:tc>
          <w:tcPr>
            <w:tcW w:w="1200" w:type="dxa"/>
            <w:tcBorders>
              <w:top w:val="nil"/>
              <w:left w:val="nil"/>
              <w:bottom w:val="nil"/>
              <w:right w:val="single" w:sz="4" w:space="0" w:color="auto"/>
            </w:tcBorders>
            <w:shd w:val="clear" w:color="FFFFFF" w:fill="FFFFFF"/>
            <w:vAlign w:val="center"/>
            <w:hideMark/>
          </w:tcPr>
          <w:p w14:paraId="5FBA3E7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834,923</w:t>
            </w:r>
          </w:p>
        </w:tc>
      </w:tr>
      <w:tr w:rsidR="00BE55A8" w:rsidRPr="00BE55A8" w14:paraId="6CC30C4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9024B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Vinculación y Enlace</w:t>
            </w:r>
          </w:p>
        </w:tc>
        <w:tc>
          <w:tcPr>
            <w:tcW w:w="1200" w:type="dxa"/>
            <w:tcBorders>
              <w:top w:val="nil"/>
              <w:left w:val="nil"/>
              <w:bottom w:val="nil"/>
              <w:right w:val="single" w:sz="4" w:space="0" w:color="auto"/>
            </w:tcBorders>
            <w:shd w:val="clear" w:color="FFFFFF" w:fill="FFFFFF"/>
            <w:vAlign w:val="center"/>
            <w:hideMark/>
          </w:tcPr>
          <w:p w14:paraId="12DE147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990,259</w:t>
            </w:r>
          </w:p>
        </w:tc>
      </w:tr>
      <w:tr w:rsidR="00BE55A8" w:rsidRPr="00BE55A8" w14:paraId="0D9DDA2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BB59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Relaciones Públicas Zona Sur</w:t>
            </w:r>
          </w:p>
        </w:tc>
        <w:tc>
          <w:tcPr>
            <w:tcW w:w="1200" w:type="dxa"/>
            <w:tcBorders>
              <w:top w:val="nil"/>
              <w:left w:val="nil"/>
              <w:bottom w:val="nil"/>
              <w:right w:val="single" w:sz="4" w:space="0" w:color="auto"/>
            </w:tcBorders>
            <w:shd w:val="clear" w:color="FFFFFF" w:fill="FFFFFF"/>
            <w:vAlign w:val="center"/>
            <w:hideMark/>
          </w:tcPr>
          <w:p w14:paraId="5B66B0E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2,979,666</w:t>
            </w:r>
          </w:p>
        </w:tc>
      </w:tr>
      <w:tr w:rsidR="00BE55A8" w:rsidRPr="00BE55A8" w14:paraId="5C68380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BC7A9A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Relaciones Públicas Zona Norte</w:t>
            </w:r>
          </w:p>
        </w:tc>
        <w:tc>
          <w:tcPr>
            <w:tcW w:w="1200" w:type="dxa"/>
            <w:tcBorders>
              <w:top w:val="nil"/>
              <w:left w:val="nil"/>
              <w:bottom w:val="nil"/>
              <w:right w:val="single" w:sz="4" w:space="0" w:color="auto"/>
            </w:tcBorders>
            <w:shd w:val="clear" w:color="FFFFFF" w:fill="FFFFFF"/>
            <w:vAlign w:val="center"/>
            <w:hideMark/>
          </w:tcPr>
          <w:p w14:paraId="35C4DD3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2,325,998</w:t>
            </w:r>
          </w:p>
        </w:tc>
      </w:tr>
      <w:tr w:rsidR="00BE55A8" w:rsidRPr="00BE55A8" w14:paraId="0D0FF60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539B6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Agenda del Gobernador</w:t>
            </w:r>
          </w:p>
        </w:tc>
        <w:tc>
          <w:tcPr>
            <w:tcW w:w="1200" w:type="dxa"/>
            <w:tcBorders>
              <w:top w:val="nil"/>
              <w:left w:val="nil"/>
              <w:bottom w:val="nil"/>
              <w:right w:val="single" w:sz="4" w:space="0" w:color="auto"/>
            </w:tcBorders>
            <w:shd w:val="clear" w:color="FFFFFF" w:fill="FFFFFF"/>
            <w:vAlign w:val="center"/>
            <w:hideMark/>
          </w:tcPr>
          <w:p w14:paraId="321C91B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1,937,322</w:t>
            </w:r>
          </w:p>
        </w:tc>
      </w:tr>
      <w:tr w:rsidR="00BE55A8" w:rsidRPr="00BE55A8" w14:paraId="267BD85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5F03E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Asuntos Interinstitucionales</w:t>
            </w:r>
          </w:p>
        </w:tc>
        <w:tc>
          <w:tcPr>
            <w:tcW w:w="1200" w:type="dxa"/>
            <w:tcBorders>
              <w:top w:val="nil"/>
              <w:left w:val="nil"/>
              <w:bottom w:val="nil"/>
              <w:right w:val="single" w:sz="4" w:space="0" w:color="auto"/>
            </w:tcBorders>
            <w:shd w:val="clear" w:color="FFFFFF" w:fill="FFFFFF"/>
            <w:vAlign w:val="center"/>
            <w:hideMark/>
          </w:tcPr>
          <w:p w14:paraId="30256AB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2,621,466</w:t>
            </w:r>
          </w:p>
        </w:tc>
      </w:tr>
      <w:tr w:rsidR="00BE55A8" w:rsidRPr="00BE55A8" w14:paraId="007940A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827E7C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Coordinación de </w:t>
            </w:r>
            <w:proofErr w:type="spellStart"/>
            <w:r w:rsidRPr="00BE55A8">
              <w:rPr>
                <w:rFonts w:ascii="Calibri" w:eastAsia="Times New Roman" w:hAnsi="Calibri" w:cs="Calibri"/>
                <w:color w:val="000000"/>
                <w:sz w:val="16"/>
                <w:szCs w:val="16"/>
                <w:lang w:eastAsia="es-MX"/>
              </w:rPr>
              <w:t>Imagén</w:t>
            </w:r>
            <w:proofErr w:type="spellEnd"/>
            <w:r w:rsidRPr="00BE55A8">
              <w:rPr>
                <w:rFonts w:ascii="Calibri" w:eastAsia="Times New Roman" w:hAnsi="Calibri" w:cs="Calibri"/>
                <w:color w:val="000000"/>
                <w:sz w:val="16"/>
                <w:szCs w:val="16"/>
                <w:lang w:eastAsia="es-MX"/>
              </w:rPr>
              <w:t xml:space="preserve"> Gubernamental</w:t>
            </w:r>
          </w:p>
        </w:tc>
        <w:tc>
          <w:tcPr>
            <w:tcW w:w="1200" w:type="dxa"/>
            <w:tcBorders>
              <w:top w:val="nil"/>
              <w:left w:val="nil"/>
              <w:bottom w:val="nil"/>
              <w:right w:val="single" w:sz="4" w:space="0" w:color="auto"/>
            </w:tcBorders>
            <w:shd w:val="clear" w:color="FFFFFF" w:fill="FFFFFF"/>
            <w:vAlign w:val="center"/>
            <w:hideMark/>
          </w:tcPr>
          <w:p w14:paraId="2DF3E3D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1,611,961</w:t>
            </w:r>
          </w:p>
        </w:tc>
      </w:tr>
      <w:tr w:rsidR="00BE55A8" w:rsidRPr="00BE55A8" w14:paraId="51EB34F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B2C07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Control y Archivo Documental</w:t>
            </w:r>
          </w:p>
        </w:tc>
        <w:tc>
          <w:tcPr>
            <w:tcW w:w="1200" w:type="dxa"/>
            <w:tcBorders>
              <w:top w:val="nil"/>
              <w:left w:val="nil"/>
              <w:bottom w:val="nil"/>
              <w:right w:val="single" w:sz="4" w:space="0" w:color="auto"/>
            </w:tcBorders>
            <w:shd w:val="clear" w:color="FFFFFF" w:fill="FFFFFF"/>
            <w:vAlign w:val="center"/>
            <w:hideMark/>
          </w:tcPr>
          <w:p w14:paraId="528EF8C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1,501,041</w:t>
            </w:r>
          </w:p>
        </w:tc>
      </w:tr>
      <w:tr w:rsidR="00BE55A8" w:rsidRPr="00BE55A8" w14:paraId="7FF371A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75C1B4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Planeación y Control Presupuestal</w:t>
            </w:r>
          </w:p>
        </w:tc>
        <w:tc>
          <w:tcPr>
            <w:tcW w:w="1200" w:type="dxa"/>
            <w:tcBorders>
              <w:top w:val="nil"/>
              <w:left w:val="nil"/>
              <w:bottom w:val="nil"/>
              <w:right w:val="single" w:sz="4" w:space="0" w:color="auto"/>
            </w:tcBorders>
            <w:shd w:val="clear" w:color="FFFFFF" w:fill="FFFFFF"/>
            <w:vAlign w:val="center"/>
            <w:hideMark/>
          </w:tcPr>
          <w:p w14:paraId="338E94E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1,181,162</w:t>
            </w:r>
          </w:p>
        </w:tc>
      </w:tr>
      <w:tr w:rsidR="00BE55A8" w:rsidRPr="00BE55A8" w14:paraId="78DB180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95B162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Recursos Humanos</w:t>
            </w:r>
          </w:p>
        </w:tc>
        <w:tc>
          <w:tcPr>
            <w:tcW w:w="1200" w:type="dxa"/>
            <w:tcBorders>
              <w:top w:val="nil"/>
              <w:left w:val="nil"/>
              <w:bottom w:val="nil"/>
              <w:right w:val="single" w:sz="4" w:space="0" w:color="auto"/>
            </w:tcBorders>
            <w:shd w:val="clear" w:color="FFFFFF" w:fill="FFFFFF"/>
            <w:vAlign w:val="center"/>
            <w:hideMark/>
          </w:tcPr>
          <w:p w14:paraId="766E19A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1,292,422</w:t>
            </w:r>
          </w:p>
        </w:tc>
      </w:tr>
      <w:tr w:rsidR="00BE55A8" w:rsidRPr="00BE55A8" w14:paraId="24D6E47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836724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Coordinación de </w:t>
            </w:r>
            <w:proofErr w:type="spellStart"/>
            <w:r w:rsidRPr="00BE55A8">
              <w:rPr>
                <w:rFonts w:ascii="Calibri" w:eastAsia="Times New Roman" w:hAnsi="Calibri" w:cs="Calibri"/>
                <w:color w:val="000000"/>
                <w:sz w:val="16"/>
                <w:szCs w:val="16"/>
                <w:lang w:eastAsia="es-MX"/>
              </w:rPr>
              <w:t>Proveduría</w:t>
            </w:r>
            <w:proofErr w:type="spellEnd"/>
            <w:r w:rsidRPr="00BE55A8">
              <w:rPr>
                <w:rFonts w:ascii="Calibri" w:eastAsia="Times New Roman" w:hAnsi="Calibri" w:cs="Calibri"/>
                <w:color w:val="000000"/>
                <w:sz w:val="16"/>
                <w:szCs w:val="16"/>
                <w:lang w:eastAsia="es-MX"/>
              </w:rPr>
              <w:t>, Servicios y Recursos Materiales</w:t>
            </w:r>
          </w:p>
        </w:tc>
        <w:tc>
          <w:tcPr>
            <w:tcW w:w="1200" w:type="dxa"/>
            <w:tcBorders>
              <w:top w:val="nil"/>
              <w:left w:val="nil"/>
              <w:bottom w:val="nil"/>
              <w:right w:val="single" w:sz="4" w:space="0" w:color="auto"/>
            </w:tcBorders>
            <w:shd w:val="clear" w:color="FFFFFF" w:fill="FFFFFF"/>
            <w:vAlign w:val="center"/>
            <w:hideMark/>
          </w:tcPr>
          <w:p w14:paraId="2BCAF99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3,421,826</w:t>
            </w:r>
          </w:p>
        </w:tc>
      </w:tr>
      <w:tr w:rsidR="00BE55A8" w:rsidRPr="00BE55A8" w14:paraId="3037808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3084AD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Técnica</w:t>
            </w:r>
          </w:p>
        </w:tc>
        <w:tc>
          <w:tcPr>
            <w:tcW w:w="1200" w:type="dxa"/>
            <w:tcBorders>
              <w:top w:val="nil"/>
              <w:left w:val="nil"/>
              <w:bottom w:val="nil"/>
              <w:right w:val="single" w:sz="4" w:space="0" w:color="auto"/>
            </w:tcBorders>
            <w:shd w:val="clear" w:color="FFFFFF" w:fill="FFFFFF"/>
            <w:vAlign w:val="center"/>
            <w:hideMark/>
          </w:tcPr>
          <w:p w14:paraId="502B826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1,951,410</w:t>
            </w:r>
          </w:p>
        </w:tc>
      </w:tr>
      <w:tr w:rsidR="00BE55A8" w:rsidRPr="00BE55A8" w14:paraId="30C2493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C4A178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Eje 1 Desarrollo y Diversificación Económica con Oportunidades para Todos</w:t>
            </w:r>
          </w:p>
        </w:tc>
        <w:tc>
          <w:tcPr>
            <w:tcW w:w="1200" w:type="dxa"/>
            <w:tcBorders>
              <w:top w:val="nil"/>
              <w:left w:val="nil"/>
              <w:bottom w:val="nil"/>
              <w:right w:val="single" w:sz="4" w:space="0" w:color="auto"/>
            </w:tcBorders>
            <w:shd w:val="clear" w:color="FFFFFF" w:fill="FFFFFF"/>
            <w:vAlign w:val="center"/>
            <w:hideMark/>
          </w:tcPr>
          <w:p w14:paraId="21756C2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1,185,979</w:t>
            </w:r>
          </w:p>
        </w:tc>
      </w:tr>
      <w:tr w:rsidR="00BE55A8" w:rsidRPr="00BE55A8" w14:paraId="030E83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88090C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Eje 2 Gobernabilidad, Seguridad y Estado de Derecho</w:t>
            </w:r>
          </w:p>
        </w:tc>
        <w:tc>
          <w:tcPr>
            <w:tcW w:w="1200" w:type="dxa"/>
            <w:tcBorders>
              <w:top w:val="nil"/>
              <w:left w:val="nil"/>
              <w:bottom w:val="nil"/>
              <w:right w:val="single" w:sz="4" w:space="0" w:color="auto"/>
            </w:tcBorders>
            <w:shd w:val="clear" w:color="FFFFFF" w:fill="FFFFFF"/>
            <w:vAlign w:val="center"/>
            <w:hideMark/>
          </w:tcPr>
          <w:p w14:paraId="673F50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919,486</w:t>
            </w:r>
          </w:p>
        </w:tc>
      </w:tr>
      <w:tr w:rsidR="00BE55A8" w:rsidRPr="00BE55A8" w14:paraId="500969C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EE16FE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Eje 3 Gobierno Moderno, Confiable y Cercano a la Gente</w:t>
            </w:r>
          </w:p>
        </w:tc>
        <w:tc>
          <w:tcPr>
            <w:tcW w:w="1200" w:type="dxa"/>
            <w:tcBorders>
              <w:top w:val="nil"/>
              <w:left w:val="nil"/>
              <w:bottom w:val="nil"/>
              <w:right w:val="single" w:sz="4" w:space="0" w:color="auto"/>
            </w:tcBorders>
            <w:shd w:val="clear" w:color="FFFFFF" w:fill="FFFFFF"/>
            <w:vAlign w:val="center"/>
            <w:hideMark/>
          </w:tcPr>
          <w:p w14:paraId="098F0D9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851,260</w:t>
            </w:r>
          </w:p>
        </w:tc>
      </w:tr>
      <w:tr w:rsidR="00BE55A8" w:rsidRPr="00BE55A8" w14:paraId="57AE807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2C67F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Eje 4 Desarrollo Social y Combate a la Desigualdad</w:t>
            </w:r>
          </w:p>
        </w:tc>
        <w:tc>
          <w:tcPr>
            <w:tcW w:w="1200" w:type="dxa"/>
            <w:tcBorders>
              <w:top w:val="nil"/>
              <w:left w:val="nil"/>
              <w:bottom w:val="nil"/>
              <w:right w:val="single" w:sz="4" w:space="0" w:color="auto"/>
            </w:tcBorders>
            <w:shd w:val="clear" w:color="FFFFFF" w:fill="FFFFFF"/>
            <w:vAlign w:val="center"/>
            <w:hideMark/>
          </w:tcPr>
          <w:p w14:paraId="069D32B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48,000</w:t>
            </w:r>
          </w:p>
        </w:tc>
      </w:tr>
      <w:tr w:rsidR="00BE55A8" w:rsidRPr="00BE55A8" w14:paraId="4AB9A42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C83896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Eje 5 Crecimiento Ordenado con Sustentabilidad Ambiental</w:t>
            </w:r>
          </w:p>
        </w:tc>
        <w:tc>
          <w:tcPr>
            <w:tcW w:w="1200" w:type="dxa"/>
            <w:tcBorders>
              <w:top w:val="nil"/>
              <w:left w:val="nil"/>
              <w:bottom w:val="nil"/>
              <w:right w:val="single" w:sz="4" w:space="0" w:color="auto"/>
            </w:tcBorders>
            <w:shd w:val="clear" w:color="FFFFFF" w:fill="FFFFFF"/>
            <w:vAlign w:val="center"/>
            <w:hideMark/>
          </w:tcPr>
          <w:p w14:paraId="3D3C3B3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850,379</w:t>
            </w:r>
          </w:p>
        </w:tc>
      </w:tr>
      <w:tr w:rsidR="00BE55A8" w:rsidRPr="00BE55A8" w14:paraId="7B5AF1D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EDB0B7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Coordinación General de Comunicación del Gobierno del Estado de Quintana Roo</w:t>
            </w:r>
          </w:p>
        </w:tc>
        <w:tc>
          <w:tcPr>
            <w:tcW w:w="1200" w:type="dxa"/>
            <w:tcBorders>
              <w:top w:val="nil"/>
              <w:left w:val="nil"/>
              <w:bottom w:val="nil"/>
              <w:right w:val="single" w:sz="4" w:space="0" w:color="auto"/>
            </w:tcBorders>
            <w:shd w:val="clear" w:color="EEECE1" w:fill="EEECE1"/>
            <w:vAlign w:val="center"/>
            <w:hideMark/>
          </w:tcPr>
          <w:p w14:paraId="4454916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132,924,700</w:t>
            </w:r>
          </w:p>
        </w:tc>
      </w:tr>
      <w:tr w:rsidR="00BE55A8" w:rsidRPr="00BE55A8" w14:paraId="1D29FEE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AFC7B4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Comunicación del Estado de Quintana Roo</w:t>
            </w:r>
          </w:p>
        </w:tc>
        <w:tc>
          <w:tcPr>
            <w:tcW w:w="1200" w:type="dxa"/>
            <w:tcBorders>
              <w:top w:val="nil"/>
              <w:left w:val="nil"/>
              <w:bottom w:val="nil"/>
              <w:right w:val="single" w:sz="4" w:space="0" w:color="auto"/>
            </w:tcBorders>
            <w:shd w:val="clear" w:color="FFFFFF" w:fill="FFFFFF"/>
            <w:vAlign w:val="center"/>
            <w:hideMark/>
          </w:tcPr>
          <w:p w14:paraId="7312393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5,678,449</w:t>
            </w:r>
          </w:p>
        </w:tc>
      </w:tr>
      <w:tr w:rsidR="00BE55A8" w:rsidRPr="00BE55A8" w14:paraId="427FFD3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238FA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Difusión</w:t>
            </w:r>
          </w:p>
        </w:tc>
        <w:tc>
          <w:tcPr>
            <w:tcW w:w="1200" w:type="dxa"/>
            <w:tcBorders>
              <w:top w:val="nil"/>
              <w:left w:val="nil"/>
              <w:bottom w:val="nil"/>
              <w:right w:val="single" w:sz="4" w:space="0" w:color="auto"/>
            </w:tcBorders>
            <w:shd w:val="clear" w:color="FFFFFF" w:fill="FFFFFF"/>
            <w:vAlign w:val="center"/>
            <w:hideMark/>
          </w:tcPr>
          <w:p w14:paraId="424A969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105,038,619</w:t>
            </w:r>
          </w:p>
        </w:tc>
      </w:tr>
      <w:tr w:rsidR="00BE55A8" w:rsidRPr="00BE55A8" w14:paraId="3590F33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210E9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Diseño</w:t>
            </w:r>
          </w:p>
        </w:tc>
        <w:tc>
          <w:tcPr>
            <w:tcW w:w="1200" w:type="dxa"/>
            <w:tcBorders>
              <w:top w:val="nil"/>
              <w:left w:val="nil"/>
              <w:bottom w:val="nil"/>
              <w:right w:val="single" w:sz="4" w:space="0" w:color="auto"/>
            </w:tcBorders>
            <w:shd w:val="clear" w:color="FFFFFF" w:fill="FFFFFF"/>
            <w:vAlign w:val="center"/>
            <w:hideMark/>
          </w:tcPr>
          <w:p w14:paraId="66390C1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3,020,532</w:t>
            </w:r>
          </w:p>
        </w:tc>
      </w:tr>
      <w:tr w:rsidR="00BE55A8" w:rsidRPr="00BE55A8" w14:paraId="09B9FAE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D0702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1B6B982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7,548,311</w:t>
            </w:r>
          </w:p>
        </w:tc>
      </w:tr>
      <w:tr w:rsidR="00BE55A8" w:rsidRPr="00BE55A8" w14:paraId="60EE601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DB096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Zona Norte</w:t>
            </w:r>
          </w:p>
        </w:tc>
        <w:tc>
          <w:tcPr>
            <w:tcW w:w="1200" w:type="dxa"/>
            <w:tcBorders>
              <w:top w:val="nil"/>
              <w:left w:val="nil"/>
              <w:bottom w:val="nil"/>
              <w:right w:val="single" w:sz="4" w:space="0" w:color="auto"/>
            </w:tcBorders>
            <w:shd w:val="clear" w:color="FFFFFF" w:fill="FFFFFF"/>
            <w:vAlign w:val="center"/>
            <w:hideMark/>
          </w:tcPr>
          <w:p w14:paraId="7404383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4,933,522</w:t>
            </w:r>
          </w:p>
        </w:tc>
      </w:tr>
      <w:tr w:rsidR="00BE55A8" w:rsidRPr="00BE55A8" w14:paraId="69D008C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EA1E5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Evaluación</w:t>
            </w:r>
          </w:p>
        </w:tc>
        <w:tc>
          <w:tcPr>
            <w:tcW w:w="1200" w:type="dxa"/>
            <w:tcBorders>
              <w:top w:val="nil"/>
              <w:left w:val="nil"/>
              <w:bottom w:val="nil"/>
              <w:right w:val="single" w:sz="4" w:space="0" w:color="auto"/>
            </w:tcBorders>
            <w:shd w:val="clear" w:color="FFFFFF" w:fill="FFFFFF"/>
            <w:vAlign w:val="center"/>
            <w:hideMark/>
          </w:tcPr>
          <w:p w14:paraId="379BA9D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1,629,508</w:t>
            </w:r>
          </w:p>
        </w:tc>
      </w:tr>
      <w:tr w:rsidR="00BE55A8" w:rsidRPr="00BE55A8" w14:paraId="6FB748F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CECB7E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50588A1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428,854</w:t>
            </w:r>
          </w:p>
        </w:tc>
      </w:tr>
      <w:tr w:rsidR="00BE55A8" w:rsidRPr="00BE55A8" w14:paraId="5483026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77CC3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3FE1CD0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852,126</w:t>
            </w:r>
          </w:p>
        </w:tc>
      </w:tr>
      <w:tr w:rsidR="00BE55A8" w:rsidRPr="00BE55A8" w14:paraId="5817DCE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0FFC4C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Redes Sociales</w:t>
            </w:r>
          </w:p>
        </w:tc>
        <w:tc>
          <w:tcPr>
            <w:tcW w:w="1200" w:type="dxa"/>
            <w:tcBorders>
              <w:top w:val="nil"/>
              <w:left w:val="nil"/>
              <w:bottom w:val="nil"/>
              <w:right w:val="single" w:sz="4" w:space="0" w:color="auto"/>
            </w:tcBorders>
            <w:shd w:val="clear" w:color="FFFFFF" w:fill="FFFFFF"/>
            <w:vAlign w:val="center"/>
            <w:hideMark/>
          </w:tcPr>
          <w:p w14:paraId="2F2C788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1,923,434</w:t>
            </w:r>
          </w:p>
        </w:tc>
      </w:tr>
      <w:tr w:rsidR="00BE55A8" w:rsidRPr="00BE55A8" w14:paraId="2879792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8192C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w:t>
            </w:r>
          </w:p>
        </w:tc>
        <w:tc>
          <w:tcPr>
            <w:tcW w:w="1200" w:type="dxa"/>
            <w:tcBorders>
              <w:top w:val="nil"/>
              <w:left w:val="nil"/>
              <w:bottom w:val="nil"/>
              <w:right w:val="single" w:sz="4" w:space="0" w:color="auto"/>
            </w:tcBorders>
            <w:shd w:val="clear" w:color="FFFFFF" w:fill="FFFFFF"/>
            <w:vAlign w:val="center"/>
            <w:hideMark/>
          </w:tcPr>
          <w:p w14:paraId="53E8E3D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413,748</w:t>
            </w:r>
          </w:p>
        </w:tc>
      </w:tr>
      <w:tr w:rsidR="00BE55A8" w:rsidRPr="00BE55A8" w14:paraId="1319DD8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728F8D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Vinculación de Medios Nacionales e Internacionales</w:t>
            </w:r>
          </w:p>
        </w:tc>
        <w:tc>
          <w:tcPr>
            <w:tcW w:w="1200" w:type="dxa"/>
            <w:tcBorders>
              <w:top w:val="nil"/>
              <w:left w:val="nil"/>
              <w:bottom w:val="nil"/>
              <w:right w:val="single" w:sz="4" w:space="0" w:color="auto"/>
            </w:tcBorders>
            <w:shd w:val="clear" w:color="FFFFFF" w:fill="FFFFFF"/>
            <w:vAlign w:val="center"/>
            <w:hideMark/>
          </w:tcPr>
          <w:p w14:paraId="59E075F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595,990</w:t>
            </w:r>
          </w:p>
        </w:tc>
      </w:tr>
      <w:tr w:rsidR="00BE55A8" w:rsidRPr="00BE55A8" w14:paraId="6A95A74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254F76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Vinculación</w:t>
            </w:r>
          </w:p>
        </w:tc>
        <w:tc>
          <w:tcPr>
            <w:tcW w:w="1200" w:type="dxa"/>
            <w:tcBorders>
              <w:top w:val="nil"/>
              <w:left w:val="nil"/>
              <w:bottom w:val="nil"/>
              <w:right w:val="single" w:sz="4" w:space="0" w:color="auto"/>
            </w:tcBorders>
            <w:shd w:val="clear" w:color="FFFFFF" w:fill="FFFFFF"/>
            <w:vAlign w:val="center"/>
            <w:hideMark/>
          </w:tcPr>
          <w:p w14:paraId="70A44FC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861,607</w:t>
            </w:r>
          </w:p>
        </w:tc>
      </w:tr>
      <w:tr w:rsidR="00BE55A8" w:rsidRPr="00BE55A8" w14:paraId="630F2E4F"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A3F90A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Obras Públicas</w:t>
            </w:r>
          </w:p>
        </w:tc>
        <w:tc>
          <w:tcPr>
            <w:tcW w:w="1200" w:type="dxa"/>
            <w:tcBorders>
              <w:top w:val="nil"/>
              <w:left w:val="nil"/>
              <w:bottom w:val="nil"/>
              <w:right w:val="single" w:sz="4" w:space="0" w:color="auto"/>
            </w:tcBorders>
            <w:shd w:val="clear" w:color="EEECE1" w:fill="EEECE1"/>
            <w:vAlign w:val="center"/>
            <w:hideMark/>
          </w:tcPr>
          <w:p w14:paraId="439C6D0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95,958,486</w:t>
            </w:r>
          </w:p>
        </w:tc>
      </w:tr>
      <w:tr w:rsidR="00BE55A8" w:rsidRPr="00BE55A8" w14:paraId="063A4D2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70703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Obras Públicas</w:t>
            </w:r>
          </w:p>
        </w:tc>
        <w:tc>
          <w:tcPr>
            <w:tcW w:w="1200" w:type="dxa"/>
            <w:tcBorders>
              <w:top w:val="nil"/>
              <w:left w:val="nil"/>
              <w:bottom w:val="nil"/>
              <w:right w:val="single" w:sz="4" w:space="0" w:color="auto"/>
            </w:tcBorders>
            <w:shd w:val="clear" w:color="FFFFFF" w:fill="FFFFFF"/>
            <w:vAlign w:val="center"/>
            <w:hideMark/>
          </w:tcPr>
          <w:p w14:paraId="6C8D5D1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4,699,273</w:t>
            </w:r>
          </w:p>
        </w:tc>
      </w:tr>
      <w:tr w:rsidR="00BE55A8" w:rsidRPr="00BE55A8" w14:paraId="5C98C57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5AD769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Jurídicos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6AABD1B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2,554,614</w:t>
            </w:r>
          </w:p>
        </w:tc>
      </w:tr>
      <w:tr w:rsidR="00BE55A8" w:rsidRPr="00BE55A8" w14:paraId="16D6030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BDCA00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09F4FE8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1,372,036</w:t>
            </w:r>
          </w:p>
        </w:tc>
      </w:tr>
      <w:tr w:rsidR="00BE55A8" w:rsidRPr="00BE55A8" w14:paraId="608D99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3EBF9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2147F4F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1,411,249</w:t>
            </w:r>
          </w:p>
        </w:tc>
      </w:tr>
      <w:tr w:rsidR="00BE55A8" w:rsidRPr="00BE55A8" w14:paraId="71CEE2E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3447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Obra Pública Zona Norte</w:t>
            </w:r>
          </w:p>
        </w:tc>
        <w:tc>
          <w:tcPr>
            <w:tcW w:w="1200" w:type="dxa"/>
            <w:tcBorders>
              <w:top w:val="nil"/>
              <w:left w:val="nil"/>
              <w:bottom w:val="nil"/>
              <w:right w:val="single" w:sz="4" w:space="0" w:color="auto"/>
            </w:tcBorders>
            <w:shd w:val="clear" w:color="FFFFFF" w:fill="FFFFFF"/>
            <w:vAlign w:val="center"/>
            <w:hideMark/>
          </w:tcPr>
          <w:p w14:paraId="779D8A4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1,868,006</w:t>
            </w:r>
          </w:p>
        </w:tc>
      </w:tr>
      <w:tr w:rsidR="00BE55A8" w:rsidRPr="00BE55A8" w14:paraId="266D899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8E4277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Obras</w:t>
            </w:r>
          </w:p>
        </w:tc>
        <w:tc>
          <w:tcPr>
            <w:tcW w:w="1200" w:type="dxa"/>
            <w:tcBorders>
              <w:top w:val="nil"/>
              <w:left w:val="nil"/>
              <w:bottom w:val="nil"/>
              <w:right w:val="single" w:sz="4" w:space="0" w:color="auto"/>
            </w:tcBorders>
            <w:shd w:val="clear" w:color="FFFFFF" w:fill="FFFFFF"/>
            <w:vAlign w:val="center"/>
            <w:hideMark/>
          </w:tcPr>
          <w:p w14:paraId="53CACED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1,683,289</w:t>
            </w:r>
          </w:p>
        </w:tc>
      </w:tr>
      <w:tr w:rsidR="00BE55A8" w:rsidRPr="00BE55A8" w14:paraId="3FAF640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345036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Licitaciones y Control Documental</w:t>
            </w:r>
          </w:p>
        </w:tc>
        <w:tc>
          <w:tcPr>
            <w:tcW w:w="1200" w:type="dxa"/>
            <w:tcBorders>
              <w:top w:val="nil"/>
              <w:left w:val="nil"/>
              <w:bottom w:val="nil"/>
              <w:right w:val="single" w:sz="4" w:space="0" w:color="auto"/>
            </w:tcBorders>
            <w:shd w:val="clear" w:color="FFFFFF" w:fill="FFFFFF"/>
            <w:vAlign w:val="center"/>
            <w:hideMark/>
          </w:tcPr>
          <w:p w14:paraId="19A08F8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1,671,870</w:t>
            </w:r>
          </w:p>
        </w:tc>
      </w:tr>
      <w:tr w:rsidR="00BE55A8" w:rsidRPr="00BE55A8" w14:paraId="42B04C6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9DDBB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Planeación, Gestión y Programación</w:t>
            </w:r>
          </w:p>
        </w:tc>
        <w:tc>
          <w:tcPr>
            <w:tcW w:w="1200" w:type="dxa"/>
            <w:tcBorders>
              <w:top w:val="nil"/>
              <w:left w:val="nil"/>
              <w:bottom w:val="nil"/>
              <w:right w:val="single" w:sz="4" w:space="0" w:color="auto"/>
            </w:tcBorders>
            <w:shd w:val="clear" w:color="FFFFFF" w:fill="FFFFFF"/>
            <w:vAlign w:val="center"/>
            <w:hideMark/>
          </w:tcPr>
          <w:p w14:paraId="31025CD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1,345,921</w:t>
            </w:r>
          </w:p>
        </w:tc>
      </w:tr>
      <w:tr w:rsidR="00BE55A8" w:rsidRPr="00BE55A8" w14:paraId="286FAB4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70741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Vinculación Institucional</w:t>
            </w:r>
          </w:p>
        </w:tc>
        <w:tc>
          <w:tcPr>
            <w:tcW w:w="1200" w:type="dxa"/>
            <w:tcBorders>
              <w:top w:val="nil"/>
              <w:left w:val="nil"/>
              <w:bottom w:val="nil"/>
              <w:right w:val="single" w:sz="4" w:space="0" w:color="auto"/>
            </w:tcBorders>
            <w:shd w:val="clear" w:color="FFFFFF" w:fill="FFFFFF"/>
            <w:vAlign w:val="center"/>
            <w:hideMark/>
          </w:tcPr>
          <w:p w14:paraId="7521B02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2,555,150</w:t>
            </w:r>
          </w:p>
        </w:tc>
      </w:tr>
      <w:tr w:rsidR="00BE55A8" w:rsidRPr="00BE55A8" w14:paraId="542BEBD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0B73F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Estudios y Proyectos</w:t>
            </w:r>
          </w:p>
        </w:tc>
        <w:tc>
          <w:tcPr>
            <w:tcW w:w="1200" w:type="dxa"/>
            <w:tcBorders>
              <w:top w:val="nil"/>
              <w:left w:val="nil"/>
              <w:bottom w:val="nil"/>
              <w:right w:val="single" w:sz="4" w:space="0" w:color="auto"/>
            </w:tcBorders>
            <w:shd w:val="clear" w:color="FFFFFF" w:fill="FFFFFF"/>
            <w:vAlign w:val="center"/>
            <w:hideMark/>
          </w:tcPr>
          <w:p w14:paraId="556D10D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1,500,454</w:t>
            </w:r>
          </w:p>
        </w:tc>
      </w:tr>
      <w:tr w:rsidR="00BE55A8" w:rsidRPr="00BE55A8" w14:paraId="095D101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403418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Edificaciones e Infraestructura</w:t>
            </w:r>
          </w:p>
        </w:tc>
        <w:tc>
          <w:tcPr>
            <w:tcW w:w="1200" w:type="dxa"/>
            <w:tcBorders>
              <w:top w:val="nil"/>
              <w:left w:val="nil"/>
              <w:bottom w:val="nil"/>
              <w:right w:val="single" w:sz="4" w:space="0" w:color="auto"/>
            </w:tcBorders>
            <w:shd w:val="clear" w:color="FFFFFF" w:fill="FFFFFF"/>
            <w:vAlign w:val="center"/>
            <w:hideMark/>
          </w:tcPr>
          <w:p w14:paraId="7BF5377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6,602,015</w:t>
            </w:r>
          </w:p>
        </w:tc>
      </w:tr>
      <w:tr w:rsidR="00BE55A8" w:rsidRPr="00BE55A8" w14:paraId="3D1DCD4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23F2FF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 y Participación Social</w:t>
            </w:r>
          </w:p>
        </w:tc>
        <w:tc>
          <w:tcPr>
            <w:tcW w:w="1200" w:type="dxa"/>
            <w:tcBorders>
              <w:top w:val="nil"/>
              <w:left w:val="nil"/>
              <w:bottom w:val="nil"/>
              <w:right w:val="single" w:sz="4" w:space="0" w:color="auto"/>
            </w:tcBorders>
            <w:shd w:val="clear" w:color="FFFFFF" w:fill="FFFFFF"/>
            <w:vAlign w:val="center"/>
            <w:hideMark/>
          </w:tcPr>
          <w:p w14:paraId="5D2059B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3,401,019</w:t>
            </w:r>
          </w:p>
        </w:tc>
      </w:tr>
      <w:tr w:rsidR="00BE55A8" w:rsidRPr="00BE55A8" w14:paraId="5FEEC69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B588E1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Caminos y Vialidades</w:t>
            </w:r>
          </w:p>
        </w:tc>
        <w:tc>
          <w:tcPr>
            <w:tcW w:w="1200" w:type="dxa"/>
            <w:tcBorders>
              <w:top w:val="nil"/>
              <w:left w:val="nil"/>
              <w:bottom w:val="nil"/>
              <w:right w:val="single" w:sz="4" w:space="0" w:color="auto"/>
            </w:tcBorders>
            <w:shd w:val="clear" w:color="FFFFFF" w:fill="FFFFFF"/>
            <w:vAlign w:val="center"/>
            <w:hideMark/>
          </w:tcPr>
          <w:p w14:paraId="4F508AE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23,445,342</w:t>
            </w:r>
          </w:p>
        </w:tc>
      </w:tr>
      <w:tr w:rsidR="00BE55A8" w:rsidRPr="00BE55A8" w14:paraId="62B4AA7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64591E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Estudios y Proyectos</w:t>
            </w:r>
          </w:p>
        </w:tc>
        <w:tc>
          <w:tcPr>
            <w:tcW w:w="1200" w:type="dxa"/>
            <w:tcBorders>
              <w:top w:val="nil"/>
              <w:left w:val="nil"/>
              <w:bottom w:val="nil"/>
              <w:right w:val="single" w:sz="4" w:space="0" w:color="auto"/>
            </w:tcBorders>
            <w:shd w:val="clear" w:color="FFFFFF" w:fill="FFFFFF"/>
            <w:vAlign w:val="center"/>
            <w:hideMark/>
          </w:tcPr>
          <w:p w14:paraId="15FB3F3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4,459,221</w:t>
            </w:r>
          </w:p>
        </w:tc>
      </w:tr>
      <w:tr w:rsidR="00BE55A8" w:rsidRPr="00BE55A8" w14:paraId="6B30585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7FDA69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68ED1AF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1,462,741</w:t>
            </w:r>
          </w:p>
        </w:tc>
      </w:tr>
      <w:tr w:rsidR="00BE55A8" w:rsidRPr="00BE55A8" w14:paraId="1B82610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B9B69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479E35C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6,084,704</w:t>
            </w:r>
          </w:p>
        </w:tc>
      </w:tr>
      <w:tr w:rsidR="00BE55A8" w:rsidRPr="00BE55A8" w14:paraId="5A2816F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D1DAF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Costos</w:t>
            </w:r>
          </w:p>
        </w:tc>
        <w:tc>
          <w:tcPr>
            <w:tcW w:w="1200" w:type="dxa"/>
            <w:tcBorders>
              <w:top w:val="nil"/>
              <w:left w:val="nil"/>
              <w:bottom w:val="nil"/>
              <w:right w:val="single" w:sz="4" w:space="0" w:color="auto"/>
            </w:tcBorders>
            <w:shd w:val="clear" w:color="FFFFFF" w:fill="FFFFFF"/>
            <w:vAlign w:val="center"/>
            <w:hideMark/>
          </w:tcPr>
          <w:p w14:paraId="54C9BB6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2,209,566</w:t>
            </w:r>
          </w:p>
        </w:tc>
      </w:tr>
      <w:tr w:rsidR="00BE55A8" w:rsidRPr="00BE55A8" w14:paraId="7D3DFF8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050D4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Licitaciones</w:t>
            </w:r>
          </w:p>
        </w:tc>
        <w:tc>
          <w:tcPr>
            <w:tcW w:w="1200" w:type="dxa"/>
            <w:tcBorders>
              <w:top w:val="nil"/>
              <w:left w:val="nil"/>
              <w:bottom w:val="nil"/>
              <w:right w:val="single" w:sz="4" w:space="0" w:color="auto"/>
            </w:tcBorders>
            <w:shd w:val="clear" w:color="FFFFFF" w:fill="FFFFFF"/>
            <w:vAlign w:val="center"/>
            <w:hideMark/>
          </w:tcPr>
          <w:p w14:paraId="0FDBC5C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2,976,610</w:t>
            </w:r>
          </w:p>
        </w:tc>
      </w:tr>
      <w:tr w:rsidR="00BE55A8" w:rsidRPr="00BE55A8" w14:paraId="0E90D19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E8017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Control Documental de Obra Pública y Auditorías</w:t>
            </w:r>
          </w:p>
        </w:tc>
        <w:tc>
          <w:tcPr>
            <w:tcW w:w="1200" w:type="dxa"/>
            <w:tcBorders>
              <w:top w:val="nil"/>
              <w:left w:val="nil"/>
              <w:bottom w:val="nil"/>
              <w:right w:val="single" w:sz="4" w:space="0" w:color="auto"/>
            </w:tcBorders>
            <w:shd w:val="clear" w:color="FFFFFF" w:fill="FFFFFF"/>
            <w:vAlign w:val="center"/>
            <w:hideMark/>
          </w:tcPr>
          <w:p w14:paraId="2308402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2,339,617</w:t>
            </w:r>
          </w:p>
        </w:tc>
      </w:tr>
      <w:tr w:rsidR="00BE55A8" w:rsidRPr="00BE55A8" w14:paraId="1D5CA93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C61A2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Medio Ambiente</w:t>
            </w:r>
          </w:p>
        </w:tc>
        <w:tc>
          <w:tcPr>
            <w:tcW w:w="1200" w:type="dxa"/>
            <w:tcBorders>
              <w:top w:val="nil"/>
              <w:left w:val="nil"/>
              <w:bottom w:val="nil"/>
              <w:right w:val="single" w:sz="4" w:space="0" w:color="auto"/>
            </w:tcBorders>
            <w:shd w:val="clear" w:color="FFFFFF" w:fill="FFFFFF"/>
            <w:vAlign w:val="center"/>
            <w:hideMark/>
          </w:tcPr>
          <w:p w14:paraId="1EE6F54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1,574,613</w:t>
            </w:r>
          </w:p>
        </w:tc>
      </w:tr>
      <w:tr w:rsidR="00BE55A8" w:rsidRPr="00BE55A8" w14:paraId="74C237E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D3951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7E0A85F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1,357,355</w:t>
            </w:r>
          </w:p>
        </w:tc>
      </w:tr>
      <w:tr w:rsidR="00BE55A8" w:rsidRPr="00BE55A8" w14:paraId="28F63DA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E8B88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 Programación y </w:t>
            </w:r>
            <w:proofErr w:type="spellStart"/>
            <w:r w:rsidRPr="00BE55A8">
              <w:rPr>
                <w:rFonts w:ascii="Calibri" w:eastAsia="Times New Roman" w:hAnsi="Calibri" w:cs="Calibri"/>
                <w:color w:val="000000"/>
                <w:sz w:val="16"/>
                <w:szCs w:val="16"/>
                <w:lang w:eastAsia="es-MX"/>
              </w:rPr>
              <w:t>Estadísiticas</w:t>
            </w:r>
            <w:proofErr w:type="spellEnd"/>
          </w:p>
        </w:tc>
        <w:tc>
          <w:tcPr>
            <w:tcW w:w="1200" w:type="dxa"/>
            <w:tcBorders>
              <w:top w:val="nil"/>
              <w:left w:val="nil"/>
              <w:bottom w:val="nil"/>
              <w:right w:val="single" w:sz="4" w:space="0" w:color="auto"/>
            </w:tcBorders>
            <w:shd w:val="clear" w:color="FFFFFF" w:fill="FFFFFF"/>
            <w:vAlign w:val="center"/>
            <w:hideMark/>
          </w:tcPr>
          <w:p w14:paraId="4FFC9BE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2,261,378</w:t>
            </w:r>
          </w:p>
        </w:tc>
      </w:tr>
      <w:tr w:rsidR="00BE55A8" w:rsidRPr="00BE55A8" w14:paraId="023CDF2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A8A4E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Administración</w:t>
            </w:r>
          </w:p>
        </w:tc>
        <w:tc>
          <w:tcPr>
            <w:tcW w:w="1200" w:type="dxa"/>
            <w:tcBorders>
              <w:top w:val="nil"/>
              <w:left w:val="nil"/>
              <w:bottom w:val="nil"/>
              <w:right w:val="single" w:sz="4" w:space="0" w:color="auto"/>
            </w:tcBorders>
            <w:shd w:val="clear" w:color="FFFFFF" w:fill="FFFFFF"/>
            <w:vAlign w:val="center"/>
            <w:hideMark/>
          </w:tcPr>
          <w:p w14:paraId="25CB45A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6,822,001</w:t>
            </w:r>
          </w:p>
        </w:tc>
      </w:tr>
      <w:tr w:rsidR="00BE55A8" w:rsidRPr="00BE55A8" w14:paraId="39BE5D5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44ABFA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Proveeduría y Servicios Generales</w:t>
            </w:r>
          </w:p>
        </w:tc>
        <w:tc>
          <w:tcPr>
            <w:tcW w:w="1200" w:type="dxa"/>
            <w:tcBorders>
              <w:top w:val="nil"/>
              <w:left w:val="nil"/>
              <w:bottom w:val="nil"/>
              <w:right w:val="single" w:sz="4" w:space="0" w:color="auto"/>
            </w:tcBorders>
            <w:shd w:val="clear" w:color="FFFFFF" w:fill="FFFFFF"/>
            <w:vAlign w:val="center"/>
            <w:hideMark/>
          </w:tcPr>
          <w:p w14:paraId="72A8332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10,300,442</w:t>
            </w:r>
          </w:p>
        </w:tc>
      </w:tr>
      <w:tr w:rsidR="00BE55A8" w:rsidRPr="00BE55A8" w14:paraId="1858C00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570ECEA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Gobierno</w:t>
            </w:r>
          </w:p>
        </w:tc>
        <w:tc>
          <w:tcPr>
            <w:tcW w:w="1200" w:type="dxa"/>
            <w:tcBorders>
              <w:top w:val="nil"/>
              <w:left w:val="nil"/>
              <w:bottom w:val="nil"/>
              <w:right w:val="single" w:sz="4" w:space="0" w:color="auto"/>
            </w:tcBorders>
            <w:shd w:val="clear" w:color="EEECE1" w:fill="EEECE1"/>
            <w:vAlign w:val="center"/>
            <w:hideMark/>
          </w:tcPr>
          <w:p w14:paraId="6E1AE1E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139,314,483</w:t>
            </w:r>
          </w:p>
        </w:tc>
      </w:tr>
      <w:tr w:rsidR="00BE55A8" w:rsidRPr="00BE55A8" w14:paraId="70DF215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CB51B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Gobierno</w:t>
            </w:r>
          </w:p>
        </w:tc>
        <w:tc>
          <w:tcPr>
            <w:tcW w:w="1200" w:type="dxa"/>
            <w:tcBorders>
              <w:top w:val="nil"/>
              <w:left w:val="nil"/>
              <w:bottom w:val="nil"/>
              <w:right w:val="single" w:sz="4" w:space="0" w:color="auto"/>
            </w:tcBorders>
            <w:shd w:val="clear" w:color="FFFFFF" w:fill="FFFFFF"/>
            <w:vAlign w:val="center"/>
            <w:hideMark/>
          </w:tcPr>
          <w:p w14:paraId="560AA16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8,392,267</w:t>
            </w:r>
          </w:p>
        </w:tc>
      </w:tr>
      <w:tr w:rsidR="00BE55A8" w:rsidRPr="00BE55A8" w14:paraId="4053613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B1006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70D1EBE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20,110,345</w:t>
            </w:r>
          </w:p>
        </w:tc>
      </w:tr>
      <w:tr w:rsidR="00BE55A8" w:rsidRPr="00BE55A8" w14:paraId="5753430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C48D3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646A267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1,688,139</w:t>
            </w:r>
          </w:p>
        </w:tc>
      </w:tr>
      <w:tr w:rsidR="00BE55A8" w:rsidRPr="00BE55A8" w14:paraId="73E974A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03F578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090DDD2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1,821,750</w:t>
            </w:r>
          </w:p>
        </w:tc>
      </w:tr>
      <w:tr w:rsidR="00BE55A8" w:rsidRPr="00BE55A8" w14:paraId="4703D6F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E2D554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Evaluación, Seguimiento y Archivo</w:t>
            </w:r>
          </w:p>
        </w:tc>
        <w:tc>
          <w:tcPr>
            <w:tcW w:w="1200" w:type="dxa"/>
            <w:tcBorders>
              <w:top w:val="nil"/>
              <w:left w:val="nil"/>
              <w:bottom w:val="nil"/>
              <w:right w:val="single" w:sz="4" w:space="0" w:color="auto"/>
            </w:tcBorders>
            <w:shd w:val="clear" w:color="FFFFFF" w:fill="FFFFFF"/>
            <w:vAlign w:val="center"/>
            <w:hideMark/>
          </w:tcPr>
          <w:p w14:paraId="0C2D759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1,902,659</w:t>
            </w:r>
          </w:p>
        </w:tc>
      </w:tr>
      <w:tr w:rsidR="00BE55A8" w:rsidRPr="00BE55A8" w14:paraId="13F32E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95A069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0DBC82D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980,599</w:t>
            </w:r>
          </w:p>
        </w:tc>
      </w:tr>
      <w:tr w:rsidR="00BE55A8" w:rsidRPr="00BE55A8" w14:paraId="5C3241A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39421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Gobierno</w:t>
            </w:r>
          </w:p>
        </w:tc>
        <w:tc>
          <w:tcPr>
            <w:tcW w:w="1200" w:type="dxa"/>
            <w:tcBorders>
              <w:top w:val="nil"/>
              <w:left w:val="nil"/>
              <w:bottom w:val="nil"/>
              <w:right w:val="single" w:sz="4" w:space="0" w:color="auto"/>
            </w:tcBorders>
            <w:shd w:val="clear" w:color="FFFFFF" w:fill="FFFFFF"/>
            <w:vAlign w:val="center"/>
            <w:hideMark/>
          </w:tcPr>
          <w:p w14:paraId="76A9691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18,182,974</w:t>
            </w:r>
          </w:p>
        </w:tc>
      </w:tr>
      <w:tr w:rsidR="00BE55A8" w:rsidRPr="00BE55A8" w14:paraId="2D5F7F9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F0D352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Social e Interinstitucional en la Zona Norte</w:t>
            </w:r>
          </w:p>
        </w:tc>
        <w:tc>
          <w:tcPr>
            <w:tcW w:w="1200" w:type="dxa"/>
            <w:tcBorders>
              <w:top w:val="nil"/>
              <w:left w:val="nil"/>
              <w:bottom w:val="nil"/>
              <w:right w:val="single" w:sz="4" w:space="0" w:color="auto"/>
            </w:tcBorders>
            <w:shd w:val="clear" w:color="FFFFFF" w:fill="FFFFFF"/>
            <w:vAlign w:val="center"/>
            <w:hideMark/>
          </w:tcPr>
          <w:p w14:paraId="08BBF2D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28,889,472</w:t>
            </w:r>
          </w:p>
        </w:tc>
      </w:tr>
      <w:tr w:rsidR="00BE55A8" w:rsidRPr="00BE55A8" w14:paraId="538026B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AD9B4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Enlace Interinstitucional</w:t>
            </w:r>
          </w:p>
        </w:tc>
        <w:tc>
          <w:tcPr>
            <w:tcW w:w="1200" w:type="dxa"/>
            <w:tcBorders>
              <w:top w:val="nil"/>
              <w:left w:val="nil"/>
              <w:bottom w:val="nil"/>
              <w:right w:val="single" w:sz="4" w:space="0" w:color="auto"/>
            </w:tcBorders>
            <w:shd w:val="clear" w:color="FFFFFF" w:fill="FFFFFF"/>
            <w:vAlign w:val="center"/>
            <w:hideMark/>
          </w:tcPr>
          <w:p w14:paraId="762A656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1,934,957</w:t>
            </w:r>
          </w:p>
        </w:tc>
      </w:tr>
      <w:tr w:rsidR="00BE55A8" w:rsidRPr="00BE55A8" w14:paraId="391342A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5AD4B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Asuntos Jurídicos</w:t>
            </w:r>
          </w:p>
        </w:tc>
        <w:tc>
          <w:tcPr>
            <w:tcW w:w="1200" w:type="dxa"/>
            <w:tcBorders>
              <w:top w:val="nil"/>
              <w:left w:val="nil"/>
              <w:bottom w:val="nil"/>
              <w:right w:val="single" w:sz="4" w:space="0" w:color="auto"/>
            </w:tcBorders>
            <w:shd w:val="clear" w:color="FFFFFF" w:fill="FFFFFF"/>
            <w:vAlign w:val="center"/>
            <w:hideMark/>
          </w:tcPr>
          <w:p w14:paraId="15A0135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6,030,235</w:t>
            </w:r>
          </w:p>
        </w:tc>
      </w:tr>
      <w:tr w:rsidR="00BE55A8" w:rsidRPr="00BE55A8" w14:paraId="7FD0C50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EFF9A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Técnica</w:t>
            </w:r>
          </w:p>
        </w:tc>
        <w:tc>
          <w:tcPr>
            <w:tcW w:w="1200" w:type="dxa"/>
            <w:tcBorders>
              <w:top w:val="nil"/>
              <w:left w:val="nil"/>
              <w:bottom w:val="nil"/>
              <w:right w:val="single" w:sz="4" w:space="0" w:color="auto"/>
            </w:tcBorders>
            <w:shd w:val="clear" w:color="FFFFFF" w:fill="FFFFFF"/>
            <w:vAlign w:val="center"/>
            <w:hideMark/>
          </w:tcPr>
          <w:p w14:paraId="3B49230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2,604,835</w:t>
            </w:r>
          </w:p>
        </w:tc>
      </w:tr>
      <w:tr w:rsidR="00BE55A8" w:rsidRPr="00BE55A8" w14:paraId="3666450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724DFA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Derechos Humanos</w:t>
            </w:r>
          </w:p>
        </w:tc>
        <w:tc>
          <w:tcPr>
            <w:tcW w:w="1200" w:type="dxa"/>
            <w:tcBorders>
              <w:top w:val="nil"/>
              <w:left w:val="nil"/>
              <w:bottom w:val="nil"/>
              <w:right w:val="single" w:sz="4" w:space="0" w:color="auto"/>
            </w:tcBorders>
            <w:shd w:val="clear" w:color="FFFFFF" w:fill="FFFFFF"/>
            <w:vAlign w:val="center"/>
            <w:hideMark/>
          </w:tcPr>
          <w:p w14:paraId="2CA44E8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2,106,219</w:t>
            </w:r>
          </w:p>
        </w:tc>
      </w:tr>
      <w:tr w:rsidR="00BE55A8" w:rsidRPr="00BE55A8" w14:paraId="52B2E04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71D94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y Oficialía Central del Registro Civil</w:t>
            </w:r>
          </w:p>
        </w:tc>
        <w:tc>
          <w:tcPr>
            <w:tcW w:w="1200" w:type="dxa"/>
            <w:tcBorders>
              <w:top w:val="nil"/>
              <w:left w:val="nil"/>
              <w:bottom w:val="nil"/>
              <w:right w:val="single" w:sz="4" w:space="0" w:color="auto"/>
            </w:tcBorders>
            <w:shd w:val="clear" w:color="FFFFFF" w:fill="FFFFFF"/>
            <w:vAlign w:val="center"/>
            <w:hideMark/>
          </w:tcPr>
          <w:p w14:paraId="06AA6A0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9,969,684</w:t>
            </w:r>
          </w:p>
        </w:tc>
      </w:tr>
      <w:tr w:rsidR="00BE55A8" w:rsidRPr="00BE55A8" w14:paraId="12F119F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527A5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Notarías</w:t>
            </w:r>
          </w:p>
        </w:tc>
        <w:tc>
          <w:tcPr>
            <w:tcW w:w="1200" w:type="dxa"/>
            <w:tcBorders>
              <w:top w:val="nil"/>
              <w:left w:val="nil"/>
              <w:bottom w:val="nil"/>
              <w:right w:val="single" w:sz="4" w:space="0" w:color="auto"/>
            </w:tcBorders>
            <w:shd w:val="clear" w:color="FFFFFF" w:fill="FFFFFF"/>
            <w:vAlign w:val="center"/>
            <w:hideMark/>
          </w:tcPr>
          <w:p w14:paraId="7E2CAC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5,340,133</w:t>
            </w:r>
          </w:p>
        </w:tc>
      </w:tr>
      <w:tr w:rsidR="00BE55A8" w:rsidRPr="00BE55A8" w14:paraId="48A9D0F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7D031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Agrarios</w:t>
            </w:r>
          </w:p>
        </w:tc>
        <w:tc>
          <w:tcPr>
            <w:tcW w:w="1200" w:type="dxa"/>
            <w:tcBorders>
              <w:top w:val="nil"/>
              <w:left w:val="nil"/>
              <w:bottom w:val="nil"/>
              <w:right w:val="single" w:sz="4" w:space="0" w:color="auto"/>
            </w:tcBorders>
            <w:shd w:val="clear" w:color="FFFFFF" w:fill="FFFFFF"/>
            <w:vAlign w:val="center"/>
            <w:hideMark/>
          </w:tcPr>
          <w:p w14:paraId="44ECBA0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1,018,121</w:t>
            </w:r>
          </w:p>
        </w:tc>
      </w:tr>
      <w:tr w:rsidR="00BE55A8" w:rsidRPr="00BE55A8" w14:paraId="32A9752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C1C06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Sociales en la Zona Norte</w:t>
            </w:r>
          </w:p>
        </w:tc>
        <w:tc>
          <w:tcPr>
            <w:tcW w:w="1200" w:type="dxa"/>
            <w:tcBorders>
              <w:top w:val="nil"/>
              <w:left w:val="nil"/>
              <w:bottom w:val="nil"/>
              <w:right w:val="single" w:sz="4" w:space="0" w:color="auto"/>
            </w:tcBorders>
            <w:shd w:val="clear" w:color="FFFFFF" w:fill="FFFFFF"/>
            <w:vAlign w:val="center"/>
            <w:hideMark/>
          </w:tcPr>
          <w:p w14:paraId="64FF569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953,048</w:t>
            </w:r>
          </w:p>
        </w:tc>
      </w:tr>
      <w:tr w:rsidR="00BE55A8" w:rsidRPr="00BE55A8" w14:paraId="62E8A06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A016AD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Gestión de Trámites en la Zona Norte</w:t>
            </w:r>
          </w:p>
        </w:tc>
        <w:tc>
          <w:tcPr>
            <w:tcW w:w="1200" w:type="dxa"/>
            <w:tcBorders>
              <w:top w:val="nil"/>
              <w:left w:val="nil"/>
              <w:bottom w:val="nil"/>
              <w:right w:val="single" w:sz="4" w:space="0" w:color="auto"/>
            </w:tcBorders>
            <w:shd w:val="clear" w:color="FFFFFF" w:fill="FFFFFF"/>
            <w:vAlign w:val="center"/>
            <w:hideMark/>
          </w:tcPr>
          <w:p w14:paraId="136D4B2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2,253,205</w:t>
            </w:r>
          </w:p>
        </w:tc>
      </w:tr>
      <w:tr w:rsidR="00BE55A8" w:rsidRPr="00BE55A8" w14:paraId="20E8667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5DB68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53312F1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1,622,810</w:t>
            </w:r>
          </w:p>
        </w:tc>
      </w:tr>
      <w:tr w:rsidR="00BE55A8" w:rsidRPr="00BE55A8" w14:paraId="13368B4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EAFA64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Enlace con Organizaciones Sociales</w:t>
            </w:r>
          </w:p>
        </w:tc>
        <w:tc>
          <w:tcPr>
            <w:tcW w:w="1200" w:type="dxa"/>
            <w:tcBorders>
              <w:top w:val="nil"/>
              <w:left w:val="nil"/>
              <w:bottom w:val="nil"/>
              <w:right w:val="single" w:sz="4" w:space="0" w:color="auto"/>
            </w:tcBorders>
            <w:shd w:val="clear" w:color="FFFFFF" w:fill="FFFFFF"/>
            <w:vAlign w:val="center"/>
            <w:hideMark/>
          </w:tcPr>
          <w:p w14:paraId="038B548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1,040,833</w:t>
            </w:r>
          </w:p>
        </w:tc>
      </w:tr>
      <w:tr w:rsidR="00BE55A8" w:rsidRPr="00BE55A8" w14:paraId="1FB3C31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E88BF5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4F20283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1,635,450</w:t>
            </w:r>
          </w:p>
        </w:tc>
      </w:tr>
      <w:tr w:rsidR="00BE55A8" w:rsidRPr="00BE55A8" w14:paraId="6D08FA3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E50F00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Programas de Población</w:t>
            </w:r>
          </w:p>
        </w:tc>
        <w:tc>
          <w:tcPr>
            <w:tcW w:w="1200" w:type="dxa"/>
            <w:tcBorders>
              <w:top w:val="nil"/>
              <w:left w:val="nil"/>
              <w:bottom w:val="nil"/>
              <w:right w:val="single" w:sz="4" w:space="0" w:color="auto"/>
            </w:tcBorders>
            <w:shd w:val="clear" w:color="FFFFFF" w:fill="FFFFFF"/>
            <w:vAlign w:val="center"/>
            <w:hideMark/>
          </w:tcPr>
          <w:p w14:paraId="1215E54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1,403,357</w:t>
            </w:r>
          </w:p>
        </w:tc>
      </w:tr>
      <w:tr w:rsidR="00BE55A8" w:rsidRPr="00BE55A8" w14:paraId="09858C3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7385F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Estudios Sociodemográficos</w:t>
            </w:r>
          </w:p>
        </w:tc>
        <w:tc>
          <w:tcPr>
            <w:tcW w:w="1200" w:type="dxa"/>
            <w:tcBorders>
              <w:top w:val="nil"/>
              <w:left w:val="nil"/>
              <w:bottom w:val="nil"/>
              <w:right w:val="single" w:sz="4" w:space="0" w:color="auto"/>
            </w:tcBorders>
            <w:shd w:val="clear" w:color="FFFFFF" w:fill="FFFFFF"/>
            <w:vAlign w:val="center"/>
            <w:hideMark/>
          </w:tcPr>
          <w:p w14:paraId="46E63B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1,476,111</w:t>
            </w:r>
          </w:p>
        </w:tc>
      </w:tr>
      <w:tr w:rsidR="00BE55A8" w:rsidRPr="00BE55A8" w14:paraId="53E4F0D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362123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Gobierno</w:t>
            </w:r>
          </w:p>
        </w:tc>
        <w:tc>
          <w:tcPr>
            <w:tcW w:w="1200" w:type="dxa"/>
            <w:tcBorders>
              <w:top w:val="nil"/>
              <w:left w:val="nil"/>
              <w:bottom w:val="nil"/>
              <w:right w:val="single" w:sz="4" w:space="0" w:color="auto"/>
            </w:tcBorders>
            <w:shd w:val="clear" w:color="FFFFFF" w:fill="FFFFFF"/>
            <w:vAlign w:val="center"/>
            <w:hideMark/>
          </w:tcPr>
          <w:p w14:paraId="4460E2A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1,174,244</w:t>
            </w:r>
          </w:p>
        </w:tc>
      </w:tr>
      <w:tr w:rsidR="00BE55A8" w:rsidRPr="00BE55A8" w14:paraId="02A2CAD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0F975A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 xml:space="preserve">Dirección de Asuntos </w:t>
            </w:r>
            <w:proofErr w:type="gramStart"/>
            <w:r w:rsidRPr="00BE55A8">
              <w:rPr>
                <w:rFonts w:ascii="Calibri" w:eastAsia="Times New Roman" w:hAnsi="Calibri" w:cs="Calibri"/>
                <w:color w:val="000000"/>
                <w:sz w:val="16"/>
                <w:szCs w:val="16"/>
                <w:lang w:eastAsia="es-MX"/>
              </w:rPr>
              <w:t>Obrero Patronales</w:t>
            </w:r>
            <w:proofErr w:type="gramEnd"/>
          </w:p>
        </w:tc>
        <w:tc>
          <w:tcPr>
            <w:tcW w:w="1200" w:type="dxa"/>
            <w:tcBorders>
              <w:top w:val="nil"/>
              <w:left w:val="nil"/>
              <w:bottom w:val="nil"/>
              <w:right w:val="single" w:sz="4" w:space="0" w:color="auto"/>
            </w:tcBorders>
            <w:shd w:val="clear" w:color="FFFFFF" w:fill="FFFFFF"/>
            <w:vAlign w:val="center"/>
            <w:hideMark/>
          </w:tcPr>
          <w:p w14:paraId="4D243F7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1,014,435</w:t>
            </w:r>
          </w:p>
        </w:tc>
      </w:tr>
      <w:tr w:rsidR="00BE55A8" w:rsidRPr="00BE55A8" w14:paraId="28AE31C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4C461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lo Contencioso Administrativo</w:t>
            </w:r>
          </w:p>
        </w:tc>
        <w:tc>
          <w:tcPr>
            <w:tcW w:w="1200" w:type="dxa"/>
            <w:tcBorders>
              <w:top w:val="nil"/>
              <w:left w:val="nil"/>
              <w:bottom w:val="nil"/>
              <w:right w:val="single" w:sz="4" w:space="0" w:color="auto"/>
            </w:tcBorders>
            <w:shd w:val="clear" w:color="FFFFFF" w:fill="FFFFFF"/>
            <w:vAlign w:val="center"/>
            <w:hideMark/>
          </w:tcPr>
          <w:p w14:paraId="1B29ABB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1,214,502</w:t>
            </w:r>
          </w:p>
        </w:tc>
      </w:tr>
      <w:tr w:rsidR="00BE55A8" w:rsidRPr="00BE55A8" w14:paraId="1BD13F8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B94B8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Derechos Humanos</w:t>
            </w:r>
          </w:p>
        </w:tc>
        <w:tc>
          <w:tcPr>
            <w:tcW w:w="1200" w:type="dxa"/>
            <w:tcBorders>
              <w:top w:val="nil"/>
              <w:left w:val="nil"/>
              <w:bottom w:val="nil"/>
              <w:right w:val="single" w:sz="4" w:space="0" w:color="auto"/>
            </w:tcBorders>
            <w:shd w:val="clear" w:color="FFFFFF" w:fill="FFFFFF"/>
            <w:vAlign w:val="center"/>
            <w:hideMark/>
          </w:tcPr>
          <w:p w14:paraId="089373E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1,089,781</w:t>
            </w:r>
          </w:p>
        </w:tc>
      </w:tr>
      <w:tr w:rsidR="00BE55A8" w:rsidRPr="00BE55A8" w14:paraId="12E2F2C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7FE2A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 y Análisis de Indicadores</w:t>
            </w:r>
          </w:p>
        </w:tc>
        <w:tc>
          <w:tcPr>
            <w:tcW w:w="1200" w:type="dxa"/>
            <w:tcBorders>
              <w:top w:val="nil"/>
              <w:left w:val="nil"/>
              <w:bottom w:val="nil"/>
              <w:right w:val="single" w:sz="4" w:space="0" w:color="auto"/>
            </w:tcBorders>
            <w:shd w:val="clear" w:color="FFFFFF" w:fill="FFFFFF"/>
            <w:vAlign w:val="center"/>
            <w:hideMark/>
          </w:tcPr>
          <w:p w14:paraId="5626359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973,769</w:t>
            </w:r>
          </w:p>
        </w:tc>
      </w:tr>
      <w:tr w:rsidR="00BE55A8" w:rsidRPr="00BE55A8" w14:paraId="5B0E3B1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7882E4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Económicos en la Zona Norte</w:t>
            </w:r>
          </w:p>
        </w:tc>
        <w:tc>
          <w:tcPr>
            <w:tcW w:w="1200" w:type="dxa"/>
            <w:tcBorders>
              <w:top w:val="nil"/>
              <w:left w:val="nil"/>
              <w:bottom w:val="nil"/>
              <w:right w:val="single" w:sz="4" w:space="0" w:color="auto"/>
            </w:tcBorders>
            <w:shd w:val="clear" w:color="FFFFFF" w:fill="FFFFFF"/>
            <w:vAlign w:val="center"/>
            <w:hideMark/>
          </w:tcPr>
          <w:p w14:paraId="2E645B4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785,643</w:t>
            </w:r>
          </w:p>
        </w:tc>
      </w:tr>
      <w:tr w:rsidR="00BE55A8" w:rsidRPr="00BE55A8" w14:paraId="7885AE2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BFE813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Medios en la Zona Norte</w:t>
            </w:r>
          </w:p>
        </w:tc>
        <w:tc>
          <w:tcPr>
            <w:tcW w:w="1200" w:type="dxa"/>
            <w:tcBorders>
              <w:top w:val="nil"/>
              <w:left w:val="nil"/>
              <w:bottom w:val="nil"/>
              <w:right w:val="single" w:sz="4" w:space="0" w:color="auto"/>
            </w:tcBorders>
            <w:shd w:val="clear" w:color="FFFFFF" w:fill="FFFFFF"/>
            <w:vAlign w:val="center"/>
            <w:hideMark/>
          </w:tcPr>
          <w:p w14:paraId="7DB0890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958,682</w:t>
            </w:r>
          </w:p>
        </w:tc>
      </w:tr>
      <w:tr w:rsidR="00BE55A8" w:rsidRPr="00BE55A8" w14:paraId="727E9BE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B76FB7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Información Sociopolítica</w:t>
            </w:r>
          </w:p>
        </w:tc>
        <w:tc>
          <w:tcPr>
            <w:tcW w:w="1200" w:type="dxa"/>
            <w:tcBorders>
              <w:top w:val="nil"/>
              <w:left w:val="nil"/>
              <w:bottom w:val="nil"/>
              <w:right w:val="single" w:sz="4" w:space="0" w:color="auto"/>
            </w:tcBorders>
            <w:shd w:val="clear" w:color="FFFFFF" w:fill="FFFFFF"/>
            <w:vAlign w:val="center"/>
            <w:hideMark/>
          </w:tcPr>
          <w:p w14:paraId="5E9AC4D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2,426,261</w:t>
            </w:r>
          </w:p>
        </w:tc>
      </w:tr>
      <w:tr w:rsidR="00BE55A8" w:rsidRPr="00BE55A8" w14:paraId="7EADE1D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2F323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Atención a la Violencia de Género</w:t>
            </w:r>
          </w:p>
        </w:tc>
        <w:tc>
          <w:tcPr>
            <w:tcW w:w="1200" w:type="dxa"/>
            <w:tcBorders>
              <w:top w:val="nil"/>
              <w:left w:val="nil"/>
              <w:bottom w:val="nil"/>
              <w:right w:val="single" w:sz="4" w:space="0" w:color="auto"/>
            </w:tcBorders>
            <w:shd w:val="clear" w:color="FFFFFF" w:fill="FFFFFF"/>
            <w:vAlign w:val="center"/>
            <w:hideMark/>
          </w:tcPr>
          <w:p w14:paraId="73A7928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3,346,558</w:t>
            </w:r>
          </w:p>
        </w:tc>
      </w:tr>
      <w:tr w:rsidR="00BE55A8" w:rsidRPr="00BE55A8" w14:paraId="0FE5DF7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BE055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Seguimiento a la Violencia de Género</w:t>
            </w:r>
          </w:p>
        </w:tc>
        <w:tc>
          <w:tcPr>
            <w:tcW w:w="1200" w:type="dxa"/>
            <w:tcBorders>
              <w:top w:val="nil"/>
              <w:left w:val="nil"/>
              <w:bottom w:val="nil"/>
              <w:right w:val="single" w:sz="4" w:space="0" w:color="auto"/>
            </w:tcBorders>
            <w:shd w:val="clear" w:color="FFFFFF" w:fill="FFFFFF"/>
            <w:vAlign w:val="center"/>
            <w:hideMark/>
          </w:tcPr>
          <w:p w14:paraId="67DFCD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1,324,300</w:t>
            </w:r>
          </w:p>
        </w:tc>
      </w:tr>
      <w:tr w:rsidR="00BE55A8" w:rsidRPr="00BE55A8" w14:paraId="2A7928B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BA134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para Asuntos Sobre Violencia de Género</w:t>
            </w:r>
          </w:p>
        </w:tc>
        <w:tc>
          <w:tcPr>
            <w:tcW w:w="1200" w:type="dxa"/>
            <w:tcBorders>
              <w:top w:val="nil"/>
              <w:left w:val="nil"/>
              <w:bottom w:val="nil"/>
              <w:right w:val="single" w:sz="4" w:space="0" w:color="auto"/>
            </w:tcBorders>
            <w:shd w:val="clear" w:color="FFFFFF" w:fill="FFFFFF"/>
            <w:vAlign w:val="center"/>
            <w:hideMark/>
          </w:tcPr>
          <w:p w14:paraId="7D83204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955,258</w:t>
            </w:r>
          </w:p>
        </w:tc>
      </w:tr>
      <w:tr w:rsidR="00BE55A8" w:rsidRPr="00BE55A8" w14:paraId="4F1BEC1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51AF3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Ejecutiva del Sistema Estatal de Protección de los Derechos de Niñas, Niños y Adolescentes</w:t>
            </w:r>
          </w:p>
        </w:tc>
        <w:tc>
          <w:tcPr>
            <w:tcW w:w="1200" w:type="dxa"/>
            <w:tcBorders>
              <w:top w:val="nil"/>
              <w:left w:val="nil"/>
              <w:bottom w:val="nil"/>
              <w:right w:val="single" w:sz="4" w:space="0" w:color="auto"/>
            </w:tcBorders>
            <w:shd w:val="clear" w:color="EEECE1" w:fill="EEECE1"/>
            <w:vAlign w:val="center"/>
            <w:hideMark/>
          </w:tcPr>
          <w:p w14:paraId="7608EA9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5,928,025</w:t>
            </w:r>
          </w:p>
        </w:tc>
      </w:tr>
      <w:tr w:rsidR="00BE55A8" w:rsidRPr="00BE55A8" w14:paraId="52CE7DA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3CC40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Ejecutiva del Sistema Estatal de Protección de Niñas, Niños y Adolescentes.</w:t>
            </w:r>
          </w:p>
        </w:tc>
        <w:tc>
          <w:tcPr>
            <w:tcW w:w="1200" w:type="dxa"/>
            <w:tcBorders>
              <w:top w:val="nil"/>
              <w:left w:val="nil"/>
              <w:bottom w:val="nil"/>
              <w:right w:val="single" w:sz="4" w:space="0" w:color="auto"/>
            </w:tcBorders>
            <w:shd w:val="clear" w:color="FFFFFF" w:fill="FFFFFF"/>
            <w:vAlign w:val="center"/>
            <w:hideMark/>
          </w:tcPr>
          <w:p w14:paraId="1F386D8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1,419,966</w:t>
            </w:r>
          </w:p>
        </w:tc>
      </w:tr>
      <w:tr w:rsidR="00BE55A8" w:rsidRPr="00BE55A8" w14:paraId="095B6E7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B65C0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2CF68BB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1,854,386</w:t>
            </w:r>
          </w:p>
        </w:tc>
      </w:tr>
      <w:tr w:rsidR="00BE55A8" w:rsidRPr="00BE55A8" w14:paraId="7D803FD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A8689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Operativa y Unidad de Transparencia y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3EC0977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2,653,673</w:t>
            </w:r>
          </w:p>
        </w:tc>
      </w:tr>
      <w:tr w:rsidR="00BE55A8" w:rsidRPr="00BE55A8" w14:paraId="538F09DD"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C1E2C7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Estatal de Protección Civil de Quintana Roo</w:t>
            </w:r>
          </w:p>
        </w:tc>
        <w:tc>
          <w:tcPr>
            <w:tcW w:w="1200" w:type="dxa"/>
            <w:tcBorders>
              <w:top w:val="nil"/>
              <w:left w:val="nil"/>
              <w:bottom w:val="nil"/>
              <w:right w:val="single" w:sz="4" w:space="0" w:color="auto"/>
            </w:tcBorders>
            <w:shd w:val="clear" w:color="EEECE1" w:fill="EEECE1"/>
            <w:vAlign w:val="center"/>
            <w:hideMark/>
          </w:tcPr>
          <w:p w14:paraId="6C9CB9C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15,347,263</w:t>
            </w:r>
          </w:p>
        </w:tc>
      </w:tr>
      <w:tr w:rsidR="00BE55A8" w:rsidRPr="00BE55A8" w14:paraId="6001EE7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17A3AB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Estatal de Protección Civil</w:t>
            </w:r>
          </w:p>
        </w:tc>
        <w:tc>
          <w:tcPr>
            <w:tcW w:w="1200" w:type="dxa"/>
            <w:tcBorders>
              <w:top w:val="nil"/>
              <w:left w:val="nil"/>
              <w:bottom w:val="nil"/>
              <w:right w:val="single" w:sz="4" w:space="0" w:color="auto"/>
            </w:tcBorders>
            <w:shd w:val="clear" w:color="FFFFFF" w:fill="FFFFFF"/>
            <w:vAlign w:val="center"/>
            <w:hideMark/>
          </w:tcPr>
          <w:p w14:paraId="392BCA7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2,975,180</w:t>
            </w:r>
          </w:p>
        </w:tc>
      </w:tr>
      <w:tr w:rsidR="00BE55A8" w:rsidRPr="00BE55A8" w14:paraId="0F61AEA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2766B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Operativa y de Emergencias</w:t>
            </w:r>
          </w:p>
        </w:tc>
        <w:tc>
          <w:tcPr>
            <w:tcW w:w="1200" w:type="dxa"/>
            <w:tcBorders>
              <w:top w:val="nil"/>
              <w:left w:val="nil"/>
              <w:bottom w:val="nil"/>
              <w:right w:val="single" w:sz="4" w:space="0" w:color="auto"/>
            </w:tcBorders>
            <w:shd w:val="clear" w:color="FFFFFF" w:fill="FFFFFF"/>
            <w:vAlign w:val="center"/>
            <w:hideMark/>
          </w:tcPr>
          <w:p w14:paraId="139D2A0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4,186,739</w:t>
            </w:r>
          </w:p>
        </w:tc>
      </w:tr>
      <w:tr w:rsidR="00BE55A8" w:rsidRPr="00BE55A8" w14:paraId="44017C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174FB6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Meteorología</w:t>
            </w:r>
          </w:p>
        </w:tc>
        <w:tc>
          <w:tcPr>
            <w:tcW w:w="1200" w:type="dxa"/>
            <w:tcBorders>
              <w:top w:val="nil"/>
              <w:left w:val="nil"/>
              <w:bottom w:val="nil"/>
              <w:right w:val="single" w:sz="4" w:space="0" w:color="auto"/>
            </w:tcBorders>
            <w:shd w:val="clear" w:color="FFFFFF" w:fill="FFFFFF"/>
            <w:vAlign w:val="center"/>
            <w:hideMark/>
          </w:tcPr>
          <w:p w14:paraId="6FDE737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977,383</w:t>
            </w:r>
          </w:p>
        </w:tc>
      </w:tr>
      <w:tr w:rsidR="00BE55A8" w:rsidRPr="00BE55A8" w14:paraId="27B148B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7FF9E2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Informática</w:t>
            </w:r>
          </w:p>
        </w:tc>
        <w:tc>
          <w:tcPr>
            <w:tcW w:w="1200" w:type="dxa"/>
            <w:tcBorders>
              <w:top w:val="nil"/>
              <w:left w:val="nil"/>
              <w:bottom w:val="nil"/>
              <w:right w:val="single" w:sz="4" w:space="0" w:color="auto"/>
            </w:tcBorders>
            <w:shd w:val="clear" w:color="FFFFFF" w:fill="FFFFFF"/>
            <w:vAlign w:val="center"/>
            <w:hideMark/>
          </w:tcPr>
          <w:p w14:paraId="74637CA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1,697,224</w:t>
            </w:r>
          </w:p>
        </w:tc>
      </w:tr>
      <w:tr w:rsidR="00BE55A8" w:rsidRPr="00BE55A8" w14:paraId="6933F8C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73F63A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para la Gestión Integral de Riesgo</w:t>
            </w:r>
          </w:p>
        </w:tc>
        <w:tc>
          <w:tcPr>
            <w:tcW w:w="1200" w:type="dxa"/>
            <w:tcBorders>
              <w:top w:val="nil"/>
              <w:left w:val="nil"/>
              <w:bottom w:val="nil"/>
              <w:right w:val="single" w:sz="4" w:space="0" w:color="auto"/>
            </w:tcBorders>
            <w:shd w:val="clear" w:color="FFFFFF" w:fill="FFFFFF"/>
            <w:vAlign w:val="center"/>
            <w:hideMark/>
          </w:tcPr>
          <w:p w14:paraId="35DFE3D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2,306,046</w:t>
            </w:r>
          </w:p>
        </w:tc>
      </w:tr>
      <w:tr w:rsidR="00BE55A8" w:rsidRPr="00BE55A8" w14:paraId="5D1C323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DBF66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Administrativa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5688E73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3,204,691</w:t>
            </w:r>
          </w:p>
        </w:tc>
      </w:tr>
      <w:tr w:rsidR="00BE55A8" w:rsidRPr="00BE55A8" w14:paraId="16FEDEB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DBED85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Representación del Gobierno del Estado en la Ciudad de México, Distrito Federal</w:t>
            </w:r>
          </w:p>
        </w:tc>
        <w:tc>
          <w:tcPr>
            <w:tcW w:w="1200" w:type="dxa"/>
            <w:tcBorders>
              <w:top w:val="nil"/>
              <w:left w:val="nil"/>
              <w:bottom w:val="nil"/>
              <w:right w:val="single" w:sz="4" w:space="0" w:color="auto"/>
            </w:tcBorders>
            <w:shd w:val="clear" w:color="EEECE1" w:fill="EEECE1"/>
            <w:vAlign w:val="center"/>
            <w:hideMark/>
          </w:tcPr>
          <w:p w14:paraId="3D7D9D0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12,382,652</w:t>
            </w:r>
          </w:p>
        </w:tc>
      </w:tr>
      <w:tr w:rsidR="00BE55A8" w:rsidRPr="00BE55A8" w14:paraId="380E202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B2773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Representación</w:t>
            </w:r>
          </w:p>
        </w:tc>
        <w:tc>
          <w:tcPr>
            <w:tcW w:w="1200" w:type="dxa"/>
            <w:tcBorders>
              <w:top w:val="nil"/>
              <w:left w:val="nil"/>
              <w:bottom w:val="nil"/>
              <w:right w:val="single" w:sz="4" w:space="0" w:color="auto"/>
            </w:tcBorders>
            <w:shd w:val="clear" w:color="FFFFFF" w:fill="FFFFFF"/>
            <w:vAlign w:val="center"/>
            <w:hideMark/>
          </w:tcPr>
          <w:p w14:paraId="3B94019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5,219,421</w:t>
            </w:r>
          </w:p>
        </w:tc>
      </w:tr>
      <w:tr w:rsidR="00BE55A8" w:rsidRPr="00BE55A8" w14:paraId="53EE762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0F43C4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04B94DE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5,050,938</w:t>
            </w:r>
          </w:p>
        </w:tc>
      </w:tr>
      <w:tr w:rsidR="00BE55A8" w:rsidRPr="00BE55A8" w14:paraId="37498E1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378A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Inversión Económica y Turística</w:t>
            </w:r>
          </w:p>
        </w:tc>
        <w:tc>
          <w:tcPr>
            <w:tcW w:w="1200" w:type="dxa"/>
            <w:tcBorders>
              <w:top w:val="nil"/>
              <w:left w:val="nil"/>
              <w:bottom w:val="nil"/>
              <w:right w:val="single" w:sz="4" w:space="0" w:color="auto"/>
            </w:tcBorders>
            <w:shd w:val="clear" w:color="FFFFFF" w:fill="FFFFFF"/>
            <w:vAlign w:val="center"/>
            <w:hideMark/>
          </w:tcPr>
          <w:p w14:paraId="33D6175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593,535</w:t>
            </w:r>
          </w:p>
        </w:tc>
      </w:tr>
      <w:tr w:rsidR="00BE55A8" w:rsidRPr="00BE55A8" w14:paraId="67A6068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BDBDD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Información, Cultura y Relaciones Públicas</w:t>
            </w:r>
          </w:p>
        </w:tc>
        <w:tc>
          <w:tcPr>
            <w:tcW w:w="1200" w:type="dxa"/>
            <w:tcBorders>
              <w:top w:val="nil"/>
              <w:left w:val="nil"/>
              <w:bottom w:val="nil"/>
              <w:right w:val="single" w:sz="4" w:space="0" w:color="auto"/>
            </w:tcBorders>
            <w:shd w:val="clear" w:color="FFFFFF" w:fill="FFFFFF"/>
            <w:vAlign w:val="center"/>
            <w:hideMark/>
          </w:tcPr>
          <w:p w14:paraId="5CCE0BC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1,518,758</w:t>
            </w:r>
          </w:p>
        </w:tc>
      </w:tr>
      <w:tr w:rsidR="00BE55A8" w:rsidRPr="00BE55A8" w14:paraId="693AD5C9"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754C52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Archivo General del Estado de Quintana Roo</w:t>
            </w:r>
          </w:p>
        </w:tc>
        <w:tc>
          <w:tcPr>
            <w:tcW w:w="1200" w:type="dxa"/>
            <w:tcBorders>
              <w:top w:val="nil"/>
              <w:left w:val="nil"/>
              <w:bottom w:val="nil"/>
              <w:right w:val="single" w:sz="4" w:space="0" w:color="auto"/>
            </w:tcBorders>
            <w:shd w:val="clear" w:color="EEECE1" w:fill="EEECE1"/>
            <w:vAlign w:val="center"/>
            <w:hideMark/>
          </w:tcPr>
          <w:p w14:paraId="3A1C42C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9,601,284</w:t>
            </w:r>
          </w:p>
        </w:tc>
      </w:tr>
      <w:tr w:rsidR="00BE55A8" w:rsidRPr="00BE55A8" w14:paraId="6DBA4B3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2865C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Archivo General del Estado de Quintana Roo</w:t>
            </w:r>
          </w:p>
        </w:tc>
        <w:tc>
          <w:tcPr>
            <w:tcW w:w="1200" w:type="dxa"/>
            <w:tcBorders>
              <w:top w:val="nil"/>
              <w:left w:val="nil"/>
              <w:bottom w:val="nil"/>
              <w:right w:val="single" w:sz="4" w:space="0" w:color="auto"/>
            </w:tcBorders>
            <w:shd w:val="clear" w:color="FFFFFF" w:fill="FFFFFF"/>
            <w:vAlign w:val="center"/>
            <w:hideMark/>
          </w:tcPr>
          <w:p w14:paraId="55D52A0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5,102,200</w:t>
            </w:r>
          </w:p>
        </w:tc>
      </w:tr>
      <w:tr w:rsidR="00BE55A8" w:rsidRPr="00BE55A8" w14:paraId="48C323A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EE4AD2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Archivo del Ejecutivo</w:t>
            </w:r>
          </w:p>
        </w:tc>
        <w:tc>
          <w:tcPr>
            <w:tcW w:w="1200" w:type="dxa"/>
            <w:tcBorders>
              <w:top w:val="nil"/>
              <w:left w:val="nil"/>
              <w:bottom w:val="nil"/>
              <w:right w:val="single" w:sz="4" w:space="0" w:color="auto"/>
            </w:tcBorders>
            <w:shd w:val="clear" w:color="FFFFFF" w:fill="FFFFFF"/>
            <w:vAlign w:val="center"/>
            <w:hideMark/>
          </w:tcPr>
          <w:p w14:paraId="45D2F30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4,499,084</w:t>
            </w:r>
          </w:p>
        </w:tc>
      </w:tr>
      <w:tr w:rsidR="00BE55A8" w:rsidRPr="00BE55A8" w14:paraId="4E0C7902"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13C512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Registro Público de la Propiedad y del Comercio del Estado de Quintana Roo</w:t>
            </w:r>
          </w:p>
        </w:tc>
        <w:tc>
          <w:tcPr>
            <w:tcW w:w="1200" w:type="dxa"/>
            <w:tcBorders>
              <w:top w:val="nil"/>
              <w:left w:val="nil"/>
              <w:bottom w:val="nil"/>
              <w:right w:val="single" w:sz="4" w:space="0" w:color="auto"/>
            </w:tcBorders>
            <w:shd w:val="clear" w:color="EEECE1" w:fill="EEECE1"/>
            <w:vAlign w:val="center"/>
            <w:hideMark/>
          </w:tcPr>
          <w:p w14:paraId="0203276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36,639,306</w:t>
            </w:r>
          </w:p>
        </w:tc>
      </w:tr>
      <w:tr w:rsidR="00BE55A8" w:rsidRPr="00BE55A8" w14:paraId="2AC9C86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8B231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Registro Público de la Propiedad y del Comercio del Estado de Quintana Roo</w:t>
            </w:r>
          </w:p>
        </w:tc>
        <w:tc>
          <w:tcPr>
            <w:tcW w:w="1200" w:type="dxa"/>
            <w:tcBorders>
              <w:top w:val="nil"/>
              <w:left w:val="nil"/>
              <w:bottom w:val="nil"/>
              <w:right w:val="single" w:sz="4" w:space="0" w:color="auto"/>
            </w:tcBorders>
            <w:shd w:val="clear" w:color="FFFFFF" w:fill="FFFFFF"/>
            <w:vAlign w:val="center"/>
            <w:hideMark/>
          </w:tcPr>
          <w:p w14:paraId="27CE276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6,271,138</w:t>
            </w:r>
          </w:p>
        </w:tc>
      </w:tr>
      <w:tr w:rsidR="00BE55A8" w:rsidRPr="00BE55A8" w14:paraId="33845FB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18C25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Innovación e Informática</w:t>
            </w:r>
          </w:p>
        </w:tc>
        <w:tc>
          <w:tcPr>
            <w:tcW w:w="1200" w:type="dxa"/>
            <w:tcBorders>
              <w:top w:val="nil"/>
              <w:left w:val="nil"/>
              <w:bottom w:val="nil"/>
              <w:right w:val="single" w:sz="4" w:space="0" w:color="auto"/>
            </w:tcBorders>
            <w:shd w:val="clear" w:color="FFFFFF" w:fill="FFFFFF"/>
            <w:vAlign w:val="center"/>
            <w:hideMark/>
          </w:tcPr>
          <w:p w14:paraId="42E3AD8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612,757</w:t>
            </w:r>
          </w:p>
        </w:tc>
      </w:tr>
      <w:tr w:rsidR="00BE55A8" w:rsidRPr="00BE55A8" w14:paraId="6A66205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859DE1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Registro Público de la Propiedad y del Comercio en Othón P. Blanco</w:t>
            </w:r>
          </w:p>
        </w:tc>
        <w:tc>
          <w:tcPr>
            <w:tcW w:w="1200" w:type="dxa"/>
            <w:tcBorders>
              <w:top w:val="nil"/>
              <w:left w:val="nil"/>
              <w:bottom w:val="nil"/>
              <w:right w:val="single" w:sz="4" w:space="0" w:color="auto"/>
            </w:tcBorders>
            <w:shd w:val="clear" w:color="FFFFFF" w:fill="FFFFFF"/>
            <w:vAlign w:val="center"/>
            <w:hideMark/>
          </w:tcPr>
          <w:p w14:paraId="2AAA82B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8,168,198</w:t>
            </w:r>
          </w:p>
        </w:tc>
      </w:tr>
      <w:tr w:rsidR="00BE55A8" w:rsidRPr="00BE55A8" w14:paraId="56BBFE6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AF4873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Registro Público de la Propiedad y del Comercio en Solidaridad</w:t>
            </w:r>
          </w:p>
        </w:tc>
        <w:tc>
          <w:tcPr>
            <w:tcW w:w="1200" w:type="dxa"/>
            <w:tcBorders>
              <w:top w:val="nil"/>
              <w:left w:val="nil"/>
              <w:bottom w:val="nil"/>
              <w:right w:val="single" w:sz="4" w:space="0" w:color="auto"/>
            </w:tcBorders>
            <w:shd w:val="clear" w:color="FFFFFF" w:fill="FFFFFF"/>
            <w:vAlign w:val="center"/>
            <w:hideMark/>
          </w:tcPr>
          <w:p w14:paraId="41F45DB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7,185,429</w:t>
            </w:r>
          </w:p>
        </w:tc>
      </w:tr>
      <w:tr w:rsidR="00BE55A8" w:rsidRPr="00BE55A8" w14:paraId="0308CA6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51AEBB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Registro Público de la Propiedad y del Comercio en Cozumel</w:t>
            </w:r>
          </w:p>
        </w:tc>
        <w:tc>
          <w:tcPr>
            <w:tcW w:w="1200" w:type="dxa"/>
            <w:tcBorders>
              <w:top w:val="nil"/>
              <w:left w:val="nil"/>
              <w:bottom w:val="nil"/>
              <w:right w:val="single" w:sz="4" w:space="0" w:color="auto"/>
            </w:tcBorders>
            <w:shd w:val="clear" w:color="FFFFFF" w:fill="FFFFFF"/>
            <w:vAlign w:val="center"/>
            <w:hideMark/>
          </w:tcPr>
          <w:p w14:paraId="74D0A2F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3,392,407</w:t>
            </w:r>
          </w:p>
        </w:tc>
      </w:tr>
      <w:tr w:rsidR="00BE55A8" w:rsidRPr="00BE55A8" w14:paraId="72786F1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348AD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Registro Público de la Propiedad y del Comercio en Benito Juárez</w:t>
            </w:r>
          </w:p>
        </w:tc>
        <w:tc>
          <w:tcPr>
            <w:tcW w:w="1200" w:type="dxa"/>
            <w:tcBorders>
              <w:top w:val="nil"/>
              <w:left w:val="nil"/>
              <w:bottom w:val="nil"/>
              <w:right w:val="single" w:sz="4" w:space="0" w:color="auto"/>
            </w:tcBorders>
            <w:shd w:val="clear" w:color="FFFFFF" w:fill="FFFFFF"/>
            <w:vAlign w:val="center"/>
            <w:hideMark/>
          </w:tcPr>
          <w:p w14:paraId="16310AC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11,009,377</w:t>
            </w:r>
          </w:p>
        </w:tc>
      </w:tr>
      <w:tr w:rsidR="00BE55A8" w:rsidRPr="00BE55A8" w14:paraId="150B59B7"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14BFF3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Comisión de Búsqueda de Personas del Estado de Quintana Roo</w:t>
            </w:r>
          </w:p>
        </w:tc>
        <w:tc>
          <w:tcPr>
            <w:tcW w:w="1200" w:type="dxa"/>
            <w:tcBorders>
              <w:top w:val="nil"/>
              <w:left w:val="nil"/>
              <w:bottom w:val="nil"/>
              <w:right w:val="single" w:sz="4" w:space="0" w:color="auto"/>
            </w:tcBorders>
            <w:shd w:val="clear" w:color="EEECE1" w:fill="EEECE1"/>
            <w:vAlign w:val="center"/>
            <w:hideMark/>
          </w:tcPr>
          <w:p w14:paraId="2B8B2B5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6,217,001</w:t>
            </w:r>
          </w:p>
        </w:tc>
      </w:tr>
      <w:tr w:rsidR="00BE55A8" w:rsidRPr="00BE55A8" w14:paraId="54B0EE8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7D8D8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 la Comisión de Búsqueda de Personas del Estado de Quintana Roo</w:t>
            </w:r>
          </w:p>
        </w:tc>
        <w:tc>
          <w:tcPr>
            <w:tcW w:w="1200" w:type="dxa"/>
            <w:tcBorders>
              <w:top w:val="nil"/>
              <w:left w:val="nil"/>
              <w:bottom w:val="nil"/>
              <w:right w:val="single" w:sz="4" w:space="0" w:color="auto"/>
            </w:tcBorders>
            <w:shd w:val="clear" w:color="FFFFFF" w:fill="FFFFFF"/>
            <w:vAlign w:val="center"/>
            <w:hideMark/>
          </w:tcPr>
          <w:p w14:paraId="3EAB824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6,217,001</w:t>
            </w:r>
          </w:p>
        </w:tc>
      </w:tr>
      <w:tr w:rsidR="00BE55A8" w:rsidRPr="00BE55A8" w14:paraId="3389818A"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2BB6EA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Consejería Jurídica del Poder Ejecutivo</w:t>
            </w:r>
          </w:p>
        </w:tc>
        <w:tc>
          <w:tcPr>
            <w:tcW w:w="1200" w:type="dxa"/>
            <w:tcBorders>
              <w:top w:val="nil"/>
              <w:left w:val="nil"/>
              <w:bottom w:val="nil"/>
              <w:right w:val="single" w:sz="4" w:space="0" w:color="auto"/>
            </w:tcBorders>
            <w:shd w:val="clear" w:color="EEECE1" w:fill="EEECE1"/>
            <w:vAlign w:val="center"/>
            <w:hideMark/>
          </w:tcPr>
          <w:p w14:paraId="0B90228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18,057,326</w:t>
            </w:r>
          </w:p>
        </w:tc>
      </w:tr>
      <w:tr w:rsidR="00BE55A8" w:rsidRPr="00BE55A8" w14:paraId="67FCF88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3B659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Consejería Jurídica del Poder Ejecutivo</w:t>
            </w:r>
          </w:p>
        </w:tc>
        <w:tc>
          <w:tcPr>
            <w:tcW w:w="1200" w:type="dxa"/>
            <w:tcBorders>
              <w:top w:val="nil"/>
              <w:left w:val="nil"/>
              <w:bottom w:val="nil"/>
              <w:right w:val="single" w:sz="4" w:space="0" w:color="auto"/>
            </w:tcBorders>
            <w:shd w:val="clear" w:color="FFFFFF" w:fill="FFFFFF"/>
            <w:vAlign w:val="center"/>
            <w:hideMark/>
          </w:tcPr>
          <w:p w14:paraId="2AB4751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4,122,464</w:t>
            </w:r>
          </w:p>
        </w:tc>
      </w:tr>
      <w:tr w:rsidR="00BE55A8" w:rsidRPr="00BE55A8" w14:paraId="48EF62D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D63E1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2C18A7F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804,658</w:t>
            </w:r>
          </w:p>
        </w:tc>
      </w:tr>
      <w:tr w:rsidR="00BE55A8" w:rsidRPr="00BE55A8" w14:paraId="155BDB9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2B015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583C1E1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3,403,903</w:t>
            </w:r>
          </w:p>
        </w:tc>
      </w:tr>
      <w:tr w:rsidR="00BE55A8" w:rsidRPr="00BE55A8" w14:paraId="5862A10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04B56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Asuntos Jurídicos</w:t>
            </w:r>
          </w:p>
        </w:tc>
        <w:tc>
          <w:tcPr>
            <w:tcW w:w="1200" w:type="dxa"/>
            <w:tcBorders>
              <w:top w:val="nil"/>
              <w:left w:val="nil"/>
              <w:bottom w:val="nil"/>
              <w:right w:val="single" w:sz="4" w:space="0" w:color="auto"/>
            </w:tcBorders>
            <w:shd w:val="clear" w:color="FFFFFF" w:fill="FFFFFF"/>
            <w:vAlign w:val="center"/>
            <w:hideMark/>
          </w:tcPr>
          <w:p w14:paraId="4FB11AE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898,854</w:t>
            </w:r>
          </w:p>
        </w:tc>
      </w:tr>
      <w:tr w:rsidR="00BE55A8" w:rsidRPr="00BE55A8" w14:paraId="05A5322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C89AA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Controversias Constitucionales y Acciones de Inconstitucionalidad</w:t>
            </w:r>
          </w:p>
        </w:tc>
        <w:tc>
          <w:tcPr>
            <w:tcW w:w="1200" w:type="dxa"/>
            <w:tcBorders>
              <w:top w:val="nil"/>
              <w:left w:val="nil"/>
              <w:bottom w:val="nil"/>
              <w:right w:val="single" w:sz="4" w:space="0" w:color="auto"/>
            </w:tcBorders>
            <w:shd w:val="clear" w:color="FFFFFF" w:fill="FFFFFF"/>
            <w:vAlign w:val="center"/>
            <w:hideMark/>
          </w:tcPr>
          <w:p w14:paraId="5CE2D8D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584,022</w:t>
            </w:r>
          </w:p>
        </w:tc>
      </w:tr>
      <w:tr w:rsidR="00BE55A8" w:rsidRPr="00BE55A8" w14:paraId="3744CFA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80F22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de la Comisión de Estudios Jurídicos</w:t>
            </w:r>
          </w:p>
        </w:tc>
        <w:tc>
          <w:tcPr>
            <w:tcW w:w="1200" w:type="dxa"/>
            <w:tcBorders>
              <w:top w:val="nil"/>
              <w:left w:val="nil"/>
              <w:bottom w:val="nil"/>
              <w:right w:val="single" w:sz="4" w:space="0" w:color="auto"/>
            </w:tcBorders>
            <w:shd w:val="clear" w:color="FFFFFF" w:fill="FFFFFF"/>
            <w:vAlign w:val="center"/>
            <w:hideMark/>
          </w:tcPr>
          <w:p w14:paraId="46D6BE0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583,115</w:t>
            </w:r>
          </w:p>
        </w:tc>
      </w:tr>
      <w:tr w:rsidR="00BE55A8" w:rsidRPr="00BE55A8" w14:paraId="40CC6BD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E04EC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Amparos</w:t>
            </w:r>
          </w:p>
        </w:tc>
        <w:tc>
          <w:tcPr>
            <w:tcW w:w="1200" w:type="dxa"/>
            <w:tcBorders>
              <w:top w:val="nil"/>
              <w:left w:val="nil"/>
              <w:bottom w:val="nil"/>
              <w:right w:val="single" w:sz="4" w:space="0" w:color="auto"/>
            </w:tcBorders>
            <w:shd w:val="clear" w:color="FFFFFF" w:fill="FFFFFF"/>
            <w:vAlign w:val="center"/>
            <w:hideMark/>
          </w:tcPr>
          <w:p w14:paraId="693C13B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1,587,433</w:t>
            </w:r>
          </w:p>
        </w:tc>
      </w:tr>
      <w:tr w:rsidR="00BE55A8" w:rsidRPr="00BE55A8" w14:paraId="547C42B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52826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Contenciosos</w:t>
            </w:r>
          </w:p>
        </w:tc>
        <w:tc>
          <w:tcPr>
            <w:tcW w:w="1200" w:type="dxa"/>
            <w:tcBorders>
              <w:top w:val="nil"/>
              <w:left w:val="nil"/>
              <w:bottom w:val="nil"/>
              <w:right w:val="single" w:sz="4" w:space="0" w:color="auto"/>
            </w:tcBorders>
            <w:shd w:val="clear" w:color="FFFFFF" w:fill="FFFFFF"/>
            <w:vAlign w:val="center"/>
            <w:hideMark/>
          </w:tcPr>
          <w:p w14:paraId="6160AA9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1,459,461</w:t>
            </w:r>
          </w:p>
        </w:tc>
      </w:tr>
      <w:tr w:rsidR="00BE55A8" w:rsidRPr="00BE55A8" w14:paraId="384B56A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18F9C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del Sector Gobierno</w:t>
            </w:r>
          </w:p>
        </w:tc>
        <w:tc>
          <w:tcPr>
            <w:tcW w:w="1200" w:type="dxa"/>
            <w:tcBorders>
              <w:top w:val="nil"/>
              <w:left w:val="nil"/>
              <w:bottom w:val="nil"/>
              <w:right w:val="single" w:sz="4" w:space="0" w:color="auto"/>
            </w:tcBorders>
            <w:shd w:val="clear" w:color="FFFFFF" w:fill="FFFFFF"/>
            <w:vAlign w:val="center"/>
            <w:hideMark/>
          </w:tcPr>
          <w:p w14:paraId="5F32BB6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928,809</w:t>
            </w:r>
          </w:p>
        </w:tc>
      </w:tr>
      <w:tr w:rsidR="00BE55A8" w:rsidRPr="00BE55A8" w14:paraId="2770925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47F30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Enlace Interinstitucional</w:t>
            </w:r>
          </w:p>
        </w:tc>
        <w:tc>
          <w:tcPr>
            <w:tcW w:w="1200" w:type="dxa"/>
            <w:tcBorders>
              <w:top w:val="nil"/>
              <w:left w:val="nil"/>
              <w:bottom w:val="nil"/>
              <w:right w:val="single" w:sz="4" w:space="0" w:color="auto"/>
            </w:tcBorders>
            <w:shd w:val="clear" w:color="FFFFFF" w:fill="FFFFFF"/>
            <w:vAlign w:val="center"/>
            <w:hideMark/>
          </w:tcPr>
          <w:p w14:paraId="0C43FDE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578,728</w:t>
            </w:r>
          </w:p>
        </w:tc>
      </w:tr>
      <w:tr w:rsidR="00BE55A8" w:rsidRPr="00BE55A8" w14:paraId="4634159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ABAE8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del Sector Económico</w:t>
            </w:r>
          </w:p>
        </w:tc>
        <w:tc>
          <w:tcPr>
            <w:tcW w:w="1200" w:type="dxa"/>
            <w:tcBorders>
              <w:top w:val="nil"/>
              <w:left w:val="nil"/>
              <w:bottom w:val="nil"/>
              <w:right w:val="single" w:sz="4" w:space="0" w:color="auto"/>
            </w:tcBorders>
            <w:shd w:val="clear" w:color="FFFFFF" w:fill="FFFFFF"/>
            <w:vAlign w:val="center"/>
            <w:hideMark/>
          </w:tcPr>
          <w:p w14:paraId="695392D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1,268,307</w:t>
            </w:r>
          </w:p>
        </w:tc>
      </w:tr>
      <w:tr w:rsidR="00BE55A8" w:rsidRPr="00BE55A8" w14:paraId="78DD017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72E495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del Sector Social</w:t>
            </w:r>
          </w:p>
        </w:tc>
        <w:tc>
          <w:tcPr>
            <w:tcW w:w="1200" w:type="dxa"/>
            <w:tcBorders>
              <w:top w:val="nil"/>
              <w:left w:val="nil"/>
              <w:bottom w:val="nil"/>
              <w:right w:val="single" w:sz="4" w:space="0" w:color="auto"/>
            </w:tcBorders>
            <w:shd w:val="clear" w:color="FFFFFF" w:fill="FFFFFF"/>
            <w:vAlign w:val="center"/>
            <w:hideMark/>
          </w:tcPr>
          <w:p w14:paraId="25C104A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919,097</w:t>
            </w:r>
          </w:p>
        </w:tc>
      </w:tr>
      <w:tr w:rsidR="00BE55A8" w:rsidRPr="00BE55A8" w14:paraId="4FAF45D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8D266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 del Sector Agropecuario, Medio Ambiente e infraestructura</w:t>
            </w:r>
          </w:p>
        </w:tc>
        <w:tc>
          <w:tcPr>
            <w:tcW w:w="1200" w:type="dxa"/>
            <w:tcBorders>
              <w:top w:val="nil"/>
              <w:left w:val="nil"/>
              <w:bottom w:val="nil"/>
              <w:right w:val="single" w:sz="4" w:space="0" w:color="auto"/>
            </w:tcBorders>
            <w:shd w:val="clear" w:color="FFFFFF" w:fill="FFFFFF"/>
            <w:vAlign w:val="center"/>
            <w:hideMark/>
          </w:tcPr>
          <w:p w14:paraId="2F078CB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918,475</w:t>
            </w:r>
          </w:p>
        </w:tc>
      </w:tr>
      <w:tr w:rsidR="00BE55A8" w:rsidRPr="00BE55A8" w14:paraId="31E0FC2B"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2181E4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Finanzas y Planeación</w:t>
            </w:r>
          </w:p>
        </w:tc>
        <w:tc>
          <w:tcPr>
            <w:tcW w:w="1200" w:type="dxa"/>
            <w:tcBorders>
              <w:top w:val="nil"/>
              <w:left w:val="nil"/>
              <w:bottom w:val="nil"/>
              <w:right w:val="single" w:sz="4" w:space="0" w:color="auto"/>
            </w:tcBorders>
            <w:shd w:val="clear" w:color="EEECE1" w:fill="EEECE1"/>
            <w:vAlign w:val="center"/>
            <w:hideMark/>
          </w:tcPr>
          <w:p w14:paraId="424D7DD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630,959,726</w:t>
            </w:r>
          </w:p>
        </w:tc>
      </w:tr>
      <w:tr w:rsidR="00BE55A8" w:rsidRPr="00BE55A8" w14:paraId="58B59B3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36C26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Finanzas y Planeación</w:t>
            </w:r>
          </w:p>
        </w:tc>
        <w:tc>
          <w:tcPr>
            <w:tcW w:w="1200" w:type="dxa"/>
            <w:tcBorders>
              <w:top w:val="nil"/>
              <w:left w:val="nil"/>
              <w:bottom w:val="nil"/>
              <w:right w:val="single" w:sz="4" w:space="0" w:color="auto"/>
            </w:tcBorders>
            <w:shd w:val="clear" w:color="FFFFFF" w:fill="FFFFFF"/>
            <w:vAlign w:val="center"/>
            <w:hideMark/>
          </w:tcPr>
          <w:p w14:paraId="12CCDFE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52,413,865</w:t>
            </w:r>
          </w:p>
        </w:tc>
      </w:tr>
      <w:tr w:rsidR="00BE55A8" w:rsidRPr="00BE55A8" w14:paraId="7950A48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1197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1FFE495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2,514,057</w:t>
            </w:r>
          </w:p>
        </w:tc>
      </w:tr>
      <w:tr w:rsidR="00BE55A8" w:rsidRPr="00BE55A8" w14:paraId="4961987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5C5075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12B874B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75,297,692</w:t>
            </w:r>
          </w:p>
        </w:tc>
      </w:tr>
      <w:tr w:rsidR="00BE55A8" w:rsidRPr="00BE55A8" w14:paraId="0BC5D74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02227B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Archivo</w:t>
            </w:r>
          </w:p>
        </w:tc>
        <w:tc>
          <w:tcPr>
            <w:tcW w:w="1200" w:type="dxa"/>
            <w:tcBorders>
              <w:top w:val="nil"/>
              <w:left w:val="nil"/>
              <w:bottom w:val="nil"/>
              <w:right w:val="single" w:sz="4" w:space="0" w:color="auto"/>
            </w:tcBorders>
            <w:shd w:val="clear" w:color="FFFFFF" w:fill="FFFFFF"/>
            <w:vAlign w:val="center"/>
            <w:hideMark/>
          </w:tcPr>
          <w:p w14:paraId="7959F98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3,421,836</w:t>
            </w:r>
          </w:p>
        </w:tc>
      </w:tr>
      <w:tr w:rsidR="00BE55A8" w:rsidRPr="00BE55A8" w14:paraId="21A8038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DFA92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w:t>
            </w:r>
          </w:p>
        </w:tc>
        <w:tc>
          <w:tcPr>
            <w:tcW w:w="1200" w:type="dxa"/>
            <w:tcBorders>
              <w:top w:val="nil"/>
              <w:left w:val="nil"/>
              <w:bottom w:val="nil"/>
              <w:right w:val="single" w:sz="4" w:space="0" w:color="auto"/>
            </w:tcBorders>
            <w:shd w:val="clear" w:color="FFFFFF" w:fill="FFFFFF"/>
            <w:vAlign w:val="center"/>
            <w:hideMark/>
          </w:tcPr>
          <w:p w14:paraId="02696D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4,390,911</w:t>
            </w:r>
          </w:p>
        </w:tc>
      </w:tr>
      <w:tr w:rsidR="00BE55A8" w:rsidRPr="00BE55A8" w14:paraId="77436A4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9B7EB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795970A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2,843,213</w:t>
            </w:r>
          </w:p>
        </w:tc>
      </w:tr>
      <w:tr w:rsidR="00BE55A8" w:rsidRPr="00BE55A8" w14:paraId="02CC209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0519E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Técnica Hacendaria</w:t>
            </w:r>
          </w:p>
        </w:tc>
        <w:tc>
          <w:tcPr>
            <w:tcW w:w="1200" w:type="dxa"/>
            <w:tcBorders>
              <w:top w:val="nil"/>
              <w:left w:val="nil"/>
              <w:bottom w:val="nil"/>
              <w:right w:val="single" w:sz="4" w:space="0" w:color="auto"/>
            </w:tcBorders>
            <w:shd w:val="clear" w:color="FFFFFF" w:fill="FFFFFF"/>
            <w:vAlign w:val="center"/>
            <w:hideMark/>
          </w:tcPr>
          <w:p w14:paraId="064AE8A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2,690,772</w:t>
            </w:r>
          </w:p>
        </w:tc>
      </w:tr>
      <w:tr w:rsidR="00BE55A8" w:rsidRPr="00BE55A8" w14:paraId="015C77A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C0A229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spellStart"/>
            <w:r w:rsidRPr="00BE55A8">
              <w:rPr>
                <w:rFonts w:ascii="Calibri" w:eastAsia="Times New Roman" w:hAnsi="Calibri" w:cs="Calibri"/>
                <w:color w:val="000000"/>
                <w:sz w:val="16"/>
                <w:szCs w:val="16"/>
                <w:lang w:eastAsia="es-MX"/>
              </w:rPr>
              <w:t>SubSecretaría</w:t>
            </w:r>
            <w:proofErr w:type="spellEnd"/>
            <w:r w:rsidRPr="00BE55A8">
              <w:rPr>
                <w:rFonts w:ascii="Calibri" w:eastAsia="Times New Roman" w:hAnsi="Calibri" w:cs="Calibri"/>
                <w:color w:val="000000"/>
                <w:sz w:val="16"/>
                <w:szCs w:val="16"/>
                <w:lang w:eastAsia="es-MX"/>
              </w:rPr>
              <w:t xml:space="preserve"> de Ingresos</w:t>
            </w:r>
          </w:p>
        </w:tc>
        <w:tc>
          <w:tcPr>
            <w:tcW w:w="1200" w:type="dxa"/>
            <w:tcBorders>
              <w:top w:val="nil"/>
              <w:left w:val="nil"/>
              <w:bottom w:val="nil"/>
              <w:right w:val="single" w:sz="4" w:space="0" w:color="auto"/>
            </w:tcBorders>
            <w:shd w:val="clear" w:color="FFFFFF" w:fill="FFFFFF"/>
            <w:vAlign w:val="center"/>
            <w:hideMark/>
          </w:tcPr>
          <w:p w14:paraId="5BDE7C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12,766,935</w:t>
            </w:r>
          </w:p>
        </w:tc>
      </w:tr>
      <w:tr w:rsidR="00BE55A8" w:rsidRPr="00BE55A8" w14:paraId="7423464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366FA0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Tesorería General</w:t>
            </w:r>
          </w:p>
        </w:tc>
        <w:tc>
          <w:tcPr>
            <w:tcW w:w="1200" w:type="dxa"/>
            <w:tcBorders>
              <w:top w:val="nil"/>
              <w:left w:val="nil"/>
              <w:bottom w:val="nil"/>
              <w:right w:val="single" w:sz="4" w:space="0" w:color="auto"/>
            </w:tcBorders>
            <w:shd w:val="clear" w:color="FFFFFF" w:fill="FFFFFF"/>
            <w:vAlign w:val="center"/>
            <w:hideMark/>
          </w:tcPr>
          <w:p w14:paraId="309235B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22,541,018</w:t>
            </w:r>
          </w:p>
        </w:tc>
      </w:tr>
      <w:tr w:rsidR="00BE55A8" w:rsidRPr="00BE55A8" w14:paraId="0E72BFF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84C16B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Subsecretaría de Política Hacendaria y Control Presupuestal</w:t>
            </w:r>
          </w:p>
        </w:tc>
        <w:tc>
          <w:tcPr>
            <w:tcW w:w="1200" w:type="dxa"/>
            <w:tcBorders>
              <w:top w:val="nil"/>
              <w:left w:val="nil"/>
              <w:bottom w:val="nil"/>
              <w:right w:val="single" w:sz="4" w:space="0" w:color="auto"/>
            </w:tcBorders>
            <w:shd w:val="clear" w:color="FFFFFF" w:fill="FFFFFF"/>
            <w:vAlign w:val="center"/>
            <w:hideMark/>
          </w:tcPr>
          <w:p w14:paraId="6A104D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8,532,399</w:t>
            </w:r>
          </w:p>
        </w:tc>
      </w:tr>
      <w:tr w:rsidR="00BE55A8" w:rsidRPr="00BE55A8" w14:paraId="41BE07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33A5E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spellStart"/>
            <w:r w:rsidRPr="00BE55A8">
              <w:rPr>
                <w:rFonts w:ascii="Calibri" w:eastAsia="Times New Roman" w:hAnsi="Calibri" w:cs="Calibri"/>
                <w:color w:val="000000"/>
                <w:sz w:val="16"/>
                <w:szCs w:val="16"/>
                <w:lang w:eastAsia="es-MX"/>
              </w:rPr>
              <w:t>SubSecretaría</w:t>
            </w:r>
            <w:proofErr w:type="spellEnd"/>
            <w:r w:rsidRPr="00BE55A8">
              <w:rPr>
                <w:rFonts w:ascii="Calibri" w:eastAsia="Times New Roman" w:hAnsi="Calibri" w:cs="Calibri"/>
                <w:color w:val="000000"/>
                <w:sz w:val="16"/>
                <w:szCs w:val="16"/>
                <w:lang w:eastAsia="es-MX"/>
              </w:rPr>
              <w:t xml:space="preserve"> de Crédito y Finanzas</w:t>
            </w:r>
          </w:p>
        </w:tc>
        <w:tc>
          <w:tcPr>
            <w:tcW w:w="1200" w:type="dxa"/>
            <w:tcBorders>
              <w:top w:val="nil"/>
              <w:left w:val="nil"/>
              <w:bottom w:val="nil"/>
              <w:right w:val="single" w:sz="4" w:space="0" w:color="auto"/>
            </w:tcBorders>
            <w:shd w:val="clear" w:color="FFFFFF" w:fill="FFFFFF"/>
            <w:vAlign w:val="center"/>
            <w:hideMark/>
          </w:tcPr>
          <w:p w14:paraId="513A398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2,262,836</w:t>
            </w:r>
          </w:p>
        </w:tc>
      </w:tr>
      <w:tr w:rsidR="00BE55A8" w:rsidRPr="00BE55A8" w14:paraId="0CB424E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42C9B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spellStart"/>
            <w:r w:rsidRPr="00BE55A8">
              <w:rPr>
                <w:rFonts w:ascii="Calibri" w:eastAsia="Times New Roman" w:hAnsi="Calibri" w:cs="Calibri"/>
                <w:color w:val="000000"/>
                <w:sz w:val="16"/>
                <w:szCs w:val="16"/>
                <w:lang w:eastAsia="es-MX"/>
              </w:rPr>
              <w:t>SubSecretaría</w:t>
            </w:r>
            <w:proofErr w:type="spellEnd"/>
            <w:r w:rsidRPr="00BE55A8">
              <w:rPr>
                <w:rFonts w:ascii="Calibri" w:eastAsia="Times New Roman" w:hAnsi="Calibri" w:cs="Calibri"/>
                <w:color w:val="000000"/>
                <w:sz w:val="16"/>
                <w:szCs w:val="16"/>
                <w:lang w:eastAsia="es-MX"/>
              </w:rPr>
              <w:t xml:space="preserve"> de Planeación</w:t>
            </w:r>
          </w:p>
        </w:tc>
        <w:tc>
          <w:tcPr>
            <w:tcW w:w="1200" w:type="dxa"/>
            <w:tcBorders>
              <w:top w:val="nil"/>
              <w:left w:val="nil"/>
              <w:bottom w:val="nil"/>
              <w:right w:val="single" w:sz="4" w:space="0" w:color="auto"/>
            </w:tcBorders>
            <w:shd w:val="clear" w:color="FFFFFF" w:fill="FFFFFF"/>
            <w:vAlign w:val="center"/>
            <w:hideMark/>
          </w:tcPr>
          <w:p w14:paraId="474066C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2,525,421</w:t>
            </w:r>
          </w:p>
        </w:tc>
      </w:tr>
      <w:tr w:rsidR="00BE55A8" w:rsidRPr="00BE55A8" w14:paraId="5CEADF5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5F8A3B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Subsecretaría de </w:t>
            </w:r>
            <w:proofErr w:type="spellStart"/>
            <w:r w:rsidRPr="00BE55A8">
              <w:rPr>
                <w:rFonts w:ascii="Calibri" w:eastAsia="Times New Roman" w:hAnsi="Calibri" w:cs="Calibri"/>
                <w:color w:val="000000"/>
                <w:sz w:val="16"/>
                <w:szCs w:val="16"/>
                <w:lang w:eastAsia="es-MX"/>
              </w:rPr>
              <w:t>Oficialia</w:t>
            </w:r>
            <w:proofErr w:type="spellEnd"/>
            <w:r w:rsidRPr="00BE55A8">
              <w:rPr>
                <w:rFonts w:ascii="Calibri" w:eastAsia="Times New Roman" w:hAnsi="Calibri" w:cs="Calibri"/>
                <w:color w:val="000000"/>
                <w:sz w:val="16"/>
                <w:szCs w:val="16"/>
                <w:lang w:eastAsia="es-MX"/>
              </w:rPr>
              <w:t xml:space="preserve"> Mayor</w:t>
            </w:r>
          </w:p>
        </w:tc>
        <w:tc>
          <w:tcPr>
            <w:tcW w:w="1200" w:type="dxa"/>
            <w:tcBorders>
              <w:top w:val="nil"/>
              <w:left w:val="nil"/>
              <w:bottom w:val="nil"/>
              <w:right w:val="single" w:sz="4" w:space="0" w:color="auto"/>
            </w:tcBorders>
            <w:shd w:val="clear" w:color="FFFFFF" w:fill="FFFFFF"/>
            <w:vAlign w:val="center"/>
            <w:hideMark/>
          </w:tcPr>
          <w:p w14:paraId="5EAE39C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48,536,657</w:t>
            </w:r>
          </w:p>
        </w:tc>
      </w:tr>
      <w:tr w:rsidR="00BE55A8" w:rsidRPr="00BE55A8" w14:paraId="6160121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987870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Egresos</w:t>
            </w:r>
          </w:p>
        </w:tc>
        <w:tc>
          <w:tcPr>
            <w:tcW w:w="1200" w:type="dxa"/>
            <w:tcBorders>
              <w:top w:val="nil"/>
              <w:left w:val="nil"/>
              <w:bottom w:val="nil"/>
              <w:right w:val="single" w:sz="4" w:space="0" w:color="auto"/>
            </w:tcBorders>
            <w:shd w:val="clear" w:color="FFFFFF" w:fill="FFFFFF"/>
            <w:vAlign w:val="center"/>
            <w:hideMark/>
          </w:tcPr>
          <w:p w14:paraId="1F537FF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12,103,634</w:t>
            </w:r>
          </w:p>
        </w:tc>
      </w:tr>
      <w:tr w:rsidR="00BE55A8" w:rsidRPr="00BE55A8" w14:paraId="5401190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A22E5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Capital Humano</w:t>
            </w:r>
          </w:p>
        </w:tc>
        <w:tc>
          <w:tcPr>
            <w:tcW w:w="1200" w:type="dxa"/>
            <w:tcBorders>
              <w:top w:val="nil"/>
              <w:left w:val="nil"/>
              <w:bottom w:val="nil"/>
              <w:right w:val="single" w:sz="4" w:space="0" w:color="auto"/>
            </w:tcBorders>
            <w:shd w:val="clear" w:color="FFFFFF" w:fill="FFFFFF"/>
            <w:vAlign w:val="center"/>
            <w:hideMark/>
          </w:tcPr>
          <w:p w14:paraId="11D92F8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3,535,848</w:t>
            </w:r>
          </w:p>
        </w:tc>
      </w:tr>
      <w:tr w:rsidR="00BE55A8" w:rsidRPr="00BE55A8" w14:paraId="4B9B8AD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92AB46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Normatividad y Contrataciones</w:t>
            </w:r>
          </w:p>
        </w:tc>
        <w:tc>
          <w:tcPr>
            <w:tcW w:w="1200" w:type="dxa"/>
            <w:tcBorders>
              <w:top w:val="nil"/>
              <w:left w:val="nil"/>
              <w:bottom w:val="nil"/>
              <w:right w:val="single" w:sz="4" w:space="0" w:color="auto"/>
            </w:tcBorders>
            <w:shd w:val="clear" w:color="FFFFFF" w:fill="FFFFFF"/>
            <w:vAlign w:val="center"/>
            <w:hideMark/>
          </w:tcPr>
          <w:p w14:paraId="0656D0F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1,575,654</w:t>
            </w:r>
          </w:p>
        </w:tc>
      </w:tr>
      <w:tr w:rsidR="00BE55A8" w:rsidRPr="00BE55A8" w14:paraId="6EB4EEB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92B392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Administración de Bienes y Servicios</w:t>
            </w:r>
          </w:p>
        </w:tc>
        <w:tc>
          <w:tcPr>
            <w:tcW w:w="1200" w:type="dxa"/>
            <w:tcBorders>
              <w:top w:val="nil"/>
              <w:left w:val="nil"/>
              <w:bottom w:val="nil"/>
              <w:right w:val="single" w:sz="4" w:space="0" w:color="auto"/>
            </w:tcBorders>
            <w:shd w:val="clear" w:color="FFFFFF" w:fill="FFFFFF"/>
            <w:vAlign w:val="center"/>
            <w:hideMark/>
          </w:tcPr>
          <w:p w14:paraId="7A3C19C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22,366,656</w:t>
            </w:r>
          </w:p>
        </w:tc>
      </w:tr>
      <w:tr w:rsidR="00BE55A8" w:rsidRPr="00BE55A8" w14:paraId="06DC21A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E37723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Giras</w:t>
            </w:r>
          </w:p>
        </w:tc>
        <w:tc>
          <w:tcPr>
            <w:tcW w:w="1200" w:type="dxa"/>
            <w:tcBorders>
              <w:top w:val="nil"/>
              <w:left w:val="nil"/>
              <w:bottom w:val="nil"/>
              <w:right w:val="single" w:sz="4" w:space="0" w:color="auto"/>
            </w:tcBorders>
            <w:shd w:val="clear" w:color="FFFFFF" w:fill="FFFFFF"/>
            <w:vAlign w:val="center"/>
            <w:hideMark/>
          </w:tcPr>
          <w:p w14:paraId="2026AD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14,798,433</w:t>
            </w:r>
          </w:p>
        </w:tc>
      </w:tr>
      <w:tr w:rsidR="00BE55A8" w:rsidRPr="00BE55A8" w14:paraId="5A93ED2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040F6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w:t>
            </w:r>
          </w:p>
        </w:tc>
        <w:tc>
          <w:tcPr>
            <w:tcW w:w="1200" w:type="dxa"/>
            <w:tcBorders>
              <w:top w:val="nil"/>
              <w:left w:val="nil"/>
              <w:bottom w:val="nil"/>
              <w:right w:val="single" w:sz="4" w:space="0" w:color="auto"/>
            </w:tcBorders>
            <w:shd w:val="clear" w:color="FFFFFF" w:fill="FFFFFF"/>
            <w:vAlign w:val="center"/>
            <w:hideMark/>
          </w:tcPr>
          <w:p w14:paraId="24CFFF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1,330,246</w:t>
            </w:r>
          </w:p>
        </w:tc>
      </w:tr>
      <w:tr w:rsidR="00BE55A8" w:rsidRPr="00BE55A8" w14:paraId="70018E1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7FCC62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Caja</w:t>
            </w:r>
          </w:p>
        </w:tc>
        <w:tc>
          <w:tcPr>
            <w:tcW w:w="1200" w:type="dxa"/>
            <w:tcBorders>
              <w:top w:val="nil"/>
              <w:left w:val="nil"/>
              <w:bottom w:val="nil"/>
              <w:right w:val="single" w:sz="4" w:space="0" w:color="auto"/>
            </w:tcBorders>
            <w:shd w:val="clear" w:color="FFFFFF" w:fill="FFFFFF"/>
            <w:vAlign w:val="center"/>
            <w:hideMark/>
          </w:tcPr>
          <w:p w14:paraId="374BBF9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15,338,127</w:t>
            </w:r>
          </w:p>
        </w:tc>
      </w:tr>
      <w:tr w:rsidR="00BE55A8" w:rsidRPr="00BE55A8" w14:paraId="5E8AE8B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B610A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Contabilidad Gubernamental</w:t>
            </w:r>
          </w:p>
        </w:tc>
        <w:tc>
          <w:tcPr>
            <w:tcW w:w="1200" w:type="dxa"/>
            <w:tcBorders>
              <w:top w:val="nil"/>
              <w:left w:val="nil"/>
              <w:bottom w:val="nil"/>
              <w:right w:val="single" w:sz="4" w:space="0" w:color="auto"/>
            </w:tcBorders>
            <w:shd w:val="clear" w:color="FFFFFF" w:fill="FFFFFF"/>
            <w:vAlign w:val="center"/>
            <w:hideMark/>
          </w:tcPr>
          <w:p w14:paraId="11AABFC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16,597,638</w:t>
            </w:r>
          </w:p>
        </w:tc>
      </w:tr>
      <w:tr w:rsidR="00BE55A8" w:rsidRPr="00BE55A8" w14:paraId="0D872A9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0F792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Control Presupuestal</w:t>
            </w:r>
          </w:p>
        </w:tc>
        <w:tc>
          <w:tcPr>
            <w:tcW w:w="1200" w:type="dxa"/>
            <w:tcBorders>
              <w:top w:val="nil"/>
              <w:left w:val="nil"/>
              <w:bottom w:val="nil"/>
              <w:right w:val="single" w:sz="4" w:space="0" w:color="auto"/>
            </w:tcBorders>
            <w:shd w:val="clear" w:color="FFFFFF" w:fill="FFFFFF"/>
            <w:vAlign w:val="center"/>
            <w:hideMark/>
          </w:tcPr>
          <w:p w14:paraId="76A75C2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12,517,900</w:t>
            </w:r>
          </w:p>
        </w:tc>
      </w:tr>
      <w:tr w:rsidR="00BE55A8" w:rsidRPr="00BE55A8" w14:paraId="15436D9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579EEC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Política y Programación Presupuestal</w:t>
            </w:r>
          </w:p>
        </w:tc>
        <w:tc>
          <w:tcPr>
            <w:tcW w:w="1200" w:type="dxa"/>
            <w:tcBorders>
              <w:top w:val="nil"/>
              <w:left w:val="nil"/>
              <w:bottom w:val="nil"/>
              <w:right w:val="single" w:sz="4" w:space="0" w:color="auto"/>
            </w:tcBorders>
            <w:shd w:val="clear" w:color="FFFFFF" w:fill="FFFFFF"/>
            <w:vAlign w:val="center"/>
            <w:hideMark/>
          </w:tcPr>
          <w:p w14:paraId="01C8F3F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25,201,468</w:t>
            </w:r>
          </w:p>
        </w:tc>
      </w:tr>
      <w:tr w:rsidR="00BE55A8" w:rsidRPr="00BE55A8" w14:paraId="06E76B9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D0428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Fideicomisos y Organismos</w:t>
            </w:r>
          </w:p>
        </w:tc>
        <w:tc>
          <w:tcPr>
            <w:tcW w:w="1200" w:type="dxa"/>
            <w:tcBorders>
              <w:top w:val="nil"/>
              <w:left w:val="nil"/>
              <w:bottom w:val="nil"/>
              <w:right w:val="single" w:sz="4" w:space="0" w:color="auto"/>
            </w:tcBorders>
            <w:shd w:val="clear" w:color="FFFFFF" w:fill="FFFFFF"/>
            <w:vAlign w:val="center"/>
            <w:hideMark/>
          </w:tcPr>
          <w:p w14:paraId="0E950B8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2,016,783</w:t>
            </w:r>
          </w:p>
        </w:tc>
      </w:tr>
      <w:tr w:rsidR="00BE55A8" w:rsidRPr="00BE55A8" w14:paraId="53FC87A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71779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Crédito y Desarrollo</w:t>
            </w:r>
          </w:p>
        </w:tc>
        <w:tc>
          <w:tcPr>
            <w:tcW w:w="1200" w:type="dxa"/>
            <w:tcBorders>
              <w:top w:val="nil"/>
              <w:left w:val="nil"/>
              <w:bottom w:val="nil"/>
              <w:right w:val="single" w:sz="4" w:space="0" w:color="auto"/>
            </w:tcBorders>
            <w:shd w:val="clear" w:color="FFFFFF" w:fill="FFFFFF"/>
            <w:vAlign w:val="center"/>
            <w:hideMark/>
          </w:tcPr>
          <w:p w14:paraId="5A92FCE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2,168,117</w:t>
            </w:r>
          </w:p>
        </w:tc>
      </w:tr>
      <w:tr w:rsidR="00BE55A8" w:rsidRPr="00BE55A8" w14:paraId="004D0E9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9EDD15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Entidades Paraestatales</w:t>
            </w:r>
          </w:p>
        </w:tc>
        <w:tc>
          <w:tcPr>
            <w:tcW w:w="1200" w:type="dxa"/>
            <w:tcBorders>
              <w:top w:val="nil"/>
              <w:left w:val="nil"/>
              <w:bottom w:val="nil"/>
              <w:right w:val="single" w:sz="4" w:space="0" w:color="auto"/>
            </w:tcBorders>
            <w:shd w:val="clear" w:color="FFFFFF" w:fill="FFFFFF"/>
            <w:vAlign w:val="center"/>
            <w:hideMark/>
          </w:tcPr>
          <w:p w14:paraId="5383BF4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3,608,441</w:t>
            </w:r>
          </w:p>
        </w:tc>
      </w:tr>
      <w:tr w:rsidR="00BE55A8" w:rsidRPr="00BE55A8" w14:paraId="502514C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736430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Zona Federal Marítimo Terrestre en Benito Juárez</w:t>
            </w:r>
          </w:p>
        </w:tc>
        <w:tc>
          <w:tcPr>
            <w:tcW w:w="1200" w:type="dxa"/>
            <w:tcBorders>
              <w:top w:val="nil"/>
              <w:left w:val="nil"/>
              <w:bottom w:val="nil"/>
              <w:right w:val="single" w:sz="4" w:space="0" w:color="auto"/>
            </w:tcBorders>
            <w:shd w:val="clear" w:color="FFFFFF" w:fill="FFFFFF"/>
            <w:vAlign w:val="center"/>
            <w:hideMark/>
          </w:tcPr>
          <w:p w14:paraId="67B61A8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2,692,062</w:t>
            </w:r>
          </w:p>
        </w:tc>
      </w:tr>
      <w:tr w:rsidR="00BE55A8" w:rsidRPr="00BE55A8" w14:paraId="1B23CE0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99BA8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Egresos Zona Norte</w:t>
            </w:r>
          </w:p>
        </w:tc>
        <w:tc>
          <w:tcPr>
            <w:tcW w:w="1200" w:type="dxa"/>
            <w:tcBorders>
              <w:top w:val="nil"/>
              <w:left w:val="nil"/>
              <w:bottom w:val="nil"/>
              <w:right w:val="single" w:sz="4" w:space="0" w:color="auto"/>
            </w:tcBorders>
            <w:shd w:val="clear" w:color="FFFFFF" w:fill="FFFFFF"/>
            <w:vAlign w:val="center"/>
            <w:hideMark/>
          </w:tcPr>
          <w:p w14:paraId="23A8BB3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1,168,473</w:t>
            </w:r>
          </w:p>
        </w:tc>
      </w:tr>
      <w:tr w:rsidR="00BE55A8" w:rsidRPr="00BE55A8" w14:paraId="73EB78D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7A4C01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Control y Seguimiento de Inversión Pública</w:t>
            </w:r>
          </w:p>
        </w:tc>
        <w:tc>
          <w:tcPr>
            <w:tcW w:w="1200" w:type="dxa"/>
            <w:tcBorders>
              <w:top w:val="nil"/>
              <w:left w:val="nil"/>
              <w:bottom w:val="nil"/>
              <w:right w:val="single" w:sz="4" w:space="0" w:color="auto"/>
            </w:tcBorders>
            <w:shd w:val="clear" w:color="FFFFFF" w:fill="FFFFFF"/>
            <w:vAlign w:val="center"/>
            <w:hideMark/>
          </w:tcPr>
          <w:p w14:paraId="1669CD0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5,508,491</w:t>
            </w:r>
          </w:p>
        </w:tc>
      </w:tr>
      <w:tr w:rsidR="00BE55A8" w:rsidRPr="00BE55A8" w14:paraId="1370ED3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88584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 para la Planeación</w:t>
            </w:r>
          </w:p>
        </w:tc>
        <w:tc>
          <w:tcPr>
            <w:tcW w:w="1200" w:type="dxa"/>
            <w:tcBorders>
              <w:top w:val="nil"/>
              <w:left w:val="nil"/>
              <w:bottom w:val="nil"/>
              <w:right w:val="single" w:sz="4" w:space="0" w:color="auto"/>
            </w:tcBorders>
            <w:shd w:val="clear" w:color="FFFFFF" w:fill="FFFFFF"/>
            <w:vAlign w:val="center"/>
            <w:hideMark/>
          </w:tcPr>
          <w:p w14:paraId="28B06DC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2,716,860</w:t>
            </w:r>
          </w:p>
        </w:tc>
      </w:tr>
      <w:tr w:rsidR="00BE55A8" w:rsidRPr="00BE55A8" w14:paraId="6609DC1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4878F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Inversiones</w:t>
            </w:r>
          </w:p>
        </w:tc>
        <w:tc>
          <w:tcPr>
            <w:tcW w:w="1200" w:type="dxa"/>
            <w:tcBorders>
              <w:top w:val="nil"/>
              <w:left w:val="nil"/>
              <w:bottom w:val="nil"/>
              <w:right w:val="single" w:sz="4" w:space="0" w:color="auto"/>
            </w:tcBorders>
            <w:shd w:val="clear" w:color="FFFFFF" w:fill="FFFFFF"/>
            <w:vAlign w:val="center"/>
            <w:hideMark/>
          </w:tcPr>
          <w:p w14:paraId="6D54B75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3,742,568</w:t>
            </w:r>
          </w:p>
        </w:tc>
      </w:tr>
      <w:tr w:rsidR="00BE55A8" w:rsidRPr="00BE55A8" w14:paraId="21B56CE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34C6E3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Operativa del COPLADE</w:t>
            </w:r>
          </w:p>
        </w:tc>
        <w:tc>
          <w:tcPr>
            <w:tcW w:w="1200" w:type="dxa"/>
            <w:tcBorders>
              <w:top w:val="nil"/>
              <w:left w:val="nil"/>
              <w:bottom w:val="nil"/>
              <w:right w:val="single" w:sz="4" w:space="0" w:color="auto"/>
            </w:tcBorders>
            <w:shd w:val="clear" w:color="FFFFFF" w:fill="FFFFFF"/>
            <w:vAlign w:val="center"/>
            <w:hideMark/>
          </w:tcPr>
          <w:p w14:paraId="462C048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2,573,399</w:t>
            </w:r>
          </w:p>
        </w:tc>
      </w:tr>
      <w:tr w:rsidR="00BE55A8" w:rsidRPr="00BE55A8" w14:paraId="3029178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1FC1E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Control Presupuestal de los Servicios Personales.</w:t>
            </w:r>
          </w:p>
        </w:tc>
        <w:tc>
          <w:tcPr>
            <w:tcW w:w="1200" w:type="dxa"/>
            <w:tcBorders>
              <w:top w:val="nil"/>
              <w:left w:val="nil"/>
              <w:bottom w:val="nil"/>
              <w:right w:val="single" w:sz="4" w:space="0" w:color="auto"/>
            </w:tcBorders>
            <w:shd w:val="clear" w:color="FFFFFF" w:fill="FFFFFF"/>
            <w:vAlign w:val="center"/>
            <w:hideMark/>
          </w:tcPr>
          <w:p w14:paraId="055F32B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14,736,558</w:t>
            </w:r>
          </w:p>
        </w:tc>
      </w:tr>
      <w:tr w:rsidR="00BE55A8" w:rsidRPr="00BE55A8" w14:paraId="4E133C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7884B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 de Ingresos</w:t>
            </w:r>
          </w:p>
        </w:tc>
        <w:tc>
          <w:tcPr>
            <w:tcW w:w="1200" w:type="dxa"/>
            <w:tcBorders>
              <w:top w:val="nil"/>
              <w:left w:val="nil"/>
              <w:bottom w:val="nil"/>
              <w:right w:val="single" w:sz="4" w:space="0" w:color="auto"/>
            </w:tcBorders>
            <w:shd w:val="clear" w:color="FFFFFF" w:fill="FFFFFF"/>
            <w:vAlign w:val="center"/>
            <w:hideMark/>
          </w:tcPr>
          <w:p w14:paraId="31881ED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5,653,279</w:t>
            </w:r>
          </w:p>
        </w:tc>
      </w:tr>
      <w:tr w:rsidR="00BE55A8" w:rsidRPr="00BE55A8" w14:paraId="02AE293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31513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Información Estadística y Geográfica</w:t>
            </w:r>
          </w:p>
        </w:tc>
        <w:tc>
          <w:tcPr>
            <w:tcW w:w="1200" w:type="dxa"/>
            <w:tcBorders>
              <w:top w:val="nil"/>
              <w:left w:val="nil"/>
              <w:bottom w:val="nil"/>
              <w:right w:val="single" w:sz="4" w:space="0" w:color="auto"/>
            </w:tcBorders>
            <w:shd w:val="clear" w:color="FFFFFF" w:fill="FFFFFF"/>
            <w:vAlign w:val="center"/>
            <w:hideMark/>
          </w:tcPr>
          <w:p w14:paraId="6A9574C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968,956</w:t>
            </w:r>
          </w:p>
        </w:tc>
      </w:tr>
      <w:tr w:rsidR="00BE55A8" w:rsidRPr="00BE55A8" w14:paraId="23A3746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70404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Dirección  General</w:t>
            </w:r>
            <w:proofErr w:type="gramEnd"/>
            <w:r w:rsidRPr="00BE55A8">
              <w:rPr>
                <w:rFonts w:ascii="Calibri" w:eastAsia="Times New Roman" w:hAnsi="Calibri" w:cs="Calibri"/>
                <w:color w:val="000000"/>
                <w:sz w:val="16"/>
                <w:szCs w:val="16"/>
                <w:lang w:eastAsia="es-MX"/>
              </w:rPr>
              <w:t xml:space="preserve"> de Licencias de Bebidas Alcohólicas</w:t>
            </w:r>
          </w:p>
        </w:tc>
        <w:tc>
          <w:tcPr>
            <w:tcW w:w="1200" w:type="dxa"/>
            <w:tcBorders>
              <w:top w:val="nil"/>
              <w:left w:val="nil"/>
              <w:bottom w:val="nil"/>
              <w:right w:val="single" w:sz="4" w:space="0" w:color="auto"/>
            </w:tcBorders>
            <w:shd w:val="clear" w:color="FFFFFF" w:fill="FFFFFF"/>
            <w:vAlign w:val="center"/>
            <w:hideMark/>
          </w:tcPr>
          <w:p w14:paraId="635DE19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6,666,982</w:t>
            </w:r>
          </w:p>
        </w:tc>
      </w:tr>
      <w:tr w:rsidR="00BE55A8" w:rsidRPr="00BE55A8" w14:paraId="00C2F1A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0B68A5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Tecnologías de la Información y Comunicaciones</w:t>
            </w:r>
          </w:p>
        </w:tc>
        <w:tc>
          <w:tcPr>
            <w:tcW w:w="1200" w:type="dxa"/>
            <w:tcBorders>
              <w:top w:val="nil"/>
              <w:left w:val="nil"/>
              <w:bottom w:val="nil"/>
              <w:right w:val="single" w:sz="4" w:space="0" w:color="auto"/>
            </w:tcBorders>
            <w:shd w:val="clear" w:color="FFFFFF" w:fill="FFFFFF"/>
            <w:vAlign w:val="center"/>
            <w:hideMark/>
          </w:tcPr>
          <w:p w14:paraId="05E6C29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15,523,505</w:t>
            </w:r>
          </w:p>
        </w:tc>
      </w:tr>
      <w:tr w:rsidR="00BE55A8" w:rsidRPr="00BE55A8" w14:paraId="6E5B119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BE016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Ingresos</w:t>
            </w:r>
          </w:p>
        </w:tc>
        <w:tc>
          <w:tcPr>
            <w:tcW w:w="1200" w:type="dxa"/>
            <w:tcBorders>
              <w:top w:val="nil"/>
              <w:left w:val="nil"/>
              <w:bottom w:val="nil"/>
              <w:right w:val="single" w:sz="4" w:space="0" w:color="auto"/>
            </w:tcBorders>
            <w:shd w:val="clear" w:color="FFFFFF" w:fill="FFFFFF"/>
            <w:vAlign w:val="center"/>
            <w:hideMark/>
          </w:tcPr>
          <w:p w14:paraId="0149269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31,684,779</w:t>
            </w:r>
          </w:p>
        </w:tc>
      </w:tr>
      <w:tr w:rsidR="00BE55A8" w:rsidRPr="00BE55A8" w14:paraId="556332A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BE2B9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Jurídica</w:t>
            </w:r>
          </w:p>
        </w:tc>
        <w:tc>
          <w:tcPr>
            <w:tcW w:w="1200" w:type="dxa"/>
            <w:tcBorders>
              <w:top w:val="nil"/>
              <w:left w:val="nil"/>
              <w:bottom w:val="nil"/>
              <w:right w:val="single" w:sz="4" w:space="0" w:color="auto"/>
            </w:tcBorders>
            <w:shd w:val="clear" w:color="FFFFFF" w:fill="FFFFFF"/>
            <w:vAlign w:val="center"/>
            <w:hideMark/>
          </w:tcPr>
          <w:p w14:paraId="389C0B1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1,151,244</w:t>
            </w:r>
          </w:p>
        </w:tc>
      </w:tr>
      <w:tr w:rsidR="00BE55A8" w:rsidRPr="00BE55A8" w14:paraId="69E185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9ADF5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 de Informática</w:t>
            </w:r>
          </w:p>
        </w:tc>
        <w:tc>
          <w:tcPr>
            <w:tcW w:w="1200" w:type="dxa"/>
            <w:tcBorders>
              <w:top w:val="nil"/>
              <w:left w:val="nil"/>
              <w:bottom w:val="nil"/>
              <w:right w:val="single" w:sz="4" w:space="0" w:color="auto"/>
            </w:tcBorders>
            <w:shd w:val="clear" w:color="FFFFFF" w:fill="FFFFFF"/>
            <w:vAlign w:val="center"/>
            <w:hideMark/>
          </w:tcPr>
          <w:p w14:paraId="2577396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7,394,459</w:t>
            </w:r>
          </w:p>
        </w:tc>
      </w:tr>
      <w:tr w:rsidR="00BE55A8" w:rsidRPr="00BE55A8" w14:paraId="6DE19D3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DB8B5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Servicio Profesional de Carrera</w:t>
            </w:r>
          </w:p>
        </w:tc>
        <w:tc>
          <w:tcPr>
            <w:tcW w:w="1200" w:type="dxa"/>
            <w:tcBorders>
              <w:top w:val="nil"/>
              <w:left w:val="nil"/>
              <w:bottom w:val="nil"/>
              <w:right w:val="single" w:sz="4" w:space="0" w:color="auto"/>
            </w:tcBorders>
            <w:shd w:val="clear" w:color="FFFFFF" w:fill="FFFFFF"/>
            <w:vAlign w:val="center"/>
            <w:hideMark/>
          </w:tcPr>
          <w:p w14:paraId="007D9C4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8,991,074</w:t>
            </w:r>
          </w:p>
        </w:tc>
      </w:tr>
      <w:tr w:rsidR="00BE55A8" w:rsidRPr="00BE55A8" w14:paraId="2F54909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35A55F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de Recursos Humanos</w:t>
            </w:r>
          </w:p>
        </w:tc>
        <w:tc>
          <w:tcPr>
            <w:tcW w:w="1200" w:type="dxa"/>
            <w:tcBorders>
              <w:top w:val="nil"/>
              <w:left w:val="nil"/>
              <w:bottom w:val="nil"/>
              <w:right w:val="single" w:sz="4" w:space="0" w:color="auto"/>
            </w:tcBorders>
            <w:shd w:val="clear" w:color="FFFFFF" w:fill="FFFFFF"/>
            <w:vAlign w:val="center"/>
            <w:hideMark/>
          </w:tcPr>
          <w:p w14:paraId="3BA11FF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38,887,151</w:t>
            </w:r>
          </w:p>
        </w:tc>
      </w:tr>
      <w:tr w:rsidR="00BE55A8" w:rsidRPr="00BE55A8" w14:paraId="6F424D9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3BB15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Normativa y de Planeación de Contrataciones</w:t>
            </w:r>
          </w:p>
        </w:tc>
        <w:tc>
          <w:tcPr>
            <w:tcW w:w="1200" w:type="dxa"/>
            <w:tcBorders>
              <w:top w:val="nil"/>
              <w:left w:val="nil"/>
              <w:bottom w:val="nil"/>
              <w:right w:val="single" w:sz="4" w:space="0" w:color="auto"/>
            </w:tcBorders>
            <w:shd w:val="clear" w:color="FFFFFF" w:fill="FFFFFF"/>
            <w:vAlign w:val="center"/>
            <w:hideMark/>
          </w:tcPr>
          <w:p w14:paraId="3F104C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6,157,405</w:t>
            </w:r>
          </w:p>
        </w:tc>
      </w:tr>
      <w:tr w:rsidR="00BE55A8" w:rsidRPr="00BE55A8" w14:paraId="2F8EBD2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A75C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Procedimientos de Contratación</w:t>
            </w:r>
          </w:p>
        </w:tc>
        <w:tc>
          <w:tcPr>
            <w:tcW w:w="1200" w:type="dxa"/>
            <w:tcBorders>
              <w:top w:val="nil"/>
              <w:left w:val="nil"/>
              <w:bottom w:val="nil"/>
              <w:right w:val="single" w:sz="4" w:space="0" w:color="auto"/>
            </w:tcBorders>
            <w:shd w:val="clear" w:color="FFFFFF" w:fill="FFFFFF"/>
            <w:vAlign w:val="center"/>
            <w:hideMark/>
          </w:tcPr>
          <w:p w14:paraId="78960D7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5,945,815</w:t>
            </w:r>
          </w:p>
        </w:tc>
      </w:tr>
      <w:tr w:rsidR="00BE55A8" w:rsidRPr="00BE55A8" w14:paraId="65B4893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FB935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Dirección  de</w:t>
            </w:r>
            <w:proofErr w:type="gramEnd"/>
            <w:r w:rsidRPr="00BE55A8">
              <w:rPr>
                <w:rFonts w:ascii="Calibri" w:eastAsia="Times New Roman" w:hAnsi="Calibri" w:cs="Calibri"/>
                <w:color w:val="000000"/>
                <w:sz w:val="16"/>
                <w:szCs w:val="16"/>
                <w:lang w:eastAsia="es-MX"/>
              </w:rPr>
              <w:t xml:space="preserve"> Administración de Bienes y Servicios</w:t>
            </w:r>
          </w:p>
        </w:tc>
        <w:tc>
          <w:tcPr>
            <w:tcW w:w="1200" w:type="dxa"/>
            <w:tcBorders>
              <w:top w:val="nil"/>
              <w:left w:val="nil"/>
              <w:bottom w:val="nil"/>
              <w:right w:val="single" w:sz="4" w:space="0" w:color="auto"/>
            </w:tcBorders>
            <w:shd w:val="clear" w:color="FFFFFF" w:fill="FFFFFF"/>
            <w:vAlign w:val="center"/>
            <w:hideMark/>
          </w:tcPr>
          <w:p w14:paraId="7B50CC2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23,656,564</w:t>
            </w:r>
          </w:p>
        </w:tc>
      </w:tr>
      <w:tr w:rsidR="00BE55A8" w:rsidRPr="00BE55A8" w14:paraId="11EBA16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012B3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Atención a Centro de Gobierno</w:t>
            </w:r>
          </w:p>
        </w:tc>
        <w:tc>
          <w:tcPr>
            <w:tcW w:w="1200" w:type="dxa"/>
            <w:tcBorders>
              <w:top w:val="nil"/>
              <w:left w:val="nil"/>
              <w:bottom w:val="nil"/>
              <w:right w:val="single" w:sz="4" w:space="0" w:color="auto"/>
            </w:tcBorders>
            <w:shd w:val="clear" w:color="FFFFFF" w:fill="FFFFFF"/>
            <w:vAlign w:val="center"/>
            <w:hideMark/>
          </w:tcPr>
          <w:p w14:paraId="79E2EEA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16,218,821</w:t>
            </w:r>
          </w:p>
        </w:tc>
      </w:tr>
      <w:tr w:rsidR="00BE55A8" w:rsidRPr="00BE55A8" w14:paraId="7B2A657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9B4FE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Servicios y Apoyo Logístico</w:t>
            </w:r>
          </w:p>
        </w:tc>
        <w:tc>
          <w:tcPr>
            <w:tcW w:w="1200" w:type="dxa"/>
            <w:tcBorders>
              <w:top w:val="nil"/>
              <w:left w:val="nil"/>
              <w:bottom w:val="nil"/>
              <w:right w:val="single" w:sz="4" w:space="0" w:color="auto"/>
            </w:tcBorders>
            <w:shd w:val="clear" w:color="FFFFFF" w:fill="FFFFFF"/>
            <w:vAlign w:val="center"/>
            <w:hideMark/>
          </w:tcPr>
          <w:p w14:paraId="3C53EFF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43,201,043</w:t>
            </w:r>
          </w:p>
        </w:tc>
      </w:tr>
      <w:tr w:rsidR="00BE55A8" w:rsidRPr="00BE55A8" w14:paraId="49E207E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82AA8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Sistema de Información</w:t>
            </w:r>
          </w:p>
        </w:tc>
        <w:tc>
          <w:tcPr>
            <w:tcW w:w="1200" w:type="dxa"/>
            <w:tcBorders>
              <w:top w:val="nil"/>
              <w:left w:val="nil"/>
              <w:bottom w:val="nil"/>
              <w:right w:val="single" w:sz="4" w:space="0" w:color="auto"/>
            </w:tcBorders>
            <w:shd w:val="clear" w:color="FFFFFF" w:fill="FFFFFF"/>
            <w:vAlign w:val="center"/>
            <w:hideMark/>
          </w:tcPr>
          <w:p w14:paraId="43D47D9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6,025,905</w:t>
            </w:r>
          </w:p>
        </w:tc>
      </w:tr>
      <w:tr w:rsidR="00BE55A8" w:rsidRPr="00BE55A8" w14:paraId="43E1DB5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F5710A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Hacendaria</w:t>
            </w:r>
          </w:p>
        </w:tc>
        <w:tc>
          <w:tcPr>
            <w:tcW w:w="1200" w:type="dxa"/>
            <w:tcBorders>
              <w:top w:val="nil"/>
              <w:left w:val="nil"/>
              <w:bottom w:val="nil"/>
              <w:right w:val="single" w:sz="4" w:space="0" w:color="auto"/>
            </w:tcBorders>
            <w:shd w:val="clear" w:color="FFFFFF" w:fill="FFFFFF"/>
            <w:vAlign w:val="center"/>
            <w:hideMark/>
          </w:tcPr>
          <w:p w14:paraId="4A268C5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1,983,294</w:t>
            </w:r>
          </w:p>
        </w:tc>
      </w:tr>
      <w:tr w:rsidR="00BE55A8" w:rsidRPr="00BE55A8" w14:paraId="3AB85F9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A953C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de Asuntos Administrativos</w:t>
            </w:r>
          </w:p>
        </w:tc>
        <w:tc>
          <w:tcPr>
            <w:tcW w:w="1200" w:type="dxa"/>
            <w:tcBorders>
              <w:top w:val="nil"/>
              <w:left w:val="nil"/>
              <w:bottom w:val="nil"/>
              <w:right w:val="single" w:sz="4" w:space="0" w:color="auto"/>
            </w:tcBorders>
            <w:shd w:val="clear" w:color="FFFFFF" w:fill="FFFFFF"/>
            <w:vAlign w:val="center"/>
            <w:hideMark/>
          </w:tcPr>
          <w:p w14:paraId="5CFEEC3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3,814,482</w:t>
            </w:r>
          </w:p>
        </w:tc>
      </w:tr>
      <w:tr w:rsidR="00BE55A8" w:rsidRPr="00BE55A8" w14:paraId="54018436"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E38998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Geográfico y Catastral del Estado de Quintana Roo</w:t>
            </w:r>
          </w:p>
        </w:tc>
        <w:tc>
          <w:tcPr>
            <w:tcW w:w="1200" w:type="dxa"/>
            <w:tcBorders>
              <w:top w:val="nil"/>
              <w:left w:val="nil"/>
              <w:bottom w:val="nil"/>
              <w:right w:val="single" w:sz="4" w:space="0" w:color="auto"/>
            </w:tcBorders>
            <w:shd w:val="clear" w:color="EEECE1" w:fill="EEECE1"/>
            <w:vAlign w:val="center"/>
            <w:hideMark/>
          </w:tcPr>
          <w:p w14:paraId="6C675A5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10,947,468</w:t>
            </w:r>
          </w:p>
        </w:tc>
      </w:tr>
      <w:tr w:rsidR="00BE55A8" w:rsidRPr="00BE55A8" w14:paraId="33A2921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39E5E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1D35CA6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2,233,222</w:t>
            </w:r>
          </w:p>
        </w:tc>
      </w:tr>
      <w:tr w:rsidR="00BE55A8" w:rsidRPr="00BE55A8" w14:paraId="5962DFD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CB001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Informática</w:t>
            </w:r>
          </w:p>
        </w:tc>
        <w:tc>
          <w:tcPr>
            <w:tcW w:w="1200" w:type="dxa"/>
            <w:tcBorders>
              <w:top w:val="nil"/>
              <w:left w:val="nil"/>
              <w:bottom w:val="nil"/>
              <w:right w:val="single" w:sz="4" w:space="0" w:color="auto"/>
            </w:tcBorders>
            <w:shd w:val="clear" w:color="FFFFFF" w:fill="FFFFFF"/>
            <w:vAlign w:val="center"/>
            <w:hideMark/>
          </w:tcPr>
          <w:p w14:paraId="4CCFC26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1,817,596</w:t>
            </w:r>
          </w:p>
        </w:tc>
      </w:tr>
      <w:tr w:rsidR="00BE55A8" w:rsidRPr="00BE55A8" w14:paraId="6B357DF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131E17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Valuación</w:t>
            </w:r>
          </w:p>
        </w:tc>
        <w:tc>
          <w:tcPr>
            <w:tcW w:w="1200" w:type="dxa"/>
            <w:tcBorders>
              <w:top w:val="nil"/>
              <w:left w:val="nil"/>
              <w:bottom w:val="nil"/>
              <w:right w:val="single" w:sz="4" w:space="0" w:color="auto"/>
            </w:tcBorders>
            <w:shd w:val="clear" w:color="FFFFFF" w:fill="FFFFFF"/>
            <w:vAlign w:val="center"/>
            <w:hideMark/>
          </w:tcPr>
          <w:p w14:paraId="31A3926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1,364,016</w:t>
            </w:r>
          </w:p>
        </w:tc>
      </w:tr>
      <w:tr w:rsidR="00BE55A8" w:rsidRPr="00BE55A8" w14:paraId="642C644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2F790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7E42CFD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1,353,873</w:t>
            </w:r>
          </w:p>
        </w:tc>
      </w:tr>
      <w:tr w:rsidR="00BE55A8" w:rsidRPr="00BE55A8" w14:paraId="5D3F02F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0F539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65071F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1,700,479</w:t>
            </w:r>
          </w:p>
        </w:tc>
      </w:tr>
      <w:tr w:rsidR="00BE55A8" w:rsidRPr="00BE55A8" w14:paraId="562C675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561EEB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w:t>
            </w:r>
          </w:p>
        </w:tc>
        <w:tc>
          <w:tcPr>
            <w:tcW w:w="1200" w:type="dxa"/>
            <w:tcBorders>
              <w:top w:val="nil"/>
              <w:left w:val="nil"/>
              <w:bottom w:val="nil"/>
              <w:right w:val="single" w:sz="4" w:space="0" w:color="auto"/>
            </w:tcBorders>
            <w:shd w:val="clear" w:color="FFFFFF" w:fill="FFFFFF"/>
            <w:vAlign w:val="center"/>
            <w:hideMark/>
          </w:tcPr>
          <w:p w14:paraId="290F97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2,478,282</w:t>
            </w:r>
          </w:p>
        </w:tc>
      </w:tr>
      <w:tr w:rsidR="00BE55A8" w:rsidRPr="00BE55A8" w14:paraId="13D2735D"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0859D4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Procuraduría Fiscal del Estado de Quintana Roo</w:t>
            </w:r>
          </w:p>
        </w:tc>
        <w:tc>
          <w:tcPr>
            <w:tcW w:w="1200" w:type="dxa"/>
            <w:tcBorders>
              <w:top w:val="nil"/>
              <w:left w:val="nil"/>
              <w:bottom w:val="nil"/>
              <w:right w:val="single" w:sz="4" w:space="0" w:color="auto"/>
            </w:tcBorders>
            <w:shd w:val="clear" w:color="EEECE1" w:fill="EEECE1"/>
            <w:vAlign w:val="center"/>
            <w:hideMark/>
          </w:tcPr>
          <w:p w14:paraId="20EF350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7,230,045</w:t>
            </w:r>
          </w:p>
        </w:tc>
      </w:tr>
      <w:tr w:rsidR="00BE55A8" w:rsidRPr="00BE55A8" w14:paraId="2550BC5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A074A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Procuraduría Fiscal del Estado de Quintana Roo</w:t>
            </w:r>
          </w:p>
        </w:tc>
        <w:tc>
          <w:tcPr>
            <w:tcW w:w="1200" w:type="dxa"/>
            <w:tcBorders>
              <w:top w:val="nil"/>
              <w:left w:val="nil"/>
              <w:bottom w:val="nil"/>
              <w:right w:val="single" w:sz="4" w:space="0" w:color="auto"/>
            </w:tcBorders>
            <w:shd w:val="clear" w:color="FFFFFF" w:fill="FFFFFF"/>
            <w:vAlign w:val="center"/>
            <w:hideMark/>
          </w:tcPr>
          <w:p w14:paraId="25A77C1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1,941,317</w:t>
            </w:r>
          </w:p>
        </w:tc>
      </w:tr>
      <w:tr w:rsidR="00BE55A8" w:rsidRPr="00BE55A8" w14:paraId="56C4BB9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5560AF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70F089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4,232,272</w:t>
            </w:r>
          </w:p>
        </w:tc>
      </w:tr>
      <w:tr w:rsidR="00BE55A8" w:rsidRPr="00BE55A8" w14:paraId="798D126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5CCE4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0762EF9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1,056,456</w:t>
            </w:r>
          </w:p>
        </w:tc>
      </w:tr>
      <w:tr w:rsidR="00BE55A8" w:rsidRPr="00BE55A8" w14:paraId="0DFD3A9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40797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Centro de Evaluación del Desempeño del Estado de Quintana Roo</w:t>
            </w:r>
          </w:p>
        </w:tc>
        <w:tc>
          <w:tcPr>
            <w:tcW w:w="1200" w:type="dxa"/>
            <w:tcBorders>
              <w:top w:val="nil"/>
              <w:left w:val="nil"/>
              <w:bottom w:val="nil"/>
              <w:right w:val="single" w:sz="4" w:space="0" w:color="auto"/>
            </w:tcBorders>
            <w:shd w:val="clear" w:color="EEECE1" w:fill="EEECE1"/>
            <w:vAlign w:val="center"/>
            <w:hideMark/>
          </w:tcPr>
          <w:p w14:paraId="224D63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9,216,938</w:t>
            </w:r>
          </w:p>
        </w:tc>
      </w:tr>
      <w:tr w:rsidR="00BE55A8" w:rsidRPr="00BE55A8" w14:paraId="477E636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BD0E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Centro de Evaluación del Desempeño del Estado de Quintana Roo</w:t>
            </w:r>
          </w:p>
        </w:tc>
        <w:tc>
          <w:tcPr>
            <w:tcW w:w="1200" w:type="dxa"/>
            <w:tcBorders>
              <w:top w:val="nil"/>
              <w:left w:val="nil"/>
              <w:bottom w:val="nil"/>
              <w:right w:val="single" w:sz="4" w:space="0" w:color="auto"/>
            </w:tcBorders>
            <w:shd w:val="clear" w:color="FFFFFF" w:fill="FFFFFF"/>
            <w:vAlign w:val="center"/>
            <w:hideMark/>
          </w:tcPr>
          <w:p w14:paraId="5DD174E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9,216,938</w:t>
            </w:r>
          </w:p>
        </w:tc>
      </w:tr>
      <w:tr w:rsidR="00BE55A8" w:rsidRPr="00BE55A8" w14:paraId="6E103DE8"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56B894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Servicio de Administración Tributaria del Estado de Quintana Roo</w:t>
            </w:r>
          </w:p>
        </w:tc>
        <w:tc>
          <w:tcPr>
            <w:tcW w:w="1200" w:type="dxa"/>
            <w:tcBorders>
              <w:top w:val="nil"/>
              <w:left w:val="nil"/>
              <w:bottom w:val="nil"/>
              <w:right w:val="single" w:sz="4" w:space="0" w:color="auto"/>
            </w:tcBorders>
            <w:shd w:val="clear" w:color="EEECE1" w:fill="EEECE1"/>
            <w:vAlign w:val="center"/>
            <w:hideMark/>
          </w:tcPr>
          <w:p w14:paraId="022204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363,482,015</w:t>
            </w:r>
          </w:p>
        </w:tc>
      </w:tr>
      <w:tr w:rsidR="00BE55A8" w:rsidRPr="00BE55A8" w14:paraId="0005E25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23E09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Servicio de Administración Tributaria del Estado de Quintana Roo</w:t>
            </w:r>
          </w:p>
        </w:tc>
        <w:tc>
          <w:tcPr>
            <w:tcW w:w="1200" w:type="dxa"/>
            <w:tcBorders>
              <w:top w:val="nil"/>
              <w:left w:val="nil"/>
              <w:bottom w:val="nil"/>
              <w:right w:val="single" w:sz="4" w:space="0" w:color="auto"/>
            </w:tcBorders>
            <w:shd w:val="clear" w:color="FFFFFF" w:fill="FFFFFF"/>
            <w:vAlign w:val="center"/>
            <w:hideMark/>
          </w:tcPr>
          <w:p w14:paraId="7B6C2CF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2,785,131</w:t>
            </w:r>
          </w:p>
        </w:tc>
      </w:tr>
      <w:tr w:rsidR="00BE55A8" w:rsidRPr="00BE55A8" w14:paraId="4A4AAC1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C8E6F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Tecnologías de la Información y Comunicaciones</w:t>
            </w:r>
          </w:p>
        </w:tc>
        <w:tc>
          <w:tcPr>
            <w:tcW w:w="1200" w:type="dxa"/>
            <w:tcBorders>
              <w:top w:val="nil"/>
              <w:left w:val="nil"/>
              <w:bottom w:val="nil"/>
              <w:right w:val="single" w:sz="4" w:space="0" w:color="auto"/>
            </w:tcBorders>
            <w:shd w:val="clear" w:color="FFFFFF" w:fill="FFFFFF"/>
            <w:vAlign w:val="center"/>
            <w:hideMark/>
          </w:tcPr>
          <w:p w14:paraId="425176E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6,931,651</w:t>
            </w:r>
          </w:p>
        </w:tc>
      </w:tr>
      <w:tr w:rsidR="00BE55A8" w:rsidRPr="00BE55A8" w14:paraId="40A62D5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B9E9F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5050A3B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22,937,153</w:t>
            </w:r>
          </w:p>
        </w:tc>
      </w:tr>
      <w:tr w:rsidR="00BE55A8" w:rsidRPr="00BE55A8" w14:paraId="4922AA8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225B4A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3B911D6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1,596,432</w:t>
            </w:r>
          </w:p>
        </w:tc>
      </w:tr>
      <w:tr w:rsidR="00BE55A8" w:rsidRPr="00BE55A8" w14:paraId="42D0101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F3CA6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Estatal de Asistencia al Contribuyente</w:t>
            </w:r>
          </w:p>
        </w:tc>
        <w:tc>
          <w:tcPr>
            <w:tcW w:w="1200" w:type="dxa"/>
            <w:tcBorders>
              <w:top w:val="nil"/>
              <w:left w:val="nil"/>
              <w:bottom w:val="nil"/>
              <w:right w:val="single" w:sz="4" w:space="0" w:color="auto"/>
            </w:tcBorders>
            <w:shd w:val="clear" w:color="FFFFFF" w:fill="FFFFFF"/>
            <w:vAlign w:val="center"/>
            <w:hideMark/>
          </w:tcPr>
          <w:p w14:paraId="10A91D2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5,453,837</w:t>
            </w:r>
          </w:p>
        </w:tc>
      </w:tr>
      <w:tr w:rsidR="00BE55A8" w:rsidRPr="00BE55A8" w14:paraId="2B2E6E7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05778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Estatal de Recaudación</w:t>
            </w:r>
          </w:p>
        </w:tc>
        <w:tc>
          <w:tcPr>
            <w:tcW w:w="1200" w:type="dxa"/>
            <w:tcBorders>
              <w:top w:val="nil"/>
              <w:left w:val="nil"/>
              <w:bottom w:val="nil"/>
              <w:right w:val="single" w:sz="4" w:space="0" w:color="auto"/>
            </w:tcBorders>
            <w:shd w:val="clear" w:color="FFFFFF" w:fill="FFFFFF"/>
            <w:vAlign w:val="center"/>
            <w:hideMark/>
          </w:tcPr>
          <w:p w14:paraId="43C6581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80,814,710</w:t>
            </w:r>
          </w:p>
        </w:tc>
      </w:tr>
      <w:tr w:rsidR="00BE55A8" w:rsidRPr="00BE55A8" w14:paraId="24B252F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F503AE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Estatal de Auditoría Fiscal</w:t>
            </w:r>
          </w:p>
        </w:tc>
        <w:tc>
          <w:tcPr>
            <w:tcW w:w="1200" w:type="dxa"/>
            <w:tcBorders>
              <w:top w:val="nil"/>
              <w:left w:val="nil"/>
              <w:bottom w:val="nil"/>
              <w:right w:val="single" w:sz="4" w:space="0" w:color="auto"/>
            </w:tcBorders>
            <w:shd w:val="clear" w:color="FFFFFF" w:fill="FFFFFF"/>
            <w:vAlign w:val="center"/>
            <w:hideMark/>
          </w:tcPr>
          <w:p w14:paraId="33F04C7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48,170,338</w:t>
            </w:r>
          </w:p>
        </w:tc>
      </w:tr>
      <w:tr w:rsidR="00BE55A8" w:rsidRPr="00BE55A8" w14:paraId="6A71A83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2495A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Estatal Jurídica</w:t>
            </w:r>
          </w:p>
        </w:tc>
        <w:tc>
          <w:tcPr>
            <w:tcW w:w="1200" w:type="dxa"/>
            <w:tcBorders>
              <w:top w:val="nil"/>
              <w:left w:val="nil"/>
              <w:bottom w:val="nil"/>
              <w:right w:val="single" w:sz="4" w:space="0" w:color="auto"/>
            </w:tcBorders>
            <w:shd w:val="clear" w:color="FFFFFF" w:fill="FFFFFF"/>
            <w:vAlign w:val="center"/>
            <w:hideMark/>
          </w:tcPr>
          <w:p w14:paraId="5E8D368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6,728,850</w:t>
            </w:r>
          </w:p>
        </w:tc>
      </w:tr>
      <w:tr w:rsidR="00BE55A8" w:rsidRPr="00BE55A8" w14:paraId="7217CD3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5502C2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Othón P. Blanco</w:t>
            </w:r>
          </w:p>
        </w:tc>
        <w:tc>
          <w:tcPr>
            <w:tcW w:w="1200" w:type="dxa"/>
            <w:tcBorders>
              <w:top w:val="nil"/>
              <w:left w:val="nil"/>
              <w:bottom w:val="nil"/>
              <w:right w:val="single" w:sz="4" w:space="0" w:color="auto"/>
            </w:tcBorders>
            <w:shd w:val="clear" w:color="FFFFFF" w:fill="FFFFFF"/>
            <w:vAlign w:val="center"/>
            <w:hideMark/>
          </w:tcPr>
          <w:p w14:paraId="0FBA1DD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21,100,562</w:t>
            </w:r>
          </w:p>
        </w:tc>
      </w:tr>
      <w:tr w:rsidR="00BE55A8" w:rsidRPr="00BE55A8" w14:paraId="342F6A4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28D0D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Bacalar</w:t>
            </w:r>
          </w:p>
        </w:tc>
        <w:tc>
          <w:tcPr>
            <w:tcW w:w="1200" w:type="dxa"/>
            <w:tcBorders>
              <w:top w:val="nil"/>
              <w:left w:val="nil"/>
              <w:bottom w:val="nil"/>
              <w:right w:val="single" w:sz="4" w:space="0" w:color="auto"/>
            </w:tcBorders>
            <w:shd w:val="clear" w:color="FFFFFF" w:fill="FFFFFF"/>
            <w:vAlign w:val="center"/>
            <w:hideMark/>
          </w:tcPr>
          <w:p w14:paraId="36DF6B9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3,435,826</w:t>
            </w:r>
          </w:p>
        </w:tc>
      </w:tr>
      <w:tr w:rsidR="00BE55A8" w:rsidRPr="00BE55A8" w14:paraId="77C448E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0C16C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José María Morelos</w:t>
            </w:r>
          </w:p>
        </w:tc>
        <w:tc>
          <w:tcPr>
            <w:tcW w:w="1200" w:type="dxa"/>
            <w:tcBorders>
              <w:top w:val="nil"/>
              <w:left w:val="nil"/>
              <w:bottom w:val="nil"/>
              <w:right w:val="single" w:sz="4" w:space="0" w:color="auto"/>
            </w:tcBorders>
            <w:shd w:val="clear" w:color="FFFFFF" w:fill="FFFFFF"/>
            <w:vAlign w:val="center"/>
            <w:hideMark/>
          </w:tcPr>
          <w:p w14:paraId="5CD1CD7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4,505,281</w:t>
            </w:r>
          </w:p>
        </w:tc>
      </w:tr>
      <w:tr w:rsidR="00BE55A8" w:rsidRPr="00BE55A8" w14:paraId="6FB74C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02D139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Felipe Carrillo Puerto</w:t>
            </w:r>
          </w:p>
        </w:tc>
        <w:tc>
          <w:tcPr>
            <w:tcW w:w="1200" w:type="dxa"/>
            <w:tcBorders>
              <w:top w:val="nil"/>
              <w:left w:val="nil"/>
              <w:bottom w:val="nil"/>
              <w:right w:val="single" w:sz="4" w:space="0" w:color="auto"/>
            </w:tcBorders>
            <w:shd w:val="clear" w:color="FFFFFF" w:fill="FFFFFF"/>
            <w:vAlign w:val="center"/>
            <w:hideMark/>
          </w:tcPr>
          <w:p w14:paraId="1C54791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5,642,268</w:t>
            </w:r>
          </w:p>
        </w:tc>
      </w:tr>
      <w:tr w:rsidR="00BE55A8" w:rsidRPr="00BE55A8" w14:paraId="7D67358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608BF0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Tulum</w:t>
            </w:r>
          </w:p>
        </w:tc>
        <w:tc>
          <w:tcPr>
            <w:tcW w:w="1200" w:type="dxa"/>
            <w:tcBorders>
              <w:top w:val="nil"/>
              <w:left w:val="nil"/>
              <w:bottom w:val="nil"/>
              <w:right w:val="single" w:sz="4" w:space="0" w:color="auto"/>
            </w:tcBorders>
            <w:shd w:val="clear" w:color="FFFFFF" w:fill="FFFFFF"/>
            <w:vAlign w:val="center"/>
            <w:hideMark/>
          </w:tcPr>
          <w:p w14:paraId="7894BEC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5,666,081</w:t>
            </w:r>
          </w:p>
        </w:tc>
      </w:tr>
      <w:tr w:rsidR="00BE55A8" w:rsidRPr="00BE55A8" w14:paraId="49AA250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B7D4B1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Solidaridad</w:t>
            </w:r>
          </w:p>
        </w:tc>
        <w:tc>
          <w:tcPr>
            <w:tcW w:w="1200" w:type="dxa"/>
            <w:tcBorders>
              <w:top w:val="nil"/>
              <w:left w:val="nil"/>
              <w:bottom w:val="nil"/>
              <w:right w:val="single" w:sz="4" w:space="0" w:color="auto"/>
            </w:tcBorders>
            <w:shd w:val="clear" w:color="FFFFFF" w:fill="FFFFFF"/>
            <w:vAlign w:val="center"/>
            <w:hideMark/>
          </w:tcPr>
          <w:p w14:paraId="10B6A37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22,015,711</w:t>
            </w:r>
          </w:p>
        </w:tc>
      </w:tr>
      <w:tr w:rsidR="00BE55A8" w:rsidRPr="00BE55A8" w14:paraId="4D79F44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5AA59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Lázaro Cárdenas</w:t>
            </w:r>
          </w:p>
        </w:tc>
        <w:tc>
          <w:tcPr>
            <w:tcW w:w="1200" w:type="dxa"/>
            <w:tcBorders>
              <w:top w:val="nil"/>
              <w:left w:val="nil"/>
              <w:bottom w:val="nil"/>
              <w:right w:val="single" w:sz="4" w:space="0" w:color="auto"/>
            </w:tcBorders>
            <w:shd w:val="clear" w:color="FFFFFF" w:fill="FFFFFF"/>
            <w:vAlign w:val="center"/>
            <w:hideMark/>
          </w:tcPr>
          <w:p w14:paraId="738EEF2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4,686,823</w:t>
            </w:r>
          </w:p>
        </w:tc>
      </w:tr>
      <w:tr w:rsidR="00BE55A8" w:rsidRPr="00BE55A8" w14:paraId="23C9A1C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9D0F5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Benito Juárez</w:t>
            </w:r>
          </w:p>
        </w:tc>
        <w:tc>
          <w:tcPr>
            <w:tcW w:w="1200" w:type="dxa"/>
            <w:tcBorders>
              <w:top w:val="nil"/>
              <w:left w:val="nil"/>
              <w:bottom w:val="nil"/>
              <w:right w:val="single" w:sz="4" w:space="0" w:color="auto"/>
            </w:tcBorders>
            <w:shd w:val="clear" w:color="FFFFFF" w:fill="FFFFFF"/>
            <w:vAlign w:val="center"/>
            <w:hideMark/>
          </w:tcPr>
          <w:p w14:paraId="5662B51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49,516,070</w:t>
            </w:r>
          </w:p>
        </w:tc>
      </w:tr>
      <w:tr w:rsidR="00BE55A8" w:rsidRPr="00BE55A8" w14:paraId="222B4AD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4F024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Isla Mujeres</w:t>
            </w:r>
          </w:p>
        </w:tc>
        <w:tc>
          <w:tcPr>
            <w:tcW w:w="1200" w:type="dxa"/>
            <w:tcBorders>
              <w:top w:val="nil"/>
              <w:left w:val="nil"/>
              <w:bottom w:val="nil"/>
              <w:right w:val="single" w:sz="4" w:space="0" w:color="auto"/>
            </w:tcBorders>
            <w:shd w:val="clear" w:color="FFFFFF" w:fill="FFFFFF"/>
            <w:vAlign w:val="center"/>
            <w:hideMark/>
          </w:tcPr>
          <w:p w14:paraId="3717ABE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7,273,566</w:t>
            </w:r>
          </w:p>
        </w:tc>
      </w:tr>
      <w:tr w:rsidR="00BE55A8" w:rsidRPr="00BE55A8" w14:paraId="160494A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1E1CB6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Cozumel</w:t>
            </w:r>
          </w:p>
        </w:tc>
        <w:tc>
          <w:tcPr>
            <w:tcW w:w="1200" w:type="dxa"/>
            <w:tcBorders>
              <w:top w:val="nil"/>
              <w:left w:val="nil"/>
              <w:bottom w:val="nil"/>
              <w:right w:val="single" w:sz="4" w:space="0" w:color="auto"/>
            </w:tcBorders>
            <w:shd w:val="clear" w:color="FFFFFF" w:fill="FFFFFF"/>
            <w:vAlign w:val="center"/>
            <w:hideMark/>
          </w:tcPr>
          <w:p w14:paraId="7E441C7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15,266,464</w:t>
            </w:r>
          </w:p>
        </w:tc>
      </w:tr>
      <w:tr w:rsidR="00BE55A8" w:rsidRPr="00BE55A8" w14:paraId="49517E3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C70CD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Recaudación de Puerto Morelos</w:t>
            </w:r>
          </w:p>
        </w:tc>
        <w:tc>
          <w:tcPr>
            <w:tcW w:w="1200" w:type="dxa"/>
            <w:tcBorders>
              <w:top w:val="nil"/>
              <w:left w:val="nil"/>
              <w:bottom w:val="nil"/>
              <w:right w:val="single" w:sz="4" w:space="0" w:color="auto"/>
            </w:tcBorders>
            <w:shd w:val="clear" w:color="FFFFFF" w:fill="FFFFFF"/>
            <w:vAlign w:val="center"/>
            <w:hideMark/>
          </w:tcPr>
          <w:p w14:paraId="1744E6A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4,904,396</w:t>
            </w:r>
          </w:p>
        </w:tc>
      </w:tr>
      <w:tr w:rsidR="00BE55A8" w:rsidRPr="00BE55A8" w14:paraId="44D9BEB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64E7B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Auditoría Fiscal Zona Centro</w:t>
            </w:r>
          </w:p>
        </w:tc>
        <w:tc>
          <w:tcPr>
            <w:tcW w:w="1200" w:type="dxa"/>
            <w:tcBorders>
              <w:top w:val="nil"/>
              <w:left w:val="nil"/>
              <w:bottom w:val="nil"/>
              <w:right w:val="single" w:sz="4" w:space="0" w:color="auto"/>
            </w:tcBorders>
            <w:shd w:val="clear" w:color="FFFFFF" w:fill="FFFFFF"/>
            <w:vAlign w:val="center"/>
            <w:hideMark/>
          </w:tcPr>
          <w:p w14:paraId="781B27F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8,740,879</w:t>
            </w:r>
          </w:p>
        </w:tc>
      </w:tr>
      <w:tr w:rsidR="00BE55A8" w:rsidRPr="00BE55A8" w14:paraId="53ACE74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076807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Auditoría Fiscal Zona Sur</w:t>
            </w:r>
          </w:p>
        </w:tc>
        <w:tc>
          <w:tcPr>
            <w:tcW w:w="1200" w:type="dxa"/>
            <w:tcBorders>
              <w:top w:val="nil"/>
              <w:left w:val="nil"/>
              <w:bottom w:val="nil"/>
              <w:right w:val="single" w:sz="4" w:space="0" w:color="auto"/>
            </w:tcBorders>
            <w:shd w:val="clear" w:color="FFFFFF" w:fill="FFFFFF"/>
            <w:vAlign w:val="center"/>
            <w:hideMark/>
          </w:tcPr>
          <w:p w14:paraId="0D2B5D7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7,834,572</w:t>
            </w:r>
          </w:p>
        </w:tc>
      </w:tr>
      <w:tr w:rsidR="00BE55A8" w:rsidRPr="00BE55A8" w14:paraId="69475C3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32961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Auditoría Fiscal Zona Norte</w:t>
            </w:r>
          </w:p>
        </w:tc>
        <w:tc>
          <w:tcPr>
            <w:tcW w:w="1200" w:type="dxa"/>
            <w:tcBorders>
              <w:top w:val="nil"/>
              <w:left w:val="nil"/>
              <w:bottom w:val="nil"/>
              <w:right w:val="single" w:sz="4" w:space="0" w:color="auto"/>
            </w:tcBorders>
            <w:shd w:val="clear" w:color="FFFFFF" w:fill="FFFFFF"/>
            <w:vAlign w:val="center"/>
            <w:hideMark/>
          </w:tcPr>
          <w:p w14:paraId="4EB3F83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19,258,991</w:t>
            </w:r>
          </w:p>
        </w:tc>
      </w:tr>
      <w:tr w:rsidR="00BE55A8" w:rsidRPr="00BE55A8" w14:paraId="221237B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1A9367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Normatividad Fiscal y Asesoría Fiscal</w:t>
            </w:r>
          </w:p>
        </w:tc>
        <w:tc>
          <w:tcPr>
            <w:tcW w:w="1200" w:type="dxa"/>
            <w:tcBorders>
              <w:top w:val="nil"/>
              <w:left w:val="nil"/>
              <w:bottom w:val="nil"/>
              <w:right w:val="single" w:sz="4" w:space="0" w:color="auto"/>
            </w:tcBorders>
            <w:shd w:val="clear" w:color="FFFFFF" w:fill="FFFFFF"/>
            <w:vAlign w:val="center"/>
            <w:hideMark/>
          </w:tcPr>
          <w:p w14:paraId="039C666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1,588,196</w:t>
            </w:r>
          </w:p>
        </w:tc>
      </w:tr>
      <w:tr w:rsidR="00BE55A8" w:rsidRPr="00BE55A8" w14:paraId="29301F6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FF14D3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lo Contencioso</w:t>
            </w:r>
          </w:p>
        </w:tc>
        <w:tc>
          <w:tcPr>
            <w:tcW w:w="1200" w:type="dxa"/>
            <w:tcBorders>
              <w:top w:val="nil"/>
              <w:left w:val="nil"/>
              <w:bottom w:val="nil"/>
              <w:right w:val="single" w:sz="4" w:space="0" w:color="auto"/>
            </w:tcBorders>
            <w:shd w:val="clear" w:color="FFFFFF" w:fill="FFFFFF"/>
            <w:vAlign w:val="center"/>
            <w:hideMark/>
          </w:tcPr>
          <w:p w14:paraId="572B0A1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6,628,227</w:t>
            </w:r>
          </w:p>
        </w:tc>
      </w:tr>
      <w:tr w:rsidR="00BE55A8" w:rsidRPr="00BE55A8" w14:paraId="728CFC71"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630971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Desarrollo Territorial Urbano Sustentable</w:t>
            </w:r>
          </w:p>
        </w:tc>
        <w:tc>
          <w:tcPr>
            <w:tcW w:w="1200" w:type="dxa"/>
            <w:tcBorders>
              <w:top w:val="nil"/>
              <w:left w:val="nil"/>
              <w:bottom w:val="nil"/>
              <w:right w:val="single" w:sz="4" w:space="0" w:color="auto"/>
            </w:tcBorders>
            <w:shd w:val="clear" w:color="EEECE1" w:fill="EEECE1"/>
            <w:vAlign w:val="center"/>
            <w:hideMark/>
          </w:tcPr>
          <w:p w14:paraId="012138C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84,783,841</w:t>
            </w:r>
          </w:p>
        </w:tc>
      </w:tr>
      <w:tr w:rsidR="00BE55A8" w:rsidRPr="00BE55A8" w14:paraId="29CACC5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5BD717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Secretaría de </w:t>
            </w:r>
            <w:proofErr w:type="gramStart"/>
            <w:r w:rsidRPr="00BE55A8">
              <w:rPr>
                <w:rFonts w:ascii="Calibri" w:eastAsia="Times New Roman" w:hAnsi="Calibri" w:cs="Calibri"/>
                <w:color w:val="000000"/>
                <w:sz w:val="16"/>
                <w:szCs w:val="16"/>
                <w:lang w:eastAsia="es-MX"/>
              </w:rPr>
              <w:t>Desarrollo  Territorial</w:t>
            </w:r>
            <w:proofErr w:type="gramEnd"/>
            <w:r w:rsidRPr="00BE55A8">
              <w:rPr>
                <w:rFonts w:ascii="Calibri" w:eastAsia="Times New Roman" w:hAnsi="Calibri" w:cs="Calibri"/>
                <w:color w:val="000000"/>
                <w:sz w:val="16"/>
                <w:szCs w:val="16"/>
                <w:lang w:eastAsia="es-MX"/>
              </w:rPr>
              <w:t xml:space="preserve"> Urbano Sustentable</w:t>
            </w:r>
          </w:p>
        </w:tc>
        <w:tc>
          <w:tcPr>
            <w:tcW w:w="1200" w:type="dxa"/>
            <w:tcBorders>
              <w:top w:val="nil"/>
              <w:left w:val="nil"/>
              <w:bottom w:val="nil"/>
              <w:right w:val="single" w:sz="4" w:space="0" w:color="auto"/>
            </w:tcBorders>
            <w:shd w:val="clear" w:color="FFFFFF" w:fill="FFFFFF"/>
            <w:vAlign w:val="center"/>
            <w:hideMark/>
          </w:tcPr>
          <w:p w14:paraId="6FB5BAC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3,942,946</w:t>
            </w:r>
          </w:p>
        </w:tc>
      </w:tr>
      <w:tr w:rsidR="00BE55A8" w:rsidRPr="00BE55A8" w14:paraId="2BE61E4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0D147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64D71FA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8,864,009</w:t>
            </w:r>
          </w:p>
        </w:tc>
      </w:tr>
      <w:tr w:rsidR="00BE55A8" w:rsidRPr="00BE55A8" w14:paraId="72B18EF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23CCF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167A739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3,030,186</w:t>
            </w:r>
          </w:p>
        </w:tc>
      </w:tr>
      <w:tr w:rsidR="00BE55A8" w:rsidRPr="00BE55A8" w14:paraId="5506750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C5B60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5BE400F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844,264</w:t>
            </w:r>
          </w:p>
        </w:tc>
      </w:tr>
      <w:tr w:rsidR="00BE55A8" w:rsidRPr="00BE55A8" w14:paraId="152FC96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C3565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Enlace de Vivienda en Cozumel</w:t>
            </w:r>
          </w:p>
        </w:tc>
        <w:tc>
          <w:tcPr>
            <w:tcW w:w="1200" w:type="dxa"/>
            <w:tcBorders>
              <w:top w:val="nil"/>
              <w:left w:val="nil"/>
              <w:bottom w:val="nil"/>
              <w:right w:val="single" w:sz="4" w:space="0" w:color="auto"/>
            </w:tcBorders>
            <w:shd w:val="clear" w:color="FFFFFF" w:fill="FFFFFF"/>
            <w:vAlign w:val="center"/>
            <w:hideMark/>
          </w:tcPr>
          <w:p w14:paraId="27D4438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4,714,974</w:t>
            </w:r>
          </w:p>
        </w:tc>
      </w:tr>
      <w:tr w:rsidR="00BE55A8" w:rsidRPr="00BE55A8" w14:paraId="63AFE41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4DED5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Gestión de la Movilidad Zona Norte</w:t>
            </w:r>
          </w:p>
        </w:tc>
        <w:tc>
          <w:tcPr>
            <w:tcW w:w="1200" w:type="dxa"/>
            <w:tcBorders>
              <w:top w:val="nil"/>
              <w:left w:val="nil"/>
              <w:bottom w:val="nil"/>
              <w:right w:val="single" w:sz="4" w:space="0" w:color="auto"/>
            </w:tcBorders>
            <w:shd w:val="clear" w:color="FFFFFF" w:fill="FFFFFF"/>
            <w:vAlign w:val="center"/>
            <w:hideMark/>
          </w:tcPr>
          <w:p w14:paraId="799852D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713,354</w:t>
            </w:r>
          </w:p>
        </w:tc>
      </w:tr>
      <w:tr w:rsidR="00BE55A8" w:rsidRPr="00BE55A8" w14:paraId="6EAEF23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DCD3CB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y Enlace Social</w:t>
            </w:r>
          </w:p>
        </w:tc>
        <w:tc>
          <w:tcPr>
            <w:tcW w:w="1200" w:type="dxa"/>
            <w:tcBorders>
              <w:top w:val="nil"/>
              <w:left w:val="nil"/>
              <w:bottom w:val="nil"/>
              <w:right w:val="single" w:sz="4" w:space="0" w:color="auto"/>
            </w:tcBorders>
            <w:shd w:val="clear" w:color="FFFFFF" w:fill="FFFFFF"/>
            <w:vAlign w:val="center"/>
            <w:hideMark/>
          </w:tcPr>
          <w:p w14:paraId="759EF87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1,092,774</w:t>
            </w:r>
          </w:p>
        </w:tc>
      </w:tr>
      <w:tr w:rsidR="00BE55A8" w:rsidRPr="00BE55A8" w14:paraId="50F0ED8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8F84C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Atención y Seguimiento de Asuntos Internos</w:t>
            </w:r>
          </w:p>
        </w:tc>
        <w:tc>
          <w:tcPr>
            <w:tcW w:w="1200" w:type="dxa"/>
            <w:tcBorders>
              <w:top w:val="nil"/>
              <w:left w:val="nil"/>
              <w:bottom w:val="nil"/>
              <w:right w:val="single" w:sz="4" w:space="0" w:color="auto"/>
            </w:tcBorders>
            <w:shd w:val="clear" w:color="FFFFFF" w:fill="FFFFFF"/>
            <w:vAlign w:val="center"/>
            <w:hideMark/>
          </w:tcPr>
          <w:p w14:paraId="44E644F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1,154,108</w:t>
            </w:r>
          </w:p>
        </w:tc>
      </w:tr>
      <w:tr w:rsidR="00BE55A8" w:rsidRPr="00BE55A8" w14:paraId="7EB48C3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D4610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7F9B2A5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891,842</w:t>
            </w:r>
          </w:p>
        </w:tc>
      </w:tr>
      <w:tr w:rsidR="00BE55A8" w:rsidRPr="00BE55A8" w14:paraId="5D3026D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7526B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Tecnologías de la Información</w:t>
            </w:r>
          </w:p>
        </w:tc>
        <w:tc>
          <w:tcPr>
            <w:tcW w:w="1200" w:type="dxa"/>
            <w:tcBorders>
              <w:top w:val="nil"/>
              <w:left w:val="nil"/>
              <w:bottom w:val="nil"/>
              <w:right w:val="single" w:sz="4" w:space="0" w:color="auto"/>
            </w:tcBorders>
            <w:shd w:val="clear" w:color="FFFFFF" w:fill="FFFFFF"/>
            <w:vAlign w:val="center"/>
            <w:hideMark/>
          </w:tcPr>
          <w:p w14:paraId="7C5B7F5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3,435,933</w:t>
            </w:r>
          </w:p>
        </w:tc>
      </w:tr>
      <w:tr w:rsidR="00BE55A8" w:rsidRPr="00BE55A8" w14:paraId="19E0F8A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B4F971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Administración Territorial</w:t>
            </w:r>
          </w:p>
        </w:tc>
        <w:tc>
          <w:tcPr>
            <w:tcW w:w="1200" w:type="dxa"/>
            <w:tcBorders>
              <w:top w:val="nil"/>
              <w:left w:val="nil"/>
              <w:bottom w:val="nil"/>
              <w:right w:val="single" w:sz="4" w:space="0" w:color="auto"/>
            </w:tcBorders>
            <w:shd w:val="clear" w:color="FFFFFF" w:fill="FFFFFF"/>
            <w:vAlign w:val="center"/>
            <w:hideMark/>
          </w:tcPr>
          <w:p w14:paraId="57635C8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1,437,258</w:t>
            </w:r>
          </w:p>
        </w:tc>
      </w:tr>
      <w:tr w:rsidR="00BE55A8" w:rsidRPr="00BE55A8" w14:paraId="6A99BF6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6B05AE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Gestión Territorial</w:t>
            </w:r>
          </w:p>
        </w:tc>
        <w:tc>
          <w:tcPr>
            <w:tcW w:w="1200" w:type="dxa"/>
            <w:tcBorders>
              <w:top w:val="nil"/>
              <w:left w:val="nil"/>
              <w:bottom w:val="nil"/>
              <w:right w:val="single" w:sz="4" w:space="0" w:color="auto"/>
            </w:tcBorders>
            <w:shd w:val="clear" w:color="FFFFFF" w:fill="FFFFFF"/>
            <w:vAlign w:val="center"/>
            <w:hideMark/>
          </w:tcPr>
          <w:p w14:paraId="169B9B1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1,633,238</w:t>
            </w:r>
          </w:p>
        </w:tc>
      </w:tr>
      <w:tr w:rsidR="00BE55A8" w:rsidRPr="00BE55A8" w14:paraId="679DA58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750006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Vivienda</w:t>
            </w:r>
          </w:p>
        </w:tc>
        <w:tc>
          <w:tcPr>
            <w:tcW w:w="1200" w:type="dxa"/>
            <w:tcBorders>
              <w:top w:val="nil"/>
              <w:left w:val="nil"/>
              <w:bottom w:val="nil"/>
              <w:right w:val="single" w:sz="4" w:space="0" w:color="auto"/>
            </w:tcBorders>
            <w:shd w:val="clear" w:color="FFFFFF" w:fill="FFFFFF"/>
            <w:vAlign w:val="center"/>
            <w:hideMark/>
          </w:tcPr>
          <w:p w14:paraId="432B1A5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1,826,376</w:t>
            </w:r>
          </w:p>
        </w:tc>
      </w:tr>
      <w:tr w:rsidR="00BE55A8" w:rsidRPr="00BE55A8" w14:paraId="140C5AB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5E377B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Subsecretaría de Desarrollo Metropolitano Zona Norte</w:t>
            </w:r>
          </w:p>
        </w:tc>
        <w:tc>
          <w:tcPr>
            <w:tcW w:w="1200" w:type="dxa"/>
            <w:tcBorders>
              <w:top w:val="nil"/>
              <w:left w:val="nil"/>
              <w:bottom w:val="nil"/>
              <w:right w:val="single" w:sz="4" w:space="0" w:color="auto"/>
            </w:tcBorders>
            <w:shd w:val="clear" w:color="FFFFFF" w:fill="FFFFFF"/>
            <w:vAlign w:val="center"/>
            <w:hideMark/>
          </w:tcPr>
          <w:p w14:paraId="2275961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2,981,925</w:t>
            </w:r>
          </w:p>
        </w:tc>
      </w:tr>
      <w:tr w:rsidR="00BE55A8" w:rsidRPr="00BE55A8" w14:paraId="499D95B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901985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Ordenamiento Territorial</w:t>
            </w:r>
          </w:p>
        </w:tc>
        <w:tc>
          <w:tcPr>
            <w:tcW w:w="1200" w:type="dxa"/>
            <w:tcBorders>
              <w:top w:val="nil"/>
              <w:left w:val="nil"/>
              <w:bottom w:val="nil"/>
              <w:right w:val="single" w:sz="4" w:space="0" w:color="auto"/>
            </w:tcBorders>
            <w:shd w:val="clear" w:color="FFFFFF" w:fill="FFFFFF"/>
            <w:vAlign w:val="center"/>
            <w:hideMark/>
          </w:tcPr>
          <w:p w14:paraId="0D3F1F3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1,736,571</w:t>
            </w:r>
          </w:p>
        </w:tc>
      </w:tr>
      <w:tr w:rsidR="00BE55A8" w:rsidRPr="00BE55A8" w14:paraId="0898511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85565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del Espacio Público y Movilidad Zona Norte</w:t>
            </w:r>
          </w:p>
        </w:tc>
        <w:tc>
          <w:tcPr>
            <w:tcW w:w="1200" w:type="dxa"/>
            <w:tcBorders>
              <w:top w:val="nil"/>
              <w:left w:val="nil"/>
              <w:bottom w:val="nil"/>
              <w:right w:val="single" w:sz="4" w:space="0" w:color="auto"/>
            </w:tcBorders>
            <w:shd w:val="clear" w:color="FFFFFF" w:fill="FFFFFF"/>
            <w:vAlign w:val="center"/>
            <w:hideMark/>
          </w:tcPr>
          <w:p w14:paraId="3F4D03D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1,661,318</w:t>
            </w:r>
          </w:p>
        </w:tc>
      </w:tr>
      <w:tr w:rsidR="00BE55A8" w:rsidRPr="00BE55A8" w14:paraId="22CB802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6B322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Territorial</w:t>
            </w:r>
          </w:p>
        </w:tc>
        <w:tc>
          <w:tcPr>
            <w:tcW w:w="1200" w:type="dxa"/>
            <w:tcBorders>
              <w:top w:val="nil"/>
              <w:left w:val="nil"/>
              <w:bottom w:val="nil"/>
              <w:right w:val="single" w:sz="4" w:space="0" w:color="auto"/>
            </w:tcBorders>
            <w:shd w:val="clear" w:color="FFFFFF" w:fill="FFFFFF"/>
            <w:vAlign w:val="center"/>
            <w:hideMark/>
          </w:tcPr>
          <w:p w14:paraId="6970ADE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2,787,580</w:t>
            </w:r>
          </w:p>
        </w:tc>
      </w:tr>
      <w:tr w:rsidR="00BE55A8" w:rsidRPr="00BE55A8" w14:paraId="6D402AF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4005C3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Planificación Urbana</w:t>
            </w:r>
          </w:p>
        </w:tc>
        <w:tc>
          <w:tcPr>
            <w:tcW w:w="1200" w:type="dxa"/>
            <w:tcBorders>
              <w:top w:val="nil"/>
              <w:left w:val="nil"/>
              <w:bottom w:val="nil"/>
              <w:right w:val="single" w:sz="4" w:space="0" w:color="auto"/>
            </w:tcBorders>
            <w:shd w:val="clear" w:color="FFFFFF" w:fill="FFFFFF"/>
            <w:vAlign w:val="center"/>
            <w:hideMark/>
          </w:tcPr>
          <w:p w14:paraId="4CDD9F9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1,739,234</w:t>
            </w:r>
          </w:p>
        </w:tc>
      </w:tr>
      <w:tr w:rsidR="00BE55A8" w:rsidRPr="00BE55A8" w14:paraId="21D12D6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BD07A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Procuración del Ordenamiento Territorial</w:t>
            </w:r>
          </w:p>
        </w:tc>
        <w:tc>
          <w:tcPr>
            <w:tcW w:w="1200" w:type="dxa"/>
            <w:tcBorders>
              <w:top w:val="nil"/>
              <w:left w:val="nil"/>
              <w:bottom w:val="nil"/>
              <w:right w:val="single" w:sz="4" w:space="0" w:color="auto"/>
            </w:tcBorders>
            <w:shd w:val="clear" w:color="FFFFFF" w:fill="FFFFFF"/>
            <w:vAlign w:val="center"/>
            <w:hideMark/>
          </w:tcPr>
          <w:p w14:paraId="5BDBFEF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3,221,498</w:t>
            </w:r>
          </w:p>
        </w:tc>
      </w:tr>
      <w:tr w:rsidR="00BE55A8" w:rsidRPr="00BE55A8" w14:paraId="3C70080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0C6F8C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Programación</w:t>
            </w:r>
          </w:p>
        </w:tc>
        <w:tc>
          <w:tcPr>
            <w:tcW w:w="1200" w:type="dxa"/>
            <w:tcBorders>
              <w:top w:val="nil"/>
              <w:left w:val="nil"/>
              <w:bottom w:val="nil"/>
              <w:right w:val="single" w:sz="4" w:space="0" w:color="auto"/>
            </w:tcBorders>
            <w:shd w:val="clear" w:color="FFFFFF" w:fill="FFFFFF"/>
            <w:vAlign w:val="center"/>
            <w:hideMark/>
          </w:tcPr>
          <w:p w14:paraId="1C42743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2,861,369</w:t>
            </w:r>
          </w:p>
        </w:tc>
      </w:tr>
      <w:tr w:rsidR="00BE55A8" w:rsidRPr="00BE55A8" w14:paraId="349E75B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0F04C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 y Programas de Vivienda</w:t>
            </w:r>
          </w:p>
        </w:tc>
        <w:tc>
          <w:tcPr>
            <w:tcW w:w="1200" w:type="dxa"/>
            <w:tcBorders>
              <w:top w:val="nil"/>
              <w:left w:val="nil"/>
              <w:bottom w:val="nil"/>
              <w:right w:val="single" w:sz="4" w:space="0" w:color="auto"/>
            </w:tcBorders>
            <w:shd w:val="clear" w:color="FFFFFF" w:fill="FFFFFF"/>
            <w:vAlign w:val="center"/>
            <w:hideMark/>
          </w:tcPr>
          <w:p w14:paraId="0DA957E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4,020,636</w:t>
            </w:r>
          </w:p>
        </w:tc>
      </w:tr>
      <w:tr w:rsidR="00BE55A8" w:rsidRPr="00BE55A8" w14:paraId="6E9B053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17A34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Estudios Urbanos</w:t>
            </w:r>
          </w:p>
        </w:tc>
        <w:tc>
          <w:tcPr>
            <w:tcW w:w="1200" w:type="dxa"/>
            <w:tcBorders>
              <w:top w:val="nil"/>
              <w:left w:val="nil"/>
              <w:bottom w:val="nil"/>
              <w:right w:val="single" w:sz="4" w:space="0" w:color="auto"/>
            </w:tcBorders>
            <w:shd w:val="clear" w:color="FFFFFF" w:fill="FFFFFF"/>
            <w:vAlign w:val="center"/>
            <w:hideMark/>
          </w:tcPr>
          <w:p w14:paraId="2BE0EAC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1,469,693</w:t>
            </w:r>
          </w:p>
        </w:tc>
      </w:tr>
      <w:tr w:rsidR="00BE55A8" w:rsidRPr="00BE55A8" w14:paraId="335E093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C2503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Enlace de Administración Territorial Benito Juárez</w:t>
            </w:r>
          </w:p>
        </w:tc>
        <w:tc>
          <w:tcPr>
            <w:tcW w:w="1200" w:type="dxa"/>
            <w:tcBorders>
              <w:top w:val="nil"/>
              <w:left w:val="nil"/>
              <w:bottom w:val="nil"/>
              <w:right w:val="single" w:sz="4" w:space="0" w:color="auto"/>
            </w:tcBorders>
            <w:shd w:val="clear" w:color="FFFFFF" w:fill="FFFFFF"/>
            <w:vAlign w:val="center"/>
            <w:hideMark/>
          </w:tcPr>
          <w:p w14:paraId="43050A0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462,309</w:t>
            </w:r>
          </w:p>
        </w:tc>
      </w:tr>
      <w:tr w:rsidR="00BE55A8" w:rsidRPr="00BE55A8" w14:paraId="5578CD6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994E4B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Gestión de Vivienda</w:t>
            </w:r>
          </w:p>
        </w:tc>
        <w:tc>
          <w:tcPr>
            <w:tcW w:w="1200" w:type="dxa"/>
            <w:tcBorders>
              <w:top w:val="nil"/>
              <w:left w:val="nil"/>
              <w:bottom w:val="nil"/>
              <w:right w:val="single" w:sz="4" w:space="0" w:color="auto"/>
            </w:tcBorders>
            <w:shd w:val="clear" w:color="FFFFFF" w:fill="FFFFFF"/>
            <w:vAlign w:val="center"/>
            <w:hideMark/>
          </w:tcPr>
          <w:p w14:paraId="20180B5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8,787,199</w:t>
            </w:r>
          </w:p>
        </w:tc>
      </w:tr>
      <w:tr w:rsidR="00BE55A8" w:rsidRPr="00BE55A8" w14:paraId="0D3A33B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6D6B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Inmobiliarios</w:t>
            </w:r>
          </w:p>
        </w:tc>
        <w:tc>
          <w:tcPr>
            <w:tcW w:w="1200" w:type="dxa"/>
            <w:tcBorders>
              <w:top w:val="nil"/>
              <w:left w:val="nil"/>
              <w:bottom w:val="nil"/>
              <w:right w:val="single" w:sz="4" w:space="0" w:color="auto"/>
            </w:tcBorders>
            <w:shd w:val="clear" w:color="FFFFFF" w:fill="FFFFFF"/>
            <w:vAlign w:val="center"/>
            <w:hideMark/>
          </w:tcPr>
          <w:p w14:paraId="7EC2AB7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1,250,114</w:t>
            </w:r>
          </w:p>
        </w:tc>
      </w:tr>
      <w:tr w:rsidR="00BE55A8" w:rsidRPr="00BE55A8" w14:paraId="27F0A9C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DE50F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Metropolitana Zona Norte</w:t>
            </w:r>
          </w:p>
        </w:tc>
        <w:tc>
          <w:tcPr>
            <w:tcW w:w="1200" w:type="dxa"/>
            <w:tcBorders>
              <w:top w:val="nil"/>
              <w:left w:val="nil"/>
              <w:bottom w:val="nil"/>
              <w:right w:val="single" w:sz="4" w:space="0" w:color="auto"/>
            </w:tcBorders>
            <w:shd w:val="clear" w:color="FFFFFF" w:fill="FFFFFF"/>
            <w:vAlign w:val="center"/>
            <w:hideMark/>
          </w:tcPr>
          <w:p w14:paraId="47D3EB2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814,075</w:t>
            </w:r>
          </w:p>
        </w:tc>
      </w:tr>
      <w:tr w:rsidR="00BE55A8" w:rsidRPr="00BE55A8" w14:paraId="4F0A693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AD3D9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Regularización del Suelo</w:t>
            </w:r>
          </w:p>
        </w:tc>
        <w:tc>
          <w:tcPr>
            <w:tcW w:w="1200" w:type="dxa"/>
            <w:tcBorders>
              <w:top w:val="nil"/>
              <w:left w:val="nil"/>
              <w:bottom w:val="nil"/>
              <w:right w:val="single" w:sz="4" w:space="0" w:color="auto"/>
            </w:tcBorders>
            <w:shd w:val="clear" w:color="FFFFFF" w:fill="FFFFFF"/>
            <w:vAlign w:val="center"/>
            <w:hideMark/>
          </w:tcPr>
          <w:p w14:paraId="4F21641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5,273,516</w:t>
            </w:r>
          </w:p>
        </w:tc>
      </w:tr>
      <w:tr w:rsidR="00BE55A8" w:rsidRPr="00BE55A8" w14:paraId="5886FC9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73B4D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Planificación del Territorio</w:t>
            </w:r>
          </w:p>
        </w:tc>
        <w:tc>
          <w:tcPr>
            <w:tcW w:w="1200" w:type="dxa"/>
            <w:tcBorders>
              <w:top w:val="nil"/>
              <w:left w:val="nil"/>
              <w:bottom w:val="nil"/>
              <w:right w:val="single" w:sz="4" w:space="0" w:color="auto"/>
            </w:tcBorders>
            <w:shd w:val="clear" w:color="FFFFFF" w:fill="FFFFFF"/>
            <w:vAlign w:val="center"/>
            <w:hideMark/>
          </w:tcPr>
          <w:p w14:paraId="3AEE06C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1,398,363</w:t>
            </w:r>
          </w:p>
        </w:tc>
      </w:tr>
      <w:tr w:rsidR="00BE55A8" w:rsidRPr="00BE55A8" w14:paraId="3A602B8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D95608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Sustentabilidad Ambiental</w:t>
            </w:r>
          </w:p>
        </w:tc>
        <w:tc>
          <w:tcPr>
            <w:tcW w:w="1200" w:type="dxa"/>
            <w:tcBorders>
              <w:top w:val="nil"/>
              <w:left w:val="nil"/>
              <w:bottom w:val="nil"/>
              <w:right w:val="single" w:sz="4" w:space="0" w:color="auto"/>
            </w:tcBorders>
            <w:shd w:val="clear" w:color="FFFFFF" w:fill="FFFFFF"/>
            <w:vAlign w:val="center"/>
            <w:hideMark/>
          </w:tcPr>
          <w:p w14:paraId="76A5314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1,095,598</w:t>
            </w:r>
          </w:p>
        </w:tc>
      </w:tr>
      <w:tr w:rsidR="00BE55A8" w:rsidRPr="00BE55A8" w14:paraId="772D3C9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73103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Gestión del Espacio Público Zona Norte</w:t>
            </w:r>
          </w:p>
        </w:tc>
        <w:tc>
          <w:tcPr>
            <w:tcW w:w="1200" w:type="dxa"/>
            <w:tcBorders>
              <w:top w:val="nil"/>
              <w:left w:val="nil"/>
              <w:bottom w:val="nil"/>
              <w:right w:val="single" w:sz="4" w:space="0" w:color="auto"/>
            </w:tcBorders>
            <w:shd w:val="clear" w:color="FFFFFF" w:fill="FFFFFF"/>
            <w:vAlign w:val="center"/>
            <w:hideMark/>
          </w:tcPr>
          <w:p w14:paraId="5741177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760,251</w:t>
            </w:r>
          </w:p>
        </w:tc>
      </w:tr>
      <w:tr w:rsidR="00BE55A8" w:rsidRPr="00BE55A8" w14:paraId="736471F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D7B48D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 Enlace de Vivienda en Benito </w:t>
            </w:r>
            <w:proofErr w:type="spellStart"/>
            <w:r w:rsidRPr="00BE55A8">
              <w:rPr>
                <w:rFonts w:ascii="Calibri" w:eastAsia="Times New Roman" w:hAnsi="Calibri" w:cs="Calibri"/>
                <w:color w:val="000000"/>
                <w:sz w:val="16"/>
                <w:szCs w:val="16"/>
                <w:lang w:eastAsia="es-MX"/>
              </w:rPr>
              <w:t>Juarez</w:t>
            </w:r>
            <w:proofErr w:type="spellEnd"/>
          </w:p>
        </w:tc>
        <w:tc>
          <w:tcPr>
            <w:tcW w:w="1200" w:type="dxa"/>
            <w:tcBorders>
              <w:top w:val="nil"/>
              <w:left w:val="nil"/>
              <w:bottom w:val="nil"/>
              <w:right w:val="single" w:sz="4" w:space="0" w:color="auto"/>
            </w:tcBorders>
            <w:shd w:val="clear" w:color="FFFFFF" w:fill="FFFFFF"/>
            <w:vAlign w:val="center"/>
            <w:hideMark/>
          </w:tcPr>
          <w:p w14:paraId="1DA58ED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2,615,458</w:t>
            </w:r>
          </w:p>
        </w:tc>
      </w:tr>
      <w:tr w:rsidR="00BE55A8" w:rsidRPr="00BE55A8" w14:paraId="7A9B5C6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74F79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Administrativo y Mejora Regulatoria</w:t>
            </w:r>
          </w:p>
        </w:tc>
        <w:tc>
          <w:tcPr>
            <w:tcW w:w="1200" w:type="dxa"/>
            <w:tcBorders>
              <w:top w:val="nil"/>
              <w:left w:val="nil"/>
              <w:bottom w:val="nil"/>
              <w:right w:val="single" w:sz="4" w:space="0" w:color="auto"/>
            </w:tcBorders>
            <w:shd w:val="clear" w:color="FFFFFF" w:fill="FFFFFF"/>
            <w:vAlign w:val="center"/>
            <w:hideMark/>
          </w:tcPr>
          <w:p w14:paraId="754BDE4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2,104,979</w:t>
            </w:r>
          </w:p>
        </w:tc>
      </w:tr>
      <w:tr w:rsidR="00BE55A8" w:rsidRPr="00BE55A8" w14:paraId="17D0413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35AD9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w:t>
            </w:r>
          </w:p>
        </w:tc>
        <w:tc>
          <w:tcPr>
            <w:tcW w:w="1200" w:type="dxa"/>
            <w:tcBorders>
              <w:top w:val="nil"/>
              <w:left w:val="nil"/>
              <w:bottom w:val="nil"/>
              <w:right w:val="single" w:sz="4" w:space="0" w:color="auto"/>
            </w:tcBorders>
            <w:shd w:val="clear" w:color="FFFFFF" w:fill="FFFFFF"/>
            <w:vAlign w:val="center"/>
            <w:hideMark/>
          </w:tcPr>
          <w:p w14:paraId="67508A2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795,247</w:t>
            </w:r>
          </w:p>
        </w:tc>
      </w:tr>
      <w:tr w:rsidR="00BE55A8" w:rsidRPr="00BE55A8" w14:paraId="0B8F32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62FFC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Enlace de Administración Territorial Solidaridad</w:t>
            </w:r>
          </w:p>
        </w:tc>
        <w:tc>
          <w:tcPr>
            <w:tcW w:w="1200" w:type="dxa"/>
            <w:tcBorders>
              <w:top w:val="nil"/>
              <w:left w:val="nil"/>
              <w:bottom w:val="nil"/>
              <w:right w:val="single" w:sz="4" w:space="0" w:color="auto"/>
            </w:tcBorders>
            <w:shd w:val="clear" w:color="FFFFFF" w:fill="FFFFFF"/>
            <w:vAlign w:val="center"/>
            <w:hideMark/>
          </w:tcPr>
          <w:p w14:paraId="0FFA2CA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1,011,696</w:t>
            </w:r>
          </w:p>
        </w:tc>
      </w:tr>
      <w:tr w:rsidR="00BE55A8" w:rsidRPr="00BE55A8" w14:paraId="0CB8EDD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F8E1E7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Gestión Metropolitana Zona Norte</w:t>
            </w:r>
          </w:p>
        </w:tc>
        <w:tc>
          <w:tcPr>
            <w:tcW w:w="1200" w:type="dxa"/>
            <w:tcBorders>
              <w:top w:val="nil"/>
              <w:left w:val="nil"/>
              <w:bottom w:val="nil"/>
              <w:right w:val="single" w:sz="4" w:space="0" w:color="auto"/>
            </w:tcBorders>
            <w:shd w:val="clear" w:color="FFFFFF" w:fill="FFFFFF"/>
            <w:vAlign w:val="center"/>
            <w:hideMark/>
          </w:tcPr>
          <w:p w14:paraId="5A33B52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1,494,275</w:t>
            </w:r>
          </w:p>
        </w:tc>
      </w:tr>
      <w:tr w:rsidR="00BE55A8" w:rsidRPr="00BE55A8" w14:paraId="7593525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89EB3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Atención Social</w:t>
            </w:r>
          </w:p>
        </w:tc>
        <w:tc>
          <w:tcPr>
            <w:tcW w:w="1200" w:type="dxa"/>
            <w:tcBorders>
              <w:top w:val="nil"/>
              <w:left w:val="nil"/>
              <w:bottom w:val="nil"/>
              <w:right w:val="single" w:sz="4" w:space="0" w:color="auto"/>
            </w:tcBorders>
            <w:shd w:val="clear" w:color="FFFFFF" w:fill="FFFFFF"/>
            <w:vAlign w:val="center"/>
            <w:hideMark/>
          </w:tcPr>
          <w:p w14:paraId="1F114BB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859,675</w:t>
            </w:r>
          </w:p>
        </w:tc>
      </w:tr>
      <w:tr w:rsidR="00BE55A8" w:rsidRPr="00BE55A8" w14:paraId="1466D0B7"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FCA0AA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Turismo</w:t>
            </w:r>
          </w:p>
        </w:tc>
        <w:tc>
          <w:tcPr>
            <w:tcW w:w="1200" w:type="dxa"/>
            <w:tcBorders>
              <w:top w:val="nil"/>
              <w:left w:val="nil"/>
              <w:bottom w:val="nil"/>
              <w:right w:val="single" w:sz="4" w:space="0" w:color="auto"/>
            </w:tcBorders>
            <w:shd w:val="clear" w:color="EEECE1" w:fill="EEECE1"/>
            <w:vAlign w:val="center"/>
            <w:hideMark/>
          </w:tcPr>
          <w:p w14:paraId="7506794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53,264,368</w:t>
            </w:r>
          </w:p>
        </w:tc>
      </w:tr>
      <w:tr w:rsidR="00BE55A8" w:rsidRPr="00BE55A8" w14:paraId="26A2D65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761BA2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Secretaría de </w:t>
            </w:r>
            <w:proofErr w:type="spellStart"/>
            <w:r w:rsidRPr="00BE55A8">
              <w:rPr>
                <w:rFonts w:ascii="Calibri" w:eastAsia="Times New Roman" w:hAnsi="Calibri" w:cs="Calibri"/>
                <w:color w:val="000000"/>
                <w:sz w:val="16"/>
                <w:szCs w:val="16"/>
                <w:lang w:eastAsia="es-MX"/>
              </w:rPr>
              <w:t>Turísmo</w:t>
            </w:r>
            <w:proofErr w:type="spellEnd"/>
          </w:p>
        </w:tc>
        <w:tc>
          <w:tcPr>
            <w:tcW w:w="1200" w:type="dxa"/>
            <w:tcBorders>
              <w:top w:val="nil"/>
              <w:left w:val="nil"/>
              <w:bottom w:val="nil"/>
              <w:right w:val="single" w:sz="4" w:space="0" w:color="auto"/>
            </w:tcBorders>
            <w:shd w:val="clear" w:color="FFFFFF" w:fill="FFFFFF"/>
            <w:vAlign w:val="center"/>
            <w:hideMark/>
          </w:tcPr>
          <w:p w14:paraId="0B2F0A1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6,376,042</w:t>
            </w:r>
          </w:p>
        </w:tc>
      </w:tr>
      <w:tr w:rsidR="00BE55A8" w:rsidRPr="00BE55A8" w14:paraId="73DD521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006AEF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 Zona Norte</w:t>
            </w:r>
          </w:p>
        </w:tc>
        <w:tc>
          <w:tcPr>
            <w:tcW w:w="1200" w:type="dxa"/>
            <w:tcBorders>
              <w:top w:val="nil"/>
              <w:left w:val="nil"/>
              <w:bottom w:val="nil"/>
              <w:right w:val="single" w:sz="4" w:space="0" w:color="auto"/>
            </w:tcBorders>
            <w:shd w:val="clear" w:color="FFFFFF" w:fill="FFFFFF"/>
            <w:vAlign w:val="center"/>
            <w:hideMark/>
          </w:tcPr>
          <w:p w14:paraId="2B72F2E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894,573</w:t>
            </w:r>
          </w:p>
        </w:tc>
      </w:tr>
      <w:tr w:rsidR="00BE55A8" w:rsidRPr="00BE55A8" w14:paraId="077B19E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A35C2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7214151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597,075</w:t>
            </w:r>
          </w:p>
        </w:tc>
      </w:tr>
      <w:tr w:rsidR="00BE55A8" w:rsidRPr="00BE55A8" w14:paraId="48592B4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89CC1D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50C59E5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12,361,814</w:t>
            </w:r>
          </w:p>
        </w:tc>
      </w:tr>
      <w:tr w:rsidR="00BE55A8" w:rsidRPr="00BE55A8" w14:paraId="6EB5FDF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DE264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Innovación y Tecnologías</w:t>
            </w:r>
          </w:p>
        </w:tc>
        <w:tc>
          <w:tcPr>
            <w:tcW w:w="1200" w:type="dxa"/>
            <w:tcBorders>
              <w:top w:val="nil"/>
              <w:left w:val="nil"/>
              <w:bottom w:val="nil"/>
              <w:right w:val="single" w:sz="4" w:space="0" w:color="auto"/>
            </w:tcBorders>
            <w:shd w:val="clear" w:color="FFFFFF" w:fill="FFFFFF"/>
            <w:vAlign w:val="center"/>
            <w:hideMark/>
          </w:tcPr>
          <w:p w14:paraId="287013D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2,549,445</w:t>
            </w:r>
          </w:p>
        </w:tc>
      </w:tr>
      <w:tr w:rsidR="00BE55A8" w:rsidRPr="00BE55A8" w14:paraId="0EAA05C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DCC4E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 Zona Norte</w:t>
            </w:r>
          </w:p>
        </w:tc>
        <w:tc>
          <w:tcPr>
            <w:tcW w:w="1200" w:type="dxa"/>
            <w:tcBorders>
              <w:top w:val="nil"/>
              <w:left w:val="nil"/>
              <w:bottom w:val="nil"/>
              <w:right w:val="single" w:sz="4" w:space="0" w:color="auto"/>
            </w:tcBorders>
            <w:shd w:val="clear" w:color="FFFFFF" w:fill="FFFFFF"/>
            <w:vAlign w:val="center"/>
            <w:hideMark/>
          </w:tcPr>
          <w:p w14:paraId="6E7B63A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602,322</w:t>
            </w:r>
          </w:p>
        </w:tc>
      </w:tr>
      <w:tr w:rsidR="00BE55A8" w:rsidRPr="00BE55A8" w14:paraId="40A6199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ACB1E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1B30F7F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1,703,804</w:t>
            </w:r>
          </w:p>
        </w:tc>
      </w:tr>
      <w:tr w:rsidR="00BE55A8" w:rsidRPr="00BE55A8" w14:paraId="4044C39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30CC0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Atención al Turista Zona Norte</w:t>
            </w:r>
          </w:p>
        </w:tc>
        <w:tc>
          <w:tcPr>
            <w:tcW w:w="1200" w:type="dxa"/>
            <w:tcBorders>
              <w:top w:val="nil"/>
              <w:left w:val="nil"/>
              <w:bottom w:val="nil"/>
              <w:right w:val="single" w:sz="4" w:space="0" w:color="auto"/>
            </w:tcBorders>
            <w:shd w:val="clear" w:color="FFFFFF" w:fill="FFFFFF"/>
            <w:vAlign w:val="center"/>
            <w:hideMark/>
          </w:tcPr>
          <w:p w14:paraId="4E0F693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4,483,683</w:t>
            </w:r>
          </w:p>
        </w:tc>
      </w:tr>
      <w:tr w:rsidR="00BE55A8" w:rsidRPr="00BE55A8" w14:paraId="0D64187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9114D4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Privada</w:t>
            </w:r>
          </w:p>
        </w:tc>
        <w:tc>
          <w:tcPr>
            <w:tcW w:w="1200" w:type="dxa"/>
            <w:tcBorders>
              <w:top w:val="nil"/>
              <w:left w:val="nil"/>
              <w:bottom w:val="nil"/>
              <w:right w:val="single" w:sz="4" w:space="0" w:color="auto"/>
            </w:tcBorders>
            <w:shd w:val="clear" w:color="FFFFFF" w:fill="FFFFFF"/>
            <w:vAlign w:val="center"/>
            <w:hideMark/>
          </w:tcPr>
          <w:p w14:paraId="17CF791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576,665</w:t>
            </w:r>
          </w:p>
        </w:tc>
      </w:tr>
      <w:tr w:rsidR="00BE55A8" w:rsidRPr="00BE55A8" w14:paraId="43D3EE9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0BECF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Planeación y Desarrollo Turístico</w:t>
            </w:r>
          </w:p>
        </w:tc>
        <w:tc>
          <w:tcPr>
            <w:tcW w:w="1200" w:type="dxa"/>
            <w:tcBorders>
              <w:top w:val="nil"/>
              <w:left w:val="nil"/>
              <w:bottom w:val="nil"/>
              <w:right w:val="single" w:sz="4" w:space="0" w:color="auto"/>
            </w:tcBorders>
            <w:shd w:val="clear" w:color="FFFFFF" w:fill="FFFFFF"/>
            <w:vAlign w:val="center"/>
            <w:hideMark/>
          </w:tcPr>
          <w:p w14:paraId="688EA81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1,781,426</w:t>
            </w:r>
          </w:p>
        </w:tc>
      </w:tr>
      <w:tr w:rsidR="00BE55A8" w:rsidRPr="00BE55A8" w14:paraId="0DACA27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476294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Promoción y Operación Turística Zona Norte</w:t>
            </w:r>
          </w:p>
        </w:tc>
        <w:tc>
          <w:tcPr>
            <w:tcW w:w="1200" w:type="dxa"/>
            <w:tcBorders>
              <w:top w:val="nil"/>
              <w:left w:val="nil"/>
              <w:bottom w:val="nil"/>
              <w:right w:val="single" w:sz="4" w:space="0" w:color="auto"/>
            </w:tcBorders>
            <w:shd w:val="clear" w:color="FFFFFF" w:fill="FFFFFF"/>
            <w:vAlign w:val="center"/>
            <w:hideMark/>
          </w:tcPr>
          <w:p w14:paraId="341B12C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1,744,020</w:t>
            </w:r>
          </w:p>
        </w:tc>
      </w:tr>
      <w:tr w:rsidR="00BE55A8" w:rsidRPr="00BE55A8" w14:paraId="7BE7DF7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E20D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Política Turística</w:t>
            </w:r>
          </w:p>
        </w:tc>
        <w:tc>
          <w:tcPr>
            <w:tcW w:w="1200" w:type="dxa"/>
            <w:tcBorders>
              <w:top w:val="nil"/>
              <w:left w:val="nil"/>
              <w:bottom w:val="nil"/>
              <w:right w:val="single" w:sz="4" w:space="0" w:color="auto"/>
            </w:tcBorders>
            <w:shd w:val="clear" w:color="FFFFFF" w:fill="FFFFFF"/>
            <w:vAlign w:val="center"/>
            <w:hideMark/>
          </w:tcPr>
          <w:p w14:paraId="251A457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1,618,234</w:t>
            </w:r>
          </w:p>
        </w:tc>
      </w:tr>
      <w:tr w:rsidR="00BE55A8" w:rsidRPr="00BE55A8" w14:paraId="5C8230C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74AE0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Fomento a la Inversión</w:t>
            </w:r>
          </w:p>
        </w:tc>
        <w:tc>
          <w:tcPr>
            <w:tcW w:w="1200" w:type="dxa"/>
            <w:tcBorders>
              <w:top w:val="nil"/>
              <w:left w:val="nil"/>
              <w:bottom w:val="nil"/>
              <w:right w:val="single" w:sz="4" w:space="0" w:color="auto"/>
            </w:tcBorders>
            <w:shd w:val="clear" w:color="FFFFFF" w:fill="FFFFFF"/>
            <w:vAlign w:val="center"/>
            <w:hideMark/>
          </w:tcPr>
          <w:p w14:paraId="5C44F54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1,370,506</w:t>
            </w:r>
          </w:p>
        </w:tc>
      </w:tr>
      <w:tr w:rsidR="00BE55A8" w:rsidRPr="00BE55A8" w14:paraId="2C74C21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9644E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 de Infraestructura Turística</w:t>
            </w:r>
          </w:p>
        </w:tc>
        <w:tc>
          <w:tcPr>
            <w:tcW w:w="1200" w:type="dxa"/>
            <w:tcBorders>
              <w:top w:val="nil"/>
              <w:left w:val="nil"/>
              <w:bottom w:val="nil"/>
              <w:right w:val="single" w:sz="4" w:space="0" w:color="auto"/>
            </w:tcBorders>
            <w:shd w:val="clear" w:color="FFFFFF" w:fill="FFFFFF"/>
            <w:vAlign w:val="center"/>
            <w:hideMark/>
          </w:tcPr>
          <w:p w14:paraId="64DDCFA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2,565,162</w:t>
            </w:r>
          </w:p>
        </w:tc>
      </w:tr>
      <w:tr w:rsidR="00BE55A8" w:rsidRPr="00BE55A8" w14:paraId="1467259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46C69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Ordenamiento Turístico Sustentable Zona Norte</w:t>
            </w:r>
          </w:p>
        </w:tc>
        <w:tc>
          <w:tcPr>
            <w:tcW w:w="1200" w:type="dxa"/>
            <w:tcBorders>
              <w:top w:val="nil"/>
              <w:left w:val="nil"/>
              <w:bottom w:val="nil"/>
              <w:right w:val="single" w:sz="4" w:space="0" w:color="auto"/>
            </w:tcBorders>
            <w:shd w:val="clear" w:color="FFFFFF" w:fill="FFFFFF"/>
            <w:vAlign w:val="center"/>
            <w:hideMark/>
          </w:tcPr>
          <w:p w14:paraId="343C9D3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1,512,735</w:t>
            </w:r>
          </w:p>
        </w:tc>
      </w:tr>
      <w:tr w:rsidR="00BE55A8" w:rsidRPr="00BE55A8" w14:paraId="486977D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19BB9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Promoción Turística Zona Norte</w:t>
            </w:r>
          </w:p>
        </w:tc>
        <w:tc>
          <w:tcPr>
            <w:tcW w:w="1200" w:type="dxa"/>
            <w:tcBorders>
              <w:top w:val="nil"/>
              <w:left w:val="nil"/>
              <w:bottom w:val="nil"/>
              <w:right w:val="single" w:sz="4" w:space="0" w:color="auto"/>
            </w:tcBorders>
            <w:shd w:val="clear" w:color="FFFFFF" w:fill="FFFFFF"/>
            <w:vAlign w:val="center"/>
            <w:hideMark/>
          </w:tcPr>
          <w:p w14:paraId="7A3E705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1,310,591</w:t>
            </w:r>
          </w:p>
        </w:tc>
      </w:tr>
      <w:tr w:rsidR="00BE55A8" w:rsidRPr="00BE55A8" w14:paraId="054080C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26C3F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Capacitación y Cultura Turística</w:t>
            </w:r>
          </w:p>
        </w:tc>
        <w:tc>
          <w:tcPr>
            <w:tcW w:w="1200" w:type="dxa"/>
            <w:tcBorders>
              <w:top w:val="nil"/>
              <w:left w:val="nil"/>
              <w:bottom w:val="nil"/>
              <w:right w:val="single" w:sz="4" w:space="0" w:color="auto"/>
            </w:tcBorders>
            <w:shd w:val="clear" w:color="FFFFFF" w:fill="FFFFFF"/>
            <w:vAlign w:val="center"/>
            <w:hideMark/>
          </w:tcPr>
          <w:p w14:paraId="17391DF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7,036,411</w:t>
            </w:r>
          </w:p>
        </w:tc>
      </w:tr>
      <w:tr w:rsidR="00BE55A8" w:rsidRPr="00BE55A8" w14:paraId="5F86281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9819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Mercadotecnia Zona Norte</w:t>
            </w:r>
          </w:p>
        </w:tc>
        <w:tc>
          <w:tcPr>
            <w:tcW w:w="1200" w:type="dxa"/>
            <w:tcBorders>
              <w:top w:val="nil"/>
              <w:left w:val="nil"/>
              <w:bottom w:val="nil"/>
              <w:right w:val="single" w:sz="4" w:space="0" w:color="auto"/>
            </w:tcBorders>
            <w:shd w:val="clear" w:color="FFFFFF" w:fill="FFFFFF"/>
            <w:vAlign w:val="center"/>
            <w:hideMark/>
          </w:tcPr>
          <w:p w14:paraId="641D9FB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597,998</w:t>
            </w:r>
          </w:p>
        </w:tc>
      </w:tr>
      <w:tr w:rsidR="00BE55A8" w:rsidRPr="00BE55A8" w14:paraId="7777723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BC118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Programas Especiales Zona Norte</w:t>
            </w:r>
          </w:p>
        </w:tc>
        <w:tc>
          <w:tcPr>
            <w:tcW w:w="1200" w:type="dxa"/>
            <w:tcBorders>
              <w:top w:val="nil"/>
              <w:left w:val="nil"/>
              <w:bottom w:val="nil"/>
              <w:right w:val="single" w:sz="4" w:space="0" w:color="auto"/>
            </w:tcBorders>
            <w:shd w:val="clear" w:color="FFFFFF" w:fill="FFFFFF"/>
            <w:vAlign w:val="center"/>
            <w:hideMark/>
          </w:tcPr>
          <w:p w14:paraId="21F963D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609,470</w:t>
            </w:r>
          </w:p>
        </w:tc>
      </w:tr>
      <w:tr w:rsidR="00BE55A8" w:rsidRPr="00BE55A8" w14:paraId="3E37E01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C6481C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de Productos Turísticos</w:t>
            </w:r>
          </w:p>
        </w:tc>
        <w:tc>
          <w:tcPr>
            <w:tcW w:w="1200" w:type="dxa"/>
            <w:tcBorders>
              <w:top w:val="nil"/>
              <w:left w:val="nil"/>
              <w:bottom w:val="nil"/>
              <w:right w:val="single" w:sz="4" w:space="0" w:color="auto"/>
            </w:tcBorders>
            <w:shd w:val="clear" w:color="FFFFFF" w:fill="FFFFFF"/>
            <w:vAlign w:val="center"/>
            <w:hideMark/>
          </w:tcPr>
          <w:p w14:paraId="76D4010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1,214,201</w:t>
            </w:r>
          </w:p>
        </w:tc>
      </w:tr>
      <w:tr w:rsidR="00BE55A8" w:rsidRPr="00BE55A8" w14:paraId="6E42D3A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9D23C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Relaciones Públicas Zona Norte</w:t>
            </w:r>
          </w:p>
        </w:tc>
        <w:tc>
          <w:tcPr>
            <w:tcW w:w="1200" w:type="dxa"/>
            <w:tcBorders>
              <w:top w:val="nil"/>
              <w:left w:val="nil"/>
              <w:bottom w:val="nil"/>
              <w:right w:val="single" w:sz="4" w:space="0" w:color="auto"/>
            </w:tcBorders>
            <w:shd w:val="clear" w:color="FFFFFF" w:fill="FFFFFF"/>
            <w:vAlign w:val="center"/>
            <w:hideMark/>
          </w:tcPr>
          <w:p w14:paraId="27727D6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596,859</w:t>
            </w:r>
          </w:p>
        </w:tc>
      </w:tr>
      <w:tr w:rsidR="00BE55A8" w:rsidRPr="00BE55A8" w14:paraId="359B242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BDB7B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Diseño e Imagen Turística</w:t>
            </w:r>
          </w:p>
        </w:tc>
        <w:tc>
          <w:tcPr>
            <w:tcW w:w="1200" w:type="dxa"/>
            <w:tcBorders>
              <w:top w:val="nil"/>
              <w:left w:val="nil"/>
              <w:bottom w:val="nil"/>
              <w:right w:val="single" w:sz="4" w:space="0" w:color="auto"/>
            </w:tcBorders>
            <w:shd w:val="clear" w:color="FFFFFF" w:fill="FFFFFF"/>
            <w:vAlign w:val="center"/>
            <w:hideMark/>
          </w:tcPr>
          <w:p w14:paraId="4D3CEE9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1,161,332</w:t>
            </w:r>
          </w:p>
        </w:tc>
      </w:tr>
      <w:tr w:rsidR="00BE55A8" w:rsidRPr="00BE55A8" w14:paraId="3D096F07"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BC5BBB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Educación</w:t>
            </w:r>
          </w:p>
        </w:tc>
        <w:tc>
          <w:tcPr>
            <w:tcW w:w="1200" w:type="dxa"/>
            <w:tcBorders>
              <w:top w:val="nil"/>
              <w:left w:val="nil"/>
              <w:bottom w:val="nil"/>
              <w:right w:val="single" w:sz="4" w:space="0" w:color="auto"/>
            </w:tcBorders>
            <w:shd w:val="clear" w:color="EEECE1" w:fill="EEECE1"/>
            <w:vAlign w:val="center"/>
            <w:hideMark/>
          </w:tcPr>
          <w:p w14:paraId="0BBF180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403,018,405</w:t>
            </w:r>
          </w:p>
        </w:tc>
      </w:tr>
      <w:tr w:rsidR="00BE55A8" w:rsidRPr="00BE55A8" w14:paraId="0979E35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F5390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Despacho  de</w:t>
            </w:r>
            <w:proofErr w:type="gramEnd"/>
            <w:r w:rsidRPr="00BE55A8">
              <w:rPr>
                <w:rFonts w:ascii="Calibri" w:eastAsia="Times New Roman" w:hAnsi="Calibri" w:cs="Calibri"/>
                <w:color w:val="000000"/>
                <w:sz w:val="16"/>
                <w:szCs w:val="16"/>
                <w:lang w:eastAsia="es-MX"/>
              </w:rPr>
              <w:t xml:space="preserve"> la Secretaría</w:t>
            </w:r>
          </w:p>
        </w:tc>
        <w:tc>
          <w:tcPr>
            <w:tcW w:w="1200" w:type="dxa"/>
            <w:tcBorders>
              <w:top w:val="nil"/>
              <w:left w:val="nil"/>
              <w:bottom w:val="nil"/>
              <w:right w:val="single" w:sz="4" w:space="0" w:color="auto"/>
            </w:tcBorders>
            <w:shd w:val="clear" w:color="FFFFFF" w:fill="FFFFFF"/>
            <w:vAlign w:val="center"/>
            <w:hideMark/>
          </w:tcPr>
          <w:p w14:paraId="3398D6E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3,249,640</w:t>
            </w:r>
          </w:p>
        </w:tc>
      </w:tr>
      <w:tr w:rsidR="00BE55A8" w:rsidRPr="00BE55A8" w14:paraId="7822BE3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14598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Subsecretaría de Administración y Finanzas</w:t>
            </w:r>
          </w:p>
        </w:tc>
        <w:tc>
          <w:tcPr>
            <w:tcW w:w="1200" w:type="dxa"/>
            <w:tcBorders>
              <w:top w:val="nil"/>
              <w:left w:val="nil"/>
              <w:bottom w:val="nil"/>
              <w:right w:val="single" w:sz="4" w:space="0" w:color="auto"/>
            </w:tcBorders>
            <w:shd w:val="clear" w:color="FFFFFF" w:fill="FFFFFF"/>
            <w:vAlign w:val="center"/>
            <w:hideMark/>
          </w:tcPr>
          <w:p w14:paraId="3BBA60D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20,683,840</w:t>
            </w:r>
          </w:p>
        </w:tc>
      </w:tr>
      <w:tr w:rsidR="00BE55A8" w:rsidRPr="00BE55A8" w14:paraId="14F00E1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7E7820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Subsecretaría de Planeación</w:t>
            </w:r>
          </w:p>
        </w:tc>
        <w:tc>
          <w:tcPr>
            <w:tcW w:w="1200" w:type="dxa"/>
            <w:tcBorders>
              <w:top w:val="nil"/>
              <w:left w:val="nil"/>
              <w:bottom w:val="nil"/>
              <w:right w:val="single" w:sz="4" w:space="0" w:color="auto"/>
            </w:tcBorders>
            <w:shd w:val="clear" w:color="FFFFFF" w:fill="FFFFFF"/>
            <w:vAlign w:val="center"/>
            <w:hideMark/>
          </w:tcPr>
          <w:p w14:paraId="3774BFD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1,680,418</w:t>
            </w:r>
          </w:p>
        </w:tc>
      </w:tr>
      <w:tr w:rsidR="00BE55A8" w:rsidRPr="00BE55A8" w14:paraId="25686DE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588B2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Subsecretaría Académica</w:t>
            </w:r>
          </w:p>
        </w:tc>
        <w:tc>
          <w:tcPr>
            <w:tcW w:w="1200" w:type="dxa"/>
            <w:tcBorders>
              <w:top w:val="nil"/>
              <w:left w:val="nil"/>
              <w:bottom w:val="nil"/>
              <w:right w:val="single" w:sz="4" w:space="0" w:color="auto"/>
            </w:tcBorders>
            <w:shd w:val="clear" w:color="FFFFFF" w:fill="FFFFFF"/>
            <w:vAlign w:val="center"/>
            <w:hideMark/>
          </w:tcPr>
          <w:p w14:paraId="57DF1D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341,415,149</w:t>
            </w:r>
          </w:p>
        </w:tc>
      </w:tr>
      <w:tr w:rsidR="00BE55A8" w:rsidRPr="00BE55A8" w14:paraId="11C27FD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4E10A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Subsecretaría de Recursos Humanos</w:t>
            </w:r>
          </w:p>
        </w:tc>
        <w:tc>
          <w:tcPr>
            <w:tcW w:w="1200" w:type="dxa"/>
            <w:tcBorders>
              <w:top w:val="nil"/>
              <w:left w:val="nil"/>
              <w:bottom w:val="nil"/>
              <w:right w:val="single" w:sz="4" w:space="0" w:color="auto"/>
            </w:tcBorders>
            <w:shd w:val="clear" w:color="FFFFFF" w:fill="FFFFFF"/>
            <w:vAlign w:val="center"/>
            <w:hideMark/>
          </w:tcPr>
          <w:p w14:paraId="77E11A7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329,000</w:t>
            </w:r>
          </w:p>
        </w:tc>
      </w:tr>
      <w:tr w:rsidR="00BE55A8" w:rsidRPr="00BE55A8" w14:paraId="7905763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DAE03D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Subsecretaría de Educación Media Superior y Superior</w:t>
            </w:r>
          </w:p>
        </w:tc>
        <w:tc>
          <w:tcPr>
            <w:tcW w:w="1200" w:type="dxa"/>
            <w:tcBorders>
              <w:top w:val="nil"/>
              <w:left w:val="nil"/>
              <w:bottom w:val="nil"/>
              <w:right w:val="single" w:sz="4" w:space="0" w:color="auto"/>
            </w:tcBorders>
            <w:shd w:val="clear" w:color="FFFFFF" w:fill="FFFFFF"/>
            <w:vAlign w:val="center"/>
            <w:hideMark/>
          </w:tcPr>
          <w:p w14:paraId="47D6083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671,884</w:t>
            </w:r>
          </w:p>
        </w:tc>
      </w:tr>
      <w:tr w:rsidR="00BE55A8" w:rsidRPr="00BE55A8" w14:paraId="6DF3D62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1965A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Educación Superior</w:t>
            </w:r>
          </w:p>
        </w:tc>
        <w:tc>
          <w:tcPr>
            <w:tcW w:w="1200" w:type="dxa"/>
            <w:tcBorders>
              <w:top w:val="nil"/>
              <w:left w:val="nil"/>
              <w:bottom w:val="nil"/>
              <w:right w:val="single" w:sz="4" w:space="0" w:color="auto"/>
            </w:tcBorders>
            <w:shd w:val="clear" w:color="FFFFFF" w:fill="FFFFFF"/>
            <w:vAlign w:val="center"/>
            <w:hideMark/>
          </w:tcPr>
          <w:p w14:paraId="601703A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426,900</w:t>
            </w:r>
          </w:p>
        </w:tc>
      </w:tr>
      <w:tr w:rsidR="00BE55A8" w:rsidRPr="00BE55A8" w14:paraId="71D016C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6BE17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Educación Media Superior</w:t>
            </w:r>
          </w:p>
        </w:tc>
        <w:tc>
          <w:tcPr>
            <w:tcW w:w="1200" w:type="dxa"/>
            <w:tcBorders>
              <w:top w:val="nil"/>
              <w:left w:val="nil"/>
              <w:bottom w:val="nil"/>
              <w:right w:val="single" w:sz="4" w:space="0" w:color="auto"/>
            </w:tcBorders>
            <w:shd w:val="clear" w:color="FFFFFF" w:fill="FFFFFF"/>
            <w:vAlign w:val="center"/>
            <w:hideMark/>
          </w:tcPr>
          <w:p w14:paraId="4BB4CAA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27,519,796</w:t>
            </w:r>
          </w:p>
        </w:tc>
      </w:tr>
      <w:tr w:rsidR="00BE55A8" w:rsidRPr="00BE55A8" w14:paraId="63DB867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706B88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Programa de Educación Inicial y Básica para la Población Rural e Indígena</w:t>
            </w:r>
          </w:p>
        </w:tc>
        <w:tc>
          <w:tcPr>
            <w:tcW w:w="1200" w:type="dxa"/>
            <w:tcBorders>
              <w:top w:val="nil"/>
              <w:left w:val="nil"/>
              <w:bottom w:val="nil"/>
              <w:right w:val="single" w:sz="4" w:space="0" w:color="auto"/>
            </w:tcBorders>
            <w:shd w:val="clear" w:color="FFFFFF" w:fill="FFFFFF"/>
            <w:vAlign w:val="center"/>
            <w:hideMark/>
          </w:tcPr>
          <w:p w14:paraId="37E1934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7,041,778</w:t>
            </w:r>
          </w:p>
        </w:tc>
      </w:tr>
      <w:tr w:rsidR="00BE55A8" w:rsidRPr="00BE55A8" w14:paraId="6BE773E2"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7C1AF1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Desarrollo Económico</w:t>
            </w:r>
          </w:p>
        </w:tc>
        <w:tc>
          <w:tcPr>
            <w:tcW w:w="1200" w:type="dxa"/>
            <w:tcBorders>
              <w:top w:val="nil"/>
              <w:left w:val="nil"/>
              <w:bottom w:val="nil"/>
              <w:right w:val="single" w:sz="4" w:space="0" w:color="auto"/>
            </w:tcBorders>
            <w:shd w:val="clear" w:color="EEECE1" w:fill="EEECE1"/>
            <w:vAlign w:val="center"/>
            <w:hideMark/>
          </w:tcPr>
          <w:p w14:paraId="5C66B9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46,945,886</w:t>
            </w:r>
          </w:p>
        </w:tc>
      </w:tr>
      <w:tr w:rsidR="00BE55A8" w:rsidRPr="00BE55A8" w14:paraId="1D5C39A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955A62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Desarrollo Económico</w:t>
            </w:r>
          </w:p>
        </w:tc>
        <w:tc>
          <w:tcPr>
            <w:tcW w:w="1200" w:type="dxa"/>
            <w:tcBorders>
              <w:top w:val="nil"/>
              <w:left w:val="nil"/>
              <w:bottom w:val="nil"/>
              <w:right w:val="single" w:sz="4" w:space="0" w:color="auto"/>
            </w:tcBorders>
            <w:shd w:val="clear" w:color="FFFFFF" w:fill="FFFFFF"/>
            <w:vAlign w:val="center"/>
            <w:hideMark/>
          </w:tcPr>
          <w:p w14:paraId="55D311B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7,456,609</w:t>
            </w:r>
          </w:p>
        </w:tc>
      </w:tr>
      <w:tr w:rsidR="00BE55A8" w:rsidRPr="00BE55A8" w14:paraId="59B5D4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1CAC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450486D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1,230,330</w:t>
            </w:r>
          </w:p>
        </w:tc>
      </w:tr>
      <w:tr w:rsidR="00BE55A8" w:rsidRPr="00BE55A8" w14:paraId="3C9CC41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FB6546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 y de Archivo</w:t>
            </w:r>
          </w:p>
        </w:tc>
        <w:tc>
          <w:tcPr>
            <w:tcW w:w="1200" w:type="dxa"/>
            <w:tcBorders>
              <w:top w:val="nil"/>
              <w:left w:val="nil"/>
              <w:bottom w:val="nil"/>
              <w:right w:val="single" w:sz="4" w:space="0" w:color="auto"/>
            </w:tcBorders>
            <w:shd w:val="clear" w:color="FFFFFF" w:fill="FFFFFF"/>
            <w:vAlign w:val="center"/>
            <w:hideMark/>
          </w:tcPr>
          <w:p w14:paraId="00CFBD4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8,787,223</w:t>
            </w:r>
          </w:p>
        </w:tc>
      </w:tr>
      <w:tr w:rsidR="00BE55A8" w:rsidRPr="00BE55A8" w14:paraId="4BAB5E5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1BF09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w:t>
            </w:r>
            <w:proofErr w:type="spellStart"/>
            <w:r w:rsidRPr="00BE55A8">
              <w:rPr>
                <w:rFonts w:ascii="Calibri" w:eastAsia="Times New Roman" w:hAnsi="Calibri" w:cs="Calibri"/>
                <w:color w:val="000000"/>
                <w:sz w:val="16"/>
                <w:szCs w:val="16"/>
                <w:lang w:eastAsia="es-MX"/>
              </w:rPr>
              <w:t>Juridica</w:t>
            </w:r>
            <w:proofErr w:type="spellEnd"/>
            <w:r w:rsidRPr="00BE55A8">
              <w:rPr>
                <w:rFonts w:ascii="Calibri" w:eastAsia="Times New Roman" w:hAnsi="Calibri" w:cs="Calibri"/>
                <w:color w:val="000000"/>
                <w:sz w:val="16"/>
                <w:szCs w:val="16"/>
                <w:lang w:eastAsia="es-MX"/>
              </w:rPr>
              <w:t xml:space="preserve">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7BE999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1,810,424</w:t>
            </w:r>
          </w:p>
        </w:tc>
      </w:tr>
      <w:tr w:rsidR="00BE55A8" w:rsidRPr="00BE55A8" w14:paraId="07CFEE3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84F062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Fomento Artesanal</w:t>
            </w:r>
          </w:p>
        </w:tc>
        <w:tc>
          <w:tcPr>
            <w:tcW w:w="1200" w:type="dxa"/>
            <w:tcBorders>
              <w:top w:val="nil"/>
              <w:left w:val="nil"/>
              <w:bottom w:val="nil"/>
              <w:right w:val="single" w:sz="4" w:space="0" w:color="auto"/>
            </w:tcBorders>
            <w:shd w:val="clear" w:color="FFFFFF" w:fill="FFFFFF"/>
            <w:vAlign w:val="center"/>
            <w:hideMark/>
          </w:tcPr>
          <w:p w14:paraId="5AABB1C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2,210,785</w:t>
            </w:r>
          </w:p>
        </w:tc>
      </w:tr>
      <w:tr w:rsidR="00BE55A8" w:rsidRPr="00BE55A8" w14:paraId="055FEBA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EF1B1E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Industria y Atracción de Inversiones</w:t>
            </w:r>
          </w:p>
        </w:tc>
        <w:tc>
          <w:tcPr>
            <w:tcW w:w="1200" w:type="dxa"/>
            <w:tcBorders>
              <w:top w:val="nil"/>
              <w:left w:val="nil"/>
              <w:bottom w:val="nil"/>
              <w:right w:val="single" w:sz="4" w:space="0" w:color="auto"/>
            </w:tcBorders>
            <w:shd w:val="clear" w:color="FFFFFF" w:fill="FFFFFF"/>
            <w:vAlign w:val="center"/>
            <w:hideMark/>
          </w:tcPr>
          <w:p w14:paraId="2942DE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1,403,627</w:t>
            </w:r>
          </w:p>
        </w:tc>
      </w:tr>
      <w:tr w:rsidR="00BE55A8" w:rsidRPr="00BE55A8" w14:paraId="3E62660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BE08D9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Comercio Exterior</w:t>
            </w:r>
          </w:p>
        </w:tc>
        <w:tc>
          <w:tcPr>
            <w:tcW w:w="1200" w:type="dxa"/>
            <w:tcBorders>
              <w:top w:val="nil"/>
              <w:left w:val="nil"/>
              <w:bottom w:val="nil"/>
              <w:right w:val="single" w:sz="4" w:space="0" w:color="auto"/>
            </w:tcBorders>
            <w:shd w:val="clear" w:color="FFFFFF" w:fill="FFFFFF"/>
            <w:vAlign w:val="center"/>
            <w:hideMark/>
          </w:tcPr>
          <w:p w14:paraId="00A4692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847,471</w:t>
            </w:r>
          </w:p>
        </w:tc>
      </w:tr>
      <w:tr w:rsidR="00BE55A8" w:rsidRPr="00BE55A8" w14:paraId="28EA591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F07C6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Desarrollo Económico</w:t>
            </w:r>
          </w:p>
        </w:tc>
        <w:tc>
          <w:tcPr>
            <w:tcW w:w="1200" w:type="dxa"/>
            <w:tcBorders>
              <w:top w:val="nil"/>
              <w:left w:val="nil"/>
              <w:bottom w:val="nil"/>
              <w:right w:val="single" w:sz="4" w:space="0" w:color="auto"/>
            </w:tcBorders>
            <w:shd w:val="clear" w:color="FFFFFF" w:fill="FFFFFF"/>
            <w:vAlign w:val="center"/>
            <w:hideMark/>
          </w:tcPr>
          <w:p w14:paraId="27E21FC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2,817,828</w:t>
            </w:r>
          </w:p>
        </w:tc>
      </w:tr>
      <w:tr w:rsidR="00BE55A8" w:rsidRPr="00BE55A8" w14:paraId="4E1A75F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168462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Planeación Económica</w:t>
            </w:r>
          </w:p>
        </w:tc>
        <w:tc>
          <w:tcPr>
            <w:tcW w:w="1200" w:type="dxa"/>
            <w:tcBorders>
              <w:top w:val="nil"/>
              <w:left w:val="nil"/>
              <w:bottom w:val="nil"/>
              <w:right w:val="single" w:sz="4" w:space="0" w:color="auto"/>
            </w:tcBorders>
            <w:shd w:val="clear" w:color="FFFFFF" w:fill="FFFFFF"/>
            <w:vAlign w:val="center"/>
            <w:hideMark/>
          </w:tcPr>
          <w:p w14:paraId="585849F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3,917,375</w:t>
            </w:r>
          </w:p>
        </w:tc>
      </w:tr>
      <w:tr w:rsidR="00BE55A8" w:rsidRPr="00BE55A8" w14:paraId="663E5CF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2CCB3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Articulación Productiva</w:t>
            </w:r>
          </w:p>
        </w:tc>
        <w:tc>
          <w:tcPr>
            <w:tcW w:w="1200" w:type="dxa"/>
            <w:tcBorders>
              <w:top w:val="nil"/>
              <w:left w:val="nil"/>
              <w:bottom w:val="nil"/>
              <w:right w:val="single" w:sz="4" w:space="0" w:color="auto"/>
            </w:tcBorders>
            <w:shd w:val="clear" w:color="FFFFFF" w:fill="FFFFFF"/>
            <w:vAlign w:val="center"/>
            <w:hideMark/>
          </w:tcPr>
          <w:p w14:paraId="197CDD3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1,779,729</w:t>
            </w:r>
          </w:p>
        </w:tc>
      </w:tr>
      <w:tr w:rsidR="00BE55A8" w:rsidRPr="00BE55A8" w14:paraId="5055B08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816A7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 Comercial y Abasto</w:t>
            </w:r>
          </w:p>
        </w:tc>
        <w:tc>
          <w:tcPr>
            <w:tcW w:w="1200" w:type="dxa"/>
            <w:tcBorders>
              <w:top w:val="nil"/>
              <w:left w:val="nil"/>
              <w:bottom w:val="nil"/>
              <w:right w:val="single" w:sz="4" w:space="0" w:color="auto"/>
            </w:tcBorders>
            <w:shd w:val="clear" w:color="FFFFFF" w:fill="FFFFFF"/>
            <w:vAlign w:val="center"/>
            <w:hideMark/>
          </w:tcPr>
          <w:p w14:paraId="5CDE1EE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1,875,418</w:t>
            </w:r>
          </w:p>
        </w:tc>
      </w:tr>
      <w:tr w:rsidR="00BE55A8" w:rsidRPr="00BE55A8" w14:paraId="56C24E5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614FE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Capacitación y de Desarrollo Empresarial</w:t>
            </w:r>
          </w:p>
        </w:tc>
        <w:tc>
          <w:tcPr>
            <w:tcW w:w="1200" w:type="dxa"/>
            <w:tcBorders>
              <w:top w:val="nil"/>
              <w:left w:val="nil"/>
              <w:bottom w:val="nil"/>
              <w:right w:val="single" w:sz="4" w:space="0" w:color="auto"/>
            </w:tcBorders>
            <w:shd w:val="clear" w:color="FFFFFF" w:fill="FFFFFF"/>
            <w:vAlign w:val="center"/>
            <w:hideMark/>
          </w:tcPr>
          <w:p w14:paraId="6A443C1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2,629,096</w:t>
            </w:r>
          </w:p>
        </w:tc>
      </w:tr>
      <w:tr w:rsidR="00BE55A8" w:rsidRPr="00BE55A8" w14:paraId="030C43B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745615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3BB3FD6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1,254,298</w:t>
            </w:r>
          </w:p>
        </w:tc>
      </w:tr>
      <w:tr w:rsidR="00BE55A8" w:rsidRPr="00BE55A8" w14:paraId="33F3584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88D7B6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Emprendedor</w:t>
            </w:r>
          </w:p>
        </w:tc>
        <w:tc>
          <w:tcPr>
            <w:tcW w:w="1200" w:type="dxa"/>
            <w:tcBorders>
              <w:top w:val="nil"/>
              <w:left w:val="nil"/>
              <w:bottom w:val="nil"/>
              <w:right w:val="single" w:sz="4" w:space="0" w:color="auto"/>
            </w:tcBorders>
            <w:shd w:val="clear" w:color="FFFFFF" w:fill="FFFFFF"/>
            <w:vAlign w:val="center"/>
            <w:hideMark/>
          </w:tcPr>
          <w:p w14:paraId="36C4B8D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750,592</w:t>
            </w:r>
          </w:p>
        </w:tc>
      </w:tr>
      <w:tr w:rsidR="00BE55A8" w:rsidRPr="00BE55A8" w14:paraId="0DE6E16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98E59F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 Fomento y </w:t>
            </w:r>
            <w:proofErr w:type="gramStart"/>
            <w:r w:rsidRPr="00BE55A8">
              <w:rPr>
                <w:rFonts w:ascii="Calibri" w:eastAsia="Times New Roman" w:hAnsi="Calibri" w:cs="Calibri"/>
                <w:color w:val="000000"/>
                <w:sz w:val="16"/>
                <w:szCs w:val="16"/>
                <w:lang w:eastAsia="es-MX"/>
              </w:rPr>
              <w:t>Desarrollo  Empresarial</w:t>
            </w:r>
            <w:proofErr w:type="gramEnd"/>
            <w:r w:rsidRPr="00BE55A8">
              <w:rPr>
                <w:rFonts w:ascii="Calibri" w:eastAsia="Times New Roman" w:hAnsi="Calibri" w:cs="Calibri"/>
                <w:color w:val="000000"/>
                <w:sz w:val="16"/>
                <w:szCs w:val="16"/>
                <w:lang w:eastAsia="es-MX"/>
              </w:rPr>
              <w:t xml:space="preserve"> Zona Norte</w:t>
            </w:r>
          </w:p>
        </w:tc>
        <w:tc>
          <w:tcPr>
            <w:tcW w:w="1200" w:type="dxa"/>
            <w:tcBorders>
              <w:top w:val="nil"/>
              <w:left w:val="nil"/>
              <w:bottom w:val="nil"/>
              <w:right w:val="single" w:sz="4" w:space="0" w:color="auto"/>
            </w:tcBorders>
            <w:shd w:val="clear" w:color="FFFFFF" w:fill="FFFFFF"/>
            <w:vAlign w:val="center"/>
            <w:hideMark/>
          </w:tcPr>
          <w:p w14:paraId="051EE94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2,229,299</w:t>
            </w:r>
          </w:p>
        </w:tc>
      </w:tr>
      <w:tr w:rsidR="00BE55A8" w:rsidRPr="00BE55A8" w14:paraId="5F5763A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D627CF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w:t>
            </w:r>
          </w:p>
        </w:tc>
        <w:tc>
          <w:tcPr>
            <w:tcW w:w="1200" w:type="dxa"/>
            <w:tcBorders>
              <w:top w:val="nil"/>
              <w:left w:val="nil"/>
              <w:bottom w:val="nil"/>
              <w:right w:val="single" w:sz="4" w:space="0" w:color="auto"/>
            </w:tcBorders>
            <w:shd w:val="clear" w:color="FFFFFF" w:fill="FFFFFF"/>
            <w:vAlign w:val="center"/>
            <w:hideMark/>
          </w:tcPr>
          <w:p w14:paraId="766016C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1,548,711</w:t>
            </w:r>
          </w:p>
        </w:tc>
      </w:tr>
      <w:tr w:rsidR="00BE55A8" w:rsidRPr="00BE55A8" w14:paraId="0E2D3E3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96EBE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Información Económica y de Mercado</w:t>
            </w:r>
          </w:p>
        </w:tc>
        <w:tc>
          <w:tcPr>
            <w:tcW w:w="1200" w:type="dxa"/>
            <w:tcBorders>
              <w:top w:val="nil"/>
              <w:left w:val="nil"/>
              <w:bottom w:val="nil"/>
              <w:right w:val="single" w:sz="4" w:space="0" w:color="auto"/>
            </w:tcBorders>
            <w:shd w:val="clear" w:color="FFFFFF" w:fill="FFFFFF"/>
            <w:vAlign w:val="center"/>
            <w:hideMark/>
          </w:tcPr>
          <w:p w14:paraId="56E444B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1,222,711</w:t>
            </w:r>
          </w:p>
        </w:tc>
      </w:tr>
      <w:tr w:rsidR="00BE55A8" w:rsidRPr="00BE55A8" w14:paraId="164806F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8B8384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del Fondo para el Desarrollo Económico</w:t>
            </w:r>
          </w:p>
        </w:tc>
        <w:tc>
          <w:tcPr>
            <w:tcW w:w="1200" w:type="dxa"/>
            <w:tcBorders>
              <w:top w:val="nil"/>
              <w:left w:val="nil"/>
              <w:bottom w:val="nil"/>
              <w:right w:val="single" w:sz="4" w:space="0" w:color="auto"/>
            </w:tcBorders>
            <w:shd w:val="clear" w:color="FFFFFF" w:fill="FFFFFF"/>
            <w:vAlign w:val="center"/>
            <w:hideMark/>
          </w:tcPr>
          <w:p w14:paraId="4E54623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1,935,203</w:t>
            </w:r>
          </w:p>
        </w:tc>
      </w:tr>
      <w:tr w:rsidR="00BE55A8" w:rsidRPr="00BE55A8" w14:paraId="18F0766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40BDD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Financiamiento Zona Norte</w:t>
            </w:r>
          </w:p>
        </w:tc>
        <w:tc>
          <w:tcPr>
            <w:tcW w:w="1200" w:type="dxa"/>
            <w:tcBorders>
              <w:top w:val="nil"/>
              <w:left w:val="nil"/>
              <w:bottom w:val="nil"/>
              <w:right w:val="single" w:sz="4" w:space="0" w:color="auto"/>
            </w:tcBorders>
            <w:shd w:val="clear" w:color="FFFFFF" w:fill="FFFFFF"/>
            <w:vAlign w:val="center"/>
            <w:hideMark/>
          </w:tcPr>
          <w:p w14:paraId="22BF1E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1,239,157</w:t>
            </w:r>
          </w:p>
        </w:tc>
      </w:tr>
      <w:tr w:rsidR="00BE55A8" w:rsidRPr="00BE55A8" w14:paraId="72B1A597"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5BFAD7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Quintanarroense de Innovación y Tecnología</w:t>
            </w:r>
          </w:p>
        </w:tc>
        <w:tc>
          <w:tcPr>
            <w:tcW w:w="1200" w:type="dxa"/>
            <w:tcBorders>
              <w:top w:val="nil"/>
              <w:left w:val="nil"/>
              <w:bottom w:val="nil"/>
              <w:right w:val="single" w:sz="4" w:space="0" w:color="auto"/>
            </w:tcBorders>
            <w:shd w:val="clear" w:color="EEECE1" w:fill="EEECE1"/>
            <w:vAlign w:val="center"/>
            <w:hideMark/>
          </w:tcPr>
          <w:p w14:paraId="4136E9B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16,051,553</w:t>
            </w:r>
          </w:p>
        </w:tc>
      </w:tr>
      <w:tr w:rsidR="00BE55A8" w:rsidRPr="00BE55A8" w14:paraId="1F22BC4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2A78F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Dirección </w:t>
            </w:r>
            <w:proofErr w:type="gramStart"/>
            <w:r w:rsidRPr="00BE55A8">
              <w:rPr>
                <w:rFonts w:ascii="Calibri" w:eastAsia="Times New Roman" w:hAnsi="Calibri" w:cs="Calibri"/>
                <w:color w:val="000000"/>
                <w:sz w:val="16"/>
                <w:szCs w:val="16"/>
                <w:lang w:eastAsia="es-MX"/>
              </w:rPr>
              <w:t>General  del</w:t>
            </w:r>
            <w:proofErr w:type="gramEnd"/>
            <w:r w:rsidRPr="00BE55A8">
              <w:rPr>
                <w:rFonts w:ascii="Calibri" w:eastAsia="Times New Roman" w:hAnsi="Calibri" w:cs="Calibri"/>
                <w:color w:val="000000"/>
                <w:sz w:val="16"/>
                <w:szCs w:val="16"/>
                <w:lang w:eastAsia="es-MX"/>
              </w:rPr>
              <w:t xml:space="preserve"> Instituto Quintanarroense de Innovación y Tecnología</w:t>
            </w:r>
          </w:p>
        </w:tc>
        <w:tc>
          <w:tcPr>
            <w:tcW w:w="1200" w:type="dxa"/>
            <w:tcBorders>
              <w:top w:val="nil"/>
              <w:left w:val="nil"/>
              <w:bottom w:val="nil"/>
              <w:right w:val="single" w:sz="4" w:space="0" w:color="auto"/>
            </w:tcBorders>
            <w:shd w:val="clear" w:color="FFFFFF" w:fill="FFFFFF"/>
            <w:vAlign w:val="center"/>
            <w:hideMark/>
          </w:tcPr>
          <w:p w14:paraId="0C6F267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8,656,501</w:t>
            </w:r>
          </w:p>
        </w:tc>
      </w:tr>
      <w:tr w:rsidR="00BE55A8" w:rsidRPr="00BE55A8" w14:paraId="7368A33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9DD9F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Gobierno Digital</w:t>
            </w:r>
          </w:p>
        </w:tc>
        <w:tc>
          <w:tcPr>
            <w:tcW w:w="1200" w:type="dxa"/>
            <w:tcBorders>
              <w:top w:val="nil"/>
              <w:left w:val="nil"/>
              <w:bottom w:val="nil"/>
              <w:right w:val="single" w:sz="4" w:space="0" w:color="auto"/>
            </w:tcBorders>
            <w:shd w:val="clear" w:color="FFFFFF" w:fill="FFFFFF"/>
            <w:vAlign w:val="center"/>
            <w:hideMark/>
          </w:tcPr>
          <w:p w14:paraId="4CBFC15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2,677,396</w:t>
            </w:r>
          </w:p>
        </w:tc>
      </w:tr>
      <w:tr w:rsidR="00BE55A8" w:rsidRPr="00BE55A8" w14:paraId="4EB9515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04B07F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Estrategia Digital</w:t>
            </w:r>
          </w:p>
        </w:tc>
        <w:tc>
          <w:tcPr>
            <w:tcW w:w="1200" w:type="dxa"/>
            <w:tcBorders>
              <w:top w:val="nil"/>
              <w:left w:val="nil"/>
              <w:bottom w:val="nil"/>
              <w:right w:val="single" w:sz="4" w:space="0" w:color="auto"/>
            </w:tcBorders>
            <w:shd w:val="clear" w:color="FFFFFF" w:fill="FFFFFF"/>
            <w:vAlign w:val="center"/>
            <w:hideMark/>
          </w:tcPr>
          <w:p w14:paraId="297D808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1,686,826</w:t>
            </w:r>
          </w:p>
        </w:tc>
      </w:tr>
      <w:tr w:rsidR="00BE55A8" w:rsidRPr="00BE55A8" w14:paraId="4916A1F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71CE8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Economía Creativa Zona Norte</w:t>
            </w:r>
          </w:p>
        </w:tc>
        <w:tc>
          <w:tcPr>
            <w:tcW w:w="1200" w:type="dxa"/>
            <w:tcBorders>
              <w:top w:val="nil"/>
              <w:left w:val="nil"/>
              <w:bottom w:val="nil"/>
              <w:right w:val="single" w:sz="4" w:space="0" w:color="auto"/>
            </w:tcBorders>
            <w:shd w:val="clear" w:color="FFFFFF" w:fill="FFFFFF"/>
            <w:vAlign w:val="center"/>
            <w:hideMark/>
          </w:tcPr>
          <w:p w14:paraId="470C975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1,623,026</w:t>
            </w:r>
          </w:p>
        </w:tc>
      </w:tr>
      <w:tr w:rsidR="00BE55A8" w:rsidRPr="00BE55A8" w14:paraId="7316F6C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509E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 Generación de </w:t>
            </w:r>
            <w:proofErr w:type="gramStart"/>
            <w:r w:rsidRPr="00BE55A8">
              <w:rPr>
                <w:rFonts w:ascii="Calibri" w:eastAsia="Times New Roman" w:hAnsi="Calibri" w:cs="Calibri"/>
                <w:color w:val="000000"/>
                <w:sz w:val="16"/>
                <w:szCs w:val="16"/>
                <w:lang w:eastAsia="es-MX"/>
              </w:rPr>
              <w:t>Talento  Zona</w:t>
            </w:r>
            <w:proofErr w:type="gramEnd"/>
            <w:r w:rsidRPr="00BE55A8">
              <w:rPr>
                <w:rFonts w:ascii="Calibri" w:eastAsia="Times New Roman" w:hAnsi="Calibri" w:cs="Calibri"/>
                <w:color w:val="000000"/>
                <w:sz w:val="16"/>
                <w:szCs w:val="16"/>
                <w:lang w:eastAsia="es-MX"/>
              </w:rPr>
              <w:t xml:space="preserve"> Norte</w:t>
            </w:r>
          </w:p>
        </w:tc>
        <w:tc>
          <w:tcPr>
            <w:tcW w:w="1200" w:type="dxa"/>
            <w:tcBorders>
              <w:top w:val="nil"/>
              <w:left w:val="nil"/>
              <w:bottom w:val="nil"/>
              <w:right w:val="single" w:sz="4" w:space="0" w:color="auto"/>
            </w:tcBorders>
            <w:shd w:val="clear" w:color="FFFFFF" w:fill="FFFFFF"/>
            <w:vAlign w:val="center"/>
            <w:hideMark/>
          </w:tcPr>
          <w:p w14:paraId="23D30FE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1,407,804</w:t>
            </w:r>
          </w:p>
        </w:tc>
      </w:tr>
      <w:tr w:rsidR="00BE55A8" w:rsidRPr="00BE55A8" w14:paraId="6037E68E"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5305F78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Comisión Estatal de Mejora Regulatoria</w:t>
            </w:r>
          </w:p>
        </w:tc>
        <w:tc>
          <w:tcPr>
            <w:tcW w:w="1200" w:type="dxa"/>
            <w:tcBorders>
              <w:top w:val="nil"/>
              <w:left w:val="nil"/>
              <w:bottom w:val="nil"/>
              <w:right w:val="single" w:sz="4" w:space="0" w:color="auto"/>
            </w:tcBorders>
            <w:shd w:val="clear" w:color="EEECE1" w:fill="EEECE1"/>
            <w:vAlign w:val="center"/>
            <w:hideMark/>
          </w:tcPr>
          <w:p w14:paraId="26F6AC2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10,062,374</w:t>
            </w:r>
          </w:p>
        </w:tc>
      </w:tr>
      <w:tr w:rsidR="00BE55A8" w:rsidRPr="00BE55A8" w14:paraId="1210550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B94B5D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Comisión Estatal de Mejora Regulatoria</w:t>
            </w:r>
          </w:p>
        </w:tc>
        <w:tc>
          <w:tcPr>
            <w:tcW w:w="1200" w:type="dxa"/>
            <w:tcBorders>
              <w:top w:val="nil"/>
              <w:left w:val="nil"/>
              <w:bottom w:val="nil"/>
              <w:right w:val="single" w:sz="4" w:space="0" w:color="auto"/>
            </w:tcBorders>
            <w:shd w:val="clear" w:color="FFFFFF" w:fill="FFFFFF"/>
            <w:vAlign w:val="center"/>
            <w:hideMark/>
          </w:tcPr>
          <w:p w14:paraId="7311EF2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4,827,333</w:t>
            </w:r>
          </w:p>
        </w:tc>
      </w:tr>
      <w:tr w:rsidR="00BE55A8" w:rsidRPr="00BE55A8" w14:paraId="008D4C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9BC23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4D779B4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819,693</w:t>
            </w:r>
          </w:p>
        </w:tc>
      </w:tr>
      <w:tr w:rsidR="00BE55A8" w:rsidRPr="00BE55A8" w14:paraId="221190F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7C6976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Armonización, Competitividad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28AA231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2,790,475</w:t>
            </w:r>
          </w:p>
        </w:tc>
      </w:tr>
      <w:tr w:rsidR="00BE55A8" w:rsidRPr="00BE55A8" w14:paraId="25381B3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F2F22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Registro y Simplificación Administrativa</w:t>
            </w:r>
          </w:p>
        </w:tc>
        <w:tc>
          <w:tcPr>
            <w:tcW w:w="1200" w:type="dxa"/>
            <w:tcBorders>
              <w:top w:val="nil"/>
              <w:left w:val="nil"/>
              <w:bottom w:val="nil"/>
              <w:right w:val="single" w:sz="4" w:space="0" w:color="auto"/>
            </w:tcBorders>
            <w:shd w:val="clear" w:color="FFFFFF" w:fill="FFFFFF"/>
            <w:vAlign w:val="center"/>
            <w:hideMark/>
          </w:tcPr>
          <w:p w14:paraId="0140924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1,624,873</w:t>
            </w:r>
          </w:p>
        </w:tc>
      </w:tr>
      <w:tr w:rsidR="00BE55A8" w:rsidRPr="00BE55A8" w14:paraId="7A24588B"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478BEA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la Contraloría</w:t>
            </w:r>
          </w:p>
        </w:tc>
        <w:tc>
          <w:tcPr>
            <w:tcW w:w="1200" w:type="dxa"/>
            <w:tcBorders>
              <w:top w:val="nil"/>
              <w:left w:val="nil"/>
              <w:bottom w:val="nil"/>
              <w:right w:val="single" w:sz="4" w:space="0" w:color="auto"/>
            </w:tcBorders>
            <w:shd w:val="clear" w:color="EEECE1" w:fill="EEECE1"/>
            <w:vAlign w:val="center"/>
            <w:hideMark/>
          </w:tcPr>
          <w:p w14:paraId="573728C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180,372,663</w:t>
            </w:r>
          </w:p>
        </w:tc>
      </w:tr>
      <w:tr w:rsidR="00BE55A8" w:rsidRPr="00BE55A8" w14:paraId="548312C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65CF2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la Contraloría</w:t>
            </w:r>
          </w:p>
        </w:tc>
        <w:tc>
          <w:tcPr>
            <w:tcW w:w="1200" w:type="dxa"/>
            <w:tcBorders>
              <w:top w:val="nil"/>
              <w:left w:val="nil"/>
              <w:bottom w:val="nil"/>
              <w:right w:val="single" w:sz="4" w:space="0" w:color="auto"/>
            </w:tcBorders>
            <w:shd w:val="clear" w:color="FFFFFF" w:fill="FFFFFF"/>
            <w:vAlign w:val="center"/>
            <w:hideMark/>
          </w:tcPr>
          <w:p w14:paraId="5FC99C6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2,421,126</w:t>
            </w:r>
          </w:p>
        </w:tc>
      </w:tr>
      <w:tr w:rsidR="00BE55A8" w:rsidRPr="00BE55A8" w14:paraId="5AC68AA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7569C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0A68350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1,823,307</w:t>
            </w:r>
          </w:p>
        </w:tc>
      </w:tr>
      <w:tr w:rsidR="00BE55A8" w:rsidRPr="00BE55A8" w14:paraId="4CFC285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DC13AD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en Benito Juárez</w:t>
            </w:r>
          </w:p>
        </w:tc>
        <w:tc>
          <w:tcPr>
            <w:tcW w:w="1200" w:type="dxa"/>
            <w:tcBorders>
              <w:top w:val="nil"/>
              <w:left w:val="nil"/>
              <w:bottom w:val="nil"/>
              <w:right w:val="single" w:sz="4" w:space="0" w:color="auto"/>
            </w:tcBorders>
            <w:shd w:val="clear" w:color="FFFFFF" w:fill="FFFFFF"/>
            <w:vAlign w:val="center"/>
            <w:hideMark/>
          </w:tcPr>
          <w:p w14:paraId="48FA7F8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3,815,542</w:t>
            </w:r>
          </w:p>
        </w:tc>
      </w:tr>
      <w:tr w:rsidR="00BE55A8" w:rsidRPr="00BE55A8" w14:paraId="199D3DB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A3EBC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Subsecretaría de </w:t>
            </w:r>
            <w:proofErr w:type="spellStart"/>
            <w:r w:rsidRPr="00BE55A8">
              <w:rPr>
                <w:rFonts w:ascii="Calibri" w:eastAsia="Times New Roman" w:hAnsi="Calibri" w:cs="Calibri"/>
                <w:color w:val="000000"/>
                <w:sz w:val="16"/>
                <w:szCs w:val="16"/>
                <w:lang w:eastAsia="es-MX"/>
              </w:rPr>
              <w:t>Auditoria</w:t>
            </w:r>
            <w:proofErr w:type="spellEnd"/>
            <w:r w:rsidRPr="00BE55A8">
              <w:rPr>
                <w:rFonts w:ascii="Calibri" w:eastAsia="Times New Roman" w:hAnsi="Calibri" w:cs="Calibri"/>
                <w:color w:val="000000"/>
                <w:sz w:val="16"/>
                <w:szCs w:val="16"/>
                <w:lang w:eastAsia="es-MX"/>
              </w:rPr>
              <w:t xml:space="preserve"> y Control Interno</w:t>
            </w:r>
          </w:p>
        </w:tc>
        <w:tc>
          <w:tcPr>
            <w:tcW w:w="1200" w:type="dxa"/>
            <w:tcBorders>
              <w:top w:val="nil"/>
              <w:left w:val="nil"/>
              <w:bottom w:val="nil"/>
              <w:right w:val="single" w:sz="4" w:space="0" w:color="auto"/>
            </w:tcBorders>
            <w:shd w:val="clear" w:color="FFFFFF" w:fill="FFFFFF"/>
            <w:vAlign w:val="center"/>
            <w:hideMark/>
          </w:tcPr>
          <w:p w14:paraId="2B98A27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1,987,114</w:t>
            </w:r>
          </w:p>
        </w:tc>
      </w:tr>
      <w:tr w:rsidR="00BE55A8" w:rsidRPr="00BE55A8" w14:paraId="64824B3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05496D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Subsecretaría de Resoluciones y Normatividad</w:t>
            </w:r>
          </w:p>
        </w:tc>
        <w:tc>
          <w:tcPr>
            <w:tcW w:w="1200" w:type="dxa"/>
            <w:tcBorders>
              <w:top w:val="nil"/>
              <w:left w:val="nil"/>
              <w:bottom w:val="nil"/>
              <w:right w:val="single" w:sz="4" w:space="0" w:color="auto"/>
            </w:tcBorders>
            <w:shd w:val="clear" w:color="FFFFFF" w:fill="FFFFFF"/>
            <w:vAlign w:val="center"/>
            <w:hideMark/>
          </w:tcPr>
          <w:p w14:paraId="082A942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1,799,236</w:t>
            </w:r>
          </w:p>
        </w:tc>
      </w:tr>
      <w:tr w:rsidR="00BE55A8" w:rsidRPr="00BE55A8" w14:paraId="395A360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58CA63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Despacho de la Subsecretaría de Fiscalización e Investigación de Obra Pública, Adquisiciones y Servicios</w:t>
            </w:r>
          </w:p>
        </w:tc>
        <w:tc>
          <w:tcPr>
            <w:tcW w:w="1200" w:type="dxa"/>
            <w:tcBorders>
              <w:top w:val="nil"/>
              <w:left w:val="nil"/>
              <w:bottom w:val="nil"/>
              <w:right w:val="single" w:sz="4" w:space="0" w:color="auto"/>
            </w:tcBorders>
            <w:shd w:val="clear" w:color="FFFFFF" w:fill="FFFFFF"/>
            <w:vAlign w:val="center"/>
            <w:hideMark/>
          </w:tcPr>
          <w:p w14:paraId="2FD27E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2,453,215</w:t>
            </w:r>
          </w:p>
        </w:tc>
      </w:tr>
      <w:tr w:rsidR="00BE55A8" w:rsidRPr="00BE55A8" w14:paraId="62CC36A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D6D46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Subsecretaría de Investigación y Vinculación</w:t>
            </w:r>
          </w:p>
        </w:tc>
        <w:tc>
          <w:tcPr>
            <w:tcW w:w="1200" w:type="dxa"/>
            <w:tcBorders>
              <w:top w:val="nil"/>
              <w:left w:val="nil"/>
              <w:bottom w:val="nil"/>
              <w:right w:val="single" w:sz="4" w:space="0" w:color="auto"/>
            </w:tcBorders>
            <w:shd w:val="clear" w:color="FFFFFF" w:fill="FFFFFF"/>
            <w:vAlign w:val="center"/>
            <w:hideMark/>
          </w:tcPr>
          <w:p w14:paraId="509E450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1,446,711</w:t>
            </w:r>
          </w:p>
        </w:tc>
      </w:tr>
      <w:tr w:rsidR="00BE55A8" w:rsidRPr="00BE55A8" w14:paraId="3861908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59753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los Órganos Internos de Control</w:t>
            </w:r>
          </w:p>
        </w:tc>
        <w:tc>
          <w:tcPr>
            <w:tcW w:w="1200" w:type="dxa"/>
            <w:tcBorders>
              <w:top w:val="nil"/>
              <w:left w:val="nil"/>
              <w:bottom w:val="nil"/>
              <w:right w:val="single" w:sz="4" w:space="0" w:color="auto"/>
            </w:tcBorders>
            <w:shd w:val="clear" w:color="FFFFFF" w:fill="FFFFFF"/>
            <w:vAlign w:val="center"/>
            <w:hideMark/>
          </w:tcPr>
          <w:p w14:paraId="35F2A2F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22,012,852</w:t>
            </w:r>
          </w:p>
        </w:tc>
      </w:tr>
      <w:tr w:rsidR="00BE55A8" w:rsidRPr="00BE55A8" w14:paraId="78F122F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F16B0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Comisarios de Entidades</w:t>
            </w:r>
          </w:p>
        </w:tc>
        <w:tc>
          <w:tcPr>
            <w:tcW w:w="1200" w:type="dxa"/>
            <w:tcBorders>
              <w:top w:val="nil"/>
              <w:left w:val="nil"/>
              <w:bottom w:val="nil"/>
              <w:right w:val="single" w:sz="4" w:space="0" w:color="auto"/>
            </w:tcBorders>
            <w:shd w:val="clear" w:color="FFFFFF" w:fill="FFFFFF"/>
            <w:vAlign w:val="center"/>
            <w:hideMark/>
          </w:tcPr>
          <w:p w14:paraId="75A2931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4,250,819</w:t>
            </w:r>
          </w:p>
        </w:tc>
      </w:tr>
      <w:tr w:rsidR="00BE55A8" w:rsidRPr="00BE55A8" w14:paraId="20D368E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5D6EFF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Planeación y Contraloría Social</w:t>
            </w:r>
          </w:p>
        </w:tc>
        <w:tc>
          <w:tcPr>
            <w:tcW w:w="1200" w:type="dxa"/>
            <w:tcBorders>
              <w:top w:val="nil"/>
              <w:left w:val="nil"/>
              <w:bottom w:val="nil"/>
              <w:right w:val="single" w:sz="4" w:space="0" w:color="auto"/>
            </w:tcBorders>
            <w:shd w:val="clear" w:color="FFFFFF" w:fill="FFFFFF"/>
            <w:vAlign w:val="center"/>
            <w:hideMark/>
          </w:tcPr>
          <w:p w14:paraId="31BFA96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1,273,786</w:t>
            </w:r>
          </w:p>
        </w:tc>
      </w:tr>
      <w:tr w:rsidR="00BE55A8" w:rsidRPr="00BE55A8" w14:paraId="62649BF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96C497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Normatividad y Regulación</w:t>
            </w:r>
          </w:p>
        </w:tc>
        <w:tc>
          <w:tcPr>
            <w:tcW w:w="1200" w:type="dxa"/>
            <w:tcBorders>
              <w:top w:val="nil"/>
              <w:left w:val="nil"/>
              <w:bottom w:val="nil"/>
              <w:right w:val="single" w:sz="4" w:space="0" w:color="auto"/>
            </w:tcBorders>
            <w:shd w:val="clear" w:color="FFFFFF" w:fill="FFFFFF"/>
            <w:vAlign w:val="center"/>
            <w:hideMark/>
          </w:tcPr>
          <w:p w14:paraId="7A4C765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2,102,265</w:t>
            </w:r>
          </w:p>
        </w:tc>
      </w:tr>
      <w:tr w:rsidR="00BE55A8" w:rsidRPr="00BE55A8" w14:paraId="3F75D75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C0C4D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Auditoría y Control Interno</w:t>
            </w:r>
          </w:p>
        </w:tc>
        <w:tc>
          <w:tcPr>
            <w:tcW w:w="1200" w:type="dxa"/>
            <w:tcBorders>
              <w:top w:val="nil"/>
              <w:left w:val="nil"/>
              <w:bottom w:val="nil"/>
              <w:right w:val="single" w:sz="4" w:space="0" w:color="auto"/>
            </w:tcBorders>
            <w:shd w:val="clear" w:color="FFFFFF" w:fill="FFFFFF"/>
            <w:vAlign w:val="center"/>
            <w:hideMark/>
          </w:tcPr>
          <w:p w14:paraId="264BA7E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20,067,481</w:t>
            </w:r>
          </w:p>
        </w:tc>
      </w:tr>
      <w:tr w:rsidR="00BE55A8" w:rsidRPr="00BE55A8" w14:paraId="60EF820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D2C67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Fiscalización de Obra Pública, Adquisiciones y Servicios</w:t>
            </w:r>
          </w:p>
        </w:tc>
        <w:tc>
          <w:tcPr>
            <w:tcW w:w="1200" w:type="dxa"/>
            <w:tcBorders>
              <w:top w:val="nil"/>
              <w:left w:val="nil"/>
              <w:bottom w:val="nil"/>
              <w:right w:val="single" w:sz="4" w:space="0" w:color="auto"/>
            </w:tcBorders>
            <w:shd w:val="clear" w:color="FFFFFF" w:fill="FFFFFF"/>
            <w:vAlign w:val="center"/>
            <w:hideMark/>
          </w:tcPr>
          <w:p w14:paraId="7F14EDB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790,651</w:t>
            </w:r>
          </w:p>
        </w:tc>
      </w:tr>
      <w:tr w:rsidR="00BE55A8" w:rsidRPr="00BE55A8" w14:paraId="3F30D53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5D3C8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Investigación</w:t>
            </w:r>
          </w:p>
        </w:tc>
        <w:tc>
          <w:tcPr>
            <w:tcW w:w="1200" w:type="dxa"/>
            <w:tcBorders>
              <w:top w:val="nil"/>
              <w:left w:val="nil"/>
              <w:bottom w:val="nil"/>
              <w:right w:val="single" w:sz="4" w:space="0" w:color="auto"/>
            </w:tcBorders>
            <w:shd w:val="clear" w:color="FFFFFF" w:fill="FFFFFF"/>
            <w:vAlign w:val="center"/>
            <w:hideMark/>
          </w:tcPr>
          <w:p w14:paraId="16E736D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1,184,810</w:t>
            </w:r>
          </w:p>
        </w:tc>
      </w:tr>
      <w:tr w:rsidR="00BE55A8" w:rsidRPr="00BE55A8" w14:paraId="1CC8F4F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706E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Jurídica y de Vinculación</w:t>
            </w:r>
          </w:p>
        </w:tc>
        <w:tc>
          <w:tcPr>
            <w:tcW w:w="1200" w:type="dxa"/>
            <w:tcBorders>
              <w:top w:val="nil"/>
              <w:left w:val="nil"/>
              <w:bottom w:val="nil"/>
              <w:right w:val="single" w:sz="4" w:space="0" w:color="auto"/>
            </w:tcBorders>
            <w:shd w:val="clear" w:color="FFFFFF" w:fill="FFFFFF"/>
            <w:vAlign w:val="center"/>
            <w:hideMark/>
          </w:tcPr>
          <w:p w14:paraId="274853F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1,423,565</w:t>
            </w:r>
          </w:p>
        </w:tc>
      </w:tr>
      <w:tr w:rsidR="00BE55A8" w:rsidRPr="00BE55A8" w14:paraId="226BB36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6A1B8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Transparencia, Acceso a la Información y Protección de Datos Personales</w:t>
            </w:r>
          </w:p>
        </w:tc>
        <w:tc>
          <w:tcPr>
            <w:tcW w:w="1200" w:type="dxa"/>
            <w:tcBorders>
              <w:top w:val="nil"/>
              <w:left w:val="nil"/>
              <w:bottom w:val="nil"/>
              <w:right w:val="single" w:sz="4" w:space="0" w:color="auto"/>
            </w:tcBorders>
            <w:shd w:val="clear" w:color="FFFFFF" w:fill="FFFFFF"/>
            <w:vAlign w:val="center"/>
            <w:hideMark/>
          </w:tcPr>
          <w:p w14:paraId="55AE7F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1,908,949</w:t>
            </w:r>
          </w:p>
        </w:tc>
      </w:tr>
      <w:tr w:rsidR="00BE55A8" w:rsidRPr="00BE55A8" w14:paraId="7E492A9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8CF1F4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Sustanciación y Resoluciones</w:t>
            </w:r>
          </w:p>
        </w:tc>
        <w:tc>
          <w:tcPr>
            <w:tcW w:w="1200" w:type="dxa"/>
            <w:tcBorders>
              <w:top w:val="nil"/>
              <w:left w:val="nil"/>
              <w:bottom w:val="nil"/>
              <w:right w:val="single" w:sz="4" w:space="0" w:color="auto"/>
            </w:tcBorders>
            <w:shd w:val="clear" w:color="FFFFFF" w:fill="FFFFFF"/>
            <w:vAlign w:val="center"/>
            <w:hideMark/>
          </w:tcPr>
          <w:p w14:paraId="5CF0005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1,205,719</w:t>
            </w:r>
          </w:p>
        </w:tc>
      </w:tr>
      <w:tr w:rsidR="00BE55A8" w:rsidRPr="00BE55A8" w14:paraId="0DDFB87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7F3FD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Seguimiento e Investigación de Auditorías de Recursos Federales y Estatales</w:t>
            </w:r>
          </w:p>
        </w:tc>
        <w:tc>
          <w:tcPr>
            <w:tcW w:w="1200" w:type="dxa"/>
            <w:tcBorders>
              <w:top w:val="nil"/>
              <w:left w:val="nil"/>
              <w:bottom w:val="nil"/>
              <w:right w:val="single" w:sz="4" w:space="0" w:color="auto"/>
            </w:tcBorders>
            <w:shd w:val="clear" w:color="FFFFFF" w:fill="FFFFFF"/>
            <w:vAlign w:val="center"/>
            <w:hideMark/>
          </w:tcPr>
          <w:p w14:paraId="4642DB3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785,967</w:t>
            </w:r>
          </w:p>
        </w:tc>
      </w:tr>
      <w:tr w:rsidR="00BE55A8" w:rsidRPr="00BE55A8" w14:paraId="79B9F8B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B4D35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Comunicación Social</w:t>
            </w:r>
          </w:p>
        </w:tc>
        <w:tc>
          <w:tcPr>
            <w:tcW w:w="1200" w:type="dxa"/>
            <w:tcBorders>
              <w:top w:val="nil"/>
              <w:left w:val="nil"/>
              <w:bottom w:val="nil"/>
              <w:right w:val="single" w:sz="4" w:space="0" w:color="auto"/>
            </w:tcBorders>
            <w:shd w:val="clear" w:color="FFFFFF" w:fill="FFFFFF"/>
            <w:vAlign w:val="center"/>
            <w:hideMark/>
          </w:tcPr>
          <w:p w14:paraId="661CCB8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1,065,771</w:t>
            </w:r>
          </w:p>
        </w:tc>
      </w:tr>
      <w:tr w:rsidR="00BE55A8" w:rsidRPr="00BE55A8" w14:paraId="3096073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86DD5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Administrativa</w:t>
            </w:r>
          </w:p>
        </w:tc>
        <w:tc>
          <w:tcPr>
            <w:tcW w:w="1200" w:type="dxa"/>
            <w:tcBorders>
              <w:top w:val="nil"/>
              <w:left w:val="nil"/>
              <w:bottom w:val="nil"/>
              <w:right w:val="single" w:sz="4" w:space="0" w:color="auto"/>
            </w:tcBorders>
            <w:shd w:val="clear" w:color="FFFFFF" w:fill="FFFFFF"/>
            <w:vAlign w:val="center"/>
            <w:hideMark/>
          </w:tcPr>
          <w:p w14:paraId="46E7402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14,765,866</w:t>
            </w:r>
          </w:p>
        </w:tc>
      </w:tr>
      <w:tr w:rsidR="00BE55A8" w:rsidRPr="00BE55A8" w14:paraId="60C4B3E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A0A9E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los Órganos Internos de Control A</w:t>
            </w:r>
          </w:p>
        </w:tc>
        <w:tc>
          <w:tcPr>
            <w:tcW w:w="1200" w:type="dxa"/>
            <w:tcBorders>
              <w:top w:val="nil"/>
              <w:left w:val="nil"/>
              <w:bottom w:val="nil"/>
              <w:right w:val="single" w:sz="4" w:space="0" w:color="auto"/>
            </w:tcBorders>
            <w:shd w:val="clear" w:color="FFFFFF" w:fill="FFFFFF"/>
            <w:vAlign w:val="center"/>
            <w:hideMark/>
          </w:tcPr>
          <w:p w14:paraId="5CA27DE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13,789,759</w:t>
            </w:r>
          </w:p>
        </w:tc>
      </w:tr>
      <w:tr w:rsidR="00BE55A8" w:rsidRPr="00BE55A8" w14:paraId="29F3861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535719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Operativa y de Entidades de Educación Superior</w:t>
            </w:r>
          </w:p>
        </w:tc>
        <w:tc>
          <w:tcPr>
            <w:tcW w:w="1200" w:type="dxa"/>
            <w:tcBorders>
              <w:top w:val="nil"/>
              <w:left w:val="nil"/>
              <w:bottom w:val="nil"/>
              <w:right w:val="single" w:sz="4" w:space="0" w:color="auto"/>
            </w:tcBorders>
            <w:shd w:val="clear" w:color="FFFFFF" w:fill="FFFFFF"/>
            <w:vAlign w:val="center"/>
            <w:hideMark/>
          </w:tcPr>
          <w:p w14:paraId="1E547AB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1,006,014</w:t>
            </w:r>
          </w:p>
        </w:tc>
      </w:tr>
      <w:tr w:rsidR="00BE55A8" w:rsidRPr="00BE55A8" w14:paraId="7B7F9F2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6BACC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Evaluación Administrativa</w:t>
            </w:r>
          </w:p>
        </w:tc>
        <w:tc>
          <w:tcPr>
            <w:tcW w:w="1200" w:type="dxa"/>
            <w:tcBorders>
              <w:top w:val="nil"/>
              <w:left w:val="nil"/>
              <w:bottom w:val="nil"/>
              <w:right w:val="single" w:sz="4" w:space="0" w:color="auto"/>
            </w:tcBorders>
            <w:shd w:val="clear" w:color="FFFFFF" w:fill="FFFFFF"/>
            <w:vAlign w:val="center"/>
            <w:hideMark/>
          </w:tcPr>
          <w:p w14:paraId="03D0C76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1,049,936</w:t>
            </w:r>
          </w:p>
        </w:tc>
      </w:tr>
      <w:tr w:rsidR="00BE55A8" w:rsidRPr="00BE55A8" w14:paraId="51B3A32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A096CF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Operativa de Planeación, Evaluación y Vinculación Interinstitucional</w:t>
            </w:r>
          </w:p>
        </w:tc>
        <w:tc>
          <w:tcPr>
            <w:tcW w:w="1200" w:type="dxa"/>
            <w:tcBorders>
              <w:top w:val="nil"/>
              <w:left w:val="nil"/>
              <w:bottom w:val="nil"/>
              <w:right w:val="single" w:sz="4" w:space="0" w:color="auto"/>
            </w:tcBorders>
            <w:shd w:val="clear" w:color="FFFFFF" w:fill="FFFFFF"/>
            <w:vAlign w:val="center"/>
            <w:hideMark/>
          </w:tcPr>
          <w:p w14:paraId="06A70D3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2,377,903</w:t>
            </w:r>
          </w:p>
        </w:tc>
      </w:tr>
      <w:tr w:rsidR="00BE55A8" w:rsidRPr="00BE55A8" w14:paraId="40A8C8D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868EF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Trámites y Servicios</w:t>
            </w:r>
          </w:p>
        </w:tc>
        <w:tc>
          <w:tcPr>
            <w:tcW w:w="1200" w:type="dxa"/>
            <w:tcBorders>
              <w:top w:val="nil"/>
              <w:left w:val="nil"/>
              <w:bottom w:val="nil"/>
              <w:right w:val="single" w:sz="4" w:space="0" w:color="auto"/>
            </w:tcBorders>
            <w:shd w:val="clear" w:color="FFFFFF" w:fill="FFFFFF"/>
            <w:vAlign w:val="center"/>
            <w:hideMark/>
          </w:tcPr>
          <w:p w14:paraId="0C269E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931,154</w:t>
            </w:r>
          </w:p>
        </w:tc>
      </w:tr>
      <w:tr w:rsidR="00BE55A8" w:rsidRPr="00BE55A8" w14:paraId="5594FE5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2EC4E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Auditoría Gubernamental</w:t>
            </w:r>
          </w:p>
        </w:tc>
        <w:tc>
          <w:tcPr>
            <w:tcW w:w="1200" w:type="dxa"/>
            <w:tcBorders>
              <w:top w:val="nil"/>
              <w:left w:val="nil"/>
              <w:bottom w:val="nil"/>
              <w:right w:val="single" w:sz="4" w:space="0" w:color="auto"/>
            </w:tcBorders>
            <w:shd w:val="clear" w:color="FFFFFF" w:fill="FFFFFF"/>
            <w:vAlign w:val="center"/>
            <w:hideMark/>
          </w:tcPr>
          <w:p w14:paraId="6B451DC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6,484,976</w:t>
            </w:r>
          </w:p>
        </w:tc>
      </w:tr>
      <w:tr w:rsidR="00BE55A8" w:rsidRPr="00BE55A8" w14:paraId="460005B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ED2FC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Auditoría de Obra Pública, Adquisiciones y Servicios</w:t>
            </w:r>
          </w:p>
        </w:tc>
        <w:tc>
          <w:tcPr>
            <w:tcW w:w="1200" w:type="dxa"/>
            <w:tcBorders>
              <w:top w:val="nil"/>
              <w:left w:val="nil"/>
              <w:bottom w:val="nil"/>
              <w:right w:val="single" w:sz="4" w:space="0" w:color="auto"/>
            </w:tcBorders>
            <w:shd w:val="clear" w:color="FFFFFF" w:fill="FFFFFF"/>
            <w:vAlign w:val="center"/>
            <w:hideMark/>
          </w:tcPr>
          <w:p w14:paraId="594EFB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25,661,990</w:t>
            </w:r>
          </w:p>
        </w:tc>
      </w:tr>
      <w:tr w:rsidR="00BE55A8" w:rsidRPr="00BE55A8" w14:paraId="0DC5374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E7373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Vinculación y Seguimiento</w:t>
            </w:r>
          </w:p>
        </w:tc>
        <w:tc>
          <w:tcPr>
            <w:tcW w:w="1200" w:type="dxa"/>
            <w:tcBorders>
              <w:top w:val="nil"/>
              <w:left w:val="nil"/>
              <w:bottom w:val="nil"/>
              <w:right w:val="single" w:sz="4" w:space="0" w:color="auto"/>
            </w:tcBorders>
            <w:shd w:val="clear" w:color="FFFFFF" w:fill="FFFFFF"/>
            <w:vAlign w:val="center"/>
            <w:hideMark/>
          </w:tcPr>
          <w:p w14:paraId="063DD94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819,956</w:t>
            </w:r>
          </w:p>
        </w:tc>
      </w:tr>
      <w:tr w:rsidR="00BE55A8" w:rsidRPr="00BE55A8" w14:paraId="434E0EC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1E6B1B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Acceso a la Información</w:t>
            </w:r>
          </w:p>
        </w:tc>
        <w:tc>
          <w:tcPr>
            <w:tcW w:w="1200" w:type="dxa"/>
            <w:tcBorders>
              <w:top w:val="nil"/>
              <w:left w:val="nil"/>
              <w:bottom w:val="nil"/>
              <w:right w:val="single" w:sz="4" w:space="0" w:color="auto"/>
            </w:tcBorders>
            <w:shd w:val="clear" w:color="FFFFFF" w:fill="FFFFFF"/>
            <w:vAlign w:val="center"/>
            <w:hideMark/>
          </w:tcPr>
          <w:p w14:paraId="6A3D0DF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1,030,694</w:t>
            </w:r>
          </w:p>
        </w:tc>
      </w:tr>
      <w:tr w:rsidR="00BE55A8" w:rsidRPr="00BE55A8" w14:paraId="60CFC1B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98E14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Investigación A</w:t>
            </w:r>
          </w:p>
        </w:tc>
        <w:tc>
          <w:tcPr>
            <w:tcW w:w="1200" w:type="dxa"/>
            <w:tcBorders>
              <w:top w:val="nil"/>
              <w:left w:val="nil"/>
              <w:bottom w:val="nil"/>
              <w:right w:val="single" w:sz="4" w:space="0" w:color="auto"/>
            </w:tcBorders>
            <w:shd w:val="clear" w:color="FFFFFF" w:fill="FFFFFF"/>
            <w:vAlign w:val="center"/>
            <w:hideMark/>
          </w:tcPr>
          <w:p w14:paraId="1807082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1,283,877</w:t>
            </w:r>
          </w:p>
        </w:tc>
      </w:tr>
      <w:tr w:rsidR="00BE55A8" w:rsidRPr="00BE55A8" w14:paraId="089B544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D4665C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Investigación B</w:t>
            </w:r>
          </w:p>
        </w:tc>
        <w:tc>
          <w:tcPr>
            <w:tcW w:w="1200" w:type="dxa"/>
            <w:tcBorders>
              <w:top w:val="nil"/>
              <w:left w:val="nil"/>
              <w:bottom w:val="nil"/>
              <w:right w:val="single" w:sz="4" w:space="0" w:color="auto"/>
            </w:tcBorders>
            <w:shd w:val="clear" w:color="FFFFFF" w:fill="FFFFFF"/>
            <w:vAlign w:val="center"/>
            <w:hideMark/>
          </w:tcPr>
          <w:p w14:paraId="30BAC81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1,279,159</w:t>
            </w:r>
          </w:p>
        </w:tc>
      </w:tr>
      <w:tr w:rsidR="00BE55A8" w:rsidRPr="00BE55A8" w14:paraId="315AB48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9FC0E0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Quejas y Denuncias</w:t>
            </w:r>
          </w:p>
        </w:tc>
        <w:tc>
          <w:tcPr>
            <w:tcW w:w="1200" w:type="dxa"/>
            <w:tcBorders>
              <w:top w:val="nil"/>
              <w:left w:val="nil"/>
              <w:bottom w:val="nil"/>
              <w:right w:val="single" w:sz="4" w:space="0" w:color="auto"/>
            </w:tcBorders>
            <w:shd w:val="clear" w:color="FFFFFF" w:fill="FFFFFF"/>
            <w:vAlign w:val="center"/>
            <w:hideMark/>
          </w:tcPr>
          <w:p w14:paraId="65B379F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2,048,086</w:t>
            </w:r>
          </w:p>
        </w:tc>
      </w:tr>
      <w:tr w:rsidR="00BE55A8" w:rsidRPr="00BE55A8" w14:paraId="7D41C72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FCC509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Situación Patrimonial</w:t>
            </w:r>
          </w:p>
        </w:tc>
        <w:tc>
          <w:tcPr>
            <w:tcW w:w="1200" w:type="dxa"/>
            <w:tcBorders>
              <w:top w:val="nil"/>
              <w:left w:val="nil"/>
              <w:bottom w:val="nil"/>
              <w:right w:val="single" w:sz="4" w:space="0" w:color="auto"/>
            </w:tcBorders>
            <w:shd w:val="clear" w:color="FFFFFF" w:fill="FFFFFF"/>
            <w:vAlign w:val="center"/>
            <w:hideMark/>
          </w:tcPr>
          <w:p w14:paraId="5C3BCD5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1,136,626</w:t>
            </w:r>
          </w:p>
        </w:tc>
      </w:tr>
      <w:tr w:rsidR="00BE55A8" w:rsidRPr="00BE55A8" w14:paraId="3B26FA4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819A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Apoyo Jurídico de los Órganos Internos de Control</w:t>
            </w:r>
          </w:p>
        </w:tc>
        <w:tc>
          <w:tcPr>
            <w:tcW w:w="1200" w:type="dxa"/>
            <w:tcBorders>
              <w:top w:val="nil"/>
              <w:left w:val="nil"/>
              <w:bottom w:val="nil"/>
              <w:right w:val="single" w:sz="4" w:space="0" w:color="auto"/>
            </w:tcBorders>
            <w:shd w:val="clear" w:color="FFFFFF" w:fill="FFFFFF"/>
            <w:vAlign w:val="center"/>
            <w:hideMark/>
          </w:tcPr>
          <w:p w14:paraId="0A2150D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472,815</w:t>
            </w:r>
          </w:p>
        </w:tc>
      </w:tr>
      <w:tr w:rsidR="00BE55A8" w:rsidRPr="00BE55A8" w14:paraId="123A3A1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15D76F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los Órganos Internos de Control B</w:t>
            </w:r>
          </w:p>
        </w:tc>
        <w:tc>
          <w:tcPr>
            <w:tcW w:w="1200" w:type="dxa"/>
            <w:tcBorders>
              <w:top w:val="nil"/>
              <w:left w:val="nil"/>
              <w:bottom w:val="nil"/>
              <w:right w:val="single" w:sz="4" w:space="0" w:color="auto"/>
            </w:tcBorders>
            <w:shd w:val="clear" w:color="FFFFFF" w:fill="FFFFFF"/>
            <w:vAlign w:val="center"/>
            <w:hideMark/>
          </w:tcPr>
          <w:p w14:paraId="59AB0DB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7,862,686</w:t>
            </w:r>
          </w:p>
        </w:tc>
      </w:tr>
      <w:tr w:rsidR="00BE55A8" w:rsidRPr="00BE55A8" w14:paraId="6312E72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ED259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Apoyo Jurídico de Auditoría y Control Interno</w:t>
            </w:r>
          </w:p>
        </w:tc>
        <w:tc>
          <w:tcPr>
            <w:tcW w:w="1200" w:type="dxa"/>
            <w:tcBorders>
              <w:top w:val="nil"/>
              <w:left w:val="nil"/>
              <w:bottom w:val="nil"/>
              <w:right w:val="single" w:sz="4" w:space="0" w:color="auto"/>
            </w:tcBorders>
            <w:shd w:val="clear" w:color="FFFFFF" w:fill="FFFFFF"/>
            <w:vAlign w:val="center"/>
            <w:hideMark/>
          </w:tcPr>
          <w:p w14:paraId="46AFD8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445,829</w:t>
            </w:r>
          </w:p>
        </w:tc>
      </w:tr>
      <w:tr w:rsidR="00BE55A8" w:rsidRPr="00BE55A8" w14:paraId="0016105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73B4FE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Coordinación Operativa de Contraloría Social</w:t>
            </w:r>
          </w:p>
        </w:tc>
        <w:tc>
          <w:tcPr>
            <w:tcW w:w="1200" w:type="dxa"/>
            <w:tcBorders>
              <w:top w:val="nil"/>
              <w:left w:val="nil"/>
              <w:bottom w:val="nil"/>
              <w:right w:val="single" w:sz="4" w:space="0" w:color="auto"/>
            </w:tcBorders>
            <w:shd w:val="clear" w:color="FFFFFF" w:fill="FFFFFF"/>
            <w:vAlign w:val="center"/>
            <w:hideMark/>
          </w:tcPr>
          <w:p w14:paraId="6976729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6,431,368</w:t>
            </w:r>
          </w:p>
        </w:tc>
      </w:tr>
      <w:tr w:rsidR="00BE55A8" w:rsidRPr="00BE55A8" w14:paraId="0D30F21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97E00D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Mesa de Sustanciación e Instrucción A</w:t>
            </w:r>
          </w:p>
        </w:tc>
        <w:tc>
          <w:tcPr>
            <w:tcW w:w="1200" w:type="dxa"/>
            <w:tcBorders>
              <w:top w:val="nil"/>
              <w:left w:val="nil"/>
              <w:bottom w:val="nil"/>
              <w:right w:val="single" w:sz="4" w:space="0" w:color="auto"/>
            </w:tcBorders>
            <w:shd w:val="clear" w:color="FFFFFF" w:fill="FFFFFF"/>
            <w:vAlign w:val="center"/>
            <w:hideMark/>
          </w:tcPr>
          <w:p w14:paraId="21F3487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1,099,713</w:t>
            </w:r>
          </w:p>
        </w:tc>
      </w:tr>
      <w:tr w:rsidR="00BE55A8" w:rsidRPr="00BE55A8" w14:paraId="3CE3CCC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9C396C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Mesa de Resoluciones A</w:t>
            </w:r>
          </w:p>
        </w:tc>
        <w:tc>
          <w:tcPr>
            <w:tcW w:w="1200" w:type="dxa"/>
            <w:tcBorders>
              <w:top w:val="nil"/>
              <w:left w:val="nil"/>
              <w:bottom w:val="nil"/>
              <w:right w:val="single" w:sz="4" w:space="0" w:color="auto"/>
            </w:tcBorders>
            <w:shd w:val="clear" w:color="FFFFFF" w:fill="FFFFFF"/>
            <w:vAlign w:val="center"/>
            <w:hideMark/>
          </w:tcPr>
          <w:p w14:paraId="4F7B010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1,111,548</w:t>
            </w:r>
          </w:p>
        </w:tc>
      </w:tr>
      <w:tr w:rsidR="00BE55A8" w:rsidRPr="00BE55A8" w14:paraId="55BEB06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A34AB1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Evaluación Normativa</w:t>
            </w:r>
          </w:p>
        </w:tc>
        <w:tc>
          <w:tcPr>
            <w:tcW w:w="1200" w:type="dxa"/>
            <w:tcBorders>
              <w:top w:val="nil"/>
              <w:left w:val="nil"/>
              <w:bottom w:val="nil"/>
              <w:right w:val="single" w:sz="4" w:space="0" w:color="auto"/>
            </w:tcBorders>
            <w:shd w:val="clear" w:color="FFFFFF" w:fill="FFFFFF"/>
            <w:vAlign w:val="center"/>
            <w:hideMark/>
          </w:tcPr>
          <w:p w14:paraId="21946A4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1,482,212</w:t>
            </w:r>
          </w:p>
        </w:tc>
      </w:tr>
      <w:tr w:rsidR="00BE55A8" w:rsidRPr="00BE55A8" w14:paraId="2156D81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F81AA7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Jurídica de Comisarios de Entidades</w:t>
            </w:r>
          </w:p>
        </w:tc>
        <w:tc>
          <w:tcPr>
            <w:tcW w:w="1200" w:type="dxa"/>
            <w:tcBorders>
              <w:top w:val="nil"/>
              <w:left w:val="nil"/>
              <w:bottom w:val="nil"/>
              <w:right w:val="single" w:sz="4" w:space="0" w:color="auto"/>
            </w:tcBorders>
            <w:shd w:val="clear" w:color="FFFFFF" w:fill="FFFFFF"/>
            <w:vAlign w:val="center"/>
            <w:hideMark/>
          </w:tcPr>
          <w:p w14:paraId="7C74A12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447,895</w:t>
            </w:r>
          </w:p>
        </w:tc>
      </w:tr>
      <w:tr w:rsidR="00BE55A8" w:rsidRPr="00BE55A8" w14:paraId="6CBBB55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BACC77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Seguimiento de Auditorías con Recursos Federales y Estatales</w:t>
            </w:r>
          </w:p>
        </w:tc>
        <w:tc>
          <w:tcPr>
            <w:tcW w:w="1200" w:type="dxa"/>
            <w:tcBorders>
              <w:top w:val="nil"/>
              <w:left w:val="nil"/>
              <w:bottom w:val="nil"/>
              <w:right w:val="single" w:sz="4" w:space="0" w:color="auto"/>
            </w:tcBorders>
            <w:shd w:val="clear" w:color="FFFFFF" w:fill="FFFFFF"/>
            <w:vAlign w:val="center"/>
            <w:hideMark/>
          </w:tcPr>
          <w:p w14:paraId="4E6DFE2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1,383,073</w:t>
            </w:r>
          </w:p>
        </w:tc>
      </w:tr>
      <w:tr w:rsidR="00BE55A8" w:rsidRPr="00BE55A8" w14:paraId="59F1CF4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827E97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Investigación en Auditorías de Tipo Federal y Estatal</w:t>
            </w:r>
          </w:p>
        </w:tc>
        <w:tc>
          <w:tcPr>
            <w:tcW w:w="1200" w:type="dxa"/>
            <w:tcBorders>
              <w:top w:val="nil"/>
              <w:left w:val="nil"/>
              <w:bottom w:val="nil"/>
              <w:right w:val="single" w:sz="4" w:space="0" w:color="auto"/>
            </w:tcBorders>
            <w:shd w:val="clear" w:color="FFFFFF" w:fill="FFFFFF"/>
            <w:vAlign w:val="center"/>
            <w:hideMark/>
          </w:tcPr>
          <w:p w14:paraId="2E359DC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925,514</w:t>
            </w:r>
          </w:p>
        </w:tc>
      </w:tr>
      <w:tr w:rsidR="00BE55A8" w:rsidRPr="00BE55A8" w14:paraId="11E2272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CA8B7C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Supervisión de Obra Pública, Adquisiciones y Servicios</w:t>
            </w:r>
          </w:p>
        </w:tc>
        <w:tc>
          <w:tcPr>
            <w:tcW w:w="1200" w:type="dxa"/>
            <w:tcBorders>
              <w:top w:val="nil"/>
              <w:left w:val="nil"/>
              <w:bottom w:val="nil"/>
              <w:right w:val="single" w:sz="4" w:space="0" w:color="auto"/>
            </w:tcBorders>
            <w:shd w:val="clear" w:color="FFFFFF" w:fill="FFFFFF"/>
            <w:vAlign w:val="center"/>
            <w:hideMark/>
          </w:tcPr>
          <w:p w14:paraId="5F9FD60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7,126,808</w:t>
            </w:r>
          </w:p>
        </w:tc>
      </w:tr>
      <w:tr w:rsidR="00BE55A8" w:rsidRPr="00BE55A8" w14:paraId="4DAD7EB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C05CD6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Tecnologías de la Información</w:t>
            </w:r>
          </w:p>
        </w:tc>
        <w:tc>
          <w:tcPr>
            <w:tcW w:w="1200" w:type="dxa"/>
            <w:tcBorders>
              <w:top w:val="nil"/>
              <w:left w:val="nil"/>
              <w:bottom w:val="nil"/>
              <w:right w:val="single" w:sz="4" w:space="0" w:color="auto"/>
            </w:tcBorders>
            <w:shd w:val="clear" w:color="FFFFFF" w:fill="FFFFFF"/>
            <w:vAlign w:val="center"/>
            <w:hideMark/>
          </w:tcPr>
          <w:p w14:paraId="75A4C88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3,392,092</w:t>
            </w:r>
          </w:p>
        </w:tc>
      </w:tr>
      <w:tr w:rsidR="00BE55A8" w:rsidRPr="00BE55A8" w14:paraId="1942DD9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E2273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Control Interno</w:t>
            </w:r>
          </w:p>
        </w:tc>
        <w:tc>
          <w:tcPr>
            <w:tcW w:w="1200" w:type="dxa"/>
            <w:tcBorders>
              <w:top w:val="nil"/>
              <w:left w:val="nil"/>
              <w:bottom w:val="nil"/>
              <w:right w:val="single" w:sz="4" w:space="0" w:color="auto"/>
            </w:tcBorders>
            <w:shd w:val="clear" w:color="FFFFFF" w:fill="FFFFFF"/>
            <w:vAlign w:val="center"/>
            <w:hideMark/>
          </w:tcPr>
          <w:p w14:paraId="660642F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706,228</w:t>
            </w:r>
          </w:p>
        </w:tc>
      </w:tr>
      <w:tr w:rsidR="00BE55A8" w:rsidRPr="00BE55A8" w14:paraId="5FCB5D0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53C7D2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Salud</w:t>
            </w:r>
          </w:p>
        </w:tc>
        <w:tc>
          <w:tcPr>
            <w:tcW w:w="1200" w:type="dxa"/>
            <w:tcBorders>
              <w:top w:val="nil"/>
              <w:left w:val="nil"/>
              <w:bottom w:val="nil"/>
              <w:right w:val="single" w:sz="4" w:space="0" w:color="auto"/>
            </w:tcBorders>
            <w:shd w:val="clear" w:color="EEECE1" w:fill="EEECE1"/>
            <w:vAlign w:val="center"/>
            <w:hideMark/>
          </w:tcPr>
          <w:p w14:paraId="6C99B54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70,119,855</w:t>
            </w:r>
          </w:p>
        </w:tc>
      </w:tr>
      <w:tr w:rsidR="00BE55A8" w:rsidRPr="00BE55A8" w14:paraId="330BB23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BC83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Salud</w:t>
            </w:r>
          </w:p>
        </w:tc>
        <w:tc>
          <w:tcPr>
            <w:tcW w:w="1200" w:type="dxa"/>
            <w:tcBorders>
              <w:top w:val="nil"/>
              <w:left w:val="nil"/>
              <w:bottom w:val="nil"/>
              <w:right w:val="single" w:sz="4" w:space="0" w:color="auto"/>
            </w:tcBorders>
            <w:shd w:val="clear" w:color="FFFFFF" w:fill="FFFFFF"/>
            <w:vAlign w:val="center"/>
            <w:hideMark/>
          </w:tcPr>
          <w:p w14:paraId="361DDF4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11,320,692</w:t>
            </w:r>
          </w:p>
        </w:tc>
      </w:tr>
      <w:tr w:rsidR="00BE55A8" w:rsidRPr="00BE55A8" w14:paraId="76C2B4F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2C182E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Salud Zona Sur</w:t>
            </w:r>
          </w:p>
        </w:tc>
        <w:tc>
          <w:tcPr>
            <w:tcW w:w="1200" w:type="dxa"/>
            <w:tcBorders>
              <w:top w:val="nil"/>
              <w:left w:val="nil"/>
              <w:bottom w:val="nil"/>
              <w:right w:val="single" w:sz="4" w:space="0" w:color="auto"/>
            </w:tcBorders>
            <w:shd w:val="clear" w:color="FFFFFF" w:fill="FFFFFF"/>
            <w:vAlign w:val="center"/>
            <w:hideMark/>
          </w:tcPr>
          <w:p w14:paraId="34C7F9B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3,482,448</w:t>
            </w:r>
          </w:p>
        </w:tc>
      </w:tr>
      <w:tr w:rsidR="00BE55A8" w:rsidRPr="00BE55A8" w14:paraId="344BFE3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A66F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Diseño e Imagen Institucional</w:t>
            </w:r>
          </w:p>
        </w:tc>
        <w:tc>
          <w:tcPr>
            <w:tcW w:w="1200" w:type="dxa"/>
            <w:tcBorders>
              <w:top w:val="nil"/>
              <w:left w:val="nil"/>
              <w:bottom w:val="nil"/>
              <w:right w:val="single" w:sz="4" w:space="0" w:color="auto"/>
            </w:tcBorders>
            <w:shd w:val="clear" w:color="FFFFFF" w:fill="FFFFFF"/>
            <w:vAlign w:val="center"/>
            <w:hideMark/>
          </w:tcPr>
          <w:p w14:paraId="5A06071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55,316,715</w:t>
            </w:r>
          </w:p>
        </w:tc>
      </w:tr>
      <w:tr w:rsidR="00BE55A8" w:rsidRPr="00BE55A8" w14:paraId="4295EDDE"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2634DA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Administración del Patrimonio de la Beneficencia Pública del Estado de Quintana Roo</w:t>
            </w:r>
          </w:p>
        </w:tc>
        <w:tc>
          <w:tcPr>
            <w:tcW w:w="1200" w:type="dxa"/>
            <w:tcBorders>
              <w:top w:val="nil"/>
              <w:left w:val="nil"/>
              <w:bottom w:val="nil"/>
              <w:right w:val="single" w:sz="4" w:space="0" w:color="auto"/>
            </w:tcBorders>
            <w:shd w:val="clear" w:color="EEECE1" w:fill="EEECE1"/>
            <w:vAlign w:val="center"/>
            <w:hideMark/>
          </w:tcPr>
          <w:p w14:paraId="16A7E8A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10,538,792</w:t>
            </w:r>
          </w:p>
        </w:tc>
      </w:tr>
      <w:tr w:rsidR="00BE55A8" w:rsidRPr="00BE55A8" w14:paraId="1513CC3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D3404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1F54D8F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1,951,746</w:t>
            </w:r>
          </w:p>
        </w:tc>
      </w:tr>
      <w:tr w:rsidR="00BE55A8" w:rsidRPr="00BE55A8" w14:paraId="6458B3C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8EA0C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Social</w:t>
            </w:r>
          </w:p>
        </w:tc>
        <w:tc>
          <w:tcPr>
            <w:tcW w:w="1200" w:type="dxa"/>
            <w:tcBorders>
              <w:top w:val="nil"/>
              <w:left w:val="nil"/>
              <w:bottom w:val="nil"/>
              <w:right w:val="single" w:sz="4" w:space="0" w:color="auto"/>
            </w:tcBorders>
            <w:shd w:val="clear" w:color="FFFFFF" w:fill="FFFFFF"/>
            <w:vAlign w:val="center"/>
            <w:hideMark/>
          </w:tcPr>
          <w:p w14:paraId="01BA54E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5,875,573</w:t>
            </w:r>
          </w:p>
        </w:tc>
      </w:tr>
      <w:tr w:rsidR="00BE55A8" w:rsidRPr="00BE55A8" w14:paraId="490EA0A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9F5D58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270D6CA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2,711,473</w:t>
            </w:r>
          </w:p>
        </w:tc>
      </w:tr>
      <w:tr w:rsidR="00BE55A8" w:rsidRPr="00BE55A8" w14:paraId="1AB7FFD2"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513714C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Junta de Asistencia Social Privada de Quintana Roo</w:t>
            </w:r>
          </w:p>
        </w:tc>
        <w:tc>
          <w:tcPr>
            <w:tcW w:w="1200" w:type="dxa"/>
            <w:tcBorders>
              <w:top w:val="nil"/>
              <w:left w:val="nil"/>
              <w:bottom w:val="nil"/>
              <w:right w:val="single" w:sz="4" w:space="0" w:color="auto"/>
            </w:tcBorders>
            <w:shd w:val="clear" w:color="EEECE1" w:fill="EEECE1"/>
            <w:vAlign w:val="center"/>
            <w:hideMark/>
          </w:tcPr>
          <w:p w14:paraId="4924901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4,376,415</w:t>
            </w:r>
          </w:p>
        </w:tc>
      </w:tr>
      <w:tr w:rsidR="00BE55A8" w:rsidRPr="00BE55A8" w14:paraId="47E3816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DDE9B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Delegación Ejecutiva</w:t>
            </w:r>
          </w:p>
        </w:tc>
        <w:tc>
          <w:tcPr>
            <w:tcW w:w="1200" w:type="dxa"/>
            <w:tcBorders>
              <w:top w:val="nil"/>
              <w:left w:val="nil"/>
              <w:bottom w:val="nil"/>
              <w:right w:val="single" w:sz="4" w:space="0" w:color="auto"/>
            </w:tcBorders>
            <w:shd w:val="clear" w:color="FFFFFF" w:fill="FFFFFF"/>
            <w:vAlign w:val="center"/>
            <w:hideMark/>
          </w:tcPr>
          <w:p w14:paraId="1F5CD85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1,780,958</w:t>
            </w:r>
          </w:p>
        </w:tc>
      </w:tr>
      <w:tr w:rsidR="00BE55A8" w:rsidRPr="00BE55A8" w14:paraId="5E9266D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E82E6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4F49D58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2,595,457</w:t>
            </w:r>
          </w:p>
        </w:tc>
      </w:tr>
      <w:tr w:rsidR="00BE55A8" w:rsidRPr="00BE55A8" w14:paraId="0312A51D"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18090D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Desarrollo Agropecuario, Rural y Pesca</w:t>
            </w:r>
          </w:p>
        </w:tc>
        <w:tc>
          <w:tcPr>
            <w:tcW w:w="1200" w:type="dxa"/>
            <w:tcBorders>
              <w:top w:val="nil"/>
              <w:left w:val="nil"/>
              <w:bottom w:val="nil"/>
              <w:right w:val="single" w:sz="4" w:space="0" w:color="auto"/>
            </w:tcBorders>
            <w:shd w:val="clear" w:color="EEECE1" w:fill="EEECE1"/>
            <w:vAlign w:val="center"/>
            <w:hideMark/>
          </w:tcPr>
          <w:p w14:paraId="2C4235B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191,722,933</w:t>
            </w:r>
          </w:p>
        </w:tc>
      </w:tr>
      <w:tr w:rsidR="00BE55A8" w:rsidRPr="00BE55A8" w14:paraId="22E7332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550CE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w:t>
            </w:r>
            <w:proofErr w:type="spellStart"/>
            <w:r w:rsidRPr="00BE55A8">
              <w:rPr>
                <w:rFonts w:ascii="Calibri" w:eastAsia="Times New Roman" w:hAnsi="Calibri" w:cs="Calibri"/>
                <w:color w:val="000000"/>
                <w:sz w:val="16"/>
                <w:szCs w:val="16"/>
                <w:lang w:eastAsia="es-MX"/>
              </w:rPr>
              <w:t>Secertaria</w:t>
            </w:r>
            <w:proofErr w:type="spellEnd"/>
            <w:r w:rsidRPr="00BE55A8">
              <w:rPr>
                <w:rFonts w:ascii="Calibri" w:eastAsia="Times New Roman" w:hAnsi="Calibri" w:cs="Calibri"/>
                <w:color w:val="000000"/>
                <w:sz w:val="16"/>
                <w:szCs w:val="16"/>
                <w:lang w:eastAsia="es-MX"/>
              </w:rPr>
              <w:t xml:space="preserve"> de Desarrollo Agropecuario, Rural y Pesca</w:t>
            </w:r>
          </w:p>
        </w:tc>
        <w:tc>
          <w:tcPr>
            <w:tcW w:w="1200" w:type="dxa"/>
            <w:tcBorders>
              <w:top w:val="nil"/>
              <w:left w:val="nil"/>
              <w:bottom w:val="nil"/>
              <w:right w:val="single" w:sz="4" w:space="0" w:color="auto"/>
            </w:tcBorders>
            <w:shd w:val="clear" w:color="FFFFFF" w:fill="FFFFFF"/>
            <w:vAlign w:val="center"/>
            <w:hideMark/>
          </w:tcPr>
          <w:p w14:paraId="42DC925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9,621,333</w:t>
            </w:r>
          </w:p>
        </w:tc>
      </w:tr>
      <w:tr w:rsidR="00BE55A8" w:rsidRPr="00BE55A8" w14:paraId="76624B6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A147D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384CD3B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2,136,363</w:t>
            </w:r>
          </w:p>
        </w:tc>
      </w:tr>
      <w:tr w:rsidR="00BE55A8" w:rsidRPr="00BE55A8" w14:paraId="0AEBC7E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F36BE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1C808E9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1,437,442</w:t>
            </w:r>
          </w:p>
        </w:tc>
      </w:tr>
      <w:tr w:rsidR="00BE55A8" w:rsidRPr="00BE55A8" w14:paraId="4C5F9ED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60722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1907694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1,777,841</w:t>
            </w:r>
          </w:p>
        </w:tc>
      </w:tr>
      <w:tr w:rsidR="00BE55A8" w:rsidRPr="00BE55A8" w14:paraId="4401834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5D7F3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1CE6240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37,028,553</w:t>
            </w:r>
          </w:p>
        </w:tc>
      </w:tr>
      <w:tr w:rsidR="00BE55A8" w:rsidRPr="00BE55A8" w14:paraId="6E3511F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16070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Informática</w:t>
            </w:r>
          </w:p>
        </w:tc>
        <w:tc>
          <w:tcPr>
            <w:tcW w:w="1200" w:type="dxa"/>
            <w:tcBorders>
              <w:top w:val="nil"/>
              <w:left w:val="nil"/>
              <w:bottom w:val="nil"/>
              <w:right w:val="single" w:sz="4" w:space="0" w:color="auto"/>
            </w:tcBorders>
            <w:shd w:val="clear" w:color="FFFFFF" w:fill="FFFFFF"/>
            <w:vAlign w:val="center"/>
            <w:hideMark/>
          </w:tcPr>
          <w:p w14:paraId="2D17341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1,616,485</w:t>
            </w:r>
          </w:p>
        </w:tc>
      </w:tr>
      <w:tr w:rsidR="00BE55A8" w:rsidRPr="00BE55A8" w14:paraId="2D6235C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FF2DD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Agropecuario de la Zona Centro</w:t>
            </w:r>
          </w:p>
        </w:tc>
        <w:tc>
          <w:tcPr>
            <w:tcW w:w="1200" w:type="dxa"/>
            <w:tcBorders>
              <w:top w:val="nil"/>
              <w:left w:val="nil"/>
              <w:bottom w:val="nil"/>
              <w:right w:val="single" w:sz="4" w:space="0" w:color="auto"/>
            </w:tcBorders>
            <w:shd w:val="clear" w:color="FFFFFF" w:fill="FFFFFF"/>
            <w:vAlign w:val="center"/>
            <w:hideMark/>
          </w:tcPr>
          <w:p w14:paraId="4C8F37F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1,463,911</w:t>
            </w:r>
          </w:p>
        </w:tc>
      </w:tr>
      <w:tr w:rsidR="00BE55A8" w:rsidRPr="00BE55A8" w14:paraId="4BDEBDD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B4E3B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Agropecuario de la Zona Norte</w:t>
            </w:r>
          </w:p>
        </w:tc>
        <w:tc>
          <w:tcPr>
            <w:tcW w:w="1200" w:type="dxa"/>
            <w:tcBorders>
              <w:top w:val="nil"/>
              <w:left w:val="nil"/>
              <w:bottom w:val="nil"/>
              <w:right w:val="single" w:sz="4" w:space="0" w:color="auto"/>
            </w:tcBorders>
            <w:shd w:val="clear" w:color="FFFFFF" w:fill="FFFFFF"/>
            <w:vAlign w:val="center"/>
            <w:hideMark/>
          </w:tcPr>
          <w:p w14:paraId="55918D1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2,107,075</w:t>
            </w:r>
          </w:p>
        </w:tc>
      </w:tr>
      <w:tr w:rsidR="00BE55A8" w:rsidRPr="00BE55A8" w14:paraId="0727BED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B25BF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Pesca y Acuacultura</w:t>
            </w:r>
          </w:p>
        </w:tc>
        <w:tc>
          <w:tcPr>
            <w:tcW w:w="1200" w:type="dxa"/>
            <w:tcBorders>
              <w:top w:val="nil"/>
              <w:left w:val="nil"/>
              <w:bottom w:val="nil"/>
              <w:right w:val="single" w:sz="4" w:space="0" w:color="auto"/>
            </w:tcBorders>
            <w:shd w:val="clear" w:color="FFFFFF" w:fill="FFFFFF"/>
            <w:vAlign w:val="center"/>
            <w:hideMark/>
          </w:tcPr>
          <w:p w14:paraId="321FC07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13,161,355</w:t>
            </w:r>
          </w:p>
        </w:tc>
      </w:tr>
      <w:tr w:rsidR="00BE55A8" w:rsidRPr="00BE55A8" w14:paraId="65081EE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D22D7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Planeación y Estadística</w:t>
            </w:r>
          </w:p>
        </w:tc>
        <w:tc>
          <w:tcPr>
            <w:tcW w:w="1200" w:type="dxa"/>
            <w:tcBorders>
              <w:top w:val="nil"/>
              <w:left w:val="nil"/>
              <w:bottom w:val="nil"/>
              <w:right w:val="single" w:sz="4" w:space="0" w:color="auto"/>
            </w:tcBorders>
            <w:shd w:val="clear" w:color="FFFFFF" w:fill="FFFFFF"/>
            <w:vAlign w:val="center"/>
            <w:hideMark/>
          </w:tcPr>
          <w:p w14:paraId="0C27919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1,505,945</w:t>
            </w:r>
          </w:p>
        </w:tc>
      </w:tr>
      <w:tr w:rsidR="00BE55A8" w:rsidRPr="00BE55A8" w14:paraId="7E98E57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396326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3417580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156,758</w:t>
            </w:r>
          </w:p>
        </w:tc>
      </w:tr>
      <w:tr w:rsidR="00BE55A8" w:rsidRPr="00BE55A8" w14:paraId="5900C6A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A93AF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Enlace Institucional</w:t>
            </w:r>
          </w:p>
        </w:tc>
        <w:tc>
          <w:tcPr>
            <w:tcW w:w="1200" w:type="dxa"/>
            <w:tcBorders>
              <w:top w:val="nil"/>
              <w:left w:val="nil"/>
              <w:bottom w:val="nil"/>
              <w:right w:val="single" w:sz="4" w:space="0" w:color="auto"/>
            </w:tcBorders>
            <w:shd w:val="clear" w:color="FFFFFF" w:fill="FFFFFF"/>
            <w:vAlign w:val="center"/>
            <w:hideMark/>
          </w:tcPr>
          <w:p w14:paraId="5948CD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246,722</w:t>
            </w:r>
          </w:p>
        </w:tc>
      </w:tr>
      <w:tr w:rsidR="00BE55A8" w:rsidRPr="00BE55A8" w14:paraId="11AE85D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DD1A0A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Agricultura</w:t>
            </w:r>
          </w:p>
        </w:tc>
        <w:tc>
          <w:tcPr>
            <w:tcW w:w="1200" w:type="dxa"/>
            <w:tcBorders>
              <w:top w:val="nil"/>
              <w:left w:val="nil"/>
              <w:bottom w:val="nil"/>
              <w:right w:val="single" w:sz="4" w:space="0" w:color="auto"/>
            </w:tcBorders>
            <w:shd w:val="clear" w:color="FFFFFF" w:fill="FFFFFF"/>
            <w:vAlign w:val="center"/>
            <w:hideMark/>
          </w:tcPr>
          <w:p w14:paraId="3E0CF2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32,797,386</w:t>
            </w:r>
          </w:p>
        </w:tc>
      </w:tr>
      <w:tr w:rsidR="00BE55A8" w:rsidRPr="00BE55A8" w14:paraId="0623A8B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52180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Ganadería</w:t>
            </w:r>
          </w:p>
        </w:tc>
        <w:tc>
          <w:tcPr>
            <w:tcW w:w="1200" w:type="dxa"/>
            <w:tcBorders>
              <w:top w:val="nil"/>
              <w:left w:val="nil"/>
              <w:bottom w:val="nil"/>
              <w:right w:val="single" w:sz="4" w:space="0" w:color="auto"/>
            </w:tcBorders>
            <w:shd w:val="clear" w:color="FFFFFF" w:fill="FFFFFF"/>
            <w:vAlign w:val="center"/>
            <w:hideMark/>
          </w:tcPr>
          <w:p w14:paraId="3B71570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31,972,456</w:t>
            </w:r>
          </w:p>
        </w:tc>
      </w:tr>
      <w:tr w:rsidR="00BE55A8" w:rsidRPr="00BE55A8" w14:paraId="73A4481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0B544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Desarrollo Rural</w:t>
            </w:r>
          </w:p>
        </w:tc>
        <w:tc>
          <w:tcPr>
            <w:tcW w:w="1200" w:type="dxa"/>
            <w:tcBorders>
              <w:top w:val="nil"/>
              <w:left w:val="nil"/>
              <w:bottom w:val="nil"/>
              <w:right w:val="single" w:sz="4" w:space="0" w:color="auto"/>
            </w:tcBorders>
            <w:shd w:val="clear" w:color="FFFFFF" w:fill="FFFFFF"/>
            <w:vAlign w:val="center"/>
            <w:hideMark/>
          </w:tcPr>
          <w:p w14:paraId="4AAD410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1,272,280</w:t>
            </w:r>
          </w:p>
        </w:tc>
      </w:tr>
      <w:tr w:rsidR="00BE55A8" w:rsidRPr="00BE55A8" w14:paraId="50056BF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6F5E9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Agronegocios</w:t>
            </w:r>
          </w:p>
        </w:tc>
        <w:tc>
          <w:tcPr>
            <w:tcW w:w="1200" w:type="dxa"/>
            <w:tcBorders>
              <w:top w:val="nil"/>
              <w:left w:val="nil"/>
              <w:bottom w:val="nil"/>
              <w:right w:val="single" w:sz="4" w:space="0" w:color="auto"/>
            </w:tcBorders>
            <w:shd w:val="clear" w:color="FFFFFF" w:fill="FFFFFF"/>
            <w:vAlign w:val="center"/>
            <w:hideMark/>
          </w:tcPr>
          <w:p w14:paraId="4B8BDF6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23,197,778</w:t>
            </w:r>
          </w:p>
        </w:tc>
      </w:tr>
      <w:tr w:rsidR="00BE55A8" w:rsidRPr="00BE55A8" w14:paraId="1D25E35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B0D002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Fomento Agrícola y Comunitario</w:t>
            </w:r>
          </w:p>
        </w:tc>
        <w:tc>
          <w:tcPr>
            <w:tcW w:w="1200" w:type="dxa"/>
            <w:tcBorders>
              <w:top w:val="nil"/>
              <w:left w:val="nil"/>
              <w:bottom w:val="nil"/>
              <w:right w:val="single" w:sz="4" w:space="0" w:color="auto"/>
            </w:tcBorders>
            <w:shd w:val="clear" w:color="FFFFFF" w:fill="FFFFFF"/>
            <w:vAlign w:val="center"/>
            <w:hideMark/>
          </w:tcPr>
          <w:p w14:paraId="3CCCF02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2,566,302</w:t>
            </w:r>
          </w:p>
        </w:tc>
      </w:tr>
      <w:tr w:rsidR="00BE55A8" w:rsidRPr="00BE55A8" w14:paraId="1B7FD94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8FF61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w:t>
            </w:r>
          </w:p>
        </w:tc>
        <w:tc>
          <w:tcPr>
            <w:tcW w:w="1200" w:type="dxa"/>
            <w:tcBorders>
              <w:top w:val="nil"/>
              <w:left w:val="nil"/>
              <w:bottom w:val="nil"/>
              <w:right w:val="single" w:sz="4" w:space="0" w:color="auto"/>
            </w:tcBorders>
            <w:shd w:val="clear" w:color="FFFFFF" w:fill="FFFFFF"/>
            <w:vAlign w:val="center"/>
            <w:hideMark/>
          </w:tcPr>
          <w:p w14:paraId="1ADFEC7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1,727,987</w:t>
            </w:r>
          </w:p>
        </w:tc>
      </w:tr>
      <w:tr w:rsidR="00BE55A8" w:rsidRPr="00BE55A8" w14:paraId="76A73D3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BFC4F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de Riesgos</w:t>
            </w:r>
          </w:p>
        </w:tc>
        <w:tc>
          <w:tcPr>
            <w:tcW w:w="1200" w:type="dxa"/>
            <w:tcBorders>
              <w:top w:val="nil"/>
              <w:left w:val="nil"/>
              <w:bottom w:val="nil"/>
              <w:right w:val="single" w:sz="4" w:space="0" w:color="auto"/>
            </w:tcBorders>
            <w:shd w:val="clear" w:color="FFFFFF" w:fill="FFFFFF"/>
            <w:vAlign w:val="center"/>
            <w:hideMark/>
          </w:tcPr>
          <w:p w14:paraId="61F45D2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2,325,403</w:t>
            </w:r>
          </w:p>
        </w:tc>
      </w:tr>
      <w:tr w:rsidR="00BE55A8" w:rsidRPr="00BE55A8" w14:paraId="16DEFFF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8E47E3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Fomento Bovino</w:t>
            </w:r>
          </w:p>
        </w:tc>
        <w:tc>
          <w:tcPr>
            <w:tcW w:w="1200" w:type="dxa"/>
            <w:tcBorders>
              <w:top w:val="nil"/>
              <w:left w:val="nil"/>
              <w:bottom w:val="nil"/>
              <w:right w:val="single" w:sz="4" w:space="0" w:color="auto"/>
            </w:tcBorders>
            <w:shd w:val="clear" w:color="FFFFFF" w:fill="FFFFFF"/>
            <w:vAlign w:val="center"/>
            <w:hideMark/>
          </w:tcPr>
          <w:p w14:paraId="40C9C03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3,631,885</w:t>
            </w:r>
          </w:p>
        </w:tc>
      </w:tr>
      <w:tr w:rsidR="00BE55A8" w:rsidRPr="00BE55A8" w14:paraId="456BEA8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0DF98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Organización y Fomento Tecnológico Pecuario</w:t>
            </w:r>
          </w:p>
        </w:tc>
        <w:tc>
          <w:tcPr>
            <w:tcW w:w="1200" w:type="dxa"/>
            <w:tcBorders>
              <w:top w:val="nil"/>
              <w:left w:val="nil"/>
              <w:bottom w:val="nil"/>
              <w:right w:val="single" w:sz="4" w:space="0" w:color="auto"/>
            </w:tcBorders>
            <w:shd w:val="clear" w:color="FFFFFF" w:fill="FFFFFF"/>
            <w:vAlign w:val="center"/>
            <w:hideMark/>
          </w:tcPr>
          <w:p w14:paraId="272B5BC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1,787,128</w:t>
            </w:r>
          </w:p>
        </w:tc>
      </w:tr>
      <w:tr w:rsidR="00BE55A8" w:rsidRPr="00BE55A8" w14:paraId="1A9D3EC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1141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Especies Menores</w:t>
            </w:r>
          </w:p>
        </w:tc>
        <w:tc>
          <w:tcPr>
            <w:tcW w:w="1200" w:type="dxa"/>
            <w:tcBorders>
              <w:top w:val="nil"/>
              <w:left w:val="nil"/>
              <w:bottom w:val="nil"/>
              <w:right w:val="single" w:sz="4" w:space="0" w:color="auto"/>
            </w:tcBorders>
            <w:shd w:val="clear" w:color="FFFFFF" w:fill="FFFFFF"/>
            <w:vAlign w:val="center"/>
            <w:hideMark/>
          </w:tcPr>
          <w:p w14:paraId="28FA04F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2,338,470</w:t>
            </w:r>
          </w:p>
        </w:tc>
      </w:tr>
      <w:tr w:rsidR="00BE55A8" w:rsidRPr="00BE55A8" w14:paraId="1A7D408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D7DA02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Sanidad Animal</w:t>
            </w:r>
          </w:p>
        </w:tc>
        <w:tc>
          <w:tcPr>
            <w:tcW w:w="1200" w:type="dxa"/>
            <w:tcBorders>
              <w:top w:val="nil"/>
              <w:left w:val="nil"/>
              <w:bottom w:val="nil"/>
              <w:right w:val="single" w:sz="4" w:space="0" w:color="auto"/>
            </w:tcBorders>
            <w:shd w:val="clear" w:color="FFFFFF" w:fill="FFFFFF"/>
            <w:vAlign w:val="center"/>
            <w:hideMark/>
          </w:tcPr>
          <w:p w14:paraId="77768FF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2,313,663</w:t>
            </w:r>
          </w:p>
        </w:tc>
      </w:tr>
      <w:tr w:rsidR="00BE55A8" w:rsidRPr="00BE55A8" w14:paraId="113EA2A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2227B5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 Productivos</w:t>
            </w:r>
          </w:p>
        </w:tc>
        <w:tc>
          <w:tcPr>
            <w:tcW w:w="1200" w:type="dxa"/>
            <w:tcBorders>
              <w:top w:val="nil"/>
              <w:left w:val="nil"/>
              <w:bottom w:val="nil"/>
              <w:right w:val="single" w:sz="4" w:space="0" w:color="auto"/>
            </w:tcBorders>
            <w:shd w:val="clear" w:color="FFFFFF" w:fill="FFFFFF"/>
            <w:vAlign w:val="center"/>
            <w:hideMark/>
          </w:tcPr>
          <w:p w14:paraId="0FE2F78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2,201,773</w:t>
            </w:r>
          </w:p>
        </w:tc>
      </w:tr>
      <w:tr w:rsidR="00BE55A8" w:rsidRPr="00BE55A8" w14:paraId="6608A08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AF1B0E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Rural</w:t>
            </w:r>
          </w:p>
        </w:tc>
        <w:tc>
          <w:tcPr>
            <w:tcW w:w="1200" w:type="dxa"/>
            <w:tcBorders>
              <w:top w:val="nil"/>
              <w:left w:val="nil"/>
              <w:bottom w:val="nil"/>
              <w:right w:val="single" w:sz="4" w:space="0" w:color="auto"/>
            </w:tcBorders>
            <w:shd w:val="clear" w:color="FFFFFF" w:fill="FFFFFF"/>
            <w:vAlign w:val="center"/>
            <w:hideMark/>
          </w:tcPr>
          <w:p w14:paraId="151BC95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1,586,388</w:t>
            </w:r>
          </w:p>
        </w:tc>
      </w:tr>
      <w:tr w:rsidR="00BE55A8" w:rsidRPr="00BE55A8" w14:paraId="1751982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403D15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Infraestructura Rural</w:t>
            </w:r>
          </w:p>
        </w:tc>
        <w:tc>
          <w:tcPr>
            <w:tcW w:w="1200" w:type="dxa"/>
            <w:tcBorders>
              <w:top w:val="nil"/>
              <w:left w:val="nil"/>
              <w:bottom w:val="nil"/>
              <w:right w:val="single" w:sz="4" w:space="0" w:color="auto"/>
            </w:tcBorders>
            <w:shd w:val="clear" w:color="FFFFFF" w:fill="FFFFFF"/>
            <w:vAlign w:val="center"/>
            <w:hideMark/>
          </w:tcPr>
          <w:p w14:paraId="518285B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1,793,276</w:t>
            </w:r>
          </w:p>
        </w:tc>
      </w:tr>
      <w:tr w:rsidR="00BE55A8" w:rsidRPr="00BE55A8" w14:paraId="7B70374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047BB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Financiamiento</w:t>
            </w:r>
          </w:p>
        </w:tc>
        <w:tc>
          <w:tcPr>
            <w:tcW w:w="1200" w:type="dxa"/>
            <w:tcBorders>
              <w:top w:val="nil"/>
              <w:left w:val="nil"/>
              <w:bottom w:val="nil"/>
              <w:right w:val="single" w:sz="4" w:space="0" w:color="auto"/>
            </w:tcBorders>
            <w:shd w:val="clear" w:color="FFFFFF" w:fill="FFFFFF"/>
            <w:vAlign w:val="center"/>
            <w:hideMark/>
          </w:tcPr>
          <w:p w14:paraId="4AE2D77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911,376</w:t>
            </w:r>
          </w:p>
        </w:tc>
      </w:tr>
      <w:tr w:rsidR="00BE55A8" w:rsidRPr="00BE55A8" w14:paraId="051E609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B05C39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Construcción</w:t>
            </w:r>
          </w:p>
        </w:tc>
        <w:tc>
          <w:tcPr>
            <w:tcW w:w="1200" w:type="dxa"/>
            <w:tcBorders>
              <w:top w:val="nil"/>
              <w:left w:val="nil"/>
              <w:bottom w:val="nil"/>
              <w:right w:val="single" w:sz="4" w:space="0" w:color="auto"/>
            </w:tcBorders>
            <w:shd w:val="clear" w:color="FFFFFF" w:fill="FFFFFF"/>
            <w:vAlign w:val="center"/>
            <w:hideMark/>
          </w:tcPr>
          <w:p w14:paraId="472C2F4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2,422,656</w:t>
            </w:r>
          </w:p>
        </w:tc>
      </w:tr>
      <w:tr w:rsidR="00BE55A8" w:rsidRPr="00BE55A8" w14:paraId="5C35CCC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96CDB6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Programas Federalizados</w:t>
            </w:r>
          </w:p>
        </w:tc>
        <w:tc>
          <w:tcPr>
            <w:tcW w:w="1200" w:type="dxa"/>
            <w:tcBorders>
              <w:top w:val="nil"/>
              <w:left w:val="nil"/>
              <w:bottom w:val="nil"/>
              <w:right w:val="single" w:sz="4" w:space="0" w:color="auto"/>
            </w:tcBorders>
            <w:shd w:val="clear" w:color="FFFFFF" w:fill="FFFFFF"/>
            <w:vAlign w:val="center"/>
            <w:hideMark/>
          </w:tcPr>
          <w:p w14:paraId="602A922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1,957,035</w:t>
            </w:r>
          </w:p>
        </w:tc>
      </w:tr>
      <w:tr w:rsidR="00BE55A8" w:rsidRPr="00BE55A8" w14:paraId="0E87A51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FE4D6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Evaluación Financiera</w:t>
            </w:r>
          </w:p>
        </w:tc>
        <w:tc>
          <w:tcPr>
            <w:tcW w:w="1200" w:type="dxa"/>
            <w:tcBorders>
              <w:top w:val="nil"/>
              <w:left w:val="nil"/>
              <w:bottom w:val="nil"/>
              <w:right w:val="single" w:sz="4" w:space="0" w:color="auto"/>
            </w:tcBorders>
            <w:shd w:val="clear" w:color="FFFFFF" w:fill="FFFFFF"/>
            <w:vAlign w:val="center"/>
            <w:hideMark/>
          </w:tcPr>
          <w:p w14:paraId="34ED4BF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1,372,612</w:t>
            </w:r>
          </w:p>
        </w:tc>
      </w:tr>
      <w:tr w:rsidR="00BE55A8" w:rsidRPr="00BE55A8" w14:paraId="4D06270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D40CF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Operación Financiera</w:t>
            </w:r>
          </w:p>
        </w:tc>
        <w:tc>
          <w:tcPr>
            <w:tcW w:w="1200" w:type="dxa"/>
            <w:tcBorders>
              <w:top w:val="nil"/>
              <w:left w:val="nil"/>
              <w:bottom w:val="nil"/>
              <w:right w:val="single" w:sz="4" w:space="0" w:color="auto"/>
            </w:tcBorders>
            <w:shd w:val="clear" w:color="FFFFFF" w:fill="FFFFFF"/>
            <w:vAlign w:val="center"/>
            <w:hideMark/>
          </w:tcPr>
          <w:p w14:paraId="560305E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1,287,296</w:t>
            </w:r>
          </w:p>
        </w:tc>
      </w:tr>
      <w:tr w:rsidR="00BE55A8" w:rsidRPr="00BE55A8" w14:paraId="03E53C26"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014865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Seguridad Pública</w:t>
            </w:r>
          </w:p>
        </w:tc>
        <w:tc>
          <w:tcPr>
            <w:tcW w:w="1200" w:type="dxa"/>
            <w:tcBorders>
              <w:top w:val="nil"/>
              <w:left w:val="nil"/>
              <w:bottom w:val="nil"/>
              <w:right w:val="single" w:sz="4" w:space="0" w:color="auto"/>
            </w:tcBorders>
            <w:shd w:val="clear" w:color="EEECE1" w:fill="EEECE1"/>
            <w:vAlign w:val="center"/>
            <w:hideMark/>
          </w:tcPr>
          <w:p w14:paraId="2E72C46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2,250,135,330</w:t>
            </w:r>
          </w:p>
        </w:tc>
      </w:tr>
      <w:tr w:rsidR="00BE55A8" w:rsidRPr="00BE55A8" w14:paraId="3CED45C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413C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Seguridad Pública</w:t>
            </w:r>
          </w:p>
        </w:tc>
        <w:tc>
          <w:tcPr>
            <w:tcW w:w="1200" w:type="dxa"/>
            <w:tcBorders>
              <w:top w:val="nil"/>
              <w:left w:val="nil"/>
              <w:bottom w:val="nil"/>
              <w:right w:val="single" w:sz="4" w:space="0" w:color="auto"/>
            </w:tcBorders>
            <w:shd w:val="clear" w:color="FFFFFF" w:fill="FFFFFF"/>
            <w:vAlign w:val="center"/>
            <w:hideMark/>
          </w:tcPr>
          <w:p w14:paraId="3DC1552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20,013,945</w:t>
            </w:r>
          </w:p>
        </w:tc>
      </w:tr>
      <w:tr w:rsidR="00BE55A8" w:rsidRPr="00BE55A8" w14:paraId="598F2E8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59B10D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58E1629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2,455,069</w:t>
            </w:r>
          </w:p>
        </w:tc>
      </w:tr>
      <w:tr w:rsidR="00BE55A8" w:rsidRPr="00BE55A8" w14:paraId="791C442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F84F9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Relaciones Públicas</w:t>
            </w:r>
          </w:p>
        </w:tc>
        <w:tc>
          <w:tcPr>
            <w:tcW w:w="1200" w:type="dxa"/>
            <w:tcBorders>
              <w:top w:val="nil"/>
              <w:left w:val="nil"/>
              <w:bottom w:val="nil"/>
              <w:right w:val="single" w:sz="4" w:space="0" w:color="auto"/>
            </w:tcBorders>
            <w:shd w:val="clear" w:color="FFFFFF" w:fill="FFFFFF"/>
            <w:vAlign w:val="center"/>
            <w:hideMark/>
          </w:tcPr>
          <w:p w14:paraId="2513868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572,407</w:t>
            </w:r>
          </w:p>
        </w:tc>
      </w:tr>
      <w:tr w:rsidR="00BE55A8" w:rsidRPr="00BE55A8" w14:paraId="1B30B30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C70647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0ECAF54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7,438,552</w:t>
            </w:r>
          </w:p>
        </w:tc>
      </w:tr>
      <w:tr w:rsidR="00BE55A8" w:rsidRPr="00BE55A8" w14:paraId="39F3428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50242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spellStart"/>
            <w:r w:rsidRPr="00BE55A8">
              <w:rPr>
                <w:rFonts w:ascii="Calibri" w:eastAsia="Times New Roman" w:hAnsi="Calibri" w:cs="Calibri"/>
                <w:color w:val="000000"/>
                <w:sz w:val="16"/>
                <w:szCs w:val="16"/>
                <w:lang w:eastAsia="es-MX"/>
              </w:rPr>
              <w:t>SubSecretaría</w:t>
            </w:r>
            <w:proofErr w:type="spellEnd"/>
            <w:r w:rsidRPr="00BE55A8">
              <w:rPr>
                <w:rFonts w:ascii="Calibri" w:eastAsia="Times New Roman" w:hAnsi="Calibri" w:cs="Calibri"/>
                <w:color w:val="000000"/>
                <w:sz w:val="16"/>
                <w:szCs w:val="16"/>
                <w:lang w:eastAsia="es-MX"/>
              </w:rPr>
              <w:t xml:space="preserve"> de Seguridad Pública</w:t>
            </w:r>
          </w:p>
        </w:tc>
        <w:tc>
          <w:tcPr>
            <w:tcW w:w="1200" w:type="dxa"/>
            <w:tcBorders>
              <w:top w:val="nil"/>
              <w:left w:val="nil"/>
              <w:bottom w:val="nil"/>
              <w:right w:val="single" w:sz="4" w:space="0" w:color="auto"/>
            </w:tcBorders>
            <w:shd w:val="clear" w:color="FFFFFF" w:fill="FFFFFF"/>
            <w:vAlign w:val="center"/>
            <w:hideMark/>
          </w:tcPr>
          <w:p w14:paraId="3B86B5A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818,425,918</w:t>
            </w:r>
          </w:p>
        </w:tc>
      </w:tr>
      <w:tr w:rsidR="00BE55A8" w:rsidRPr="00BE55A8" w14:paraId="2E45B20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44AEDE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Planeación y Finanzas</w:t>
            </w:r>
          </w:p>
        </w:tc>
        <w:tc>
          <w:tcPr>
            <w:tcW w:w="1200" w:type="dxa"/>
            <w:tcBorders>
              <w:top w:val="nil"/>
              <w:left w:val="nil"/>
              <w:bottom w:val="nil"/>
              <w:right w:val="single" w:sz="4" w:space="0" w:color="auto"/>
            </w:tcBorders>
            <w:shd w:val="clear" w:color="FFFFFF" w:fill="FFFFFF"/>
            <w:vAlign w:val="center"/>
            <w:hideMark/>
          </w:tcPr>
          <w:p w14:paraId="0994D89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19,271,230</w:t>
            </w:r>
          </w:p>
        </w:tc>
      </w:tr>
      <w:tr w:rsidR="00BE55A8" w:rsidRPr="00BE55A8" w14:paraId="2599AA1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2CBB7F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spellStart"/>
            <w:r w:rsidRPr="00BE55A8">
              <w:rPr>
                <w:rFonts w:ascii="Calibri" w:eastAsia="Times New Roman" w:hAnsi="Calibri" w:cs="Calibri"/>
                <w:color w:val="000000"/>
                <w:sz w:val="16"/>
                <w:szCs w:val="16"/>
                <w:lang w:eastAsia="es-MX"/>
              </w:rPr>
              <w:t>SubSecretaría</w:t>
            </w:r>
            <w:proofErr w:type="spellEnd"/>
            <w:r w:rsidRPr="00BE55A8">
              <w:rPr>
                <w:rFonts w:ascii="Calibri" w:eastAsia="Times New Roman" w:hAnsi="Calibri" w:cs="Calibri"/>
                <w:color w:val="000000"/>
                <w:sz w:val="16"/>
                <w:szCs w:val="16"/>
                <w:lang w:eastAsia="es-MX"/>
              </w:rPr>
              <w:t xml:space="preserve"> de Ejecución de Penas y Medidas de Seguridad</w:t>
            </w:r>
          </w:p>
        </w:tc>
        <w:tc>
          <w:tcPr>
            <w:tcW w:w="1200" w:type="dxa"/>
            <w:tcBorders>
              <w:top w:val="nil"/>
              <w:left w:val="nil"/>
              <w:bottom w:val="nil"/>
              <w:right w:val="single" w:sz="4" w:space="0" w:color="auto"/>
            </w:tcBorders>
            <w:shd w:val="clear" w:color="FFFFFF" w:fill="FFFFFF"/>
            <w:vAlign w:val="center"/>
            <w:hideMark/>
          </w:tcPr>
          <w:p w14:paraId="1C5C8CF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99,678,751</w:t>
            </w:r>
          </w:p>
        </w:tc>
      </w:tr>
      <w:tr w:rsidR="00BE55A8" w:rsidRPr="00BE55A8" w14:paraId="095E965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1F089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spellStart"/>
            <w:r w:rsidRPr="00BE55A8">
              <w:rPr>
                <w:rFonts w:ascii="Calibri" w:eastAsia="Times New Roman" w:hAnsi="Calibri" w:cs="Calibri"/>
                <w:color w:val="000000"/>
                <w:sz w:val="16"/>
                <w:szCs w:val="16"/>
                <w:lang w:eastAsia="es-MX"/>
              </w:rPr>
              <w:t>SubSecretaría</w:t>
            </w:r>
            <w:proofErr w:type="spellEnd"/>
            <w:r w:rsidRPr="00BE55A8">
              <w:rPr>
                <w:rFonts w:ascii="Calibri" w:eastAsia="Times New Roman" w:hAnsi="Calibri" w:cs="Calibri"/>
                <w:color w:val="000000"/>
                <w:sz w:val="16"/>
                <w:szCs w:val="16"/>
                <w:lang w:eastAsia="es-MX"/>
              </w:rPr>
              <w:t xml:space="preserve"> de Seguridad Pública en la Zona Norte</w:t>
            </w:r>
          </w:p>
        </w:tc>
        <w:tc>
          <w:tcPr>
            <w:tcW w:w="1200" w:type="dxa"/>
            <w:tcBorders>
              <w:top w:val="nil"/>
              <w:left w:val="nil"/>
              <w:bottom w:val="nil"/>
              <w:right w:val="single" w:sz="4" w:space="0" w:color="auto"/>
            </w:tcBorders>
            <w:shd w:val="clear" w:color="FFFFFF" w:fill="FFFFFF"/>
            <w:vAlign w:val="center"/>
            <w:hideMark/>
          </w:tcPr>
          <w:p w14:paraId="2898CF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156,419,243</w:t>
            </w:r>
          </w:p>
        </w:tc>
      </w:tr>
      <w:tr w:rsidR="00BE55A8" w:rsidRPr="00BE55A8" w14:paraId="018F375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BA135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Servicio Público de Escolta</w:t>
            </w:r>
          </w:p>
        </w:tc>
        <w:tc>
          <w:tcPr>
            <w:tcW w:w="1200" w:type="dxa"/>
            <w:tcBorders>
              <w:top w:val="nil"/>
              <w:left w:val="nil"/>
              <w:bottom w:val="nil"/>
              <w:right w:val="single" w:sz="4" w:space="0" w:color="auto"/>
            </w:tcBorders>
            <w:shd w:val="clear" w:color="FFFFFF" w:fill="FFFFFF"/>
            <w:vAlign w:val="center"/>
            <w:hideMark/>
          </w:tcPr>
          <w:p w14:paraId="5985EAD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6,130,026</w:t>
            </w:r>
          </w:p>
        </w:tc>
      </w:tr>
      <w:tr w:rsidR="00BE55A8" w:rsidRPr="00BE55A8" w14:paraId="02B79AA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49BF8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Comisión Estatal de la Policía Preventiva</w:t>
            </w:r>
          </w:p>
        </w:tc>
        <w:tc>
          <w:tcPr>
            <w:tcW w:w="1200" w:type="dxa"/>
            <w:tcBorders>
              <w:top w:val="nil"/>
              <w:left w:val="nil"/>
              <w:bottom w:val="nil"/>
              <w:right w:val="single" w:sz="4" w:space="0" w:color="auto"/>
            </w:tcBorders>
            <w:shd w:val="clear" w:color="FFFFFF" w:fill="FFFFFF"/>
            <w:vAlign w:val="center"/>
            <w:hideMark/>
          </w:tcPr>
          <w:p w14:paraId="1E461C4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25,747,279</w:t>
            </w:r>
          </w:p>
        </w:tc>
      </w:tr>
      <w:tr w:rsidR="00BE55A8" w:rsidRPr="00BE55A8" w14:paraId="35318A3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B4976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Administración</w:t>
            </w:r>
          </w:p>
        </w:tc>
        <w:tc>
          <w:tcPr>
            <w:tcW w:w="1200" w:type="dxa"/>
            <w:tcBorders>
              <w:top w:val="nil"/>
              <w:left w:val="nil"/>
              <w:bottom w:val="nil"/>
              <w:right w:val="single" w:sz="4" w:space="0" w:color="auto"/>
            </w:tcBorders>
            <w:shd w:val="clear" w:color="FFFFFF" w:fill="FFFFFF"/>
            <w:vAlign w:val="center"/>
            <w:hideMark/>
          </w:tcPr>
          <w:p w14:paraId="23209CF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48,017,477</w:t>
            </w:r>
          </w:p>
        </w:tc>
      </w:tr>
      <w:tr w:rsidR="00BE55A8" w:rsidRPr="00BE55A8" w14:paraId="2F0E486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90307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Ejecución de Penas y Medidas de Seguridad</w:t>
            </w:r>
          </w:p>
        </w:tc>
        <w:tc>
          <w:tcPr>
            <w:tcW w:w="1200" w:type="dxa"/>
            <w:tcBorders>
              <w:top w:val="nil"/>
              <w:left w:val="nil"/>
              <w:bottom w:val="nil"/>
              <w:right w:val="single" w:sz="4" w:space="0" w:color="auto"/>
            </w:tcBorders>
            <w:shd w:val="clear" w:color="FFFFFF" w:fill="FFFFFF"/>
            <w:vAlign w:val="center"/>
            <w:hideMark/>
          </w:tcPr>
          <w:p w14:paraId="5E9FAF2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8,777,620</w:t>
            </w:r>
          </w:p>
        </w:tc>
      </w:tr>
      <w:tr w:rsidR="00BE55A8" w:rsidRPr="00BE55A8" w14:paraId="3A25091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FD435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Ejecución de Medidas para Adolescentes</w:t>
            </w:r>
          </w:p>
        </w:tc>
        <w:tc>
          <w:tcPr>
            <w:tcW w:w="1200" w:type="dxa"/>
            <w:tcBorders>
              <w:top w:val="nil"/>
              <w:left w:val="nil"/>
              <w:bottom w:val="nil"/>
              <w:right w:val="single" w:sz="4" w:space="0" w:color="auto"/>
            </w:tcBorders>
            <w:shd w:val="clear" w:color="FFFFFF" w:fill="FFFFFF"/>
            <w:vAlign w:val="center"/>
            <w:hideMark/>
          </w:tcPr>
          <w:p w14:paraId="7C0DD80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1,111,364</w:t>
            </w:r>
          </w:p>
        </w:tc>
      </w:tr>
      <w:tr w:rsidR="00BE55A8" w:rsidRPr="00BE55A8" w14:paraId="527486A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9DB7A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Operaciones del Servicio Público de Escolta</w:t>
            </w:r>
          </w:p>
        </w:tc>
        <w:tc>
          <w:tcPr>
            <w:tcW w:w="1200" w:type="dxa"/>
            <w:tcBorders>
              <w:top w:val="nil"/>
              <w:left w:val="nil"/>
              <w:bottom w:val="nil"/>
              <w:right w:val="single" w:sz="4" w:space="0" w:color="auto"/>
            </w:tcBorders>
            <w:shd w:val="clear" w:color="FFFFFF" w:fill="FFFFFF"/>
            <w:vAlign w:val="center"/>
            <w:hideMark/>
          </w:tcPr>
          <w:p w14:paraId="33F82A1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34,349,185</w:t>
            </w:r>
          </w:p>
        </w:tc>
      </w:tr>
      <w:tr w:rsidR="00BE55A8" w:rsidRPr="00BE55A8" w14:paraId="7D3AF2F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B5EB8F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Internos</w:t>
            </w:r>
          </w:p>
        </w:tc>
        <w:tc>
          <w:tcPr>
            <w:tcW w:w="1200" w:type="dxa"/>
            <w:tcBorders>
              <w:top w:val="nil"/>
              <w:left w:val="nil"/>
              <w:bottom w:val="nil"/>
              <w:right w:val="single" w:sz="4" w:space="0" w:color="auto"/>
            </w:tcBorders>
            <w:shd w:val="clear" w:color="FFFFFF" w:fill="FFFFFF"/>
            <w:vAlign w:val="center"/>
            <w:hideMark/>
          </w:tcPr>
          <w:p w14:paraId="5BEBB99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1,597,980</w:t>
            </w:r>
          </w:p>
        </w:tc>
      </w:tr>
      <w:tr w:rsidR="00BE55A8" w:rsidRPr="00BE55A8" w14:paraId="1D6A6B2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87371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Registro y Supervisión de Empresas y Servicios Privados de Seguridad</w:t>
            </w:r>
          </w:p>
        </w:tc>
        <w:tc>
          <w:tcPr>
            <w:tcW w:w="1200" w:type="dxa"/>
            <w:tcBorders>
              <w:top w:val="nil"/>
              <w:left w:val="nil"/>
              <w:bottom w:val="nil"/>
              <w:right w:val="single" w:sz="4" w:space="0" w:color="auto"/>
            </w:tcBorders>
            <w:shd w:val="clear" w:color="FFFFFF" w:fill="FFFFFF"/>
            <w:vAlign w:val="center"/>
            <w:hideMark/>
          </w:tcPr>
          <w:p w14:paraId="3359F72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1,631,635</w:t>
            </w:r>
          </w:p>
        </w:tc>
      </w:tr>
      <w:tr w:rsidR="00BE55A8" w:rsidRPr="00BE55A8" w14:paraId="7253E2E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9E946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Policía Procesal</w:t>
            </w:r>
          </w:p>
        </w:tc>
        <w:tc>
          <w:tcPr>
            <w:tcW w:w="1200" w:type="dxa"/>
            <w:tcBorders>
              <w:top w:val="nil"/>
              <w:left w:val="nil"/>
              <w:bottom w:val="nil"/>
              <w:right w:val="single" w:sz="4" w:space="0" w:color="auto"/>
            </w:tcBorders>
            <w:shd w:val="clear" w:color="FFFFFF" w:fill="FFFFFF"/>
            <w:vAlign w:val="center"/>
            <w:hideMark/>
          </w:tcPr>
          <w:p w14:paraId="5CB04BA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20,067,914</w:t>
            </w:r>
          </w:p>
        </w:tc>
      </w:tr>
      <w:tr w:rsidR="00BE55A8" w:rsidRPr="00BE55A8" w14:paraId="2C0739B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353E9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Materiales</w:t>
            </w:r>
          </w:p>
        </w:tc>
        <w:tc>
          <w:tcPr>
            <w:tcW w:w="1200" w:type="dxa"/>
            <w:tcBorders>
              <w:top w:val="nil"/>
              <w:left w:val="nil"/>
              <w:bottom w:val="nil"/>
              <w:right w:val="single" w:sz="4" w:space="0" w:color="auto"/>
            </w:tcBorders>
            <w:shd w:val="clear" w:color="FFFFFF" w:fill="FFFFFF"/>
            <w:vAlign w:val="center"/>
            <w:hideMark/>
          </w:tcPr>
          <w:p w14:paraId="70B006F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8,727,934</w:t>
            </w:r>
          </w:p>
        </w:tc>
      </w:tr>
      <w:tr w:rsidR="00BE55A8" w:rsidRPr="00BE55A8" w14:paraId="2348D14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C3D3C1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Financieros</w:t>
            </w:r>
          </w:p>
        </w:tc>
        <w:tc>
          <w:tcPr>
            <w:tcW w:w="1200" w:type="dxa"/>
            <w:tcBorders>
              <w:top w:val="nil"/>
              <w:left w:val="nil"/>
              <w:bottom w:val="nil"/>
              <w:right w:val="single" w:sz="4" w:space="0" w:color="auto"/>
            </w:tcBorders>
            <w:shd w:val="clear" w:color="FFFFFF" w:fill="FFFFFF"/>
            <w:vAlign w:val="center"/>
            <w:hideMark/>
          </w:tcPr>
          <w:p w14:paraId="4437948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7,720,819</w:t>
            </w:r>
          </w:p>
        </w:tc>
      </w:tr>
      <w:tr w:rsidR="00BE55A8" w:rsidRPr="00BE55A8" w14:paraId="3F9EDEA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B91AEB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Penitenciario en Chetumal</w:t>
            </w:r>
          </w:p>
        </w:tc>
        <w:tc>
          <w:tcPr>
            <w:tcW w:w="1200" w:type="dxa"/>
            <w:tcBorders>
              <w:top w:val="nil"/>
              <w:left w:val="nil"/>
              <w:bottom w:val="nil"/>
              <w:right w:val="single" w:sz="4" w:space="0" w:color="auto"/>
            </w:tcBorders>
            <w:shd w:val="clear" w:color="FFFFFF" w:fill="FFFFFF"/>
            <w:vAlign w:val="center"/>
            <w:hideMark/>
          </w:tcPr>
          <w:p w14:paraId="5EE984F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47,534,620</w:t>
            </w:r>
          </w:p>
        </w:tc>
      </w:tr>
      <w:tr w:rsidR="00BE55A8" w:rsidRPr="00BE55A8" w14:paraId="7C8236E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CD1A91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Penitenciario en Benito Juárez</w:t>
            </w:r>
          </w:p>
        </w:tc>
        <w:tc>
          <w:tcPr>
            <w:tcW w:w="1200" w:type="dxa"/>
            <w:tcBorders>
              <w:top w:val="nil"/>
              <w:left w:val="nil"/>
              <w:bottom w:val="nil"/>
              <w:right w:val="single" w:sz="4" w:space="0" w:color="auto"/>
            </w:tcBorders>
            <w:shd w:val="clear" w:color="FFFFFF" w:fill="FFFFFF"/>
            <w:vAlign w:val="center"/>
            <w:hideMark/>
          </w:tcPr>
          <w:p w14:paraId="2250456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56,999,820</w:t>
            </w:r>
          </w:p>
        </w:tc>
      </w:tr>
      <w:tr w:rsidR="00BE55A8" w:rsidRPr="00BE55A8" w14:paraId="48AB3A4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A825E7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de Ejecución de Medidas para Adolescentes</w:t>
            </w:r>
          </w:p>
        </w:tc>
        <w:tc>
          <w:tcPr>
            <w:tcW w:w="1200" w:type="dxa"/>
            <w:tcBorders>
              <w:top w:val="nil"/>
              <w:left w:val="nil"/>
              <w:bottom w:val="nil"/>
              <w:right w:val="single" w:sz="4" w:space="0" w:color="auto"/>
            </w:tcBorders>
            <w:shd w:val="clear" w:color="FFFFFF" w:fill="FFFFFF"/>
            <w:vAlign w:val="center"/>
            <w:hideMark/>
          </w:tcPr>
          <w:p w14:paraId="666EEDF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11,256,958</w:t>
            </w:r>
          </w:p>
        </w:tc>
      </w:tr>
      <w:tr w:rsidR="00BE55A8" w:rsidRPr="00BE55A8" w14:paraId="4C61CEE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BE775B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Servicios Especiales de Vigilancia</w:t>
            </w:r>
          </w:p>
        </w:tc>
        <w:tc>
          <w:tcPr>
            <w:tcW w:w="1200" w:type="dxa"/>
            <w:tcBorders>
              <w:top w:val="nil"/>
              <w:left w:val="nil"/>
              <w:bottom w:val="nil"/>
              <w:right w:val="single" w:sz="4" w:space="0" w:color="auto"/>
            </w:tcBorders>
            <w:shd w:val="clear" w:color="FFFFFF" w:fill="FFFFFF"/>
            <w:vAlign w:val="center"/>
            <w:hideMark/>
          </w:tcPr>
          <w:p w14:paraId="299B784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4,023,933</w:t>
            </w:r>
          </w:p>
        </w:tc>
      </w:tr>
      <w:tr w:rsidR="00BE55A8" w:rsidRPr="00BE55A8" w14:paraId="381C785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4B339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Unidad de Inteligencia</w:t>
            </w:r>
          </w:p>
        </w:tc>
        <w:tc>
          <w:tcPr>
            <w:tcW w:w="1200" w:type="dxa"/>
            <w:tcBorders>
              <w:top w:val="nil"/>
              <w:left w:val="nil"/>
              <w:bottom w:val="nil"/>
              <w:right w:val="single" w:sz="4" w:space="0" w:color="auto"/>
            </w:tcBorders>
            <w:shd w:val="clear" w:color="FFFFFF" w:fill="FFFFFF"/>
            <w:vAlign w:val="center"/>
            <w:hideMark/>
          </w:tcPr>
          <w:p w14:paraId="6307AA4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3,440,506</w:t>
            </w:r>
          </w:p>
        </w:tc>
      </w:tr>
      <w:tr w:rsidR="00BE55A8" w:rsidRPr="00BE55A8" w14:paraId="4BA0334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741F9A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Policía Rural</w:t>
            </w:r>
          </w:p>
        </w:tc>
        <w:tc>
          <w:tcPr>
            <w:tcW w:w="1200" w:type="dxa"/>
            <w:tcBorders>
              <w:top w:val="nil"/>
              <w:left w:val="nil"/>
              <w:bottom w:val="nil"/>
              <w:right w:val="single" w:sz="4" w:space="0" w:color="auto"/>
            </w:tcBorders>
            <w:shd w:val="clear" w:color="FFFFFF" w:fill="FFFFFF"/>
            <w:vAlign w:val="center"/>
            <w:hideMark/>
          </w:tcPr>
          <w:p w14:paraId="79123C4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31,334,616</w:t>
            </w:r>
          </w:p>
        </w:tc>
      </w:tr>
      <w:tr w:rsidR="00BE55A8" w:rsidRPr="00BE55A8" w14:paraId="24157DE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BDB4A5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Tránsito</w:t>
            </w:r>
          </w:p>
        </w:tc>
        <w:tc>
          <w:tcPr>
            <w:tcW w:w="1200" w:type="dxa"/>
            <w:tcBorders>
              <w:top w:val="nil"/>
              <w:left w:val="nil"/>
              <w:bottom w:val="nil"/>
              <w:right w:val="single" w:sz="4" w:space="0" w:color="auto"/>
            </w:tcBorders>
            <w:shd w:val="clear" w:color="FFFFFF" w:fill="FFFFFF"/>
            <w:vAlign w:val="center"/>
            <w:hideMark/>
          </w:tcPr>
          <w:p w14:paraId="06C08E0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27,002,095</w:t>
            </w:r>
          </w:p>
        </w:tc>
      </w:tr>
      <w:tr w:rsidR="00BE55A8" w:rsidRPr="00BE55A8" w14:paraId="32817D9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78B0AA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5C25D5A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2,852,305</w:t>
            </w:r>
          </w:p>
        </w:tc>
      </w:tr>
      <w:tr w:rsidR="00BE55A8" w:rsidRPr="00BE55A8" w14:paraId="7B84D0E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CBB1C1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Servicios Generales</w:t>
            </w:r>
          </w:p>
        </w:tc>
        <w:tc>
          <w:tcPr>
            <w:tcW w:w="1200" w:type="dxa"/>
            <w:tcBorders>
              <w:top w:val="nil"/>
              <w:left w:val="nil"/>
              <w:bottom w:val="nil"/>
              <w:right w:val="single" w:sz="4" w:space="0" w:color="auto"/>
            </w:tcBorders>
            <w:shd w:val="clear" w:color="FFFFFF" w:fill="FFFFFF"/>
            <w:vAlign w:val="center"/>
            <w:hideMark/>
          </w:tcPr>
          <w:p w14:paraId="21314DD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9,755,459</w:t>
            </w:r>
          </w:p>
        </w:tc>
      </w:tr>
      <w:tr w:rsidR="00BE55A8" w:rsidRPr="00BE55A8" w14:paraId="4F583A0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14F21E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Humanos</w:t>
            </w:r>
          </w:p>
        </w:tc>
        <w:tc>
          <w:tcPr>
            <w:tcW w:w="1200" w:type="dxa"/>
            <w:tcBorders>
              <w:top w:val="nil"/>
              <w:left w:val="nil"/>
              <w:bottom w:val="nil"/>
              <w:right w:val="single" w:sz="4" w:space="0" w:color="auto"/>
            </w:tcBorders>
            <w:shd w:val="clear" w:color="FFFFFF" w:fill="FFFFFF"/>
            <w:vAlign w:val="center"/>
            <w:hideMark/>
          </w:tcPr>
          <w:p w14:paraId="43D4A20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8,654,787</w:t>
            </w:r>
          </w:p>
        </w:tc>
      </w:tr>
      <w:tr w:rsidR="00BE55A8" w:rsidRPr="00BE55A8" w14:paraId="487DD1F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B7492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Unidad de Medidas Cautelares</w:t>
            </w:r>
          </w:p>
        </w:tc>
        <w:tc>
          <w:tcPr>
            <w:tcW w:w="1200" w:type="dxa"/>
            <w:tcBorders>
              <w:top w:val="nil"/>
              <w:left w:val="nil"/>
              <w:bottom w:val="nil"/>
              <w:right w:val="single" w:sz="4" w:space="0" w:color="auto"/>
            </w:tcBorders>
            <w:shd w:val="clear" w:color="FFFFFF" w:fill="FFFFFF"/>
            <w:vAlign w:val="center"/>
            <w:hideMark/>
          </w:tcPr>
          <w:p w14:paraId="407E4DD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3,056,064</w:t>
            </w:r>
          </w:p>
        </w:tc>
      </w:tr>
      <w:tr w:rsidR="00BE55A8" w:rsidRPr="00BE55A8" w14:paraId="06619CE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DEC601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Operaciones Zona Sur del Servicio Público de Escolta</w:t>
            </w:r>
          </w:p>
        </w:tc>
        <w:tc>
          <w:tcPr>
            <w:tcW w:w="1200" w:type="dxa"/>
            <w:tcBorders>
              <w:top w:val="nil"/>
              <w:left w:val="nil"/>
              <w:bottom w:val="nil"/>
              <w:right w:val="single" w:sz="4" w:space="0" w:color="auto"/>
            </w:tcBorders>
            <w:shd w:val="clear" w:color="FFFFFF" w:fill="FFFFFF"/>
            <w:vAlign w:val="center"/>
            <w:hideMark/>
          </w:tcPr>
          <w:p w14:paraId="102F6C7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9,821,188</w:t>
            </w:r>
          </w:p>
        </w:tc>
      </w:tr>
      <w:tr w:rsidR="00BE55A8" w:rsidRPr="00BE55A8" w14:paraId="57F1541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9CC105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Operaciones Especializada y Enlace Administrativo del Servicio Público de Escolta</w:t>
            </w:r>
          </w:p>
        </w:tc>
        <w:tc>
          <w:tcPr>
            <w:tcW w:w="1200" w:type="dxa"/>
            <w:tcBorders>
              <w:top w:val="nil"/>
              <w:left w:val="nil"/>
              <w:bottom w:val="nil"/>
              <w:right w:val="single" w:sz="4" w:space="0" w:color="auto"/>
            </w:tcBorders>
            <w:shd w:val="clear" w:color="FFFFFF" w:fill="FFFFFF"/>
            <w:vAlign w:val="center"/>
            <w:hideMark/>
          </w:tcPr>
          <w:p w14:paraId="549AF68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22,240,273</w:t>
            </w:r>
          </w:p>
        </w:tc>
      </w:tr>
      <w:tr w:rsidR="00BE55A8" w:rsidRPr="00BE55A8" w14:paraId="69FBCB8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034D5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Operaciones Zona Norte del Servicio Público de Escolta</w:t>
            </w:r>
          </w:p>
        </w:tc>
        <w:tc>
          <w:tcPr>
            <w:tcW w:w="1200" w:type="dxa"/>
            <w:tcBorders>
              <w:top w:val="nil"/>
              <w:left w:val="nil"/>
              <w:bottom w:val="nil"/>
              <w:right w:val="single" w:sz="4" w:space="0" w:color="auto"/>
            </w:tcBorders>
            <w:shd w:val="clear" w:color="FFFFFF" w:fill="FFFFFF"/>
            <w:vAlign w:val="center"/>
            <w:hideMark/>
          </w:tcPr>
          <w:p w14:paraId="65DCFDA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15,310,928</w:t>
            </w:r>
          </w:p>
        </w:tc>
      </w:tr>
      <w:tr w:rsidR="00BE55A8" w:rsidRPr="00BE55A8" w14:paraId="24B8309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BBBEE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Ayudantía del C. Gobernador</w:t>
            </w:r>
          </w:p>
        </w:tc>
        <w:tc>
          <w:tcPr>
            <w:tcW w:w="1200" w:type="dxa"/>
            <w:tcBorders>
              <w:top w:val="nil"/>
              <w:left w:val="nil"/>
              <w:bottom w:val="nil"/>
              <w:right w:val="single" w:sz="4" w:space="0" w:color="auto"/>
            </w:tcBorders>
            <w:shd w:val="clear" w:color="FFFFFF" w:fill="FFFFFF"/>
            <w:vAlign w:val="center"/>
            <w:hideMark/>
          </w:tcPr>
          <w:p w14:paraId="73B5E8F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1,026,487</w:t>
            </w:r>
          </w:p>
        </w:tc>
      </w:tr>
      <w:tr w:rsidR="00BE55A8" w:rsidRPr="00BE55A8" w14:paraId="4B24040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92DD6D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Penitenciario en Cozumel</w:t>
            </w:r>
          </w:p>
        </w:tc>
        <w:tc>
          <w:tcPr>
            <w:tcW w:w="1200" w:type="dxa"/>
            <w:tcBorders>
              <w:top w:val="nil"/>
              <w:left w:val="nil"/>
              <w:bottom w:val="nil"/>
              <w:right w:val="single" w:sz="4" w:space="0" w:color="auto"/>
            </w:tcBorders>
            <w:shd w:val="clear" w:color="FFFFFF" w:fill="FFFFFF"/>
            <w:vAlign w:val="center"/>
            <w:hideMark/>
          </w:tcPr>
          <w:p w14:paraId="7E98E8B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11,408,864</w:t>
            </w:r>
          </w:p>
        </w:tc>
      </w:tr>
      <w:tr w:rsidR="00BE55A8" w:rsidRPr="00BE55A8" w14:paraId="28A626C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BA604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los Centros de Control, Comando, Cómputo y Comunicación C4 y C5</w:t>
            </w:r>
          </w:p>
        </w:tc>
        <w:tc>
          <w:tcPr>
            <w:tcW w:w="1200" w:type="dxa"/>
            <w:tcBorders>
              <w:top w:val="nil"/>
              <w:left w:val="nil"/>
              <w:bottom w:val="nil"/>
              <w:right w:val="single" w:sz="4" w:space="0" w:color="auto"/>
            </w:tcBorders>
            <w:shd w:val="clear" w:color="FFFFFF" w:fill="FFFFFF"/>
            <w:vAlign w:val="center"/>
            <w:hideMark/>
          </w:tcPr>
          <w:p w14:paraId="6C0C22F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603,486,783</w:t>
            </w:r>
          </w:p>
        </w:tc>
      </w:tr>
      <w:tr w:rsidR="00BE55A8" w:rsidRPr="00BE55A8" w14:paraId="2DAC9DE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2ACAC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la Academia Estatal de Seguridad Pública</w:t>
            </w:r>
          </w:p>
        </w:tc>
        <w:tc>
          <w:tcPr>
            <w:tcW w:w="1200" w:type="dxa"/>
            <w:tcBorders>
              <w:top w:val="nil"/>
              <w:left w:val="nil"/>
              <w:bottom w:val="nil"/>
              <w:right w:val="single" w:sz="4" w:space="0" w:color="auto"/>
            </w:tcBorders>
            <w:shd w:val="clear" w:color="FFFFFF" w:fill="FFFFFF"/>
            <w:vAlign w:val="center"/>
            <w:hideMark/>
          </w:tcPr>
          <w:p w14:paraId="49B130D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18,468,419</w:t>
            </w:r>
          </w:p>
        </w:tc>
      </w:tr>
      <w:tr w:rsidR="00BE55A8" w:rsidRPr="00BE55A8" w14:paraId="7E4D35C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233487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Vinculación con Instancias</w:t>
            </w:r>
          </w:p>
        </w:tc>
        <w:tc>
          <w:tcPr>
            <w:tcW w:w="1200" w:type="dxa"/>
            <w:tcBorders>
              <w:top w:val="nil"/>
              <w:left w:val="nil"/>
              <w:bottom w:val="nil"/>
              <w:right w:val="single" w:sz="4" w:space="0" w:color="auto"/>
            </w:tcBorders>
            <w:shd w:val="clear" w:color="FFFFFF" w:fill="FFFFFF"/>
            <w:vAlign w:val="center"/>
            <w:hideMark/>
          </w:tcPr>
          <w:p w14:paraId="146EEB7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4,671,783</w:t>
            </w:r>
          </w:p>
        </w:tc>
      </w:tr>
      <w:tr w:rsidR="00BE55A8" w:rsidRPr="00BE55A8" w14:paraId="0319023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163BC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Telecomunicaciones</w:t>
            </w:r>
          </w:p>
        </w:tc>
        <w:tc>
          <w:tcPr>
            <w:tcW w:w="1200" w:type="dxa"/>
            <w:tcBorders>
              <w:top w:val="nil"/>
              <w:left w:val="nil"/>
              <w:bottom w:val="nil"/>
              <w:right w:val="single" w:sz="4" w:space="0" w:color="auto"/>
            </w:tcBorders>
            <w:shd w:val="clear" w:color="FFFFFF" w:fill="FFFFFF"/>
            <w:vAlign w:val="center"/>
            <w:hideMark/>
          </w:tcPr>
          <w:p w14:paraId="36FF818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12,797,279</w:t>
            </w:r>
          </w:p>
        </w:tc>
      </w:tr>
      <w:tr w:rsidR="00BE55A8" w:rsidRPr="00BE55A8" w14:paraId="26E4E83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176E09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Enlace al Centro Estatal de Información</w:t>
            </w:r>
          </w:p>
        </w:tc>
        <w:tc>
          <w:tcPr>
            <w:tcW w:w="1200" w:type="dxa"/>
            <w:tcBorders>
              <w:top w:val="nil"/>
              <w:left w:val="nil"/>
              <w:bottom w:val="nil"/>
              <w:right w:val="single" w:sz="4" w:space="0" w:color="auto"/>
            </w:tcBorders>
            <w:shd w:val="clear" w:color="FFFFFF" w:fill="FFFFFF"/>
            <w:vAlign w:val="center"/>
            <w:hideMark/>
          </w:tcPr>
          <w:p w14:paraId="78927D7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2,461,915</w:t>
            </w:r>
          </w:p>
        </w:tc>
      </w:tr>
      <w:tr w:rsidR="00BE55A8" w:rsidRPr="00BE55A8" w14:paraId="32AA812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AD95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del Subcentro de Control, Comando, Cómputo y Comunicación en </w:t>
            </w:r>
            <w:proofErr w:type="gramStart"/>
            <w:r w:rsidRPr="00BE55A8">
              <w:rPr>
                <w:rFonts w:ascii="Calibri" w:eastAsia="Times New Roman" w:hAnsi="Calibri" w:cs="Calibri"/>
                <w:color w:val="000000"/>
                <w:sz w:val="16"/>
                <w:szCs w:val="16"/>
                <w:lang w:eastAsia="es-MX"/>
              </w:rPr>
              <w:t>la  Zona</w:t>
            </w:r>
            <w:proofErr w:type="gramEnd"/>
            <w:r w:rsidRPr="00BE55A8">
              <w:rPr>
                <w:rFonts w:ascii="Calibri" w:eastAsia="Times New Roman" w:hAnsi="Calibri" w:cs="Calibri"/>
                <w:color w:val="000000"/>
                <w:sz w:val="16"/>
                <w:szCs w:val="16"/>
                <w:lang w:eastAsia="es-MX"/>
              </w:rPr>
              <w:t xml:space="preserve"> Norte</w:t>
            </w:r>
          </w:p>
        </w:tc>
        <w:tc>
          <w:tcPr>
            <w:tcW w:w="1200" w:type="dxa"/>
            <w:tcBorders>
              <w:top w:val="nil"/>
              <w:left w:val="nil"/>
              <w:bottom w:val="nil"/>
              <w:right w:val="single" w:sz="4" w:space="0" w:color="auto"/>
            </w:tcBorders>
            <w:shd w:val="clear" w:color="FFFFFF" w:fill="FFFFFF"/>
            <w:vAlign w:val="center"/>
            <w:hideMark/>
          </w:tcPr>
          <w:p w14:paraId="3C3AB12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31,693,029</w:t>
            </w:r>
          </w:p>
        </w:tc>
      </w:tr>
      <w:tr w:rsidR="00BE55A8" w:rsidRPr="00BE55A8" w14:paraId="0C9571F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2289AA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Académica</w:t>
            </w:r>
          </w:p>
        </w:tc>
        <w:tc>
          <w:tcPr>
            <w:tcW w:w="1200" w:type="dxa"/>
            <w:tcBorders>
              <w:top w:val="nil"/>
              <w:left w:val="nil"/>
              <w:bottom w:val="nil"/>
              <w:right w:val="single" w:sz="4" w:space="0" w:color="auto"/>
            </w:tcBorders>
            <w:shd w:val="clear" w:color="FFFFFF" w:fill="FFFFFF"/>
            <w:vAlign w:val="center"/>
            <w:hideMark/>
          </w:tcPr>
          <w:p w14:paraId="7AC2572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11,371,927</w:t>
            </w:r>
          </w:p>
        </w:tc>
      </w:tr>
      <w:tr w:rsidR="00BE55A8" w:rsidRPr="00BE55A8" w14:paraId="69948BF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C42F16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0F346F0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10,182,110</w:t>
            </w:r>
          </w:p>
        </w:tc>
      </w:tr>
      <w:tr w:rsidR="00BE55A8" w:rsidRPr="00BE55A8" w14:paraId="492E29F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C9E7C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 con Instancias</w:t>
            </w:r>
          </w:p>
        </w:tc>
        <w:tc>
          <w:tcPr>
            <w:tcW w:w="1200" w:type="dxa"/>
            <w:tcBorders>
              <w:top w:val="nil"/>
              <w:left w:val="nil"/>
              <w:bottom w:val="nil"/>
              <w:right w:val="single" w:sz="4" w:space="0" w:color="auto"/>
            </w:tcBorders>
            <w:shd w:val="clear" w:color="FFFFFF" w:fill="FFFFFF"/>
            <w:vAlign w:val="center"/>
            <w:hideMark/>
          </w:tcPr>
          <w:p w14:paraId="16CCC85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1,128,834</w:t>
            </w:r>
          </w:p>
        </w:tc>
      </w:tr>
      <w:tr w:rsidR="00BE55A8" w:rsidRPr="00BE55A8" w14:paraId="639A6976"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B0CC55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Centro Estatal de Evaluación y Control de Confianza</w:t>
            </w:r>
          </w:p>
        </w:tc>
        <w:tc>
          <w:tcPr>
            <w:tcW w:w="1200" w:type="dxa"/>
            <w:tcBorders>
              <w:top w:val="nil"/>
              <w:left w:val="nil"/>
              <w:bottom w:val="nil"/>
              <w:right w:val="single" w:sz="4" w:space="0" w:color="auto"/>
            </w:tcBorders>
            <w:shd w:val="clear" w:color="EEECE1" w:fill="EEECE1"/>
            <w:vAlign w:val="center"/>
            <w:hideMark/>
          </w:tcPr>
          <w:p w14:paraId="03FB87E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48,557,391</w:t>
            </w:r>
          </w:p>
        </w:tc>
      </w:tr>
      <w:tr w:rsidR="00BE55A8" w:rsidRPr="00BE55A8" w14:paraId="3F12F9B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CCAFF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Centro Estatal de Evaluación y Control de Confianza</w:t>
            </w:r>
          </w:p>
        </w:tc>
        <w:tc>
          <w:tcPr>
            <w:tcW w:w="1200" w:type="dxa"/>
            <w:tcBorders>
              <w:top w:val="nil"/>
              <w:left w:val="nil"/>
              <w:bottom w:val="nil"/>
              <w:right w:val="single" w:sz="4" w:space="0" w:color="auto"/>
            </w:tcBorders>
            <w:shd w:val="clear" w:color="FFFFFF" w:fill="FFFFFF"/>
            <w:vAlign w:val="center"/>
            <w:hideMark/>
          </w:tcPr>
          <w:p w14:paraId="0887068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6,291,910</w:t>
            </w:r>
          </w:p>
        </w:tc>
      </w:tr>
      <w:tr w:rsidR="00BE55A8" w:rsidRPr="00BE55A8" w14:paraId="7D6B88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026E3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Poligrafía</w:t>
            </w:r>
          </w:p>
        </w:tc>
        <w:tc>
          <w:tcPr>
            <w:tcW w:w="1200" w:type="dxa"/>
            <w:tcBorders>
              <w:top w:val="nil"/>
              <w:left w:val="nil"/>
              <w:bottom w:val="nil"/>
              <w:right w:val="single" w:sz="4" w:space="0" w:color="auto"/>
            </w:tcBorders>
            <w:shd w:val="clear" w:color="FFFFFF" w:fill="FFFFFF"/>
            <w:vAlign w:val="center"/>
            <w:hideMark/>
          </w:tcPr>
          <w:p w14:paraId="364B2F8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5,979,156</w:t>
            </w:r>
          </w:p>
        </w:tc>
      </w:tr>
      <w:tr w:rsidR="00BE55A8" w:rsidRPr="00BE55A8" w14:paraId="2027891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6A938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Medicina y Toxicología</w:t>
            </w:r>
          </w:p>
        </w:tc>
        <w:tc>
          <w:tcPr>
            <w:tcW w:w="1200" w:type="dxa"/>
            <w:tcBorders>
              <w:top w:val="nil"/>
              <w:left w:val="nil"/>
              <w:bottom w:val="nil"/>
              <w:right w:val="single" w:sz="4" w:space="0" w:color="auto"/>
            </w:tcBorders>
            <w:shd w:val="clear" w:color="FFFFFF" w:fill="FFFFFF"/>
            <w:vAlign w:val="center"/>
            <w:hideMark/>
          </w:tcPr>
          <w:p w14:paraId="10AB8C0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6,474,063</w:t>
            </w:r>
          </w:p>
        </w:tc>
      </w:tr>
      <w:tr w:rsidR="00BE55A8" w:rsidRPr="00BE55A8" w14:paraId="7A8AEC6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7C1FE3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Investigación Socioeconómica</w:t>
            </w:r>
          </w:p>
        </w:tc>
        <w:tc>
          <w:tcPr>
            <w:tcW w:w="1200" w:type="dxa"/>
            <w:tcBorders>
              <w:top w:val="nil"/>
              <w:left w:val="nil"/>
              <w:bottom w:val="nil"/>
              <w:right w:val="single" w:sz="4" w:space="0" w:color="auto"/>
            </w:tcBorders>
            <w:shd w:val="clear" w:color="FFFFFF" w:fill="FFFFFF"/>
            <w:vAlign w:val="center"/>
            <w:hideMark/>
          </w:tcPr>
          <w:p w14:paraId="5842177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6,540,283</w:t>
            </w:r>
          </w:p>
        </w:tc>
      </w:tr>
      <w:tr w:rsidR="00BE55A8" w:rsidRPr="00BE55A8" w14:paraId="65922D6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9BD96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Psicología</w:t>
            </w:r>
          </w:p>
        </w:tc>
        <w:tc>
          <w:tcPr>
            <w:tcW w:w="1200" w:type="dxa"/>
            <w:tcBorders>
              <w:top w:val="nil"/>
              <w:left w:val="nil"/>
              <w:bottom w:val="nil"/>
              <w:right w:val="single" w:sz="4" w:space="0" w:color="auto"/>
            </w:tcBorders>
            <w:shd w:val="clear" w:color="FFFFFF" w:fill="FFFFFF"/>
            <w:vAlign w:val="center"/>
            <w:hideMark/>
          </w:tcPr>
          <w:p w14:paraId="7BF0F27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7,681,026</w:t>
            </w:r>
          </w:p>
        </w:tc>
      </w:tr>
      <w:tr w:rsidR="00BE55A8" w:rsidRPr="00BE55A8" w14:paraId="34A4E95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E4733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Certificación y Enlace</w:t>
            </w:r>
          </w:p>
        </w:tc>
        <w:tc>
          <w:tcPr>
            <w:tcW w:w="1200" w:type="dxa"/>
            <w:tcBorders>
              <w:top w:val="nil"/>
              <w:left w:val="nil"/>
              <w:bottom w:val="nil"/>
              <w:right w:val="single" w:sz="4" w:space="0" w:color="auto"/>
            </w:tcBorders>
            <w:shd w:val="clear" w:color="FFFFFF" w:fill="FFFFFF"/>
            <w:vAlign w:val="center"/>
            <w:hideMark/>
          </w:tcPr>
          <w:p w14:paraId="5E2460D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10,637,993</w:t>
            </w:r>
          </w:p>
        </w:tc>
      </w:tr>
      <w:tr w:rsidR="00BE55A8" w:rsidRPr="00BE55A8" w14:paraId="3F2E82D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99378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Integración</w:t>
            </w:r>
          </w:p>
        </w:tc>
        <w:tc>
          <w:tcPr>
            <w:tcW w:w="1200" w:type="dxa"/>
            <w:tcBorders>
              <w:top w:val="nil"/>
              <w:left w:val="nil"/>
              <w:bottom w:val="nil"/>
              <w:right w:val="single" w:sz="4" w:space="0" w:color="auto"/>
            </w:tcBorders>
            <w:shd w:val="clear" w:color="FFFFFF" w:fill="FFFFFF"/>
            <w:vAlign w:val="center"/>
            <w:hideMark/>
          </w:tcPr>
          <w:p w14:paraId="51F500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4,299,444</w:t>
            </w:r>
          </w:p>
        </w:tc>
      </w:tr>
      <w:tr w:rsidR="00BE55A8" w:rsidRPr="00BE55A8" w14:paraId="1CCAC6E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5F1FB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Evaluación Zona Norte</w:t>
            </w:r>
          </w:p>
        </w:tc>
        <w:tc>
          <w:tcPr>
            <w:tcW w:w="1200" w:type="dxa"/>
            <w:tcBorders>
              <w:top w:val="nil"/>
              <w:left w:val="nil"/>
              <w:bottom w:val="nil"/>
              <w:right w:val="single" w:sz="4" w:space="0" w:color="auto"/>
            </w:tcBorders>
            <w:shd w:val="clear" w:color="FFFFFF" w:fill="FFFFFF"/>
            <w:vAlign w:val="center"/>
            <w:hideMark/>
          </w:tcPr>
          <w:p w14:paraId="3A4FA71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653,516</w:t>
            </w:r>
          </w:p>
        </w:tc>
      </w:tr>
      <w:tr w:rsidR="00BE55A8" w:rsidRPr="00BE55A8" w14:paraId="7BC891A4"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A3D245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Ecología y Medio Ambiente</w:t>
            </w:r>
          </w:p>
        </w:tc>
        <w:tc>
          <w:tcPr>
            <w:tcW w:w="1200" w:type="dxa"/>
            <w:tcBorders>
              <w:top w:val="nil"/>
              <w:left w:val="nil"/>
              <w:bottom w:val="nil"/>
              <w:right w:val="single" w:sz="4" w:space="0" w:color="auto"/>
            </w:tcBorders>
            <w:shd w:val="clear" w:color="EEECE1" w:fill="EEECE1"/>
            <w:vAlign w:val="center"/>
            <w:hideMark/>
          </w:tcPr>
          <w:p w14:paraId="06A8260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85,726,924</w:t>
            </w:r>
          </w:p>
        </w:tc>
      </w:tr>
      <w:tr w:rsidR="00BE55A8" w:rsidRPr="00BE55A8" w14:paraId="1612582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88475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Ecología y Medio Ambiente</w:t>
            </w:r>
          </w:p>
        </w:tc>
        <w:tc>
          <w:tcPr>
            <w:tcW w:w="1200" w:type="dxa"/>
            <w:tcBorders>
              <w:top w:val="nil"/>
              <w:left w:val="nil"/>
              <w:bottom w:val="nil"/>
              <w:right w:val="single" w:sz="4" w:space="0" w:color="auto"/>
            </w:tcBorders>
            <w:shd w:val="clear" w:color="FFFFFF" w:fill="FFFFFF"/>
            <w:vAlign w:val="center"/>
            <w:hideMark/>
          </w:tcPr>
          <w:p w14:paraId="7F26FF0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3,725,697</w:t>
            </w:r>
          </w:p>
        </w:tc>
      </w:tr>
      <w:tr w:rsidR="00BE55A8" w:rsidRPr="00BE55A8" w14:paraId="7957791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CCBB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Relaciones Públicas</w:t>
            </w:r>
          </w:p>
        </w:tc>
        <w:tc>
          <w:tcPr>
            <w:tcW w:w="1200" w:type="dxa"/>
            <w:tcBorders>
              <w:top w:val="nil"/>
              <w:left w:val="nil"/>
              <w:bottom w:val="nil"/>
              <w:right w:val="single" w:sz="4" w:space="0" w:color="auto"/>
            </w:tcBorders>
            <w:shd w:val="clear" w:color="FFFFFF" w:fill="FFFFFF"/>
            <w:vAlign w:val="center"/>
            <w:hideMark/>
          </w:tcPr>
          <w:p w14:paraId="413DC26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830,180</w:t>
            </w:r>
          </w:p>
        </w:tc>
      </w:tr>
      <w:tr w:rsidR="00BE55A8" w:rsidRPr="00BE55A8" w14:paraId="0BB7732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CCCCA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6AD515E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528,869</w:t>
            </w:r>
          </w:p>
        </w:tc>
      </w:tr>
      <w:tr w:rsidR="00BE55A8" w:rsidRPr="00BE55A8" w14:paraId="3FA2748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C9666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246B337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677,792</w:t>
            </w:r>
          </w:p>
        </w:tc>
      </w:tr>
      <w:tr w:rsidR="00BE55A8" w:rsidRPr="00BE55A8" w14:paraId="7609A30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5E765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00EF43D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7,996,696</w:t>
            </w:r>
          </w:p>
        </w:tc>
      </w:tr>
      <w:tr w:rsidR="00BE55A8" w:rsidRPr="00BE55A8" w14:paraId="194A7CC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AC153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159F3F4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1,532,207</w:t>
            </w:r>
          </w:p>
        </w:tc>
      </w:tr>
      <w:tr w:rsidR="00BE55A8" w:rsidRPr="00BE55A8" w14:paraId="4825F62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A1A1C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28C9289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448,608</w:t>
            </w:r>
          </w:p>
        </w:tc>
      </w:tr>
      <w:tr w:rsidR="00BE55A8" w:rsidRPr="00BE55A8" w14:paraId="1D5E827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6107D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Gestión y Protección Ambiental</w:t>
            </w:r>
          </w:p>
        </w:tc>
        <w:tc>
          <w:tcPr>
            <w:tcW w:w="1200" w:type="dxa"/>
            <w:tcBorders>
              <w:top w:val="nil"/>
              <w:left w:val="nil"/>
              <w:bottom w:val="nil"/>
              <w:right w:val="single" w:sz="4" w:space="0" w:color="auto"/>
            </w:tcBorders>
            <w:shd w:val="clear" w:color="FFFFFF" w:fill="FFFFFF"/>
            <w:vAlign w:val="center"/>
            <w:hideMark/>
          </w:tcPr>
          <w:p w14:paraId="6C769C7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2,329,917</w:t>
            </w:r>
          </w:p>
        </w:tc>
      </w:tr>
      <w:tr w:rsidR="00BE55A8" w:rsidRPr="00BE55A8" w14:paraId="775D7C2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DBED57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Política Ambiental y Planeación</w:t>
            </w:r>
          </w:p>
        </w:tc>
        <w:tc>
          <w:tcPr>
            <w:tcW w:w="1200" w:type="dxa"/>
            <w:tcBorders>
              <w:top w:val="nil"/>
              <w:left w:val="nil"/>
              <w:bottom w:val="nil"/>
              <w:right w:val="single" w:sz="4" w:space="0" w:color="auto"/>
            </w:tcBorders>
            <w:shd w:val="clear" w:color="FFFFFF" w:fill="FFFFFF"/>
            <w:vAlign w:val="center"/>
            <w:hideMark/>
          </w:tcPr>
          <w:p w14:paraId="2D10C4D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5,071,623</w:t>
            </w:r>
          </w:p>
        </w:tc>
      </w:tr>
      <w:tr w:rsidR="00BE55A8" w:rsidRPr="00BE55A8" w14:paraId="163C708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708F2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Residuos de Manejo Especial</w:t>
            </w:r>
          </w:p>
        </w:tc>
        <w:tc>
          <w:tcPr>
            <w:tcW w:w="1200" w:type="dxa"/>
            <w:tcBorders>
              <w:top w:val="nil"/>
              <w:left w:val="nil"/>
              <w:bottom w:val="nil"/>
              <w:right w:val="single" w:sz="4" w:space="0" w:color="auto"/>
            </w:tcBorders>
            <w:shd w:val="clear" w:color="FFFFFF" w:fill="FFFFFF"/>
            <w:vAlign w:val="center"/>
            <w:hideMark/>
          </w:tcPr>
          <w:p w14:paraId="7131956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38,707,997</w:t>
            </w:r>
          </w:p>
        </w:tc>
      </w:tr>
      <w:tr w:rsidR="00BE55A8" w:rsidRPr="00BE55A8" w14:paraId="58C67ED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7B586D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Prevención de la Contaminación Ambiental</w:t>
            </w:r>
          </w:p>
        </w:tc>
        <w:tc>
          <w:tcPr>
            <w:tcW w:w="1200" w:type="dxa"/>
            <w:tcBorders>
              <w:top w:val="nil"/>
              <w:left w:val="nil"/>
              <w:bottom w:val="nil"/>
              <w:right w:val="single" w:sz="4" w:space="0" w:color="auto"/>
            </w:tcBorders>
            <w:shd w:val="clear" w:color="FFFFFF" w:fill="FFFFFF"/>
            <w:vAlign w:val="center"/>
            <w:hideMark/>
          </w:tcPr>
          <w:p w14:paraId="7A02CE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2,744,463</w:t>
            </w:r>
          </w:p>
        </w:tc>
      </w:tr>
      <w:tr w:rsidR="00BE55A8" w:rsidRPr="00BE55A8" w14:paraId="145B359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FD3C3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Ordenamiento Ecológico</w:t>
            </w:r>
          </w:p>
        </w:tc>
        <w:tc>
          <w:tcPr>
            <w:tcW w:w="1200" w:type="dxa"/>
            <w:tcBorders>
              <w:top w:val="nil"/>
              <w:left w:val="nil"/>
              <w:bottom w:val="nil"/>
              <w:right w:val="single" w:sz="4" w:space="0" w:color="auto"/>
            </w:tcBorders>
            <w:shd w:val="clear" w:color="FFFFFF" w:fill="FFFFFF"/>
            <w:vAlign w:val="center"/>
            <w:hideMark/>
          </w:tcPr>
          <w:p w14:paraId="7AFB438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1,936,418</w:t>
            </w:r>
          </w:p>
        </w:tc>
      </w:tr>
      <w:tr w:rsidR="00BE55A8" w:rsidRPr="00BE55A8" w14:paraId="0041B2C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A23B2B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Cambio Climático</w:t>
            </w:r>
          </w:p>
        </w:tc>
        <w:tc>
          <w:tcPr>
            <w:tcW w:w="1200" w:type="dxa"/>
            <w:tcBorders>
              <w:top w:val="nil"/>
              <w:left w:val="nil"/>
              <w:bottom w:val="nil"/>
              <w:right w:val="single" w:sz="4" w:space="0" w:color="auto"/>
            </w:tcBorders>
            <w:shd w:val="clear" w:color="FFFFFF" w:fill="FFFFFF"/>
            <w:vAlign w:val="center"/>
            <w:hideMark/>
          </w:tcPr>
          <w:p w14:paraId="168B7CD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7,532,740</w:t>
            </w:r>
          </w:p>
        </w:tc>
      </w:tr>
      <w:tr w:rsidR="00BE55A8" w:rsidRPr="00BE55A8" w14:paraId="5354227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735DB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Educación Ambiental</w:t>
            </w:r>
          </w:p>
        </w:tc>
        <w:tc>
          <w:tcPr>
            <w:tcW w:w="1200" w:type="dxa"/>
            <w:tcBorders>
              <w:top w:val="nil"/>
              <w:left w:val="nil"/>
              <w:bottom w:val="nil"/>
              <w:right w:val="single" w:sz="4" w:space="0" w:color="auto"/>
            </w:tcBorders>
            <w:shd w:val="clear" w:color="FFFFFF" w:fill="FFFFFF"/>
            <w:vAlign w:val="center"/>
            <w:hideMark/>
          </w:tcPr>
          <w:p w14:paraId="2BE034B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1,685,484</w:t>
            </w:r>
          </w:p>
        </w:tc>
      </w:tr>
      <w:tr w:rsidR="00BE55A8" w:rsidRPr="00BE55A8" w14:paraId="54C0BE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BBB1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Área Coordinadora de Archivo</w:t>
            </w:r>
          </w:p>
        </w:tc>
        <w:tc>
          <w:tcPr>
            <w:tcW w:w="1200" w:type="dxa"/>
            <w:tcBorders>
              <w:top w:val="nil"/>
              <w:left w:val="nil"/>
              <w:bottom w:val="nil"/>
              <w:right w:val="single" w:sz="4" w:space="0" w:color="auto"/>
            </w:tcBorders>
            <w:shd w:val="clear" w:color="FFFFFF" w:fill="FFFFFF"/>
            <w:vAlign w:val="center"/>
            <w:hideMark/>
          </w:tcPr>
          <w:p w14:paraId="0487472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1,683,933</w:t>
            </w:r>
          </w:p>
        </w:tc>
      </w:tr>
      <w:tr w:rsidR="00BE55A8" w:rsidRPr="00BE55A8" w14:paraId="1264C9D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632FC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Tecnología e Información</w:t>
            </w:r>
          </w:p>
        </w:tc>
        <w:tc>
          <w:tcPr>
            <w:tcW w:w="1200" w:type="dxa"/>
            <w:tcBorders>
              <w:top w:val="nil"/>
              <w:left w:val="nil"/>
              <w:bottom w:val="nil"/>
              <w:right w:val="single" w:sz="4" w:space="0" w:color="auto"/>
            </w:tcBorders>
            <w:shd w:val="clear" w:color="FFFFFF" w:fill="FFFFFF"/>
            <w:vAlign w:val="center"/>
            <w:hideMark/>
          </w:tcPr>
          <w:p w14:paraId="552BF50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1,740,038</w:t>
            </w:r>
          </w:p>
        </w:tc>
      </w:tr>
      <w:tr w:rsidR="00BE55A8" w:rsidRPr="00BE55A8" w14:paraId="639B5E8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9F30E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Protección y Fomento Forestal</w:t>
            </w:r>
          </w:p>
        </w:tc>
        <w:tc>
          <w:tcPr>
            <w:tcW w:w="1200" w:type="dxa"/>
            <w:tcBorders>
              <w:top w:val="nil"/>
              <w:left w:val="nil"/>
              <w:bottom w:val="nil"/>
              <w:right w:val="single" w:sz="4" w:space="0" w:color="auto"/>
            </w:tcBorders>
            <w:shd w:val="clear" w:color="FFFFFF" w:fill="FFFFFF"/>
            <w:vAlign w:val="center"/>
            <w:hideMark/>
          </w:tcPr>
          <w:p w14:paraId="5924609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1,929,385</w:t>
            </w:r>
          </w:p>
        </w:tc>
      </w:tr>
      <w:tr w:rsidR="00BE55A8" w:rsidRPr="00BE55A8" w14:paraId="2590904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86EF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Manejo y Productividad Forestal</w:t>
            </w:r>
          </w:p>
        </w:tc>
        <w:tc>
          <w:tcPr>
            <w:tcW w:w="1200" w:type="dxa"/>
            <w:tcBorders>
              <w:top w:val="nil"/>
              <w:left w:val="nil"/>
              <w:bottom w:val="nil"/>
              <w:right w:val="single" w:sz="4" w:space="0" w:color="auto"/>
            </w:tcBorders>
            <w:shd w:val="clear" w:color="FFFFFF" w:fill="FFFFFF"/>
            <w:vAlign w:val="center"/>
            <w:hideMark/>
          </w:tcPr>
          <w:p w14:paraId="05ABA97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1,180,487</w:t>
            </w:r>
          </w:p>
        </w:tc>
      </w:tr>
      <w:tr w:rsidR="00BE55A8" w:rsidRPr="00BE55A8" w14:paraId="232B9B4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FB8BB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Impacto y Riesgo Ambiental</w:t>
            </w:r>
          </w:p>
        </w:tc>
        <w:tc>
          <w:tcPr>
            <w:tcW w:w="1200" w:type="dxa"/>
            <w:tcBorders>
              <w:top w:val="nil"/>
              <w:left w:val="nil"/>
              <w:bottom w:val="nil"/>
              <w:right w:val="single" w:sz="4" w:space="0" w:color="auto"/>
            </w:tcBorders>
            <w:shd w:val="clear" w:color="FFFFFF" w:fill="FFFFFF"/>
            <w:vAlign w:val="center"/>
            <w:hideMark/>
          </w:tcPr>
          <w:p w14:paraId="0E2B035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2,813,065</w:t>
            </w:r>
          </w:p>
        </w:tc>
      </w:tr>
      <w:tr w:rsidR="00BE55A8" w:rsidRPr="00BE55A8" w14:paraId="49124E5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F11D5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Energético</w:t>
            </w:r>
          </w:p>
        </w:tc>
        <w:tc>
          <w:tcPr>
            <w:tcW w:w="1200" w:type="dxa"/>
            <w:tcBorders>
              <w:top w:val="nil"/>
              <w:left w:val="nil"/>
              <w:bottom w:val="nil"/>
              <w:right w:val="single" w:sz="4" w:space="0" w:color="auto"/>
            </w:tcBorders>
            <w:shd w:val="clear" w:color="FFFFFF" w:fill="FFFFFF"/>
            <w:vAlign w:val="center"/>
            <w:hideMark/>
          </w:tcPr>
          <w:p w14:paraId="6EFF093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631,325</w:t>
            </w:r>
          </w:p>
        </w:tc>
      </w:tr>
      <w:tr w:rsidR="00BE55A8" w:rsidRPr="00BE55A8" w14:paraId="0F70AD01"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5E53354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Procuraduría de Protección al Ambiente del Estado de Quintana Roo</w:t>
            </w:r>
          </w:p>
        </w:tc>
        <w:tc>
          <w:tcPr>
            <w:tcW w:w="1200" w:type="dxa"/>
            <w:tcBorders>
              <w:top w:val="nil"/>
              <w:left w:val="nil"/>
              <w:bottom w:val="nil"/>
              <w:right w:val="single" w:sz="4" w:space="0" w:color="auto"/>
            </w:tcBorders>
            <w:shd w:val="clear" w:color="EEECE1" w:fill="EEECE1"/>
            <w:vAlign w:val="center"/>
            <w:hideMark/>
          </w:tcPr>
          <w:p w14:paraId="39305D1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30,947,229</w:t>
            </w:r>
          </w:p>
        </w:tc>
      </w:tr>
      <w:tr w:rsidR="00BE55A8" w:rsidRPr="00BE55A8" w14:paraId="1E15707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0A9AAD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Procuraduría</w:t>
            </w:r>
          </w:p>
        </w:tc>
        <w:tc>
          <w:tcPr>
            <w:tcW w:w="1200" w:type="dxa"/>
            <w:tcBorders>
              <w:top w:val="nil"/>
              <w:left w:val="nil"/>
              <w:bottom w:val="nil"/>
              <w:right w:val="single" w:sz="4" w:space="0" w:color="auto"/>
            </w:tcBorders>
            <w:shd w:val="clear" w:color="FFFFFF" w:fill="FFFFFF"/>
            <w:vAlign w:val="center"/>
            <w:hideMark/>
          </w:tcPr>
          <w:p w14:paraId="380B219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1,804,997</w:t>
            </w:r>
          </w:p>
        </w:tc>
      </w:tr>
      <w:tr w:rsidR="00BE55A8" w:rsidRPr="00BE55A8" w14:paraId="2F7CC34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7880BF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Inspección y Vigilancia Ambiental</w:t>
            </w:r>
          </w:p>
        </w:tc>
        <w:tc>
          <w:tcPr>
            <w:tcW w:w="1200" w:type="dxa"/>
            <w:tcBorders>
              <w:top w:val="nil"/>
              <w:left w:val="nil"/>
              <w:bottom w:val="nil"/>
              <w:right w:val="single" w:sz="4" w:space="0" w:color="auto"/>
            </w:tcBorders>
            <w:shd w:val="clear" w:color="FFFFFF" w:fill="FFFFFF"/>
            <w:vAlign w:val="center"/>
            <w:hideMark/>
          </w:tcPr>
          <w:p w14:paraId="794036A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15,858,983</w:t>
            </w:r>
          </w:p>
        </w:tc>
      </w:tr>
      <w:tr w:rsidR="00BE55A8" w:rsidRPr="00BE55A8" w14:paraId="79A959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05BB61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Procedimiento Administrativo Ambiental</w:t>
            </w:r>
          </w:p>
        </w:tc>
        <w:tc>
          <w:tcPr>
            <w:tcW w:w="1200" w:type="dxa"/>
            <w:tcBorders>
              <w:top w:val="nil"/>
              <w:left w:val="nil"/>
              <w:bottom w:val="nil"/>
              <w:right w:val="single" w:sz="4" w:space="0" w:color="auto"/>
            </w:tcBorders>
            <w:shd w:val="clear" w:color="FFFFFF" w:fill="FFFFFF"/>
            <w:vAlign w:val="center"/>
            <w:hideMark/>
          </w:tcPr>
          <w:p w14:paraId="39652E2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2,590,968</w:t>
            </w:r>
          </w:p>
        </w:tc>
      </w:tr>
      <w:tr w:rsidR="00BE55A8" w:rsidRPr="00BE55A8" w14:paraId="1BD8410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0D885B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3D8E6C2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7,509,803</w:t>
            </w:r>
          </w:p>
        </w:tc>
      </w:tr>
      <w:tr w:rsidR="00BE55A8" w:rsidRPr="00BE55A8" w14:paraId="1D47924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243851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0356354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881,833</w:t>
            </w:r>
          </w:p>
        </w:tc>
      </w:tr>
      <w:tr w:rsidR="00BE55A8" w:rsidRPr="00BE55A8" w14:paraId="4A24919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C4912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5902593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1,194,266</w:t>
            </w:r>
          </w:p>
        </w:tc>
      </w:tr>
      <w:tr w:rsidR="00BE55A8" w:rsidRPr="00BE55A8" w14:paraId="5CC5BA7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7F1C05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Auditoría Ambiental</w:t>
            </w:r>
          </w:p>
        </w:tc>
        <w:tc>
          <w:tcPr>
            <w:tcW w:w="1200" w:type="dxa"/>
            <w:tcBorders>
              <w:top w:val="nil"/>
              <w:left w:val="nil"/>
              <w:bottom w:val="nil"/>
              <w:right w:val="single" w:sz="4" w:space="0" w:color="auto"/>
            </w:tcBorders>
            <w:shd w:val="clear" w:color="FFFFFF" w:fill="FFFFFF"/>
            <w:vAlign w:val="center"/>
            <w:hideMark/>
          </w:tcPr>
          <w:p w14:paraId="106DBBA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1,106,379</w:t>
            </w:r>
          </w:p>
        </w:tc>
      </w:tr>
      <w:tr w:rsidR="00BE55A8" w:rsidRPr="00BE55A8" w14:paraId="6F1F5503"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88FEA5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de Biodiversidad y Áreas Naturales Protegidas del Estado de Quintana Roo</w:t>
            </w:r>
          </w:p>
        </w:tc>
        <w:tc>
          <w:tcPr>
            <w:tcW w:w="1200" w:type="dxa"/>
            <w:tcBorders>
              <w:top w:val="nil"/>
              <w:left w:val="nil"/>
              <w:bottom w:val="nil"/>
              <w:right w:val="single" w:sz="4" w:space="0" w:color="auto"/>
            </w:tcBorders>
            <w:shd w:val="clear" w:color="EEECE1" w:fill="EEECE1"/>
            <w:vAlign w:val="center"/>
            <w:hideMark/>
          </w:tcPr>
          <w:p w14:paraId="341D9D1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13,155,774</w:t>
            </w:r>
          </w:p>
        </w:tc>
      </w:tr>
      <w:tr w:rsidR="00BE55A8" w:rsidRPr="00BE55A8" w14:paraId="4863B03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0D4B0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Instituto de Biodiversidad y Áreas Naturales Protegidas del Estado de Quintana Roo.</w:t>
            </w:r>
          </w:p>
        </w:tc>
        <w:tc>
          <w:tcPr>
            <w:tcW w:w="1200" w:type="dxa"/>
            <w:tcBorders>
              <w:top w:val="nil"/>
              <w:left w:val="nil"/>
              <w:bottom w:val="nil"/>
              <w:right w:val="single" w:sz="4" w:space="0" w:color="auto"/>
            </w:tcBorders>
            <w:shd w:val="clear" w:color="FFFFFF" w:fill="FFFFFF"/>
            <w:vAlign w:val="center"/>
            <w:hideMark/>
          </w:tcPr>
          <w:p w14:paraId="3903230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5,060,639</w:t>
            </w:r>
          </w:p>
        </w:tc>
      </w:tr>
      <w:tr w:rsidR="00BE55A8" w:rsidRPr="00BE55A8" w14:paraId="1EAC816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6B09D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Biodiversidad y Bienestar Animal</w:t>
            </w:r>
          </w:p>
        </w:tc>
        <w:tc>
          <w:tcPr>
            <w:tcW w:w="1200" w:type="dxa"/>
            <w:tcBorders>
              <w:top w:val="nil"/>
              <w:left w:val="nil"/>
              <w:bottom w:val="nil"/>
              <w:right w:val="single" w:sz="4" w:space="0" w:color="auto"/>
            </w:tcBorders>
            <w:shd w:val="clear" w:color="FFFFFF" w:fill="FFFFFF"/>
            <w:vAlign w:val="center"/>
            <w:hideMark/>
          </w:tcPr>
          <w:p w14:paraId="2C644B6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3,398,013</w:t>
            </w:r>
          </w:p>
        </w:tc>
      </w:tr>
      <w:tr w:rsidR="00BE55A8" w:rsidRPr="00BE55A8" w14:paraId="36AF6D9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ED635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Áreas Naturales Protegidas</w:t>
            </w:r>
          </w:p>
        </w:tc>
        <w:tc>
          <w:tcPr>
            <w:tcW w:w="1200" w:type="dxa"/>
            <w:tcBorders>
              <w:top w:val="nil"/>
              <w:left w:val="nil"/>
              <w:bottom w:val="nil"/>
              <w:right w:val="single" w:sz="4" w:space="0" w:color="auto"/>
            </w:tcBorders>
            <w:shd w:val="clear" w:color="FFFFFF" w:fill="FFFFFF"/>
            <w:vAlign w:val="center"/>
            <w:hideMark/>
          </w:tcPr>
          <w:p w14:paraId="60083A3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4,697,122</w:t>
            </w:r>
          </w:p>
        </w:tc>
      </w:tr>
      <w:tr w:rsidR="00BE55A8" w:rsidRPr="00BE55A8" w14:paraId="736BD8DB"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30BE02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 Desarrollo Social</w:t>
            </w:r>
          </w:p>
        </w:tc>
        <w:tc>
          <w:tcPr>
            <w:tcW w:w="1200" w:type="dxa"/>
            <w:tcBorders>
              <w:top w:val="nil"/>
              <w:left w:val="nil"/>
              <w:bottom w:val="nil"/>
              <w:right w:val="single" w:sz="4" w:space="0" w:color="auto"/>
            </w:tcBorders>
            <w:shd w:val="clear" w:color="EEECE1" w:fill="EEECE1"/>
            <w:vAlign w:val="center"/>
            <w:hideMark/>
          </w:tcPr>
          <w:p w14:paraId="79A2BE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203,142,421</w:t>
            </w:r>
          </w:p>
        </w:tc>
      </w:tr>
      <w:tr w:rsidR="00BE55A8" w:rsidRPr="00BE55A8" w14:paraId="4E9CF57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6B399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Desarrollo Social</w:t>
            </w:r>
          </w:p>
        </w:tc>
        <w:tc>
          <w:tcPr>
            <w:tcW w:w="1200" w:type="dxa"/>
            <w:tcBorders>
              <w:top w:val="nil"/>
              <w:left w:val="nil"/>
              <w:bottom w:val="nil"/>
              <w:right w:val="single" w:sz="4" w:space="0" w:color="auto"/>
            </w:tcBorders>
            <w:shd w:val="clear" w:color="FFFFFF" w:fill="FFFFFF"/>
            <w:vAlign w:val="center"/>
            <w:hideMark/>
          </w:tcPr>
          <w:p w14:paraId="2B8CAB8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4,364,732</w:t>
            </w:r>
          </w:p>
        </w:tc>
      </w:tr>
      <w:tr w:rsidR="00BE55A8" w:rsidRPr="00BE55A8" w14:paraId="4FBCD61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81C28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Información y Tecnología</w:t>
            </w:r>
          </w:p>
        </w:tc>
        <w:tc>
          <w:tcPr>
            <w:tcW w:w="1200" w:type="dxa"/>
            <w:tcBorders>
              <w:top w:val="nil"/>
              <w:left w:val="nil"/>
              <w:bottom w:val="nil"/>
              <w:right w:val="single" w:sz="4" w:space="0" w:color="auto"/>
            </w:tcBorders>
            <w:shd w:val="clear" w:color="FFFFFF" w:fill="FFFFFF"/>
            <w:vAlign w:val="center"/>
            <w:hideMark/>
          </w:tcPr>
          <w:p w14:paraId="6B0F946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3,142,562</w:t>
            </w:r>
          </w:p>
        </w:tc>
      </w:tr>
      <w:tr w:rsidR="00BE55A8" w:rsidRPr="00BE55A8" w14:paraId="0F7FE28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6ECDE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27DE200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1,794,780</w:t>
            </w:r>
          </w:p>
        </w:tc>
      </w:tr>
      <w:tr w:rsidR="00BE55A8" w:rsidRPr="00BE55A8" w14:paraId="7816C4E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22D03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 y Archivo</w:t>
            </w:r>
          </w:p>
        </w:tc>
        <w:tc>
          <w:tcPr>
            <w:tcW w:w="1200" w:type="dxa"/>
            <w:tcBorders>
              <w:top w:val="nil"/>
              <w:left w:val="nil"/>
              <w:bottom w:val="nil"/>
              <w:right w:val="single" w:sz="4" w:space="0" w:color="auto"/>
            </w:tcBorders>
            <w:shd w:val="clear" w:color="FFFFFF" w:fill="FFFFFF"/>
            <w:vAlign w:val="center"/>
            <w:hideMark/>
          </w:tcPr>
          <w:p w14:paraId="2A9A2F5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951,774</w:t>
            </w:r>
          </w:p>
        </w:tc>
      </w:tr>
      <w:tr w:rsidR="00BE55A8" w:rsidRPr="00BE55A8" w14:paraId="1316E5A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C8D3A9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w:t>
            </w:r>
          </w:p>
        </w:tc>
        <w:tc>
          <w:tcPr>
            <w:tcW w:w="1200" w:type="dxa"/>
            <w:tcBorders>
              <w:top w:val="nil"/>
              <w:left w:val="nil"/>
              <w:bottom w:val="nil"/>
              <w:right w:val="single" w:sz="4" w:space="0" w:color="auto"/>
            </w:tcBorders>
            <w:shd w:val="clear" w:color="FFFFFF" w:fill="FFFFFF"/>
            <w:vAlign w:val="center"/>
            <w:hideMark/>
          </w:tcPr>
          <w:p w14:paraId="710CCCB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1,332,944</w:t>
            </w:r>
          </w:p>
        </w:tc>
      </w:tr>
      <w:tr w:rsidR="00BE55A8" w:rsidRPr="00BE55A8" w14:paraId="29946AC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075B2C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 Relaciones </w:t>
            </w:r>
            <w:proofErr w:type="spellStart"/>
            <w:r w:rsidRPr="00BE55A8">
              <w:rPr>
                <w:rFonts w:ascii="Calibri" w:eastAsia="Times New Roman" w:hAnsi="Calibri" w:cs="Calibri"/>
                <w:color w:val="000000"/>
                <w:sz w:val="16"/>
                <w:szCs w:val="16"/>
                <w:lang w:eastAsia="es-MX"/>
              </w:rPr>
              <w:t>Interistitucionales</w:t>
            </w:r>
            <w:proofErr w:type="spellEnd"/>
          </w:p>
        </w:tc>
        <w:tc>
          <w:tcPr>
            <w:tcW w:w="1200" w:type="dxa"/>
            <w:tcBorders>
              <w:top w:val="nil"/>
              <w:left w:val="nil"/>
              <w:bottom w:val="nil"/>
              <w:right w:val="single" w:sz="4" w:space="0" w:color="auto"/>
            </w:tcBorders>
            <w:shd w:val="clear" w:color="FFFFFF" w:fill="FFFFFF"/>
            <w:vAlign w:val="center"/>
            <w:hideMark/>
          </w:tcPr>
          <w:p w14:paraId="6E57639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1,440,211</w:t>
            </w:r>
          </w:p>
        </w:tc>
      </w:tr>
      <w:tr w:rsidR="00BE55A8" w:rsidRPr="00BE55A8" w14:paraId="6B761B4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D2174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Fomento a la Economía Social</w:t>
            </w:r>
          </w:p>
        </w:tc>
        <w:tc>
          <w:tcPr>
            <w:tcW w:w="1200" w:type="dxa"/>
            <w:tcBorders>
              <w:top w:val="nil"/>
              <w:left w:val="nil"/>
              <w:bottom w:val="nil"/>
              <w:right w:val="single" w:sz="4" w:space="0" w:color="auto"/>
            </w:tcBorders>
            <w:shd w:val="clear" w:color="FFFFFF" w:fill="FFFFFF"/>
            <w:vAlign w:val="center"/>
            <w:hideMark/>
          </w:tcPr>
          <w:p w14:paraId="3FD50D9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1,457,128</w:t>
            </w:r>
          </w:p>
        </w:tc>
      </w:tr>
      <w:tr w:rsidR="00BE55A8" w:rsidRPr="00BE55A8" w14:paraId="4E1DF75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02A94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Desarrollo Humano</w:t>
            </w:r>
          </w:p>
        </w:tc>
        <w:tc>
          <w:tcPr>
            <w:tcW w:w="1200" w:type="dxa"/>
            <w:tcBorders>
              <w:top w:val="nil"/>
              <w:left w:val="nil"/>
              <w:bottom w:val="nil"/>
              <w:right w:val="single" w:sz="4" w:space="0" w:color="auto"/>
            </w:tcBorders>
            <w:shd w:val="clear" w:color="FFFFFF" w:fill="FFFFFF"/>
            <w:vAlign w:val="center"/>
            <w:hideMark/>
          </w:tcPr>
          <w:p w14:paraId="5A24BA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4,352,701</w:t>
            </w:r>
          </w:p>
        </w:tc>
      </w:tr>
      <w:tr w:rsidR="00BE55A8" w:rsidRPr="00BE55A8" w14:paraId="1EA0F2A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A60A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Infraestructura Social</w:t>
            </w:r>
          </w:p>
        </w:tc>
        <w:tc>
          <w:tcPr>
            <w:tcW w:w="1200" w:type="dxa"/>
            <w:tcBorders>
              <w:top w:val="nil"/>
              <w:left w:val="nil"/>
              <w:bottom w:val="nil"/>
              <w:right w:val="single" w:sz="4" w:space="0" w:color="auto"/>
            </w:tcBorders>
            <w:shd w:val="clear" w:color="FFFFFF" w:fill="FFFFFF"/>
            <w:vAlign w:val="center"/>
            <w:hideMark/>
          </w:tcPr>
          <w:p w14:paraId="72E38CE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1,768,394</w:t>
            </w:r>
          </w:p>
        </w:tc>
      </w:tr>
      <w:tr w:rsidR="00BE55A8" w:rsidRPr="00BE55A8" w14:paraId="5599D17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89B2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Gestión Comunitaria</w:t>
            </w:r>
          </w:p>
        </w:tc>
        <w:tc>
          <w:tcPr>
            <w:tcW w:w="1200" w:type="dxa"/>
            <w:tcBorders>
              <w:top w:val="nil"/>
              <w:left w:val="nil"/>
              <w:bottom w:val="nil"/>
              <w:right w:val="single" w:sz="4" w:space="0" w:color="auto"/>
            </w:tcBorders>
            <w:shd w:val="clear" w:color="FFFFFF" w:fill="FFFFFF"/>
            <w:vAlign w:val="center"/>
            <w:hideMark/>
          </w:tcPr>
          <w:p w14:paraId="009E57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2,197,345</w:t>
            </w:r>
          </w:p>
        </w:tc>
      </w:tr>
      <w:tr w:rsidR="00BE55A8" w:rsidRPr="00BE55A8" w14:paraId="0A7D1D2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06C01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 Planeación y Administración</w:t>
            </w:r>
          </w:p>
        </w:tc>
        <w:tc>
          <w:tcPr>
            <w:tcW w:w="1200" w:type="dxa"/>
            <w:tcBorders>
              <w:top w:val="nil"/>
              <w:left w:val="nil"/>
              <w:bottom w:val="nil"/>
              <w:right w:val="single" w:sz="4" w:space="0" w:color="auto"/>
            </w:tcBorders>
            <w:shd w:val="clear" w:color="FFFFFF" w:fill="FFFFFF"/>
            <w:vAlign w:val="center"/>
            <w:hideMark/>
          </w:tcPr>
          <w:p w14:paraId="630323B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1,408,290</w:t>
            </w:r>
          </w:p>
        </w:tc>
      </w:tr>
      <w:tr w:rsidR="00BE55A8" w:rsidRPr="00BE55A8" w14:paraId="0F37DF9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D387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Desarrollo Institucional</w:t>
            </w:r>
          </w:p>
        </w:tc>
        <w:tc>
          <w:tcPr>
            <w:tcW w:w="1200" w:type="dxa"/>
            <w:tcBorders>
              <w:top w:val="nil"/>
              <w:left w:val="nil"/>
              <w:bottom w:val="nil"/>
              <w:right w:val="single" w:sz="4" w:space="0" w:color="auto"/>
            </w:tcBorders>
            <w:shd w:val="clear" w:color="FFFFFF" w:fill="FFFFFF"/>
            <w:vAlign w:val="center"/>
            <w:hideMark/>
          </w:tcPr>
          <w:p w14:paraId="59FE636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798,066</w:t>
            </w:r>
          </w:p>
        </w:tc>
      </w:tr>
      <w:tr w:rsidR="00BE55A8" w:rsidRPr="00BE55A8" w14:paraId="0453E76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D89DC7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Servicios Comunitarios</w:t>
            </w:r>
          </w:p>
        </w:tc>
        <w:tc>
          <w:tcPr>
            <w:tcW w:w="1200" w:type="dxa"/>
            <w:tcBorders>
              <w:top w:val="nil"/>
              <w:left w:val="nil"/>
              <w:bottom w:val="nil"/>
              <w:right w:val="single" w:sz="4" w:space="0" w:color="auto"/>
            </w:tcBorders>
            <w:shd w:val="clear" w:color="FFFFFF" w:fill="FFFFFF"/>
            <w:vAlign w:val="center"/>
            <w:hideMark/>
          </w:tcPr>
          <w:p w14:paraId="5CDC23B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2,165,682</w:t>
            </w:r>
          </w:p>
        </w:tc>
      </w:tr>
      <w:tr w:rsidR="00BE55A8" w:rsidRPr="00BE55A8" w14:paraId="238CF7A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E0F07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Banca Social</w:t>
            </w:r>
          </w:p>
        </w:tc>
        <w:tc>
          <w:tcPr>
            <w:tcW w:w="1200" w:type="dxa"/>
            <w:tcBorders>
              <w:top w:val="nil"/>
              <w:left w:val="nil"/>
              <w:bottom w:val="nil"/>
              <w:right w:val="single" w:sz="4" w:space="0" w:color="auto"/>
            </w:tcBorders>
            <w:shd w:val="clear" w:color="FFFFFF" w:fill="FFFFFF"/>
            <w:vAlign w:val="center"/>
            <w:hideMark/>
          </w:tcPr>
          <w:p w14:paraId="4D752EB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6,624,652</w:t>
            </w:r>
          </w:p>
        </w:tc>
      </w:tr>
      <w:tr w:rsidR="00BE55A8" w:rsidRPr="00BE55A8" w14:paraId="729347E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20549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Atención a Rezago Alimentario Zona Norte</w:t>
            </w:r>
          </w:p>
        </w:tc>
        <w:tc>
          <w:tcPr>
            <w:tcW w:w="1200" w:type="dxa"/>
            <w:tcBorders>
              <w:top w:val="nil"/>
              <w:left w:val="nil"/>
              <w:bottom w:val="nil"/>
              <w:right w:val="single" w:sz="4" w:space="0" w:color="auto"/>
            </w:tcBorders>
            <w:shd w:val="clear" w:color="FFFFFF" w:fill="FFFFFF"/>
            <w:vAlign w:val="center"/>
            <w:hideMark/>
          </w:tcPr>
          <w:p w14:paraId="4FDD29A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98,936,215</w:t>
            </w:r>
          </w:p>
        </w:tc>
      </w:tr>
      <w:tr w:rsidR="00BE55A8" w:rsidRPr="00BE55A8" w14:paraId="4FEC530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3B36A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Infraestructura Social</w:t>
            </w:r>
          </w:p>
        </w:tc>
        <w:tc>
          <w:tcPr>
            <w:tcW w:w="1200" w:type="dxa"/>
            <w:tcBorders>
              <w:top w:val="nil"/>
              <w:left w:val="nil"/>
              <w:bottom w:val="nil"/>
              <w:right w:val="single" w:sz="4" w:space="0" w:color="auto"/>
            </w:tcBorders>
            <w:shd w:val="clear" w:color="FFFFFF" w:fill="FFFFFF"/>
            <w:vAlign w:val="center"/>
            <w:hideMark/>
          </w:tcPr>
          <w:p w14:paraId="55AC595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7,553,628</w:t>
            </w:r>
          </w:p>
        </w:tc>
      </w:tr>
      <w:tr w:rsidR="00BE55A8" w:rsidRPr="00BE55A8" w14:paraId="62AC9DC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3AB12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Seguimiento de Programas</w:t>
            </w:r>
          </w:p>
        </w:tc>
        <w:tc>
          <w:tcPr>
            <w:tcW w:w="1200" w:type="dxa"/>
            <w:tcBorders>
              <w:top w:val="nil"/>
              <w:left w:val="nil"/>
              <w:bottom w:val="nil"/>
              <w:right w:val="single" w:sz="4" w:space="0" w:color="auto"/>
            </w:tcBorders>
            <w:shd w:val="clear" w:color="FFFFFF" w:fill="FFFFFF"/>
            <w:vAlign w:val="center"/>
            <w:hideMark/>
          </w:tcPr>
          <w:p w14:paraId="3EABDF9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1,603,333</w:t>
            </w:r>
          </w:p>
        </w:tc>
      </w:tr>
      <w:tr w:rsidR="00BE55A8" w:rsidRPr="00BE55A8" w14:paraId="40C1A23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2EE9C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 Estratégica</w:t>
            </w:r>
          </w:p>
        </w:tc>
        <w:tc>
          <w:tcPr>
            <w:tcW w:w="1200" w:type="dxa"/>
            <w:tcBorders>
              <w:top w:val="nil"/>
              <w:left w:val="nil"/>
              <w:bottom w:val="nil"/>
              <w:right w:val="single" w:sz="4" w:space="0" w:color="auto"/>
            </w:tcBorders>
            <w:shd w:val="clear" w:color="FFFFFF" w:fill="FFFFFF"/>
            <w:vAlign w:val="center"/>
            <w:hideMark/>
          </w:tcPr>
          <w:p w14:paraId="09CAB65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1,800,152</w:t>
            </w:r>
          </w:p>
        </w:tc>
      </w:tr>
      <w:tr w:rsidR="00BE55A8" w:rsidRPr="00BE55A8" w14:paraId="542C211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78C87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Comunitario</w:t>
            </w:r>
          </w:p>
        </w:tc>
        <w:tc>
          <w:tcPr>
            <w:tcW w:w="1200" w:type="dxa"/>
            <w:tcBorders>
              <w:top w:val="nil"/>
              <w:left w:val="nil"/>
              <w:bottom w:val="nil"/>
              <w:right w:val="single" w:sz="4" w:space="0" w:color="auto"/>
            </w:tcBorders>
            <w:shd w:val="clear" w:color="FFFFFF" w:fill="FFFFFF"/>
            <w:vAlign w:val="center"/>
            <w:hideMark/>
          </w:tcPr>
          <w:p w14:paraId="37AF1E5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13,610,026</w:t>
            </w:r>
          </w:p>
        </w:tc>
      </w:tr>
      <w:tr w:rsidR="00BE55A8" w:rsidRPr="00BE55A8" w14:paraId="2425C81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BFF14C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 Productivos</w:t>
            </w:r>
          </w:p>
        </w:tc>
        <w:tc>
          <w:tcPr>
            <w:tcW w:w="1200" w:type="dxa"/>
            <w:tcBorders>
              <w:top w:val="nil"/>
              <w:left w:val="nil"/>
              <w:bottom w:val="nil"/>
              <w:right w:val="single" w:sz="4" w:space="0" w:color="auto"/>
            </w:tcBorders>
            <w:shd w:val="clear" w:color="FFFFFF" w:fill="FFFFFF"/>
            <w:vAlign w:val="center"/>
            <w:hideMark/>
          </w:tcPr>
          <w:p w14:paraId="43CCD57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14,496,885</w:t>
            </w:r>
          </w:p>
        </w:tc>
      </w:tr>
      <w:tr w:rsidR="00BE55A8" w:rsidRPr="00BE55A8" w14:paraId="7CD6891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78F07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Enlace y Control</w:t>
            </w:r>
          </w:p>
        </w:tc>
        <w:tc>
          <w:tcPr>
            <w:tcW w:w="1200" w:type="dxa"/>
            <w:tcBorders>
              <w:top w:val="nil"/>
              <w:left w:val="nil"/>
              <w:bottom w:val="nil"/>
              <w:right w:val="single" w:sz="4" w:space="0" w:color="auto"/>
            </w:tcBorders>
            <w:shd w:val="clear" w:color="FFFFFF" w:fill="FFFFFF"/>
            <w:vAlign w:val="center"/>
            <w:hideMark/>
          </w:tcPr>
          <w:p w14:paraId="32AEF41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2,235,638</w:t>
            </w:r>
          </w:p>
        </w:tc>
      </w:tr>
      <w:tr w:rsidR="00BE55A8" w:rsidRPr="00BE55A8" w14:paraId="4913A55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D5631C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Organización</w:t>
            </w:r>
          </w:p>
        </w:tc>
        <w:tc>
          <w:tcPr>
            <w:tcW w:w="1200" w:type="dxa"/>
            <w:tcBorders>
              <w:top w:val="nil"/>
              <w:left w:val="nil"/>
              <w:bottom w:val="nil"/>
              <w:right w:val="single" w:sz="4" w:space="0" w:color="auto"/>
            </w:tcBorders>
            <w:shd w:val="clear" w:color="FFFFFF" w:fill="FFFFFF"/>
            <w:vAlign w:val="center"/>
            <w:hideMark/>
          </w:tcPr>
          <w:p w14:paraId="7EC0E4B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1,321,162</w:t>
            </w:r>
          </w:p>
        </w:tc>
      </w:tr>
      <w:tr w:rsidR="00BE55A8" w:rsidRPr="00BE55A8" w14:paraId="7C38CB1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B9BDB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Alineación Estratégica</w:t>
            </w:r>
          </w:p>
        </w:tc>
        <w:tc>
          <w:tcPr>
            <w:tcW w:w="1200" w:type="dxa"/>
            <w:tcBorders>
              <w:top w:val="nil"/>
              <w:left w:val="nil"/>
              <w:bottom w:val="nil"/>
              <w:right w:val="single" w:sz="4" w:space="0" w:color="auto"/>
            </w:tcBorders>
            <w:shd w:val="clear" w:color="FFFFFF" w:fill="FFFFFF"/>
            <w:vAlign w:val="center"/>
            <w:hideMark/>
          </w:tcPr>
          <w:p w14:paraId="1DAFCC2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1,183,797</w:t>
            </w:r>
          </w:p>
        </w:tc>
      </w:tr>
      <w:tr w:rsidR="00BE55A8" w:rsidRPr="00BE55A8" w14:paraId="44D61E9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9D4FF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Atención a Rezago Alimentario Zona Sur</w:t>
            </w:r>
          </w:p>
        </w:tc>
        <w:tc>
          <w:tcPr>
            <w:tcW w:w="1200" w:type="dxa"/>
            <w:tcBorders>
              <w:top w:val="nil"/>
              <w:left w:val="nil"/>
              <w:bottom w:val="nil"/>
              <w:right w:val="single" w:sz="4" w:space="0" w:color="auto"/>
            </w:tcBorders>
            <w:shd w:val="clear" w:color="FFFFFF" w:fill="FFFFFF"/>
            <w:vAlign w:val="center"/>
            <w:hideMark/>
          </w:tcPr>
          <w:p w14:paraId="6B5C091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1,200,316</w:t>
            </w:r>
          </w:p>
        </w:tc>
      </w:tr>
      <w:tr w:rsidR="00BE55A8" w:rsidRPr="00BE55A8" w14:paraId="380E23F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6028F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Atención Ciudadana</w:t>
            </w:r>
          </w:p>
        </w:tc>
        <w:tc>
          <w:tcPr>
            <w:tcW w:w="1200" w:type="dxa"/>
            <w:tcBorders>
              <w:top w:val="nil"/>
              <w:left w:val="nil"/>
              <w:bottom w:val="nil"/>
              <w:right w:val="single" w:sz="4" w:space="0" w:color="auto"/>
            </w:tcBorders>
            <w:shd w:val="clear" w:color="FFFFFF" w:fill="FFFFFF"/>
            <w:vAlign w:val="center"/>
            <w:hideMark/>
          </w:tcPr>
          <w:p w14:paraId="350FBE8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7,506,043</w:t>
            </w:r>
          </w:p>
        </w:tc>
      </w:tr>
      <w:tr w:rsidR="00BE55A8" w:rsidRPr="00BE55A8" w14:paraId="0061BF6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87183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 a Programas Sociales</w:t>
            </w:r>
          </w:p>
        </w:tc>
        <w:tc>
          <w:tcPr>
            <w:tcW w:w="1200" w:type="dxa"/>
            <w:tcBorders>
              <w:top w:val="nil"/>
              <w:left w:val="nil"/>
              <w:bottom w:val="nil"/>
              <w:right w:val="single" w:sz="4" w:space="0" w:color="auto"/>
            </w:tcBorders>
            <w:shd w:val="clear" w:color="FFFFFF" w:fill="FFFFFF"/>
            <w:vAlign w:val="center"/>
            <w:hideMark/>
          </w:tcPr>
          <w:p w14:paraId="06B8F37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2,477,935</w:t>
            </w:r>
          </w:p>
        </w:tc>
      </w:tr>
      <w:tr w:rsidR="00BE55A8" w:rsidRPr="00BE55A8" w14:paraId="5F23F92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0F8A6B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Evaluación y Seguimiento</w:t>
            </w:r>
          </w:p>
        </w:tc>
        <w:tc>
          <w:tcPr>
            <w:tcW w:w="1200" w:type="dxa"/>
            <w:tcBorders>
              <w:top w:val="nil"/>
              <w:left w:val="nil"/>
              <w:bottom w:val="nil"/>
              <w:right w:val="single" w:sz="4" w:space="0" w:color="auto"/>
            </w:tcBorders>
            <w:shd w:val="clear" w:color="FFFFFF" w:fill="FFFFFF"/>
            <w:vAlign w:val="center"/>
            <w:hideMark/>
          </w:tcPr>
          <w:p w14:paraId="1E207B3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1,949,755</w:t>
            </w:r>
          </w:p>
        </w:tc>
      </w:tr>
      <w:tr w:rsidR="00BE55A8" w:rsidRPr="00BE55A8" w14:paraId="049CB5F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1AE10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Padrón de Beneficiarios y Desarrollo de Procedimientos</w:t>
            </w:r>
          </w:p>
        </w:tc>
        <w:tc>
          <w:tcPr>
            <w:tcW w:w="1200" w:type="dxa"/>
            <w:tcBorders>
              <w:top w:val="nil"/>
              <w:left w:val="nil"/>
              <w:bottom w:val="nil"/>
              <w:right w:val="single" w:sz="4" w:space="0" w:color="auto"/>
            </w:tcBorders>
            <w:shd w:val="clear" w:color="FFFFFF" w:fill="FFFFFF"/>
            <w:vAlign w:val="center"/>
            <w:hideMark/>
          </w:tcPr>
          <w:p w14:paraId="5C38A84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943,667</w:t>
            </w:r>
          </w:p>
        </w:tc>
      </w:tr>
      <w:tr w:rsidR="00BE55A8" w:rsidRPr="00BE55A8" w14:paraId="7FDF76F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AFD8D1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3C1B56D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11,698,889</w:t>
            </w:r>
          </w:p>
        </w:tc>
      </w:tr>
      <w:tr w:rsidR="00BE55A8" w:rsidRPr="00BE55A8" w14:paraId="3EC6F4D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E4653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Servicios Institucionales</w:t>
            </w:r>
          </w:p>
        </w:tc>
        <w:tc>
          <w:tcPr>
            <w:tcW w:w="1200" w:type="dxa"/>
            <w:tcBorders>
              <w:top w:val="nil"/>
              <w:left w:val="nil"/>
              <w:bottom w:val="nil"/>
              <w:right w:val="single" w:sz="4" w:space="0" w:color="auto"/>
            </w:tcBorders>
            <w:shd w:val="clear" w:color="FFFFFF" w:fill="FFFFFF"/>
            <w:vAlign w:val="center"/>
            <w:hideMark/>
          </w:tcPr>
          <w:p w14:paraId="670B7CF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825,719</w:t>
            </w:r>
          </w:p>
        </w:tc>
      </w:tr>
      <w:tr w:rsidR="00BE55A8" w:rsidRPr="00BE55A8" w14:paraId="7E2C5EB7"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1ABAA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del Trabajo y Previsión Social</w:t>
            </w:r>
          </w:p>
        </w:tc>
        <w:tc>
          <w:tcPr>
            <w:tcW w:w="1200" w:type="dxa"/>
            <w:tcBorders>
              <w:top w:val="nil"/>
              <w:left w:val="nil"/>
              <w:bottom w:val="nil"/>
              <w:right w:val="single" w:sz="4" w:space="0" w:color="auto"/>
            </w:tcBorders>
            <w:shd w:val="clear" w:color="EEECE1" w:fill="EEECE1"/>
            <w:vAlign w:val="center"/>
            <w:hideMark/>
          </w:tcPr>
          <w:p w14:paraId="61B52A8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79,531,428</w:t>
            </w:r>
          </w:p>
        </w:tc>
      </w:tr>
      <w:tr w:rsidR="00BE55A8" w:rsidRPr="00BE55A8" w14:paraId="41EE9E3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73A9A1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del Trabajo y Previsión Social</w:t>
            </w:r>
          </w:p>
        </w:tc>
        <w:tc>
          <w:tcPr>
            <w:tcW w:w="1200" w:type="dxa"/>
            <w:tcBorders>
              <w:top w:val="nil"/>
              <w:left w:val="nil"/>
              <w:bottom w:val="nil"/>
              <w:right w:val="single" w:sz="4" w:space="0" w:color="auto"/>
            </w:tcBorders>
            <w:shd w:val="clear" w:color="FFFFFF" w:fill="FFFFFF"/>
            <w:vAlign w:val="center"/>
            <w:hideMark/>
          </w:tcPr>
          <w:p w14:paraId="6E36A89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4,480,223</w:t>
            </w:r>
          </w:p>
        </w:tc>
      </w:tr>
      <w:tr w:rsidR="00BE55A8" w:rsidRPr="00BE55A8" w14:paraId="1D9AA76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A37A9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445C223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1,755,504</w:t>
            </w:r>
          </w:p>
        </w:tc>
      </w:tr>
      <w:tr w:rsidR="00BE55A8" w:rsidRPr="00BE55A8" w14:paraId="2EED0A8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15C09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4A8A18F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12,008,273</w:t>
            </w:r>
          </w:p>
        </w:tc>
      </w:tr>
      <w:tr w:rsidR="00BE55A8" w:rsidRPr="00BE55A8" w14:paraId="515143F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6B9E9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Relaciones Públicas, Comunicación y Prensa</w:t>
            </w:r>
          </w:p>
        </w:tc>
        <w:tc>
          <w:tcPr>
            <w:tcW w:w="1200" w:type="dxa"/>
            <w:tcBorders>
              <w:top w:val="nil"/>
              <w:left w:val="nil"/>
              <w:bottom w:val="nil"/>
              <w:right w:val="single" w:sz="4" w:space="0" w:color="auto"/>
            </w:tcBorders>
            <w:shd w:val="clear" w:color="FFFFFF" w:fill="FFFFFF"/>
            <w:vAlign w:val="center"/>
            <w:hideMark/>
          </w:tcPr>
          <w:p w14:paraId="354C75D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1,448,511</w:t>
            </w:r>
          </w:p>
        </w:tc>
      </w:tr>
      <w:tr w:rsidR="00BE55A8" w:rsidRPr="00BE55A8" w14:paraId="08D5F49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A967E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3F039E2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684,058</w:t>
            </w:r>
          </w:p>
        </w:tc>
      </w:tr>
      <w:tr w:rsidR="00BE55A8" w:rsidRPr="00BE55A8" w14:paraId="5479DF1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15ED5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del Trabajo de la Zona Sur</w:t>
            </w:r>
          </w:p>
        </w:tc>
        <w:tc>
          <w:tcPr>
            <w:tcW w:w="1200" w:type="dxa"/>
            <w:tcBorders>
              <w:top w:val="nil"/>
              <w:left w:val="nil"/>
              <w:bottom w:val="nil"/>
              <w:right w:val="single" w:sz="4" w:space="0" w:color="auto"/>
            </w:tcBorders>
            <w:shd w:val="clear" w:color="FFFFFF" w:fill="FFFFFF"/>
            <w:vAlign w:val="center"/>
            <w:hideMark/>
          </w:tcPr>
          <w:p w14:paraId="4B3F3FA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966,650</w:t>
            </w:r>
          </w:p>
        </w:tc>
      </w:tr>
      <w:tr w:rsidR="00BE55A8" w:rsidRPr="00BE55A8" w14:paraId="1724E7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26FF44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Subsecretaría del Trabajo de la Zona Norte</w:t>
            </w:r>
          </w:p>
        </w:tc>
        <w:tc>
          <w:tcPr>
            <w:tcW w:w="1200" w:type="dxa"/>
            <w:tcBorders>
              <w:top w:val="nil"/>
              <w:left w:val="nil"/>
              <w:bottom w:val="nil"/>
              <w:right w:val="single" w:sz="4" w:space="0" w:color="auto"/>
            </w:tcBorders>
            <w:shd w:val="clear" w:color="FFFFFF" w:fill="FFFFFF"/>
            <w:vAlign w:val="center"/>
            <w:hideMark/>
          </w:tcPr>
          <w:p w14:paraId="7BFC3FB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1,652,757</w:t>
            </w:r>
          </w:p>
        </w:tc>
      </w:tr>
      <w:tr w:rsidR="00BE55A8" w:rsidRPr="00BE55A8" w14:paraId="72EEF8E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DBD19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Junta Local de Conciliación y Arbitraje</w:t>
            </w:r>
          </w:p>
        </w:tc>
        <w:tc>
          <w:tcPr>
            <w:tcW w:w="1200" w:type="dxa"/>
            <w:tcBorders>
              <w:top w:val="nil"/>
              <w:left w:val="nil"/>
              <w:bottom w:val="nil"/>
              <w:right w:val="single" w:sz="4" w:space="0" w:color="auto"/>
            </w:tcBorders>
            <w:shd w:val="clear" w:color="FFFFFF" w:fill="FFFFFF"/>
            <w:vAlign w:val="center"/>
            <w:hideMark/>
          </w:tcPr>
          <w:p w14:paraId="750599E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8,965,713</w:t>
            </w:r>
          </w:p>
        </w:tc>
      </w:tr>
      <w:tr w:rsidR="00BE55A8" w:rsidRPr="00BE55A8" w14:paraId="3495D44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D0A89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Procuraduría de la Defensa del Trabajo</w:t>
            </w:r>
          </w:p>
        </w:tc>
        <w:tc>
          <w:tcPr>
            <w:tcW w:w="1200" w:type="dxa"/>
            <w:tcBorders>
              <w:top w:val="nil"/>
              <w:left w:val="nil"/>
              <w:bottom w:val="nil"/>
              <w:right w:val="single" w:sz="4" w:space="0" w:color="auto"/>
            </w:tcBorders>
            <w:shd w:val="clear" w:color="FFFFFF" w:fill="FFFFFF"/>
            <w:vAlign w:val="center"/>
            <w:hideMark/>
          </w:tcPr>
          <w:p w14:paraId="63E0728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3,768,270</w:t>
            </w:r>
          </w:p>
        </w:tc>
      </w:tr>
      <w:tr w:rsidR="00BE55A8" w:rsidRPr="00BE55A8" w14:paraId="46BEE85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2FD3C3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Trabajo y Previsión Social</w:t>
            </w:r>
          </w:p>
        </w:tc>
        <w:tc>
          <w:tcPr>
            <w:tcW w:w="1200" w:type="dxa"/>
            <w:tcBorders>
              <w:top w:val="nil"/>
              <w:left w:val="nil"/>
              <w:bottom w:val="nil"/>
              <w:right w:val="single" w:sz="4" w:space="0" w:color="auto"/>
            </w:tcBorders>
            <w:shd w:val="clear" w:color="FFFFFF" w:fill="FFFFFF"/>
            <w:vAlign w:val="center"/>
            <w:hideMark/>
          </w:tcPr>
          <w:p w14:paraId="77FD2D4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1,983,761</w:t>
            </w:r>
          </w:p>
        </w:tc>
      </w:tr>
      <w:tr w:rsidR="00BE55A8" w:rsidRPr="00BE55A8" w14:paraId="47BC568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E3381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3BEB2A2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1,062,868</w:t>
            </w:r>
          </w:p>
        </w:tc>
      </w:tr>
      <w:tr w:rsidR="00BE55A8" w:rsidRPr="00BE55A8" w14:paraId="7C8B05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4F923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Junta Especial de Conciliación y Arbitraje en Solidaridad</w:t>
            </w:r>
          </w:p>
        </w:tc>
        <w:tc>
          <w:tcPr>
            <w:tcW w:w="1200" w:type="dxa"/>
            <w:tcBorders>
              <w:top w:val="nil"/>
              <w:left w:val="nil"/>
              <w:bottom w:val="nil"/>
              <w:right w:val="single" w:sz="4" w:space="0" w:color="auto"/>
            </w:tcBorders>
            <w:shd w:val="clear" w:color="FFFFFF" w:fill="FFFFFF"/>
            <w:vAlign w:val="center"/>
            <w:hideMark/>
          </w:tcPr>
          <w:p w14:paraId="4AAA264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4,498,326</w:t>
            </w:r>
          </w:p>
        </w:tc>
      </w:tr>
      <w:tr w:rsidR="00BE55A8" w:rsidRPr="00BE55A8" w14:paraId="743397B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5BF0B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Junta Especial de Conciliación y Arbitraje en Cozumel</w:t>
            </w:r>
          </w:p>
        </w:tc>
        <w:tc>
          <w:tcPr>
            <w:tcW w:w="1200" w:type="dxa"/>
            <w:tcBorders>
              <w:top w:val="nil"/>
              <w:left w:val="nil"/>
              <w:bottom w:val="nil"/>
              <w:right w:val="single" w:sz="4" w:space="0" w:color="auto"/>
            </w:tcBorders>
            <w:shd w:val="clear" w:color="FFFFFF" w:fill="FFFFFF"/>
            <w:vAlign w:val="center"/>
            <w:hideMark/>
          </w:tcPr>
          <w:p w14:paraId="6E2DF59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4,130,111</w:t>
            </w:r>
          </w:p>
        </w:tc>
      </w:tr>
      <w:tr w:rsidR="00BE55A8" w:rsidRPr="00BE55A8" w14:paraId="5F4E2BB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A503D0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Procuraduría Auxiliar de la Defensa del Trabajo en Solidaridad</w:t>
            </w:r>
          </w:p>
        </w:tc>
        <w:tc>
          <w:tcPr>
            <w:tcW w:w="1200" w:type="dxa"/>
            <w:tcBorders>
              <w:top w:val="nil"/>
              <w:left w:val="nil"/>
              <w:bottom w:val="nil"/>
              <w:right w:val="single" w:sz="4" w:space="0" w:color="auto"/>
            </w:tcBorders>
            <w:shd w:val="clear" w:color="FFFFFF" w:fill="FFFFFF"/>
            <w:vAlign w:val="center"/>
            <w:hideMark/>
          </w:tcPr>
          <w:p w14:paraId="7342A8A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2,101,157</w:t>
            </w:r>
          </w:p>
        </w:tc>
      </w:tr>
      <w:tr w:rsidR="00BE55A8" w:rsidRPr="00BE55A8" w14:paraId="05BF4AC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F1271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Procuraduría Auxiliar de la Defensa del Trabajo en Cozumel</w:t>
            </w:r>
          </w:p>
        </w:tc>
        <w:tc>
          <w:tcPr>
            <w:tcW w:w="1200" w:type="dxa"/>
            <w:tcBorders>
              <w:top w:val="nil"/>
              <w:left w:val="nil"/>
              <w:bottom w:val="nil"/>
              <w:right w:val="single" w:sz="4" w:space="0" w:color="auto"/>
            </w:tcBorders>
            <w:shd w:val="clear" w:color="FFFFFF" w:fill="FFFFFF"/>
            <w:vAlign w:val="center"/>
            <w:hideMark/>
          </w:tcPr>
          <w:p w14:paraId="4274612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2,011,985</w:t>
            </w:r>
          </w:p>
        </w:tc>
      </w:tr>
      <w:tr w:rsidR="00BE55A8" w:rsidRPr="00BE55A8" w14:paraId="3EDDBA2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A40CE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Junta Especial de Conciliación y Arbitraje No. </w:t>
            </w:r>
            <w:proofErr w:type="gramStart"/>
            <w:r w:rsidRPr="00BE55A8">
              <w:rPr>
                <w:rFonts w:ascii="Calibri" w:eastAsia="Times New Roman" w:hAnsi="Calibri" w:cs="Calibri"/>
                <w:color w:val="000000"/>
                <w:sz w:val="16"/>
                <w:szCs w:val="16"/>
                <w:lang w:eastAsia="es-MX"/>
              </w:rPr>
              <w:t>1  en</w:t>
            </w:r>
            <w:proofErr w:type="gramEnd"/>
            <w:r w:rsidRPr="00BE55A8">
              <w:rPr>
                <w:rFonts w:ascii="Calibri" w:eastAsia="Times New Roman" w:hAnsi="Calibri" w:cs="Calibri"/>
                <w:color w:val="000000"/>
                <w:sz w:val="16"/>
                <w:szCs w:val="16"/>
                <w:lang w:eastAsia="es-MX"/>
              </w:rPr>
              <w:t xml:space="preserve"> Benito Juárez</w:t>
            </w:r>
          </w:p>
        </w:tc>
        <w:tc>
          <w:tcPr>
            <w:tcW w:w="1200" w:type="dxa"/>
            <w:tcBorders>
              <w:top w:val="nil"/>
              <w:left w:val="nil"/>
              <w:bottom w:val="nil"/>
              <w:right w:val="single" w:sz="4" w:space="0" w:color="auto"/>
            </w:tcBorders>
            <w:shd w:val="clear" w:color="FFFFFF" w:fill="FFFFFF"/>
            <w:vAlign w:val="center"/>
            <w:hideMark/>
          </w:tcPr>
          <w:p w14:paraId="2E8EFF1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6,772,935</w:t>
            </w:r>
          </w:p>
        </w:tc>
      </w:tr>
      <w:tr w:rsidR="00BE55A8" w:rsidRPr="00BE55A8" w14:paraId="101FACE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B3C247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Junta Especial de Conciliación y Arbitraje No. </w:t>
            </w:r>
            <w:proofErr w:type="gramStart"/>
            <w:r w:rsidRPr="00BE55A8">
              <w:rPr>
                <w:rFonts w:ascii="Calibri" w:eastAsia="Times New Roman" w:hAnsi="Calibri" w:cs="Calibri"/>
                <w:color w:val="000000"/>
                <w:sz w:val="16"/>
                <w:szCs w:val="16"/>
                <w:lang w:eastAsia="es-MX"/>
              </w:rPr>
              <w:t>2  en</w:t>
            </w:r>
            <w:proofErr w:type="gramEnd"/>
            <w:r w:rsidRPr="00BE55A8">
              <w:rPr>
                <w:rFonts w:ascii="Calibri" w:eastAsia="Times New Roman" w:hAnsi="Calibri" w:cs="Calibri"/>
                <w:color w:val="000000"/>
                <w:sz w:val="16"/>
                <w:szCs w:val="16"/>
                <w:lang w:eastAsia="es-MX"/>
              </w:rPr>
              <w:t xml:space="preserve"> Benito Juárez</w:t>
            </w:r>
          </w:p>
        </w:tc>
        <w:tc>
          <w:tcPr>
            <w:tcW w:w="1200" w:type="dxa"/>
            <w:tcBorders>
              <w:top w:val="nil"/>
              <w:left w:val="nil"/>
              <w:bottom w:val="nil"/>
              <w:right w:val="single" w:sz="4" w:space="0" w:color="auto"/>
            </w:tcBorders>
            <w:shd w:val="clear" w:color="FFFFFF" w:fill="FFFFFF"/>
            <w:vAlign w:val="center"/>
            <w:hideMark/>
          </w:tcPr>
          <w:p w14:paraId="2D50CEF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6,377,027</w:t>
            </w:r>
          </w:p>
        </w:tc>
      </w:tr>
      <w:tr w:rsidR="00BE55A8" w:rsidRPr="00BE55A8" w14:paraId="614E668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A37BF2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Junta Especial de Conciliación y Arbitraje No. </w:t>
            </w:r>
            <w:proofErr w:type="gramStart"/>
            <w:r w:rsidRPr="00BE55A8">
              <w:rPr>
                <w:rFonts w:ascii="Calibri" w:eastAsia="Times New Roman" w:hAnsi="Calibri" w:cs="Calibri"/>
                <w:color w:val="000000"/>
                <w:sz w:val="16"/>
                <w:szCs w:val="16"/>
                <w:lang w:eastAsia="es-MX"/>
              </w:rPr>
              <w:t>3  en</w:t>
            </w:r>
            <w:proofErr w:type="gramEnd"/>
            <w:r w:rsidRPr="00BE55A8">
              <w:rPr>
                <w:rFonts w:ascii="Calibri" w:eastAsia="Times New Roman" w:hAnsi="Calibri" w:cs="Calibri"/>
                <w:color w:val="000000"/>
                <w:sz w:val="16"/>
                <w:szCs w:val="16"/>
                <w:lang w:eastAsia="es-MX"/>
              </w:rPr>
              <w:t xml:space="preserve"> Benito Juárez</w:t>
            </w:r>
          </w:p>
        </w:tc>
        <w:tc>
          <w:tcPr>
            <w:tcW w:w="1200" w:type="dxa"/>
            <w:tcBorders>
              <w:top w:val="nil"/>
              <w:left w:val="nil"/>
              <w:bottom w:val="nil"/>
              <w:right w:val="single" w:sz="4" w:space="0" w:color="auto"/>
            </w:tcBorders>
            <w:shd w:val="clear" w:color="FFFFFF" w:fill="FFFFFF"/>
            <w:vAlign w:val="center"/>
            <w:hideMark/>
          </w:tcPr>
          <w:p w14:paraId="37AC1FD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6,445,437</w:t>
            </w:r>
          </w:p>
        </w:tc>
      </w:tr>
      <w:tr w:rsidR="00BE55A8" w:rsidRPr="00BE55A8" w14:paraId="519593F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C11B3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Procuraduría Auxiliar de la Defensa del Trabajo en Benito Juárez</w:t>
            </w:r>
          </w:p>
        </w:tc>
        <w:tc>
          <w:tcPr>
            <w:tcW w:w="1200" w:type="dxa"/>
            <w:tcBorders>
              <w:top w:val="nil"/>
              <w:left w:val="nil"/>
              <w:bottom w:val="nil"/>
              <w:right w:val="single" w:sz="4" w:space="0" w:color="auto"/>
            </w:tcBorders>
            <w:shd w:val="clear" w:color="FFFFFF" w:fill="FFFFFF"/>
            <w:vAlign w:val="center"/>
            <w:hideMark/>
          </w:tcPr>
          <w:p w14:paraId="663D1D2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3,295,238</w:t>
            </w:r>
          </w:p>
        </w:tc>
      </w:tr>
      <w:tr w:rsidR="00BE55A8" w:rsidRPr="00BE55A8" w14:paraId="4744584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25AB9F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Tribunal de Conciliación y Arbitraje</w:t>
            </w:r>
          </w:p>
        </w:tc>
        <w:tc>
          <w:tcPr>
            <w:tcW w:w="1200" w:type="dxa"/>
            <w:tcBorders>
              <w:top w:val="nil"/>
              <w:left w:val="nil"/>
              <w:bottom w:val="nil"/>
              <w:right w:val="single" w:sz="4" w:space="0" w:color="auto"/>
            </w:tcBorders>
            <w:shd w:val="clear" w:color="FFFFFF" w:fill="FFFFFF"/>
            <w:vAlign w:val="center"/>
            <w:hideMark/>
          </w:tcPr>
          <w:p w14:paraId="1D9DBC0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5,122,624</w:t>
            </w:r>
          </w:p>
        </w:tc>
      </w:tr>
      <w:tr w:rsidR="00BE55A8" w:rsidRPr="00BE55A8" w14:paraId="5FC482C3"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3FA700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Servicio Estatal del Empleo y Capacitación para el Trabajo de Quintana Roo</w:t>
            </w:r>
          </w:p>
        </w:tc>
        <w:tc>
          <w:tcPr>
            <w:tcW w:w="1200" w:type="dxa"/>
            <w:tcBorders>
              <w:top w:val="nil"/>
              <w:left w:val="nil"/>
              <w:bottom w:val="nil"/>
              <w:right w:val="single" w:sz="4" w:space="0" w:color="auto"/>
            </w:tcBorders>
            <w:shd w:val="clear" w:color="EEECE1" w:fill="EEECE1"/>
            <w:vAlign w:val="center"/>
            <w:hideMark/>
          </w:tcPr>
          <w:p w14:paraId="59A9BD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21,105,988</w:t>
            </w:r>
          </w:p>
        </w:tc>
      </w:tr>
      <w:tr w:rsidR="00BE55A8" w:rsidRPr="00BE55A8" w14:paraId="2324719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0D963E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del Servicio Estatal del Empleo y Capacitación para el Trabajo de Quintana Roo</w:t>
            </w:r>
          </w:p>
        </w:tc>
        <w:tc>
          <w:tcPr>
            <w:tcW w:w="1200" w:type="dxa"/>
            <w:tcBorders>
              <w:top w:val="nil"/>
              <w:left w:val="nil"/>
              <w:bottom w:val="nil"/>
              <w:right w:val="single" w:sz="4" w:space="0" w:color="auto"/>
            </w:tcBorders>
            <w:shd w:val="clear" w:color="FFFFFF" w:fill="FFFFFF"/>
            <w:vAlign w:val="center"/>
            <w:hideMark/>
          </w:tcPr>
          <w:p w14:paraId="7EDA98C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21,105,988</w:t>
            </w:r>
          </w:p>
        </w:tc>
      </w:tr>
      <w:tr w:rsidR="00BE55A8" w:rsidRPr="00BE55A8" w14:paraId="713728FA"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826C9E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Inversión Pública</w:t>
            </w:r>
          </w:p>
        </w:tc>
        <w:tc>
          <w:tcPr>
            <w:tcW w:w="1200" w:type="dxa"/>
            <w:tcBorders>
              <w:top w:val="nil"/>
              <w:left w:val="nil"/>
              <w:bottom w:val="nil"/>
              <w:right w:val="single" w:sz="4" w:space="0" w:color="auto"/>
            </w:tcBorders>
            <w:shd w:val="clear" w:color="EEECE1" w:fill="EEECE1"/>
            <w:vAlign w:val="center"/>
            <w:hideMark/>
          </w:tcPr>
          <w:p w14:paraId="131D970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985,703,590</w:t>
            </w:r>
          </w:p>
        </w:tc>
      </w:tr>
      <w:tr w:rsidR="00BE55A8" w:rsidRPr="00BE55A8" w14:paraId="62C9562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C2BE55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Inversión Pública del Estado</w:t>
            </w:r>
          </w:p>
        </w:tc>
        <w:tc>
          <w:tcPr>
            <w:tcW w:w="1200" w:type="dxa"/>
            <w:tcBorders>
              <w:top w:val="nil"/>
              <w:left w:val="nil"/>
              <w:bottom w:val="nil"/>
              <w:right w:val="single" w:sz="4" w:space="0" w:color="auto"/>
            </w:tcBorders>
            <w:shd w:val="clear" w:color="FFFFFF" w:fill="FFFFFF"/>
            <w:vAlign w:val="center"/>
            <w:hideMark/>
          </w:tcPr>
          <w:p w14:paraId="6B09673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985,703,590</w:t>
            </w:r>
          </w:p>
        </w:tc>
      </w:tr>
      <w:tr w:rsidR="00BE55A8" w:rsidRPr="00BE55A8" w14:paraId="1E028ABF"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0FB511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Provisiones Financieras</w:t>
            </w:r>
          </w:p>
        </w:tc>
        <w:tc>
          <w:tcPr>
            <w:tcW w:w="1200" w:type="dxa"/>
            <w:tcBorders>
              <w:top w:val="nil"/>
              <w:left w:val="nil"/>
              <w:bottom w:val="nil"/>
              <w:right w:val="single" w:sz="4" w:space="0" w:color="auto"/>
            </w:tcBorders>
            <w:shd w:val="clear" w:color="EEECE1" w:fill="EEECE1"/>
            <w:vAlign w:val="center"/>
            <w:hideMark/>
          </w:tcPr>
          <w:p w14:paraId="2463A6C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1,042,052,455</w:t>
            </w:r>
          </w:p>
        </w:tc>
      </w:tr>
      <w:tr w:rsidR="00BE55A8" w:rsidRPr="00BE55A8" w14:paraId="16FC559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291826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Provisiones Financieras</w:t>
            </w:r>
          </w:p>
        </w:tc>
        <w:tc>
          <w:tcPr>
            <w:tcW w:w="1200" w:type="dxa"/>
            <w:tcBorders>
              <w:top w:val="nil"/>
              <w:left w:val="nil"/>
              <w:bottom w:val="nil"/>
              <w:right w:val="single" w:sz="4" w:space="0" w:color="auto"/>
            </w:tcBorders>
            <w:shd w:val="clear" w:color="FFFFFF" w:fill="FFFFFF"/>
            <w:vAlign w:val="center"/>
            <w:hideMark/>
          </w:tcPr>
          <w:p w14:paraId="03455C8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1,042,052,455</w:t>
            </w:r>
          </w:p>
        </w:tc>
      </w:tr>
      <w:tr w:rsidR="00BE55A8" w:rsidRPr="00BE55A8" w14:paraId="2ECD37F7"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96CE09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Deuda Pública</w:t>
            </w:r>
          </w:p>
        </w:tc>
        <w:tc>
          <w:tcPr>
            <w:tcW w:w="1200" w:type="dxa"/>
            <w:tcBorders>
              <w:top w:val="nil"/>
              <w:left w:val="nil"/>
              <w:bottom w:val="nil"/>
              <w:right w:val="single" w:sz="4" w:space="0" w:color="auto"/>
            </w:tcBorders>
            <w:shd w:val="clear" w:color="EEECE1" w:fill="EEECE1"/>
            <w:vAlign w:val="center"/>
            <w:hideMark/>
          </w:tcPr>
          <w:p w14:paraId="10F1FEE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2,641,164,456</w:t>
            </w:r>
          </w:p>
        </w:tc>
      </w:tr>
      <w:tr w:rsidR="00BE55A8" w:rsidRPr="00BE55A8" w14:paraId="36857B1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E8DA3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Deuda Pública</w:t>
            </w:r>
          </w:p>
        </w:tc>
        <w:tc>
          <w:tcPr>
            <w:tcW w:w="1200" w:type="dxa"/>
            <w:tcBorders>
              <w:top w:val="nil"/>
              <w:left w:val="nil"/>
              <w:bottom w:val="nil"/>
              <w:right w:val="single" w:sz="4" w:space="0" w:color="auto"/>
            </w:tcBorders>
            <w:shd w:val="clear" w:color="FFFFFF" w:fill="FFFFFF"/>
            <w:vAlign w:val="center"/>
            <w:hideMark/>
          </w:tcPr>
          <w:p w14:paraId="2D0867D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2,641,164,456</w:t>
            </w:r>
          </w:p>
        </w:tc>
      </w:tr>
      <w:tr w:rsidR="00BE55A8" w:rsidRPr="00BE55A8" w14:paraId="6EFD6C1C"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9D06AE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Poder Legislativo</w:t>
            </w:r>
          </w:p>
        </w:tc>
        <w:tc>
          <w:tcPr>
            <w:tcW w:w="1200" w:type="dxa"/>
            <w:tcBorders>
              <w:top w:val="nil"/>
              <w:left w:val="nil"/>
              <w:bottom w:val="nil"/>
              <w:right w:val="single" w:sz="4" w:space="0" w:color="auto"/>
            </w:tcBorders>
            <w:shd w:val="clear" w:color="EEECE1" w:fill="EEECE1"/>
            <w:vAlign w:val="center"/>
            <w:hideMark/>
          </w:tcPr>
          <w:p w14:paraId="0BA25E0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485,622,930</w:t>
            </w:r>
          </w:p>
        </w:tc>
      </w:tr>
      <w:tr w:rsidR="00BE55A8" w:rsidRPr="00BE55A8" w14:paraId="38F6C7A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2951E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Poder Legislativo</w:t>
            </w:r>
          </w:p>
        </w:tc>
        <w:tc>
          <w:tcPr>
            <w:tcW w:w="1200" w:type="dxa"/>
            <w:tcBorders>
              <w:top w:val="nil"/>
              <w:left w:val="nil"/>
              <w:bottom w:val="nil"/>
              <w:right w:val="single" w:sz="4" w:space="0" w:color="auto"/>
            </w:tcBorders>
            <w:shd w:val="clear" w:color="FFFFFF" w:fill="FFFFFF"/>
            <w:vAlign w:val="center"/>
            <w:hideMark/>
          </w:tcPr>
          <w:p w14:paraId="4B37DBC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485,622,930</w:t>
            </w:r>
          </w:p>
        </w:tc>
      </w:tr>
      <w:tr w:rsidR="00BE55A8" w:rsidRPr="00BE55A8" w14:paraId="13DB2ACE"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E56C05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Auditoría Superior del Estado de Quintana Roo</w:t>
            </w:r>
          </w:p>
        </w:tc>
        <w:tc>
          <w:tcPr>
            <w:tcW w:w="1200" w:type="dxa"/>
            <w:tcBorders>
              <w:top w:val="nil"/>
              <w:left w:val="nil"/>
              <w:bottom w:val="nil"/>
              <w:right w:val="single" w:sz="4" w:space="0" w:color="auto"/>
            </w:tcBorders>
            <w:shd w:val="clear" w:color="EEECE1" w:fill="EEECE1"/>
            <w:vAlign w:val="center"/>
            <w:hideMark/>
          </w:tcPr>
          <w:p w14:paraId="111CAB0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204,883,899</w:t>
            </w:r>
          </w:p>
        </w:tc>
      </w:tr>
      <w:tr w:rsidR="00BE55A8" w:rsidRPr="00BE55A8" w14:paraId="08C4C08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05D7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Auditoría Superior del Estado de Quintana Roo</w:t>
            </w:r>
          </w:p>
        </w:tc>
        <w:tc>
          <w:tcPr>
            <w:tcW w:w="1200" w:type="dxa"/>
            <w:tcBorders>
              <w:top w:val="nil"/>
              <w:left w:val="nil"/>
              <w:bottom w:val="nil"/>
              <w:right w:val="single" w:sz="4" w:space="0" w:color="auto"/>
            </w:tcBorders>
            <w:shd w:val="clear" w:color="FFFFFF" w:fill="FFFFFF"/>
            <w:vAlign w:val="center"/>
            <w:hideMark/>
          </w:tcPr>
          <w:p w14:paraId="2D35ECA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204,883,899</w:t>
            </w:r>
          </w:p>
        </w:tc>
      </w:tr>
      <w:tr w:rsidR="00BE55A8" w:rsidRPr="00BE55A8" w14:paraId="65D28BD1"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F1B9AB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Poder Judicial</w:t>
            </w:r>
          </w:p>
        </w:tc>
        <w:tc>
          <w:tcPr>
            <w:tcW w:w="1200" w:type="dxa"/>
            <w:tcBorders>
              <w:top w:val="nil"/>
              <w:left w:val="nil"/>
              <w:bottom w:val="nil"/>
              <w:right w:val="single" w:sz="4" w:space="0" w:color="auto"/>
            </w:tcBorders>
            <w:shd w:val="clear" w:color="EEECE1" w:fill="EEECE1"/>
            <w:vAlign w:val="center"/>
            <w:hideMark/>
          </w:tcPr>
          <w:p w14:paraId="610A5E5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718,861,609</w:t>
            </w:r>
          </w:p>
        </w:tc>
      </w:tr>
      <w:tr w:rsidR="00BE55A8" w:rsidRPr="00BE55A8" w14:paraId="764F9BA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4ACB0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Poder Judicial</w:t>
            </w:r>
          </w:p>
        </w:tc>
        <w:tc>
          <w:tcPr>
            <w:tcW w:w="1200" w:type="dxa"/>
            <w:tcBorders>
              <w:top w:val="nil"/>
              <w:left w:val="nil"/>
              <w:bottom w:val="nil"/>
              <w:right w:val="single" w:sz="4" w:space="0" w:color="auto"/>
            </w:tcBorders>
            <w:shd w:val="clear" w:color="FFFFFF" w:fill="FFFFFF"/>
            <w:vAlign w:val="center"/>
            <w:hideMark/>
          </w:tcPr>
          <w:p w14:paraId="255CDB2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718,861,609</w:t>
            </w:r>
          </w:p>
        </w:tc>
      </w:tr>
      <w:tr w:rsidR="00BE55A8" w:rsidRPr="00BE55A8" w14:paraId="16498102"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712B8D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Electoral de Quintana Roo</w:t>
            </w:r>
          </w:p>
        </w:tc>
        <w:tc>
          <w:tcPr>
            <w:tcW w:w="1200" w:type="dxa"/>
            <w:tcBorders>
              <w:top w:val="nil"/>
              <w:left w:val="nil"/>
              <w:bottom w:val="nil"/>
              <w:right w:val="single" w:sz="4" w:space="0" w:color="auto"/>
            </w:tcBorders>
            <w:shd w:val="clear" w:color="EEECE1" w:fill="EEECE1"/>
            <w:vAlign w:val="center"/>
            <w:hideMark/>
          </w:tcPr>
          <w:p w14:paraId="54492CD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408,522,319</w:t>
            </w:r>
          </w:p>
        </w:tc>
      </w:tr>
      <w:tr w:rsidR="00BE55A8" w:rsidRPr="00BE55A8" w14:paraId="3B4143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CE6E1D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Consejo General</w:t>
            </w:r>
          </w:p>
        </w:tc>
        <w:tc>
          <w:tcPr>
            <w:tcW w:w="1200" w:type="dxa"/>
            <w:tcBorders>
              <w:top w:val="nil"/>
              <w:left w:val="nil"/>
              <w:bottom w:val="nil"/>
              <w:right w:val="single" w:sz="4" w:space="0" w:color="auto"/>
            </w:tcBorders>
            <w:shd w:val="clear" w:color="FFFFFF" w:fill="FFFFFF"/>
            <w:vAlign w:val="center"/>
            <w:hideMark/>
          </w:tcPr>
          <w:p w14:paraId="60731D8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18,366,184</w:t>
            </w:r>
          </w:p>
        </w:tc>
      </w:tr>
      <w:tr w:rsidR="00BE55A8" w:rsidRPr="00BE55A8" w14:paraId="3FA5225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D79A3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Comunicación Social</w:t>
            </w:r>
          </w:p>
        </w:tc>
        <w:tc>
          <w:tcPr>
            <w:tcW w:w="1200" w:type="dxa"/>
            <w:tcBorders>
              <w:top w:val="nil"/>
              <w:left w:val="nil"/>
              <w:bottom w:val="nil"/>
              <w:right w:val="single" w:sz="4" w:space="0" w:color="auto"/>
            </w:tcBorders>
            <w:shd w:val="clear" w:color="FFFFFF" w:fill="FFFFFF"/>
            <w:vAlign w:val="center"/>
            <w:hideMark/>
          </w:tcPr>
          <w:p w14:paraId="5742FB0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8,353,968</w:t>
            </w:r>
          </w:p>
        </w:tc>
      </w:tr>
      <w:tr w:rsidR="00BE55A8" w:rsidRPr="00BE55A8" w14:paraId="7F73699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236BE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Informática y Estadística</w:t>
            </w:r>
          </w:p>
        </w:tc>
        <w:tc>
          <w:tcPr>
            <w:tcW w:w="1200" w:type="dxa"/>
            <w:tcBorders>
              <w:top w:val="nil"/>
              <w:left w:val="nil"/>
              <w:bottom w:val="nil"/>
              <w:right w:val="single" w:sz="4" w:space="0" w:color="auto"/>
            </w:tcBorders>
            <w:shd w:val="clear" w:color="FFFFFF" w:fill="FFFFFF"/>
            <w:vAlign w:val="center"/>
            <w:hideMark/>
          </w:tcPr>
          <w:p w14:paraId="12EF3FE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16,968,528</w:t>
            </w:r>
          </w:p>
        </w:tc>
      </w:tr>
      <w:tr w:rsidR="00BE55A8" w:rsidRPr="00BE55A8" w14:paraId="6541998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A6BC8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del Centro de Información</w:t>
            </w:r>
          </w:p>
        </w:tc>
        <w:tc>
          <w:tcPr>
            <w:tcW w:w="1200" w:type="dxa"/>
            <w:tcBorders>
              <w:top w:val="nil"/>
              <w:left w:val="nil"/>
              <w:bottom w:val="nil"/>
              <w:right w:val="single" w:sz="4" w:space="0" w:color="auto"/>
            </w:tcBorders>
            <w:shd w:val="clear" w:color="FFFFFF" w:fill="FFFFFF"/>
            <w:vAlign w:val="center"/>
            <w:hideMark/>
          </w:tcPr>
          <w:p w14:paraId="5C9BEF8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4,249,603</w:t>
            </w:r>
          </w:p>
        </w:tc>
      </w:tr>
      <w:tr w:rsidR="00BE55A8" w:rsidRPr="00BE55A8" w14:paraId="48AB23C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AC082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Contraloría Interna</w:t>
            </w:r>
          </w:p>
        </w:tc>
        <w:tc>
          <w:tcPr>
            <w:tcW w:w="1200" w:type="dxa"/>
            <w:tcBorders>
              <w:top w:val="nil"/>
              <w:left w:val="nil"/>
              <w:bottom w:val="nil"/>
              <w:right w:val="single" w:sz="4" w:space="0" w:color="auto"/>
            </w:tcBorders>
            <w:shd w:val="clear" w:color="FFFFFF" w:fill="FFFFFF"/>
            <w:vAlign w:val="center"/>
            <w:hideMark/>
          </w:tcPr>
          <w:p w14:paraId="02C1321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9,527,383</w:t>
            </w:r>
          </w:p>
        </w:tc>
      </w:tr>
      <w:tr w:rsidR="00BE55A8" w:rsidRPr="00BE55A8" w14:paraId="509D73D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883C1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Organización</w:t>
            </w:r>
          </w:p>
        </w:tc>
        <w:tc>
          <w:tcPr>
            <w:tcW w:w="1200" w:type="dxa"/>
            <w:tcBorders>
              <w:top w:val="nil"/>
              <w:left w:val="nil"/>
              <w:bottom w:val="nil"/>
              <w:right w:val="single" w:sz="4" w:space="0" w:color="auto"/>
            </w:tcBorders>
            <w:shd w:val="clear" w:color="FFFFFF" w:fill="FFFFFF"/>
            <w:vAlign w:val="center"/>
            <w:hideMark/>
          </w:tcPr>
          <w:p w14:paraId="4D765B6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156,005,074</w:t>
            </w:r>
          </w:p>
        </w:tc>
      </w:tr>
      <w:tr w:rsidR="00BE55A8" w:rsidRPr="00BE55A8" w14:paraId="6A4CCF8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717E0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Capacitación Electoral</w:t>
            </w:r>
          </w:p>
        </w:tc>
        <w:tc>
          <w:tcPr>
            <w:tcW w:w="1200" w:type="dxa"/>
            <w:tcBorders>
              <w:top w:val="nil"/>
              <w:left w:val="nil"/>
              <w:bottom w:val="nil"/>
              <w:right w:val="single" w:sz="4" w:space="0" w:color="auto"/>
            </w:tcBorders>
            <w:shd w:val="clear" w:color="FFFFFF" w:fill="FFFFFF"/>
            <w:vAlign w:val="center"/>
            <w:hideMark/>
          </w:tcPr>
          <w:p w14:paraId="73FDCA7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21,712,053</w:t>
            </w:r>
          </w:p>
        </w:tc>
      </w:tr>
      <w:tr w:rsidR="00BE55A8" w:rsidRPr="00BE55A8" w14:paraId="43047F8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C1826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Jurídica</w:t>
            </w:r>
          </w:p>
        </w:tc>
        <w:tc>
          <w:tcPr>
            <w:tcW w:w="1200" w:type="dxa"/>
            <w:tcBorders>
              <w:top w:val="nil"/>
              <w:left w:val="nil"/>
              <w:bottom w:val="nil"/>
              <w:right w:val="single" w:sz="4" w:space="0" w:color="auto"/>
            </w:tcBorders>
            <w:shd w:val="clear" w:color="FFFFFF" w:fill="FFFFFF"/>
            <w:vAlign w:val="center"/>
            <w:hideMark/>
          </w:tcPr>
          <w:p w14:paraId="5DB34FA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8,354,239</w:t>
            </w:r>
          </w:p>
        </w:tc>
      </w:tr>
      <w:tr w:rsidR="00BE55A8" w:rsidRPr="00BE55A8" w14:paraId="31A58BD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E9D5C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Administración</w:t>
            </w:r>
          </w:p>
        </w:tc>
        <w:tc>
          <w:tcPr>
            <w:tcW w:w="1200" w:type="dxa"/>
            <w:tcBorders>
              <w:top w:val="nil"/>
              <w:left w:val="nil"/>
              <w:bottom w:val="nil"/>
              <w:right w:val="single" w:sz="4" w:space="0" w:color="auto"/>
            </w:tcBorders>
            <w:shd w:val="clear" w:color="FFFFFF" w:fill="FFFFFF"/>
            <w:vAlign w:val="center"/>
            <w:hideMark/>
          </w:tcPr>
          <w:p w14:paraId="15F34B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63,627,779</w:t>
            </w:r>
          </w:p>
        </w:tc>
      </w:tr>
      <w:tr w:rsidR="00BE55A8" w:rsidRPr="00BE55A8" w14:paraId="52E4767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F3162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General</w:t>
            </w:r>
          </w:p>
        </w:tc>
        <w:tc>
          <w:tcPr>
            <w:tcW w:w="1200" w:type="dxa"/>
            <w:tcBorders>
              <w:top w:val="nil"/>
              <w:left w:val="nil"/>
              <w:bottom w:val="nil"/>
              <w:right w:val="single" w:sz="4" w:space="0" w:color="auto"/>
            </w:tcBorders>
            <w:shd w:val="clear" w:color="FFFFFF" w:fill="FFFFFF"/>
            <w:vAlign w:val="center"/>
            <w:hideMark/>
          </w:tcPr>
          <w:p w14:paraId="26A63FA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5,712,001</w:t>
            </w:r>
          </w:p>
        </w:tc>
      </w:tr>
      <w:tr w:rsidR="00BE55A8" w:rsidRPr="00BE55A8" w14:paraId="2B168CB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A228D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 xml:space="preserve">Despacho de la Dirección de Partidos Políticos </w:t>
            </w:r>
          </w:p>
        </w:tc>
        <w:tc>
          <w:tcPr>
            <w:tcW w:w="1200" w:type="dxa"/>
            <w:tcBorders>
              <w:top w:val="nil"/>
              <w:left w:val="nil"/>
              <w:bottom w:val="nil"/>
              <w:right w:val="single" w:sz="4" w:space="0" w:color="auto"/>
            </w:tcBorders>
            <w:shd w:val="clear" w:color="FFFFFF" w:fill="FFFFFF"/>
            <w:vAlign w:val="center"/>
            <w:hideMark/>
          </w:tcPr>
          <w:p w14:paraId="6505D05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95,645,507</w:t>
            </w:r>
          </w:p>
        </w:tc>
      </w:tr>
      <w:tr w:rsidR="00BE55A8" w:rsidRPr="00BE55A8" w14:paraId="0E3A212A"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B20628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Comisión de los Derechos Humanos del Estado de Quintana Roo</w:t>
            </w:r>
          </w:p>
        </w:tc>
        <w:tc>
          <w:tcPr>
            <w:tcW w:w="1200" w:type="dxa"/>
            <w:tcBorders>
              <w:top w:val="nil"/>
              <w:left w:val="nil"/>
              <w:bottom w:val="nil"/>
              <w:right w:val="single" w:sz="4" w:space="0" w:color="auto"/>
            </w:tcBorders>
            <w:shd w:val="clear" w:color="EEECE1" w:fill="EEECE1"/>
            <w:vAlign w:val="center"/>
            <w:hideMark/>
          </w:tcPr>
          <w:p w14:paraId="446FC0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64,261,941</w:t>
            </w:r>
          </w:p>
        </w:tc>
      </w:tr>
      <w:tr w:rsidR="00BE55A8" w:rsidRPr="00BE55A8" w14:paraId="775BE26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716F01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Presidencia</w:t>
            </w:r>
          </w:p>
        </w:tc>
        <w:tc>
          <w:tcPr>
            <w:tcW w:w="1200" w:type="dxa"/>
            <w:tcBorders>
              <w:top w:val="nil"/>
              <w:left w:val="nil"/>
              <w:bottom w:val="nil"/>
              <w:right w:val="single" w:sz="4" w:space="0" w:color="auto"/>
            </w:tcBorders>
            <w:shd w:val="clear" w:color="FFFFFF" w:fill="FFFFFF"/>
            <w:vAlign w:val="center"/>
            <w:hideMark/>
          </w:tcPr>
          <w:p w14:paraId="7606A10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3,774,728</w:t>
            </w:r>
          </w:p>
        </w:tc>
      </w:tr>
      <w:tr w:rsidR="00BE55A8" w:rsidRPr="00BE55A8" w14:paraId="0AEE433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B0A76F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Interno de Control</w:t>
            </w:r>
          </w:p>
        </w:tc>
        <w:tc>
          <w:tcPr>
            <w:tcW w:w="1200" w:type="dxa"/>
            <w:tcBorders>
              <w:top w:val="nil"/>
              <w:left w:val="nil"/>
              <w:bottom w:val="nil"/>
              <w:right w:val="single" w:sz="4" w:space="0" w:color="auto"/>
            </w:tcBorders>
            <w:shd w:val="clear" w:color="FFFFFF" w:fill="FFFFFF"/>
            <w:vAlign w:val="center"/>
            <w:hideMark/>
          </w:tcPr>
          <w:p w14:paraId="7B83D0C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2,449,508</w:t>
            </w:r>
          </w:p>
        </w:tc>
      </w:tr>
      <w:tr w:rsidR="00BE55A8" w:rsidRPr="00BE55A8" w14:paraId="23FCC41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195101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7E97E36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659,000</w:t>
            </w:r>
          </w:p>
        </w:tc>
      </w:tr>
      <w:tr w:rsidR="00BE55A8" w:rsidRPr="00BE55A8" w14:paraId="62C675F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FC353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Vinculación Interinstitucional y con Organizaciones no Gubernamentales</w:t>
            </w:r>
          </w:p>
        </w:tc>
        <w:tc>
          <w:tcPr>
            <w:tcW w:w="1200" w:type="dxa"/>
            <w:tcBorders>
              <w:top w:val="nil"/>
              <w:left w:val="nil"/>
              <w:bottom w:val="nil"/>
              <w:right w:val="single" w:sz="4" w:space="0" w:color="auto"/>
            </w:tcBorders>
            <w:shd w:val="clear" w:color="FFFFFF" w:fill="FFFFFF"/>
            <w:vAlign w:val="center"/>
            <w:hideMark/>
          </w:tcPr>
          <w:p w14:paraId="1092976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1,491,173</w:t>
            </w:r>
          </w:p>
        </w:tc>
      </w:tr>
      <w:tr w:rsidR="00BE55A8" w:rsidRPr="00BE55A8" w14:paraId="5B69C95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2A8B67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4D6CA10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1,156,887</w:t>
            </w:r>
          </w:p>
        </w:tc>
      </w:tr>
      <w:tr w:rsidR="00BE55A8" w:rsidRPr="00BE55A8" w14:paraId="41C79BA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5D822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Atención a Centros Penitenciarios y Asuntos Especiales</w:t>
            </w:r>
          </w:p>
        </w:tc>
        <w:tc>
          <w:tcPr>
            <w:tcW w:w="1200" w:type="dxa"/>
            <w:tcBorders>
              <w:top w:val="nil"/>
              <w:left w:val="nil"/>
              <w:bottom w:val="nil"/>
              <w:right w:val="single" w:sz="4" w:space="0" w:color="auto"/>
            </w:tcBorders>
            <w:shd w:val="clear" w:color="FFFFFF" w:fill="FFFFFF"/>
            <w:vAlign w:val="center"/>
            <w:hideMark/>
          </w:tcPr>
          <w:p w14:paraId="12577F9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1,315,097</w:t>
            </w:r>
          </w:p>
        </w:tc>
      </w:tr>
      <w:tr w:rsidR="00BE55A8" w:rsidRPr="00BE55A8" w14:paraId="45391F4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AA310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Atención a la Niñez, la Adolescencia y la Discapacidad</w:t>
            </w:r>
          </w:p>
        </w:tc>
        <w:tc>
          <w:tcPr>
            <w:tcW w:w="1200" w:type="dxa"/>
            <w:tcBorders>
              <w:top w:val="nil"/>
              <w:left w:val="nil"/>
              <w:bottom w:val="nil"/>
              <w:right w:val="single" w:sz="4" w:space="0" w:color="auto"/>
            </w:tcBorders>
            <w:shd w:val="clear" w:color="FFFFFF" w:fill="FFFFFF"/>
            <w:vAlign w:val="center"/>
            <w:hideMark/>
          </w:tcPr>
          <w:p w14:paraId="1928971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1,526,962</w:t>
            </w:r>
          </w:p>
        </w:tc>
      </w:tr>
      <w:tr w:rsidR="00BE55A8" w:rsidRPr="00BE55A8" w14:paraId="1F86DA1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B70C88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Asuntos de la Mujer</w:t>
            </w:r>
          </w:p>
        </w:tc>
        <w:tc>
          <w:tcPr>
            <w:tcW w:w="1200" w:type="dxa"/>
            <w:tcBorders>
              <w:top w:val="nil"/>
              <w:left w:val="nil"/>
              <w:bottom w:val="nil"/>
              <w:right w:val="single" w:sz="4" w:space="0" w:color="auto"/>
            </w:tcBorders>
            <w:shd w:val="clear" w:color="FFFFFF" w:fill="FFFFFF"/>
            <w:vAlign w:val="center"/>
            <w:hideMark/>
          </w:tcPr>
          <w:p w14:paraId="70CA64B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1,281,240</w:t>
            </w:r>
          </w:p>
        </w:tc>
      </w:tr>
      <w:tr w:rsidR="00BE55A8" w:rsidRPr="00BE55A8" w14:paraId="792FBF8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693F8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Primera Visitaduría General</w:t>
            </w:r>
          </w:p>
        </w:tc>
        <w:tc>
          <w:tcPr>
            <w:tcW w:w="1200" w:type="dxa"/>
            <w:tcBorders>
              <w:top w:val="nil"/>
              <w:left w:val="nil"/>
              <w:bottom w:val="nil"/>
              <w:right w:val="single" w:sz="4" w:space="0" w:color="auto"/>
            </w:tcBorders>
            <w:shd w:val="clear" w:color="FFFFFF" w:fill="FFFFFF"/>
            <w:vAlign w:val="center"/>
            <w:hideMark/>
          </w:tcPr>
          <w:p w14:paraId="47B801F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4,920,197</w:t>
            </w:r>
          </w:p>
        </w:tc>
      </w:tr>
      <w:tr w:rsidR="00BE55A8" w:rsidRPr="00BE55A8" w14:paraId="58BC038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7D3D9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Segunda Visitaduría General</w:t>
            </w:r>
          </w:p>
        </w:tc>
        <w:tc>
          <w:tcPr>
            <w:tcW w:w="1200" w:type="dxa"/>
            <w:tcBorders>
              <w:top w:val="nil"/>
              <w:left w:val="nil"/>
              <w:bottom w:val="nil"/>
              <w:right w:val="single" w:sz="4" w:space="0" w:color="auto"/>
            </w:tcBorders>
            <w:shd w:val="clear" w:color="FFFFFF" w:fill="FFFFFF"/>
            <w:vAlign w:val="center"/>
            <w:hideMark/>
          </w:tcPr>
          <w:p w14:paraId="553B230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6,264,096</w:t>
            </w:r>
          </w:p>
        </w:tc>
      </w:tr>
      <w:tr w:rsidR="00BE55A8" w:rsidRPr="00BE55A8" w14:paraId="03E0E2E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DF7A0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Tercera Visitaduría General</w:t>
            </w:r>
          </w:p>
        </w:tc>
        <w:tc>
          <w:tcPr>
            <w:tcW w:w="1200" w:type="dxa"/>
            <w:tcBorders>
              <w:top w:val="nil"/>
              <w:left w:val="nil"/>
              <w:bottom w:val="nil"/>
              <w:right w:val="single" w:sz="4" w:space="0" w:color="auto"/>
            </w:tcBorders>
            <w:shd w:val="clear" w:color="FFFFFF" w:fill="FFFFFF"/>
            <w:vAlign w:val="center"/>
            <w:hideMark/>
          </w:tcPr>
          <w:p w14:paraId="7B5841C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5,133,174</w:t>
            </w:r>
          </w:p>
        </w:tc>
      </w:tr>
      <w:tr w:rsidR="00BE55A8" w:rsidRPr="00BE55A8" w14:paraId="5FB0833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6CE5B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Técnica</w:t>
            </w:r>
          </w:p>
        </w:tc>
        <w:tc>
          <w:tcPr>
            <w:tcW w:w="1200" w:type="dxa"/>
            <w:tcBorders>
              <w:top w:val="nil"/>
              <w:left w:val="nil"/>
              <w:bottom w:val="nil"/>
              <w:right w:val="single" w:sz="4" w:space="0" w:color="auto"/>
            </w:tcBorders>
            <w:shd w:val="clear" w:color="FFFFFF" w:fill="FFFFFF"/>
            <w:vAlign w:val="center"/>
            <w:hideMark/>
          </w:tcPr>
          <w:p w14:paraId="1DB5BA1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680,693</w:t>
            </w:r>
          </w:p>
        </w:tc>
      </w:tr>
      <w:tr w:rsidR="00BE55A8" w:rsidRPr="00BE55A8" w14:paraId="398A4C6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A752D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Oficialía Mayor</w:t>
            </w:r>
          </w:p>
        </w:tc>
        <w:tc>
          <w:tcPr>
            <w:tcW w:w="1200" w:type="dxa"/>
            <w:tcBorders>
              <w:top w:val="nil"/>
              <w:left w:val="nil"/>
              <w:bottom w:val="nil"/>
              <w:right w:val="single" w:sz="4" w:space="0" w:color="auto"/>
            </w:tcBorders>
            <w:shd w:val="clear" w:color="FFFFFF" w:fill="FFFFFF"/>
            <w:vAlign w:val="center"/>
            <w:hideMark/>
          </w:tcPr>
          <w:p w14:paraId="5B21C4D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2,817,396</w:t>
            </w:r>
          </w:p>
        </w:tc>
      </w:tr>
      <w:tr w:rsidR="00BE55A8" w:rsidRPr="00BE55A8" w14:paraId="54341F9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A2819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de Formación Especializada en Derechos Humanos</w:t>
            </w:r>
          </w:p>
        </w:tc>
        <w:tc>
          <w:tcPr>
            <w:tcW w:w="1200" w:type="dxa"/>
            <w:tcBorders>
              <w:top w:val="nil"/>
              <w:left w:val="nil"/>
              <w:bottom w:val="nil"/>
              <w:right w:val="single" w:sz="4" w:space="0" w:color="auto"/>
            </w:tcBorders>
            <w:shd w:val="clear" w:color="FFFFFF" w:fill="FFFFFF"/>
            <w:vAlign w:val="center"/>
            <w:hideMark/>
          </w:tcPr>
          <w:p w14:paraId="3A5118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2,346,095</w:t>
            </w:r>
          </w:p>
        </w:tc>
      </w:tr>
      <w:tr w:rsidR="00BE55A8" w:rsidRPr="00BE55A8" w14:paraId="32BADA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ADCCD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Consultoría Jurídica</w:t>
            </w:r>
          </w:p>
        </w:tc>
        <w:tc>
          <w:tcPr>
            <w:tcW w:w="1200" w:type="dxa"/>
            <w:tcBorders>
              <w:top w:val="nil"/>
              <w:left w:val="nil"/>
              <w:bottom w:val="nil"/>
              <w:right w:val="single" w:sz="4" w:space="0" w:color="auto"/>
            </w:tcBorders>
            <w:shd w:val="clear" w:color="FFFFFF" w:fill="FFFFFF"/>
            <w:vAlign w:val="center"/>
            <w:hideMark/>
          </w:tcPr>
          <w:p w14:paraId="1C98F3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1,419,295</w:t>
            </w:r>
          </w:p>
        </w:tc>
      </w:tr>
      <w:tr w:rsidR="00BE55A8" w:rsidRPr="00BE55A8" w14:paraId="5082716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4AADC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del Centro de Atención a Víctimas</w:t>
            </w:r>
          </w:p>
        </w:tc>
        <w:tc>
          <w:tcPr>
            <w:tcW w:w="1200" w:type="dxa"/>
            <w:tcBorders>
              <w:top w:val="nil"/>
              <w:left w:val="nil"/>
              <w:bottom w:val="nil"/>
              <w:right w:val="single" w:sz="4" w:space="0" w:color="auto"/>
            </w:tcBorders>
            <w:shd w:val="clear" w:color="FFFFFF" w:fill="FFFFFF"/>
            <w:vAlign w:val="center"/>
            <w:hideMark/>
          </w:tcPr>
          <w:p w14:paraId="5CF8D14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7,023,637</w:t>
            </w:r>
          </w:p>
        </w:tc>
      </w:tr>
      <w:tr w:rsidR="00BE55A8" w:rsidRPr="00BE55A8" w14:paraId="2DF797D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74574F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y Control Estadístico</w:t>
            </w:r>
          </w:p>
        </w:tc>
        <w:tc>
          <w:tcPr>
            <w:tcW w:w="1200" w:type="dxa"/>
            <w:tcBorders>
              <w:top w:val="nil"/>
              <w:left w:val="nil"/>
              <w:bottom w:val="nil"/>
              <w:right w:val="single" w:sz="4" w:space="0" w:color="auto"/>
            </w:tcBorders>
            <w:shd w:val="clear" w:color="FFFFFF" w:fill="FFFFFF"/>
            <w:vAlign w:val="center"/>
            <w:hideMark/>
          </w:tcPr>
          <w:p w14:paraId="7EA57E9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1,430,795</w:t>
            </w:r>
          </w:p>
        </w:tc>
      </w:tr>
      <w:tr w:rsidR="00BE55A8" w:rsidRPr="00BE55A8" w14:paraId="38CED9A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E89EE1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Enlace, Promoción y Difusión de los Derechos Humanos</w:t>
            </w:r>
          </w:p>
        </w:tc>
        <w:tc>
          <w:tcPr>
            <w:tcW w:w="1200" w:type="dxa"/>
            <w:tcBorders>
              <w:top w:val="nil"/>
              <w:left w:val="nil"/>
              <w:bottom w:val="nil"/>
              <w:right w:val="single" w:sz="4" w:space="0" w:color="auto"/>
            </w:tcBorders>
            <w:shd w:val="clear" w:color="FFFFFF" w:fill="FFFFFF"/>
            <w:vAlign w:val="center"/>
            <w:hideMark/>
          </w:tcPr>
          <w:p w14:paraId="5C8015B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3,406,526</w:t>
            </w:r>
          </w:p>
        </w:tc>
      </w:tr>
      <w:tr w:rsidR="00BE55A8" w:rsidRPr="00BE55A8" w14:paraId="798E00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280243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38FA68A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7,390,240</w:t>
            </w:r>
          </w:p>
        </w:tc>
      </w:tr>
      <w:tr w:rsidR="00BE55A8" w:rsidRPr="00BE55A8" w14:paraId="68F0C2B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7A3BDD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Informática</w:t>
            </w:r>
          </w:p>
        </w:tc>
        <w:tc>
          <w:tcPr>
            <w:tcW w:w="1200" w:type="dxa"/>
            <w:tcBorders>
              <w:top w:val="nil"/>
              <w:left w:val="nil"/>
              <w:bottom w:val="nil"/>
              <w:right w:val="single" w:sz="4" w:space="0" w:color="auto"/>
            </w:tcBorders>
            <w:shd w:val="clear" w:color="FFFFFF" w:fill="FFFFFF"/>
            <w:vAlign w:val="center"/>
            <w:hideMark/>
          </w:tcPr>
          <w:p w14:paraId="3FB6F56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1,368,662</w:t>
            </w:r>
          </w:p>
        </w:tc>
      </w:tr>
      <w:tr w:rsidR="00BE55A8" w:rsidRPr="00BE55A8" w14:paraId="630A801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76AA19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Contenidos Educativos</w:t>
            </w:r>
          </w:p>
        </w:tc>
        <w:tc>
          <w:tcPr>
            <w:tcW w:w="1200" w:type="dxa"/>
            <w:tcBorders>
              <w:top w:val="nil"/>
              <w:left w:val="nil"/>
              <w:bottom w:val="nil"/>
              <w:right w:val="single" w:sz="4" w:space="0" w:color="auto"/>
            </w:tcBorders>
            <w:shd w:val="clear" w:color="FFFFFF" w:fill="FFFFFF"/>
            <w:vAlign w:val="center"/>
            <w:hideMark/>
          </w:tcPr>
          <w:p w14:paraId="50C6507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740,723</w:t>
            </w:r>
          </w:p>
        </w:tc>
      </w:tr>
      <w:tr w:rsidR="00BE55A8" w:rsidRPr="00BE55A8" w14:paraId="6661114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E09A1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Revisión de Proyectos, Control y Seguimiento de Recomendaciones</w:t>
            </w:r>
          </w:p>
        </w:tc>
        <w:tc>
          <w:tcPr>
            <w:tcW w:w="1200" w:type="dxa"/>
            <w:tcBorders>
              <w:top w:val="nil"/>
              <w:left w:val="nil"/>
              <w:bottom w:val="nil"/>
              <w:right w:val="single" w:sz="4" w:space="0" w:color="auto"/>
            </w:tcBorders>
            <w:shd w:val="clear" w:color="FFFFFF" w:fill="FFFFFF"/>
            <w:vAlign w:val="center"/>
            <w:hideMark/>
          </w:tcPr>
          <w:p w14:paraId="5783625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4,097,410</w:t>
            </w:r>
          </w:p>
        </w:tc>
      </w:tr>
      <w:tr w:rsidR="00BE55A8" w:rsidRPr="00BE55A8" w14:paraId="602CDEE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4E0B0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Planeación</w:t>
            </w:r>
          </w:p>
        </w:tc>
        <w:tc>
          <w:tcPr>
            <w:tcW w:w="1200" w:type="dxa"/>
            <w:tcBorders>
              <w:top w:val="nil"/>
              <w:left w:val="nil"/>
              <w:bottom w:val="nil"/>
              <w:right w:val="single" w:sz="4" w:space="0" w:color="auto"/>
            </w:tcBorders>
            <w:shd w:val="clear" w:color="FFFFFF" w:fill="FFFFFF"/>
            <w:vAlign w:val="center"/>
            <w:hideMark/>
          </w:tcPr>
          <w:p w14:paraId="2AF04FA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1,568,407</w:t>
            </w:r>
          </w:p>
        </w:tc>
      </w:tr>
      <w:tr w:rsidR="00BE55A8" w:rsidRPr="00BE55A8" w14:paraId="2C52D920"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46F71C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Tribunal Electoral de Quintana Roo</w:t>
            </w:r>
          </w:p>
        </w:tc>
        <w:tc>
          <w:tcPr>
            <w:tcW w:w="1200" w:type="dxa"/>
            <w:tcBorders>
              <w:top w:val="nil"/>
              <w:left w:val="nil"/>
              <w:bottom w:val="nil"/>
              <w:right w:val="single" w:sz="4" w:space="0" w:color="auto"/>
            </w:tcBorders>
            <w:shd w:val="clear" w:color="EEECE1" w:fill="EEECE1"/>
            <w:vAlign w:val="center"/>
            <w:hideMark/>
          </w:tcPr>
          <w:p w14:paraId="326D75F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43,542,367</w:t>
            </w:r>
          </w:p>
        </w:tc>
      </w:tr>
      <w:tr w:rsidR="00BE55A8" w:rsidRPr="00BE55A8" w14:paraId="2E1C2B5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605F0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Presidencia</w:t>
            </w:r>
          </w:p>
        </w:tc>
        <w:tc>
          <w:tcPr>
            <w:tcW w:w="1200" w:type="dxa"/>
            <w:tcBorders>
              <w:top w:val="nil"/>
              <w:left w:val="nil"/>
              <w:bottom w:val="nil"/>
              <w:right w:val="single" w:sz="4" w:space="0" w:color="auto"/>
            </w:tcBorders>
            <w:shd w:val="clear" w:color="FFFFFF" w:fill="FFFFFF"/>
            <w:vAlign w:val="center"/>
            <w:hideMark/>
          </w:tcPr>
          <w:p w14:paraId="692AE83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2,346,098</w:t>
            </w:r>
          </w:p>
        </w:tc>
      </w:tr>
      <w:tr w:rsidR="00BE55A8" w:rsidRPr="00BE55A8" w14:paraId="57605AB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B6F92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Legislación y Jurisprudencia</w:t>
            </w:r>
          </w:p>
        </w:tc>
        <w:tc>
          <w:tcPr>
            <w:tcW w:w="1200" w:type="dxa"/>
            <w:tcBorders>
              <w:top w:val="nil"/>
              <w:left w:val="nil"/>
              <w:bottom w:val="nil"/>
              <w:right w:val="single" w:sz="4" w:space="0" w:color="auto"/>
            </w:tcBorders>
            <w:shd w:val="clear" w:color="FFFFFF" w:fill="FFFFFF"/>
            <w:vAlign w:val="center"/>
            <w:hideMark/>
          </w:tcPr>
          <w:p w14:paraId="4B820E0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1,052,936</w:t>
            </w:r>
          </w:p>
        </w:tc>
      </w:tr>
      <w:tr w:rsidR="00BE55A8" w:rsidRPr="00BE55A8" w14:paraId="1FB8A3F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83E45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Comunicación y Difusión</w:t>
            </w:r>
          </w:p>
        </w:tc>
        <w:tc>
          <w:tcPr>
            <w:tcW w:w="1200" w:type="dxa"/>
            <w:tcBorders>
              <w:top w:val="nil"/>
              <w:left w:val="nil"/>
              <w:bottom w:val="nil"/>
              <w:right w:val="single" w:sz="4" w:space="0" w:color="auto"/>
            </w:tcBorders>
            <w:shd w:val="clear" w:color="FFFFFF" w:fill="FFFFFF"/>
            <w:vAlign w:val="center"/>
            <w:hideMark/>
          </w:tcPr>
          <w:p w14:paraId="2CDC6F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1,753,206</w:t>
            </w:r>
          </w:p>
        </w:tc>
      </w:tr>
      <w:tr w:rsidR="00BE55A8" w:rsidRPr="00BE55A8" w14:paraId="2F59808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764A6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Informática y Documentación</w:t>
            </w:r>
          </w:p>
        </w:tc>
        <w:tc>
          <w:tcPr>
            <w:tcW w:w="1200" w:type="dxa"/>
            <w:tcBorders>
              <w:top w:val="nil"/>
              <w:left w:val="nil"/>
              <w:bottom w:val="nil"/>
              <w:right w:val="single" w:sz="4" w:space="0" w:color="auto"/>
            </w:tcBorders>
            <w:shd w:val="clear" w:color="FFFFFF" w:fill="FFFFFF"/>
            <w:vAlign w:val="center"/>
            <w:hideMark/>
          </w:tcPr>
          <w:p w14:paraId="1A1193A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2,867,348</w:t>
            </w:r>
          </w:p>
        </w:tc>
      </w:tr>
      <w:tr w:rsidR="00BE55A8" w:rsidRPr="00BE55A8" w14:paraId="1B34169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A36F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Administración</w:t>
            </w:r>
          </w:p>
        </w:tc>
        <w:tc>
          <w:tcPr>
            <w:tcW w:w="1200" w:type="dxa"/>
            <w:tcBorders>
              <w:top w:val="nil"/>
              <w:left w:val="nil"/>
              <w:bottom w:val="nil"/>
              <w:right w:val="single" w:sz="4" w:space="0" w:color="auto"/>
            </w:tcBorders>
            <w:shd w:val="clear" w:color="FFFFFF" w:fill="FFFFFF"/>
            <w:vAlign w:val="center"/>
            <w:hideMark/>
          </w:tcPr>
          <w:p w14:paraId="73F50E5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6,306,773</w:t>
            </w:r>
          </w:p>
        </w:tc>
      </w:tr>
      <w:tr w:rsidR="00BE55A8" w:rsidRPr="00BE55A8" w14:paraId="6CFE09B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5389C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Contraloría Interna</w:t>
            </w:r>
          </w:p>
        </w:tc>
        <w:tc>
          <w:tcPr>
            <w:tcW w:w="1200" w:type="dxa"/>
            <w:tcBorders>
              <w:top w:val="nil"/>
              <w:left w:val="nil"/>
              <w:bottom w:val="nil"/>
              <w:right w:val="single" w:sz="4" w:space="0" w:color="auto"/>
            </w:tcBorders>
            <w:shd w:val="clear" w:color="FFFFFF" w:fill="FFFFFF"/>
            <w:vAlign w:val="center"/>
            <w:hideMark/>
          </w:tcPr>
          <w:p w14:paraId="77D978D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4,545,248</w:t>
            </w:r>
          </w:p>
        </w:tc>
      </w:tr>
      <w:tr w:rsidR="00BE55A8" w:rsidRPr="00BE55A8" w14:paraId="739E4A3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C7156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Capacitación e Investigación</w:t>
            </w:r>
          </w:p>
        </w:tc>
        <w:tc>
          <w:tcPr>
            <w:tcW w:w="1200" w:type="dxa"/>
            <w:tcBorders>
              <w:top w:val="nil"/>
              <w:left w:val="nil"/>
              <w:bottom w:val="nil"/>
              <w:right w:val="single" w:sz="4" w:space="0" w:color="auto"/>
            </w:tcBorders>
            <w:shd w:val="clear" w:color="FFFFFF" w:fill="FFFFFF"/>
            <w:vAlign w:val="center"/>
            <w:hideMark/>
          </w:tcPr>
          <w:p w14:paraId="388C261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2,552,876</w:t>
            </w:r>
          </w:p>
        </w:tc>
      </w:tr>
      <w:tr w:rsidR="00BE55A8" w:rsidRPr="00BE55A8" w14:paraId="4E0880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924EF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w:t>
            </w:r>
          </w:p>
        </w:tc>
        <w:tc>
          <w:tcPr>
            <w:tcW w:w="1200" w:type="dxa"/>
            <w:tcBorders>
              <w:top w:val="nil"/>
              <w:left w:val="nil"/>
              <w:bottom w:val="nil"/>
              <w:right w:val="single" w:sz="4" w:space="0" w:color="auto"/>
            </w:tcBorders>
            <w:shd w:val="clear" w:color="FFFFFF" w:fill="FFFFFF"/>
            <w:vAlign w:val="center"/>
            <w:hideMark/>
          </w:tcPr>
          <w:p w14:paraId="79EB2C1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1,027,850</w:t>
            </w:r>
          </w:p>
        </w:tc>
      </w:tr>
      <w:tr w:rsidR="00BE55A8" w:rsidRPr="00BE55A8" w14:paraId="71A9054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7337D1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del Magistrado I</w:t>
            </w:r>
          </w:p>
        </w:tc>
        <w:tc>
          <w:tcPr>
            <w:tcW w:w="1200" w:type="dxa"/>
            <w:tcBorders>
              <w:top w:val="nil"/>
              <w:left w:val="nil"/>
              <w:bottom w:val="nil"/>
              <w:right w:val="single" w:sz="4" w:space="0" w:color="auto"/>
            </w:tcBorders>
            <w:shd w:val="clear" w:color="FFFFFF" w:fill="FFFFFF"/>
            <w:vAlign w:val="center"/>
            <w:hideMark/>
          </w:tcPr>
          <w:p w14:paraId="4D52844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5,132,195</w:t>
            </w:r>
          </w:p>
        </w:tc>
      </w:tr>
      <w:tr w:rsidR="00BE55A8" w:rsidRPr="00BE55A8" w14:paraId="0EBBFEA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3CA0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del Magistrado II</w:t>
            </w:r>
          </w:p>
        </w:tc>
        <w:tc>
          <w:tcPr>
            <w:tcW w:w="1200" w:type="dxa"/>
            <w:tcBorders>
              <w:top w:val="nil"/>
              <w:left w:val="nil"/>
              <w:bottom w:val="nil"/>
              <w:right w:val="single" w:sz="4" w:space="0" w:color="auto"/>
            </w:tcBorders>
            <w:shd w:val="clear" w:color="FFFFFF" w:fill="FFFFFF"/>
            <w:vAlign w:val="center"/>
            <w:hideMark/>
          </w:tcPr>
          <w:p w14:paraId="3CE7412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5,228,231</w:t>
            </w:r>
          </w:p>
        </w:tc>
      </w:tr>
      <w:tr w:rsidR="00BE55A8" w:rsidRPr="00BE55A8" w14:paraId="5EF3B1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24A24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del Magistrado III</w:t>
            </w:r>
          </w:p>
        </w:tc>
        <w:tc>
          <w:tcPr>
            <w:tcW w:w="1200" w:type="dxa"/>
            <w:tcBorders>
              <w:top w:val="nil"/>
              <w:left w:val="nil"/>
              <w:bottom w:val="nil"/>
              <w:right w:val="single" w:sz="4" w:space="0" w:color="auto"/>
            </w:tcBorders>
            <w:shd w:val="clear" w:color="FFFFFF" w:fill="FFFFFF"/>
            <w:vAlign w:val="center"/>
            <w:hideMark/>
          </w:tcPr>
          <w:p w14:paraId="61719F2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5,162,527</w:t>
            </w:r>
          </w:p>
        </w:tc>
      </w:tr>
      <w:tr w:rsidR="00BE55A8" w:rsidRPr="00BE55A8" w14:paraId="6658C97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FD964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General de Acuerdos</w:t>
            </w:r>
          </w:p>
        </w:tc>
        <w:tc>
          <w:tcPr>
            <w:tcW w:w="1200" w:type="dxa"/>
            <w:tcBorders>
              <w:top w:val="nil"/>
              <w:left w:val="nil"/>
              <w:bottom w:val="nil"/>
              <w:right w:val="single" w:sz="4" w:space="0" w:color="auto"/>
            </w:tcBorders>
            <w:shd w:val="clear" w:color="FFFFFF" w:fill="FFFFFF"/>
            <w:vAlign w:val="center"/>
            <w:hideMark/>
          </w:tcPr>
          <w:p w14:paraId="2C7A2E8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5,567,079</w:t>
            </w:r>
          </w:p>
        </w:tc>
      </w:tr>
      <w:tr w:rsidR="00BE55A8" w:rsidRPr="00BE55A8" w14:paraId="039B5318"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7369A5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de Acceso a la Información y Protección de Datos Personales de Quintana Roo</w:t>
            </w:r>
          </w:p>
        </w:tc>
        <w:tc>
          <w:tcPr>
            <w:tcW w:w="1200" w:type="dxa"/>
            <w:tcBorders>
              <w:top w:val="nil"/>
              <w:left w:val="nil"/>
              <w:bottom w:val="nil"/>
              <w:right w:val="single" w:sz="4" w:space="0" w:color="auto"/>
            </w:tcBorders>
            <w:shd w:val="clear" w:color="EEECE1" w:fill="EEECE1"/>
            <w:vAlign w:val="center"/>
            <w:hideMark/>
          </w:tcPr>
          <w:p w14:paraId="04CB3AC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48,954,752</w:t>
            </w:r>
          </w:p>
        </w:tc>
      </w:tr>
      <w:tr w:rsidR="00BE55A8" w:rsidRPr="00BE55A8" w14:paraId="3762557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8CF6EE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Comisionado </w:t>
            </w:r>
            <w:proofErr w:type="gramStart"/>
            <w:r w:rsidRPr="00BE55A8">
              <w:rPr>
                <w:rFonts w:ascii="Calibri" w:eastAsia="Times New Roman" w:hAnsi="Calibri" w:cs="Calibri"/>
                <w:color w:val="000000"/>
                <w:sz w:val="16"/>
                <w:szCs w:val="16"/>
                <w:lang w:eastAsia="es-MX"/>
              </w:rPr>
              <w:t>Presidente</w:t>
            </w:r>
            <w:proofErr w:type="gramEnd"/>
          </w:p>
        </w:tc>
        <w:tc>
          <w:tcPr>
            <w:tcW w:w="1200" w:type="dxa"/>
            <w:tcBorders>
              <w:top w:val="nil"/>
              <w:left w:val="nil"/>
              <w:bottom w:val="nil"/>
              <w:right w:val="single" w:sz="4" w:space="0" w:color="auto"/>
            </w:tcBorders>
            <w:shd w:val="clear" w:color="FFFFFF" w:fill="FFFFFF"/>
            <w:vAlign w:val="center"/>
            <w:hideMark/>
          </w:tcPr>
          <w:p w14:paraId="48DF3E3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11,078,923</w:t>
            </w:r>
          </w:p>
        </w:tc>
      </w:tr>
      <w:tr w:rsidR="00BE55A8" w:rsidRPr="00BE55A8" w14:paraId="7085BCD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2748FE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w:t>
            </w:r>
          </w:p>
        </w:tc>
        <w:tc>
          <w:tcPr>
            <w:tcW w:w="1200" w:type="dxa"/>
            <w:tcBorders>
              <w:top w:val="nil"/>
              <w:left w:val="nil"/>
              <w:bottom w:val="nil"/>
              <w:right w:val="single" w:sz="4" w:space="0" w:color="auto"/>
            </w:tcBorders>
            <w:shd w:val="clear" w:color="FFFFFF" w:fill="FFFFFF"/>
            <w:vAlign w:val="center"/>
            <w:hideMark/>
          </w:tcPr>
          <w:p w14:paraId="5CC0EE6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1,155,609</w:t>
            </w:r>
          </w:p>
        </w:tc>
      </w:tr>
      <w:tr w:rsidR="00BE55A8" w:rsidRPr="00BE55A8" w14:paraId="1A7EDC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5A9F6B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Interno de Control</w:t>
            </w:r>
          </w:p>
        </w:tc>
        <w:tc>
          <w:tcPr>
            <w:tcW w:w="1200" w:type="dxa"/>
            <w:tcBorders>
              <w:top w:val="nil"/>
              <w:left w:val="nil"/>
              <w:bottom w:val="nil"/>
              <w:right w:val="single" w:sz="4" w:space="0" w:color="auto"/>
            </w:tcBorders>
            <w:shd w:val="clear" w:color="FFFFFF" w:fill="FFFFFF"/>
            <w:vAlign w:val="center"/>
            <w:hideMark/>
          </w:tcPr>
          <w:p w14:paraId="7469D0D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3,158,541</w:t>
            </w:r>
          </w:p>
        </w:tc>
      </w:tr>
      <w:tr w:rsidR="00BE55A8" w:rsidRPr="00BE55A8" w14:paraId="65BB585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FDAD3C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del </w:t>
            </w:r>
            <w:proofErr w:type="gramStart"/>
            <w:r w:rsidRPr="00BE55A8">
              <w:rPr>
                <w:rFonts w:ascii="Calibri" w:eastAsia="Times New Roman" w:hAnsi="Calibri" w:cs="Calibri"/>
                <w:color w:val="000000"/>
                <w:sz w:val="16"/>
                <w:szCs w:val="16"/>
                <w:lang w:eastAsia="es-MX"/>
              </w:rPr>
              <w:t>Secretario Ejecutivo</w:t>
            </w:r>
            <w:proofErr w:type="gramEnd"/>
          </w:p>
        </w:tc>
        <w:tc>
          <w:tcPr>
            <w:tcW w:w="1200" w:type="dxa"/>
            <w:tcBorders>
              <w:top w:val="nil"/>
              <w:left w:val="nil"/>
              <w:bottom w:val="nil"/>
              <w:right w:val="single" w:sz="4" w:space="0" w:color="auto"/>
            </w:tcBorders>
            <w:shd w:val="clear" w:color="FFFFFF" w:fill="FFFFFF"/>
            <w:vAlign w:val="center"/>
            <w:hideMark/>
          </w:tcPr>
          <w:p w14:paraId="58FC64F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1,836,331</w:t>
            </w:r>
          </w:p>
        </w:tc>
      </w:tr>
      <w:tr w:rsidR="00BE55A8" w:rsidRPr="00BE55A8" w14:paraId="2B98C12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38C2F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Relaciones Públicas y Comunicación Social</w:t>
            </w:r>
          </w:p>
        </w:tc>
        <w:tc>
          <w:tcPr>
            <w:tcW w:w="1200" w:type="dxa"/>
            <w:tcBorders>
              <w:top w:val="nil"/>
              <w:left w:val="nil"/>
              <w:bottom w:val="nil"/>
              <w:right w:val="single" w:sz="4" w:space="0" w:color="auto"/>
            </w:tcBorders>
            <w:shd w:val="clear" w:color="FFFFFF" w:fill="FFFFFF"/>
            <w:vAlign w:val="center"/>
            <w:hideMark/>
          </w:tcPr>
          <w:p w14:paraId="1F9B806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1,318,388</w:t>
            </w:r>
          </w:p>
        </w:tc>
      </w:tr>
      <w:tr w:rsidR="00BE55A8" w:rsidRPr="00BE55A8" w14:paraId="65035F2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E3622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Tecnologías de la Información</w:t>
            </w:r>
          </w:p>
        </w:tc>
        <w:tc>
          <w:tcPr>
            <w:tcW w:w="1200" w:type="dxa"/>
            <w:tcBorders>
              <w:top w:val="nil"/>
              <w:left w:val="nil"/>
              <w:bottom w:val="nil"/>
              <w:right w:val="single" w:sz="4" w:space="0" w:color="auto"/>
            </w:tcBorders>
            <w:shd w:val="clear" w:color="FFFFFF" w:fill="FFFFFF"/>
            <w:vAlign w:val="center"/>
            <w:hideMark/>
          </w:tcPr>
          <w:p w14:paraId="1DD73B1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1,854,512</w:t>
            </w:r>
          </w:p>
        </w:tc>
      </w:tr>
      <w:tr w:rsidR="00BE55A8" w:rsidRPr="00BE55A8" w14:paraId="43ED6F3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D65A3D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Jurídica, de Datos Personales y Archivos</w:t>
            </w:r>
          </w:p>
        </w:tc>
        <w:tc>
          <w:tcPr>
            <w:tcW w:w="1200" w:type="dxa"/>
            <w:tcBorders>
              <w:top w:val="nil"/>
              <w:left w:val="nil"/>
              <w:bottom w:val="nil"/>
              <w:right w:val="single" w:sz="4" w:space="0" w:color="auto"/>
            </w:tcBorders>
            <w:shd w:val="clear" w:color="FFFFFF" w:fill="FFFFFF"/>
            <w:vAlign w:val="center"/>
            <w:hideMark/>
          </w:tcPr>
          <w:p w14:paraId="4F4C79E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4,680,618</w:t>
            </w:r>
          </w:p>
        </w:tc>
      </w:tr>
      <w:tr w:rsidR="00BE55A8" w:rsidRPr="00BE55A8" w14:paraId="4F84421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D0FBE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Administrativa</w:t>
            </w:r>
          </w:p>
        </w:tc>
        <w:tc>
          <w:tcPr>
            <w:tcW w:w="1200" w:type="dxa"/>
            <w:tcBorders>
              <w:top w:val="nil"/>
              <w:left w:val="nil"/>
              <w:bottom w:val="nil"/>
              <w:right w:val="single" w:sz="4" w:space="0" w:color="auto"/>
            </w:tcBorders>
            <w:shd w:val="clear" w:color="FFFFFF" w:fill="FFFFFF"/>
            <w:vAlign w:val="center"/>
            <w:hideMark/>
          </w:tcPr>
          <w:p w14:paraId="1A5BD19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5,313,368</w:t>
            </w:r>
          </w:p>
        </w:tc>
      </w:tr>
      <w:tr w:rsidR="00BE55A8" w:rsidRPr="00BE55A8" w14:paraId="2CD70C4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E7EA4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de Capacitación</w:t>
            </w:r>
          </w:p>
        </w:tc>
        <w:tc>
          <w:tcPr>
            <w:tcW w:w="1200" w:type="dxa"/>
            <w:tcBorders>
              <w:top w:val="nil"/>
              <w:left w:val="nil"/>
              <w:bottom w:val="nil"/>
              <w:right w:val="single" w:sz="4" w:space="0" w:color="auto"/>
            </w:tcBorders>
            <w:shd w:val="clear" w:color="FFFFFF" w:fill="FFFFFF"/>
            <w:vAlign w:val="center"/>
            <w:hideMark/>
          </w:tcPr>
          <w:p w14:paraId="1F12BC8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1,482,390</w:t>
            </w:r>
          </w:p>
        </w:tc>
      </w:tr>
      <w:tr w:rsidR="00BE55A8" w:rsidRPr="00BE55A8" w14:paraId="60CAFB1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0FF41C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de Vinculación</w:t>
            </w:r>
          </w:p>
        </w:tc>
        <w:tc>
          <w:tcPr>
            <w:tcW w:w="1200" w:type="dxa"/>
            <w:tcBorders>
              <w:top w:val="nil"/>
              <w:left w:val="nil"/>
              <w:bottom w:val="nil"/>
              <w:right w:val="single" w:sz="4" w:space="0" w:color="auto"/>
            </w:tcBorders>
            <w:shd w:val="clear" w:color="FFFFFF" w:fill="FFFFFF"/>
            <w:vAlign w:val="center"/>
            <w:hideMark/>
          </w:tcPr>
          <w:p w14:paraId="6B8B79C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839,398</w:t>
            </w:r>
          </w:p>
        </w:tc>
      </w:tr>
      <w:tr w:rsidR="00BE55A8" w:rsidRPr="00BE55A8" w14:paraId="18C019D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60F85A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 lo Consultivo y </w:t>
            </w:r>
            <w:proofErr w:type="spellStart"/>
            <w:r w:rsidRPr="00BE55A8">
              <w:rPr>
                <w:rFonts w:ascii="Calibri" w:eastAsia="Times New Roman" w:hAnsi="Calibri" w:cs="Calibri"/>
                <w:color w:val="000000"/>
                <w:sz w:val="16"/>
                <w:szCs w:val="16"/>
                <w:lang w:eastAsia="es-MX"/>
              </w:rPr>
              <w:t>Contensioso</w:t>
            </w:r>
            <w:proofErr w:type="spellEnd"/>
          </w:p>
        </w:tc>
        <w:tc>
          <w:tcPr>
            <w:tcW w:w="1200" w:type="dxa"/>
            <w:tcBorders>
              <w:top w:val="nil"/>
              <w:left w:val="nil"/>
              <w:bottom w:val="nil"/>
              <w:right w:val="single" w:sz="4" w:space="0" w:color="auto"/>
            </w:tcBorders>
            <w:shd w:val="clear" w:color="FFFFFF" w:fill="FFFFFF"/>
            <w:vAlign w:val="center"/>
            <w:hideMark/>
          </w:tcPr>
          <w:p w14:paraId="7C886CB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4,039,013</w:t>
            </w:r>
          </w:p>
        </w:tc>
      </w:tr>
      <w:tr w:rsidR="00BE55A8" w:rsidRPr="00BE55A8" w14:paraId="2C58BB1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CAB900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Protección de Datos Personales</w:t>
            </w:r>
          </w:p>
        </w:tc>
        <w:tc>
          <w:tcPr>
            <w:tcW w:w="1200" w:type="dxa"/>
            <w:tcBorders>
              <w:top w:val="nil"/>
              <w:left w:val="nil"/>
              <w:bottom w:val="nil"/>
              <w:right w:val="single" w:sz="4" w:space="0" w:color="auto"/>
            </w:tcBorders>
            <w:shd w:val="clear" w:color="FFFFFF" w:fill="FFFFFF"/>
            <w:vAlign w:val="center"/>
            <w:hideMark/>
          </w:tcPr>
          <w:p w14:paraId="7CC1A80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1,146,053</w:t>
            </w:r>
          </w:p>
        </w:tc>
      </w:tr>
      <w:tr w:rsidR="00BE55A8" w:rsidRPr="00BE55A8" w14:paraId="1995C75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30E160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Archivo</w:t>
            </w:r>
          </w:p>
        </w:tc>
        <w:tc>
          <w:tcPr>
            <w:tcW w:w="1200" w:type="dxa"/>
            <w:tcBorders>
              <w:top w:val="nil"/>
              <w:left w:val="nil"/>
              <w:bottom w:val="nil"/>
              <w:right w:val="single" w:sz="4" w:space="0" w:color="auto"/>
            </w:tcBorders>
            <w:shd w:val="clear" w:color="FFFFFF" w:fill="FFFFFF"/>
            <w:vAlign w:val="center"/>
            <w:hideMark/>
          </w:tcPr>
          <w:p w14:paraId="2E6FFEF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485,783</w:t>
            </w:r>
          </w:p>
        </w:tc>
      </w:tr>
      <w:tr w:rsidR="00BE55A8" w:rsidRPr="00BE55A8" w14:paraId="2CDBD8B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20E0F0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Financieros, Presupuesto y Contabilidad</w:t>
            </w:r>
          </w:p>
        </w:tc>
        <w:tc>
          <w:tcPr>
            <w:tcW w:w="1200" w:type="dxa"/>
            <w:tcBorders>
              <w:top w:val="nil"/>
              <w:left w:val="nil"/>
              <w:bottom w:val="nil"/>
              <w:right w:val="single" w:sz="4" w:space="0" w:color="auto"/>
            </w:tcBorders>
            <w:shd w:val="clear" w:color="FFFFFF" w:fill="FFFFFF"/>
            <w:vAlign w:val="center"/>
            <w:hideMark/>
          </w:tcPr>
          <w:p w14:paraId="1062798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1,156,140</w:t>
            </w:r>
          </w:p>
        </w:tc>
      </w:tr>
      <w:tr w:rsidR="00BE55A8" w:rsidRPr="00BE55A8" w14:paraId="2A54F32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15238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Humanos, Materiales y Servicios Generales</w:t>
            </w:r>
          </w:p>
        </w:tc>
        <w:tc>
          <w:tcPr>
            <w:tcW w:w="1200" w:type="dxa"/>
            <w:tcBorders>
              <w:top w:val="nil"/>
              <w:left w:val="nil"/>
              <w:bottom w:val="nil"/>
              <w:right w:val="single" w:sz="4" w:space="0" w:color="auto"/>
            </w:tcBorders>
            <w:shd w:val="clear" w:color="FFFFFF" w:fill="FFFFFF"/>
            <w:vAlign w:val="center"/>
            <w:hideMark/>
          </w:tcPr>
          <w:p w14:paraId="0B006CA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1,601,879</w:t>
            </w:r>
          </w:p>
        </w:tc>
      </w:tr>
      <w:tr w:rsidR="00BE55A8" w:rsidRPr="00BE55A8" w14:paraId="22B56A3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800C04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6FDD954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2,345,622</w:t>
            </w:r>
          </w:p>
        </w:tc>
      </w:tr>
      <w:tr w:rsidR="00BE55A8" w:rsidRPr="00BE55A8" w14:paraId="78181BA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B87F2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54F28D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725,344</w:t>
            </w:r>
          </w:p>
        </w:tc>
      </w:tr>
      <w:tr w:rsidR="00BE55A8" w:rsidRPr="00BE55A8" w14:paraId="1DBF89B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EAC48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Cultura de la Apertura Informativa</w:t>
            </w:r>
          </w:p>
        </w:tc>
        <w:tc>
          <w:tcPr>
            <w:tcW w:w="1200" w:type="dxa"/>
            <w:tcBorders>
              <w:top w:val="nil"/>
              <w:left w:val="nil"/>
              <w:bottom w:val="nil"/>
              <w:right w:val="single" w:sz="4" w:space="0" w:color="auto"/>
            </w:tcBorders>
            <w:shd w:val="clear" w:color="FFFFFF" w:fill="FFFFFF"/>
            <w:vAlign w:val="center"/>
            <w:hideMark/>
          </w:tcPr>
          <w:p w14:paraId="7C81E1C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497,223</w:t>
            </w:r>
          </w:p>
        </w:tc>
      </w:tr>
      <w:tr w:rsidR="00BE55A8" w:rsidRPr="00BE55A8" w14:paraId="2B4BF54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1376E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Cultura para la Transparencia</w:t>
            </w:r>
          </w:p>
        </w:tc>
        <w:tc>
          <w:tcPr>
            <w:tcW w:w="1200" w:type="dxa"/>
            <w:tcBorders>
              <w:top w:val="nil"/>
              <w:left w:val="nil"/>
              <w:bottom w:val="nil"/>
              <w:right w:val="single" w:sz="4" w:space="0" w:color="auto"/>
            </w:tcBorders>
            <w:shd w:val="clear" w:color="FFFFFF" w:fill="FFFFFF"/>
            <w:vAlign w:val="center"/>
            <w:hideMark/>
          </w:tcPr>
          <w:p w14:paraId="7DC5E0B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1,116,674</w:t>
            </w:r>
          </w:p>
        </w:tc>
      </w:tr>
      <w:tr w:rsidR="00BE55A8" w:rsidRPr="00BE55A8" w14:paraId="72EF5F7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C0C677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Formación Continua</w:t>
            </w:r>
          </w:p>
        </w:tc>
        <w:tc>
          <w:tcPr>
            <w:tcW w:w="1200" w:type="dxa"/>
            <w:tcBorders>
              <w:top w:val="nil"/>
              <w:left w:val="nil"/>
              <w:bottom w:val="nil"/>
              <w:right w:val="single" w:sz="4" w:space="0" w:color="auto"/>
            </w:tcBorders>
            <w:shd w:val="clear" w:color="FFFFFF" w:fill="FFFFFF"/>
            <w:vAlign w:val="center"/>
            <w:hideMark/>
          </w:tcPr>
          <w:p w14:paraId="22E9806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463,843</w:t>
            </w:r>
          </w:p>
        </w:tc>
      </w:tr>
      <w:tr w:rsidR="00BE55A8" w:rsidRPr="00BE55A8" w14:paraId="32991B5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2DF14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Verificación de Obligaciones de Transparencia</w:t>
            </w:r>
          </w:p>
        </w:tc>
        <w:tc>
          <w:tcPr>
            <w:tcW w:w="1200" w:type="dxa"/>
            <w:tcBorders>
              <w:top w:val="nil"/>
              <w:left w:val="nil"/>
              <w:bottom w:val="nil"/>
              <w:right w:val="single" w:sz="4" w:space="0" w:color="auto"/>
            </w:tcBorders>
            <w:shd w:val="clear" w:color="FFFFFF" w:fill="FFFFFF"/>
            <w:vAlign w:val="center"/>
            <w:hideMark/>
          </w:tcPr>
          <w:p w14:paraId="518D3E3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1,743,138</w:t>
            </w:r>
          </w:p>
        </w:tc>
      </w:tr>
      <w:tr w:rsidR="00BE55A8" w:rsidRPr="00BE55A8" w14:paraId="0EDB245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BA1A5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 con Sujetos Obligados y Sistema Nacional</w:t>
            </w:r>
          </w:p>
        </w:tc>
        <w:tc>
          <w:tcPr>
            <w:tcW w:w="1200" w:type="dxa"/>
            <w:tcBorders>
              <w:top w:val="nil"/>
              <w:left w:val="nil"/>
              <w:bottom w:val="nil"/>
              <w:right w:val="single" w:sz="4" w:space="0" w:color="auto"/>
            </w:tcBorders>
            <w:shd w:val="clear" w:color="FFFFFF" w:fill="FFFFFF"/>
            <w:vAlign w:val="center"/>
            <w:hideMark/>
          </w:tcPr>
          <w:p w14:paraId="1C91579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915,962</w:t>
            </w:r>
          </w:p>
        </w:tc>
      </w:tr>
      <w:tr w:rsidR="00BE55A8" w:rsidRPr="00BE55A8" w14:paraId="43D45478"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80DCC3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Fiscalía General del Estado</w:t>
            </w:r>
          </w:p>
        </w:tc>
        <w:tc>
          <w:tcPr>
            <w:tcW w:w="1200" w:type="dxa"/>
            <w:tcBorders>
              <w:top w:val="nil"/>
              <w:left w:val="nil"/>
              <w:bottom w:val="nil"/>
              <w:right w:val="single" w:sz="4" w:space="0" w:color="auto"/>
            </w:tcBorders>
            <w:shd w:val="clear" w:color="EEECE1" w:fill="EEECE1"/>
            <w:vAlign w:val="center"/>
            <w:hideMark/>
          </w:tcPr>
          <w:p w14:paraId="14600CB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965,094,586</w:t>
            </w:r>
          </w:p>
        </w:tc>
      </w:tr>
      <w:tr w:rsidR="00BE55A8" w:rsidRPr="00BE55A8" w14:paraId="0700F48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B95B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 xml:space="preserve">Despacho de la </w:t>
            </w:r>
            <w:proofErr w:type="gramStart"/>
            <w:r w:rsidRPr="00BE55A8">
              <w:rPr>
                <w:rFonts w:ascii="Calibri" w:eastAsia="Times New Roman" w:hAnsi="Calibri" w:cs="Calibri"/>
                <w:color w:val="000000"/>
                <w:sz w:val="16"/>
                <w:szCs w:val="16"/>
                <w:lang w:eastAsia="es-MX"/>
              </w:rPr>
              <w:t>Fiscalía General</w:t>
            </w:r>
            <w:proofErr w:type="gramEnd"/>
            <w:r w:rsidRPr="00BE55A8">
              <w:rPr>
                <w:rFonts w:ascii="Calibri" w:eastAsia="Times New Roman" w:hAnsi="Calibri" w:cs="Calibri"/>
                <w:color w:val="000000"/>
                <w:sz w:val="16"/>
                <w:szCs w:val="16"/>
                <w:lang w:eastAsia="es-MX"/>
              </w:rPr>
              <w:t xml:space="preserve"> del Estado</w:t>
            </w:r>
          </w:p>
        </w:tc>
        <w:tc>
          <w:tcPr>
            <w:tcW w:w="1200" w:type="dxa"/>
            <w:tcBorders>
              <w:top w:val="nil"/>
              <w:left w:val="nil"/>
              <w:bottom w:val="nil"/>
              <w:right w:val="single" w:sz="4" w:space="0" w:color="auto"/>
            </w:tcBorders>
            <w:shd w:val="clear" w:color="FFFFFF" w:fill="FFFFFF"/>
            <w:vAlign w:val="center"/>
            <w:hideMark/>
          </w:tcPr>
          <w:p w14:paraId="3904C4D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15,512,452</w:t>
            </w:r>
          </w:p>
        </w:tc>
      </w:tr>
      <w:tr w:rsidR="00BE55A8" w:rsidRPr="00BE55A8" w14:paraId="32DBA1C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B1B94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Vice Fiscalía de Investigación Territorial</w:t>
            </w:r>
          </w:p>
        </w:tc>
        <w:tc>
          <w:tcPr>
            <w:tcW w:w="1200" w:type="dxa"/>
            <w:tcBorders>
              <w:top w:val="nil"/>
              <w:left w:val="nil"/>
              <w:bottom w:val="nil"/>
              <w:right w:val="single" w:sz="4" w:space="0" w:color="auto"/>
            </w:tcBorders>
            <w:shd w:val="clear" w:color="FFFFFF" w:fill="FFFFFF"/>
            <w:vAlign w:val="center"/>
            <w:hideMark/>
          </w:tcPr>
          <w:p w14:paraId="1F1CE72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146,897,342</w:t>
            </w:r>
          </w:p>
        </w:tc>
      </w:tr>
      <w:tr w:rsidR="00BE55A8" w:rsidRPr="00BE55A8" w14:paraId="7D4564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ED9F90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Vice Fiscalía de Procesos</w:t>
            </w:r>
          </w:p>
        </w:tc>
        <w:tc>
          <w:tcPr>
            <w:tcW w:w="1200" w:type="dxa"/>
            <w:tcBorders>
              <w:top w:val="nil"/>
              <w:left w:val="nil"/>
              <w:bottom w:val="nil"/>
              <w:right w:val="single" w:sz="4" w:space="0" w:color="auto"/>
            </w:tcBorders>
            <w:shd w:val="clear" w:color="FFFFFF" w:fill="FFFFFF"/>
            <w:vAlign w:val="center"/>
            <w:hideMark/>
          </w:tcPr>
          <w:p w14:paraId="7B3362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14,132,520</w:t>
            </w:r>
          </w:p>
        </w:tc>
      </w:tr>
      <w:tr w:rsidR="00BE55A8" w:rsidRPr="00BE55A8" w14:paraId="687A814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A37772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Vice Fiscalía de Investigación Especializada</w:t>
            </w:r>
          </w:p>
        </w:tc>
        <w:tc>
          <w:tcPr>
            <w:tcW w:w="1200" w:type="dxa"/>
            <w:tcBorders>
              <w:top w:val="nil"/>
              <w:left w:val="nil"/>
              <w:bottom w:val="nil"/>
              <w:right w:val="single" w:sz="4" w:space="0" w:color="auto"/>
            </w:tcBorders>
            <w:shd w:val="clear" w:color="FFFFFF" w:fill="FFFFFF"/>
            <w:vAlign w:val="center"/>
            <w:hideMark/>
          </w:tcPr>
          <w:p w14:paraId="6CE356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103,156,204</w:t>
            </w:r>
          </w:p>
        </w:tc>
      </w:tr>
      <w:tr w:rsidR="00BE55A8" w:rsidRPr="00BE55A8" w14:paraId="7560F6A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BF83A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Vice Fiscalía de Asuntos Internos</w:t>
            </w:r>
          </w:p>
        </w:tc>
        <w:tc>
          <w:tcPr>
            <w:tcW w:w="1200" w:type="dxa"/>
            <w:tcBorders>
              <w:top w:val="nil"/>
              <w:left w:val="nil"/>
              <w:bottom w:val="nil"/>
              <w:right w:val="single" w:sz="4" w:space="0" w:color="auto"/>
            </w:tcBorders>
            <w:shd w:val="clear" w:color="FFFFFF" w:fill="FFFFFF"/>
            <w:vAlign w:val="center"/>
            <w:hideMark/>
          </w:tcPr>
          <w:p w14:paraId="542A49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13,319,683</w:t>
            </w:r>
          </w:p>
        </w:tc>
      </w:tr>
      <w:tr w:rsidR="00BE55A8" w:rsidRPr="00BE55A8" w14:paraId="09B4D61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3E3748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Vice Fiscalía de Derechos Humanos, Jurídica, y de Vinculación Ciudadana</w:t>
            </w:r>
          </w:p>
        </w:tc>
        <w:tc>
          <w:tcPr>
            <w:tcW w:w="1200" w:type="dxa"/>
            <w:tcBorders>
              <w:top w:val="nil"/>
              <w:left w:val="nil"/>
              <w:bottom w:val="nil"/>
              <w:right w:val="single" w:sz="4" w:space="0" w:color="auto"/>
            </w:tcBorders>
            <w:shd w:val="clear" w:color="FFFFFF" w:fill="FFFFFF"/>
            <w:vAlign w:val="center"/>
            <w:hideMark/>
          </w:tcPr>
          <w:p w14:paraId="67FA55A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25,885,952</w:t>
            </w:r>
          </w:p>
        </w:tc>
      </w:tr>
      <w:tr w:rsidR="00BE55A8" w:rsidRPr="00BE55A8" w14:paraId="5F02BAE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986E65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Interno de Control</w:t>
            </w:r>
          </w:p>
        </w:tc>
        <w:tc>
          <w:tcPr>
            <w:tcW w:w="1200" w:type="dxa"/>
            <w:tcBorders>
              <w:top w:val="nil"/>
              <w:left w:val="nil"/>
              <w:bottom w:val="nil"/>
              <w:right w:val="single" w:sz="4" w:space="0" w:color="auto"/>
            </w:tcBorders>
            <w:shd w:val="clear" w:color="FFFFFF" w:fill="FFFFFF"/>
            <w:vAlign w:val="center"/>
            <w:hideMark/>
          </w:tcPr>
          <w:p w14:paraId="473F35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7,265,264</w:t>
            </w:r>
          </w:p>
        </w:tc>
      </w:tr>
      <w:tr w:rsidR="00BE55A8" w:rsidRPr="00BE55A8" w14:paraId="5387F86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C8F24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Fiscalía Especializada en Combate a la Corrupción</w:t>
            </w:r>
          </w:p>
        </w:tc>
        <w:tc>
          <w:tcPr>
            <w:tcW w:w="1200" w:type="dxa"/>
            <w:tcBorders>
              <w:top w:val="nil"/>
              <w:left w:val="nil"/>
              <w:bottom w:val="nil"/>
              <w:right w:val="single" w:sz="4" w:space="0" w:color="auto"/>
            </w:tcBorders>
            <w:shd w:val="clear" w:color="FFFFFF" w:fill="FFFFFF"/>
            <w:vAlign w:val="center"/>
            <w:hideMark/>
          </w:tcPr>
          <w:p w14:paraId="660471A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49,060,974</w:t>
            </w:r>
          </w:p>
        </w:tc>
      </w:tr>
      <w:tr w:rsidR="00BE55A8" w:rsidRPr="00BE55A8" w14:paraId="2778A7E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251EC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la Policía de Investigación</w:t>
            </w:r>
          </w:p>
        </w:tc>
        <w:tc>
          <w:tcPr>
            <w:tcW w:w="1200" w:type="dxa"/>
            <w:tcBorders>
              <w:top w:val="nil"/>
              <w:left w:val="nil"/>
              <w:bottom w:val="nil"/>
              <w:right w:val="single" w:sz="4" w:space="0" w:color="auto"/>
            </w:tcBorders>
            <w:shd w:val="clear" w:color="FFFFFF" w:fill="FFFFFF"/>
            <w:vAlign w:val="center"/>
            <w:hideMark/>
          </w:tcPr>
          <w:p w14:paraId="3BFB019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169,677,585</w:t>
            </w:r>
          </w:p>
        </w:tc>
      </w:tr>
      <w:tr w:rsidR="00BE55A8" w:rsidRPr="00BE55A8" w14:paraId="6B92A0B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CDABD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Servicios Periciales</w:t>
            </w:r>
          </w:p>
        </w:tc>
        <w:tc>
          <w:tcPr>
            <w:tcW w:w="1200" w:type="dxa"/>
            <w:tcBorders>
              <w:top w:val="nil"/>
              <w:left w:val="nil"/>
              <w:bottom w:val="nil"/>
              <w:right w:val="single" w:sz="4" w:space="0" w:color="auto"/>
            </w:tcBorders>
            <w:shd w:val="clear" w:color="FFFFFF" w:fill="FFFFFF"/>
            <w:vAlign w:val="center"/>
            <w:hideMark/>
          </w:tcPr>
          <w:p w14:paraId="1F466B6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82,560,525</w:t>
            </w:r>
          </w:p>
        </w:tc>
      </w:tr>
      <w:tr w:rsidR="00BE55A8" w:rsidRPr="00BE55A8" w14:paraId="5FA6B60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32C479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Desarrollo Institucional</w:t>
            </w:r>
          </w:p>
        </w:tc>
        <w:tc>
          <w:tcPr>
            <w:tcW w:w="1200" w:type="dxa"/>
            <w:tcBorders>
              <w:top w:val="nil"/>
              <w:left w:val="nil"/>
              <w:bottom w:val="nil"/>
              <w:right w:val="single" w:sz="4" w:space="0" w:color="auto"/>
            </w:tcBorders>
            <w:shd w:val="clear" w:color="FFFFFF" w:fill="FFFFFF"/>
            <w:vAlign w:val="center"/>
            <w:hideMark/>
          </w:tcPr>
          <w:p w14:paraId="04C39E9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8,524,663</w:t>
            </w:r>
          </w:p>
        </w:tc>
      </w:tr>
      <w:tr w:rsidR="00BE55A8" w:rsidRPr="00BE55A8" w14:paraId="0C7CE6D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9A221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Administración y Finanzas</w:t>
            </w:r>
          </w:p>
        </w:tc>
        <w:tc>
          <w:tcPr>
            <w:tcW w:w="1200" w:type="dxa"/>
            <w:tcBorders>
              <w:top w:val="nil"/>
              <w:left w:val="nil"/>
              <w:bottom w:val="nil"/>
              <w:right w:val="single" w:sz="4" w:space="0" w:color="auto"/>
            </w:tcBorders>
            <w:shd w:val="clear" w:color="FFFFFF" w:fill="FFFFFF"/>
            <w:vAlign w:val="center"/>
            <w:hideMark/>
          </w:tcPr>
          <w:p w14:paraId="7BF8A27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280,990,831</w:t>
            </w:r>
          </w:p>
        </w:tc>
      </w:tr>
      <w:tr w:rsidR="00BE55A8" w:rsidRPr="00BE55A8" w14:paraId="71B785B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EB1015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Centro de Justicia Alternativa Penal</w:t>
            </w:r>
          </w:p>
        </w:tc>
        <w:tc>
          <w:tcPr>
            <w:tcW w:w="1200" w:type="dxa"/>
            <w:tcBorders>
              <w:top w:val="nil"/>
              <w:left w:val="nil"/>
              <w:bottom w:val="nil"/>
              <w:right w:val="single" w:sz="4" w:space="0" w:color="auto"/>
            </w:tcBorders>
            <w:shd w:val="clear" w:color="FFFFFF" w:fill="FFFFFF"/>
            <w:vAlign w:val="center"/>
            <w:hideMark/>
          </w:tcPr>
          <w:p w14:paraId="578DB07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19,771,005</w:t>
            </w:r>
          </w:p>
        </w:tc>
      </w:tr>
      <w:tr w:rsidR="00BE55A8" w:rsidRPr="00BE55A8" w14:paraId="1C1D826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892B2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Política y Estadística Criminal</w:t>
            </w:r>
          </w:p>
        </w:tc>
        <w:tc>
          <w:tcPr>
            <w:tcW w:w="1200" w:type="dxa"/>
            <w:tcBorders>
              <w:top w:val="nil"/>
              <w:left w:val="nil"/>
              <w:bottom w:val="nil"/>
              <w:right w:val="single" w:sz="4" w:space="0" w:color="auto"/>
            </w:tcBorders>
            <w:shd w:val="clear" w:color="FFFFFF" w:fill="FFFFFF"/>
            <w:vAlign w:val="center"/>
            <w:hideMark/>
          </w:tcPr>
          <w:p w14:paraId="1EE6ECF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6,421,575</w:t>
            </w:r>
          </w:p>
        </w:tc>
      </w:tr>
      <w:tr w:rsidR="00BE55A8" w:rsidRPr="00BE55A8" w14:paraId="72F47CC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210F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Centro de Justicia para las Mujeres</w:t>
            </w:r>
          </w:p>
        </w:tc>
        <w:tc>
          <w:tcPr>
            <w:tcW w:w="1200" w:type="dxa"/>
            <w:tcBorders>
              <w:top w:val="nil"/>
              <w:left w:val="nil"/>
              <w:bottom w:val="nil"/>
              <w:right w:val="single" w:sz="4" w:space="0" w:color="auto"/>
            </w:tcBorders>
            <w:shd w:val="clear" w:color="FFFFFF" w:fill="FFFFFF"/>
            <w:vAlign w:val="center"/>
            <w:hideMark/>
          </w:tcPr>
          <w:p w14:paraId="16631A4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5,134,179</w:t>
            </w:r>
          </w:p>
        </w:tc>
      </w:tr>
      <w:tr w:rsidR="00BE55A8" w:rsidRPr="00BE55A8" w14:paraId="0851778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86477E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3157973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3,901,543</w:t>
            </w:r>
          </w:p>
        </w:tc>
      </w:tr>
      <w:tr w:rsidR="00BE55A8" w:rsidRPr="00BE55A8" w14:paraId="097AE0C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62EE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Inteligencia Patrimonial y Económica</w:t>
            </w:r>
          </w:p>
        </w:tc>
        <w:tc>
          <w:tcPr>
            <w:tcW w:w="1200" w:type="dxa"/>
            <w:tcBorders>
              <w:top w:val="nil"/>
              <w:left w:val="nil"/>
              <w:bottom w:val="nil"/>
              <w:right w:val="single" w:sz="4" w:space="0" w:color="auto"/>
            </w:tcBorders>
            <w:shd w:val="clear" w:color="FFFFFF" w:fill="FFFFFF"/>
            <w:vAlign w:val="center"/>
            <w:hideMark/>
          </w:tcPr>
          <w:p w14:paraId="4674CA1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772,966</w:t>
            </w:r>
          </w:p>
        </w:tc>
      </w:tr>
      <w:tr w:rsidR="00BE55A8" w:rsidRPr="00BE55A8" w14:paraId="38ACB04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0EF4A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Asesores</w:t>
            </w:r>
          </w:p>
        </w:tc>
        <w:tc>
          <w:tcPr>
            <w:tcW w:w="1200" w:type="dxa"/>
            <w:tcBorders>
              <w:top w:val="nil"/>
              <w:left w:val="nil"/>
              <w:bottom w:val="nil"/>
              <w:right w:val="single" w:sz="4" w:space="0" w:color="auto"/>
            </w:tcBorders>
            <w:shd w:val="clear" w:color="FFFFFF" w:fill="FFFFFF"/>
            <w:vAlign w:val="center"/>
            <w:hideMark/>
          </w:tcPr>
          <w:p w14:paraId="3ACBD4B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4,784,678</w:t>
            </w:r>
          </w:p>
        </w:tc>
      </w:tr>
      <w:tr w:rsidR="00BE55A8" w:rsidRPr="00BE55A8" w14:paraId="2DE7232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3F42D7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w:t>
            </w:r>
          </w:p>
        </w:tc>
        <w:tc>
          <w:tcPr>
            <w:tcW w:w="1200" w:type="dxa"/>
            <w:tcBorders>
              <w:top w:val="nil"/>
              <w:left w:val="nil"/>
              <w:bottom w:val="nil"/>
              <w:right w:val="single" w:sz="4" w:space="0" w:color="auto"/>
            </w:tcBorders>
            <w:shd w:val="clear" w:color="FFFFFF" w:fill="FFFFFF"/>
            <w:vAlign w:val="center"/>
            <w:hideMark/>
          </w:tcPr>
          <w:p w14:paraId="5980667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2,528,126</w:t>
            </w:r>
          </w:p>
        </w:tc>
      </w:tr>
      <w:tr w:rsidR="00BE55A8" w:rsidRPr="00BE55A8" w14:paraId="7EF47C7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3CF6D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18D6AE9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949,181</w:t>
            </w:r>
          </w:p>
        </w:tc>
      </w:tr>
      <w:tr w:rsidR="00BE55A8" w:rsidRPr="00BE55A8" w14:paraId="7AF2419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57E87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Archivo</w:t>
            </w:r>
          </w:p>
        </w:tc>
        <w:tc>
          <w:tcPr>
            <w:tcW w:w="1200" w:type="dxa"/>
            <w:tcBorders>
              <w:top w:val="nil"/>
              <w:left w:val="nil"/>
              <w:bottom w:val="nil"/>
              <w:right w:val="single" w:sz="4" w:space="0" w:color="auto"/>
            </w:tcBorders>
            <w:shd w:val="clear" w:color="FFFFFF" w:fill="FFFFFF"/>
            <w:vAlign w:val="center"/>
            <w:hideMark/>
          </w:tcPr>
          <w:p w14:paraId="3B7E64E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3,847,338</w:t>
            </w:r>
          </w:p>
        </w:tc>
      </w:tr>
      <w:tr w:rsidR="00BE55A8" w:rsidRPr="00BE55A8" w14:paraId="70E7753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ACC37B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Tribunal de Justicia Administrativa del Estado de Quintana Roo</w:t>
            </w:r>
          </w:p>
        </w:tc>
        <w:tc>
          <w:tcPr>
            <w:tcW w:w="1200" w:type="dxa"/>
            <w:tcBorders>
              <w:top w:val="nil"/>
              <w:left w:val="nil"/>
              <w:bottom w:val="nil"/>
              <w:right w:val="single" w:sz="4" w:space="0" w:color="auto"/>
            </w:tcBorders>
            <w:shd w:val="clear" w:color="EEECE1" w:fill="EEECE1"/>
            <w:vAlign w:val="center"/>
            <w:hideMark/>
          </w:tcPr>
          <w:p w14:paraId="4782684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69,967,441</w:t>
            </w:r>
          </w:p>
        </w:tc>
      </w:tr>
      <w:tr w:rsidR="00BE55A8" w:rsidRPr="00BE55A8" w14:paraId="63EBF87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A88776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del Magistrado </w:t>
            </w:r>
            <w:proofErr w:type="gramStart"/>
            <w:r w:rsidRPr="00BE55A8">
              <w:rPr>
                <w:rFonts w:ascii="Calibri" w:eastAsia="Times New Roman" w:hAnsi="Calibri" w:cs="Calibri"/>
                <w:color w:val="000000"/>
                <w:sz w:val="16"/>
                <w:szCs w:val="16"/>
                <w:lang w:eastAsia="es-MX"/>
              </w:rPr>
              <w:t>Presidente</w:t>
            </w:r>
            <w:proofErr w:type="gramEnd"/>
          </w:p>
        </w:tc>
        <w:tc>
          <w:tcPr>
            <w:tcW w:w="1200" w:type="dxa"/>
            <w:tcBorders>
              <w:top w:val="nil"/>
              <w:left w:val="nil"/>
              <w:bottom w:val="nil"/>
              <w:right w:val="single" w:sz="4" w:space="0" w:color="auto"/>
            </w:tcBorders>
            <w:shd w:val="clear" w:color="FFFFFF" w:fill="FFFFFF"/>
            <w:vAlign w:val="center"/>
            <w:hideMark/>
          </w:tcPr>
          <w:p w14:paraId="60597BB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69,703,441</w:t>
            </w:r>
          </w:p>
        </w:tc>
      </w:tr>
      <w:tr w:rsidR="00BE55A8" w:rsidRPr="00BE55A8" w14:paraId="368C3EC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A7D70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37F113A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72,253</w:t>
            </w:r>
          </w:p>
        </w:tc>
      </w:tr>
      <w:tr w:rsidR="00BE55A8" w:rsidRPr="00BE55A8" w14:paraId="257E73F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51CA0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Tecnologías de la Información y Comunicación</w:t>
            </w:r>
          </w:p>
        </w:tc>
        <w:tc>
          <w:tcPr>
            <w:tcW w:w="1200" w:type="dxa"/>
            <w:tcBorders>
              <w:top w:val="nil"/>
              <w:left w:val="nil"/>
              <w:bottom w:val="nil"/>
              <w:right w:val="single" w:sz="4" w:space="0" w:color="auto"/>
            </w:tcBorders>
            <w:shd w:val="clear" w:color="FFFFFF" w:fill="FFFFFF"/>
            <w:vAlign w:val="center"/>
            <w:hideMark/>
          </w:tcPr>
          <w:p w14:paraId="05BFADE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8,337</w:t>
            </w:r>
          </w:p>
        </w:tc>
      </w:tr>
      <w:tr w:rsidR="00BE55A8" w:rsidRPr="00BE55A8" w14:paraId="392819F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F32D14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Capacitación y Profesionalización</w:t>
            </w:r>
          </w:p>
        </w:tc>
        <w:tc>
          <w:tcPr>
            <w:tcW w:w="1200" w:type="dxa"/>
            <w:tcBorders>
              <w:top w:val="nil"/>
              <w:left w:val="nil"/>
              <w:bottom w:val="nil"/>
              <w:right w:val="single" w:sz="4" w:space="0" w:color="auto"/>
            </w:tcBorders>
            <w:shd w:val="clear" w:color="FFFFFF" w:fill="FFFFFF"/>
            <w:vAlign w:val="center"/>
            <w:hideMark/>
          </w:tcPr>
          <w:p w14:paraId="5B93336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2,779</w:t>
            </w:r>
          </w:p>
        </w:tc>
      </w:tr>
      <w:tr w:rsidR="00BE55A8" w:rsidRPr="00BE55A8" w14:paraId="7A62246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279C6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w:t>
            </w:r>
          </w:p>
        </w:tc>
        <w:tc>
          <w:tcPr>
            <w:tcW w:w="1200" w:type="dxa"/>
            <w:tcBorders>
              <w:top w:val="nil"/>
              <w:left w:val="nil"/>
              <w:bottom w:val="nil"/>
              <w:right w:val="single" w:sz="4" w:space="0" w:color="auto"/>
            </w:tcBorders>
            <w:shd w:val="clear" w:color="FFFFFF" w:fill="FFFFFF"/>
            <w:vAlign w:val="center"/>
            <w:hideMark/>
          </w:tcPr>
          <w:p w14:paraId="24BCCF1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2,779</w:t>
            </w:r>
          </w:p>
        </w:tc>
      </w:tr>
      <w:tr w:rsidR="00BE55A8" w:rsidRPr="00BE55A8" w14:paraId="7BFB768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21BB5A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Unidad de Asistencia Jurídica</w:t>
            </w:r>
          </w:p>
        </w:tc>
        <w:tc>
          <w:tcPr>
            <w:tcW w:w="1200" w:type="dxa"/>
            <w:tcBorders>
              <w:top w:val="nil"/>
              <w:left w:val="nil"/>
              <w:bottom w:val="nil"/>
              <w:right w:val="single" w:sz="4" w:space="0" w:color="auto"/>
            </w:tcBorders>
            <w:shd w:val="clear" w:color="FFFFFF" w:fill="FFFFFF"/>
            <w:vAlign w:val="center"/>
            <w:hideMark/>
          </w:tcPr>
          <w:p w14:paraId="1C15661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2,779</w:t>
            </w:r>
          </w:p>
        </w:tc>
      </w:tr>
      <w:tr w:rsidR="00BE55A8" w:rsidRPr="00BE55A8" w14:paraId="6C09E0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8FFB70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Titular del Órgano de Control</w:t>
            </w:r>
          </w:p>
        </w:tc>
        <w:tc>
          <w:tcPr>
            <w:tcW w:w="1200" w:type="dxa"/>
            <w:tcBorders>
              <w:top w:val="nil"/>
              <w:left w:val="nil"/>
              <w:bottom w:val="nil"/>
              <w:right w:val="single" w:sz="4" w:space="0" w:color="auto"/>
            </w:tcBorders>
            <w:shd w:val="clear" w:color="FFFFFF" w:fill="FFFFFF"/>
            <w:vAlign w:val="center"/>
            <w:hideMark/>
          </w:tcPr>
          <w:p w14:paraId="051E074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16,674</w:t>
            </w:r>
          </w:p>
        </w:tc>
      </w:tr>
      <w:tr w:rsidR="00BE55A8" w:rsidRPr="00BE55A8" w14:paraId="031228D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E4069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Magistrados Numerarios Primera Sala Unitaria Chetumal</w:t>
            </w:r>
          </w:p>
        </w:tc>
        <w:tc>
          <w:tcPr>
            <w:tcW w:w="1200" w:type="dxa"/>
            <w:tcBorders>
              <w:top w:val="nil"/>
              <w:left w:val="nil"/>
              <w:bottom w:val="nil"/>
              <w:right w:val="single" w:sz="4" w:space="0" w:color="auto"/>
            </w:tcBorders>
            <w:shd w:val="clear" w:color="FFFFFF" w:fill="FFFFFF"/>
            <w:vAlign w:val="center"/>
            <w:hideMark/>
          </w:tcPr>
          <w:p w14:paraId="33DEBD5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41,684</w:t>
            </w:r>
          </w:p>
        </w:tc>
      </w:tr>
      <w:tr w:rsidR="00BE55A8" w:rsidRPr="00BE55A8" w14:paraId="5E0CC35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AB68EF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Magistrados Numerarios Segunda Sala Unitaria Playa del Carmen</w:t>
            </w:r>
          </w:p>
        </w:tc>
        <w:tc>
          <w:tcPr>
            <w:tcW w:w="1200" w:type="dxa"/>
            <w:tcBorders>
              <w:top w:val="nil"/>
              <w:left w:val="nil"/>
              <w:bottom w:val="nil"/>
              <w:right w:val="single" w:sz="4" w:space="0" w:color="auto"/>
            </w:tcBorders>
            <w:shd w:val="clear" w:color="FFFFFF" w:fill="FFFFFF"/>
            <w:vAlign w:val="center"/>
            <w:hideMark/>
          </w:tcPr>
          <w:p w14:paraId="789743B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38,905</w:t>
            </w:r>
          </w:p>
        </w:tc>
      </w:tr>
      <w:tr w:rsidR="00BE55A8" w:rsidRPr="00BE55A8" w14:paraId="3450D42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AAF3CD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Magistrados Numerarios Tercera Sala Unitaria Cancún</w:t>
            </w:r>
          </w:p>
        </w:tc>
        <w:tc>
          <w:tcPr>
            <w:tcW w:w="1200" w:type="dxa"/>
            <w:tcBorders>
              <w:top w:val="nil"/>
              <w:left w:val="nil"/>
              <w:bottom w:val="nil"/>
              <w:right w:val="single" w:sz="4" w:space="0" w:color="auto"/>
            </w:tcBorders>
            <w:shd w:val="clear" w:color="FFFFFF" w:fill="FFFFFF"/>
            <w:vAlign w:val="center"/>
            <w:hideMark/>
          </w:tcPr>
          <w:p w14:paraId="1FBD181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38,905</w:t>
            </w:r>
          </w:p>
        </w:tc>
      </w:tr>
      <w:tr w:rsidR="00BE55A8" w:rsidRPr="00BE55A8" w14:paraId="749509B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BE710A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Magistrados Numerarios Cuarta Sala Unitaria Cancún</w:t>
            </w:r>
          </w:p>
        </w:tc>
        <w:tc>
          <w:tcPr>
            <w:tcW w:w="1200" w:type="dxa"/>
            <w:tcBorders>
              <w:top w:val="nil"/>
              <w:left w:val="nil"/>
              <w:bottom w:val="nil"/>
              <w:right w:val="single" w:sz="4" w:space="0" w:color="auto"/>
            </w:tcBorders>
            <w:shd w:val="clear" w:color="FFFFFF" w:fill="FFFFFF"/>
            <w:vAlign w:val="center"/>
            <w:hideMark/>
          </w:tcPr>
          <w:p w14:paraId="0A7639D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38,905</w:t>
            </w:r>
          </w:p>
        </w:tc>
      </w:tr>
      <w:tr w:rsidR="00BE55A8" w:rsidRPr="00BE55A8" w14:paraId="6A4CFE36"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4A3EA2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Servicios Educativos de Quintana Roo</w:t>
            </w:r>
          </w:p>
        </w:tc>
        <w:tc>
          <w:tcPr>
            <w:tcW w:w="1200" w:type="dxa"/>
            <w:tcBorders>
              <w:top w:val="nil"/>
              <w:left w:val="nil"/>
              <w:bottom w:val="nil"/>
              <w:right w:val="single" w:sz="4" w:space="0" w:color="auto"/>
            </w:tcBorders>
            <w:shd w:val="clear" w:color="EEECE1" w:fill="EEECE1"/>
            <w:vAlign w:val="center"/>
            <w:hideMark/>
          </w:tcPr>
          <w:p w14:paraId="6F59FD0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6,920,127,911</w:t>
            </w:r>
          </w:p>
        </w:tc>
      </w:tr>
      <w:tr w:rsidR="00BE55A8" w:rsidRPr="00BE55A8" w14:paraId="7EC7A73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C1437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5F45407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10,981,991</w:t>
            </w:r>
          </w:p>
        </w:tc>
      </w:tr>
      <w:tr w:rsidR="00BE55A8" w:rsidRPr="00BE55A8" w14:paraId="4966095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C67D95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Jurídicos</w:t>
            </w:r>
          </w:p>
        </w:tc>
        <w:tc>
          <w:tcPr>
            <w:tcW w:w="1200" w:type="dxa"/>
            <w:tcBorders>
              <w:top w:val="nil"/>
              <w:left w:val="nil"/>
              <w:bottom w:val="nil"/>
              <w:right w:val="single" w:sz="4" w:space="0" w:color="auto"/>
            </w:tcBorders>
            <w:shd w:val="clear" w:color="FFFFFF" w:fill="FFFFFF"/>
            <w:vAlign w:val="center"/>
            <w:hideMark/>
          </w:tcPr>
          <w:p w14:paraId="4709434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6,587,707</w:t>
            </w:r>
          </w:p>
        </w:tc>
      </w:tr>
      <w:tr w:rsidR="00BE55A8" w:rsidRPr="00BE55A8" w14:paraId="0115FCA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A819B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0932E8B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4,495,676</w:t>
            </w:r>
          </w:p>
        </w:tc>
      </w:tr>
      <w:tr w:rsidR="00BE55A8" w:rsidRPr="00BE55A8" w14:paraId="14E3147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8AACD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de Control y Evaluación Interna</w:t>
            </w:r>
          </w:p>
        </w:tc>
        <w:tc>
          <w:tcPr>
            <w:tcW w:w="1200" w:type="dxa"/>
            <w:tcBorders>
              <w:top w:val="nil"/>
              <w:left w:val="nil"/>
              <w:bottom w:val="nil"/>
              <w:right w:val="single" w:sz="4" w:space="0" w:color="auto"/>
            </w:tcBorders>
            <w:shd w:val="clear" w:color="FFFFFF" w:fill="FFFFFF"/>
            <w:vAlign w:val="center"/>
            <w:hideMark/>
          </w:tcPr>
          <w:p w14:paraId="3A16B9C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2,049,302</w:t>
            </w:r>
          </w:p>
        </w:tc>
      </w:tr>
      <w:tr w:rsidR="00BE55A8" w:rsidRPr="00BE55A8" w14:paraId="364C510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695D48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Secretaria Técnica</w:t>
            </w:r>
          </w:p>
        </w:tc>
        <w:tc>
          <w:tcPr>
            <w:tcW w:w="1200" w:type="dxa"/>
            <w:tcBorders>
              <w:top w:val="nil"/>
              <w:left w:val="nil"/>
              <w:bottom w:val="nil"/>
              <w:right w:val="single" w:sz="4" w:space="0" w:color="auto"/>
            </w:tcBorders>
            <w:shd w:val="clear" w:color="FFFFFF" w:fill="FFFFFF"/>
            <w:vAlign w:val="center"/>
            <w:hideMark/>
          </w:tcPr>
          <w:p w14:paraId="1D07261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2,196,915</w:t>
            </w:r>
          </w:p>
        </w:tc>
      </w:tr>
      <w:tr w:rsidR="00BE55A8" w:rsidRPr="00BE55A8" w14:paraId="79F69E2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8CCBD1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Educación Básica</w:t>
            </w:r>
          </w:p>
        </w:tc>
        <w:tc>
          <w:tcPr>
            <w:tcW w:w="1200" w:type="dxa"/>
            <w:tcBorders>
              <w:top w:val="nil"/>
              <w:left w:val="nil"/>
              <w:bottom w:val="nil"/>
              <w:right w:val="single" w:sz="4" w:space="0" w:color="auto"/>
            </w:tcBorders>
            <w:shd w:val="clear" w:color="FFFFFF" w:fill="FFFFFF"/>
            <w:vAlign w:val="center"/>
            <w:hideMark/>
          </w:tcPr>
          <w:p w14:paraId="517E6BB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12,987,390</w:t>
            </w:r>
          </w:p>
        </w:tc>
      </w:tr>
      <w:tr w:rsidR="00BE55A8" w:rsidRPr="00BE55A8" w14:paraId="29FF982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51DF5C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Planeación</w:t>
            </w:r>
          </w:p>
        </w:tc>
        <w:tc>
          <w:tcPr>
            <w:tcW w:w="1200" w:type="dxa"/>
            <w:tcBorders>
              <w:top w:val="nil"/>
              <w:left w:val="nil"/>
              <w:bottom w:val="nil"/>
              <w:right w:val="single" w:sz="4" w:space="0" w:color="auto"/>
            </w:tcBorders>
            <w:shd w:val="clear" w:color="FFFFFF" w:fill="FFFFFF"/>
            <w:vAlign w:val="center"/>
            <w:hideMark/>
          </w:tcPr>
          <w:p w14:paraId="696A31A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8,265,256</w:t>
            </w:r>
          </w:p>
        </w:tc>
      </w:tr>
      <w:tr w:rsidR="00BE55A8" w:rsidRPr="00BE55A8" w14:paraId="55E9E55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D7CEAC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Administración y Finanzas</w:t>
            </w:r>
          </w:p>
        </w:tc>
        <w:tc>
          <w:tcPr>
            <w:tcW w:w="1200" w:type="dxa"/>
            <w:tcBorders>
              <w:top w:val="nil"/>
              <w:left w:val="nil"/>
              <w:bottom w:val="nil"/>
              <w:right w:val="single" w:sz="4" w:space="0" w:color="auto"/>
            </w:tcBorders>
            <w:shd w:val="clear" w:color="FFFFFF" w:fill="FFFFFF"/>
            <w:vAlign w:val="center"/>
            <w:hideMark/>
          </w:tcPr>
          <w:p w14:paraId="4C46DF1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25,296,300</w:t>
            </w:r>
          </w:p>
        </w:tc>
      </w:tr>
      <w:tr w:rsidR="00BE55A8" w:rsidRPr="00BE55A8" w14:paraId="3934AD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107F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Atención a la Educación en Benito Juárez</w:t>
            </w:r>
          </w:p>
        </w:tc>
        <w:tc>
          <w:tcPr>
            <w:tcW w:w="1200" w:type="dxa"/>
            <w:tcBorders>
              <w:top w:val="nil"/>
              <w:left w:val="nil"/>
              <w:bottom w:val="nil"/>
              <w:right w:val="single" w:sz="4" w:space="0" w:color="auto"/>
            </w:tcBorders>
            <w:shd w:val="clear" w:color="FFFFFF" w:fill="FFFFFF"/>
            <w:vAlign w:val="center"/>
            <w:hideMark/>
          </w:tcPr>
          <w:p w14:paraId="58FE920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17,668,989</w:t>
            </w:r>
          </w:p>
        </w:tc>
      </w:tr>
      <w:tr w:rsidR="00BE55A8" w:rsidRPr="00BE55A8" w14:paraId="1B5E99A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0103F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General de Instituciones Formadoras de Docentes</w:t>
            </w:r>
          </w:p>
        </w:tc>
        <w:tc>
          <w:tcPr>
            <w:tcW w:w="1200" w:type="dxa"/>
            <w:tcBorders>
              <w:top w:val="nil"/>
              <w:left w:val="nil"/>
              <w:bottom w:val="nil"/>
              <w:right w:val="single" w:sz="4" w:space="0" w:color="auto"/>
            </w:tcBorders>
            <w:shd w:val="clear" w:color="FFFFFF" w:fill="FFFFFF"/>
            <w:vAlign w:val="center"/>
            <w:hideMark/>
          </w:tcPr>
          <w:p w14:paraId="0302BEC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9,086,213</w:t>
            </w:r>
          </w:p>
        </w:tc>
      </w:tr>
      <w:tr w:rsidR="00BE55A8" w:rsidRPr="00BE55A8" w14:paraId="4EC4D11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39C46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Educación Primaria</w:t>
            </w:r>
          </w:p>
        </w:tc>
        <w:tc>
          <w:tcPr>
            <w:tcW w:w="1200" w:type="dxa"/>
            <w:tcBorders>
              <w:top w:val="nil"/>
              <w:left w:val="nil"/>
              <w:bottom w:val="nil"/>
              <w:right w:val="single" w:sz="4" w:space="0" w:color="auto"/>
            </w:tcBorders>
            <w:shd w:val="clear" w:color="FFFFFF" w:fill="FFFFFF"/>
            <w:vAlign w:val="center"/>
            <w:hideMark/>
          </w:tcPr>
          <w:p w14:paraId="1E30BCB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3,239,600,731</w:t>
            </w:r>
          </w:p>
        </w:tc>
      </w:tr>
      <w:tr w:rsidR="00BE55A8" w:rsidRPr="00BE55A8" w14:paraId="2FB8B13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96F91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Planeación</w:t>
            </w:r>
          </w:p>
        </w:tc>
        <w:tc>
          <w:tcPr>
            <w:tcW w:w="1200" w:type="dxa"/>
            <w:tcBorders>
              <w:top w:val="nil"/>
              <w:left w:val="nil"/>
              <w:bottom w:val="nil"/>
              <w:right w:val="single" w:sz="4" w:space="0" w:color="auto"/>
            </w:tcBorders>
            <w:shd w:val="clear" w:color="FFFFFF" w:fill="FFFFFF"/>
            <w:vAlign w:val="center"/>
            <w:hideMark/>
          </w:tcPr>
          <w:p w14:paraId="0DDE99A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5,068,041</w:t>
            </w:r>
          </w:p>
        </w:tc>
      </w:tr>
      <w:tr w:rsidR="00BE55A8" w:rsidRPr="00BE55A8" w14:paraId="59BB43E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B72A0B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Programación e Infraestructura</w:t>
            </w:r>
          </w:p>
        </w:tc>
        <w:tc>
          <w:tcPr>
            <w:tcW w:w="1200" w:type="dxa"/>
            <w:tcBorders>
              <w:top w:val="nil"/>
              <w:left w:val="nil"/>
              <w:bottom w:val="nil"/>
              <w:right w:val="single" w:sz="4" w:space="0" w:color="auto"/>
            </w:tcBorders>
            <w:shd w:val="clear" w:color="FFFFFF" w:fill="FFFFFF"/>
            <w:vAlign w:val="center"/>
            <w:hideMark/>
          </w:tcPr>
          <w:p w14:paraId="578D106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1,568,440</w:t>
            </w:r>
          </w:p>
        </w:tc>
      </w:tr>
      <w:tr w:rsidR="00BE55A8" w:rsidRPr="00BE55A8" w14:paraId="00948D4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2861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Servicios Escolares</w:t>
            </w:r>
          </w:p>
        </w:tc>
        <w:tc>
          <w:tcPr>
            <w:tcW w:w="1200" w:type="dxa"/>
            <w:tcBorders>
              <w:top w:val="nil"/>
              <w:left w:val="nil"/>
              <w:bottom w:val="nil"/>
              <w:right w:val="single" w:sz="4" w:space="0" w:color="auto"/>
            </w:tcBorders>
            <w:shd w:val="clear" w:color="FFFFFF" w:fill="FFFFFF"/>
            <w:vAlign w:val="center"/>
            <w:hideMark/>
          </w:tcPr>
          <w:p w14:paraId="2820777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9,284,891</w:t>
            </w:r>
          </w:p>
        </w:tc>
      </w:tr>
      <w:tr w:rsidR="00BE55A8" w:rsidRPr="00BE55A8" w14:paraId="70D6AE0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FC3A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Finanzas</w:t>
            </w:r>
          </w:p>
        </w:tc>
        <w:tc>
          <w:tcPr>
            <w:tcW w:w="1200" w:type="dxa"/>
            <w:tcBorders>
              <w:top w:val="nil"/>
              <w:left w:val="nil"/>
              <w:bottom w:val="nil"/>
              <w:right w:val="single" w:sz="4" w:space="0" w:color="auto"/>
            </w:tcBorders>
            <w:shd w:val="clear" w:color="FFFFFF" w:fill="FFFFFF"/>
            <w:vAlign w:val="center"/>
            <w:hideMark/>
          </w:tcPr>
          <w:p w14:paraId="306D6C0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18,903,491</w:t>
            </w:r>
          </w:p>
        </w:tc>
      </w:tr>
      <w:tr w:rsidR="00BE55A8" w:rsidRPr="00BE55A8" w14:paraId="47AC314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DFEA3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Recursos Materiales</w:t>
            </w:r>
          </w:p>
        </w:tc>
        <w:tc>
          <w:tcPr>
            <w:tcW w:w="1200" w:type="dxa"/>
            <w:tcBorders>
              <w:top w:val="nil"/>
              <w:left w:val="nil"/>
              <w:bottom w:val="nil"/>
              <w:right w:val="single" w:sz="4" w:space="0" w:color="auto"/>
            </w:tcBorders>
            <w:shd w:val="clear" w:color="FFFFFF" w:fill="FFFFFF"/>
            <w:vAlign w:val="center"/>
            <w:hideMark/>
          </w:tcPr>
          <w:p w14:paraId="0728EA2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18,686,513</w:t>
            </w:r>
          </w:p>
        </w:tc>
      </w:tr>
      <w:tr w:rsidR="00BE55A8" w:rsidRPr="00BE55A8" w14:paraId="613B22A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EBAA2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Educación Preescolar</w:t>
            </w:r>
          </w:p>
        </w:tc>
        <w:tc>
          <w:tcPr>
            <w:tcW w:w="1200" w:type="dxa"/>
            <w:tcBorders>
              <w:top w:val="nil"/>
              <w:left w:val="nil"/>
              <w:bottom w:val="nil"/>
              <w:right w:val="single" w:sz="4" w:space="0" w:color="auto"/>
            </w:tcBorders>
            <w:shd w:val="clear" w:color="FFFFFF" w:fill="FFFFFF"/>
            <w:vAlign w:val="center"/>
            <w:hideMark/>
          </w:tcPr>
          <w:p w14:paraId="72EBF5A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1,199,862,241</w:t>
            </w:r>
          </w:p>
        </w:tc>
      </w:tr>
      <w:tr w:rsidR="00BE55A8" w:rsidRPr="00BE55A8" w14:paraId="2A6A3EB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4ADB34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Educación Física</w:t>
            </w:r>
          </w:p>
        </w:tc>
        <w:tc>
          <w:tcPr>
            <w:tcW w:w="1200" w:type="dxa"/>
            <w:tcBorders>
              <w:top w:val="nil"/>
              <w:left w:val="nil"/>
              <w:bottom w:val="nil"/>
              <w:right w:val="single" w:sz="4" w:space="0" w:color="auto"/>
            </w:tcBorders>
            <w:shd w:val="clear" w:color="FFFFFF" w:fill="FFFFFF"/>
            <w:vAlign w:val="center"/>
            <w:hideMark/>
          </w:tcPr>
          <w:p w14:paraId="06C40E6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52,831,994</w:t>
            </w:r>
          </w:p>
        </w:tc>
      </w:tr>
      <w:tr w:rsidR="00BE55A8" w:rsidRPr="00BE55A8" w14:paraId="02FBE48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F3F70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Programas de Apoyo a la Educación Básica</w:t>
            </w:r>
          </w:p>
        </w:tc>
        <w:tc>
          <w:tcPr>
            <w:tcW w:w="1200" w:type="dxa"/>
            <w:tcBorders>
              <w:top w:val="nil"/>
              <w:left w:val="nil"/>
              <w:bottom w:val="nil"/>
              <w:right w:val="single" w:sz="4" w:space="0" w:color="auto"/>
            </w:tcBorders>
            <w:shd w:val="clear" w:color="FFFFFF" w:fill="FFFFFF"/>
            <w:vAlign w:val="center"/>
            <w:hideMark/>
          </w:tcPr>
          <w:p w14:paraId="525787A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8,796,232</w:t>
            </w:r>
          </w:p>
        </w:tc>
      </w:tr>
      <w:tr w:rsidR="00BE55A8" w:rsidRPr="00BE55A8" w14:paraId="3683594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7B57E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Participación Social</w:t>
            </w:r>
          </w:p>
        </w:tc>
        <w:tc>
          <w:tcPr>
            <w:tcW w:w="1200" w:type="dxa"/>
            <w:tcBorders>
              <w:top w:val="nil"/>
              <w:left w:val="nil"/>
              <w:bottom w:val="nil"/>
              <w:right w:val="single" w:sz="4" w:space="0" w:color="auto"/>
            </w:tcBorders>
            <w:shd w:val="clear" w:color="FFFFFF" w:fill="FFFFFF"/>
            <w:vAlign w:val="center"/>
            <w:hideMark/>
          </w:tcPr>
          <w:p w14:paraId="5AE8F81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28,410,346</w:t>
            </w:r>
          </w:p>
        </w:tc>
      </w:tr>
      <w:tr w:rsidR="00BE55A8" w:rsidRPr="00BE55A8" w14:paraId="564B07D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051CC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Educación Secundaria</w:t>
            </w:r>
          </w:p>
        </w:tc>
        <w:tc>
          <w:tcPr>
            <w:tcW w:w="1200" w:type="dxa"/>
            <w:tcBorders>
              <w:top w:val="nil"/>
              <w:left w:val="nil"/>
              <w:bottom w:val="nil"/>
              <w:right w:val="single" w:sz="4" w:space="0" w:color="auto"/>
            </w:tcBorders>
            <w:shd w:val="clear" w:color="FFFFFF" w:fill="FFFFFF"/>
            <w:vAlign w:val="center"/>
            <w:hideMark/>
          </w:tcPr>
          <w:p w14:paraId="272F227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1,963,026,922</w:t>
            </w:r>
          </w:p>
        </w:tc>
      </w:tr>
      <w:tr w:rsidR="00BE55A8" w:rsidRPr="00BE55A8" w14:paraId="7C14AA5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78118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Instituciones Formadoras de Docentes</w:t>
            </w:r>
          </w:p>
        </w:tc>
        <w:tc>
          <w:tcPr>
            <w:tcW w:w="1200" w:type="dxa"/>
            <w:tcBorders>
              <w:top w:val="nil"/>
              <w:left w:val="nil"/>
              <w:bottom w:val="nil"/>
              <w:right w:val="single" w:sz="4" w:space="0" w:color="auto"/>
            </w:tcBorders>
            <w:shd w:val="clear" w:color="FFFFFF" w:fill="FFFFFF"/>
            <w:vAlign w:val="center"/>
            <w:hideMark/>
          </w:tcPr>
          <w:p w14:paraId="7444524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114,053,162</w:t>
            </w:r>
          </w:p>
        </w:tc>
      </w:tr>
      <w:tr w:rsidR="00BE55A8" w:rsidRPr="00BE55A8" w14:paraId="7A61780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D852F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Gestión, Vinculación y Extensión</w:t>
            </w:r>
          </w:p>
        </w:tc>
        <w:tc>
          <w:tcPr>
            <w:tcW w:w="1200" w:type="dxa"/>
            <w:tcBorders>
              <w:top w:val="nil"/>
              <w:left w:val="nil"/>
              <w:bottom w:val="nil"/>
              <w:right w:val="single" w:sz="4" w:space="0" w:color="auto"/>
            </w:tcBorders>
            <w:shd w:val="clear" w:color="FFFFFF" w:fill="FFFFFF"/>
            <w:vAlign w:val="center"/>
            <w:hideMark/>
          </w:tcPr>
          <w:p w14:paraId="68F42CA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59,543,047</w:t>
            </w:r>
          </w:p>
        </w:tc>
      </w:tr>
      <w:tr w:rsidR="00BE55A8" w:rsidRPr="00BE55A8" w14:paraId="3EC4DA1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846865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Recursos Humanos</w:t>
            </w:r>
          </w:p>
        </w:tc>
        <w:tc>
          <w:tcPr>
            <w:tcW w:w="1200" w:type="dxa"/>
            <w:tcBorders>
              <w:top w:val="nil"/>
              <w:left w:val="nil"/>
              <w:bottom w:val="nil"/>
              <w:right w:val="single" w:sz="4" w:space="0" w:color="auto"/>
            </w:tcBorders>
            <w:shd w:val="clear" w:color="FFFFFF" w:fill="FFFFFF"/>
            <w:vAlign w:val="center"/>
            <w:hideMark/>
          </w:tcPr>
          <w:p w14:paraId="149BF9A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23,157,856</w:t>
            </w:r>
          </w:p>
        </w:tc>
      </w:tr>
      <w:tr w:rsidR="00BE55A8" w:rsidRPr="00BE55A8" w14:paraId="1503793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EFE2E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Procesos de Nómina</w:t>
            </w:r>
          </w:p>
        </w:tc>
        <w:tc>
          <w:tcPr>
            <w:tcW w:w="1200" w:type="dxa"/>
            <w:tcBorders>
              <w:top w:val="nil"/>
              <w:left w:val="nil"/>
              <w:bottom w:val="nil"/>
              <w:right w:val="single" w:sz="4" w:space="0" w:color="auto"/>
            </w:tcBorders>
            <w:shd w:val="clear" w:color="FFFFFF" w:fill="FFFFFF"/>
            <w:vAlign w:val="center"/>
            <w:hideMark/>
          </w:tcPr>
          <w:p w14:paraId="2DE0680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4,807,496</w:t>
            </w:r>
          </w:p>
        </w:tc>
      </w:tr>
      <w:tr w:rsidR="00BE55A8" w:rsidRPr="00BE55A8" w14:paraId="4C9BC38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14CD31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Servicios y Mantenimiento a Escuelas</w:t>
            </w:r>
          </w:p>
        </w:tc>
        <w:tc>
          <w:tcPr>
            <w:tcW w:w="1200" w:type="dxa"/>
            <w:tcBorders>
              <w:top w:val="nil"/>
              <w:left w:val="nil"/>
              <w:bottom w:val="nil"/>
              <w:right w:val="single" w:sz="4" w:space="0" w:color="auto"/>
            </w:tcBorders>
            <w:shd w:val="clear" w:color="FFFFFF" w:fill="FFFFFF"/>
            <w:vAlign w:val="center"/>
            <w:hideMark/>
          </w:tcPr>
          <w:p w14:paraId="3B4B237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39,743,793</w:t>
            </w:r>
          </w:p>
        </w:tc>
      </w:tr>
      <w:tr w:rsidR="00BE55A8" w:rsidRPr="00BE55A8" w14:paraId="0C3BC22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EA9CAB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Sistemas y Telecomunicaciones</w:t>
            </w:r>
          </w:p>
        </w:tc>
        <w:tc>
          <w:tcPr>
            <w:tcW w:w="1200" w:type="dxa"/>
            <w:tcBorders>
              <w:top w:val="nil"/>
              <w:left w:val="nil"/>
              <w:bottom w:val="nil"/>
              <w:right w:val="single" w:sz="4" w:space="0" w:color="auto"/>
            </w:tcBorders>
            <w:shd w:val="clear" w:color="FFFFFF" w:fill="FFFFFF"/>
            <w:vAlign w:val="center"/>
            <w:hideMark/>
          </w:tcPr>
          <w:p w14:paraId="22D2CE2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17,278,118</w:t>
            </w:r>
          </w:p>
        </w:tc>
      </w:tr>
      <w:tr w:rsidR="00BE55A8" w:rsidRPr="00BE55A8" w14:paraId="4691911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B94220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Becas</w:t>
            </w:r>
          </w:p>
        </w:tc>
        <w:tc>
          <w:tcPr>
            <w:tcW w:w="1200" w:type="dxa"/>
            <w:tcBorders>
              <w:top w:val="nil"/>
              <w:left w:val="nil"/>
              <w:bottom w:val="nil"/>
              <w:right w:val="single" w:sz="4" w:space="0" w:color="auto"/>
            </w:tcBorders>
            <w:shd w:val="clear" w:color="FFFFFF" w:fill="FFFFFF"/>
            <w:vAlign w:val="center"/>
            <w:hideMark/>
          </w:tcPr>
          <w:p w14:paraId="2CEACB9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4,396,737</w:t>
            </w:r>
          </w:p>
        </w:tc>
      </w:tr>
      <w:tr w:rsidR="00BE55A8" w:rsidRPr="00BE55A8" w14:paraId="1761B88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76DC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Despacho de la Dirección de Servicio Profesional Docente</w:t>
            </w:r>
          </w:p>
        </w:tc>
        <w:tc>
          <w:tcPr>
            <w:tcW w:w="1200" w:type="dxa"/>
            <w:tcBorders>
              <w:top w:val="nil"/>
              <w:left w:val="nil"/>
              <w:bottom w:val="nil"/>
              <w:right w:val="single" w:sz="4" w:space="0" w:color="auto"/>
            </w:tcBorders>
            <w:shd w:val="clear" w:color="FFFFFF" w:fill="FFFFFF"/>
            <w:vAlign w:val="center"/>
            <w:hideMark/>
          </w:tcPr>
          <w:p w14:paraId="3FF7902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3,552,036</w:t>
            </w:r>
          </w:p>
        </w:tc>
      </w:tr>
      <w:tr w:rsidR="00BE55A8" w:rsidRPr="00BE55A8" w14:paraId="78DF7EB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EFF74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Formación y Desarrollo Profesional</w:t>
            </w:r>
          </w:p>
        </w:tc>
        <w:tc>
          <w:tcPr>
            <w:tcW w:w="1200" w:type="dxa"/>
            <w:tcBorders>
              <w:top w:val="nil"/>
              <w:left w:val="nil"/>
              <w:bottom w:val="nil"/>
              <w:right w:val="single" w:sz="4" w:space="0" w:color="auto"/>
            </w:tcBorders>
            <w:shd w:val="clear" w:color="FFFFFF" w:fill="FFFFFF"/>
            <w:vAlign w:val="center"/>
            <w:hideMark/>
          </w:tcPr>
          <w:p w14:paraId="02EDD3B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4,424,067</w:t>
            </w:r>
          </w:p>
        </w:tc>
      </w:tr>
      <w:tr w:rsidR="00BE55A8" w:rsidRPr="00BE55A8" w14:paraId="1601DB1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10D735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Presupuesto</w:t>
            </w:r>
          </w:p>
        </w:tc>
        <w:tc>
          <w:tcPr>
            <w:tcW w:w="1200" w:type="dxa"/>
            <w:tcBorders>
              <w:top w:val="nil"/>
              <w:left w:val="nil"/>
              <w:bottom w:val="nil"/>
              <w:right w:val="single" w:sz="4" w:space="0" w:color="auto"/>
            </w:tcBorders>
            <w:shd w:val="clear" w:color="FFFFFF" w:fill="FFFFFF"/>
            <w:vAlign w:val="center"/>
            <w:hideMark/>
          </w:tcPr>
          <w:p w14:paraId="6C0EFCB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3,516,018</w:t>
            </w:r>
          </w:p>
        </w:tc>
      </w:tr>
      <w:tr w:rsidR="00BE55A8" w:rsidRPr="00BE55A8" w14:paraId="63FD0EEC"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03EB65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Colegio de Bachilleres del Estado de Quintana Roo</w:t>
            </w:r>
          </w:p>
        </w:tc>
        <w:tc>
          <w:tcPr>
            <w:tcW w:w="1200" w:type="dxa"/>
            <w:tcBorders>
              <w:top w:val="nil"/>
              <w:left w:val="nil"/>
              <w:bottom w:val="nil"/>
              <w:right w:val="single" w:sz="4" w:space="0" w:color="auto"/>
            </w:tcBorders>
            <w:shd w:val="clear" w:color="EEECE1" w:fill="EEECE1"/>
            <w:vAlign w:val="center"/>
            <w:hideMark/>
          </w:tcPr>
          <w:p w14:paraId="60E59E7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787,310,914</w:t>
            </w:r>
          </w:p>
        </w:tc>
      </w:tr>
      <w:tr w:rsidR="00BE55A8" w:rsidRPr="00BE55A8" w14:paraId="29F9046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326FD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6FF876F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9,903,114</w:t>
            </w:r>
          </w:p>
        </w:tc>
      </w:tr>
      <w:tr w:rsidR="00BE55A8" w:rsidRPr="00BE55A8" w14:paraId="5FEFE46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2AA41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de Control y Evaluación Interna</w:t>
            </w:r>
          </w:p>
        </w:tc>
        <w:tc>
          <w:tcPr>
            <w:tcW w:w="1200" w:type="dxa"/>
            <w:tcBorders>
              <w:top w:val="nil"/>
              <w:left w:val="nil"/>
              <w:bottom w:val="nil"/>
              <w:right w:val="single" w:sz="4" w:space="0" w:color="auto"/>
            </w:tcBorders>
            <w:shd w:val="clear" w:color="FFFFFF" w:fill="FFFFFF"/>
            <w:vAlign w:val="center"/>
            <w:hideMark/>
          </w:tcPr>
          <w:p w14:paraId="6BE58A1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3,848,497</w:t>
            </w:r>
          </w:p>
        </w:tc>
      </w:tr>
      <w:tr w:rsidR="00BE55A8" w:rsidRPr="00BE55A8" w14:paraId="31D43C6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1B39D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Académica</w:t>
            </w:r>
          </w:p>
        </w:tc>
        <w:tc>
          <w:tcPr>
            <w:tcW w:w="1200" w:type="dxa"/>
            <w:tcBorders>
              <w:top w:val="nil"/>
              <w:left w:val="nil"/>
              <w:bottom w:val="nil"/>
              <w:right w:val="single" w:sz="4" w:space="0" w:color="auto"/>
            </w:tcBorders>
            <w:shd w:val="clear" w:color="FFFFFF" w:fill="FFFFFF"/>
            <w:vAlign w:val="center"/>
            <w:hideMark/>
          </w:tcPr>
          <w:p w14:paraId="5C86937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38,458,818</w:t>
            </w:r>
          </w:p>
        </w:tc>
      </w:tr>
      <w:tr w:rsidR="00BE55A8" w:rsidRPr="00BE55A8" w14:paraId="220621C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1F3FF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Administrativa</w:t>
            </w:r>
          </w:p>
        </w:tc>
        <w:tc>
          <w:tcPr>
            <w:tcW w:w="1200" w:type="dxa"/>
            <w:tcBorders>
              <w:top w:val="nil"/>
              <w:left w:val="nil"/>
              <w:bottom w:val="nil"/>
              <w:right w:val="single" w:sz="4" w:space="0" w:color="auto"/>
            </w:tcBorders>
            <w:shd w:val="clear" w:color="FFFFFF" w:fill="FFFFFF"/>
            <w:vAlign w:val="center"/>
            <w:hideMark/>
          </w:tcPr>
          <w:p w14:paraId="67E6F30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117,838,660</w:t>
            </w:r>
          </w:p>
        </w:tc>
      </w:tr>
      <w:tr w:rsidR="00BE55A8" w:rsidRPr="00BE55A8" w14:paraId="54521F1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04A4E5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de Planeación Programación y Presupuesto</w:t>
            </w:r>
          </w:p>
        </w:tc>
        <w:tc>
          <w:tcPr>
            <w:tcW w:w="1200" w:type="dxa"/>
            <w:tcBorders>
              <w:top w:val="nil"/>
              <w:left w:val="nil"/>
              <w:bottom w:val="nil"/>
              <w:right w:val="single" w:sz="4" w:space="0" w:color="auto"/>
            </w:tcBorders>
            <w:shd w:val="clear" w:color="FFFFFF" w:fill="FFFFFF"/>
            <w:vAlign w:val="center"/>
            <w:hideMark/>
          </w:tcPr>
          <w:p w14:paraId="1DAB6B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63,099,264</w:t>
            </w:r>
          </w:p>
        </w:tc>
      </w:tr>
      <w:tr w:rsidR="00BE55A8" w:rsidRPr="00BE55A8" w14:paraId="29A6BEF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D7F638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de Zona (Sur)</w:t>
            </w:r>
          </w:p>
        </w:tc>
        <w:tc>
          <w:tcPr>
            <w:tcW w:w="1200" w:type="dxa"/>
            <w:tcBorders>
              <w:top w:val="nil"/>
              <w:left w:val="nil"/>
              <w:bottom w:val="nil"/>
              <w:right w:val="single" w:sz="4" w:space="0" w:color="auto"/>
            </w:tcBorders>
            <w:shd w:val="clear" w:color="FFFFFF" w:fill="FFFFFF"/>
            <w:vAlign w:val="center"/>
            <w:hideMark/>
          </w:tcPr>
          <w:p w14:paraId="4B196E3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217,820,779</w:t>
            </w:r>
          </w:p>
        </w:tc>
      </w:tr>
      <w:tr w:rsidR="00BE55A8" w:rsidRPr="00BE55A8" w14:paraId="1202301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F8513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de Zona (Centro)</w:t>
            </w:r>
          </w:p>
        </w:tc>
        <w:tc>
          <w:tcPr>
            <w:tcW w:w="1200" w:type="dxa"/>
            <w:tcBorders>
              <w:top w:val="nil"/>
              <w:left w:val="nil"/>
              <w:bottom w:val="nil"/>
              <w:right w:val="single" w:sz="4" w:space="0" w:color="auto"/>
            </w:tcBorders>
            <w:shd w:val="clear" w:color="FFFFFF" w:fill="FFFFFF"/>
            <w:vAlign w:val="center"/>
            <w:hideMark/>
          </w:tcPr>
          <w:p w14:paraId="5D51464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110,165,066</w:t>
            </w:r>
          </w:p>
        </w:tc>
      </w:tr>
      <w:tr w:rsidR="00BE55A8" w:rsidRPr="00BE55A8" w14:paraId="4549BF2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8FCC15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de Zona (Norte)</w:t>
            </w:r>
          </w:p>
        </w:tc>
        <w:tc>
          <w:tcPr>
            <w:tcW w:w="1200" w:type="dxa"/>
            <w:tcBorders>
              <w:top w:val="nil"/>
              <w:left w:val="nil"/>
              <w:bottom w:val="nil"/>
              <w:right w:val="single" w:sz="4" w:space="0" w:color="auto"/>
            </w:tcBorders>
            <w:shd w:val="clear" w:color="FFFFFF" w:fill="FFFFFF"/>
            <w:vAlign w:val="center"/>
            <w:hideMark/>
          </w:tcPr>
          <w:p w14:paraId="1391392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226,176,716</w:t>
            </w:r>
          </w:p>
        </w:tc>
      </w:tr>
      <w:tr w:rsidR="00BE55A8" w:rsidRPr="00BE55A8" w14:paraId="74030871"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937AB1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Centro de Estudios de Bachillerato Técnico “Eva Sámano de López Mateos”</w:t>
            </w:r>
          </w:p>
        </w:tc>
        <w:tc>
          <w:tcPr>
            <w:tcW w:w="1200" w:type="dxa"/>
            <w:tcBorders>
              <w:top w:val="nil"/>
              <w:left w:val="nil"/>
              <w:bottom w:val="nil"/>
              <w:right w:val="single" w:sz="4" w:space="0" w:color="auto"/>
            </w:tcBorders>
            <w:shd w:val="clear" w:color="EEECE1" w:fill="EEECE1"/>
            <w:vAlign w:val="center"/>
            <w:hideMark/>
          </w:tcPr>
          <w:p w14:paraId="27AB5C5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49,770,454</w:t>
            </w:r>
          </w:p>
        </w:tc>
      </w:tr>
      <w:tr w:rsidR="00BE55A8" w:rsidRPr="00BE55A8" w14:paraId="0A443D5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67BAC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2D755B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2,261,342</w:t>
            </w:r>
          </w:p>
        </w:tc>
      </w:tr>
      <w:tr w:rsidR="00BE55A8" w:rsidRPr="00BE55A8" w14:paraId="14957F1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F194B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Plantel Eva Sámano</w:t>
            </w:r>
          </w:p>
        </w:tc>
        <w:tc>
          <w:tcPr>
            <w:tcW w:w="1200" w:type="dxa"/>
            <w:tcBorders>
              <w:top w:val="nil"/>
              <w:left w:val="nil"/>
              <w:bottom w:val="nil"/>
              <w:right w:val="single" w:sz="4" w:space="0" w:color="auto"/>
            </w:tcBorders>
            <w:shd w:val="clear" w:color="FFFFFF" w:fill="FFFFFF"/>
            <w:vAlign w:val="center"/>
            <w:hideMark/>
          </w:tcPr>
          <w:p w14:paraId="2CE2D1C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34,873,289</w:t>
            </w:r>
          </w:p>
        </w:tc>
      </w:tr>
      <w:tr w:rsidR="00BE55A8" w:rsidRPr="00BE55A8" w14:paraId="35BB8E0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39E5C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Académica</w:t>
            </w:r>
          </w:p>
        </w:tc>
        <w:tc>
          <w:tcPr>
            <w:tcW w:w="1200" w:type="dxa"/>
            <w:tcBorders>
              <w:top w:val="nil"/>
              <w:left w:val="nil"/>
              <w:bottom w:val="nil"/>
              <w:right w:val="single" w:sz="4" w:space="0" w:color="auto"/>
            </w:tcBorders>
            <w:shd w:val="clear" w:color="FFFFFF" w:fill="FFFFFF"/>
            <w:vAlign w:val="center"/>
            <w:hideMark/>
          </w:tcPr>
          <w:p w14:paraId="3631F61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3,547,697</w:t>
            </w:r>
          </w:p>
        </w:tc>
      </w:tr>
      <w:tr w:rsidR="00BE55A8" w:rsidRPr="00BE55A8" w14:paraId="0484575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745688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Administrativa</w:t>
            </w:r>
          </w:p>
        </w:tc>
        <w:tc>
          <w:tcPr>
            <w:tcW w:w="1200" w:type="dxa"/>
            <w:tcBorders>
              <w:top w:val="nil"/>
              <w:left w:val="nil"/>
              <w:bottom w:val="nil"/>
              <w:right w:val="single" w:sz="4" w:space="0" w:color="auto"/>
            </w:tcBorders>
            <w:shd w:val="clear" w:color="FFFFFF" w:fill="FFFFFF"/>
            <w:vAlign w:val="center"/>
            <w:hideMark/>
          </w:tcPr>
          <w:p w14:paraId="3CC8F5A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6,040,024</w:t>
            </w:r>
          </w:p>
        </w:tc>
      </w:tr>
      <w:tr w:rsidR="00BE55A8" w:rsidRPr="00BE55A8" w14:paraId="71677D3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17786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7371D78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2,210,417</w:t>
            </w:r>
          </w:p>
        </w:tc>
      </w:tr>
      <w:tr w:rsidR="00BE55A8" w:rsidRPr="00BE55A8" w14:paraId="431B70F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A3C63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Jurídica y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69BE42F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837,685</w:t>
            </w:r>
          </w:p>
        </w:tc>
      </w:tr>
      <w:tr w:rsidR="00BE55A8" w:rsidRPr="00BE55A8" w14:paraId="485F9BDD"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ECA9EC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Colegio de Estudios Científicos y Tecnológicos del Estado de Quintana Roo</w:t>
            </w:r>
          </w:p>
        </w:tc>
        <w:tc>
          <w:tcPr>
            <w:tcW w:w="1200" w:type="dxa"/>
            <w:tcBorders>
              <w:top w:val="nil"/>
              <w:left w:val="nil"/>
              <w:bottom w:val="nil"/>
              <w:right w:val="single" w:sz="4" w:space="0" w:color="auto"/>
            </w:tcBorders>
            <w:shd w:val="clear" w:color="EEECE1" w:fill="EEECE1"/>
            <w:vAlign w:val="center"/>
            <w:hideMark/>
          </w:tcPr>
          <w:p w14:paraId="0E39543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316,179,063</w:t>
            </w:r>
          </w:p>
        </w:tc>
      </w:tr>
      <w:tr w:rsidR="00BE55A8" w:rsidRPr="00BE55A8" w14:paraId="7D94220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EB52B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5CD1F44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5,790,906</w:t>
            </w:r>
          </w:p>
        </w:tc>
      </w:tr>
      <w:tr w:rsidR="00BE55A8" w:rsidRPr="00BE55A8" w14:paraId="2B15B00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EB2EA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Plantel Chetumal</w:t>
            </w:r>
          </w:p>
        </w:tc>
        <w:tc>
          <w:tcPr>
            <w:tcW w:w="1200" w:type="dxa"/>
            <w:tcBorders>
              <w:top w:val="nil"/>
              <w:left w:val="nil"/>
              <w:bottom w:val="nil"/>
              <w:right w:val="single" w:sz="4" w:space="0" w:color="auto"/>
            </w:tcBorders>
            <w:shd w:val="clear" w:color="FFFFFF" w:fill="FFFFFF"/>
            <w:vAlign w:val="center"/>
            <w:hideMark/>
          </w:tcPr>
          <w:p w14:paraId="7769A61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24,813,362</w:t>
            </w:r>
          </w:p>
        </w:tc>
      </w:tr>
      <w:tr w:rsidR="00BE55A8" w:rsidRPr="00BE55A8" w14:paraId="19924D8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A0DBC5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Plantel Cancún I</w:t>
            </w:r>
          </w:p>
        </w:tc>
        <w:tc>
          <w:tcPr>
            <w:tcW w:w="1200" w:type="dxa"/>
            <w:tcBorders>
              <w:top w:val="nil"/>
              <w:left w:val="nil"/>
              <w:bottom w:val="nil"/>
              <w:right w:val="single" w:sz="4" w:space="0" w:color="auto"/>
            </w:tcBorders>
            <w:shd w:val="clear" w:color="FFFFFF" w:fill="FFFFFF"/>
            <w:vAlign w:val="center"/>
            <w:hideMark/>
          </w:tcPr>
          <w:p w14:paraId="7BFFA60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34,042,766</w:t>
            </w:r>
          </w:p>
        </w:tc>
      </w:tr>
      <w:tr w:rsidR="00BE55A8" w:rsidRPr="00BE55A8" w14:paraId="5073B42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CB4801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del Plantel </w:t>
            </w:r>
            <w:proofErr w:type="spellStart"/>
            <w:r w:rsidRPr="00BE55A8">
              <w:rPr>
                <w:rFonts w:ascii="Calibri" w:eastAsia="Times New Roman" w:hAnsi="Calibri" w:cs="Calibri"/>
                <w:color w:val="000000"/>
                <w:sz w:val="16"/>
                <w:szCs w:val="16"/>
                <w:lang w:eastAsia="es-MX"/>
              </w:rPr>
              <w:t>Tulúm</w:t>
            </w:r>
            <w:proofErr w:type="spellEnd"/>
          </w:p>
        </w:tc>
        <w:tc>
          <w:tcPr>
            <w:tcW w:w="1200" w:type="dxa"/>
            <w:tcBorders>
              <w:top w:val="nil"/>
              <w:left w:val="nil"/>
              <w:bottom w:val="nil"/>
              <w:right w:val="single" w:sz="4" w:space="0" w:color="auto"/>
            </w:tcBorders>
            <w:shd w:val="clear" w:color="FFFFFF" w:fill="FFFFFF"/>
            <w:vAlign w:val="center"/>
            <w:hideMark/>
          </w:tcPr>
          <w:p w14:paraId="53A3DD7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17,284,803</w:t>
            </w:r>
          </w:p>
        </w:tc>
      </w:tr>
      <w:tr w:rsidR="00BE55A8" w:rsidRPr="00BE55A8" w14:paraId="25014C4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D451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Plantel Cancún II</w:t>
            </w:r>
          </w:p>
        </w:tc>
        <w:tc>
          <w:tcPr>
            <w:tcW w:w="1200" w:type="dxa"/>
            <w:tcBorders>
              <w:top w:val="nil"/>
              <w:left w:val="nil"/>
              <w:bottom w:val="nil"/>
              <w:right w:val="single" w:sz="4" w:space="0" w:color="auto"/>
            </w:tcBorders>
            <w:shd w:val="clear" w:color="FFFFFF" w:fill="FFFFFF"/>
            <w:vAlign w:val="center"/>
            <w:hideMark/>
          </w:tcPr>
          <w:p w14:paraId="4942DC1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31,952,264</w:t>
            </w:r>
          </w:p>
        </w:tc>
      </w:tr>
      <w:tr w:rsidR="00BE55A8" w:rsidRPr="00BE55A8" w14:paraId="210FD28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D6F61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Plantel Playa del Carmen</w:t>
            </w:r>
          </w:p>
        </w:tc>
        <w:tc>
          <w:tcPr>
            <w:tcW w:w="1200" w:type="dxa"/>
            <w:tcBorders>
              <w:top w:val="nil"/>
              <w:left w:val="nil"/>
              <w:bottom w:val="nil"/>
              <w:right w:val="single" w:sz="4" w:space="0" w:color="auto"/>
            </w:tcBorders>
            <w:shd w:val="clear" w:color="FFFFFF" w:fill="FFFFFF"/>
            <w:vAlign w:val="center"/>
            <w:hideMark/>
          </w:tcPr>
          <w:p w14:paraId="7AAB84B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24,979,700</w:t>
            </w:r>
          </w:p>
        </w:tc>
      </w:tr>
      <w:tr w:rsidR="00BE55A8" w:rsidRPr="00BE55A8" w14:paraId="519C8EF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70B46F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Plantel Leona Vicario</w:t>
            </w:r>
          </w:p>
        </w:tc>
        <w:tc>
          <w:tcPr>
            <w:tcW w:w="1200" w:type="dxa"/>
            <w:tcBorders>
              <w:top w:val="nil"/>
              <w:left w:val="nil"/>
              <w:bottom w:val="nil"/>
              <w:right w:val="single" w:sz="4" w:space="0" w:color="auto"/>
            </w:tcBorders>
            <w:shd w:val="clear" w:color="FFFFFF" w:fill="FFFFFF"/>
            <w:vAlign w:val="center"/>
            <w:hideMark/>
          </w:tcPr>
          <w:p w14:paraId="06ADB8F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10,152,685</w:t>
            </w:r>
          </w:p>
        </w:tc>
      </w:tr>
      <w:tr w:rsidR="00BE55A8" w:rsidRPr="00BE55A8" w14:paraId="7B51FA3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24F03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Plantel Cancún III</w:t>
            </w:r>
          </w:p>
        </w:tc>
        <w:tc>
          <w:tcPr>
            <w:tcW w:w="1200" w:type="dxa"/>
            <w:tcBorders>
              <w:top w:val="nil"/>
              <w:left w:val="nil"/>
              <w:bottom w:val="nil"/>
              <w:right w:val="single" w:sz="4" w:space="0" w:color="auto"/>
            </w:tcBorders>
            <w:shd w:val="clear" w:color="FFFFFF" w:fill="FFFFFF"/>
            <w:vAlign w:val="center"/>
            <w:hideMark/>
          </w:tcPr>
          <w:p w14:paraId="6A207C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28,718,824</w:t>
            </w:r>
          </w:p>
        </w:tc>
      </w:tr>
      <w:tr w:rsidR="00BE55A8" w:rsidRPr="00BE55A8" w14:paraId="052F546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FA39E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Plantel Cancún IV</w:t>
            </w:r>
          </w:p>
        </w:tc>
        <w:tc>
          <w:tcPr>
            <w:tcW w:w="1200" w:type="dxa"/>
            <w:tcBorders>
              <w:top w:val="nil"/>
              <w:left w:val="nil"/>
              <w:bottom w:val="nil"/>
              <w:right w:val="single" w:sz="4" w:space="0" w:color="auto"/>
            </w:tcBorders>
            <w:shd w:val="clear" w:color="FFFFFF" w:fill="FFFFFF"/>
            <w:vAlign w:val="center"/>
            <w:hideMark/>
          </w:tcPr>
          <w:p w14:paraId="248B0AF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27,646,023</w:t>
            </w:r>
          </w:p>
        </w:tc>
      </w:tr>
      <w:tr w:rsidR="00BE55A8" w:rsidRPr="00BE55A8" w14:paraId="5FD0CFC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3C4FA1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36BBDB1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3,351,620</w:t>
            </w:r>
          </w:p>
        </w:tc>
      </w:tr>
      <w:tr w:rsidR="00BE55A8" w:rsidRPr="00BE55A8" w14:paraId="6D66F4C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C0F27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Académica</w:t>
            </w:r>
          </w:p>
        </w:tc>
        <w:tc>
          <w:tcPr>
            <w:tcW w:w="1200" w:type="dxa"/>
            <w:tcBorders>
              <w:top w:val="nil"/>
              <w:left w:val="nil"/>
              <w:bottom w:val="nil"/>
              <w:right w:val="single" w:sz="4" w:space="0" w:color="auto"/>
            </w:tcBorders>
            <w:shd w:val="clear" w:color="FFFFFF" w:fill="FFFFFF"/>
            <w:vAlign w:val="center"/>
            <w:hideMark/>
          </w:tcPr>
          <w:p w14:paraId="4D23B1C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4,942,844</w:t>
            </w:r>
          </w:p>
        </w:tc>
      </w:tr>
      <w:tr w:rsidR="00BE55A8" w:rsidRPr="00BE55A8" w14:paraId="5DFBD88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C8806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Administrativa y Financiera</w:t>
            </w:r>
          </w:p>
        </w:tc>
        <w:tc>
          <w:tcPr>
            <w:tcW w:w="1200" w:type="dxa"/>
            <w:tcBorders>
              <w:top w:val="nil"/>
              <w:left w:val="nil"/>
              <w:bottom w:val="nil"/>
              <w:right w:val="single" w:sz="4" w:space="0" w:color="auto"/>
            </w:tcBorders>
            <w:shd w:val="clear" w:color="FFFFFF" w:fill="FFFFFF"/>
            <w:vAlign w:val="center"/>
            <w:hideMark/>
          </w:tcPr>
          <w:p w14:paraId="23F3E09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92,468,734</w:t>
            </w:r>
          </w:p>
        </w:tc>
      </w:tr>
      <w:tr w:rsidR="00BE55A8" w:rsidRPr="00BE55A8" w14:paraId="28047B3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AE541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w:t>
            </w:r>
          </w:p>
        </w:tc>
        <w:tc>
          <w:tcPr>
            <w:tcW w:w="1200" w:type="dxa"/>
            <w:tcBorders>
              <w:top w:val="nil"/>
              <w:left w:val="nil"/>
              <w:bottom w:val="nil"/>
              <w:right w:val="single" w:sz="4" w:space="0" w:color="auto"/>
            </w:tcBorders>
            <w:shd w:val="clear" w:color="FFFFFF" w:fill="FFFFFF"/>
            <w:vAlign w:val="center"/>
            <w:hideMark/>
          </w:tcPr>
          <w:p w14:paraId="37DCADC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3,978,130</w:t>
            </w:r>
          </w:p>
        </w:tc>
      </w:tr>
      <w:tr w:rsidR="00BE55A8" w:rsidRPr="00BE55A8" w14:paraId="003C3F2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EF7125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Playa del Carmen II</w:t>
            </w:r>
          </w:p>
        </w:tc>
        <w:tc>
          <w:tcPr>
            <w:tcW w:w="1200" w:type="dxa"/>
            <w:tcBorders>
              <w:top w:val="nil"/>
              <w:left w:val="nil"/>
              <w:bottom w:val="nil"/>
              <w:right w:val="single" w:sz="4" w:space="0" w:color="auto"/>
            </w:tcBorders>
            <w:shd w:val="clear" w:color="FFFFFF" w:fill="FFFFFF"/>
            <w:vAlign w:val="center"/>
            <w:hideMark/>
          </w:tcPr>
          <w:p w14:paraId="77868F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6,056,402</w:t>
            </w:r>
          </w:p>
        </w:tc>
      </w:tr>
      <w:tr w:rsidR="00BE55A8" w:rsidRPr="00BE55A8" w14:paraId="1931B231"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24F753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Colegio de Educación Profesional Técnica del Estado de Quintana Roo</w:t>
            </w:r>
          </w:p>
        </w:tc>
        <w:tc>
          <w:tcPr>
            <w:tcW w:w="1200" w:type="dxa"/>
            <w:tcBorders>
              <w:top w:val="nil"/>
              <w:left w:val="nil"/>
              <w:bottom w:val="nil"/>
              <w:right w:val="single" w:sz="4" w:space="0" w:color="auto"/>
            </w:tcBorders>
            <w:shd w:val="clear" w:color="EEECE1" w:fill="EEECE1"/>
            <w:vAlign w:val="center"/>
            <w:hideMark/>
          </w:tcPr>
          <w:p w14:paraId="5D51763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287,042,807</w:t>
            </w:r>
          </w:p>
        </w:tc>
      </w:tr>
      <w:tr w:rsidR="00BE55A8" w:rsidRPr="00BE55A8" w14:paraId="6BAFB67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28DC5D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33EB79E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7,607,756</w:t>
            </w:r>
          </w:p>
        </w:tc>
      </w:tr>
      <w:tr w:rsidR="00BE55A8" w:rsidRPr="00BE55A8" w14:paraId="29398DE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EF77AC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Dirección  Plantel</w:t>
            </w:r>
            <w:proofErr w:type="gramEnd"/>
            <w:r w:rsidRPr="00BE55A8">
              <w:rPr>
                <w:rFonts w:ascii="Calibri" w:eastAsia="Times New Roman" w:hAnsi="Calibri" w:cs="Calibri"/>
                <w:color w:val="000000"/>
                <w:sz w:val="16"/>
                <w:szCs w:val="16"/>
                <w:lang w:eastAsia="es-MX"/>
              </w:rPr>
              <w:t xml:space="preserve"> Lic. Jesús Martínez Ross - Chetumal</w:t>
            </w:r>
          </w:p>
        </w:tc>
        <w:tc>
          <w:tcPr>
            <w:tcW w:w="1200" w:type="dxa"/>
            <w:tcBorders>
              <w:top w:val="nil"/>
              <w:left w:val="nil"/>
              <w:bottom w:val="nil"/>
              <w:right w:val="single" w:sz="4" w:space="0" w:color="auto"/>
            </w:tcBorders>
            <w:shd w:val="clear" w:color="FFFFFF" w:fill="FFFFFF"/>
            <w:vAlign w:val="center"/>
            <w:hideMark/>
          </w:tcPr>
          <w:p w14:paraId="072ECB4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64,086,481</w:t>
            </w:r>
          </w:p>
        </w:tc>
      </w:tr>
      <w:tr w:rsidR="00BE55A8" w:rsidRPr="00BE55A8" w14:paraId="679FE6C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06B83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Jefatura de Proyecto de Formación Técnica</w:t>
            </w:r>
          </w:p>
        </w:tc>
        <w:tc>
          <w:tcPr>
            <w:tcW w:w="1200" w:type="dxa"/>
            <w:tcBorders>
              <w:top w:val="nil"/>
              <w:left w:val="nil"/>
              <w:bottom w:val="nil"/>
              <w:right w:val="single" w:sz="4" w:space="0" w:color="auto"/>
            </w:tcBorders>
            <w:shd w:val="clear" w:color="FFFFFF" w:fill="FFFFFF"/>
            <w:vAlign w:val="center"/>
            <w:hideMark/>
          </w:tcPr>
          <w:p w14:paraId="3CD58D7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12,495,411</w:t>
            </w:r>
          </w:p>
        </w:tc>
      </w:tr>
      <w:tr w:rsidR="00BE55A8" w:rsidRPr="00BE55A8" w14:paraId="72C9FBB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64C85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Dirección  Plantel</w:t>
            </w:r>
            <w:proofErr w:type="gramEnd"/>
            <w:r w:rsidRPr="00BE55A8">
              <w:rPr>
                <w:rFonts w:ascii="Calibri" w:eastAsia="Times New Roman" w:hAnsi="Calibri" w:cs="Calibri"/>
                <w:color w:val="000000"/>
                <w:sz w:val="16"/>
                <w:szCs w:val="16"/>
                <w:lang w:eastAsia="es-MX"/>
              </w:rPr>
              <w:t xml:space="preserve">  Cancún</w:t>
            </w:r>
          </w:p>
        </w:tc>
        <w:tc>
          <w:tcPr>
            <w:tcW w:w="1200" w:type="dxa"/>
            <w:tcBorders>
              <w:top w:val="nil"/>
              <w:left w:val="nil"/>
              <w:bottom w:val="nil"/>
              <w:right w:val="single" w:sz="4" w:space="0" w:color="auto"/>
            </w:tcBorders>
            <w:shd w:val="clear" w:color="FFFFFF" w:fill="FFFFFF"/>
            <w:vAlign w:val="center"/>
            <w:hideMark/>
          </w:tcPr>
          <w:p w14:paraId="4165A07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46,650,524</w:t>
            </w:r>
          </w:p>
        </w:tc>
      </w:tr>
      <w:tr w:rsidR="00BE55A8" w:rsidRPr="00BE55A8" w14:paraId="6F6ACF8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9CAEA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Jefatura de Proyecto de Servicios Escolares</w:t>
            </w:r>
          </w:p>
        </w:tc>
        <w:tc>
          <w:tcPr>
            <w:tcW w:w="1200" w:type="dxa"/>
            <w:tcBorders>
              <w:top w:val="nil"/>
              <w:left w:val="nil"/>
              <w:bottom w:val="nil"/>
              <w:right w:val="single" w:sz="4" w:space="0" w:color="auto"/>
            </w:tcBorders>
            <w:shd w:val="clear" w:color="FFFFFF" w:fill="FFFFFF"/>
            <w:vAlign w:val="center"/>
            <w:hideMark/>
          </w:tcPr>
          <w:p w14:paraId="0884F2F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2,495,575</w:t>
            </w:r>
          </w:p>
        </w:tc>
      </w:tr>
      <w:tr w:rsidR="00BE55A8" w:rsidRPr="00BE55A8" w14:paraId="5FB4CBB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A8D61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Dirección  Plantel</w:t>
            </w:r>
            <w:proofErr w:type="gramEnd"/>
            <w:r w:rsidRPr="00BE55A8">
              <w:rPr>
                <w:rFonts w:ascii="Calibri" w:eastAsia="Times New Roman" w:hAnsi="Calibri" w:cs="Calibri"/>
                <w:color w:val="000000"/>
                <w:sz w:val="16"/>
                <w:szCs w:val="16"/>
                <w:lang w:eastAsia="es-MX"/>
              </w:rPr>
              <w:t xml:space="preserve">  Cancún II</w:t>
            </w:r>
          </w:p>
        </w:tc>
        <w:tc>
          <w:tcPr>
            <w:tcW w:w="1200" w:type="dxa"/>
            <w:tcBorders>
              <w:top w:val="nil"/>
              <w:left w:val="nil"/>
              <w:bottom w:val="nil"/>
              <w:right w:val="single" w:sz="4" w:space="0" w:color="auto"/>
            </w:tcBorders>
            <w:shd w:val="clear" w:color="FFFFFF" w:fill="FFFFFF"/>
            <w:vAlign w:val="center"/>
            <w:hideMark/>
          </w:tcPr>
          <w:p w14:paraId="3B2A456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38,209,105</w:t>
            </w:r>
          </w:p>
        </w:tc>
      </w:tr>
      <w:tr w:rsidR="00BE55A8" w:rsidRPr="00BE55A8" w14:paraId="5EA5AD3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F91DA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Jefatura de Proyecto de Promoción y Vinculación</w:t>
            </w:r>
          </w:p>
        </w:tc>
        <w:tc>
          <w:tcPr>
            <w:tcW w:w="1200" w:type="dxa"/>
            <w:tcBorders>
              <w:top w:val="nil"/>
              <w:left w:val="nil"/>
              <w:bottom w:val="nil"/>
              <w:right w:val="single" w:sz="4" w:space="0" w:color="auto"/>
            </w:tcBorders>
            <w:shd w:val="clear" w:color="FFFFFF" w:fill="FFFFFF"/>
            <w:vAlign w:val="center"/>
            <w:hideMark/>
          </w:tcPr>
          <w:p w14:paraId="30F268A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2,715,341</w:t>
            </w:r>
          </w:p>
        </w:tc>
      </w:tr>
      <w:tr w:rsidR="00BE55A8" w:rsidRPr="00BE55A8" w14:paraId="65FCD2E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F36CC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Dirección  Plantel</w:t>
            </w:r>
            <w:proofErr w:type="gramEnd"/>
            <w:r w:rsidRPr="00BE55A8">
              <w:rPr>
                <w:rFonts w:ascii="Calibri" w:eastAsia="Times New Roman" w:hAnsi="Calibri" w:cs="Calibri"/>
                <w:color w:val="000000"/>
                <w:sz w:val="16"/>
                <w:szCs w:val="16"/>
                <w:lang w:eastAsia="es-MX"/>
              </w:rPr>
              <w:t xml:space="preserve">  Cozumel</w:t>
            </w:r>
          </w:p>
        </w:tc>
        <w:tc>
          <w:tcPr>
            <w:tcW w:w="1200" w:type="dxa"/>
            <w:tcBorders>
              <w:top w:val="nil"/>
              <w:left w:val="nil"/>
              <w:bottom w:val="nil"/>
              <w:right w:val="single" w:sz="4" w:space="0" w:color="auto"/>
            </w:tcBorders>
            <w:shd w:val="clear" w:color="FFFFFF" w:fill="FFFFFF"/>
            <w:vAlign w:val="center"/>
            <w:hideMark/>
          </w:tcPr>
          <w:p w14:paraId="599FE40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25,398,656</w:t>
            </w:r>
          </w:p>
        </w:tc>
      </w:tr>
      <w:tr w:rsidR="00BE55A8" w:rsidRPr="00BE55A8" w14:paraId="708F66A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F342F1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Jefatura de Proyectos de Asuntos </w:t>
            </w:r>
            <w:proofErr w:type="spellStart"/>
            <w:r w:rsidRPr="00BE55A8">
              <w:rPr>
                <w:rFonts w:ascii="Calibri" w:eastAsia="Times New Roman" w:hAnsi="Calibri" w:cs="Calibri"/>
                <w:color w:val="000000"/>
                <w:sz w:val="16"/>
                <w:szCs w:val="16"/>
                <w:lang w:eastAsia="es-MX"/>
              </w:rPr>
              <w:t>Jurídicosy</w:t>
            </w:r>
            <w:proofErr w:type="spellEnd"/>
            <w:r w:rsidRPr="00BE55A8">
              <w:rPr>
                <w:rFonts w:ascii="Calibri" w:eastAsia="Times New Roman" w:hAnsi="Calibri" w:cs="Calibri"/>
                <w:color w:val="000000"/>
                <w:sz w:val="16"/>
                <w:szCs w:val="16"/>
                <w:lang w:eastAsia="es-MX"/>
              </w:rPr>
              <w:t xml:space="preserve"> Enlace</w:t>
            </w:r>
          </w:p>
        </w:tc>
        <w:tc>
          <w:tcPr>
            <w:tcW w:w="1200" w:type="dxa"/>
            <w:tcBorders>
              <w:top w:val="nil"/>
              <w:left w:val="nil"/>
              <w:bottom w:val="nil"/>
              <w:right w:val="single" w:sz="4" w:space="0" w:color="auto"/>
            </w:tcBorders>
            <w:shd w:val="clear" w:color="FFFFFF" w:fill="FFFFFF"/>
            <w:vAlign w:val="center"/>
            <w:hideMark/>
          </w:tcPr>
          <w:p w14:paraId="7FFEE47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1,417,521</w:t>
            </w:r>
          </w:p>
        </w:tc>
      </w:tr>
      <w:tr w:rsidR="00BE55A8" w:rsidRPr="00BE55A8" w14:paraId="253EFDF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62AC3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Dirección  Plantel</w:t>
            </w:r>
            <w:proofErr w:type="gramEnd"/>
            <w:r w:rsidRPr="00BE55A8">
              <w:rPr>
                <w:rFonts w:ascii="Calibri" w:eastAsia="Times New Roman" w:hAnsi="Calibri" w:cs="Calibri"/>
                <w:color w:val="000000"/>
                <w:sz w:val="16"/>
                <w:szCs w:val="16"/>
                <w:lang w:eastAsia="es-MX"/>
              </w:rPr>
              <w:t xml:space="preserve">  Felipe Carrillo Puerto</w:t>
            </w:r>
          </w:p>
        </w:tc>
        <w:tc>
          <w:tcPr>
            <w:tcW w:w="1200" w:type="dxa"/>
            <w:tcBorders>
              <w:top w:val="nil"/>
              <w:left w:val="nil"/>
              <w:bottom w:val="nil"/>
              <w:right w:val="single" w:sz="4" w:space="0" w:color="auto"/>
            </w:tcBorders>
            <w:shd w:val="clear" w:color="FFFFFF" w:fill="FFFFFF"/>
            <w:vAlign w:val="center"/>
            <w:hideMark/>
          </w:tcPr>
          <w:p w14:paraId="0C75FB8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19,961,874</w:t>
            </w:r>
          </w:p>
        </w:tc>
      </w:tr>
      <w:tr w:rsidR="00BE55A8" w:rsidRPr="00BE55A8" w14:paraId="0397D1D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A21F6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Jefatura de Proyecto de Informática</w:t>
            </w:r>
          </w:p>
        </w:tc>
        <w:tc>
          <w:tcPr>
            <w:tcW w:w="1200" w:type="dxa"/>
            <w:tcBorders>
              <w:top w:val="nil"/>
              <w:left w:val="nil"/>
              <w:bottom w:val="nil"/>
              <w:right w:val="single" w:sz="4" w:space="0" w:color="auto"/>
            </w:tcBorders>
            <w:shd w:val="clear" w:color="FFFFFF" w:fill="FFFFFF"/>
            <w:vAlign w:val="center"/>
            <w:hideMark/>
          </w:tcPr>
          <w:p w14:paraId="729CC75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2,263,727</w:t>
            </w:r>
          </w:p>
        </w:tc>
      </w:tr>
      <w:tr w:rsidR="00BE55A8" w:rsidRPr="00BE55A8" w14:paraId="6E38633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259BD0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Plantel Cancún III</w:t>
            </w:r>
          </w:p>
        </w:tc>
        <w:tc>
          <w:tcPr>
            <w:tcW w:w="1200" w:type="dxa"/>
            <w:tcBorders>
              <w:top w:val="nil"/>
              <w:left w:val="nil"/>
              <w:bottom w:val="nil"/>
              <w:right w:val="single" w:sz="4" w:space="0" w:color="auto"/>
            </w:tcBorders>
            <w:shd w:val="clear" w:color="FFFFFF" w:fill="FFFFFF"/>
            <w:vAlign w:val="center"/>
            <w:hideMark/>
          </w:tcPr>
          <w:p w14:paraId="77B4CD6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23,049,647</w:t>
            </w:r>
          </w:p>
        </w:tc>
      </w:tr>
      <w:tr w:rsidR="00BE55A8" w:rsidRPr="00BE55A8" w14:paraId="21BE9F8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4453B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Jefatura de Proyecto de Evaluación Institucional</w:t>
            </w:r>
          </w:p>
        </w:tc>
        <w:tc>
          <w:tcPr>
            <w:tcW w:w="1200" w:type="dxa"/>
            <w:tcBorders>
              <w:top w:val="nil"/>
              <w:left w:val="nil"/>
              <w:bottom w:val="nil"/>
              <w:right w:val="single" w:sz="4" w:space="0" w:color="auto"/>
            </w:tcBorders>
            <w:shd w:val="clear" w:color="FFFFFF" w:fill="FFFFFF"/>
            <w:vAlign w:val="center"/>
            <w:hideMark/>
          </w:tcPr>
          <w:p w14:paraId="4C4C2F4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2,047,675</w:t>
            </w:r>
          </w:p>
        </w:tc>
      </w:tr>
      <w:tr w:rsidR="00BE55A8" w:rsidRPr="00BE55A8" w14:paraId="3DBCF71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8FB6EC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Plantel Playa del Carmen</w:t>
            </w:r>
          </w:p>
        </w:tc>
        <w:tc>
          <w:tcPr>
            <w:tcW w:w="1200" w:type="dxa"/>
            <w:tcBorders>
              <w:top w:val="nil"/>
              <w:left w:val="nil"/>
              <w:bottom w:val="nil"/>
              <w:right w:val="single" w:sz="4" w:space="0" w:color="auto"/>
            </w:tcBorders>
            <w:shd w:val="clear" w:color="FFFFFF" w:fill="FFFFFF"/>
            <w:vAlign w:val="center"/>
            <w:hideMark/>
          </w:tcPr>
          <w:p w14:paraId="50D606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19,430,518</w:t>
            </w:r>
          </w:p>
        </w:tc>
      </w:tr>
      <w:tr w:rsidR="00BE55A8" w:rsidRPr="00BE55A8" w14:paraId="363E26C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560FB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Jefatura de Proyecto de Servicios Administrativos</w:t>
            </w:r>
          </w:p>
        </w:tc>
        <w:tc>
          <w:tcPr>
            <w:tcW w:w="1200" w:type="dxa"/>
            <w:tcBorders>
              <w:top w:val="nil"/>
              <w:left w:val="nil"/>
              <w:bottom w:val="nil"/>
              <w:right w:val="single" w:sz="4" w:space="0" w:color="auto"/>
            </w:tcBorders>
            <w:shd w:val="clear" w:color="FFFFFF" w:fill="FFFFFF"/>
            <w:vAlign w:val="center"/>
            <w:hideMark/>
          </w:tcPr>
          <w:p w14:paraId="4498D55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12,958,699</w:t>
            </w:r>
          </w:p>
        </w:tc>
      </w:tr>
      <w:tr w:rsidR="00BE55A8" w:rsidRPr="00BE55A8" w14:paraId="705D166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63746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Jefatura de Proyecto de Capacitación</w:t>
            </w:r>
          </w:p>
        </w:tc>
        <w:tc>
          <w:tcPr>
            <w:tcW w:w="1200" w:type="dxa"/>
            <w:tcBorders>
              <w:top w:val="nil"/>
              <w:left w:val="nil"/>
              <w:bottom w:val="nil"/>
              <w:right w:val="single" w:sz="4" w:space="0" w:color="auto"/>
            </w:tcBorders>
            <w:shd w:val="clear" w:color="FFFFFF" w:fill="FFFFFF"/>
            <w:vAlign w:val="center"/>
            <w:hideMark/>
          </w:tcPr>
          <w:p w14:paraId="47750C1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1,731,327</w:t>
            </w:r>
          </w:p>
        </w:tc>
      </w:tr>
      <w:tr w:rsidR="00BE55A8" w:rsidRPr="00BE55A8" w14:paraId="1A84E9F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30938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w:t>
            </w:r>
            <w:proofErr w:type="spellStart"/>
            <w:r w:rsidRPr="00BE55A8">
              <w:rPr>
                <w:rFonts w:ascii="Calibri" w:eastAsia="Times New Roman" w:hAnsi="Calibri" w:cs="Calibri"/>
                <w:color w:val="000000"/>
                <w:sz w:val="16"/>
                <w:szCs w:val="16"/>
                <w:lang w:eastAsia="es-MX"/>
              </w:rPr>
              <w:t>Subcoordinación</w:t>
            </w:r>
            <w:proofErr w:type="spellEnd"/>
            <w:r w:rsidRPr="00BE55A8">
              <w:rPr>
                <w:rFonts w:ascii="Calibri" w:eastAsia="Times New Roman" w:hAnsi="Calibri" w:cs="Calibri"/>
                <w:color w:val="000000"/>
                <w:sz w:val="16"/>
                <w:szCs w:val="16"/>
                <w:lang w:eastAsia="es-MX"/>
              </w:rPr>
              <w:t xml:space="preserve"> de Planeación y Modernización</w:t>
            </w:r>
          </w:p>
        </w:tc>
        <w:tc>
          <w:tcPr>
            <w:tcW w:w="1200" w:type="dxa"/>
            <w:tcBorders>
              <w:top w:val="nil"/>
              <w:left w:val="nil"/>
              <w:bottom w:val="nil"/>
              <w:right w:val="single" w:sz="4" w:space="0" w:color="auto"/>
            </w:tcBorders>
            <w:shd w:val="clear" w:color="FFFFFF" w:fill="FFFFFF"/>
            <w:vAlign w:val="center"/>
            <w:hideMark/>
          </w:tcPr>
          <w:p w14:paraId="689796E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4,522,970</w:t>
            </w:r>
          </w:p>
        </w:tc>
      </w:tr>
      <w:tr w:rsidR="00BE55A8" w:rsidRPr="00BE55A8" w14:paraId="5BDE688E"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811997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de Capacitación para el Trabajo del Estado de Quintana Roo</w:t>
            </w:r>
          </w:p>
        </w:tc>
        <w:tc>
          <w:tcPr>
            <w:tcW w:w="1200" w:type="dxa"/>
            <w:tcBorders>
              <w:top w:val="nil"/>
              <w:left w:val="nil"/>
              <w:bottom w:val="nil"/>
              <w:right w:val="single" w:sz="4" w:space="0" w:color="auto"/>
            </w:tcBorders>
            <w:shd w:val="clear" w:color="EEECE1" w:fill="EEECE1"/>
            <w:vAlign w:val="center"/>
            <w:hideMark/>
          </w:tcPr>
          <w:p w14:paraId="5638CB5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103,357,623</w:t>
            </w:r>
          </w:p>
        </w:tc>
      </w:tr>
      <w:tr w:rsidR="00BE55A8" w:rsidRPr="00BE55A8" w14:paraId="148CD0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5DEB2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7412E94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4,867,355</w:t>
            </w:r>
          </w:p>
        </w:tc>
      </w:tr>
      <w:tr w:rsidR="00BE55A8" w:rsidRPr="00BE55A8" w14:paraId="1991D7D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915075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36C75EE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3,659,437</w:t>
            </w:r>
          </w:p>
        </w:tc>
      </w:tr>
      <w:tr w:rsidR="00BE55A8" w:rsidRPr="00BE55A8" w14:paraId="71C7326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12CF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 Académica y Enlace</w:t>
            </w:r>
          </w:p>
        </w:tc>
        <w:tc>
          <w:tcPr>
            <w:tcW w:w="1200" w:type="dxa"/>
            <w:tcBorders>
              <w:top w:val="nil"/>
              <w:left w:val="nil"/>
              <w:bottom w:val="nil"/>
              <w:right w:val="single" w:sz="4" w:space="0" w:color="auto"/>
            </w:tcBorders>
            <w:shd w:val="clear" w:color="FFFFFF" w:fill="FFFFFF"/>
            <w:vAlign w:val="center"/>
            <w:hideMark/>
          </w:tcPr>
          <w:p w14:paraId="6B9C99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6,072,131</w:t>
            </w:r>
          </w:p>
        </w:tc>
      </w:tr>
      <w:tr w:rsidR="00BE55A8" w:rsidRPr="00BE55A8" w14:paraId="2CB7778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E4D2E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Unidad de Capacitación para el Trabajo de Cozumel</w:t>
            </w:r>
          </w:p>
        </w:tc>
        <w:tc>
          <w:tcPr>
            <w:tcW w:w="1200" w:type="dxa"/>
            <w:tcBorders>
              <w:top w:val="nil"/>
              <w:left w:val="nil"/>
              <w:bottom w:val="nil"/>
              <w:right w:val="single" w:sz="4" w:space="0" w:color="auto"/>
            </w:tcBorders>
            <w:shd w:val="clear" w:color="FFFFFF" w:fill="FFFFFF"/>
            <w:vAlign w:val="center"/>
            <w:hideMark/>
          </w:tcPr>
          <w:p w14:paraId="427C117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6,680,248</w:t>
            </w:r>
          </w:p>
        </w:tc>
      </w:tr>
      <w:tr w:rsidR="00BE55A8" w:rsidRPr="00BE55A8" w14:paraId="4682A92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5721AD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Unidad de Capacitación para el Trabajo de Felipe Carrillo Puerto</w:t>
            </w:r>
          </w:p>
        </w:tc>
        <w:tc>
          <w:tcPr>
            <w:tcW w:w="1200" w:type="dxa"/>
            <w:tcBorders>
              <w:top w:val="nil"/>
              <w:left w:val="nil"/>
              <w:bottom w:val="nil"/>
              <w:right w:val="single" w:sz="4" w:space="0" w:color="auto"/>
            </w:tcBorders>
            <w:shd w:val="clear" w:color="FFFFFF" w:fill="FFFFFF"/>
            <w:vAlign w:val="center"/>
            <w:hideMark/>
          </w:tcPr>
          <w:p w14:paraId="557D646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10,957,658</w:t>
            </w:r>
          </w:p>
        </w:tc>
      </w:tr>
      <w:tr w:rsidR="00BE55A8" w:rsidRPr="00BE55A8" w14:paraId="3DAAE2C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D9F105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Unidad de Capacitación para el Trabajo de Playa del Carmen</w:t>
            </w:r>
          </w:p>
        </w:tc>
        <w:tc>
          <w:tcPr>
            <w:tcW w:w="1200" w:type="dxa"/>
            <w:tcBorders>
              <w:top w:val="nil"/>
              <w:left w:val="nil"/>
              <w:bottom w:val="nil"/>
              <w:right w:val="single" w:sz="4" w:space="0" w:color="auto"/>
            </w:tcBorders>
            <w:shd w:val="clear" w:color="FFFFFF" w:fill="FFFFFF"/>
            <w:vAlign w:val="center"/>
            <w:hideMark/>
          </w:tcPr>
          <w:p w14:paraId="7A417ED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10,994,670</w:t>
            </w:r>
          </w:p>
        </w:tc>
      </w:tr>
      <w:tr w:rsidR="00BE55A8" w:rsidRPr="00BE55A8" w14:paraId="6698D5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CAD7D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Unidad de Capacitación para el Trabajo de Chetumal</w:t>
            </w:r>
          </w:p>
        </w:tc>
        <w:tc>
          <w:tcPr>
            <w:tcW w:w="1200" w:type="dxa"/>
            <w:tcBorders>
              <w:top w:val="nil"/>
              <w:left w:val="nil"/>
              <w:bottom w:val="nil"/>
              <w:right w:val="single" w:sz="4" w:space="0" w:color="auto"/>
            </w:tcBorders>
            <w:shd w:val="clear" w:color="FFFFFF" w:fill="FFFFFF"/>
            <w:vAlign w:val="center"/>
            <w:hideMark/>
          </w:tcPr>
          <w:p w14:paraId="03C6398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13,004,871</w:t>
            </w:r>
          </w:p>
        </w:tc>
      </w:tr>
      <w:tr w:rsidR="00BE55A8" w:rsidRPr="00BE55A8" w14:paraId="00F8086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04D9A1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Unidad de Capacitación para el Trabajo de Cancún</w:t>
            </w:r>
          </w:p>
        </w:tc>
        <w:tc>
          <w:tcPr>
            <w:tcW w:w="1200" w:type="dxa"/>
            <w:tcBorders>
              <w:top w:val="nil"/>
              <w:left w:val="nil"/>
              <w:bottom w:val="nil"/>
              <w:right w:val="single" w:sz="4" w:space="0" w:color="auto"/>
            </w:tcBorders>
            <w:shd w:val="clear" w:color="FFFFFF" w:fill="FFFFFF"/>
            <w:vAlign w:val="center"/>
            <w:hideMark/>
          </w:tcPr>
          <w:p w14:paraId="0C1E498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11,074,523</w:t>
            </w:r>
          </w:p>
        </w:tc>
      </w:tr>
      <w:tr w:rsidR="00BE55A8" w:rsidRPr="00BE55A8" w14:paraId="3933F38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6726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w:t>
            </w:r>
          </w:p>
        </w:tc>
        <w:tc>
          <w:tcPr>
            <w:tcW w:w="1200" w:type="dxa"/>
            <w:tcBorders>
              <w:top w:val="nil"/>
              <w:left w:val="nil"/>
              <w:bottom w:val="nil"/>
              <w:right w:val="single" w:sz="4" w:space="0" w:color="auto"/>
            </w:tcBorders>
            <w:shd w:val="clear" w:color="FFFFFF" w:fill="FFFFFF"/>
            <w:vAlign w:val="center"/>
            <w:hideMark/>
          </w:tcPr>
          <w:p w14:paraId="7E2A56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2,590,996</w:t>
            </w:r>
          </w:p>
        </w:tc>
      </w:tr>
      <w:tr w:rsidR="00BE55A8" w:rsidRPr="00BE55A8" w14:paraId="1C9DC22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9138FB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 xml:space="preserve">Dirección de la Unidad de Capacitación para el Trabajo de </w:t>
            </w:r>
            <w:proofErr w:type="spellStart"/>
            <w:r w:rsidRPr="00BE55A8">
              <w:rPr>
                <w:rFonts w:ascii="Calibri" w:eastAsia="Times New Roman" w:hAnsi="Calibri" w:cs="Calibri"/>
                <w:color w:val="000000"/>
                <w:sz w:val="16"/>
                <w:szCs w:val="16"/>
                <w:lang w:eastAsia="es-MX"/>
              </w:rPr>
              <w:t>Tulúm</w:t>
            </w:r>
            <w:proofErr w:type="spellEnd"/>
          </w:p>
        </w:tc>
        <w:tc>
          <w:tcPr>
            <w:tcW w:w="1200" w:type="dxa"/>
            <w:tcBorders>
              <w:top w:val="nil"/>
              <w:left w:val="nil"/>
              <w:bottom w:val="nil"/>
              <w:right w:val="single" w:sz="4" w:space="0" w:color="auto"/>
            </w:tcBorders>
            <w:shd w:val="clear" w:color="FFFFFF" w:fill="FFFFFF"/>
            <w:vAlign w:val="center"/>
            <w:hideMark/>
          </w:tcPr>
          <w:p w14:paraId="1E7C2B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9,788,515</w:t>
            </w:r>
          </w:p>
        </w:tc>
      </w:tr>
      <w:tr w:rsidR="00BE55A8" w:rsidRPr="00BE55A8" w14:paraId="2D6AA0F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B2E97F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7589400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14,204,512</w:t>
            </w:r>
          </w:p>
        </w:tc>
      </w:tr>
      <w:tr w:rsidR="00BE55A8" w:rsidRPr="00BE55A8" w14:paraId="63F9814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ADFBC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Unidad de Capacitación para el Trabajo de Bacalar</w:t>
            </w:r>
          </w:p>
        </w:tc>
        <w:tc>
          <w:tcPr>
            <w:tcW w:w="1200" w:type="dxa"/>
            <w:tcBorders>
              <w:top w:val="nil"/>
              <w:left w:val="nil"/>
              <w:bottom w:val="nil"/>
              <w:right w:val="single" w:sz="4" w:space="0" w:color="auto"/>
            </w:tcBorders>
            <w:shd w:val="clear" w:color="FFFFFF" w:fill="FFFFFF"/>
            <w:vAlign w:val="center"/>
            <w:hideMark/>
          </w:tcPr>
          <w:p w14:paraId="23A09ED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5,120,655</w:t>
            </w:r>
          </w:p>
        </w:tc>
      </w:tr>
      <w:tr w:rsidR="00BE55A8" w:rsidRPr="00BE55A8" w14:paraId="42E547E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5E17A5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Unidad de Capacitación para el Trabajo de Puerto Morelos</w:t>
            </w:r>
          </w:p>
        </w:tc>
        <w:tc>
          <w:tcPr>
            <w:tcW w:w="1200" w:type="dxa"/>
            <w:tcBorders>
              <w:top w:val="nil"/>
              <w:left w:val="nil"/>
              <w:bottom w:val="nil"/>
              <w:right w:val="single" w:sz="4" w:space="0" w:color="auto"/>
            </w:tcBorders>
            <w:shd w:val="clear" w:color="FFFFFF" w:fill="FFFFFF"/>
            <w:vAlign w:val="center"/>
            <w:hideMark/>
          </w:tcPr>
          <w:p w14:paraId="661EB3D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4,342,052</w:t>
            </w:r>
          </w:p>
        </w:tc>
      </w:tr>
      <w:tr w:rsidR="00BE55A8" w:rsidRPr="00BE55A8" w14:paraId="5DECB2AF"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103F6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Estatal para la Educación de Jóvenes y Adultos</w:t>
            </w:r>
          </w:p>
        </w:tc>
        <w:tc>
          <w:tcPr>
            <w:tcW w:w="1200" w:type="dxa"/>
            <w:tcBorders>
              <w:top w:val="nil"/>
              <w:left w:val="nil"/>
              <w:bottom w:val="nil"/>
              <w:right w:val="single" w:sz="4" w:space="0" w:color="auto"/>
            </w:tcBorders>
            <w:shd w:val="clear" w:color="EEECE1" w:fill="EEECE1"/>
            <w:vAlign w:val="center"/>
            <w:hideMark/>
          </w:tcPr>
          <w:p w14:paraId="4010C1E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74,006,912</w:t>
            </w:r>
          </w:p>
        </w:tc>
      </w:tr>
      <w:tr w:rsidR="00BE55A8" w:rsidRPr="00BE55A8" w14:paraId="1570392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C8FBAA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Instituto Estatal para la Educación de Jóvenes y Adultos</w:t>
            </w:r>
          </w:p>
        </w:tc>
        <w:tc>
          <w:tcPr>
            <w:tcW w:w="1200" w:type="dxa"/>
            <w:tcBorders>
              <w:top w:val="nil"/>
              <w:left w:val="nil"/>
              <w:bottom w:val="nil"/>
              <w:right w:val="single" w:sz="4" w:space="0" w:color="auto"/>
            </w:tcBorders>
            <w:shd w:val="clear" w:color="FFFFFF" w:fill="FFFFFF"/>
            <w:vAlign w:val="center"/>
            <w:hideMark/>
          </w:tcPr>
          <w:p w14:paraId="10F801F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6,097,957</w:t>
            </w:r>
          </w:p>
        </w:tc>
      </w:tr>
      <w:tr w:rsidR="00BE55A8" w:rsidRPr="00BE55A8" w14:paraId="4ECC7C9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D4D272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63E4779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1,203,480</w:t>
            </w:r>
          </w:p>
        </w:tc>
      </w:tr>
      <w:tr w:rsidR="00BE55A8" w:rsidRPr="00BE55A8" w14:paraId="16AF1D9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5D4E1E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Regional Operativa</w:t>
            </w:r>
          </w:p>
        </w:tc>
        <w:tc>
          <w:tcPr>
            <w:tcW w:w="1200" w:type="dxa"/>
            <w:tcBorders>
              <w:top w:val="nil"/>
              <w:left w:val="nil"/>
              <w:bottom w:val="nil"/>
              <w:right w:val="single" w:sz="4" w:space="0" w:color="auto"/>
            </w:tcBorders>
            <w:shd w:val="clear" w:color="FFFFFF" w:fill="FFFFFF"/>
            <w:vAlign w:val="center"/>
            <w:hideMark/>
          </w:tcPr>
          <w:p w14:paraId="22EA6EF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43,945,038</w:t>
            </w:r>
          </w:p>
        </w:tc>
      </w:tr>
      <w:tr w:rsidR="00BE55A8" w:rsidRPr="00BE55A8" w14:paraId="132770E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70E33D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Servicios Educativos</w:t>
            </w:r>
          </w:p>
        </w:tc>
        <w:tc>
          <w:tcPr>
            <w:tcW w:w="1200" w:type="dxa"/>
            <w:tcBorders>
              <w:top w:val="nil"/>
              <w:left w:val="nil"/>
              <w:bottom w:val="nil"/>
              <w:right w:val="single" w:sz="4" w:space="0" w:color="auto"/>
            </w:tcBorders>
            <w:shd w:val="clear" w:color="FFFFFF" w:fill="FFFFFF"/>
            <w:vAlign w:val="center"/>
            <w:hideMark/>
          </w:tcPr>
          <w:p w14:paraId="56E7BC1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2,362,627</w:t>
            </w:r>
          </w:p>
        </w:tc>
      </w:tr>
      <w:tr w:rsidR="00BE55A8" w:rsidRPr="00BE55A8" w14:paraId="2DDC1A6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B244B9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Acreditación y Sistemas</w:t>
            </w:r>
          </w:p>
        </w:tc>
        <w:tc>
          <w:tcPr>
            <w:tcW w:w="1200" w:type="dxa"/>
            <w:tcBorders>
              <w:top w:val="nil"/>
              <w:left w:val="nil"/>
              <w:bottom w:val="nil"/>
              <w:right w:val="single" w:sz="4" w:space="0" w:color="auto"/>
            </w:tcBorders>
            <w:shd w:val="clear" w:color="FFFFFF" w:fill="FFFFFF"/>
            <w:vAlign w:val="center"/>
            <w:hideMark/>
          </w:tcPr>
          <w:p w14:paraId="6A75376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4,569,319</w:t>
            </w:r>
          </w:p>
        </w:tc>
      </w:tr>
      <w:tr w:rsidR="00BE55A8" w:rsidRPr="00BE55A8" w14:paraId="3526847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EDB80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0DBA0A3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9,325,235</w:t>
            </w:r>
          </w:p>
        </w:tc>
      </w:tr>
      <w:tr w:rsidR="00BE55A8" w:rsidRPr="00BE55A8" w14:paraId="74F1DC5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B4DB0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Seguimiento Operativo</w:t>
            </w:r>
          </w:p>
        </w:tc>
        <w:tc>
          <w:tcPr>
            <w:tcW w:w="1200" w:type="dxa"/>
            <w:tcBorders>
              <w:top w:val="nil"/>
              <w:left w:val="nil"/>
              <w:bottom w:val="nil"/>
              <w:right w:val="single" w:sz="4" w:space="0" w:color="auto"/>
            </w:tcBorders>
            <w:shd w:val="clear" w:color="FFFFFF" w:fill="FFFFFF"/>
            <w:vAlign w:val="center"/>
            <w:hideMark/>
          </w:tcPr>
          <w:p w14:paraId="3243FA9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3,003,831</w:t>
            </w:r>
          </w:p>
        </w:tc>
      </w:tr>
      <w:tr w:rsidR="00BE55A8" w:rsidRPr="00BE55A8" w14:paraId="63FC3FB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9E826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Informática</w:t>
            </w:r>
          </w:p>
        </w:tc>
        <w:tc>
          <w:tcPr>
            <w:tcW w:w="1200" w:type="dxa"/>
            <w:tcBorders>
              <w:top w:val="nil"/>
              <w:left w:val="nil"/>
              <w:bottom w:val="nil"/>
              <w:right w:val="single" w:sz="4" w:space="0" w:color="auto"/>
            </w:tcBorders>
            <w:shd w:val="clear" w:color="FFFFFF" w:fill="FFFFFF"/>
            <w:vAlign w:val="center"/>
            <w:hideMark/>
          </w:tcPr>
          <w:p w14:paraId="44FE1F1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2,036,010</w:t>
            </w:r>
          </w:p>
        </w:tc>
      </w:tr>
      <w:tr w:rsidR="00BE55A8" w:rsidRPr="00BE55A8" w14:paraId="0A7E354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25922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Atención a Grupos Indígenas</w:t>
            </w:r>
          </w:p>
        </w:tc>
        <w:tc>
          <w:tcPr>
            <w:tcW w:w="1200" w:type="dxa"/>
            <w:tcBorders>
              <w:top w:val="nil"/>
              <w:left w:val="nil"/>
              <w:bottom w:val="nil"/>
              <w:right w:val="single" w:sz="4" w:space="0" w:color="auto"/>
            </w:tcBorders>
            <w:shd w:val="clear" w:color="FFFFFF" w:fill="FFFFFF"/>
            <w:vAlign w:val="center"/>
            <w:hideMark/>
          </w:tcPr>
          <w:p w14:paraId="3F646B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736,989</w:t>
            </w:r>
          </w:p>
        </w:tc>
      </w:tr>
      <w:tr w:rsidR="00BE55A8" w:rsidRPr="00BE55A8" w14:paraId="4BAF100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CF65E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Jurídicos</w:t>
            </w:r>
          </w:p>
        </w:tc>
        <w:tc>
          <w:tcPr>
            <w:tcW w:w="1200" w:type="dxa"/>
            <w:tcBorders>
              <w:top w:val="nil"/>
              <w:left w:val="nil"/>
              <w:bottom w:val="nil"/>
              <w:right w:val="single" w:sz="4" w:space="0" w:color="auto"/>
            </w:tcBorders>
            <w:shd w:val="clear" w:color="FFFFFF" w:fill="FFFFFF"/>
            <w:vAlign w:val="center"/>
            <w:hideMark/>
          </w:tcPr>
          <w:p w14:paraId="7D83FDD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726,426</w:t>
            </w:r>
          </w:p>
        </w:tc>
      </w:tr>
      <w:tr w:rsidR="00BE55A8" w:rsidRPr="00BE55A8" w14:paraId="7CBB2A0B"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606C96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Tecnológico Superior de Felipe Carrillo Puerto</w:t>
            </w:r>
          </w:p>
        </w:tc>
        <w:tc>
          <w:tcPr>
            <w:tcW w:w="1200" w:type="dxa"/>
            <w:tcBorders>
              <w:top w:val="nil"/>
              <w:left w:val="nil"/>
              <w:bottom w:val="nil"/>
              <w:right w:val="single" w:sz="4" w:space="0" w:color="auto"/>
            </w:tcBorders>
            <w:shd w:val="clear" w:color="EEECE1" w:fill="EEECE1"/>
            <w:vAlign w:val="center"/>
            <w:hideMark/>
          </w:tcPr>
          <w:p w14:paraId="1D69BE6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43,980,443</w:t>
            </w:r>
          </w:p>
        </w:tc>
      </w:tr>
      <w:tr w:rsidR="00BE55A8" w:rsidRPr="00BE55A8" w14:paraId="5D9AE7B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48EF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1006529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1,019,542</w:t>
            </w:r>
          </w:p>
        </w:tc>
      </w:tr>
      <w:tr w:rsidR="00BE55A8" w:rsidRPr="00BE55A8" w14:paraId="71A5D77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B7F2D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Académica y de Vinculación</w:t>
            </w:r>
          </w:p>
        </w:tc>
        <w:tc>
          <w:tcPr>
            <w:tcW w:w="1200" w:type="dxa"/>
            <w:tcBorders>
              <w:top w:val="nil"/>
              <w:left w:val="nil"/>
              <w:bottom w:val="nil"/>
              <w:right w:val="single" w:sz="4" w:space="0" w:color="auto"/>
            </w:tcBorders>
            <w:shd w:val="clear" w:color="FFFFFF" w:fill="FFFFFF"/>
            <w:vAlign w:val="center"/>
            <w:hideMark/>
          </w:tcPr>
          <w:p w14:paraId="1DEB945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1,014,759</w:t>
            </w:r>
          </w:p>
        </w:tc>
      </w:tr>
      <w:tr w:rsidR="00BE55A8" w:rsidRPr="00BE55A8" w14:paraId="58B59DB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46F91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Administración</w:t>
            </w:r>
          </w:p>
        </w:tc>
        <w:tc>
          <w:tcPr>
            <w:tcW w:w="1200" w:type="dxa"/>
            <w:tcBorders>
              <w:top w:val="nil"/>
              <w:left w:val="nil"/>
              <w:bottom w:val="nil"/>
              <w:right w:val="single" w:sz="4" w:space="0" w:color="auto"/>
            </w:tcBorders>
            <w:shd w:val="clear" w:color="FFFFFF" w:fill="FFFFFF"/>
            <w:vAlign w:val="center"/>
            <w:hideMark/>
          </w:tcPr>
          <w:p w14:paraId="77CEEF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1,081,395</w:t>
            </w:r>
          </w:p>
        </w:tc>
      </w:tr>
      <w:tr w:rsidR="00BE55A8" w:rsidRPr="00BE55A8" w14:paraId="14556AA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6F634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Académica</w:t>
            </w:r>
          </w:p>
        </w:tc>
        <w:tc>
          <w:tcPr>
            <w:tcW w:w="1200" w:type="dxa"/>
            <w:tcBorders>
              <w:top w:val="nil"/>
              <w:left w:val="nil"/>
              <w:bottom w:val="nil"/>
              <w:right w:val="single" w:sz="4" w:space="0" w:color="auto"/>
            </w:tcBorders>
            <w:shd w:val="clear" w:color="FFFFFF" w:fill="FFFFFF"/>
            <w:vAlign w:val="center"/>
            <w:hideMark/>
          </w:tcPr>
          <w:p w14:paraId="2E4125D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27,196,260</w:t>
            </w:r>
          </w:p>
        </w:tc>
      </w:tr>
      <w:tr w:rsidR="00BE55A8" w:rsidRPr="00BE55A8" w14:paraId="230658A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E9F97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Vinculación y Extensión</w:t>
            </w:r>
          </w:p>
        </w:tc>
        <w:tc>
          <w:tcPr>
            <w:tcW w:w="1200" w:type="dxa"/>
            <w:tcBorders>
              <w:top w:val="nil"/>
              <w:left w:val="nil"/>
              <w:bottom w:val="nil"/>
              <w:right w:val="single" w:sz="4" w:space="0" w:color="auto"/>
            </w:tcBorders>
            <w:shd w:val="clear" w:color="FFFFFF" w:fill="FFFFFF"/>
            <w:vAlign w:val="center"/>
            <w:hideMark/>
          </w:tcPr>
          <w:p w14:paraId="4A15024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3,470,248</w:t>
            </w:r>
          </w:p>
        </w:tc>
      </w:tr>
      <w:tr w:rsidR="00BE55A8" w:rsidRPr="00BE55A8" w14:paraId="3C083FD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8300B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Planeación</w:t>
            </w:r>
          </w:p>
        </w:tc>
        <w:tc>
          <w:tcPr>
            <w:tcW w:w="1200" w:type="dxa"/>
            <w:tcBorders>
              <w:top w:val="nil"/>
              <w:left w:val="nil"/>
              <w:bottom w:val="nil"/>
              <w:right w:val="single" w:sz="4" w:space="0" w:color="auto"/>
            </w:tcBorders>
            <w:shd w:val="clear" w:color="FFFFFF" w:fill="FFFFFF"/>
            <w:vAlign w:val="center"/>
            <w:hideMark/>
          </w:tcPr>
          <w:p w14:paraId="4DBF395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2,160,045</w:t>
            </w:r>
          </w:p>
        </w:tc>
      </w:tr>
      <w:tr w:rsidR="00BE55A8" w:rsidRPr="00BE55A8" w14:paraId="37562AC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385BE2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Administrativa</w:t>
            </w:r>
          </w:p>
        </w:tc>
        <w:tc>
          <w:tcPr>
            <w:tcW w:w="1200" w:type="dxa"/>
            <w:tcBorders>
              <w:top w:val="nil"/>
              <w:left w:val="nil"/>
              <w:bottom w:val="nil"/>
              <w:right w:val="single" w:sz="4" w:space="0" w:color="auto"/>
            </w:tcBorders>
            <w:shd w:val="clear" w:color="FFFFFF" w:fill="FFFFFF"/>
            <w:vAlign w:val="center"/>
            <w:hideMark/>
          </w:tcPr>
          <w:p w14:paraId="5CDD781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8,038,194</w:t>
            </w:r>
          </w:p>
        </w:tc>
      </w:tr>
      <w:tr w:rsidR="00BE55A8" w:rsidRPr="00BE55A8" w14:paraId="52BC646F"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FB5101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Universidad Tecnológica de Cancún</w:t>
            </w:r>
          </w:p>
        </w:tc>
        <w:tc>
          <w:tcPr>
            <w:tcW w:w="1200" w:type="dxa"/>
            <w:tcBorders>
              <w:top w:val="nil"/>
              <w:left w:val="nil"/>
              <w:bottom w:val="nil"/>
              <w:right w:val="single" w:sz="4" w:space="0" w:color="auto"/>
            </w:tcBorders>
            <w:shd w:val="clear" w:color="EEECE1" w:fill="EEECE1"/>
            <w:vAlign w:val="center"/>
            <w:hideMark/>
          </w:tcPr>
          <w:p w14:paraId="6037AB8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111,851,112</w:t>
            </w:r>
          </w:p>
        </w:tc>
      </w:tr>
      <w:tr w:rsidR="00BE55A8" w:rsidRPr="00BE55A8" w14:paraId="30D3D26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65E2F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Rectoría de la Universidad Tecnológica de Cancún</w:t>
            </w:r>
          </w:p>
        </w:tc>
        <w:tc>
          <w:tcPr>
            <w:tcW w:w="1200" w:type="dxa"/>
            <w:tcBorders>
              <w:top w:val="nil"/>
              <w:left w:val="nil"/>
              <w:bottom w:val="nil"/>
              <w:right w:val="single" w:sz="4" w:space="0" w:color="auto"/>
            </w:tcBorders>
            <w:shd w:val="clear" w:color="FFFFFF" w:fill="FFFFFF"/>
            <w:vAlign w:val="center"/>
            <w:hideMark/>
          </w:tcPr>
          <w:p w14:paraId="7FC12C7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3,235,134</w:t>
            </w:r>
          </w:p>
        </w:tc>
      </w:tr>
      <w:tr w:rsidR="00BE55A8" w:rsidRPr="00BE55A8" w14:paraId="434C1D6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93BBF5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Extensión Universitaria y Servicios Estudiantiles</w:t>
            </w:r>
          </w:p>
        </w:tc>
        <w:tc>
          <w:tcPr>
            <w:tcW w:w="1200" w:type="dxa"/>
            <w:tcBorders>
              <w:top w:val="nil"/>
              <w:left w:val="nil"/>
              <w:bottom w:val="nil"/>
              <w:right w:val="single" w:sz="4" w:space="0" w:color="auto"/>
            </w:tcBorders>
            <w:shd w:val="clear" w:color="FFFFFF" w:fill="FFFFFF"/>
            <w:vAlign w:val="center"/>
            <w:hideMark/>
          </w:tcPr>
          <w:p w14:paraId="1427509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15,255,996</w:t>
            </w:r>
          </w:p>
        </w:tc>
      </w:tr>
      <w:tr w:rsidR="00BE55A8" w:rsidRPr="00BE55A8" w14:paraId="0D656E1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A10E31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54E5C28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20,680,216</w:t>
            </w:r>
          </w:p>
        </w:tc>
      </w:tr>
      <w:tr w:rsidR="00BE55A8" w:rsidRPr="00BE55A8" w14:paraId="6613E20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73D648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5945CE9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1,419,958</w:t>
            </w:r>
          </w:p>
        </w:tc>
      </w:tr>
      <w:tr w:rsidR="00BE55A8" w:rsidRPr="00BE55A8" w14:paraId="449EA87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3D4137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Programación, Evaluación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19FAC68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2,692,764</w:t>
            </w:r>
          </w:p>
        </w:tc>
      </w:tr>
      <w:tr w:rsidR="00BE55A8" w:rsidRPr="00BE55A8" w14:paraId="5300B54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5B0E5D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Interno de Control</w:t>
            </w:r>
          </w:p>
        </w:tc>
        <w:tc>
          <w:tcPr>
            <w:tcW w:w="1200" w:type="dxa"/>
            <w:tcBorders>
              <w:top w:val="nil"/>
              <w:left w:val="nil"/>
              <w:bottom w:val="nil"/>
              <w:right w:val="single" w:sz="4" w:space="0" w:color="auto"/>
            </w:tcBorders>
            <w:shd w:val="clear" w:color="FFFFFF" w:fill="FFFFFF"/>
            <w:vAlign w:val="center"/>
            <w:hideMark/>
          </w:tcPr>
          <w:p w14:paraId="3E6F684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872,264</w:t>
            </w:r>
          </w:p>
        </w:tc>
      </w:tr>
      <w:tr w:rsidR="00BE55A8" w:rsidRPr="00BE55A8" w14:paraId="5A45F5E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3728D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Académica</w:t>
            </w:r>
          </w:p>
        </w:tc>
        <w:tc>
          <w:tcPr>
            <w:tcW w:w="1200" w:type="dxa"/>
            <w:tcBorders>
              <w:top w:val="nil"/>
              <w:left w:val="nil"/>
              <w:bottom w:val="nil"/>
              <w:right w:val="single" w:sz="4" w:space="0" w:color="auto"/>
            </w:tcBorders>
            <w:shd w:val="clear" w:color="FFFFFF" w:fill="FFFFFF"/>
            <w:vAlign w:val="center"/>
            <w:hideMark/>
          </w:tcPr>
          <w:p w14:paraId="2826242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4,882,298</w:t>
            </w:r>
          </w:p>
        </w:tc>
      </w:tr>
      <w:tr w:rsidR="00BE55A8" w:rsidRPr="00BE55A8" w14:paraId="235DDB3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F6D9C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Secretaría de Vinculación</w:t>
            </w:r>
          </w:p>
        </w:tc>
        <w:tc>
          <w:tcPr>
            <w:tcW w:w="1200" w:type="dxa"/>
            <w:tcBorders>
              <w:top w:val="nil"/>
              <w:left w:val="nil"/>
              <w:bottom w:val="nil"/>
              <w:right w:val="single" w:sz="4" w:space="0" w:color="auto"/>
            </w:tcBorders>
            <w:shd w:val="clear" w:color="FFFFFF" w:fill="FFFFFF"/>
            <w:vAlign w:val="center"/>
            <w:hideMark/>
          </w:tcPr>
          <w:p w14:paraId="410CCE9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4,995,852</w:t>
            </w:r>
          </w:p>
        </w:tc>
      </w:tr>
      <w:tr w:rsidR="00BE55A8" w:rsidRPr="00BE55A8" w14:paraId="5D5AA12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2AF591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División Turismo</w:t>
            </w:r>
          </w:p>
        </w:tc>
        <w:tc>
          <w:tcPr>
            <w:tcW w:w="1200" w:type="dxa"/>
            <w:tcBorders>
              <w:top w:val="nil"/>
              <w:left w:val="nil"/>
              <w:bottom w:val="nil"/>
              <w:right w:val="single" w:sz="4" w:space="0" w:color="auto"/>
            </w:tcBorders>
            <w:shd w:val="clear" w:color="FFFFFF" w:fill="FFFFFF"/>
            <w:vAlign w:val="center"/>
            <w:hideMark/>
          </w:tcPr>
          <w:p w14:paraId="7BFABE1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13,374,508</w:t>
            </w:r>
          </w:p>
        </w:tc>
      </w:tr>
      <w:tr w:rsidR="00BE55A8" w:rsidRPr="00BE55A8" w14:paraId="26FA979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8E4AB6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División Económico-Administrativa</w:t>
            </w:r>
          </w:p>
        </w:tc>
        <w:tc>
          <w:tcPr>
            <w:tcW w:w="1200" w:type="dxa"/>
            <w:tcBorders>
              <w:top w:val="nil"/>
              <w:left w:val="nil"/>
              <w:bottom w:val="nil"/>
              <w:right w:val="single" w:sz="4" w:space="0" w:color="auto"/>
            </w:tcBorders>
            <w:shd w:val="clear" w:color="FFFFFF" w:fill="FFFFFF"/>
            <w:vAlign w:val="center"/>
            <w:hideMark/>
          </w:tcPr>
          <w:p w14:paraId="7791947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18,216,292</w:t>
            </w:r>
          </w:p>
        </w:tc>
      </w:tr>
      <w:tr w:rsidR="00BE55A8" w:rsidRPr="00BE55A8" w14:paraId="64D60C9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96526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División Ingeniería y Tecnología</w:t>
            </w:r>
          </w:p>
        </w:tc>
        <w:tc>
          <w:tcPr>
            <w:tcW w:w="1200" w:type="dxa"/>
            <w:tcBorders>
              <w:top w:val="nil"/>
              <w:left w:val="nil"/>
              <w:bottom w:val="nil"/>
              <w:right w:val="single" w:sz="4" w:space="0" w:color="auto"/>
            </w:tcBorders>
            <w:shd w:val="clear" w:color="FFFFFF" w:fill="FFFFFF"/>
            <w:vAlign w:val="center"/>
            <w:hideMark/>
          </w:tcPr>
          <w:p w14:paraId="7FE3E50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12,850,086</w:t>
            </w:r>
          </w:p>
        </w:tc>
      </w:tr>
      <w:tr w:rsidR="00BE55A8" w:rsidRPr="00BE55A8" w14:paraId="01BF8D3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ADEEF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División Gastronomía</w:t>
            </w:r>
          </w:p>
        </w:tc>
        <w:tc>
          <w:tcPr>
            <w:tcW w:w="1200" w:type="dxa"/>
            <w:tcBorders>
              <w:top w:val="nil"/>
              <w:left w:val="nil"/>
              <w:bottom w:val="nil"/>
              <w:right w:val="single" w:sz="4" w:space="0" w:color="auto"/>
            </w:tcBorders>
            <w:shd w:val="clear" w:color="FFFFFF" w:fill="FFFFFF"/>
            <w:vAlign w:val="center"/>
            <w:hideMark/>
          </w:tcPr>
          <w:p w14:paraId="65B5926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11,777,802</w:t>
            </w:r>
          </w:p>
        </w:tc>
      </w:tr>
      <w:tr w:rsidR="00BE55A8" w:rsidRPr="00BE55A8" w14:paraId="00D030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C9915C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Innovación</w:t>
            </w:r>
          </w:p>
        </w:tc>
        <w:tc>
          <w:tcPr>
            <w:tcW w:w="1200" w:type="dxa"/>
            <w:tcBorders>
              <w:top w:val="nil"/>
              <w:left w:val="nil"/>
              <w:bottom w:val="nil"/>
              <w:right w:val="single" w:sz="4" w:space="0" w:color="auto"/>
            </w:tcBorders>
            <w:shd w:val="clear" w:color="FFFFFF" w:fill="FFFFFF"/>
            <w:vAlign w:val="center"/>
            <w:hideMark/>
          </w:tcPr>
          <w:p w14:paraId="07E53F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1,597,942</w:t>
            </w:r>
          </w:p>
        </w:tc>
      </w:tr>
      <w:tr w:rsidR="00BE55A8" w:rsidRPr="00BE55A8" w14:paraId="192046DC"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DF1783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Universidad Tecnológica de la Riviera Maya</w:t>
            </w:r>
          </w:p>
        </w:tc>
        <w:tc>
          <w:tcPr>
            <w:tcW w:w="1200" w:type="dxa"/>
            <w:tcBorders>
              <w:top w:val="nil"/>
              <w:left w:val="nil"/>
              <w:bottom w:val="nil"/>
              <w:right w:val="single" w:sz="4" w:space="0" w:color="auto"/>
            </w:tcBorders>
            <w:shd w:val="clear" w:color="EEECE1" w:fill="EEECE1"/>
            <w:vAlign w:val="center"/>
            <w:hideMark/>
          </w:tcPr>
          <w:p w14:paraId="439DD5C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51,334,706</w:t>
            </w:r>
          </w:p>
        </w:tc>
      </w:tr>
      <w:tr w:rsidR="00BE55A8" w:rsidRPr="00BE55A8" w14:paraId="7234CE3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4B25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Rectoría de la Universidad Tecnológica de la Riviera Maya</w:t>
            </w:r>
          </w:p>
        </w:tc>
        <w:tc>
          <w:tcPr>
            <w:tcW w:w="1200" w:type="dxa"/>
            <w:tcBorders>
              <w:top w:val="nil"/>
              <w:left w:val="nil"/>
              <w:bottom w:val="nil"/>
              <w:right w:val="single" w:sz="4" w:space="0" w:color="auto"/>
            </w:tcBorders>
            <w:shd w:val="clear" w:color="FFFFFF" w:fill="FFFFFF"/>
            <w:vAlign w:val="center"/>
            <w:hideMark/>
          </w:tcPr>
          <w:p w14:paraId="0BEBDAC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2,525,185</w:t>
            </w:r>
          </w:p>
        </w:tc>
      </w:tr>
      <w:tr w:rsidR="00BE55A8" w:rsidRPr="00BE55A8" w14:paraId="5199771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D92B7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Académica</w:t>
            </w:r>
          </w:p>
        </w:tc>
        <w:tc>
          <w:tcPr>
            <w:tcW w:w="1200" w:type="dxa"/>
            <w:tcBorders>
              <w:top w:val="nil"/>
              <w:left w:val="nil"/>
              <w:bottom w:val="nil"/>
              <w:right w:val="single" w:sz="4" w:space="0" w:color="auto"/>
            </w:tcBorders>
            <w:shd w:val="clear" w:color="FFFFFF" w:fill="FFFFFF"/>
            <w:vAlign w:val="center"/>
            <w:hideMark/>
          </w:tcPr>
          <w:p w14:paraId="1C645EE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29,921,703</w:t>
            </w:r>
          </w:p>
        </w:tc>
      </w:tr>
      <w:tr w:rsidR="00BE55A8" w:rsidRPr="00BE55A8" w14:paraId="6A8137C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77AAFE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w:t>
            </w:r>
          </w:p>
        </w:tc>
        <w:tc>
          <w:tcPr>
            <w:tcW w:w="1200" w:type="dxa"/>
            <w:tcBorders>
              <w:top w:val="nil"/>
              <w:left w:val="nil"/>
              <w:bottom w:val="nil"/>
              <w:right w:val="single" w:sz="4" w:space="0" w:color="auto"/>
            </w:tcBorders>
            <w:shd w:val="clear" w:color="FFFFFF" w:fill="FFFFFF"/>
            <w:vAlign w:val="center"/>
            <w:hideMark/>
          </w:tcPr>
          <w:p w14:paraId="08BA349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4,205,294</w:t>
            </w:r>
          </w:p>
        </w:tc>
      </w:tr>
      <w:tr w:rsidR="00BE55A8" w:rsidRPr="00BE55A8" w14:paraId="6BF7C0A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A450DA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462A9DE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7,785,530</w:t>
            </w:r>
          </w:p>
        </w:tc>
      </w:tr>
      <w:tr w:rsidR="00BE55A8" w:rsidRPr="00BE55A8" w14:paraId="4637C73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A62FB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Evaluación</w:t>
            </w:r>
          </w:p>
        </w:tc>
        <w:tc>
          <w:tcPr>
            <w:tcW w:w="1200" w:type="dxa"/>
            <w:tcBorders>
              <w:top w:val="nil"/>
              <w:left w:val="nil"/>
              <w:bottom w:val="nil"/>
              <w:right w:val="single" w:sz="4" w:space="0" w:color="auto"/>
            </w:tcBorders>
            <w:shd w:val="clear" w:color="FFFFFF" w:fill="FFFFFF"/>
            <w:vAlign w:val="center"/>
            <w:hideMark/>
          </w:tcPr>
          <w:p w14:paraId="74824FA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2,739,694</w:t>
            </w:r>
          </w:p>
        </w:tc>
      </w:tr>
      <w:tr w:rsidR="00BE55A8" w:rsidRPr="00BE55A8" w14:paraId="4A7931A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E340E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Interno de Control</w:t>
            </w:r>
          </w:p>
        </w:tc>
        <w:tc>
          <w:tcPr>
            <w:tcW w:w="1200" w:type="dxa"/>
            <w:tcBorders>
              <w:top w:val="nil"/>
              <w:left w:val="nil"/>
              <w:bottom w:val="nil"/>
              <w:right w:val="single" w:sz="4" w:space="0" w:color="auto"/>
            </w:tcBorders>
            <w:shd w:val="clear" w:color="FFFFFF" w:fill="FFFFFF"/>
            <w:vAlign w:val="center"/>
            <w:hideMark/>
          </w:tcPr>
          <w:p w14:paraId="7D3DE4A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822,191</w:t>
            </w:r>
          </w:p>
        </w:tc>
      </w:tr>
      <w:tr w:rsidR="00BE55A8" w:rsidRPr="00BE55A8" w14:paraId="2E84BA0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73D2C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Abogado General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4469EBB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1,500,597</w:t>
            </w:r>
          </w:p>
        </w:tc>
      </w:tr>
      <w:tr w:rsidR="00BE55A8" w:rsidRPr="00BE55A8" w14:paraId="08C8FE2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4E068C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Carrera de Gastronomía</w:t>
            </w:r>
          </w:p>
        </w:tc>
        <w:tc>
          <w:tcPr>
            <w:tcW w:w="1200" w:type="dxa"/>
            <w:tcBorders>
              <w:top w:val="nil"/>
              <w:left w:val="nil"/>
              <w:bottom w:val="nil"/>
              <w:right w:val="single" w:sz="4" w:space="0" w:color="auto"/>
            </w:tcBorders>
            <w:shd w:val="clear" w:color="FFFFFF" w:fill="FFFFFF"/>
            <w:vAlign w:val="center"/>
            <w:hideMark/>
          </w:tcPr>
          <w:p w14:paraId="20200E1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583,703</w:t>
            </w:r>
          </w:p>
        </w:tc>
      </w:tr>
      <w:tr w:rsidR="00BE55A8" w:rsidRPr="00BE55A8" w14:paraId="6B12F7E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1CB767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Carrera de Turismo y Terapia Física</w:t>
            </w:r>
          </w:p>
        </w:tc>
        <w:tc>
          <w:tcPr>
            <w:tcW w:w="1200" w:type="dxa"/>
            <w:tcBorders>
              <w:top w:val="nil"/>
              <w:left w:val="nil"/>
              <w:bottom w:val="nil"/>
              <w:right w:val="single" w:sz="4" w:space="0" w:color="auto"/>
            </w:tcBorders>
            <w:shd w:val="clear" w:color="FFFFFF" w:fill="FFFFFF"/>
            <w:vAlign w:val="center"/>
            <w:hideMark/>
          </w:tcPr>
          <w:p w14:paraId="158D5C1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667,474</w:t>
            </w:r>
          </w:p>
        </w:tc>
      </w:tr>
      <w:tr w:rsidR="00BE55A8" w:rsidRPr="00BE55A8" w14:paraId="2A0A30E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BC79E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Carrera de Mantenimiento Industrial y Tecnologías de la Información y Comunicación</w:t>
            </w:r>
          </w:p>
        </w:tc>
        <w:tc>
          <w:tcPr>
            <w:tcW w:w="1200" w:type="dxa"/>
            <w:tcBorders>
              <w:top w:val="nil"/>
              <w:left w:val="nil"/>
              <w:bottom w:val="nil"/>
              <w:right w:val="single" w:sz="4" w:space="0" w:color="auto"/>
            </w:tcBorders>
            <w:shd w:val="clear" w:color="FFFFFF" w:fill="FFFFFF"/>
            <w:vAlign w:val="center"/>
            <w:hideMark/>
          </w:tcPr>
          <w:p w14:paraId="469DAD3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583,335</w:t>
            </w:r>
          </w:p>
        </w:tc>
      </w:tr>
      <w:tr w:rsidR="00BE55A8" w:rsidRPr="00BE55A8" w14:paraId="0B2FA86C"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403E52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Universidad  de</w:t>
            </w:r>
            <w:proofErr w:type="gramEnd"/>
            <w:r w:rsidRPr="00BE55A8">
              <w:rPr>
                <w:rFonts w:ascii="Calibri" w:eastAsia="Times New Roman" w:hAnsi="Calibri" w:cs="Calibri"/>
                <w:color w:val="000000"/>
                <w:sz w:val="16"/>
                <w:szCs w:val="16"/>
                <w:lang w:eastAsia="es-MX"/>
              </w:rPr>
              <w:t xml:space="preserve"> Quintana Roo</w:t>
            </w:r>
          </w:p>
        </w:tc>
        <w:tc>
          <w:tcPr>
            <w:tcW w:w="1200" w:type="dxa"/>
            <w:tcBorders>
              <w:top w:val="nil"/>
              <w:left w:val="nil"/>
              <w:bottom w:val="nil"/>
              <w:right w:val="single" w:sz="4" w:space="0" w:color="auto"/>
            </w:tcBorders>
            <w:shd w:val="clear" w:color="EEECE1" w:fill="EEECE1"/>
            <w:vAlign w:val="center"/>
            <w:hideMark/>
          </w:tcPr>
          <w:p w14:paraId="047B59C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496,212,102</w:t>
            </w:r>
          </w:p>
        </w:tc>
      </w:tr>
      <w:tr w:rsidR="00BE55A8" w:rsidRPr="00BE55A8" w14:paraId="5512E13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5CE02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Rectoría</w:t>
            </w:r>
          </w:p>
        </w:tc>
        <w:tc>
          <w:tcPr>
            <w:tcW w:w="1200" w:type="dxa"/>
            <w:tcBorders>
              <w:top w:val="nil"/>
              <w:left w:val="nil"/>
              <w:bottom w:val="nil"/>
              <w:right w:val="single" w:sz="4" w:space="0" w:color="auto"/>
            </w:tcBorders>
            <w:shd w:val="clear" w:color="FFFFFF" w:fill="FFFFFF"/>
            <w:vAlign w:val="center"/>
            <w:hideMark/>
          </w:tcPr>
          <w:p w14:paraId="0C0FCC0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13,402,297</w:t>
            </w:r>
          </w:p>
        </w:tc>
      </w:tr>
      <w:tr w:rsidR="00BE55A8" w:rsidRPr="00BE55A8" w14:paraId="33200DB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055D49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07C8884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7,491,957</w:t>
            </w:r>
          </w:p>
        </w:tc>
      </w:tr>
      <w:tr w:rsidR="00BE55A8" w:rsidRPr="00BE55A8" w14:paraId="449F5F7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B9FE3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Auditoría Interna</w:t>
            </w:r>
          </w:p>
        </w:tc>
        <w:tc>
          <w:tcPr>
            <w:tcW w:w="1200" w:type="dxa"/>
            <w:tcBorders>
              <w:top w:val="nil"/>
              <w:left w:val="nil"/>
              <w:bottom w:val="nil"/>
              <w:right w:val="single" w:sz="4" w:space="0" w:color="auto"/>
            </w:tcBorders>
            <w:shd w:val="clear" w:color="FFFFFF" w:fill="FFFFFF"/>
            <w:vAlign w:val="center"/>
            <w:hideMark/>
          </w:tcPr>
          <w:p w14:paraId="4D5B5A2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4,288,155</w:t>
            </w:r>
          </w:p>
        </w:tc>
      </w:tr>
      <w:tr w:rsidR="00BE55A8" w:rsidRPr="00BE55A8" w14:paraId="2D78282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11E40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w:t>
            </w:r>
          </w:p>
        </w:tc>
        <w:tc>
          <w:tcPr>
            <w:tcW w:w="1200" w:type="dxa"/>
            <w:tcBorders>
              <w:top w:val="nil"/>
              <w:left w:val="nil"/>
              <w:bottom w:val="nil"/>
              <w:right w:val="single" w:sz="4" w:space="0" w:color="auto"/>
            </w:tcBorders>
            <w:shd w:val="clear" w:color="FFFFFF" w:fill="FFFFFF"/>
            <w:vAlign w:val="center"/>
            <w:hideMark/>
          </w:tcPr>
          <w:p w14:paraId="7098B58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6,893,051</w:t>
            </w:r>
          </w:p>
        </w:tc>
      </w:tr>
      <w:tr w:rsidR="00BE55A8" w:rsidRPr="00BE55A8" w14:paraId="219D72F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5A81CA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Planeación</w:t>
            </w:r>
          </w:p>
        </w:tc>
        <w:tc>
          <w:tcPr>
            <w:tcW w:w="1200" w:type="dxa"/>
            <w:tcBorders>
              <w:top w:val="nil"/>
              <w:left w:val="nil"/>
              <w:bottom w:val="nil"/>
              <w:right w:val="single" w:sz="4" w:space="0" w:color="auto"/>
            </w:tcBorders>
            <w:shd w:val="clear" w:color="FFFFFF" w:fill="FFFFFF"/>
            <w:vAlign w:val="center"/>
            <w:hideMark/>
          </w:tcPr>
          <w:p w14:paraId="4D611CD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7,618,865</w:t>
            </w:r>
          </w:p>
        </w:tc>
      </w:tr>
      <w:tr w:rsidR="00BE55A8" w:rsidRPr="00BE55A8" w14:paraId="1671858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04FA93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Administración y Finanzas</w:t>
            </w:r>
          </w:p>
        </w:tc>
        <w:tc>
          <w:tcPr>
            <w:tcW w:w="1200" w:type="dxa"/>
            <w:tcBorders>
              <w:top w:val="nil"/>
              <w:left w:val="nil"/>
              <w:bottom w:val="nil"/>
              <w:right w:val="single" w:sz="4" w:space="0" w:color="auto"/>
            </w:tcBorders>
            <w:shd w:val="clear" w:color="FFFFFF" w:fill="FFFFFF"/>
            <w:vAlign w:val="center"/>
            <w:hideMark/>
          </w:tcPr>
          <w:p w14:paraId="7B1CAEF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100,610,858</w:t>
            </w:r>
          </w:p>
        </w:tc>
      </w:tr>
      <w:tr w:rsidR="00BE55A8" w:rsidRPr="00BE55A8" w14:paraId="2F6B31D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C1CB50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Investigación y Posgrado</w:t>
            </w:r>
          </w:p>
        </w:tc>
        <w:tc>
          <w:tcPr>
            <w:tcW w:w="1200" w:type="dxa"/>
            <w:tcBorders>
              <w:top w:val="nil"/>
              <w:left w:val="nil"/>
              <w:bottom w:val="nil"/>
              <w:right w:val="single" w:sz="4" w:space="0" w:color="auto"/>
            </w:tcBorders>
            <w:shd w:val="clear" w:color="FFFFFF" w:fill="FFFFFF"/>
            <w:vAlign w:val="center"/>
            <w:hideMark/>
          </w:tcPr>
          <w:p w14:paraId="1458D83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3,769,433</w:t>
            </w:r>
          </w:p>
        </w:tc>
      </w:tr>
      <w:tr w:rsidR="00BE55A8" w:rsidRPr="00BE55A8" w14:paraId="05E83C7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649F2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Bienestar Estudiantil</w:t>
            </w:r>
          </w:p>
        </w:tc>
        <w:tc>
          <w:tcPr>
            <w:tcW w:w="1200" w:type="dxa"/>
            <w:tcBorders>
              <w:top w:val="nil"/>
              <w:left w:val="nil"/>
              <w:bottom w:val="nil"/>
              <w:right w:val="single" w:sz="4" w:space="0" w:color="auto"/>
            </w:tcBorders>
            <w:shd w:val="clear" w:color="FFFFFF" w:fill="FFFFFF"/>
            <w:vAlign w:val="center"/>
            <w:hideMark/>
          </w:tcPr>
          <w:p w14:paraId="3539CFD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11,926,956</w:t>
            </w:r>
          </w:p>
        </w:tc>
      </w:tr>
      <w:tr w:rsidR="00BE55A8" w:rsidRPr="00BE55A8" w14:paraId="5AA3721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9633E6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División de Ciencias Políticas y Humanidades</w:t>
            </w:r>
          </w:p>
        </w:tc>
        <w:tc>
          <w:tcPr>
            <w:tcW w:w="1200" w:type="dxa"/>
            <w:tcBorders>
              <w:top w:val="nil"/>
              <w:left w:val="nil"/>
              <w:bottom w:val="nil"/>
              <w:right w:val="single" w:sz="4" w:space="0" w:color="auto"/>
            </w:tcBorders>
            <w:shd w:val="clear" w:color="FFFFFF" w:fill="FFFFFF"/>
            <w:vAlign w:val="center"/>
            <w:hideMark/>
          </w:tcPr>
          <w:p w14:paraId="2F5E95B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57,448,290</w:t>
            </w:r>
          </w:p>
        </w:tc>
      </w:tr>
      <w:tr w:rsidR="00BE55A8" w:rsidRPr="00BE55A8" w14:paraId="59E2A20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B5BBA0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División de Ciencias e Ingeniería</w:t>
            </w:r>
          </w:p>
        </w:tc>
        <w:tc>
          <w:tcPr>
            <w:tcW w:w="1200" w:type="dxa"/>
            <w:tcBorders>
              <w:top w:val="nil"/>
              <w:left w:val="nil"/>
              <w:bottom w:val="nil"/>
              <w:right w:val="single" w:sz="4" w:space="0" w:color="auto"/>
            </w:tcBorders>
            <w:shd w:val="clear" w:color="FFFFFF" w:fill="FFFFFF"/>
            <w:vAlign w:val="center"/>
            <w:hideMark/>
          </w:tcPr>
          <w:p w14:paraId="18FDC10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45,256,395</w:t>
            </w:r>
          </w:p>
        </w:tc>
      </w:tr>
      <w:tr w:rsidR="00BE55A8" w:rsidRPr="00BE55A8" w14:paraId="17CBE52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66FA04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División de Ciencias Sociales y Económico Administrativas</w:t>
            </w:r>
          </w:p>
        </w:tc>
        <w:tc>
          <w:tcPr>
            <w:tcW w:w="1200" w:type="dxa"/>
            <w:tcBorders>
              <w:top w:val="nil"/>
              <w:left w:val="nil"/>
              <w:bottom w:val="nil"/>
              <w:right w:val="single" w:sz="4" w:space="0" w:color="auto"/>
            </w:tcBorders>
            <w:shd w:val="clear" w:color="FFFFFF" w:fill="FFFFFF"/>
            <w:vAlign w:val="center"/>
            <w:hideMark/>
          </w:tcPr>
          <w:p w14:paraId="63643ED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54,831,815</w:t>
            </w:r>
          </w:p>
        </w:tc>
      </w:tr>
      <w:tr w:rsidR="00BE55A8" w:rsidRPr="00BE55A8" w14:paraId="355CF42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21AB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General</w:t>
            </w:r>
          </w:p>
        </w:tc>
        <w:tc>
          <w:tcPr>
            <w:tcW w:w="1200" w:type="dxa"/>
            <w:tcBorders>
              <w:top w:val="nil"/>
              <w:left w:val="nil"/>
              <w:bottom w:val="nil"/>
              <w:right w:val="single" w:sz="4" w:space="0" w:color="auto"/>
            </w:tcBorders>
            <w:shd w:val="clear" w:color="FFFFFF" w:fill="FFFFFF"/>
            <w:vAlign w:val="center"/>
            <w:hideMark/>
          </w:tcPr>
          <w:p w14:paraId="1AB88F4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14,661,039</w:t>
            </w:r>
          </w:p>
        </w:tc>
      </w:tr>
      <w:tr w:rsidR="00BE55A8" w:rsidRPr="00BE55A8" w14:paraId="68609DF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103F5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División de Ciencias de la Salud</w:t>
            </w:r>
          </w:p>
        </w:tc>
        <w:tc>
          <w:tcPr>
            <w:tcW w:w="1200" w:type="dxa"/>
            <w:tcBorders>
              <w:top w:val="nil"/>
              <w:left w:val="nil"/>
              <w:bottom w:val="nil"/>
              <w:right w:val="single" w:sz="4" w:space="0" w:color="auto"/>
            </w:tcBorders>
            <w:shd w:val="clear" w:color="FFFFFF" w:fill="FFFFFF"/>
            <w:vAlign w:val="center"/>
            <w:hideMark/>
          </w:tcPr>
          <w:p w14:paraId="6C5A89A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58,215,629</w:t>
            </w:r>
          </w:p>
        </w:tc>
      </w:tr>
      <w:tr w:rsidR="00BE55A8" w:rsidRPr="00BE55A8" w14:paraId="4244516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99112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General de Servicios Académicos</w:t>
            </w:r>
          </w:p>
        </w:tc>
        <w:tc>
          <w:tcPr>
            <w:tcW w:w="1200" w:type="dxa"/>
            <w:tcBorders>
              <w:top w:val="nil"/>
              <w:left w:val="nil"/>
              <w:bottom w:val="nil"/>
              <w:right w:val="single" w:sz="4" w:space="0" w:color="auto"/>
            </w:tcBorders>
            <w:shd w:val="clear" w:color="FFFFFF" w:fill="FFFFFF"/>
            <w:vAlign w:val="center"/>
            <w:hideMark/>
          </w:tcPr>
          <w:p w14:paraId="5432F74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12,304,475</w:t>
            </w:r>
          </w:p>
        </w:tc>
      </w:tr>
      <w:tr w:rsidR="00BE55A8" w:rsidRPr="00BE55A8" w14:paraId="395D150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F3BF9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General de Vinculación y Extensión</w:t>
            </w:r>
          </w:p>
        </w:tc>
        <w:tc>
          <w:tcPr>
            <w:tcW w:w="1200" w:type="dxa"/>
            <w:tcBorders>
              <w:top w:val="nil"/>
              <w:left w:val="nil"/>
              <w:bottom w:val="nil"/>
              <w:right w:val="single" w:sz="4" w:space="0" w:color="auto"/>
            </w:tcBorders>
            <w:shd w:val="clear" w:color="FFFFFF" w:fill="FFFFFF"/>
            <w:vAlign w:val="center"/>
            <w:hideMark/>
          </w:tcPr>
          <w:p w14:paraId="0F0B237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13,622,246</w:t>
            </w:r>
          </w:p>
        </w:tc>
      </w:tr>
      <w:tr w:rsidR="00BE55A8" w:rsidRPr="00BE55A8" w14:paraId="329ED36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2FC84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Unidad Académica Cozumel</w:t>
            </w:r>
          </w:p>
        </w:tc>
        <w:tc>
          <w:tcPr>
            <w:tcW w:w="1200" w:type="dxa"/>
            <w:tcBorders>
              <w:top w:val="nil"/>
              <w:left w:val="nil"/>
              <w:bottom w:val="nil"/>
              <w:right w:val="single" w:sz="4" w:space="0" w:color="auto"/>
            </w:tcBorders>
            <w:shd w:val="clear" w:color="FFFFFF" w:fill="FFFFFF"/>
            <w:vAlign w:val="center"/>
            <w:hideMark/>
          </w:tcPr>
          <w:p w14:paraId="6C69D1B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15,146,147</w:t>
            </w:r>
          </w:p>
        </w:tc>
      </w:tr>
      <w:tr w:rsidR="00BE55A8" w:rsidRPr="00BE55A8" w14:paraId="48ACB28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21481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Coordinación Unidad Académica Playa del Carmen</w:t>
            </w:r>
          </w:p>
        </w:tc>
        <w:tc>
          <w:tcPr>
            <w:tcW w:w="1200" w:type="dxa"/>
            <w:tcBorders>
              <w:top w:val="nil"/>
              <w:left w:val="nil"/>
              <w:bottom w:val="nil"/>
              <w:right w:val="single" w:sz="4" w:space="0" w:color="auto"/>
            </w:tcBorders>
            <w:shd w:val="clear" w:color="FFFFFF" w:fill="FFFFFF"/>
            <w:vAlign w:val="center"/>
            <w:hideMark/>
          </w:tcPr>
          <w:p w14:paraId="21D6CE1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31,550,921</w:t>
            </w:r>
          </w:p>
        </w:tc>
      </w:tr>
      <w:tr w:rsidR="00BE55A8" w:rsidRPr="00BE55A8" w14:paraId="5951287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4AAA8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División de Desarrollo Sustentable</w:t>
            </w:r>
          </w:p>
        </w:tc>
        <w:tc>
          <w:tcPr>
            <w:tcW w:w="1200" w:type="dxa"/>
            <w:tcBorders>
              <w:top w:val="nil"/>
              <w:left w:val="nil"/>
              <w:bottom w:val="nil"/>
              <w:right w:val="single" w:sz="4" w:space="0" w:color="auto"/>
            </w:tcBorders>
            <w:shd w:val="clear" w:color="FFFFFF" w:fill="FFFFFF"/>
            <w:vAlign w:val="center"/>
            <w:hideMark/>
          </w:tcPr>
          <w:p w14:paraId="5F7CFF0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37,173,573</w:t>
            </w:r>
          </w:p>
        </w:tc>
      </w:tr>
      <w:tr w:rsidR="00BE55A8" w:rsidRPr="00BE55A8" w14:paraId="2DB798FD"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989D3B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Universidad del Caribe</w:t>
            </w:r>
          </w:p>
        </w:tc>
        <w:tc>
          <w:tcPr>
            <w:tcW w:w="1200" w:type="dxa"/>
            <w:tcBorders>
              <w:top w:val="nil"/>
              <w:left w:val="nil"/>
              <w:bottom w:val="nil"/>
              <w:right w:val="single" w:sz="4" w:space="0" w:color="auto"/>
            </w:tcBorders>
            <w:shd w:val="clear" w:color="EEECE1" w:fill="EEECE1"/>
            <w:vAlign w:val="center"/>
            <w:hideMark/>
          </w:tcPr>
          <w:p w14:paraId="578BEAB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133,576,575</w:t>
            </w:r>
          </w:p>
        </w:tc>
      </w:tr>
      <w:tr w:rsidR="00BE55A8" w:rsidRPr="00BE55A8" w14:paraId="014F9AC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774F21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Rectoría</w:t>
            </w:r>
          </w:p>
        </w:tc>
        <w:tc>
          <w:tcPr>
            <w:tcW w:w="1200" w:type="dxa"/>
            <w:tcBorders>
              <w:top w:val="nil"/>
              <w:left w:val="nil"/>
              <w:bottom w:val="nil"/>
              <w:right w:val="single" w:sz="4" w:space="0" w:color="auto"/>
            </w:tcBorders>
            <w:shd w:val="clear" w:color="FFFFFF" w:fill="FFFFFF"/>
            <w:vAlign w:val="center"/>
            <w:hideMark/>
          </w:tcPr>
          <w:p w14:paraId="5C77F71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59,774,669</w:t>
            </w:r>
          </w:p>
        </w:tc>
      </w:tr>
      <w:tr w:rsidR="00BE55A8" w:rsidRPr="00BE55A8" w14:paraId="41CEAA7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F29C1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Administrativa</w:t>
            </w:r>
          </w:p>
        </w:tc>
        <w:tc>
          <w:tcPr>
            <w:tcW w:w="1200" w:type="dxa"/>
            <w:tcBorders>
              <w:top w:val="nil"/>
              <w:left w:val="nil"/>
              <w:bottom w:val="nil"/>
              <w:right w:val="single" w:sz="4" w:space="0" w:color="auto"/>
            </w:tcBorders>
            <w:shd w:val="clear" w:color="FFFFFF" w:fill="FFFFFF"/>
            <w:vAlign w:val="center"/>
            <w:hideMark/>
          </w:tcPr>
          <w:p w14:paraId="2759F9B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50,288,937</w:t>
            </w:r>
          </w:p>
        </w:tc>
      </w:tr>
      <w:tr w:rsidR="00BE55A8" w:rsidRPr="00BE55A8" w14:paraId="35A7FB6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06F6DA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de Planeación y Desarrollo Institucional</w:t>
            </w:r>
          </w:p>
        </w:tc>
        <w:tc>
          <w:tcPr>
            <w:tcW w:w="1200" w:type="dxa"/>
            <w:tcBorders>
              <w:top w:val="nil"/>
              <w:left w:val="nil"/>
              <w:bottom w:val="nil"/>
              <w:right w:val="single" w:sz="4" w:space="0" w:color="auto"/>
            </w:tcBorders>
            <w:shd w:val="clear" w:color="FFFFFF" w:fill="FFFFFF"/>
            <w:vAlign w:val="center"/>
            <w:hideMark/>
          </w:tcPr>
          <w:p w14:paraId="3DCE7D4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4,490,294</w:t>
            </w:r>
          </w:p>
        </w:tc>
      </w:tr>
      <w:tr w:rsidR="00BE55A8" w:rsidRPr="00BE55A8" w14:paraId="1572E04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8659C7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Académica</w:t>
            </w:r>
          </w:p>
        </w:tc>
        <w:tc>
          <w:tcPr>
            <w:tcW w:w="1200" w:type="dxa"/>
            <w:tcBorders>
              <w:top w:val="nil"/>
              <w:left w:val="nil"/>
              <w:bottom w:val="nil"/>
              <w:right w:val="single" w:sz="4" w:space="0" w:color="auto"/>
            </w:tcBorders>
            <w:shd w:val="clear" w:color="FFFFFF" w:fill="FFFFFF"/>
            <w:vAlign w:val="center"/>
            <w:hideMark/>
          </w:tcPr>
          <w:p w14:paraId="3D30D54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19,022,675</w:t>
            </w:r>
          </w:p>
        </w:tc>
      </w:tr>
      <w:tr w:rsidR="00BE55A8" w:rsidRPr="00BE55A8" w14:paraId="5F6F094C"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312FBA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Comisión para la Juventud y el Deporte de Quintana Roo</w:t>
            </w:r>
          </w:p>
        </w:tc>
        <w:tc>
          <w:tcPr>
            <w:tcW w:w="1200" w:type="dxa"/>
            <w:tcBorders>
              <w:top w:val="nil"/>
              <w:left w:val="nil"/>
              <w:bottom w:val="nil"/>
              <w:right w:val="single" w:sz="4" w:space="0" w:color="auto"/>
            </w:tcBorders>
            <w:shd w:val="clear" w:color="EEECE1" w:fill="EEECE1"/>
            <w:vAlign w:val="center"/>
            <w:hideMark/>
          </w:tcPr>
          <w:p w14:paraId="3A4E0DA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261,804,550</w:t>
            </w:r>
          </w:p>
        </w:tc>
      </w:tr>
      <w:tr w:rsidR="00BE55A8" w:rsidRPr="00BE55A8" w14:paraId="722D39A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1C4A0F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Presidencia</w:t>
            </w:r>
          </w:p>
        </w:tc>
        <w:tc>
          <w:tcPr>
            <w:tcW w:w="1200" w:type="dxa"/>
            <w:tcBorders>
              <w:top w:val="nil"/>
              <w:left w:val="nil"/>
              <w:bottom w:val="nil"/>
              <w:right w:val="single" w:sz="4" w:space="0" w:color="auto"/>
            </w:tcBorders>
            <w:shd w:val="clear" w:color="FFFFFF" w:fill="FFFFFF"/>
            <w:vAlign w:val="center"/>
            <w:hideMark/>
          </w:tcPr>
          <w:p w14:paraId="2F5F32D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4,267,196</w:t>
            </w:r>
          </w:p>
        </w:tc>
      </w:tr>
      <w:tr w:rsidR="00BE55A8" w:rsidRPr="00BE55A8" w14:paraId="07D66C4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C0A225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3BD57AD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899,339</w:t>
            </w:r>
          </w:p>
        </w:tc>
      </w:tr>
      <w:tr w:rsidR="00BE55A8" w:rsidRPr="00BE55A8" w14:paraId="21FF05D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041E3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Zona Norte</w:t>
            </w:r>
          </w:p>
        </w:tc>
        <w:tc>
          <w:tcPr>
            <w:tcW w:w="1200" w:type="dxa"/>
            <w:tcBorders>
              <w:top w:val="nil"/>
              <w:left w:val="nil"/>
              <w:bottom w:val="nil"/>
              <w:right w:val="single" w:sz="4" w:space="0" w:color="auto"/>
            </w:tcBorders>
            <w:shd w:val="clear" w:color="FFFFFF" w:fill="FFFFFF"/>
            <w:vAlign w:val="center"/>
            <w:hideMark/>
          </w:tcPr>
          <w:p w14:paraId="610899B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16,126,820</w:t>
            </w:r>
          </w:p>
        </w:tc>
      </w:tr>
      <w:tr w:rsidR="00BE55A8" w:rsidRPr="00BE55A8" w14:paraId="43B0BC0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8FA73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Comunicación Social</w:t>
            </w:r>
          </w:p>
        </w:tc>
        <w:tc>
          <w:tcPr>
            <w:tcW w:w="1200" w:type="dxa"/>
            <w:tcBorders>
              <w:top w:val="nil"/>
              <w:left w:val="nil"/>
              <w:bottom w:val="nil"/>
              <w:right w:val="single" w:sz="4" w:space="0" w:color="auto"/>
            </w:tcBorders>
            <w:shd w:val="clear" w:color="FFFFFF" w:fill="FFFFFF"/>
            <w:vAlign w:val="center"/>
            <w:hideMark/>
          </w:tcPr>
          <w:p w14:paraId="550F36A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1,374,159</w:t>
            </w:r>
          </w:p>
        </w:tc>
      </w:tr>
      <w:tr w:rsidR="00BE55A8" w:rsidRPr="00BE55A8" w14:paraId="7C587AC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2A08B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5D9D732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621,125</w:t>
            </w:r>
          </w:p>
        </w:tc>
      </w:tr>
      <w:tr w:rsidR="00BE55A8" w:rsidRPr="00BE55A8" w14:paraId="408DA1E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96A568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Promoción y Desarrollo del Deporte</w:t>
            </w:r>
          </w:p>
        </w:tc>
        <w:tc>
          <w:tcPr>
            <w:tcW w:w="1200" w:type="dxa"/>
            <w:tcBorders>
              <w:top w:val="nil"/>
              <w:left w:val="nil"/>
              <w:bottom w:val="nil"/>
              <w:right w:val="single" w:sz="4" w:space="0" w:color="auto"/>
            </w:tcBorders>
            <w:shd w:val="clear" w:color="FFFFFF" w:fill="FFFFFF"/>
            <w:vAlign w:val="center"/>
            <w:hideMark/>
          </w:tcPr>
          <w:p w14:paraId="2F85F17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189,474,209</w:t>
            </w:r>
          </w:p>
        </w:tc>
      </w:tr>
      <w:tr w:rsidR="00BE55A8" w:rsidRPr="00BE55A8" w14:paraId="4CD13B8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88C07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5D4C22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42,252,331</w:t>
            </w:r>
          </w:p>
        </w:tc>
      </w:tr>
      <w:tr w:rsidR="00BE55A8" w:rsidRPr="00BE55A8" w14:paraId="2AEE97E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E4E5D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Desarrollo</w:t>
            </w:r>
          </w:p>
        </w:tc>
        <w:tc>
          <w:tcPr>
            <w:tcW w:w="1200" w:type="dxa"/>
            <w:tcBorders>
              <w:top w:val="nil"/>
              <w:left w:val="nil"/>
              <w:bottom w:val="nil"/>
              <w:right w:val="single" w:sz="4" w:space="0" w:color="auto"/>
            </w:tcBorders>
            <w:shd w:val="clear" w:color="FFFFFF" w:fill="FFFFFF"/>
            <w:vAlign w:val="center"/>
            <w:hideMark/>
          </w:tcPr>
          <w:p w14:paraId="1552F78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5,729,425</w:t>
            </w:r>
          </w:p>
        </w:tc>
      </w:tr>
      <w:tr w:rsidR="00BE55A8" w:rsidRPr="00BE55A8" w14:paraId="0ED7D38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E46A3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16F6A2F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1,059,946</w:t>
            </w:r>
          </w:p>
        </w:tc>
      </w:tr>
      <w:tr w:rsidR="00BE55A8" w:rsidRPr="00BE55A8" w14:paraId="58EA41EF"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8DB839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de Infraestructura Física Educativa del Estado de Quintana Roo</w:t>
            </w:r>
          </w:p>
        </w:tc>
        <w:tc>
          <w:tcPr>
            <w:tcW w:w="1200" w:type="dxa"/>
            <w:tcBorders>
              <w:top w:val="nil"/>
              <w:left w:val="nil"/>
              <w:bottom w:val="nil"/>
              <w:right w:val="single" w:sz="4" w:space="0" w:color="auto"/>
            </w:tcBorders>
            <w:shd w:val="clear" w:color="EEECE1" w:fill="EEECE1"/>
            <w:vAlign w:val="center"/>
            <w:hideMark/>
          </w:tcPr>
          <w:p w14:paraId="6853261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42,840,763</w:t>
            </w:r>
          </w:p>
        </w:tc>
      </w:tr>
      <w:tr w:rsidR="00BE55A8" w:rsidRPr="00BE55A8" w14:paraId="78005EE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F0636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7A21A69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3,922,297</w:t>
            </w:r>
          </w:p>
        </w:tc>
      </w:tr>
      <w:tr w:rsidR="00BE55A8" w:rsidRPr="00BE55A8" w14:paraId="4B11228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1455D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1D0E5CF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4,780,240</w:t>
            </w:r>
          </w:p>
        </w:tc>
      </w:tr>
      <w:tr w:rsidR="00BE55A8" w:rsidRPr="00BE55A8" w14:paraId="140481D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B669B1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Obras y Equipamiento</w:t>
            </w:r>
          </w:p>
        </w:tc>
        <w:tc>
          <w:tcPr>
            <w:tcW w:w="1200" w:type="dxa"/>
            <w:tcBorders>
              <w:top w:val="nil"/>
              <w:left w:val="nil"/>
              <w:bottom w:val="nil"/>
              <w:right w:val="single" w:sz="4" w:space="0" w:color="auto"/>
            </w:tcBorders>
            <w:shd w:val="clear" w:color="FFFFFF" w:fill="FFFFFF"/>
            <w:vAlign w:val="center"/>
            <w:hideMark/>
          </w:tcPr>
          <w:p w14:paraId="5A58997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10,212,972</w:t>
            </w:r>
          </w:p>
        </w:tc>
      </w:tr>
      <w:tr w:rsidR="00BE55A8" w:rsidRPr="00BE55A8" w14:paraId="1FE8C70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F4CDA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49821EE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9,452,570</w:t>
            </w:r>
          </w:p>
        </w:tc>
      </w:tr>
      <w:tr w:rsidR="00BE55A8" w:rsidRPr="00BE55A8" w14:paraId="77B0CD4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028577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66AF8C9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2,061,345</w:t>
            </w:r>
          </w:p>
        </w:tc>
      </w:tr>
      <w:tr w:rsidR="00BE55A8" w:rsidRPr="00BE55A8" w14:paraId="645E693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BFE98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Política y Control Financiero</w:t>
            </w:r>
          </w:p>
        </w:tc>
        <w:tc>
          <w:tcPr>
            <w:tcW w:w="1200" w:type="dxa"/>
            <w:tcBorders>
              <w:top w:val="nil"/>
              <w:left w:val="nil"/>
              <w:bottom w:val="nil"/>
              <w:right w:val="single" w:sz="4" w:space="0" w:color="auto"/>
            </w:tcBorders>
            <w:shd w:val="clear" w:color="FFFFFF" w:fill="FFFFFF"/>
            <w:vAlign w:val="center"/>
            <w:hideMark/>
          </w:tcPr>
          <w:p w14:paraId="616E6D2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3,844,381</w:t>
            </w:r>
          </w:p>
        </w:tc>
      </w:tr>
      <w:tr w:rsidR="00BE55A8" w:rsidRPr="00BE55A8" w14:paraId="1266845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F6C94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Certificación</w:t>
            </w:r>
          </w:p>
        </w:tc>
        <w:tc>
          <w:tcPr>
            <w:tcW w:w="1200" w:type="dxa"/>
            <w:tcBorders>
              <w:top w:val="nil"/>
              <w:left w:val="nil"/>
              <w:bottom w:val="nil"/>
              <w:right w:val="single" w:sz="4" w:space="0" w:color="auto"/>
            </w:tcBorders>
            <w:shd w:val="clear" w:color="FFFFFF" w:fill="FFFFFF"/>
            <w:vAlign w:val="center"/>
            <w:hideMark/>
          </w:tcPr>
          <w:p w14:paraId="5A949D6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2,681,396</w:t>
            </w:r>
          </w:p>
        </w:tc>
      </w:tr>
      <w:tr w:rsidR="00BE55A8" w:rsidRPr="00BE55A8" w14:paraId="67AE79B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F0630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 y Costos</w:t>
            </w:r>
          </w:p>
        </w:tc>
        <w:tc>
          <w:tcPr>
            <w:tcW w:w="1200" w:type="dxa"/>
            <w:tcBorders>
              <w:top w:val="nil"/>
              <w:left w:val="nil"/>
              <w:bottom w:val="nil"/>
              <w:right w:val="single" w:sz="4" w:space="0" w:color="auto"/>
            </w:tcBorders>
            <w:shd w:val="clear" w:color="FFFFFF" w:fill="FFFFFF"/>
            <w:vAlign w:val="center"/>
            <w:hideMark/>
          </w:tcPr>
          <w:p w14:paraId="7E14312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5,043,426</w:t>
            </w:r>
          </w:p>
        </w:tc>
      </w:tr>
      <w:tr w:rsidR="00BE55A8" w:rsidRPr="00BE55A8" w14:paraId="39026E9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7F41A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y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4C06B96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842,136</w:t>
            </w:r>
          </w:p>
        </w:tc>
      </w:tr>
      <w:tr w:rsidR="00BE55A8" w:rsidRPr="00BE55A8" w14:paraId="1F6043A9"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D58909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Consejo Quintanarroense de Ciencia y Tecnología</w:t>
            </w:r>
          </w:p>
        </w:tc>
        <w:tc>
          <w:tcPr>
            <w:tcW w:w="1200" w:type="dxa"/>
            <w:tcBorders>
              <w:top w:val="nil"/>
              <w:left w:val="nil"/>
              <w:bottom w:val="nil"/>
              <w:right w:val="single" w:sz="4" w:space="0" w:color="auto"/>
            </w:tcBorders>
            <w:shd w:val="clear" w:color="EEECE1" w:fill="EEECE1"/>
            <w:vAlign w:val="center"/>
            <w:hideMark/>
          </w:tcPr>
          <w:p w14:paraId="39AF912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33,306,163</w:t>
            </w:r>
          </w:p>
        </w:tc>
      </w:tr>
      <w:tr w:rsidR="00BE55A8" w:rsidRPr="00BE55A8" w14:paraId="70204CA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B10709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Despacho de la Dirección General del Consejo Quintanarroense de Ciencia y Tecnología</w:t>
            </w:r>
          </w:p>
        </w:tc>
        <w:tc>
          <w:tcPr>
            <w:tcW w:w="1200" w:type="dxa"/>
            <w:tcBorders>
              <w:top w:val="nil"/>
              <w:left w:val="nil"/>
              <w:bottom w:val="nil"/>
              <w:right w:val="single" w:sz="4" w:space="0" w:color="auto"/>
            </w:tcBorders>
            <w:shd w:val="clear" w:color="FFFFFF" w:fill="FFFFFF"/>
            <w:vAlign w:val="center"/>
            <w:hideMark/>
          </w:tcPr>
          <w:p w14:paraId="50BCA55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2,113,780</w:t>
            </w:r>
          </w:p>
        </w:tc>
      </w:tr>
      <w:tr w:rsidR="00BE55A8" w:rsidRPr="00BE55A8" w14:paraId="00E7B6C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2289BA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0AE7FD2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854,041</w:t>
            </w:r>
          </w:p>
        </w:tc>
      </w:tr>
      <w:tr w:rsidR="00BE55A8" w:rsidRPr="00BE55A8" w14:paraId="6E0B195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5CDD6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Fomento Al Posgrado y a la Investigación</w:t>
            </w:r>
          </w:p>
        </w:tc>
        <w:tc>
          <w:tcPr>
            <w:tcW w:w="1200" w:type="dxa"/>
            <w:tcBorders>
              <w:top w:val="nil"/>
              <w:left w:val="nil"/>
              <w:bottom w:val="nil"/>
              <w:right w:val="single" w:sz="4" w:space="0" w:color="auto"/>
            </w:tcBorders>
            <w:shd w:val="clear" w:color="FFFFFF" w:fill="FFFFFF"/>
            <w:vAlign w:val="center"/>
            <w:hideMark/>
          </w:tcPr>
          <w:p w14:paraId="09A730E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3,652,431</w:t>
            </w:r>
          </w:p>
        </w:tc>
      </w:tr>
      <w:tr w:rsidR="00BE55A8" w:rsidRPr="00BE55A8" w14:paraId="681E13A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D7937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 </w:t>
            </w:r>
            <w:proofErr w:type="gramStart"/>
            <w:r w:rsidRPr="00BE55A8">
              <w:rPr>
                <w:rFonts w:ascii="Calibri" w:eastAsia="Times New Roman" w:hAnsi="Calibri" w:cs="Calibri"/>
                <w:color w:val="000000"/>
                <w:sz w:val="16"/>
                <w:szCs w:val="16"/>
                <w:lang w:eastAsia="es-MX"/>
              </w:rPr>
              <w:t>Innovación  y</w:t>
            </w:r>
            <w:proofErr w:type="gramEnd"/>
            <w:r w:rsidRPr="00BE55A8">
              <w:rPr>
                <w:rFonts w:ascii="Calibri" w:eastAsia="Times New Roman" w:hAnsi="Calibri" w:cs="Calibri"/>
                <w:color w:val="000000"/>
                <w:sz w:val="16"/>
                <w:szCs w:val="16"/>
                <w:lang w:eastAsia="es-MX"/>
              </w:rPr>
              <w:t xml:space="preserve"> Vinculación con el Sector Productivo</w:t>
            </w:r>
          </w:p>
        </w:tc>
        <w:tc>
          <w:tcPr>
            <w:tcW w:w="1200" w:type="dxa"/>
            <w:tcBorders>
              <w:top w:val="nil"/>
              <w:left w:val="nil"/>
              <w:bottom w:val="nil"/>
              <w:right w:val="single" w:sz="4" w:space="0" w:color="auto"/>
            </w:tcBorders>
            <w:shd w:val="clear" w:color="FFFFFF" w:fill="FFFFFF"/>
            <w:vAlign w:val="center"/>
            <w:hideMark/>
          </w:tcPr>
          <w:p w14:paraId="7B402D7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1,447,920</w:t>
            </w:r>
          </w:p>
        </w:tc>
      </w:tr>
      <w:tr w:rsidR="00BE55A8" w:rsidRPr="00BE55A8" w14:paraId="69F20BC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E43E8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234004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4,060,792</w:t>
            </w:r>
          </w:p>
        </w:tc>
      </w:tr>
      <w:tr w:rsidR="00BE55A8" w:rsidRPr="00BE55A8" w14:paraId="69D25F6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5BBFE7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 y de Planeación</w:t>
            </w:r>
          </w:p>
        </w:tc>
        <w:tc>
          <w:tcPr>
            <w:tcW w:w="1200" w:type="dxa"/>
            <w:tcBorders>
              <w:top w:val="nil"/>
              <w:left w:val="nil"/>
              <w:bottom w:val="nil"/>
              <w:right w:val="single" w:sz="4" w:space="0" w:color="auto"/>
            </w:tcBorders>
            <w:shd w:val="clear" w:color="FFFFFF" w:fill="FFFFFF"/>
            <w:vAlign w:val="center"/>
            <w:hideMark/>
          </w:tcPr>
          <w:p w14:paraId="181E9F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1,668,356</w:t>
            </w:r>
          </w:p>
        </w:tc>
      </w:tr>
      <w:tr w:rsidR="00BE55A8" w:rsidRPr="00BE55A8" w14:paraId="0D1B06C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A2099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Adjunta de </w:t>
            </w:r>
            <w:proofErr w:type="spellStart"/>
            <w:r w:rsidRPr="00BE55A8">
              <w:rPr>
                <w:rFonts w:ascii="Calibri" w:eastAsia="Times New Roman" w:hAnsi="Calibri" w:cs="Calibri"/>
                <w:color w:val="000000"/>
                <w:sz w:val="16"/>
                <w:szCs w:val="16"/>
                <w:lang w:eastAsia="es-MX"/>
              </w:rPr>
              <w:t>Apropiacion</w:t>
            </w:r>
            <w:proofErr w:type="spellEnd"/>
            <w:r w:rsidRPr="00BE55A8">
              <w:rPr>
                <w:rFonts w:ascii="Calibri" w:eastAsia="Times New Roman" w:hAnsi="Calibri" w:cs="Calibri"/>
                <w:color w:val="000000"/>
                <w:sz w:val="16"/>
                <w:szCs w:val="16"/>
                <w:lang w:eastAsia="es-MX"/>
              </w:rPr>
              <w:t xml:space="preserve"> Social del Conocimiento</w:t>
            </w:r>
          </w:p>
        </w:tc>
        <w:tc>
          <w:tcPr>
            <w:tcW w:w="1200" w:type="dxa"/>
            <w:tcBorders>
              <w:top w:val="nil"/>
              <w:left w:val="nil"/>
              <w:bottom w:val="nil"/>
              <w:right w:val="single" w:sz="4" w:space="0" w:color="auto"/>
            </w:tcBorders>
            <w:shd w:val="clear" w:color="FFFFFF" w:fill="FFFFFF"/>
            <w:vAlign w:val="center"/>
            <w:hideMark/>
          </w:tcPr>
          <w:p w14:paraId="5156E1A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1,203,185</w:t>
            </w:r>
          </w:p>
        </w:tc>
      </w:tr>
      <w:tr w:rsidR="00BE55A8" w:rsidRPr="00BE55A8" w14:paraId="2924872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0DEDA1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del Planetario </w:t>
            </w:r>
            <w:proofErr w:type="spellStart"/>
            <w:r w:rsidRPr="00BE55A8">
              <w:rPr>
                <w:rFonts w:ascii="Calibri" w:eastAsia="Times New Roman" w:hAnsi="Calibri" w:cs="Calibri"/>
                <w:color w:val="000000"/>
                <w:sz w:val="16"/>
                <w:szCs w:val="16"/>
                <w:lang w:eastAsia="es-MX"/>
              </w:rPr>
              <w:t>Yookol</w:t>
            </w:r>
            <w:proofErr w:type="spellEnd"/>
            <w:r w:rsidRPr="00BE55A8">
              <w:rPr>
                <w:rFonts w:ascii="Calibri" w:eastAsia="Times New Roman" w:hAnsi="Calibri" w:cs="Calibri"/>
                <w:color w:val="000000"/>
                <w:sz w:val="16"/>
                <w:szCs w:val="16"/>
                <w:lang w:eastAsia="es-MX"/>
              </w:rPr>
              <w:t xml:space="preserve"> </w:t>
            </w:r>
            <w:proofErr w:type="spellStart"/>
            <w:r w:rsidRPr="00BE55A8">
              <w:rPr>
                <w:rFonts w:ascii="Calibri" w:eastAsia="Times New Roman" w:hAnsi="Calibri" w:cs="Calibri"/>
                <w:color w:val="000000"/>
                <w:sz w:val="16"/>
                <w:szCs w:val="16"/>
                <w:lang w:eastAsia="es-MX"/>
              </w:rPr>
              <w:t>Kaab</w:t>
            </w:r>
            <w:proofErr w:type="spellEnd"/>
            <w:r w:rsidRPr="00BE55A8">
              <w:rPr>
                <w:rFonts w:ascii="Calibri" w:eastAsia="Times New Roman" w:hAnsi="Calibri" w:cs="Calibri"/>
                <w:color w:val="000000"/>
                <w:sz w:val="16"/>
                <w:szCs w:val="16"/>
                <w:lang w:eastAsia="es-MX"/>
              </w:rPr>
              <w:t xml:space="preserve"> en Othón P. Blanco</w:t>
            </w:r>
          </w:p>
        </w:tc>
        <w:tc>
          <w:tcPr>
            <w:tcW w:w="1200" w:type="dxa"/>
            <w:tcBorders>
              <w:top w:val="nil"/>
              <w:left w:val="nil"/>
              <w:bottom w:val="nil"/>
              <w:right w:val="single" w:sz="4" w:space="0" w:color="auto"/>
            </w:tcBorders>
            <w:shd w:val="clear" w:color="FFFFFF" w:fill="FFFFFF"/>
            <w:vAlign w:val="center"/>
            <w:hideMark/>
          </w:tcPr>
          <w:p w14:paraId="6061F5E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2,829,361</w:t>
            </w:r>
          </w:p>
        </w:tc>
      </w:tr>
      <w:tr w:rsidR="00BE55A8" w:rsidRPr="00BE55A8" w14:paraId="78F2D35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962896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del Planetario Ka </w:t>
            </w:r>
            <w:proofErr w:type="spellStart"/>
            <w:r w:rsidRPr="00BE55A8">
              <w:rPr>
                <w:rFonts w:ascii="Calibri" w:eastAsia="Times New Roman" w:hAnsi="Calibri" w:cs="Calibri"/>
                <w:color w:val="000000"/>
                <w:sz w:val="16"/>
                <w:szCs w:val="16"/>
                <w:lang w:eastAsia="es-MX"/>
              </w:rPr>
              <w:t>Yok</w:t>
            </w:r>
            <w:proofErr w:type="spellEnd"/>
            <w:r w:rsidRPr="00BE55A8">
              <w:rPr>
                <w:rFonts w:ascii="Calibri" w:eastAsia="Times New Roman" w:hAnsi="Calibri" w:cs="Calibri"/>
                <w:color w:val="000000"/>
                <w:sz w:val="16"/>
                <w:szCs w:val="16"/>
                <w:lang w:eastAsia="es-MX"/>
              </w:rPr>
              <w:t xml:space="preserve"> en Benito Juárez</w:t>
            </w:r>
          </w:p>
        </w:tc>
        <w:tc>
          <w:tcPr>
            <w:tcW w:w="1200" w:type="dxa"/>
            <w:tcBorders>
              <w:top w:val="nil"/>
              <w:left w:val="nil"/>
              <w:bottom w:val="nil"/>
              <w:right w:val="single" w:sz="4" w:space="0" w:color="auto"/>
            </w:tcBorders>
            <w:shd w:val="clear" w:color="FFFFFF" w:fill="FFFFFF"/>
            <w:vAlign w:val="center"/>
            <w:hideMark/>
          </w:tcPr>
          <w:p w14:paraId="543E669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4,454,957</w:t>
            </w:r>
          </w:p>
        </w:tc>
      </w:tr>
      <w:tr w:rsidR="00BE55A8" w:rsidRPr="00BE55A8" w14:paraId="0558C0C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6A1E58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Promoción y Desarrollo Institucional</w:t>
            </w:r>
          </w:p>
        </w:tc>
        <w:tc>
          <w:tcPr>
            <w:tcW w:w="1200" w:type="dxa"/>
            <w:tcBorders>
              <w:top w:val="nil"/>
              <w:left w:val="nil"/>
              <w:bottom w:val="nil"/>
              <w:right w:val="single" w:sz="4" w:space="0" w:color="auto"/>
            </w:tcBorders>
            <w:shd w:val="clear" w:color="FFFFFF" w:fill="FFFFFF"/>
            <w:vAlign w:val="center"/>
            <w:hideMark/>
          </w:tcPr>
          <w:p w14:paraId="5BEF45E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2,550,641</w:t>
            </w:r>
          </w:p>
        </w:tc>
      </w:tr>
      <w:tr w:rsidR="00BE55A8" w:rsidRPr="00BE55A8" w14:paraId="510A4A3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E8455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del Planetario </w:t>
            </w:r>
            <w:proofErr w:type="spellStart"/>
            <w:r w:rsidRPr="00BE55A8">
              <w:rPr>
                <w:rFonts w:ascii="Calibri" w:eastAsia="Times New Roman" w:hAnsi="Calibri" w:cs="Calibri"/>
                <w:color w:val="000000"/>
                <w:sz w:val="16"/>
                <w:szCs w:val="16"/>
                <w:lang w:eastAsia="es-MX"/>
              </w:rPr>
              <w:t>Sayab</w:t>
            </w:r>
            <w:proofErr w:type="spellEnd"/>
            <w:r w:rsidRPr="00BE55A8">
              <w:rPr>
                <w:rFonts w:ascii="Calibri" w:eastAsia="Times New Roman" w:hAnsi="Calibri" w:cs="Calibri"/>
                <w:color w:val="000000"/>
                <w:sz w:val="16"/>
                <w:szCs w:val="16"/>
                <w:lang w:eastAsia="es-MX"/>
              </w:rPr>
              <w:t xml:space="preserve"> en Solidaridad</w:t>
            </w:r>
          </w:p>
        </w:tc>
        <w:tc>
          <w:tcPr>
            <w:tcW w:w="1200" w:type="dxa"/>
            <w:tcBorders>
              <w:top w:val="nil"/>
              <w:left w:val="nil"/>
              <w:bottom w:val="nil"/>
              <w:right w:val="single" w:sz="4" w:space="0" w:color="auto"/>
            </w:tcBorders>
            <w:shd w:val="clear" w:color="FFFFFF" w:fill="FFFFFF"/>
            <w:vAlign w:val="center"/>
            <w:hideMark/>
          </w:tcPr>
          <w:p w14:paraId="41B8290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4,319,018</w:t>
            </w:r>
          </w:p>
        </w:tc>
      </w:tr>
      <w:tr w:rsidR="00BE55A8" w:rsidRPr="00BE55A8" w14:paraId="5E21A6F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CD9F3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del Planetario </w:t>
            </w:r>
            <w:proofErr w:type="spellStart"/>
            <w:r w:rsidRPr="00BE55A8">
              <w:rPr>
                <w:rFonts w:ascii="Calibri" w:eastAsia="Times New Roman" w:hAnsi="Calibri" w:cs="Calibri"/>
                <w:color w:val="000000"/>
                <w:sz w:val="16"/>
                <w:szCs w:val="16"/>
                <w:lang w:eastAsia="es-MX"/>
              </w:rPr>
              <w:t>Chaan</w:t>
            </w:r>
            <w:proofErr w:type="spellEnd"/>
            <w:r w:rsidRPr="00BE55A8">
              <w:rPr>
                <w:rFonts w:ascii="Calibri" w:eastAsia="Times New Roman" w:hAnsi="Calibri" w:cs="Calibri"/>
                <w:color w:val="000000"/>
                <w:sz w:val="16"/>
                <w:szCs w:val="16"/>
                <w:lang w:eastAsia="es-MX"/>
              </w:rPr>
              <w:t xml:space="preserve"> </w:t>
            </w:r>
            <w:proofErr w:type="spellStart"/>
            <w:r w:rsidRPr="00BE55A8">
              <w:rPr>
                <w:rFonts w:ascii="Calibri" w:eastAsia="Times New Roman" w:hAnsi="Calibri" w:cs="Calibri"/>
                <w:color w:val="000000"/>
                <w:sz w:val="16"/>
                <w:szCs w:val="16"/>
                <w:lang w:eastAsia="es-MX"/>
              </w:rPr>
              <w:t>Kaan</w:t>
            </w:r>
            <w:proofErr w:type="spellEnd"/>
            <w:r w:rsidRPr="00BE55A8">
              <w:rPr>
                <w:rFonts w:ascii="Calibri" w:eastAsia="Times New Roman" w:hAnsi="Calibri" w:cs="Calibri"/>
                <w:color w:val="000000"/>
                <w:sz w:val="16"/>
                <w:szCs w:val="16"/>
                <w:lang w:eastAsia="es-MX"/>
              </w:rPr>
              <w:t xml:space="preserve"> en Cozumel</w:t>
            </w:r>
          </w:p>
        </w:tc>
        <w:tc>
          <w:tcPr>
            <w:tcW w:w="1200" w:type="dxa"/>
            <w:tcBorders>
              <w:top w:val="nil"/>
              <w:left w:val="nil"/>
              <w:bottom w:val="nil"/>
              <w:right w:val="single" w:sz="4" w:space="0" w:color="auto"/>
            </w:tcBorders>
            <w:shd w:val="clear" w:color="FFFFFF" w:fill="FFFFFF"/>
            <w:vAlign w:val="center"/>
            <w:hideMark/>
          </w:tcPr>
          <w:p w14:paraId="75627B5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4,151,681</w:t>
            </w:r>
          </w:p>
        </w:tc>
      </w:tr>
      <w:tr w:rsidR="00BE55A8" w:rsidRPr="00BE55A8" w14:paraId="3D4C7A88"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C0E678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Universidad Intercultural Maya de Quintana Roo</w:t>
            </w:r>
          </w:p>
        </w:tc>
        <w:tc>
          <w:tcPr>
            <w:tcW w:w="1200" w:type="dxa"/>
            <w:tcBorders>
              <w:top w:val="nil"/>
              <w:left w:val="nil"/>
              <w:bottom w:val="nil"/>
              <w:right w:val="single" w:sz="4" w:space="0" w:color="auto"/>
            </w:tcBorders>
            <w:shd w:val="clear" w:color="EEECE1" w:fill="EEECE1"/>
            <w:vAlign w:val="center"/>
            <w:hideMark/>
          </w:tcPr>
          <w:p w14:paraId="5FA7A40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35,875,388</w:t>
            </w:r>
          </w:p>
        </w:tc>
      </w:tr>
      <w:tr w:rsidR="00BE55A8" w:rsidRPr="00BE55A8" w14:paraId="45A6CFE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05930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Rectoría</w:t>
            </w:r>
          </w:p>
        </w:tc>
        <w:tc>
          <w:tcPr>
            <w:tcW w:w="1200" w:type="dxa"/>
            <w:tcBorders>
              <w:top w:val="nil"/>
              <w:left w:val="nil"/>
              <w:bottom w:val="nil"/>
              <w:right w:val="single" w:sz="4" w:space="0" w:color="auto"/>
            </w:tcBorders>
            <w:shd w:val="clear" w:color="FFFFFF" w:fill="FFFFFF"/>
            <w:vAlign w:val="center"/>
            <w:hideMark/>
          </w:tcPr>
          <w:p w14:paraId="02E5D19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2,043,301</w:t>
            </w:r>
          </w:p>
        </w:tc>
      </w:tr>
      <w:tr w:rsidR="00BE55A8" w:rsidRPr="00BE55A8" w14:paraId="7240946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83557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Académica</w:t>
            </w:r>
          </w:p>
        </w:tc>
        <w:tc>
          <w:tcPr>
            <w:tcW w:w="1200" w:type="dxa"/>
            <w:tcBorders>
              <w:top w:val="nil"/>
              <w:left w:val="nil"/>
              <w:bottom w:val="nil"/>
              <w:right w:val="single" w:sz="4" w:space="0" w:color="auto"/>
            </w:tcBorders>
            <w:shd w:val="clear" w:color="FFFFFF" w:fill="FFFFFF"/>
            <w:vAlign w:val="center"/>
            <w:hideMark/>
          </w:tcPr>
          <w:p w14:paraId="6871D68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26,373,061</w:t>
            </w:r>
          </w:p>
        </w:tc>
      </w:tr>
      <w:tr w:rsidR="00BE55A8" w:rsidRPr="00BE55A8" w14:paraId="1D7305A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8ACBB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Desarrollo Institucional</w:t>
            </w:r>
          </w:p>
        </w:tc>
        <w:tc>
          <w:tcPr>
            <w:tcW w:w="1200" w:type="dxa"/>
            <w:tcBorders>
              <w:top w:val="nil"/>
              <w:left w:val="nil"/>
              <w:bottom w:val="nil"/>
              <w:right w:val="single" w:sz="4" w:space="0" w:color="auto"/>
            </w:tcBorders>
            <w:shd w:val="clear" w:color="FFFFFF" w:fill="FFFFFF"/>
            <w:vAlign w:val="center"/>
            <w:hideMark/>
          </w:tcPr>
          <w:p w14:paraId="11B665F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3,181,008</w:t>
            </w:r>
          </w:p>
        </w:tc>
      </w:tr>
      <w:tr w:rsidR="00BE55A8" w:rsidRPr="00BE55A8" w14:paraId="3BCFE6A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0ABDB3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Servicios</w:t>
            </w:r>
          </w:p>
        </w:tc>
        <w:tc>
          <w:tcPr>
            <w:tcW w:w="1200" w:type="dxa"/>
            <w:tcBorders>
              <w:top w:val="nil"/>
              <w:left w:val="nil"/>
              <w:bottom w:val="nil"/>
              <w:right w:val="single" w:sz="4" w:space="0" w:color="auto"/>
            </w:tcBorders>
            <w:shd w:val="clear" w:color="FFFFFF" w:fill="FFFFFF"/>
            <w:vAlign w:val="center"/>
            <w:hideMark/>
          </w:tcPr>
          <w:p w14:paraId="3C058B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3,456,125</w:t>
            </w:r>
          </w:p>
        </w:tc>
      </w:tr>
      <w:tr w:rsidR="00BE55A8" w:rsidRPr="00BE55A8" w14:paraId="018049F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1D03F3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1D1674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821,893</w:t>
            </w:r>
          </w:p>
        </w:tc>
      </w:tr>
      <w:tr w:rsidR="00BE55A8" w:rsidRPr="00BE55A8" w14:paraId="36C6DCE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1A1443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Universidad Politécnica de Quintana Roo</w:t>
            </w:r>
          </w:p>
        </w:tc>
        <w:tc>
          <w:tcPr>
            <w:tcW w:w="1200" w:type="dxa"/>
            <w:tcBorders>
              <w:top w:val="nil"/>
              <w:left w:val="nil"/>
              <w:bottom w:val="nil"/>
              <w:right w:val="single" w:sz="4" w:space="0" w:color="auto"/>
            </w:tcBorders>
            <w:shd w:val="clear" w:color="EEECE1" w:fill="EEECE1"/>
            <w:vAlign w:val="center"/>
            <w:hideMark/>
          </w:tcPr>
          <w:p w14:paraId="12C1FB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27,256,972</w:t>
            </w:r>
          </w:p>
        </w:tc>
      </w:tr>
      <w:tr w:rsidR="00BE55A8" w:rsidRPr="00BE55A8" w14:paraId="75D630F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150DA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Rectoría</w:t>
            </w:r>
          </w:p>
        </w:tc>
        <w:tc>
          <w:tcPr>
            <w:tcW w:w="1200" w:type="dxa"/>
            <w:tcBorders>
              <w:top w:val="nil"/>
              <w:left w:val="nil"/>
              <w:bottom w:val="nil"/>
              <w:right w:val="single" w:sz="4" w:space="0" w:color="auto"/>
            </w:tcBorders>
            <w:shd w:val="clear" w:color="FFFFFF" w:fill="FFFFFF"/>
            <w:vAlign w:val="center"/>
            <w:hideMark/>
          </w:tcPr>
          <w:p w14:paraId="70B89F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2,229,558</w:t>
            </w:r>
          </w:p>
        </w:tc>
      </w:tr>
      <w:tr w:rsidR="00BE55A8" w:rsidRPr="00BE55A8" w14:paraId="181338B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20687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3753774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1,796,862</w:t>
            </w:r>
          </w:p>
        </w:tc>
      </w:tr>
      <w:tr w:rsidR="00BE55A8" w:rsidRPr="00BE55A8" w14:paraId="7E799CA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4742D4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 Difusión y Extensión Universitaria</w:t>
            </w:r>
          </w:p>
        </w:tc>
        <w:tc>
          <w:tcPr>
            <w:tcW w:w="1200" w:type="dxa"/>
            <w:tcBorders>
              <w:top w:val="nil"/>
              <w:left w:val="nil"/>
              <w:bottom w:val="nil"/>
              <w:right w:val="single" w:sz="4" w:space="0" w:color="auto"/>
            </w:tcBorders>
            <w:shd w:val="clear" w:color="FFFFFF" w:fill="FFFFFF"/>
            <w:vAlign w:val="center"/>
            <w:hideMark/>
          </w:tcPr>
          <w:p w14:paraId="67FA0AB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2,756,245</w:t>
            </w:r>
          </w:p>
        </w:tc>
      </w:tr>
      <w:tr w:rsidR="00BE55A8" w:rsidRPr="00BE55A8" w14:paraId="5C90686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7B261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Secretaría Académica</w:t>
            </w:r>
          </w:p>
        </w:tc>
        <w:tc>
          <w:tcPr>
            <w:tcW w:w="1200" w:type="dxa"/>
            <w:tcBorders>
              <w:top w:val="nil"/>
              <w:left w:val="nil"/>
              <w:bottom w:val="nil"/>
              <w:right w:val="single" w:sz="4" w:space="0" w:color="auto"/>
            </w:tcBorders>
            <w:shd w:val="clear" w:color="FFFFFF" w:fill="FFFFFF"/>
            <w:vAlign w:val="center"/>
            <w:hideMark/>
          </w:tcPr>
          <w:p w14:paraId="0170B9B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13,112,799</w:t>
            </w:r>
          </w:p>
        </w:tc>
      </w:tr>
      <w:tr w:rsidR="00BE55A8" w:rsidRPr="00BE55A8" w14:paraId="06F1087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0244F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Secretaría Administrativa</w:t>
            </w:r>
          </w:p>
        </w:tc>
        <w:tc>
          <w:tcPr>
            <w:tcW w:w="1200" w:type="dxa"/>
            <w:tcBorders>
              <w:top w:val="nil"/>
              <w:left w:val="nil"/>
              <w:bottom w:val="nil"/>
              <w:right w:val="single" w:sz="4" w:space="0" w:color="auto"/>
            </w:tcBorders>
            <w:shd w:val="clear" w:color="FFFFFF" w:fill="FFFFFF"/>
            <w:vAlign w:val="center"/>
            <w:hideMark/>
          </w:tcPr>
          <w:p w14:paraId="111C54E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4,607,207</w:t>
            </w:r>
          </w:p>
        </w:tc>
      </w:tr>
      <w:tr w:rsidR="00BE55A8" w:rsidRPr="00BE55A8" w14:paraId="498F740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7DE97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Programa Académico 1</w:t>
            </w:r>
          </w:p>
        </w:tc>
        <w:tc>
          <w:tcPr>
            <w:tcW w:w="1200" w:type="dxa"/>
            <w:tcBorders>
              <w:top w:val="nil"/>
              <w:left w:val="nil"/>
              <w:bottom w:val="nil"/>
              <w:right w:val="single" w:sz="4" w:space="0" w:color="auto"/>
            </w:tcBorders>
            <w:shd w:val="clear" w:color="FFFFFF" w:fill="FFFFFF"/>
            <w:vAlign w:val="center"/>
            <w:hideMark/>
          </w:tcPr>
          <w:p w14:paraId="61565F3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1,056,854</w:t>
            </w:r>
          </w:p>
        </w:tc>
      </w:tr>
      <w:tr w:rsidR="00BE55A8" w:rsidRPr="00BE55A8" w14:paraId="3D9B08A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F623EF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Programa Académico 2</w:t>
            </w:r>
          </w:p>
        </w:tc>
        <w:tc>
          <w:tcPr>
            <w:tcW w:w="1200" w:type="dxa"/>
            <w:tcBorders>
              <w:top w:val="nil"/>
              <w:left w:val="nil"/>
              <w:bottom w:val="nil"/>
              <w:right w:val="single" w:sz="4" w:space="0" w:color="auto"/>
            </w:tcBorders>
            <w:shd w:val="clear" w:color="FFFFFF" w:fill="FFFFFF"/>
            <w:vAlign w:val="center"/>
            <w:hideMark/>
          </w:tcPr>
          <w:p w14:paraId="1715E26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1,056,854</w:t>
            </w:r>
          </w:p>
        </w:tc>
      </w:tr>
      <w:tr w:rsidR="00BE55A8" w:rsidRPr="00BE55A8" w14:paraId="43C0F6B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FA8690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Programa Académico 3</w:t>
            </w:r>
          </w:p>
        </w:tc>
        <w:tc>
          <w:tcPr>
            <w:tcW w:w="1200" w:type="dxa"/>
            <w:tcBorders>
              <w:top w:val="nil"/>
              <w:left w:val="nil"/>
              <w:bottom w:val="nil"/>
              <w:right w:val="single" w:sz="4" w:space="0" w:color="auto"/>
            </w:tcBorders>
            <w:shd w:val="clear" w:color="FFFFFF" w:fill="FFFFFF"/>
            <w:vAlign w:val="center"/>
            <w:hideMark/>
          </w:tcPr>
          <w:p w14:paraId="7AD11FE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287,831</w:t>
            </w:r>
          </w:p>
        </w:tc>
      </w:tr>
      <w:tr w:rsidR="00BE55A8" w:rsidRPr="00BE55A8" w14:paraId="433648D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CC6C8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Programa Académico 4</w:t>
            </w:r>
          </w:p>
        </w:tc>
        <w:tc>
          <w:tcPr>
            <w:tcW w:w="1200" w:type="dxa"/>
            <w:tcBorders>
              <w:top w:val="nil"/>
              <w:left w:val="nil"/>
              <w:bottom w:val="nil"/>
              <w:right w:val="single" w:sz="4" w:space="0" w:color="auto"/>
            </w:tcBorders>
            <w:shd w:val="clear" w:color="FFFFFF" w:fill="FFFFFF"/>
            <w:vAlign w:val="center"/>
            <w:hideMark/>
          </w:tcPr>
          <w:p w14:paraId="5108371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352,762</w:t>
            </w:r>
          </w:p>
        </w:tc>
      </w:tr>
      <w:tr w:rsidR="00BE55A8" w:rsidRPr="00BE55A8" w14:paraId="5CA09409"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49557F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Universidad Tecnológica Chetumal</w:t>
            </w:r>
          </w:p>
        </w:tc>
        <w:tc>
          <w:tcPr>
            <w:tcW w:w="1200" w:type="dxa"/>
            <w:tcBorders>
              <w:top w:val="nil"/>
              <w:left w:val="nil"/>
              <w:bottom w:val="nil"/>
              <w:right w:val="single" w:sz="4" w:space="0" w:color="auto"/>
            </w:tcBorders>
            <w:shd w:val="clear" w:color="EEECE1" w:fill="EEECE1"/>
            <w:vAlign w:val="center"/>
            <w:hideMark/>
          </w:tcPr>
          <w:p w14:paraId="405D76B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30,571,154</w:t>
            </w:r>
          </w:p>
        </w:tc>
      </w:tr>
      <w:tr w:rsidR="00BE55A8" w:rsidRPr="00BE55A8" w14:paraId="3EBB1F8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5C0EA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Rectoría de la Universidad Tecnológica de Chetumal</w:t>
            </w:r>
          </w:p>
        </w:tc>
        <w:tc>
          <w:tcPr>
            <w:tcW w:w="1200" w:type="dxa"/>
            <w:tcBorders>
              <w:top w:val="nil"/>
              <w:left w:val="nil"/>
              <w:bottom w:val="nil"/>
              <w:right w:val="single" w:sz="4" w:space="0" w:color="auto"/>
            </w:tcBorders>
            <w:shd w:val="clear" w:color="FFFFFF" w:fill="FFFFFF"/>
            <w:vAlign w:val="center"/>
            <w:hideMark/>
          </w:tcPr>
          <w:p w14:paraId="41AA563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2,640,479</w:t>
            </w:r>
          </w:p>
        </w:tc>
      </w:tr>
      <w:tr w:rsidR="00BE55A8" w:rsidRPr="00BE55A8" w14:paraId="656E5A8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B54ED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Académica</w:t>
            </w:r>
          </w:p>
        </w:tc>
        <w:tc>
          <w:tcPr>
            <w:tcW w:w="1200" w:type="dxa"/>
            <w:tcBorders>
              <w:top w:val="nil"/>
              <w:left w:val="nil"/>
              <w:bottom w:val="nil"/>
              <w:right w:val="single" w:sz="4" w:space="0" w:color="auto"/>
            </w:tcBorders>
            <w:shd w:val="clear" w:color="FFFFFF" w:fill="FFFFFF"/>
            <w:vAlign w:val="center"/>
            <w:hideMark/>
          </w:tcPr>
          <w:p w14:paraId="659D7A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15,116,053</w:t>
            </w:r>
          </w:p>
        </w:tc>
      </w:tr>
      <w:tr w:rsidR="00BE55A8" w:rsidRPr="00BE55A8" w14:paraId="660EA98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5949A7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Vinculación</w:t>
            </w:r>
          </w:p>
        </w:tc>
        <w:tc>
          <w:tcPr>
            <w:tcW w:w="1200" w:type="dxa"/>
            <w:tcBorders>
              <w:top w:val="nil"/>
              <w:left w:val="nil"/>
              <w:bottom w:val="nil"/>
              <w:right w:val="single" w:sz="4" w:space="0" w:color="auto"/>
            </w:tcBorders>
            <w:shd w:val="clear" w:color="FFFFFF" w:fill="FFFFFF"/>
            <w:vAlign w:val="center"/>
            <w:hideMark/>
          </w:tcPr>
          <w:p w14:paraId="40F7308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2,759,274</w:t>
            </w:r>
          </w:p>
        </w:tc>
      </w:tr>
      <w:tr w:rsidR="00BE55A8" w:rsidRPr="00BE55A8" w14:paraId="54E71C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B8B6AA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 y Financiera</w:t>
            </w:r>
          </w:p>
        </w:tc>
        <w:tc>
          <w:tcPr>
            <w:tcW w:w="1200" w:type="dxa"/>
            <w:tcBorders>
              <w:top w:val="nil"/>
              <w:left w:val="nil"/>
              <w:bottom w:val="nil"/>
              <w:right w:val="single" w:sz="4" w:space="0" w:color="auto"/>
            </w:tcBorders>
            <w:shd w:val="clear" w:color="FFFFFF" w:fill="FFFFFF"/>
            <w:vAlign w:val="center"/>
            <w:hideMark/>
          </w:tcPr>
          <w:p w14:paraId="0E86654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7,013,292</w:t>
            </w:r>
          </w:p>
        </w:tc>
      </w:tr>
      <w:tr w:rsidR="00BE55A8" w:rsidRPr="00BE55A8" w14:paraId="33227DA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12AC88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 de Carrera</w:t>
            </w:r>
          </w:p>
        </w:tc>
        <w:tc>
          <w:tcPr>
            <w:tcW w:w="1200" w:type="dxa"/>
            <w:tcBorders>
              <w:top w:val="nil"/>
              <w:left w:val="nil"/>
              <w:bottom w:val="nil"/>
              <w:right w:val="single" w:sz="4" w:space="0" w:color="auto"/>
            </w:tcBorders>
            <w:shd w:val="clear" w:color="FFFFFF" w:fill="FFFFFF"/>
            <w:vAlign w:val="center"/>
            <w:hideMark/>
          </w:tcPr>
          <w:p w14:paraId="215ACAC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3,042,056</w:t>
            </w:r>
          </w:p>
        </w:tc>
      </w:tr>
      <w:tr w:rsidR="00BE55A8" w:rsidRPr="00BE55A8" w14:paraId="5A7A3FFB"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D3A3F9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Universidad Politécnica de Bacalar</w:t>
            </w:r>
          </w:p>
        </w:tc>
        <w:tc>
          <w:tcPr>
            <w:tcW w:w="1200" w:type="dxa"/>
            <w:tcBorders>
              <w:top w:val="nil"/>
              <w:left w:val="nil"/>
              <w:bottom w:val="nil"/>
              <w:right w:val="single" w:sz="4" w:space="0" w:color="auto"/>
            </w:tcBorders>
            <w:shd w:val="clear" w:color="EEECE1" w:fill="EEECE1"/>
            <w:vAlign w:val="center"/>
            <w:hideMark/>
          </w:tcPr>
          <w:p w14:paraId="4EA63C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16,707,501</w:t>
            </w:r>
          </w:p>
        </w:tc>
      </w:tr>
      <w:tr w:rsidR="00BE55A8" w:rsidRPr="00BE55A8" w14:paraId="2DE8EF6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EF55B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Rectoría de la Universidad Politécnica de Bacalar</w:t>
            </w:r>
          </w:p>
        </w:tc>
        <w:tc>
          <w:tcPr>
            <w:tcW w:w="1200" w:type="dxa"/>
            <w:tcBorders>
              <w:top w:val="nil"/>
              <w:left w:val="nil"/>
              <w:bottom w:val="nil"/>
              <w:right w:val="single" w:sz="4" w:space="0" w:color="auto"/>
            </w:tcBorders>
            <w:shd w:val="clear" w:color="FFFFFF" w:fill="FFFFFF"/>
            <w:vAlign w:val="center"/>
            <w:hideMark/>
          </w:tcPr>
          <w:p w14:paraId="45C4E74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1,741,372</w:t>
            </w:r>
          </w:p>
        </w:tc>
      </w:tr>
      <w:tr w:rsidR="00BE55A8" w:rsidRPr="00BE55A8" w14:paraId="12ADEEB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C34F1C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w:t>
            </w:r>
          </w:p>
        </w:tc>
        <w:tc>
          <w:tcPr>
            <w:tcW w:w="1200" w:type="dxa"/>
            <w:tcBorders>
              <w:top w:val="nil"/>
              <w:left w:val="nil"/>
              <w:bottom w:val="nil"/>
              <w:right w:val="single" w:sz="4" w:space="0" w:color="auto"/>
            </w:tcBorders>
            <w:shd w:val="clear" w:color="FFFFFF" w:fill="FFFFFF"/>
            <w:vAlign w:val="center"/>
            <w:hideMark/>
          </w:tcPr>
          <w:p w14:paraId="762C0AF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2,046,293</w:t>
            </w:r>
          </w:p>
        </w:tc>
      </w:tr>
      <w:tr w:rsidR="00BE55A8" w:rsidRPr="00BE55A8" w14:paraId="343239F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AAB61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Abogado General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7117AC1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407,651</w:t>
            </w:r>
          </w:p>
        </w:tc>
      </w:tr>
      <w:tr w:rsidR="00BE55A8" w:rsidRPr="00BE55A8" w14:paraId="158D324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5E5739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Académica</w:t>
            </w:r>
          </w:p>
        </w:tc>
        <w:tc>
          <w:tcPr>
            <w:tcW w:w="1200" w:type="dxa"/>
            <w:tcBorders>
              <w:top w:val="nil"/>
              <w:left w:val="nil"/>
              <w:bottom w:val="nil"/>
              <w:right w:val="single" w:sz="4" w:space="0" w:color="auto"/>
            </w:tcBorders>
            <w:shd w:val="clear" w:color="FFFFFF" w:fill="FFFFFF"/>
            <w:vAlign w:val="center"/>
            <w:hideMark/>
          </w:tcPr>
          <w:p w14:paraId="4E906C0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9,392,173</w:t>
            </w:r>
          </w:p>
        </w:tc>
      </w:tr>
      <w:tr w:rsidR="00BE55A8" w:rsidRPr="00BE55A8" w14:paraId="2EC3E28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CE3FD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Administrativa</w:t>
            </w:r>
          </w:p>
        </w:tc>
        <w:tc>
          <w:tcPr>
            <w:tcW w:w="1200" w:type="dxa"/>
            <w:tcBorders>
              <w:top w:val="nil"/>
              <w:left w:val="nil"/>
              <w:bottom w:val="nil"/>
              <w:right w:val="single" w:sz="4" w:space="0" w:color="auto"/>
            </w:tcBorders>
            <w:shd w:val="clear" w:color="FFFFFF" w:fill="FFFFFF"/>
            <w:vAlign w:val="center"/>
            <w:hideMark/>
          </w:tcPr>
          <w:p w14:paraId="577496A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3,120,012</w:t>
            </w:r>
          </w:p>
        </w:tc>
      </w:tr>
      <w:tr w:rsidR="00BE55A8" w:rsidRPr="00BE55A8" w14:paraId="54A4248F"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BD528E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Servicios Estatales de Salud</w:t>
            </w:r>
          </w:p>
        </w:tc>
        <w:tc>
          <w:tcPr>
            <w:tcW w:w="1200" w:type="dxa"/>
            <w:tcBorders>
              <w:top w:val="nil"/>
              <w:left w:val="nil"/>
              <w:bottom w:val="nil"/>
              <w:right w:val="single" w:sz="4" w:space="0" w:color="auto"/>
            </w:tcBorders>
            <w:shd w:val="clear" w:color="EEECE1" w:fill="EEECE1"/>
            <w:vAlign w:val="center"/>
            <w:hideMark/>
          </w:tcPr>
          <w:p w14:paraId="2B9029E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4,284,560,050</w:t>
            </w:r>
          </w:p>
        </w:tc>
      </w:tr>
      <w:tr w:rsidR="00BE55A8" w:rsidRPr="00BE55A8" w14:paraId="482DA35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1B712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 los Servicios Estatales de Salud</w:t>
            </w:r>
          </w:p>
        </w:tc>
        <w:tc>
          <w:tcPr>
            <w:tcW w:w="1200" w:type="dxa"/>
            <w:tcBorders>
              <w:top w:val="nil"/>
              <w:left w:val="nil"/>
              <w:bottom w:val="nil"/>
              <w:right w:val="single" w:sz="4" w:space="0" w:color="auto"/>
            </w:tcBorders>
            <w:shd w:val="clear" w:color="FFFFFF" w:fill="FFFFFF"/>
            <w:vAlign w:val="center"/>
            <w:hideMark/>
          </w:tcPr>
          <w:p w14:paraId="0FD0613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15,869,321</w:t>
            </w:r>
          </w:p>
        </w:tc>
      </w:tr>
      <w:tr w:rsidR="00BE55A8" w:rsidRPr="00BE55A8" w14:paraId="2D3CC35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9DF205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1FE848C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2,482,136</w:t>
            </w:r>
          </w:p>
        </w:tc>
      </w:tr>
      <w:tr w:rsidR="00BE55A8" w:rsidRPr="00BE55A8" w14:paraId="4B57C2D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F1F0AF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Normatividad y Asuntos Jurídicos</w:t>
            </w:r>
          </w:p>
        </w:tc>
        <w:tc>
          <w:tcPr>
            <w:tcW w:w="1200" w:type="dxa"/>
            <w:tcBorders>
              <w:top w:val="nil"/>
              <w:left w:val="nil"/>
              <w:bottom w:val="nil"/>
              <w:right w:val="single" w:sz="4" w:space="0" w:color="auto"/>
            </w:tcBorders>
            <w:shd w:val="clear" w:color="FFFFFF" w:fill="FFFFFF"/>
            <w:vAlign w:val="center"/>
            <w:hideMark/>
          </w:tcPr>
          <w:p w14:paraId="34F58E1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3,826,647</w:t>
            </w:r>
          </w:p>
        </w:tc>
      </w:tr>
      <w:tr w:rsidR="00BE55A8" w:rsidRPr="00BE55A8" w14:paraId="1EA13CF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0DAB9C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6216C57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1,665,129</w:t>
            </w:r>
          </w:p>
        </w:tc>
      </w:tr>
      <w:tr w:rsidR="00BE55A8" w:rsidRPr="00BE55A8" w14:paraId="337E780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AACCEE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Interno de Control</w:t>
            </w:r>
          </w:p>
        </w:tc>
        <w:tc>
          <w:tcPr>
            <w:tcW w:w="1200" w:type="dxa"/>
            <w:tcBorders>
              <w:top w:val="nil"/>
              <w:left w:val="nil"/>
              <w:bottom w:val="nil"/>
              <w:right w:val="single" w:sz="4" w:space="0" w:color="auto"/>
            </w:tcBorders>
            <w:shd w:val="clear" w:color="FFFFFF" w:fill="FFFFFF"/>
            <w:vAlign w:val="center"/>
            <w:hideMark/>
          </w:tcPr>
          <w:p w14:paraId="4289974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3,026,174</w:t>
            </w:r>
          </w:p>
        </w:tc>
      </w:tr>
      <w:tr w:rsidR="00BE55A8" w:rsidRPr="00BE55A8" w14:paraId="55E6509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5D0A06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Servicios de Salud</w:t>
            </w:r>
          </w:p>
        </w:tc>
        <w:tc>
          <w:tcPr>
            <w:tcW w:w="1200" w:type="dxa"/>
            <w:tcBorders>
              <w:top w:val="nil"/>
              <w:left w:val="nil"/>
              <w:bottom w:val="nil"/>
              <w:right w:val="single" w:sz="4" w:space="0" w:color="auto"/>
            </w:tcBorders>
            <w:shd w:val="clear" w:color="FFFFFF" w:fill="FFFFFF"/>
            <w:vAlign w:val="center"/>
            <w:hideMark/>
          </w:tcPr>
          <w:p w14:paraId="7FA772A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102,195,465</w:t>
            </w:r>
          </w:p>
        </w:tc>
      </w:tr>
      <w:tr w:rsidR="00BE55A8" w:rsidRPr="00BE55A8" w14:paraId="7A2DA0B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FAE046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Protección Contra Riesgos Sanitarios</w:t>
            </w:r>
          </w:p>
        </w:tc>
        <w:tc>
          <w:tcPr>
            <w:tcW w:w="1200" w:type="dxa"/>
            <w:tcBorders>
              <w:top w:val="nil"/>
              <w:left w:val="nil"/>
              <w:bottom w:val="nil"/>
              <w:right w:val="single" w:sz="4" w:space="0" w:color="auto"/>
            </w:tcBorders>
            <w:shd w:val="clear" w:color="FFFFFF" w:fill="FFFFFF"/>
            <w:vAlign w:val="center"/>
            <w:hideMark/>
          </w:tcPr>
          <w:p w14:paraId="51EC881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9,059,509</w:t>
            </w:r>
          </w:p>
        </w:tc>
      </w:tr>
      <w:tr w:rsidR="00BE55A8" w:rsidRPr="00BE55A8" w14:paraId="71931B9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7B557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Calidad y Archivo</w:t>
            </w:r>
          </w:p>
        </w:tc>
        <w:tc>
          <w:tcPr>
            <w:tcW w:w="1200" w:type="dxa"/>
            <w:tcBorders>
              <w:top w:val="nil"/>
              <w:left w:val="nil"/>
              <w:bottom w:val="nil"/>
              <w:right w:val="single" w:sz="4" w:space="0" w:color="auto"/>
            </w:tcBorders>
            <w:shd w:val="clear" w:color="FFFFFF" w:fill="FFFFFF"/>
            <w:vAlign w:val="center"/>
            <w:hideMark/>
          </w:tcPr>
          <w:p w14:paraId="6D8A66B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1,966,901</w:t>
            </w:r>
          </w:p>
        </w:tc>
      </w:tr>
      <w:tr w:rsidR="00BE55A8" w:rsidRPr="00BE55A8" w14:paraId="1B6A7B5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396A18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de Infraestructura en Salud</w:t>
            </w:r>
          </w:p>
        </w:tc>
        <w:tc>
          <w:tcPr>
            <w:tcW w:w="1200" w:type="dxa"/>
            <w:tcBorders>
              <w:top w:val="nil"/>
              <w:left w:val="nil"/>
              <w:bottom w:val="nil"/>
              <w:right w:val="single" w:sz="4" w:space="0" w:color="auto"/>
            </w:tcBorders>
            <w:shd w:val="clear" w:color="FFFFFF" w:fill="FFFFFF"/>
            <w:vAlign w:val="center"/>
            <w:hideMark/>
          </w:tcPr>
          <w:p w14:paraId="34BEEBD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13,568,213</w:t>
            </w:r>
          </w:p>
        </w:tc>
      </w:tr>
      <w:tr w:rsidR="00BE55A8" w:rsidRPr="00BE55A8" w14:paraId="41640C8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0B539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509363A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63,562,842</w:t>
            </w:r>
          </w:p>
        </w:tc>
      </w:tr>
      <w:tr w:rsidR="00BE55A8" w:rsidRPr="00BE55A8" w14:paraId="2EFB055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40D28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Laboratorio Estatal de Salud Pública</w:t>
            </w:r>
          </w:p>
        </w:tc>
        <w:tc>
          <w:tcPr>
            <w:tcW w:w="1200" w:type="dxa"/>
            <w:tcBorders>
              <w:top w:val="nil"/>
              <w:left w:val="nil"/>
              <w:bottom w:val="nil"/>
              <w:right w:val="single" w:sz="4" w:space="0" w:color="auto"/>
            </w:tcBorders>
            <w:shd w:val="clear" w:color="FFFFFF" w:fill="FFFFFF"/>
            <w:vAlign w:val="center"/>
            <w:hideMark/>
          </w:tcPr>
          <w:p w14:paraId="6FDA910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49,602,307</w:t>
            </w:r>
          </w:p>
        </w:tc>
      </w:tr>
      <w:tr w:rsidR="00BE55A8" w:rsidRPr="00BE55A8" w14:paraId="2E65311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09039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Vigilancia Epidemiológica</w:t>
            </w:r>
          </w:p>
        </w:tc>
        <w:tc>
          <w:tcPr>
            <w:tcW w:w="1200" w:type="dxa"/>
            <w:tcBorders>
              <w:top w:val="nil"/>
              <w:left w:val="nil"/>
              <w:bottom w:val="nil"/>
              <w:right w:val="single" w:sz="4" w:space="0" w:color="auto"/>
            </w:tcBorders>
            <w:shd w:val="clear" w:color="FFFFFF" w:fill="FFFFFF"/>
            <w:vAlign w:val="center"/>
            <w:hideMark/>
          </w:tcPr>
          <w:p w14:paraId="47DAC28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246,343,226</w:t>
            </w:r>
          </w:p>
        </w:tc>
      </w:tr>
      <w:tr w:rsidR="00BE55A8" w:rsidRPr="00BE55A8" w14:paraId="50D7583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B1867B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Prevención y Promoción de la Salud</w:t>
            </w:r>
          </w:p>
        </w:tc>
        <w:tc>
          <w:tcPr>
            <w:tcW w:w="1200" w:type="dxa"/>
            <w:tcBorders>
              <w:top w:val="nil"/>
              <w:left w:val="nil"/>
              <w:bottom w:val="nil"/>
              <w:right w:val="single" w:sz="4" w:space="0" w:color="auto"/>
            </w:tcBorders>
            <w:shd w:val="clear" w:color="FFFFFF" w:fill="FFFFFF"/>
            <w:vAlign w:val="center"/>
            <w:hideMark/>
          </w:tcPr>
          <w:p w14:paraId="724EB73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195,399,265</w:t>
            </w:r>
          </w:p>
        </w:tc>
      </w:tr>
      <w:tr w:rsidR="00BE55A8" w:rsidRPr="00BE55A8" w14:paraId="0B56950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060792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Técnica</w:t>
            </w:r>
          </w:p>
        </w:tc>
        <w:tc>
          <w:tcPr>
            <w:tcW w:w="1200" w:type="dxa"/>
            <w:tcBorders>
              <w:top w:val="nil"/>
              <w:left w:val="nil"/>
              <w:bottom w:val="nil"/>
              <w:right w:val="single" w:sz="4" w:space="0" w:color="auto"/>
            </w:tcBorders>
            <w:shd w:val="clear" w:color="FFFFFF" w:fill="FFFFFF"/>
            <w:vAlign w:val="center"/>
            <w:hideMark/>
          </w:tcPr>
          <w:p w14:paraId="4015472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46,898,938</w:t>
            </w:r>
          </w:p>
        </w:tc>
      </w:tr>
      <w:tr w:rsidR="00BE55A8" w:rsidRPr="00BE55A8" w14:paraId="264848E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A017C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Protección Contra Riesgos Sanitarios</w:t>
            </w:r>
          </w:p>
        </w:tc>
        <w:tc>
          <w:tcPr>
            <w:tcW w:w="1200" w:type="dxa"/>
            <w:tcBorders>
              <w:top w:val="nil"/>
              <w:left w:val="nil"/>
              <w:bottom w:val="nil"/>
              <w:right w:val="single" w:sz="4" w:space="0" w:color="auto"/>
            </w:tcBorders>
            <w:shd w:val="clear" w:color="FFFFFF" w:fill="FFFFFF"/>
            <w:vAlign w:val="center"/>
            <w:hideMark/>
          </w:tcPr>
          <w:p w14:paraId="7FBD8FF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17,288,468</w:t>
            </w:r>
          </w:p>
        </w:tc>
      </w:tr>
      <w:tr w:rsidR="00BE55A8" w:rsidRPr="00BE55A8" w14:paraId="6405FF3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E208CE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del Centro Estatal de Medicina Transfusional</w:t>
            </w:r>
          </w:p>
        </w:tc>
        <w:tc>
          <w:tcPr>
            <w:tcW w:w="1200" w:type="dxa"/>
            <w:tcBorders>
              <w:top w:val="nil"/>
              <w:left w:val="nil"/>
              <w:bottom w:val="nil"/>
              <w:right w:val="single" w:sz="4" w:space="0" w:color="auto"/>
            </w:tcBorders>
            <w:shd w:val="clear" w:color="FFFFFF" w:fill="FFFFFF"/>
            <w:vAlign w:val="center"/>
            <w:hideMark/>
          </w:tcPr>
          <w:p w14:paraId="01CB018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13,601,290</w:t>
            </w:r>
          </w:p>
        </w:tc>
      </w:tr>
      <w:tr w:rsidR="00BE55A8" w:rsidRPr="00BE55A8" w14:paraId="15E7271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51DC2A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Subdirección de Tarjetas de Salud y Control </w:t>
            </w:r>
            <w:proofErr w:type="spellStart"/>
            <w:r w:rsidRPr="00BE55A8">
              <w:rPr>
                <w:rFonts w:ascii="Calibri" w:eastAsia="Times New Roman" w:hAnsi="Calibri" w:cs="Calibri"/>
                <w:color w:val="000000"/>
                <w:sz w:val="16"/>
                <w:szCs w:val="16"/>
                <w:lang w:eastAsia="es-MX"/>
              </w:rPr>
              <w:t>Venereo</w:t>
            </w:r>
            <w:proofErr w:type="spellEnd"/>
          </w:p>
        </w:tc>
        <w:tc>
          <w:tcPr>
            <w:tcW w:w="1200" w:type="dxa"/>
            <w:tcBorders>
              <w:top w:val="nil"/>
              <w:left w:val="nil"/>
              <w:bottom w:val="nil"/>
              <w:right w:val="single" w:sz="4" w:space="0" w:color="auto"/>
            </w:tcBorders>
            <w:shd w:val="clear" w:color="FFFFFF" w:fill="FFFFFF"/>
            <w:vAlign w:val="center"/>
            <w:hideMark/>
          </w:tcPr>
          <w:p w14:paraId="71C10B9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3,887,602</w:t>
            </w:r>
          </w:p>
        </w:tc>
      </w:tr>
      <w:tr w:rsidR="00BE55A8" w:rsidRPr="00BE55A8" w14:paraId="368A0B2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D3082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Planeación</w:t>
            </w:r>
          </w:p>
        </w:tc>
        <w:tc>
          <w:tcPr>
            <w:tcW w:w="1200" w:type="dxa"/>
            <w:tcBorders>
              <w:top w:val="nil"/>
              <w:left w:val="nil"/>
              <w:bottom w:val="nil"/>
              <w:right w:val="single" w:sz="4" w:space="0" w:color="auto"/>
            </w:tcBorders>
            <w:shd w:val="clear" w:color="FFFFFF" w:fill="FFFFFF"/>
            <w:vAlign w:val="center"/>
            <w:hideMark/>
          </w:tcPr>
          <w:p w14:paraId="3DEC8A7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6,543,589</w:t>
            </w:r>
          </w:p>
        </w:tc>
      </w:tr>
      <w:tr w:rsidR="00BE55A8" w:rsidRPr="00BE55A8" w14:paraId="75A6B2F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DB531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Calidad y Educación en Salud</w:t>
            </w:r>
          </w:p>
        </w:tc>
        <w:tc>
          <w:tcPr>
            <w:tcW w:w="1200" w:type="dxa"/>
            <w:tcBorders>
              <w:top w:val="nil"/>
              <w:left w:val="nil"/>
              <w:bottom w:val="nil"/>
              <w:right w:val="single" w:sz="4" w:space="0" w:color="auto"/>
            </w:tcBorders>
            <w:shd w:val="clear" w:color="FFFFFF" w:fill="FFFFFF"/>
            <w:vAlign w:val="center"/>
            <w:hideMark/>
          </w:tcPr>
          <w:p w14:paraId="410EF3A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9,184,122</w:t>
            </w:r>
          </w:p>
        </w:tc>
      </w:tr>
      <w:tr w:rsidR="00BE55A8" w:rsidRPr="00BE55A8" w14:paraId="13357A5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2BE73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Informática</w:t>
            </w:r>
          </w:p>
        </w:tc>
        <w:tc>
          <w:tcPr>
            <w:tcW w:w="1200" w:type="dxa"/>
            <w:tcBorders>
              <w:top w:val="nil"/>
              <w:left w:val="nil"/>
              <w:bottom w:val="nil"/>
              <w:right w:val="single" w:sz="4" w:space="0" w:color="auto"/>
            </w:tcBorders>
            <w:shd w:val="clear" w:color="FFFFFF" w:fill="FFFFFF"/>
            <w:vAlign w:val="center"/>
            <w:hideMark/>
          </w:tcPr>
          <w:p w14:paraId="0A52528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2,915,573</w:t>
            </w:r>
          </w:p>
        </w:tc>
      </w:tr>
      <w:tr w:rsidR="00BE55A8" w:rsidRPr="00BE55A8" w14:paraId="0C2A3AC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5A3E96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Recursos Humanos</w:t>
            </w:r>
          </w:p>
        </w:tc>
        <w:tc>
          <w:tcPr>
            <w:tcW w:w="1200" w:type="dxa"/>
            <w:tcBorders>
              <w:top w:val="nil"/>
              <w:left w:val="nil"/>
              <w:bottom w:val="nil"/>
              <w:right w:val="single" w:sz="4" w:space="0" w:color="auto"/>
            </w:tcBorders>
            <w:shd w:val="clear" w:color="FFFFFF" w:fill="FFFFFF"/>
            <w:vAlign w:val="center"/>
            <w:hideMark/>
          </w:tcPr>
          <w:p w14:paraId="7C3EB17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47,344,357</w:t>
            </w:r>
          </w:p>
        </w:tc>
      </w:tr>
      <w:tr w:rsidR="00BE55A8" w:rsidRPr="00BE55A8" w14:paraId="73F656B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B1CDDF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Subdirección de Recursos Materiales</w:t>
            </w:r>
          </w:p>
        </w:tc>
        <w:tc>
          <w:tcPr>
            <w:tcW w:w="1200" w:type="dxa"/>
            <w:tcBorders>
              <w:top w:val="nil"/>
              <w:left w:val="nil"/>
              <w:bottom w:val="nil"/>
              <w:right w:val="single" w:sz="4" w:space="0" w:color="auto"/>
            </w:tcBorders>
            <w:shd w:val="clear" w:color="FFFFFF" w:fill="FFFFFF"/>
            <w:vAlign w:val="center"/>
            <w:hideMark/>
          </w:tcPr>
          <w:p w14:paraId="2D7B72F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27,782,249</w:t>
            </w:r>
          </w:p>
        </w:tc>
      </w:tr>
      <w:tr w:rsidR="00BE55A8" w:rsidRPr="00BE55A8" w14:paraId="7173FA6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C69239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Recursos Financieros</w:t>
            </w:r>
          </w:p>
        </w:tc>
        <w:tc>
          <w:tcPr>
            <w:tcW w:w="1200" w:type="dxa"/>
            <w:tcBorders>
              <w:top w:val="nil"/>
              <w:left w:val="nil"/>
              <w:bottom w:val="nil"/>
              <w:right w:val="single" w:sz="4" w:space="0" w:color="auto"/>
            </w:tcBorders>
            <w:shd w:val="clear" w:color="FFFFFF" w:fill="FFFFFF"/>
            <w:vAlign w:val="center"/>
            <w:hideMark/>
          </w:tcPr>
          <w:p w14:paraId="788716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27,027,574</w:t>
            </w:r>
          </w:p>
        </w:tc>
      </w:tr>
      <w:tr w:rsidR="00BE55A8" w:rsidRPr="00BE55A8" w14:paraId="1ACFF85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5A6B9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Jurisdicción Sanitaria No. 1</w:t>
            </w:r>
          </w:p>
        </w:tc>
        <w:tc>
          <w:tcPr>
            <w:tcW w:w="1200" w:type="dxa"/>
            <w:tcBorders>
              <w:top w:val="nil"/>
              <w:left w:val="nil"/>
              <w:bottom w:val="nil"/>
              <w:right w:val="single" w:sz="4" w:space="0" w:color="auto"/>
            </w:tcBorders>
            <w:shd w:val="clear" w:color="FFFFFF" w:fill="FFFFFF"/>
            <w:vAlign w:val="center"/>
            <w:hideMark/>
          </w:tcPr>
          <w:p w14:paraId="6CDDFA1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495,795,403</w:t>
            </w:r>
          </w:p>
        </w:tc>
      </w:tr>
      <w:tr w:rsidR="00BE55A8" w:rsidRPr="00BE55A8" w14:paraId="0A0D7FF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777974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Jurisdicción Sanitaria No. 2</w:t>
            </w:r>
          </w:p>
        </w:tc>
        <w:tc>
          <w:tcPr>
            <w:tcW w:w="1200" w:type="dxa"/>
            <w:tcBorders>
              <w:top w:val="nil"/>
              <w:left w:val="nil"/>
              <w:bottom w:val="nil"/>
              <w:right w:val="single" w:sz="4" w:space="0" w:color="auto"/>
            </w:tcBorders>
            <w:shd w:val="clear" w:color="FFFFFF" w:fill="FFFFFF"/>
            <w:vAlign w:val="center"/>
            <w:hideMark/>
          </w:tcPr>
          <w:p w14:paraId="01F4091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444,010,374</w:t>
            </w:r>
          </w:p>
        </w:tc>
      </w:tr>
      <w:tr w:rsidR="00BE55A8" w:rsidRPr="00BE55A8" w14:paraId="32F82F3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2F2DA9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Jurisdicción Sanitaria No. 3</w:t>
            </w:r>
          </w:p>
        </w:tc>
        <w:tc>
          <w:tcPr>
            <w:tcW w:w="1200" w:type="dxa"/>
            <w:tcBorders>
              <w:top w:val="nil"/>
              <w:left w:val="nil"/>
              <w:bottom w:val="nil"/>
              <w:right w:val="single" w:sz="4" w:space="0" w:color="auto"/>
            </w:tcBorders>
            <w:shd w:val="clear" w:color="FFFFFF" w:fill="FFFFFF"/>
            <w:vAlign w:val="center"/>
            <w:hideMark/>
          </w:tcPr>
          <w:p w14:paraId="79B86B4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176,392,697</w:t>
            </w:r>
          </w:p>
        </w:tc>
      </w:tr>
      <w:tr w:rsidR="00BE55A8" w:rsidRPr="00BE55A8" w14:paraId="6E8C29C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3892F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Hospital General de Chetumal</w:t>
            </w:r>
          </w:p>
        </w:tc>
        <w:tc>
          <w:tcPr>
            <w:tcW w:w="1200" w:type="dxa"/>
            <w:tcBorders>
              <w:top w:val="nil"/>
              <w:left w:val="nil"/>
              <w:bottom w:val="nil"/>
              <w:right w:val="single" w:sz="4" w:space="0" w:color="auto"/>
            </w:tcBorders>
            <w:shd w:val="clear" w:color="FFFFFF" w:fill="FFFFFF"/>
            <w:vAlign w:val="center"/>
            <w:hideMark/>
          </w:tcPr>
          <w:p w14:paraId="736B183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385,123,441</w:t>
            </w:r>
          </w:p>
        </w:tc>
      </w:tr>
      <w:tr w:rsidR="00BE55A8" w:rsidRPr="00BE55A8" w14:paraId="0512632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2B9BA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Hospital Materno Infantil Morelos</w:t>
            </w:r>
          </w:p>
        </w:tc>
        <w:tc>
          <w:tcPr>
            <w:tcW w:w="1200" w:type="dxa"/>
            <w:tcBorders>
              <w:top w:val="nil"/>
              <w:left w:val="nil"/>
              <w:bottom w:val="nil"/>
              <w:right w:val="single" w:sz="4" w:space="0" w:color="auto"/>
            </w:tcBorders>
            <w:shd w:val="clear" w:color="FFFFFF" w:fill="FFFFFF"/>
            <w:vAlign w:val="center"/>
            <w:hideMark/>
          </w:tcPr>
          <w:p w14:paraId="2DFE04F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216,498,388</w:t>
            </w:r>
          </w:p>
        </w:tc>
      </w:tr>
      <w:tr w:rsidR="00BE55A8" w:rsidRPr="00BE55A8" w14:paraId="13EFB7C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71E78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Hospital General de Cancún</w:t>
            </w:r>
          </w:p>
        </w:tc>
        <w:tc>
          <w:tcPr>
            <w:tcW w:w="1200" w:type="dxa"/>
            <w:tcBorders>
              <w:top w:val="nil"/>
              <w:left w:val="nil"/>
              <w:bottom w:val="nil"/>
              <w:right w:val="single" w:sz="4" w:space="0" w:color="auto"/>
            </w:tcBorders>
            <w:shd w:val="clear" w:color="FFFFFF" w:fill="FFFFFF"/>
            <w:vAlign w:val="center"/>
            <w:hideMark/>
          </w:tcPr>
          <w:p w14:paraId="05CC915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761,494,139</w:t>
            </w:r>
          </w:p>
        </w:tc>
      </w:tr>
      <w:tr w:rsidR="00BE55A8" w:rsidRPr="00BE55A8" w14:paraId="4E95138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692D1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Hospital General de Cozumel</w:t>
            </w:r>
          </w:p>
        </w:tc>
        <w:tc>
          <w:tcPr>
            <w:tcW w:w="1200" w:type="dxa"/>
            <w:tcBorders>
              <w:top w:val="nil"/>
              <w:left w:val="nil"/>
              <w:bottom w:val="nil"/>
              <w:right w:val="single" w:sz="4" w:space="0" w:color="auto"/>
            </w:tcBorders>
            <w:shd w:val="clear" w:color="FFFFFF" w:fill="FFFFFF"/>
            <w:vAlign w:val="center"/>
            <w:hideMark/>
          </w:tcPr>
          <w:p w14:paraId="53F3E49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181,937,519</w:t>
            </w:r>
          </w:p>
        </w:tc>
      </w:tr>
      <w:tr w:rsidR="00BE55A8" w:rsidRPr="00BE55A8" w14:paraId="0BC954E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19FA8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Hospital Integral de Isla Mujeres</w:t>
            </w:r>
          </w:p>
        </w:tc>
        <w:tc>
          <w:tcPr>
            <w:tcW w:w="1200" w:type="dxa"/>
            <w:tcBorders>
              <w:top w:val="nil"/>
              <w:left w:val="nil"/>
              <w:bottom w:val="nil"/>
              <w:right w:val="single" w:sz="4" w:space="0" w:color="auto"/>
            </w:tcBorders>
            <w:shd w:val="clear" w:color="FFFFFF" w:fill="FFFFFF"/>
            <w:vAlign w:val="center"/>
            <w:hideMark/>
          </w:tcPr>
          <w:p w14:paraId="27ABFB0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45,709,296</w:t>
            </w:r>
          </w:p>
        </w:tc>
      </w:tr>
      <w:tr w:rsidR="00BE55A8" w:rsidRPr="00BE55A8" w14:paraId="10C95D9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CA8E8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Hospital General de Playa del Carmen</w:t>
            </w:r>
          </w:p>
        </w:tc>
        <w:tc>
          <w:tcPr>
            <w:tcW w:w="1200" w:type="dxa"/>
            <w:tcBorders>
              <w:top w:val="nil"/>
              <w:left w:val="nil"/>
              <w:bottom w:val="nil"/>
              <w:right w:val="single" w:sz="4" w:space="0" w:color="auto"/>
            </w:tcBorders>
            <w:shd w:val="clear" w:color="FFFFFF" w:fill="FFFFFF"/>
            <w:vAlign w:val="center"/>
            <w:hideMark/>
          </w:tcPr>
          <w:p w14:paraId="06CA0FB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411,580,787</w:t>
            </w:r>
          </w:p>
        </w:tc>
      </w:tr>
      <w:tr w:rsidR="00BE55A8" w:rsidRPr="00BE55A8" w14:paraId="149C720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818EEC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Hospital Integral de </w:t>
            </w:r>
            <w:proofErr w:type="spellStart"/>
            <w:r w:rsidRPr="00BE55A8">
              <w:rPr>
                <w:rFonts w:ascii="Calibri" w:eastAsia="Times New Roman" w:hAnsi="Calibri" w:cs="Calibri"/>
                <w:color w:val="000000"/>
                <w:sz w:val="16"/>
                <w:szCs w:val="16"/>
                <w:lang w:eastAsia="es-MX"/>
              </w:rPr>
              <w:t>Kantunilkin</w:t>
            </w:r>
            <w:proofErr w:type="spellEnd"/>
          </w:p>
        </w:tc>
        <w:tc>
          <w:tcPr>
            <w:tcW w:w="1200" w:type="dxa"/>
            <w:tcBorders>
              <w:top w:val="nil"/>
              <w:left w:val="nil"/>
              <w:bottom w:val="nil"/>
              <w:right w:val="single" w:sz="4" w:space="0" w:color="auto"/>
            </w:tcBorders>
            <w:shd w:val="clear" w:color="FFFFFF" w:fill="FFFFFF"/>
            <w:vAlign w:val="center"/>
            <w:hideMark/>
          </w:tcPr>
          <w:p w14:paraId="0F8C4E1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40,845,176</w:t>
            </w:r>
          </w:p>
        </w:tc>
      </w:tr>
      <w:tr w:rsidR="00BE55A8" w:rsidRPr="00BE55A8" w14:paraId="5A7C043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0CEDCF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Hospital General de Felipe Carrillo Puerto</w:t>
            </w:r>
          </w:p>
        </w:tc>
        <w:tc>
          <w:tcPr>
            <w:tcW w:w="1200" w:type="dxa"/>
            <w:tcBorders>
              <w:top w:val="nil"/>
              <w:left w:val="nil"/>
              <w:bottom w:val="nil"/>
              <w:right w:val="single" w:sz="4" w:space="0" w:color="auto"/>
            </w:tcBorders>
            <w:shd w:val="clear" w:color="FFFFFF" w:fill="FFFFFF"/>
            <w:vAlign w:val="center"/>
            <w:hideMark/>
          </w:tcPr>
          <w:p w14:paraId="2B00D87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143,223,531</w:t>
            </w:r>
          </w:p>
        </w:tc>
      </w:tr>
      <w:tr w:rsidR="00BE55A8" w:rsidRPr="00BE55A8" w14:paraId="69C2DBC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2B9E54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Hospital Integral de José María Morelos</w:t>
            </w:r>
          </w:p>
        </w:tc>
        <w:tc>
          <w:tcPr>
            <w:tcW w:w="1200" w:type="dxa"/>
            <w:tcBorders>
              <w:top w:val="nil"/>
              <w:left w:val="nil"/>
              <w:bottom w:val="nil"/>
              <w:right w:val="single" w:sz="4" w:space="0" w:color="auto"/>
            </w:tcBorders>
            <w:shd w:val="clear" w:color="FFFFFF" w:fill="FFFFFF"/>
            <w:vAlign w:val="center"/>
            <w:hideMark/>
          </w:tcPr>
          <w:p w14:paraId="109CC87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70,908,402</w:t>
            </w:r>
          </w:p>
        </w:tc>
      </w:tr>
      <w:tr w:rsidR="00BE55A8" w:rsidRPr="00BE55A8" w14:paraId="6D7AA166"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37793F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Sistema Quintanarroense de Comunicación Social</w:t>
            </w:r>
          </w:p>
        </w:tc>
        <w:tc>
          <w:tcPr>
            <w:tcW w:w="1200" w:type="dxa"/>
            <w:tcBorders>
              <w:top w:val="nil"/>
              <w:left w:val="nil"/>
              <w:bottom w:val="nil"/>
              <w:right w:val="single" w:sz="4" w:space="0" w:color="auto"/>
            </w:tcBorders>
            <w:shd w:val="clear" w:color="EEECE1" w:fill="EEECE1"/>
            <w:vAlign w:val="center"/>
            <w:hideMark/>
          </w:tcPr>
          <w:p w14:paraId="4D73C5D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94,384,804</w:t>
            </w:r>
          </w:p>
        </w:tc>
      </w:tr>
      <w:tr w:rsidR="00BE55A8" w:rsidRPr="00BE55A8" w14:paraId="66AE2AA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8EB86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Dirección </w:t>
            </w:r>
            <w:proofErr w:type="gramStart"/>
            <w:r w:rsidRPr="00BE55A8">
              <w:rPr>
                <w:rFonts w:ascii="Calibri" w:eastAsia="Times New Roman" w:hAnsi="Calibri" w:cs="Calibri"/>
                <w:color w:val="000000"/>
                <w:sz w:val="16"/>
                <w:szCs w:val="16"/>
                <w:lang w:eastAsia="es-MX"/>
              </w:rPr>
              <w:t>General  del</w:t>
            </w:r>
            <w:proofErr w:type="gramEnd"/>
            <w:r w:rsidRPr="00BE55A8">
              <w:rPr>
                <w:rFonts w:ascii="Calibri" w:eastAsia="Times New Roman" w:hAnsi="Calibri" w:cs="Calibri"/>
                <w:color w:val="000000"/>
                <w:sz w:val="16"/>
                <w:szCs w:val="16"/>
                <w:lang w:eastAsia="es-MX"/>
              </w:rPr>
              <w:t xml:space="preserve"> Sistema Quintanarroense de Comunicación Social</w:t>
            </w:r>
          </w:p>
        </w:tc>
        <w:tc>
          <w:tcPr>
            <w:tcW w:w="1200" w:type="dxa"/>
            <w:tcBorders>
              <w:top w:val="nil"/>
              <w:left w:val="nil"/>
              <w:bottom w:val="nil"/>
              <w:right w:val="single" w:sz="4" w:space="0" w:color="auto"/>
            </w:tcBorders>
            <w:shd w:val="clear" w:color="FFFFFF" w:fill="FFFFFF"/>
            <w:vAlign w:val="center"/>
            <w:hideMark/>
          </w:tcPr>
          <w:p w14:paraId="4244DBB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2,505,402</w:t>
            </w:r>
          </w:p>
        </w:tc>
      </w:tr>
      <w:tr w:rsidR="00BE55A8" w:rsidRPr="00BE55A8" w14:paraId="7D594D2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2A7892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3045B5B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510,062</w:t>
            </w:r>
          </w:p>
        </w:tc>
      </w:tr>
      <w:tr w:rsidR="00BE55A8" w:rsidRPr="00BE55A8" w14:paraId="39122CE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F1AD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03AA588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977,821</w:t>
            </w:r>
          </w:p>
        </w:tc>
      </w:tr>
      <w:tr w:rsidR="00BE55A8" w:rsidRPr="00BE55A8" w14:paraId="09DE9DF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9522E5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Televisión</w:t>
            </w:r>
          </w:p>
        </w:tc>
        <w:tc>
          <w:tcPr>
            <w:tcW w:w="1200" w:type="dxa"/>
            <w:tcBorders>
              <w:top w:val="nil"/>
              <w:left w:val="nil"/>
              <w:bottom w:val="nil"/>
              <w:right w:val="single" w:sz="4" w:space="0" w:color="auto"/>
            </w:tcBorders>
            <w:shd w:val="clear" w:color="FFFFFF" w:fill="FFFFFF"/>
            <w:vAlign w:val="center"/>
            <w:hideMark/>
          </w:tcPr>
          <w:p w14:paraId="30C8292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11,701,073</w:t>
            </w:r>
          </w:p>
        </w:tc>
      </w:tr>
      <w:tr w:rsidR="00BE55A8" w:rsidRPr="00BE55A8" w14:paraId="71495CA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C5E274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Técnico</w:t>
            </w:r>
          </w:p>
        </w:tc>
        <w:tc>
          <w:tcPr>
            <w:tcW w:w="1200" w:type="dxa"/>
            <w:tcBorders>
              <w:top w:val="nil"/>
              <w:left w:val="nil"/>
              <w:bottom w:val="nil"/>
              <w:right w:val="single" w:sz="4" w:space="0" w:color="auto"/>
            </w:tcBorders>
            <w:shd w:val="clear" w:color="FFFFFF" w:fill="FFFFFF"/>
            <w:vAlign w:val="center"/>
            <w:hideMark/>
          </w:tcPr>
          <w:p w14:paraId="0315AAE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13,392,568</w:t>
            </w:r>
          </w:p>
        </w:tc>
      </w:tr>
      <w:tr w:rsidR="00BE55A8" w:rsidRPr="00BE55A8" w14:paraId="3B67DE5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673F6C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Radio</w:t>
            </w:r>
          </w:p>
        </w:tc>
        <w:tc>
          <w:tcPr>
            <w:tcW w:w="1200" w:type="dxa"/>
            <w:tcBorders>
              <w:top w:val="nil"/>
              <w:left w:val="nil"/>
              <w:bottom w:val="nil"/>
              <w:right w:val="single" w:sz="4" w:space="0" w:color="auto"/>
            </w:tcBorders>
            <w:shd w:val="clear" w:color="FFFFFF" w:fill="FFFFFF"/>
            <w:vAlign w:val="center"/>
            <w:hideMark/>
          </w:tcPr>
          <w:p w14:paraId="49CF93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11,261,322</w:t>
            </w:r>
          </w:p>
        </w:tc>
      </w:tr>
      <w:tr w:rsidR="00BE55A8" w:rsidRPr="00BE55A8" w14:paraId="4B798AA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AC8DE9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Administración</w:t>
            </w:r>
          </w:p>
        </w:tc>
        <w:tc>
          <w:tcPr>
            <w:tcW w:w="1200" w:type="dxa"/>
            <w:tcBorders>
              <w:top w:val="nil"/>
              <w:left w:val="nil"/>
              <w:bottom w:val="nil"/>
              <w:right w:val="single" w:sz="4" w:space="0" w:color="auto"/>
            </w:tcBorders>
            <w:shd w:val="clear" w:color="FFFFFF" w:fill="FFFFFF"/>
            <w:vAlign w:val="center"/>
            <w:hideMark/>
          </w:tcPr>
          <w:p w14:paraId="2710D2F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8,588,057</w:t>
            </w:r>
          </w:p>
        </w:tc>
      </w:tr>
      <w:tr w:rsidR="00BE55A8" w:rsidRPr="00BE55A8" w14:paraId="399808D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0C9AC8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Radio Riviera</w:t>
            </w:r>
          </w:p>
        </w:tc>
        <w:tc>
          <w:tcPr>
            <w:tcW w:w="1200" w:type="dxa"/>
            <w:tcBorders>
              <w:top w:val="nil"/>
              <w:left w:val="nil"/>
              <w:bottom w:val="nil"/>
              <w:right w:val="single" w:sz="4" w:space="0" w:color="auto"/>
            </w:tcBorders>
            <w:shd w:val="clear" w:color="FFFFFF" w:fill="FFFFFF"/>
            <w:vAlign w:val="center"/>
            <w:hideMark/>
          </w:tcPr>
          <w:p w14:paraId="23EC417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1,024,394</w:t>
            </w:r>
          </w:p>
        </w:tc>
      </w:tr>
      <w:tr w:rsidR="00BE55A8" w:rsidRPr="00BE55A8" w14:paraId="6E05C21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898B43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Noticias</w:t>
            </w:r>
          </w:p>
        </w:tc>
        <w:tc>
          <w:tcPr>
            <w:tcW w:w="1200" w:type="dxa"/>
            <w:tcBorders>
              <w:top w:val="nil"/>
              <w:left w:val="nil"/>
              <w:bottom w:val="nil"/>
              <w:right w:val="single" w:sz="4" w:space="0" w:color="auto"/>
            </w:tcBorders>
            <w:shd w:val="clear" w:color="FFFFFF" w:fill="FFFFFF"/>
            <w:vAlign w:val="center"/>
            <w:hideMark/>
          </w:tcPr>
          <w:p w14:paraId="3546891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7,494,305</w:t>
            </w:r>
          </w:p>
        </w:tc>
      </w:tr>
      <w:tr w:rsidR="00BE55A8" w:rsidRPr="00BE55A8" w14:paraId="232B8B4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DF3056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Producción y Operación</w:t>
            </w:r>
          </w:p>
        </w:tc>
        <w:tc>
          <w:tcPr>
            <w:tcW w:w="1200" w:type="dxa"/>
            <w:tcBorders>
              <w:top w:val="nil"/>
              <w:left w:val="nil"/>
              <w:bottom w:val="nil"/>
              <w:right w:val="single" w:sz="4" w:space="0" w:color="auto"/>
            </w:tcBorders>
            <w:shd w:val="clear" w:color="FFFFFF" w:fill="FFFFFF"/>
            <w:vAlign w:val="center"/>
            <w:hideMark/>
          </w:tcPr>
          <w:p w14:paraId="1F232AB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10,443,455</w:t>
            </w:r>
          </w:p>
        </w:tc>
      </w:tr>
      <w:tr w:rsidR="00BE55A8" w:rsidRPr="00BE55A8" w14:paraId="7A52B1F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8AC48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Producciones Especiales de Televisión</w:t>
            </w:r>
          </w:p>
        </w:tc>
        <w:tc>
          <w:tcPr>
            <w:tcW w:w="1200" w:type="dxa"/>
            <w:tcBorders>
              <w:top w:val="nil"/>
              <w:left w:val="nil"/>
              <w:bottom w:val="nil"/>
              <w:right w:val="single" w:sz="4" w:space="0" w:color="auto"/>
            </w:tcBorders>
            <w:shd w:val="clear" w:color="FFFFFF" w:fill="FFFFFF"/>
            <w:vAlign w:val="center"/>
            <w:hideMark/>
          </w:tcPr>
          <w:p w14:paraId="5EA1A56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332,000</w:t>
            </w:r>
          </w:p>
        </w:tc>
      </w:tr>
      <w:tr w:rsidR="00BE55A8" w:rsidRPr="00BE55A8" w14:paraId="6C7BEDE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8212E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w:t>
            </w:r>
            <w:proofErr w:type="gramStart"/>
            <w:r w:rsidRPr="00BE55A8">
              <w:rPr>
                <w:rFonts w:ascii="Calibri" w:eastAsia="Times New Roman" w:hAnsi="Calibri" w:cs="Calibri"/>
                <w:color w:val="000000"/>
                <w:sz w:val="16"/>
                <w:szCs w:val="16"/>
                <w:lang w:eastAsia="es-MX"/>
              </w:rPr>
              <w:t>de  Sistemas</w:t>
            </w:r>
            <w:proofErr w:type="gramEnd"/>
            <w:r w:rsidRPr="00BE55A8">
              <w:rPr>
                <w:rFonts w:ascii="Calibri" w:eastAsia="Times New Roman" w:hAnsi="Calibri" w:cs="Calibri"/>
                <w:color w:val="000000"/>
                <w:sz w:val="16"/>
                <w:szCs w:val="16"/>
                <w:lang w:eastAsia="es-MX"/>
              </w:rPr>
              <w:t xml:space="preserve"> e Informática</w:t>
            </w:r>
          </w:p>
        </w:tc>
        <w:tc>
          <w:tcPr>
            <w:tcW w:w="1200" w:type="dxa"/>
            <w:tcBorders>
              <w:top w:val="nil"/>
              <w:left w:val="nil"/>
              <w:bottom w:val="nil"/>
              <w:right w:val="single" w:sz="4" w:space="0" w:color="auto"/>
            </w:tcBorders>
            <w:shd w:val="clear" w:color="FFFFFF" w:fill="FFFFFF"/>
            <w:vAlign w:val="center"/>
            <w:hideMark/>
          </w:tcPr>
          <w:p w14:paraId="061B9DA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1,238,950</w:t>
            </w:r>
          </w:p>
        </w:tc>
      </w:tr>
      <w:tr w:rsidR="00BE55A8" w:rsidRPr="00BE55A8" w14:paraId="13C5B6F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9638A4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Seguimiento Gubernamental</w:t>
            </w:r>
          </w:p>
        </w:tc>
        <w:tc>
          <w:tcPr>
            <w:tcW w:w="1200" w:type="dxa"/>
            <w:tcBorders>
              <w:top w:val="nil"/>
              <w:left w:val="nil"/>
              <w:bottom w:val="nil"/>
              <w:right w:val="single" w:sz="4" w:space="0" w:color="auto"/>
            </w:tcBorders>
            <w:shd w:val="clear" w:color="FFFFFF" w:fill="FFFFFF"/>
            <w:vAlign w:val="center"/>
            <w:hideMark/>
          </w:tcPr>
          <w:p w14:paraId="2ABC459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1,057,877</w:t>
            </w:r>
          </w:p>
        </w:tc>
      </w:tr>
      <w:tr w:rsidR="00BE55A8" w:rsidRPr="00BE55A8" w14:paraId="3E9996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3094C7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Producciones Especiales de Radio</w:t>
            </w:r>
          </w:p>
        </w:tc>
        <w:tc>
          <w:tcPr>
            <w:tcW w:w="1200" w:type="dxa"/>
            <w:tcBorders>
              <w:top w:val="nil"/>
              <w:left w:val="nil"/>
              <w:bottom w:val="nil"/>
              <w:right w:val="single" w:sz="4" w:space="0" w:color="auto"/>
            </w:tcBorders>
            <w:shd w:val="clear" w:color="FFFFFF" w:fill="FFFFFF"/>
            <w:vAlign w:val="center"/>
            <w:hideMark/>
          </w:tcPr>
          <w:p w14:paraId="36C8560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1,600,337</w:t>
            </w:r>
          </w:p>
        </w:tc>
      </w:tr>
      <w:tr w:rsidR="00BE55A8" w:rsidRPr="00BE55A8" w14:paraId="6412561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52C907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Radio Caribe</w:t>
            </w:r>
          </w:p>
        </w:tc>
        <w:tc>
          <w:tcPr>
            <w:tcW w:w="1200" w:type="dxa"/>
            <w:tcBorders>
              <w:top w:val="nil"/>
              <w:left w:val="nil"/>
              <w:bottom w:val="nil"/>
              <w:right w:val="single" w:sz="4" w:space="0" w:color="auto"/>
            </w:tcBorders>
            <w:shd w:val="clear" w:color="FFFFFF" w:fill="FFFFFF"/>
            <w:vAlign w:val="center"/>
            <w:hideMark/>
          </w:tcPr>
          <w:p w14:paraId="39AE056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12,786,331</w:t>
            </w:r>
          </w:p>
        </w:tc>
      </w:tr>
      <w:tr w:rsidR="00BE55A8" w:rsidRPr="00BE55A8" w14:paraId="769FA0E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E7EE05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Promoción y Patrocinio</w:t>
            </w:r>
          </w:p>
        </w:tc>
        <w:tc>
          <w:tcPr>
            <w:tcW w:w="1200" w:type="dxa"/>
            <w:tcBorders>
              <w:top w:val="nil"/>
              <w:left w:val="nil"/>
              <w:bottom w:val="nil"/>
              <w:right w:val="single" w:sz="4" w:space="0" w:color="auto"/>
            </w:tcBorders>
            <w:shd w:val="clear" w:color="FFFFFF" w:fill="FFFFFF"/>
            <w:vAlign w:val="center"/>
            <w:hideMark/>
          </w:tcPr>
          <w:p w14:paraId="5470635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3,456,916</w:t>
            </w:r>
          </w:p>
        </w:tc>
      </w:tr>
      <w:tr w:rsidR="00BE55A8" w:rsidRPr="00BE55A8" w14:paraId="0900B3D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4EC7C6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Dirección de Contabilidad</w:t>
            </w:r>
          </w:p>
        </w:tc>
        <w:tc>
          <w:tcPr>
            <w:tcW w:w="1200" w:type="dxa"/>
            <w:tcBorders>
              <w:top w:val="nil"/>
              <w:left w:val="nil"/>
              <w:bottom w:val="nil"/>
              <w:right w:val="single" w:sz="4" w:space="0" w:color="auto"/>
            </w:tcBorders>
            <w:shd w:val="clear" w:color="FFFFFF" w:fill="FFFFFF"/>
            <w:vAlign w:val="center"/>
            <w:hideMark/>
          </w:tcPr>
          <w:p w14:paraId="5F6D8E8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2,865,328</w:t>
            </w:r>
          </w:p>
        </w:tc>
      </w:tr>
      <w:tr w:rsidR="00BE55A8" w:rsidRPr="00BE55A8" w14:paraId="4727357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B003C2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Humanos</w:t>
            </w:r>
          </w:p>
        </w:tc>
        <w:tc>
          <w:tcPr>
            <w:tcW w:w="1200" w:type="dxa"/>
            <w:tcBorders>
              <w:top w:val="nil"/>
              <w:left w:val="nil"/>
              <w:bottom w:val="nil"/>
              <w:right w:val="single" w:sz="4" w:space="0" w:color="auto"/>
            </w:tcBorders>
            <w:shd w:val="clear" w:color="FFFFFF" w:fill="FFFFFF"/>
            <w:vAlign w:val="center"/>
            <w:hideMark/>
          </w:tcPr>
          <w:p w14:paraId="5310D0C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3,148,606</w:t>
            </w:r>
          </w:p>
        </w:tc>
      </w:tr>
      <w:tr w:rsidR="00BE55A8" w:rsidRPr="00BE55A8" w14:paraId="20FF9B13"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63C07A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Comisión Ejecutiva de Atención a Víctimas del Estado de Quintana Roo</w:t>
            </w:r>
          </w:p>
        </w:tc>
        <w:tc>
          <w:tcPr>
            <w:tcW w:w="1200" w:type="dxa"/>
            <w:tcBorders>
              <w:top w:val="nil"/>
              <w:left w:val="nil"/>
              <w:bottom w:val="nil"/>
              <w:right w:val="single" w:sz="4" w:space="0" w:color="auto"/>
            </w:tcBorders>
            <w:shd w:val="clear" w:color="EEECE1" w:fill="EEECE1"/>
            <w:vAlign w:val="center"/>
            <w:hideMark/>
          </w:tcPr>
          <w:p w14:paraId="07FD71B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33,414,561</w:t>
            </w:r>
          </w:p>
        </w:tc>
      </w:tr>
      <w:tr w:rsidR="00BE55A8" w:rsidRPr="00BE55A8" w14:paraId="12D6899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8ECE07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Comisión Ejecutiva de Atención a Víctimas del Estado de Quintana Roo</w:t>
            </w:r>
          </w:p>
        </w:tc>
        <w:tc>
          <w:tcPr>
            <w:tcW w:w="1200" w:type="dxa"/>
            <w:tcBorders>
              <w:top w:val="nil"/>
              <w:left w:val="nil"/>
              <w:bottom w:val="nil"/>
              <w:right w:val="single" w:sz="4" w:space="0" w:color="auto"/>
            </w:tcBorders>
            <w:shd w:val="clear" w:color="FFFFFF" w:fill="FFFFFF"/>
            <w:vAlign w:val="center"/>
            <w:hideMark/>
          </w:tcPr>
          <w:p w14:paraId="026C611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3,110,624</w:t>
            </w:r>
          </w:p>
        </w:tc>
      </w:tr>
      <w:tr w:rsidR="00BE55A8" w:rsidRPr="00BE55A8" w14:paraId="0D4887B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B699A4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Registro de Víctimas</w:t>
            </w:r>
          </w:p>
        </w:tc>
        <w:tc>
          <w:tcPr>
            <w:tcW w:w="1200" w:type="dxa"/>
            <w:tcBorders>
              <w:top w:val="nil"/>
              <w:left w:val="nil"/>
              <w:bottom w:val="nil"/>
              <w:right w:val="single" w:sz="4" w:space="0" w:color="auto"/>
            </w:tcBorders>
            <w:shd w:val="clear" w:color="FFFFFF" w:fill="FFFFFF"/>
            <w:vAlign w:val="center"/>
            <w:hideMark/>
          </w:tcPr>
          <w:p w14:paraId="2D50BBF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867,078</w:t>
            </w:r>
          </w:p>
        </w:tc>
      </w:tr>
      <w:tr w:rsidR="00BE55A8" w:rsidRPr="00BE55A8" w14:paraId="5362E4F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8C4BA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Fondo de Ayuda, Asistencia y Reparación Integral</w:t>
            </w:r>
          </w:p>
        </w:tc>
        <w:tc>
          <w:tcPr>
            <w:tcW w:w="1200" w:type="dxa"/>
            <w:tcBorders>
              <w:top w:val="nil"/>
              <w:left w:val="nil"/>
              <w:bottom w:val="nil"/>
              <w:right w:val="single" w:sz="4" w:space="0" w:color="auto"/>
            </w:tcBorders>
            <w:shd w:val="clear" w:color="FFFFFF" w:fill="FFFFFF"/>
            <w:vAlign w:val="center"/>
            <w:hideMark/>
          </w:tcPr>
          <w:p w14:paraId="4B3F386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7,156,829</w:t>
            </w:r>
          </w:p>
        </w:tc>
      </w:tr>
      <w:tr w:rsidR="00BE55A8" w:rsidRPr="00BE55A8" w14:paraId="6E61A45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F697A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Asesoría Jurídica para la Atención a Víctimas</w:t>
            </w:r>
          </w:p>
        </w:tc>
        <w:tc>
          <w:tcPr>
            <w:tcW w:w="1200" w:type="dxa"/>
            <w:tcBorders>
              <w:top w:val="nil"/>
              <w:left w:val="nil"/>
              <w:bottom w:val="nil"/>
              <w:right w:val="single" w:sz="4" w:space="0" w:color="auto"/>
            </w:tcBorders>
            <w:shd w:val="clear" w:color="FFFFFF" w:fill="FFFFFF"/>
            <w:vAlign w:val="center"/>
            <w:hideMark/>
          </w:tcPr>
          <w:p w14:paraId="76246C7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13,238,488</w:t>
            </w:r>
          </w:p>
        </w:tc>
      </w:tr>
      <w:tr w:rsidR="00BE55A8" w:rsidRPr="00BE55A8" w14:paraId="5A746D4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EA5D5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Jurídicos y Unidad de Transparencia, Acceso 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640CCF2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1,394,518</w:t>
            </w:r>
          </w:p>
        </w:tc>
      </w:tr>
      <w:tr w:rsidR="00BE55A8" w:rsidRPr="00BE55A8" w14:paraId="6D3E257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92042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5FB63C8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3,980,770</w:t>
            </w:r>
          </w:p>
        </w:tc>
      </w:tr>
      <w:tr w:rsidR="00BE55A8" w:rsidRPr="00BE55A8" w14:paraId="49B71E2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4305F8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Primer Contacto y Ayuda Inmediata</w:t>
            </w:r>
          </w:p>
        </w:tc>
        <w:tc>
          <w:tcPr>
            <w:tcW w:w="1200" w:type="dxa"/>
            <w:tcBorders>
              <w:top w:val="nil"/>
              <w:left w:val="nil"/>
              <w:bottom w:val="nil"/>
              <w:right w:val="single" w:sz="4" w:space="0" w:color="auto"/>
            </w:tcBorders>
            <w:shd w:val="clear" w:color="FFFFFF" w:fill="FFFFFF"/>
            <w:vAlign w:val="center"/>
            <w:hideMark/>
          </w:tcPr>
          <w:p w14:paraId="4ECDD6D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3,666,254</w:t>
            </w:r>
          </w:p>
        </w:tc>
      </w:tr>
      <w:tr w:rsidR="00BE55A8" w:rsidRPr="00BE55A8" w14:paraId="0B4BEA2A"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10C1B7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Consejo de Promoción Turística de Quintana Roo</w:t>
            </w:r>
          </w:p>
        </w:tc>
        <w:tc>
          <w:tcPr>
            <w:tcW w:w="1200" w:type="dxa"/>
            <w:tcBorders>
              <w:top w:val="nil"/>
              <w:left w:val="nil"/>
              <w:bottom w:val="nil"/>
              <w:right w:val="single" w:sz="4" w:space="0" w:color="auto"/>
            </w:tcBorders>
            <w:shd w:val="clear" w:color="EEECE1" w:fill="EEECE1"/>
            <w:vAlign w:val="center"/>
            <w:hideMark/>
          </w:tcPr>
          <w:p w14:paraId="1886ED5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628,982,323</w:t>
            </w:r>
          </w:p>
        </w:tc>
      </w:tr>
      <w:tr w:rsidR="00BE55A8" w:rsidRPr="00BE55A8" w14:paraId="311BC86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A6312A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Consejo de Promoción Turística de Quintana Roo</w:t>
            </w:r>
          </w:p>
        </w:tc>
        <w:tc>
          <w:tcPr>
            <w:tcW w:w="1200" w:type="dxa"/>
            <w:tcBorders>
              <w:top w:val="nil"/>
              <w:left w:val="nil"/>
              <w:bottom w:val="nil"/>
              <w:right w:val="single" w:sz="4" w:space="0" w:color="auto"/>
            </w:tcBorders>
            <w:shd w:val="clear" w:color="FFFFFF" w:fill="FFFFFF"/>
            <w:vAlign w:val="center"/>
            <w:hideMark/>
          </w:tcPr>
          <w:p w14:paraId="45CEFF0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3,454,043</w:t>
            </w:r>
          </w:p>
        </w:tc>
      </w:tr>
      <w:tr w:rsidR="00BE55A8" w:rsidRPr="00BE55A8" w14:paraId="361A79E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E4DF9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1463074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905,634</w:t>
            </w:r>
          </w:p>
        </w:tc>
      </w:tr>
      <w:tr w:rsidR="00BE55A8" w:rsidRPr="00BE55A8" w14:paraId="2E18247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0C316E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4751F45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1,125,310</w:t>
            </w:r>
          </w:p>
        </w:tc>
      </w:tr>
      <w:tr w:rsidR="00BE55A8" w:rsidRPr="00BE55A8" w14:paraId="1A3A99E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F3CE30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Inteligencia de Mercados</w:t>
            </w:r>
          </w:p>
        </w:tc>
        <w:tc>
          <w:tcPr>
            <w:tcW w:w="1200" w:type="dxa"/>
            <w:tcBorders>
              <w:top w:val="nil"/>
              <w:left w:val="nil"/>
              <w:bottom w:val="nil"/>
              <w:right w:val="single" w:sz="4" w:space="0" w:color="auto"/>
            </w:tcBorders>
            <w:shd w:val="clear" w:color="FFFFFF" w:fill="FFFFFF"/>
            <w:vAlign w:val="center"/>
            <w:hideMark/>
          </w:tcPr>
          <w:p w14:paraId="0DDE0A3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10,722,873</w:t>
            </w:r>
          </w:p>
        </w:tc>
      </w:tr>
      <w:tr w:rsidR="00BE55A8" w:rsidRPr="00BE55A8" w14:paraId="3D97765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52EF60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Marketing</w:t>
            </w:r>
          </w:p>
        </w:tc>
        <w:tc>
          <w:tcPr>
            <w:tcW w:w="1200" w:type="dxa"/>
            <w:tcBorders>
              <w:top w:val="nil"/>
              <w:left w:val="nil"/>
              <w:bottom w:val="nil"/>
              <w:right w:val="single" w:sz="4" w:space="0" w:color="auto"/>
            </w:tcBorders>
            <w:shd w:val="clear" w:color="FFFFFF" w:fill="FFFFFF"/>
            <w:vAlign w:val="center"/>
            <w:hideMark/>
          </w:tcPr>
          <w:p w14:paraId="05A2475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279,246,988</w:t>
            </w:r>
          </w:p>
        </w:tc>
      </w:tr>
      <w:tr w:rsidR="00BE55A8" w:rsidRPr="00BE55A8" w14:paraId="041C0BF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6A31DF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Promoción</w:t>
            </w:r>
          </w:p>
        </w:tc>
        <w:tc>
          <w:tcPr>
            <w:tcW w:w="1200" w:type="dxa"/>
            <w:tcBorders>
              <w:top w:val="nil"/>
              <w:left w:val="nil"/>
              <w:bottom w:val="nil"/>
              <w:right w:val="single" w:sz="4" w:space="0" w:color="auto"/>
            </w:tcBorders>
            <w:shd w:val="clear" w:color="FFFFFF" w:fill="FFFFFF"/>
            <w:vAlign w:val="center"/>
            <w:hideMark/>
          </w:tcPr>
          <w:p w14:paraId="6AC0DE4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319,973,664</w:t>
            </w:r>
          </w:p>
        </w:tc>
      </w:tr>
      <w:tr w:rsidR="00BE55A8" w:rsidRPr="00BE55A8" w14:paraId="4AE37DB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0378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Operación Turística</w:t>
            </w:r>
          </w:p>
        </w:tc>
        <w:tc>
          <w:tcPr>
            <w:tcW w:w="1200" w:type="dxa"/>
            <w:tcBorders>
              <w:top w:val="nil"/>
              <w:left w:val="nil"/>
              <w:bottom w:val="nil"/>
              <w:right w:val="single" w:sz="4" w:space="0" w:color="auto"/>
            </w:tcBorders>
            <w:shd w:val="clear" w:color="FFFFFF" w:fill="FFFFFF"/>
            <w:vAlign w:val="center"/>
            <w:hideMark/>
          </w:tcPr>
          <w:p w14:paraId="772E6B9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1,801,153</w:t>
            </w:r>
          </w:p>
        </w:tc>
      </w:tr>
      <w:tr w:rsidR="00BE55A8" w:rsidRPr="00BE55A8" w14:paraId="1D12F24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459BB5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5175538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11,752,658</w:t>
            </w:r>
          </w:p>
        </w:tc>
      </w:tr>
      <w:tr w:rsidR="00BE55A8" w:rsidRPr="00BE55A8" w14:paraId="7529849F"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AE4A3F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Centro de Conciliación Laboral del Estado de Quintana Roo</w:t>
            </w:r>
          </w:p>
        </w:tc>
        <w:tc>
          <w:tcPr>
            <w:tcW w:w="1200" w:type="dxa"/>
            <w:tcBorders>
              <w:top w:val="nil"/>
              <w:left w:val="nil"/>
              <w:bottom w:val="nil"/>
              <w:right w:val="single" w:sz="4" w:space="0" w:color="auto"/>
            </w:tcBorders>
            <w:shd w:val="clear" w:color="EEECE1" w:fill="EEECE1"/>
            <w:vAlign w:val="center"/>
            <w:hideMark/>
          </w:tcPr>
          <w:p w14:paraId="3074353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101,900,110</w:t>
            </w:r>
          </w:p>
        </w:tc>
      </w:tr>
      <w:tr w:rsidR="00BE55A8" w:rsidRPr="00BE55A8" w14:paraId="4649893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4D1B03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Centro de Conciliación Laboral del Estado de Quintana Roo</w:t>
            </w:r>
          </w:p>
        </w:tc>
        <w:tc>
          <w:tcPr>
            <w:tcW w:w="1200" w:type="dxa"/>
            <w:tcBorders>
              <w:top w:val="nil"/>
              <w:left w:val="nil"/>
              <w:bottom w:val="nil"/>
              <w:right w:val="single" w:sz="4" w:space="0" w:color="auto"/>
            </w:tcBorders>
            <w:shd w:val="clear" w:color="FFFFFF" w:fill="FFFFFF"/>
            <w:vAlign w:val="center"/>
            <w:hideMark/>
          </w:tcPr>
          <w:p w14:paraId="0B61E98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2,284,995</w:t>
            </w:r>
          </w:p>
        </w:tc>
      </w:tr>
      <w:tr w:rsidR="00BE55A8" w:rsidRPr="00BE55A8" w14:paraId="79EE4E1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E219EE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3ADAE0C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627,175</w:t>
            </w:r>
          </w:p>
        </w:tc>
      </w:tr>
      <w:tr w:rsidR="00BE55A8" w:rsidRPr="00BE55A8" w14:paraId="1FAD7A7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635D43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1A1B2D8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1,059,812</w:t>
            </w:r>
          </w:p>
        </w:tc>
      </w:tr>
      <w:tr w:rsidR="00BE55A8" w:rsidRPr="00BE55A8" w14:paraId="082E0E3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3F0CF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Formación y Desarrollo Educativo</w:t>
            </w:r>
          </w:p>
        </w:tc>
        <w:tc>
          <w:tcPr>
            <w:tcW w:w="1200" w:type="dxa"/>
            <w:tcBorders>
              <w:top w:val="nil"/>
              <w:left w:val="nil"/>
              <w:bottom w:val="nil"/>
              <w:right w:val="single" w:sz="4" w:space="0" w:color="auto"/>
            </w:tcBorders>
            <w:shd w:val="clear" w:color="FFFFFF" w:fill="FFFFFF"/>
            <w:vAlign w:val="center"/>
            <w:hideMark/>
          </w:tcPr>
          <w:p w14:paraId="56E0C68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1,377,992</w:t>
            </w:r>
          </w:p>
        </w:tc>
      </w:tr>
      <w:tr w:rsidR="00BE55A8" w:rsidRPr="00BE55A8" w14:paraId="1932AD7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9E49C5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y Archivo</w:t>
            </w:r>
          </w:p>
        </w:tc>
        <w:tc>
          <w:tcPr>
            <w:tcW w:w="1200" w:type="dxa"/>
            <w:tcBorders>
              <w:top w:val="nil"/>
              <w:left w:val="nil"/>
              <w:bottom w:val="nil"/>
              <w:right w:val="single" w:sz="4" w:space="0" w:color="auto"/>
            </w:tcBorders>
            <w:shd w:val="clear" w:color="FFFFFF" w:fill="FFFFFF"/>
            <w:vAlign w:val="center"/>
            <w:hideMark/>
          </w:tcPr>
          <w:p w14:paraId="024E843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1,170,914</w:t>
            </w:r>
          </w:p>
        </w:tc>
      </w:tr>
      <w:tr w:rsidR="00BE55A8" w:rsidRPr="00BE55A8" w14:paraId="16A28FB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364BC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Tecnologías de la Información y Comunicaciones</w:t>
            </w:r>
          </w:p>
        </w:tc>
        <w:tc>
          <w:tcPr>
            <w:tcW w:w="1200" w:type="dxa"/>
            <w:tcBorders>
              <w:top w:val="nil"/>
              <w:left w:val="nil"/>
              <w:bottom w:val="nil"/>
              <w:right w:val="single" w:sz="4" w:space="0" w:color="auto"/>
            </w:tcBorders>
            <w:shd w:val="clear" w:color="FFFFFF" w:fill="FFFFFF"/>
            <w:vAlign w:val="center"/>
            <w:hideMark/>
          </w:tcPr>
          <w:p w14:paraId="6606316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1,918,258</w:t>
            </w:r>
          </w:p>
        </w:tc>
      </w:tr>
      <w:tr w:rsidR="00BE55A8" w:rsidRPr="00BE55A8" w14:paraId="3B5913B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570420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 y Financiera</w:t>
            </w:r>
          </w:p>
        </w:tc>
        <w:tc>
          <w:tcPr>
            <w:tcW w:w="1200" w:type="dxa"/>
            <w:tcBorders>
              <w:top w:val="nil"/>
              <w:left w:val="nil"/>
              <w:bottom w:val="nil"/>
              <w:right w:val="single" w:sz="4" w:space="0" w:color="auto"/>
            </w:tcBorders>
            <w:shd w:val="clear" w:color="FFFFFF" w:fill="FFFFFF"/>
            <w:vAlign w:val="center"/>
            <w:hideMark/>
          </w:tcPr>
          <w:p w14:paraId="6EA1417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35,344,325</w:t>
            </w:r>
          </w:p>
        </w:tc>
      </w:tr>
      <w:tr w:rsidR="00BE55A8" w:rsidRPr="00BE55A8" w14:paraId="0B4A995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356818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08B4631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1,176,208</w:t>
            </w:r>
          </w:p>
        </w:tc>
      </w:tr>
      <w:tr w:rsidR="00BE55A8" w:rsidRPr="00BE55A8" w14:paraId="1E25E4C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7EA521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Delegación del Centro de </w:t>
            </w:r>
            <w:proofErr w:type="gramStart"/>
            <w:r w:rsidRPr="00BE55A8">
              <w:rPr>
                <w:rFonts w:ascii="Calibri" w:eastAsia="Times New Roman" w:hAnsi="Calibri" w:cs="Calibri"/>
                <w:color w:val="000000"/>
                <w:sz w:val="16"/>
                <w:szCs w:val="16"/>
                <w:lang w:eastAsia="es-MX"/>
              </w:rPr>
              <w:t>Conciliación  Laboral</w:t>
            </w:r>
            <w:proofErr w:type="gramEnd"/>
            <w:r w:rsidRPr="00BE55A8">
              <w:rPr>
                <w:rFonts w:ascii="Calibri" w:eastAsia="Times New Roman" w:hAnsi="Calibri" w:cs="Calibri"/>
                <w:color w:val="000000"/>
                <w:sz w:val="16"/>
                <w:szCs w:val="16"/>
                <w:lang w:eastAsia="es-MX"/>
              </w:rPr>
              <w:t xml:space="preserve"> en Othón P. Blanco</w:t>
            </w:r>
          </w:p>
        </w:tc>
        <w:tc>
          <w:tcPr>
            <w:tcW w:w="1200" w:type="dxa"/>
            <w:tcBorders>
              <w:top w:val="nil"/>
              <w:left w:val="nil"/>
              <w:bottom w:val="nil"/>
              <w:right w:val="single" w:sz="4" w:space="0" w:color="auto"/>
            </w:tcBorders>
            <w:shd w:val="clear" w:color="FFFFFF" w:fill="FFFFFF"/>
            <w:vAlign w:val="center"/>
            <w:hideMark/>
          </w:tcPr>
          <w:p w14:paraId="035CE76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6,186,609</w:t>
            </w:r>
          </w:p>
        </w:tc>
      </w:tr>
      <w:tr w:rsidR="00BE55A8" w:rsidRPr="00BE55A8" w14:paraId="44DD69C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EC5C2D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Delegación del Centro de </w:t>
            </w:r>
            <w:proofErr w:type="gramStart"/>
            <w:r w:rsidRPr="00BE55A8">
              <w:rPr>
                <w:rFonts w:ascii="Calibri" w:eastAsia="Times New Roman" w:hAnsi="Calibri" w:cs="Calibri"/>
                <w:color w:val="000000"/>
                <w:sz w:val="16"/>
                <w:szCs w:val="16"/>
                <w:lang w:eastAsia="es-MX"/>
              </w:rPr>
              <w:t>Conciliación  Laboral</w:t>
            </w:r>
            <w:proofErr w:type="gramEnd"/>
            <w:r w:rsidRPr="00BE55A8">
              <w:rPr>
                <w:rFonts w:ascii="Calibri" w:eastAsia="Times New Roman" w:hAnsi="Calibri" w:cs="Calibri"/>
                <w:color w:val="000000"/>
                <w:sz w:val="16"/>
                <w:szCs w:val="16"/>
                <w:lang w:eastAsia="es-MX"/>
              </w:rPr>
              <w:t xml:space="preserve"> en Benito Juárez</w:t>
            </w:r>
          </w:p>
        </w:tc>
        <w:tc>
          <w:tcPr>
            <w:tcW w:w="1200" w:type="dxa"/>
            <w:tcBorders>
              <w:top w:val="nil"/>
              <w:left w:val="nil"/>
              <w:bottom w:val="nil"/>
              <w:right w:val="single" w:sz="4" w:space="0" w:color="auto"/>
            </w:tcBorders>
            <w:shd w:val="clear" w:color="FFFFFF" w:fill="FFFFFF"/>
            <w:vAlign w:val="center"/>
            <w:hideMark/>
          </w:tcPr>
          <w:p w14:paraId="73D170B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31,541,780</w:t>
            </w:r>
          </w:p>
        </w:tc>
      </w:tr>
      <w:tr w:rsidR="00BE55A8" w:rsidRPr="00BE55A8" w14:paraId="3793C8D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2EEC2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Delegación del Centro de </w:t>
            </w:r>
            <w:proofErr w:type="gramStart"/>
            <w:r w:rsidRPr="00BE55A8">
              <w:rPr>
                <w:rFonts w:ascii="Calibri" w:eastAsia="Times New Roman" w:hAnsi="Calibri" w:cs="Calibri"/>
                <w:color w:val="000000"/>
                <w:sz w:val="16"/>
                <w:szCs w:val="16"/>
                <w:lang w:eastAsia="es-MX"/>
              </w:rPr>
              <w:t>Conciliación  Laboral</w:t>
            </w:r>
            <w:proofErr w:type="gramEnd"/>
            <w:r w:rsidRPr="00BE55A8">
              <w:rPr>
                <w:rFonts w:ascii="Calibri" w:eastAsia="Times New Roman" w:hAnsi="Calibri" w:cs="Calibri"/>
                <w:color w:val="000000"/>
                <w:sz w:val="16"/>
                <w:szCs w:val="16"/>
                <w:lang w:eastAsia="es-MX"/>
              </w:rPr>
              <w:t xml:space="preserve"> en Solidaridad</w:t>
            </w:r>
          </w:p>
        </w:tc>
        <w:tc>
          <w:tcPr>
            <w:tcW w:w="1200" w:type="dxa"/>
            <w:tcBorders>
              <w:top w:val="nil"/>
              <w:left w:val="nil"/>
              <w:bottom w:val="nil"/>
              <w:right w:val="single" w:sz="4" w:space="0" w:color="auto"/>
            </w:tcBorders>
            <w:shd w:val="clear" w:color="FFFFFF" w:fill="FFFFFF"/>
            <w:vAlign w:val="center"/>
            <w:hideMark/>
          </w:tcPr>
          <w:p w14:paraId="0C26623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19,212,042</w:t>
            </w:r>
          </w:p>
        </w:tc>
      </w:tr>
      <w:tr w:rsidR="00BE55A8" w:rsidRPr="00BE55A8" w14:paraId="692B77CD"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3B8D355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Instituto de Movilidad del Estado de Quintana Roo</w:t>
            </w:r>
          </w:p>
        </w:tc>
        <w:tc>
          <w:tcPr>
            <w:tcW w:w="1200" w:type="dxa"/>
            <w:tcBorders>
              <w:top w:val="nil"/>
              <w:left w:val="nil"/>
              <w:bottom w:val="nil"/>
              <w:right w:val="single" w:sz="4" w:space="0" w:color="auto"/>
            </w:tcBorders>
            <w:shd w:val="clear" w:color="EEECE1" w:fill="EEECE1"/>
            <w:vAlign w:val="center"/>
            <w:hideMark/>
          </w:tcPr>
          <w:p w14:paraId="3344959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17,430,531</w:t>
            </w:r>
          </w:p>
        </w:tc>
      </w:tr>
      <w:tr w:rsidR="00BE55A8" w:rsidRPr="00BE55A8" w14:paraId="759644F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9FEB4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Dirección </w:t>
            </w:r>
            <w:proofErr w:type="gramStart"/>
            <w:r w:rsidRPr="00BE55A8">
              <w:rPr>
                <w:rFonts w:ascii="Calibri" w:eastAsia="Times New Roman" w:hAnsi="Calibri" w:cs="Calibri"/>
                <w:color w:val="000000"/>
                <w:sz w:val="16"/>
                <w:szCs w:val="16"/>
                <w:lang w:eastAsia="es-MX"/>
              </w:rPr>
              <w:t>General  del</w:t>
            </w:r>
            <w:proofErr w:type="gramEnd"/>
            <w:r w:rsidRPr="00BE55A8">
              <w:rPr>
                <w:rFonts w:ascii="Calibri" w:eastAsia="Times New Roman" w:hAnsi="Calibri" w:cs="Calibri"/>
                <w:color w:val="000000"/>
                <w:sz w:val="16"/>
                <w:szCs w:val="16"/>
                <w:lang w:eastAsia="es-MX"/>
              </w:rPr>
              <w:t xml:space="preserve"> Instituto  de Movilidad del Estado de Quintana Roo</w:t>
            </w:r>
          </w:p>
        </w:tc>
        <w:tc>
          <w:tcPr>
            <w:tcW w:w="1200" w:type="dxa"/>
            <w:tcBorders>
              <w:top w:val="nil"/>
              <w:left w:val="nil"/>
              <w:bottom w:val="nil"/>
              <w:right w:val="single" w:sz="4" w:space="0" w:color="auto"/>
            </w:tcBorders>
            <w:shd w:val="clear" w:color="FFFFFF" w:fill="FFFFFF"/>
            <w:vAlign w:val="center"/>
            <w:hideMark/>
          </w:tcPr>
          <w:p w14:paraId="691214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2,946,028</w:t>
            </w:r>
          </w:p>
        </w:tc>
      </w:tr>
      <w:tr w:rsidR="00BE55A8" w:rsidRPr="00BE55A8" w14:paraId="4F3C52A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E00F4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4EB6A09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50,000</w:t>
            </w:r>
          </w:p>
        </w:tc>
      </w:tr>
      <w:tr w:rsidR="00BE55A8" w:rsidRPr="00BE55A8" w14:paraId="6CBD72D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3B52D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Estudios y Proyectos de Movilidad</w:t>
            </w:r>
          </w:p>
        </w:tc>
        <w:tc>
          <w:tcPr>
            <w:tcW w:w="1200" w:type="dxa"/>
            <w:tcBorders>
              <w:top w:val="nil"/>
              <w:left w:val="nil"/>
              <w:bottom w:val="nil"/>
              <w:right w:val="single" w:sz="4" w:space="0" w:color="auto"/>
            </w:tcBorders>
            <w:shd w:val="clear" w:color="FFFFFF" w:fill="FFFFFF"/>
            <w:vAlign w:val="center"/>
            <w:hideMark/>
          </w:tcPr>
          <w:p w14:paraId="76E5E63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95,000</w:t>
            </w:r>
          </w:p>
        </w:tc>
      </w:tr>
      <w:tr w:rsidR="00BE55A8" w:rsidRPr="00BE55A8" w14:paraId="4F17C89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EC92F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Regulación, Trámites y Control de Movilidad</w:t>
            </w:r>
          </w:p>
        </w:tc>
        <w:tc>
          <w:tcPr>
            <w:tcW w:w="1200" w:type="dxa"/>
            <w:tcBorders>
              <w:top w:val="nil"/>
              <w:left w:val="nil"/>
              <w:bottom w:val="nil"/>
              <w:right w:val="single" w:sz="4" w:space="0" w:color="auto"/>
            </w:tcBorders>
            <w:shd w:val="clear" w:color="FFFFFF" w:fill="FFFFFF"/>
            <w:vAlign w:val="center"/>
            <w:hideMark/>
          </w:tcPr>
          <w:p w14:paraId="20CF630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3,528,377</w:t>
            </w:r>
          </w:p>
        </w:tc>
      </w:tr>
      <w:tr w:rsidR="00BE55A8" w:rsidRPr="00BE55A8" w14:paraId="3F158B0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E76D45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Control de Licencias y Enlace con los Municipios y Agrupaciones</w:t>
            </w:r>
          </w:p>
        </w:tc>
        <w:tc>
          <w:tcPr>
            <w:tcW w:w="1200" w:type="dxa"/>
            <w:tcBorders>
              <w:top w:val="nil"/>
              <w:left w:val="nil"/>
              <w:bottom w:val="nil"/>
              <w:right w:val="single" w:sz="4" w:space="0" w:color="auto"/>
            </w:tcBorders>
            <w:shd w:val="clear" w:color="FFFFFF" w:fill="FFFFFF"/>
            <w:vAlign w:val="center"/>
            <w:hideMark/>
          </w:tcPr>
          <w:p w14:paraId="0FBC1F9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193,520</w:t>
            </w:r>
          </w:p>
        </w:tc>
      </w:tr>
      <w:tr w:rsidR="00BE55A8" w:rsidRPr="00BE55A8" w14:paraId="44486BA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8244F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Supervisión, Inspección y Vigilancia de Movilidad</w:t>
            </w:r>
          </w:p>
        </w:tc>
        <w:tc>
          <w:tcPr>
            <w:tcW w:w="1200" w:type="dxa"/>
            <w:tcBorders>
              <w:top w:val="nil"/>
              <w:left w:val="nil"/>
              <w:bottom w:val="nil"/>
              <w:right w:val="single" w:sz="4" w:space="0" w:color="auto"/>
            </w:tcBorders>
            <w:shd w:val="clear" w:color="FFFFFF" w:fill="FFFFFF"/>
            <w:vAlign w:val="center"/>
            <w:hideMark/>
          </w:tcPr>
          <w:p w14:paraId="789D44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1,730,000</w:t>
            </w:r>
          </w:p>
        </w:tc>
      </w:tr>
      <w:tr w:rsidR="00BE55A8" w:rsidRPr="00BE55A8" w14:paraId="6E8CD5D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956EA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Asuntos Jurídicos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065E667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241,400</w:t>
            </w:r>
          </w:p>
        </w:tc>
      </w:tr>
      <w:tr w:rsidR="00BE55A8" w:rsidRPr="00BE55A8" w14:paraId="268F2B3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F47C5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Instituto de Movilidad en Benito Juárez</w:t>
            </w:r>
          </w:p>
        </w:tc>
        <w:tc>
          <w:tcPr>
            <w:tcW w:w="1200" w:type="dxa"/>
            <w:tcBorders>
              <w:top w:val="nil"/>
              <w:left w:val="nil"/>
              <w:bottom w:val="nil"/>
              <w:right w:val="single" w:sz="4" w:space="0" w:color="auto"/>
            </w:tcBorders>
            <w:shd w:val="clear" w:color="FFFFFF" w:fill="FFFFFF"/>
            <w:vAlign w:val="center"/>
            <w:hideMark/>
          </w:tcPr>
          <w:p w14:paraId="5D51CF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1,822,184</w:t>
            </w:r>
          </w:p>
        </w:tc>
      </w:tr>
      <w:tr w:rsidR="00BE55A8" w:rsidRPr="00BE55A8" w14:paraId="7F7EC25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79B3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Instituto de Movilidad en Cozumel</w:t>
            </w:r>
          </w:p>
        </w:tc>
        <w:tc>
          <w:tcPr>
            <w:tcW w:w="1200" w:type="dxa"/>
            <w:tcBorders>
              <w:top w:val="nil"/>
              <w:left w:val="nil"/>
              <w:bottom w:val="nil"/>
              <w:right w:val="single" w:sz="4" w:space="0" w:color="auto"/>
            </w:tcBorders>
            <w:shd w:val="clear" w:color="FFFFFF" w:fill="FFFFFF"/>
            <w:vAlign w:val="center"/>
            <w:hideMark/>
          </w:tcPr>
          <w:p w14:paraId="20EEAD6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753,425</w:t>
            </w:r>
          </w:p>
        </w:tc>
      </w:tr>
      <w:tr w:rsidR="00BE55A8" w:rsidRPr="00BE55A8" w14:paraId="7D47331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CF2B53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Instituto de Movilidad en Felipe Carrillo Puerto</w:t>
            </w:r>
          </w:p>
        </w:tc>
        <w:tc>
          <w:tcPr>
            <w:tcW w:w="1200" w:type="dxa"/>
            <w:tcBorders>
              <w:top w:val="nil"/>
              <w:left w:val="nil"/>
              <w:bottom w:val="nil"/>
              <w:right w:val="single" w:sz="4" w:space="0" w:color="auto"/>
            </w:tcBorders>
            <w:shd w:val="clear" w:color="FFFFFF" w:fill="FFFFFF"/>
            <w:vAlign w:val="center"/>
            <w:hideMark/>
          </w:tcPr>
          <w:p w14:paraId="461DB8C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420,136</w:t>
            </w:r>
          </w:p>
        </w:tc>
      </w:tr>
      <w:tr w:rsidR="00BE55A8" w:rsidRPr="00BE55A8" w14:paraId="74E0C99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F7FD00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Instituto de Movilidad en Tulum</w:t>
            </w:r>
          </w:p>
        </w:tc>
        <w:tc>
          <w:tcPr>
            <w:tcW w:w="1200" w:type="dxa"/>
            <w:tcBorders>
              <w:top w:val="nil"/>
              <w:left w:val="nil"/>
              <w:bottom w:val="nil"/>
              <w:right w:val="single" w:sz="4" w:space="0" w:color="auto"/>
            </w:tcBorders>
            <w:shd w:val="clear" w:color="FFFFFF" w:fill="FFFFFF"/>
            <w:vAlign w:val="center"/>
            <w:hideMark/>
          </w:tcPr>
          <w:p w14:paraId="555D3C5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830,221</w:t>
            </w:r>
          </w:p>
        </w:tc>
      </w:tr>
      <w:tr w:rsidR="00BE55A8" w:rsidRPr="00BE55A8" w14:paraId="19A3EF8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A2ACF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Instituto de Movilidad en Solidaridad</w:t>
            </w:r>
          </w:p>
        </w:tc>
        <w:tc>
          <w:tcPr>
            <w:tcW w:w="1200" w:type="dxa"/>
            <w:tcBorders>
              <w:top w:val="nil"/>
              <w:left w:val="nil"/>
              <w:bottom w:val="nil"/>
              <w:right w:val="single" w:sz="4" w:space="0" w:color="auto"/>
            </w:tcBorders>
            <w:shd w:val="clear" w:color="FFFFFF" w:fill="FFFFFF"/>
            <w:vAlign w:val="center"/>
            <w:hideMark/>
          </w:tcPr>
          <w:p w14:paraId="71D1D34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774,908</w:t>
            </w:r>
          </w:p>
        </w:tc>
      </w:tr>
      <w:tr w:rsidR="00BE55A8" w:rsidRPr="00BE55A8" w14:paraId="660851B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1294E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del Instituto de Movilidad en Puerto Morelos</w:t>
            </w:r>
          </w:p>
        </w:tc>
        <w:tc>
          <w:tcPr>
            <w:tcW w:w="1200" w:type="dxa"/>
            <w:tcBorders>
              <w:top w:val="nil"/>
              <w:left w:val="nil"/>
              <w:bottom w:val="nil"/>
              <w:right w:val="single" w:sz="4" w:space="0" w:color="auto"/>
            </w:tcBorders>
            <w:shd w:val="clear" w:color="FFFFFF" w:fill="FFFFFF"/>
            <w:vAlign w:val="center"/>
            <w:hideMark/>
          </w:tcPr>
          <w:p w14:paraId="68B0E9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2,764,472</w:t>
            </w:r>
          </w:p>
        </w:tc>
      </w:tr>
      <w:tr w:rsidR="00BE55A8" w:rsidRPr="00BE55A8" w14:paraId="1A96213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34E86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50C46CF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472,500</w:t>
            </w:r>
          </w:p>
        </w:tc>
      </w:tr>
      <w:tr w:rsidR="00BE55A8" w:rsidRPr="00BE55A8" w14:paraId="186944F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86209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Informática</w:t>
            </w:r>
          </w:p>
        </w:tc>
        <w:tc>
          <w:tcPr>
            <w:tcW w:w="1200" w:type="dxa"/>
            <w:tcBorders>
              <w:top w:val="nil"/>
              <w:left w:val="nil"/>
              <w:bottom w:val="nil"/>
              <w:right w:val="single" w:sz="4" w:space="0" w:color="auto"/>
            </w:tcBorders>
            <w:shd w:val="clear" w:color="FFFFFF" w:fill="FFFFFF"/>
            <w:vAlign w:val="center"/>
            <w:hideMark/>
          </w:tcPr>
          <w:p w14:paraId="109DFFC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17,000</w:t>
            </w:r>
          </w:p>
        </w:tc>
      </w:tr>
      <w:tr w:rsidR="00BE55A8" w:rsidRPr="00BE55A8" w14:paraId="6C40870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98868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de Administración</w:t>
            </w:r>
          </w:p>
        </w:tc>
        <w:tc>
          <w:tcPr>
            <w:tcW w:w="1200" w:type="dxa"/>
            <w:tcBorders>
              <w:top w:val="nil"/>
              <w:left w:val="nil"/>
              <w:bottom w:val="nil"/>
              <w:right w:val="single" w:sz="4" w:space="0" w:color="auto"/>
            </w:tcBorders>
            <w:shd w:val="clear" w:color="FFFFFF" w:fill="FFFFFF"/>
            <w:vAlign w:val="center"/>
            <w:hideMark/>
          </w:tcPr>
          <w:p w14:paraId="21198CF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791,360</w:t>
            </w:r>
          </w:p>
        </w:tc>
      </w:tr>
      <w:tr w:rsidR="00BE55A8" w:rsidRPr="00BE55A8" w14:paraId="63431DCE"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28958C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Sistema para el Desarrollo Integral de la Familia del Estado de Quintana Roo</w:t>
            </w:r>
          </w:p>
        </w:tc>
        <w:tc>
          <w:tcPr>
            <w:tcW w:w="1200" w:type="dxa"/>
            <w:tcBorders>
              <w:top w:val="nil"/>
              <w:left w:val="nil"/>
              <w:bottom w:val="nil"/>
              <w:right w:val="single" w:sz="4" w:space="0" w:color="auto"/>
            </w:tcBorders>
            <w:shd w:val="clear" w:color="EEECE1" w:fill="EEECE1"/>
            <w:vAlign w:val="center"/>
            <w:hideMark/>
          </w:tcPr>
          <w:p w14:paraId="6A1FDBE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554,038,051</w:t>
            </w:r>
          </w:p>
        </w:tc>
      </w:tr>
      <w:tr w:rsidR="00BE55A8" w:rsidRPr="00BE55A8" w14:paraId="4655E3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DB5B3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Despacho de la Dirección </w:t>
            </w:r>
            <w:proofErr w:type="gramStart"/>
            <w:r w:rsidRPr="00BE55A8">
              <w:rPr>
                <w:rFonts w:ascii="Calibri" w:eastAsia="Times New Roman" w:hAnsi="Calibri" w:cs="Calibri"/>
                <w:color w:val="000000"/>
                <w:sz w:val="16"/>
                <w:szCs w:val="16"/>
                <w:lang w:eastAsia="es-MX"/>
              </w:rPr>
              <w:t>General  del</w:t>
            </w:r>
            <w:proofErr w:type="gramEnd"/>
            <w:r w:rsidRPr="00BE55A8">
              <w:rPr>
                <w:rFonts w:ascii="Calibri" w:eastAsia="Times New Roman" w:hAnsi="Calibri" w:cs="Calibri"/>
                <w:color w:val="000000"/>
                <w:sz w:val="16"/>
                <w:szCs w:val="16"/>
                <w:lang w:eastAsia="es-MX"/>
              </w:rPr>
              <w:t xml:space="preserve"> Sistema Para el Desarrollo Integral de la Familia</w:t>
            </w:r>
          </w:p>
        </w:tc>
        <w:tc>
          <w:tcPr>
            <w:tcW w:w="1200" w:type="dxa"/>
            <w:tcBorders>
              <w:top w:val="nil"/>
              <w:left w:val="nil"/>
              <w:bottom w:val="nil"/>
              <w:right w:val="single" w:sz="4" w:space="0" w:color="auto"/>
            </w:tcBorders>
            <w:shd w:val="clear" w:color="FFFFFF" w:fill="FFFFFF"/>
            <w:vAlign w:val="center"/>
            <w:hideMark/>
          </w:tcPr>
          <w:p w14:paraId="1A478F6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12,153,998</w:t>
            </w:r>
          </w:p>
        </w:tc>
      </w:tr>
      <w:tr w:rsidR="00BE55A8" w:rsidRPr="00BE55A8" w14:paraId="4D5FED4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02811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432068C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5,674,807</w:t>
            </w:r>
          </w:p>
        </w:tc>
      </w:tr>
      <w:tr w:rsidR="00BE55A8" w:rsidRPr="00BE55A8" w14:paraId="533C235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41DF6C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3C924A6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1,802,074</w:t>
            </w:r>
          </w:p>
        </w:tc>
      </w:tr>
      <w:tr w:rsidR="00BE55A8" w:rsidRPr="00BE55A8" w14:paraId="1FA939C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5255C2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w:t>
            </w:r>
          </w:p>
        </w:tc>
        <w:tc>
          <w:tcPr>
            <w:tcW w:w="1200" w:type="dxa"/>
            <w:tcBorders>
              <w:top w:val="nil"/>
              <w:left w:val="nil"/>
              <w:bottom w:val="nil"/>
              <w:right w:val="single" w:sz="4" w:space="0" w:color="auto"/>
            </w:tcBorders>
            <w:shd w:val="clear" w:color="FFFFFF" w:fill="FFFFFF"/>
            <w:vAlign w:val="center"/>
            <w:hideMark/>
          </w:tcPr>
          <w:p w14:paraId="454C6AC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3,336,228</w:t>
            </w:r>
          </w:p>
        </w:tc>
      </w:tr>
      <w:tr w:rsidR="00BE55A8" w:rsidRPr="00BE55A8" w14:paraId="3DC041B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192BF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Procuración de Fondos</w:t>
            </w:r>
          </w:p>
        </w:tc>
        <w:tc>
          <w:tcPr>
            <w:tcW w:w="1200" w:type="dxa"/>
            <w:tcBorders>
              <w:top w:val="nil"/>
              <w:left w:val="nil"/>
              <w:bottom w:val="nil"/>
              <w:right w:val="single" w:sz="4" w:space="0" w:color="auto"/>
            </w:tcBorders>
            <w:shd w:val="clear" w:color="FFFFFF" w:fill="FFFFFF"/>
            <w:vAlign w:val="center"/>
            <w:hideMark/>
          </w:tcPr>
          <w:p w14:paraId="72B8FC9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2,434,856</w:t>
            </w:r>
          </w:p>
        </w:tc>
      </w:tr>
      <w:tr w:rsidR="00BE55A8" w:rsidRPr="00BE55A8" w14:paraId="3C54EB6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A50CB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Relaciones Públicas</w:t>
            </w:r>
          </w:p>
        </w:tc>
        <w:tc>
          <w:tcPr>
            <w:tcW w:w="1200" w:type="dxa"/>
            <w:tcBorders>
              <w:top w:val="nil"/>
              <w:left w:val="nil"/>
              <w:bottom w:val="nil"/>
              <w:right w:val="single" w:sz="4" w:space="0" w:color="auto"/>
            </w:tcBorders>
            <w:shd w:val="clear" w:color="FFFFFF" w:fill="FFFFFF"/>
            <w:vAlign w:val="center"/>
            <w:hideMark/>
          </w:tcPr>
          <w:p w14:paraId="3DE604D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1,066,599</w:t>
            </w:r>
          </w:p>
        </w:tc>
      </w:tr>
      <w:tr w:rsidR="00BE55A8" w:rsidRPr="00BE55A8" w14:paraId="3C8F1BD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D7777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Atención Visual</w:t>
            </w:r>
          </w:p>
        </w:tc>
        <w:tc>
          <w:tcPr>
            <w:tcW w:w="1200" w:type="dxa"/>
            <w:tcBorders>
              <w:top w:val="nil"/>
              <w:left w:val="nil"/>
              <w:bottom w:val="nil"/>
              <w:right w:val="single" w:sz="4" w:space="0" w:color="auto"/>
            </w:tcBorders>
            <w:shd w:val="clear" w:color="FFFFFF" w:fill="FFFFFF"/>
            <w:vAlign w:val="center"/>
            <w:hideMark/>
          </w:tcPr>
          <w:p w14:paraId="050F71D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830,966</w:t>
            </w:r>
          </w:p>
        </w:tc>
      </w:tr>
      <w:tr w:rsidR="00BE55A8" w:rsidRPr="00BE55A8" w14:paraId="27630E0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92D20E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Imagen Institucional</w:t>
            </w:r>
          </w:p>
        </w:tc>
        <w:tc>
          <w:tcPr>
            <w:tcW w:w="1200" w:type="dxa"/>
            <w:tcBorders>
              <w:top w:val="nil"/>
              <w:left w:val="nil"/>
              <w:bottom w:val="nil"/>
              <w:right w:val="single" w:sz="4" w:space="0" w:color="auto"/>
            </w:tcBorders>
            <w:shd w:val="clear" w:color="FFFFFF" w:fill="FFFFFF"/>
            <w:vAlign w:val="center"/>
            <w:hideMark/>
          </w:tcPr>
          <w:p w14:paraId="33538D5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1,930,623</w:t>
            </w:r>
          </w:p>
        </w:tc>
      </w:tr>
      <w:tr w:rsidR="00BE55A8" w:rsidRPr="00BE55A8" w14:paraId="1458E78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E1D722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General Administrativa</w:t>
            </w:r>
          </w:p>
        </w:tc>
        <w:tc>
          <w:tcPr>
            <w:tcW w:w="1200" w:type="dxa"/>
            <w:tcBorders>
              <w:top w:val="nil"/>
              <w:left w:val="nil"/>
              <w:bottom w:val="nil"/>
              <w:right w:val="single" w:sz="4" w:space="0" w:color="auto"/>
            </w:tcBorders>
            <w:shd w:val="clear" w:color="FFFFFF" w:fill="FFFFFF"/>
            <w:vAlign w:val="center"/>
            <w:hideMark/>
          </w:tcPr>
          <w:p w14:paraId="6AB09BE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3,992,148</w:t>
            </w:r>
          </w:p>
        </w:tc>
      </w:tr>
      <w:tr w:rsidR="00BE55A8" w:rsidRPr="00BE55A8" w14:paraId="6812615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1B7B36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General Operativa</w:t>
            </w:r>
          </w:p>
        </w:tc>
        <w:tc>
          <w:tcPr>
            <w:tcW w:w="1200" w:type="dxa"/>
            <w:tcBorders>
              <w:top w:val="nil"/>
              <w:left w:val="nil"/>
              <w:bottom w:val="nil"/>
              <w:right w:val="single" w:sz="4" w:space="0" w:color="auto"/>
            </w:tcBorders>
            <w:shd w:val="clear" w:color="FFFFFF" w:fill="FFFFFF"/>
            <w:vAlign w:val="center"/>
            <w:hideMark/>
          </w:tcPr>
          <w:p w14:paraId="6F6A9CE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10,767,194</w:t>
            </w:r>
          </w:p>
        </w:tc>
      </w:tr>
      <w:tr w:rsidR="00BE55A8" w:rsidRPr="00BE55A8" w14:paraId="20AD6EF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2D70E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Procuraduría de Protección de Niñas, Niños, Adolescentes y la Familia del Estado de Quintana Roo</w:t>
            </w:r>
          </w:p>
        </w:tc>
        <w:tc>
          <w:tcPr>
            <w:tcW w:w="1200" w:type="dxa"/>
            <w:tcBorders>
              <w:top w:val="nil"/>
              <w:left w:val="nil"/>
              <w:bottom w:val="nil"/>
              <w:right w:val="single" w:sz="4" w:space="0" w:color="auto"/>
            </w:tcBorders>
            <w:shd w:val="clear" w:color="FFFFFF" w:fill="FFFFFF"/>
            <w:vAlign w:val="center"/>
            <w:hideMark/>
          </w:tcPr>
          <w:p w14:paraId="7E51BC3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17,823,744</w:t>
            </w:r>
          </w:p>
        </w:tc>
      </w:tr>
      <w:tr w:rsidR="00BE55A8" w:rsidRPr="00BE55A8" w14:paraId="29BDD1F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88667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General de Salud y Atención a Personas con Discapacidad</w:t>
            </w:r>
          </w:p>
        </w:tc>
        <w:tc>
          <w:tcPr>
            <w:tcW w:w="1200" w:type="dxa"/>
            <w:tcBorders>
              <w:top w:val="nil"/>
              <w:left w:val="nil"/>
              <w:bottom w:val="nil"/>
              <w:right w:val="single" w:sz="4" w:space="0" w:color="auto"/>
            </w:tcBorders>
            <w:shd w:val="clear" w:color="FFFFFF" w:fill="FFFFFF"/>
            <w:vAlign w:val="center"/>
            <w:hideMark/>
          </w:tcPr>
          <w:p w14:paraId="174413F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17,391,249</w:t>
            </w:r>
          </w:p>
        </w:tc>
      </w:tr>
      <w:tr w:rsidR="00BE55A8" w:rsidRPr="00BE55A8" w14:paraId="5590B1F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22C497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SubDirección General de la Familia</w:t>
            </w:r>
          </w:p>
        </w:tc>
        <w:tc>
          <w:tcPr>
            <w:tcW w:w="1200" w:type="dxa"/>
            <w:tcBorders>
              <w:top w:val="nil"/>
              <w:left w:val="nil"/>
              <w:bottom w:val="nil"/>
              <w:right w:val="single" w:sz="4" w:space="0" w:color="auto"/>
            </w:tcBorders>
            <w:shd w:val="clear" w:color="FFFFFF" w:fill="FFFFFF"/>
            <w:vAlign w:val="center"/>
            <w:hideMark/>
          </w:tcPr>
          <w:p w14:paraId="280B538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1,152,832</w:t>
            </w:r>
          </w:p>
        </w:tc>
      </w:tr>
      <w:tr w:rsidR="00BE55A8" w:rsidRPr="00BE55A8" w14:paraId="71DAB69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B0852F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Subdirección General de Atención a la Infancia y Adolescencia</w:t>
            </w:r>
          </w:p>
        </w:tc>
        <w:tc>
          <w:tcPr>
            <w:tcW w:w="1200" w:type="dxa"/>
            <w:tcBorders>
              <w:top w:val="nil"/>
              <w:left w:val="nil"/>
              <w:bottom w:val="nil"/>
              <w:right w:val="single" w:sz="4" w:space="0" w:color="auto"/>
            </w:tcBorders>
            <w:shd w:val="clear" w:color="FFFFFF" w:fill="FFFFFF"/>
            <w:vAlign w:val="center"/>
            <w:hideMark/>
          </w:tcPr>
          <w:p w14:paraId="79634F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19,068,163</w:t>
            </w:r>
          </w:p>
        </w:tc>
      </w:tr>
      <w:tr w:rsidR="00BE55A8" w:rsidRPr="00BE55A8" w14:paraId="23BC54B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E9AFDB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Materiales y Servicios Generales</w:t>
            </w:r>
          </w:p>
        </w:tc>
        <w:tc>
          <w:tcPr>
            <w:tcW w:w="1200" w:type="dxa"/>
            <w:tcBorders>
              <w:top w:val="nil"/>
              <w:left w:val="nil"/>
              <w:bottom w:val="nil"/>
              <w:right w:val="single" w:sz="4" w:space="0" w:color="auto"/>
            </w:tcBorders>
            <w:shd w:val="clear" w:color="FFFFFF" w:fill="FFFFFF"/>
            <w:vAlign w:val="center"/>
            <w:hideMark/>
          </w:tcPr>
          <w:p w14:paraId="4B0541D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34,231,583</w:t>
            </w:r>
          </w:p>
        </w:tc>
      </w:tr>
      <w:tr w:rsidR="00BE55A8" w:rsidRPr="00BE55A8" w14:paraId="325FB6D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09AD8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Humanos</w:t>
            </w:r>
          </w:p>
        </w:tc>
        <w:tc>
          <w:tcPr>
            <w:tcW w:w="1200" w:type="dxa"/>
            <w:tcBorders>
              <w:top w:val="nil"/>
              <w:left w:val="nil"/>
              <w:bottom w:val="nil"/>
              <w:right w:val="single" w:sz="4" w:space="0" w:color="auto"/>
            </w:tcBorders>
            <w:shd w:val="clear" w:color="FFFFFF" w:fill="FFFFFF"/>
            <w:vAlign w:val="center"/>
            <w:hideMark/>
          </w:tcPr>
          <w:p w14:paraId="0D52890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6,559,290</w:t>
            </w:r>
          </w:p>
        </w:tc>
      </w:tr>
      <w:tr w:rsidR="00BE55A8" w:rsidRPr="00BE55A8" w14:paraId="6252138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CF66C7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Recursos Financieros</w:t>
            </w:r>
          </w:p>
        </w:tc>
        <w:tc>
          <w:tcPr>
            <w:tcW w:w="1200" w:type="dxa"/>
            <w:tcBorders>
              <w:top w:val="nil"/>
              <w:left w:val="nil"/>
              <w:bottom w:val="nil"/>
              <w:right w:val="single" w:sz="4" w:space="0" w:color="auto"/>
            </w:tcBorders>
            <w:shd w:val="clear" w:color="FFFFFF" w:fill="FFFFFF"/>
            <w:vAlign w:val="center"/>
            <w:hideMark/>
          </w:tcPr>
          <w:p w14:paraId="34ACC01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9,805,499</w:t>
            </w:r>
          </w:p>
        </w:tc>
      </w:tr>
      <w:tr w:rsidR="00BE55A8" w:rsidRPr="00BE55A8" w14:paraId="03BB3C7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C45F2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Informática</w:t>
            </w:r>
          </w:p>
        </w:tc>
        <w:tc>
          <w:tcPr>
            <w:tcW w:w="1200" w:type="dxa"/>
            <w:tcBorders>
              <w:top w:val="nil"/>
              <w:left w:val="nil"/>
              <w:bottom w:val="nil"/>
              <w:right w:val="single" w:sz="4" w:space="0" w:color="auto"/>
            </w:tcBorders>
            <w:shd w:val="clear" w:color="FFFFFF" w:fill="FFFFFF"/>
            <w:vAlign w:val="center"/>
            <w:hideMark/>
          </w:tcPr>
          <w:p w14:paraId="6583936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2,587,832</w:t>
            </w:r>
          </w:p>
        </w:tc>
      </w:tr>
      <w:tr w:rsidR="00BE55A8" w:rsidRPr="00BE55A8" w14:paraId="7A1B64B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10AEAA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proofErr w:type="gramStart"/>
            <w:r w:rsidRPr="00BE55A8">
              <w:rPr>
                <w:rFonts w:ascii="Calibri" w:eastAsia="Times New Roman" w:hAnsi="Calibri" w:cs="Calibri"/>
                <w:color w:val="000000"/>
                <w:sz w:val="16"/>
                <w:szCs w:val="16"/>
                <w:lang w:eastAsia="es-MX"/>
              </w:rPr>
              <w:t>Dirección  de</w:t>
            </w:r>
            <w:proofErr w:type="gramEnd"/>
            <w:r w:rsidRPr="00BE55A8">
              <w:rPr>
                <w:rFonts w:ascii="Calibri" w:eastAsia="Times New Roman" w:hAnsi="Calibri" w:cs="Calibri"/>
                <w:color w:val="000000"/>
                <w:sz w:val="16"/>
                <w:szCs w:val="16"/>
                <w:lang w:eastAsia="es-MX"/>
              </w:rPr>
              <w:t xml:space="preserve"> Asistencia Social y Atención Ciudadana</w:t>
            </w:r>
          </w:p>
        </w:tc>
        <w:tc>
          <w:tcPr>
            <w:tcW w:w="1200" w:type="dxa"/>
            <w:tcBorders>
              <w:top w:val="nil"/>
              <w:left w:val="nil"/>
              <w:bottom w:val="nil"/>
              <w:right w:val="single" w:sz="4" w:space="0" w:color="auto"/>
            </w:tcBorders>
            <w:shd w:val="clear" w:color="FFFFFF" w:fill="FFFFFF"/>
            <w:vAlign w:val="center"/>
            <w:hideMark/>
          </w:tcPr>
          <w:p w14:paraId="5ADA0C6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22,668,994</w:t>
            </w:r>
          </w:p>
        </w:tc>
      </w:tr>
      <w:tr w:rsidR="00BE55A8" w:rsidRPr="00BE55A8" w14:paraId="41DB5BD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7F2FC3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 de Planeación</w:t>
            </w:r>
          </w:p>
        </w:tc>
        <w:tc>
          <w:tcPr>
            <w:tcW w:w="1200" w:type="dxa"/>
            <w:tcBorders>
              <w:top w:val="nil"/>
              <w:left w:val="nil"/>
              <w:bottom w:val="nil"/>
              <w:right w:val="single" w:sz="4" w:space="0" w:color="auto"/>
            </w:tcBorders>
            <w:shd w:val="clear" w:color="FFFFFF" w:fill="FFFFFF"/>
            <w:vAlign w:val="center"/>
            <w:hideMark/>
          </w:tcPr>
          <w:p w14:paraId="0FC2DE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1,596,674</w:t>
            </w:r>
          </w:p>
        </w:tc>
      </w:tr>
      <w:tr w:rsidR="00BE55A8" w:rsidRPr="00BE55A8" w14:paraId="20B76DB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75EAD4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Recreación Cultura y Deporte</w:t>
            </w:r>
          </w:p>
        </w:tc>
        <w:tc>
          <w:tcPr>
            <w:tcW w:w="1200" w:type="dxa"/>
            <w:tcBorders>
              <w:top w:val="nil"/>
              <w:left w:val="nil"/>
              <w:bottom w:val="nil"/>
              <w:right w:val="single" w:sz="4" w:space="0" w:color="auto"/>
            </w:tcBorders>
            <w:shd w:val="clear" w:color="FFFFFF" w:fill="FFFFFF"/>
            <w:vAlign w:val="center"/>
            <w:hideMark/>
          </w:tcPr>
          <w:p w14:paraId="26297D4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3,791,936</w:t>
            </w:r>
          </w:p>
        </w:tc>
      </w:tr>
      <w:tr w:rsidR="00BE55A8" w:rsidRPr="00BE55A8" w14:paraId="0A57A58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7F8374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Casa de Asistencia Integral para Adolescentes</w:t>
            </w:r>
          </w:p>
        </w:tc>
        <w:tc>
          <w:tcPr>
            <w:tcW w:w="1200" w:type="dxa"/>
            <w:tcBorders>
              <w:top w:val="nil"/>
              <w:left w:val="nil"/>
              <w:bottom w:val="nil"/>
              <w:right w:val="single" w:sz="4" w:space="0" w:color="auto"/>
            </w:tcBorders>
            <w:shd w:val="clear" w:color="FFFFFF" w:fill="FFFFFF"/>
            <w:vAlign w:val="center"/>
            <w:hideMark/>
          </w:tcPr>
          <w:p w14:paraId="486CA08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7,187,376</w:t>
            </w:r>
          </w:p>
        </w:tc>
      </w:tr>
      <w:tr w:rsidR="00BE55A8" w:rsidRPr="00BE55A8" w14:paraId="3682B4C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F74F16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 la Procuraduría de Protección de </w:t>
            </w:r>
            <w:proofErr w:type="spellStart"/>
            <w:proofErr w:type="gramStart"/>
            <w:r w:rsidRPr="00BE55A8">
              <w:rPr>
                <w:rFonts w:ascii="Calibri" w:eastAsia="Times New Roman" w:hAnsi="Calibri" w:cs="Calibri"/>
                <w:color w:val="000000"/>
                <w:sz w:val="16"/>
                <w:szCs w:val="16"/>
                <w:lang w:eastAsia="es-MX"/>
              </w:rPr>
              <w:t>Niñas,Niños</w:t>
            </w:r>
            <w:proofErr w:type="gramEnd"/>
            <w:r w:rsidRPr="00BE55A8">
              <w:rPr>
                <w:rFonts w:ascii="Calibri" w:eastAsia="Times New Roman" w:hAnsi="Calibri" w:cs="Calibri"/>
                <w:color w:val="000000"/>
                <w:sz w:val="16"/>
                <w:szCs w:val="16"/>
                <w:lang w:eastAsia="es-MX"/>
              </w:rPr>
              <w:t>,Adolescentes</w:t>
            </w:r>
            <w:proofErr w:type="spellEnd"/>
            <w:r w:rsidRPr="00BE55A8">
              <w:rPr>
                <w:rFonts w:ascii="Calibri" w:eastAsia="Times New Roman" w:hAnsi="Calibri" w:cs="Calibri"/>
                <w:color w:val="000000"/>
                <w:sz w:val="16"/>
                <w:szCs w:val="16"/>
                <w:lang w:eastAsia="es-MX"/>
              </w:rPr>
              <w:t xml:space="preserve"> y la Familia del Estado de Quintana Roo</w:t>
            </w:r>
          </w:p>
        </w:tc>
        <w:tc>
          <w:tcPr>
            <w:tcW w:w="1200" w:type="dxa"/>
            <w:tcBorders>
              <w:top w:val="nil"/>
              <w:left w:val="nil"/>
              <w:bottom w:val="nil"/>
              <w:right w:val="single" w:sz="4" w:space="0" w:color="auto"/>
            </w:tcBorders>
            <w:shd w:val="clear" w:color="FFFFFF" w:fill="FFFFFF"/>
            <w:vAlign w:val="center"/>
            <w:hideMark/>
          </w:tcPr>
          <w:p w14:paraId="245D9DF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7,774,650</w:t>
            </w:r>
          </w:p>
        </w:tc>
      </w:tr>
      <w:tr w:rsidR="00BE55A8" w:rsidRPr="00BE55A8" w14:paraId="398CFA7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F5DDCC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de Atención a Víctimas de Violencia</w:t>
            </w:r>
          </w:p>
        </w:tc>
        <w:tc>
          <w:tcPr>
            <w:tcW w:w="1200" w:type="dxa"/>
            <w:tcBorders>
              <w:top w:val="nil"/>
              <w:left w:val="nil"/>
              <w:bottom w:val="nil"/>
              <w:right w:val="single" w:sz="4" w:space="0" w:color="auto"/>
            </w:tcBorders>
            <w:shd w:val="clear" w:color="FFFFFF" w:fill="FFFFFF"/>
            <w:vAlign w:val="center"/>
            <w:hideMark/>
          </w:tcPr>
          <w:p w14:paraId="5EECB29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2,696,420</w:t>
            </w:r>
          </w:p>
        </w:tc>
      </w:tr>
      <w:tr w:rsidR="00BE55A8" w:rsidRPr="00BE55A8" w14:paraId="4AC4D5B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071815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Técnica Administrativa</w:t>
            </w:r>
          </w:p>
        </w:tc>
        <w:tc>
          <w:tcPr>
            <w:tcW w:w="1200" w:type="dxa"/>
            <w:tcBorders>
              <w:top w:val="nil"/>
              <w:left w:val="nil"/>
              <w:bottom w:val="nil"/>
              <w:right w:val="single" w:sz="4" w:space="0" w:color="auto"/>
            </w:tcBorders>
            <w:shd w:val="clear" w:color="FFFFFF" w:fill="FFFFFF"/>
            <w:vAlign w:val="center"/>
            <w:hideMark/>
          </w:tcPr>
          <w:p w14:paraId="4D7CE0B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6,906,004</w:t>
            </w:r>
          </w:p>
        </w:tc>
      </w:tr>
      <w:tr w:rsidR="00BE55A8" w:rsidRPr="00BE55A8" w14:paraId="45A756C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47D18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Valoración y Tratamiento</w:t>
            </w:r>
          </w:p>
        </w:tc>
        <w:tc>
          <w:tcPr>
            <w:tcW w:w="1200" w:type="dxa"/>
            <w:tcBorders>
              <w:top w:val="nil"/>
              <w:left w:val="nil"/>
              <w:bottom w:val="nil"/>
              <w:right w:val="single" w:sz="4" w:space="0" w:color="auto"/>
            </w:tcBorders>
            <w:shd w:val="clear" w:color="FFFFFF" w:fill="FFFFFF"/>
            <w:vAlign w:val="center"/>
            <w:hideMark/>
          </w:tcPr>
          <w:p w14:paraId="6A3D1DA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10,731,731</w:t>
            </w:r>
          </w:p>
        </w:tc>
      </w:tr>
      <w:tr w:rsidR="00BE55A8" w:rsidRPr="00BE55A8" w14:paraId="527F887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B8D23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Casa Hogar de Personas Mayores</w:t>
            </w:r>
          </w:p>
        </w:tc>
        <w:tc>
          <w:tcPr>
            <w:tcW w:w="1200" w:type="dxa"/>
            <w:tcBorders>
              <w:top w:val="nil"/>
              <w:left w:val="nil"/>
              <w:bottom w:val="nil"/>
              <w:right w:val="single" w:sz="4" w:space="0" w:color="auto"/>
            </w:tcBorders>
            <w:shd w:val="clear" w:color="FFFFFF" w:fill="FFFFFF"/>
            <w:vAlign w:val="center"/>
            <w:hideMark/>
          </w:tcPr>
          <w:p w14:paraId="3065F54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13,770,971</w:t>
            </w:r>
          </w:p>
        </w:tc>
      </w:tr>
      <w:tr w:rsidR="00BE55A8" w:rsidRPr="00BE55A8" w14:paraId="352C4F5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A26D9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Promoción y Calidad Familiar</w:t>
            </w:r>
          </w:p>
        </w:tc>
        <w:tc>
          <w:tcPr>
            <w:tcW w:w="1200" w:type="dxa"/>
            <w:tcBorders>
              <w:top w:val="nil"/>
              <w:left w:val="nil"/>
              <w:bottom w:val="nil"/>
              <w:right w:val="single" w:sz="4" w:space="0" w:color="auto"/>
            </w:tcBorders>
            <w:shd w:val="clear" w:color="FFFFFF" w:fill="FFFFFF"/>
            <w:vAlign w:val="center"/>
            <w:hideMark/>
          </w:tcPr>
          <w:p w14:paraId="4F52C3B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6,792,562</w:t>
            </w:r>
          </w:p>
        </w:tc>
      </w:tr>
      <w:tr w:rsidR="00BE55A8" w:rsidRPr="00BE55A8" w14:paraId="1707A3B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FEC1FC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Fomento y Rescate de Valores</w:t>
            </w:r>
          </w:p>
        </w:tc>
        <w:tc>
          <w:tcPr>
            <w:tcW w:w="1200" w:type="dxa"/>
            <w:tcBorders>
              <w:top w:val="nil"/>
              <w:left w:val="nil"/>
              <w:bottom w:val="nil"/>
              <w:right w:val="single" w:sz="4" w:space="0" w:color="auto"/>
            </w:tcBorders>
            <w:shd w:val="clear" w:color="FFFFFF" w:fill="FFFFFF"/>
            <w:vAlign w:val="center"/>
            <w:hideMark/>
          </w:tcPr>
          <w:p w14:paraId="208B31F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1,988,448</w:t>
            </w:r>
          </w:p>
        </w:tc>
      </w:tr>
      <w:tr w:rsidR="00BE55A8" w:rsidRPr="00BE55A8" w14:paraId="4B35992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B20BA6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la Casa Hogar Ciudad de las Niñas, Niños y Adolescentes</w:t>
            </w:r>
          </w:p>
        </w:tc>
        <w:tc>
          <w:tcPr>
            <w:tcW w:w="1200" w:type="dxa"/>
            <w:tcBorders>
              <w:top w:val="nil"/>
              <w:left w:val="nil"/>
              <w:bottom w:val="nil"/>
              <w:right w:val="single" w:sz="4" w:space="0" w:color="auto"/>
            </w:tcBorders>
            <w:shd w:val="clear" w:color="FFFFFF" w:fill="FFFFFF"/>
            <w:vAlign w:val="center"/>
            <w:hideMark/>
          </w:tcPr>
          <w:p w14:paraId="519B3B0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18,146,353</w:t>
            </w:r>
          </w:p>
        </w:tc>
      </w:tr>
      <w:tr w:rsidR="00BE55A8" w:rsidRPr="00BE55A8" w14:paraId="53C332A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241137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de Desarrollo Infantil 1 del Sistema Para el Desarrollo Integral de la Familia</w:t>
            </w:r>
          </w:p>
        </w:tc>
        <w:tc>
          <w:tcPr>
            <w:tcW w:w="1200" w:type="dxa"/>
            <w:tcBorders>
              <w:top w:val="nil"/>
              <w:left w:val="nil"/>
              <w:bottom w:val="nil"/>
              <w:right w:val="single" w:sz="4" w:space="0" w:color="auto"/>
            </w:tcBorders>
            <w:shd w:val="clear" w:color="FFFFFF" w:fill="FFFFFF"/>
            <w:vAlign w:val="center"/>
            <w:hideMark/>
          </w:tcPr>
          <w:p w14:paraId="7594425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12,810,562</w:t>
            </w:r>
          </w:p>
        </w:tc>
      </w:tr>
      <w:tr w:rsidR="00BE55A8" w:rsidRPr="00BE55A8" w14:paraId="64BEC41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7BA33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de Desarrollo Infantil 2 del Sistema Para el Desarrollo Integral de la Familia</w:t>
            </w:r>
          </w:p>
        </w:tc>
        <w:tc>
          <w:tcPr>
            <w:tcW w:w="1200" w:type="dxa"/>
            <w:tcBorders>
              <w:top w:val="nil"/>
              <w:left w:val="nil"/>
              <w:bottom w:val="nil"/>
              <w:right w:val="single" w:sz="4" w:space="0" w:color="auto"/>
            </w:tcBorders>
            <w:shd w:val="clear" w:color="FFFFFF" w:fill="FFFFFF"/>
            <w:vAlign w:val="center"/>
            <w:hideMark/>
          </w:tcPr>
          <w:p w14:paraId="5C31275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13,822,685</w:t>
            </w:r>
          </w:p>
        </w:tc>
      </w:tr>
      <w:tr w:rsidR="00BE55A8" w:rsidRPr="00BE55A8" w14:paraId="47E1C71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576946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Programa de Atención a Niñas, Niños y Adolescentes en Situación de Vulnerabilidad</w:t>
            </w:r>
          </w:p>
        </w:tc>
        <w:tc>
          <w:tcPr>
            <w:tcW w:w="1200" w:type="dxa"/>
            <w:tcBorders>
              <w:top w:val="nil"/>
              <w:left w:val="nil"/>
              <w:bottom w:val="nil"/>
              <w:right w:val="single" w:sz="4" w:space="0" w:color="auto"/>
            </w:tcBorders>
            <w:shd w:val="clear" w:color="FFFFFF" w:fill="FFFFFF"/>
            <w:vAlign w:val="center"/>
            <w:hideMark/>
          </w:tcPr>
          <w:p w14:paraId="3127332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6,756,036</w:t>
            </w:r>
          </w:p>
        </w:tc>
      </w:tr>
      <w:tr w:rsidR="00BE55A8" w:rsidRPr="00BE55A8" w14:paraId="79ABB46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BA097F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Integral de Primera Infancia MOOTS YA´AXCHE</w:t>
            </w:r>
          </w:p>
        </w:tc>
        <w:tc>
          <w:tcPr>
            <w:tcW w:w="1200" w:type="dxa"/>
            <w:tcBorders>
              <w:top w:val="nil"/>
              <w:left w:val="nil"/>
              <w:bottom w:val="nil"/>
              <w:right w:val="single" w:sz="4" w:space="0" w:color="auto"/>
            </w:tcBorders>
            <w:shd w:val="clear" w:color="FFFFFF" w:fill="FFFFFF"/>
            <w:vAlign w:val="center"/>
            <w:hideMark/>
          </w:tcPr>
          <w:p w14:paraId="1AF30FA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15,421,867</w:t>
            </w:r>
          </w:p>
        </w:tc>
      </w:tr>
      <w:tr w:rsidR="00BE55A8" w:rsidRPr="00BE55A8" w14:paraId="6A142E8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B35E67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Integral de Primera Infancia CHUUN KOOPO Cancún</w:t>
            </w:r>
          </w:p>
        </w:tc>
        <w:tc>
          <w:tcPr>
            <w:tcW w:w="1200" w:type="dxa"/>
            <w:tcBorders>
              <w:top w:val="nil"/>
              <w:left w:val="nil"/>
              <w:bottom w:val="nil"/>
              <w:right w:val="single" w:sz="4" w:space="0" w:color="auto"/>
            </w:tcBorders>
            <w:shd w:val="clear" w:color="FFFFFF" w:fill="FFFFFF"/>
            <w:vAlign w:val="center"/>
            <w:hideMark/>
          </w:tcPr>
          <w:p w14:paraId="6DD6F22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18,852,901</w:t>
            </w:r>
          </w:p>
        </w:tc>
      </w:tr>
      <w:tr w:rsidR="00BE55A8" w:rsidRPr="00BE55A8" w14:paraId="3A22F32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34A277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Atención Integral de Prevención y Salud</w:t>
            </w:r>
          </w:p>
        </w:tc>
        <w:tc>
          <w:tcPr>
            <w:tcW w:w="1200" w:type="dxa"/>
            <w:tcBorders>
              <w:top w:val="nil"/>
              <w:left w:val="nil"/>
              <w:bottom w:val="nil"/>
              <w:right w:val="single" w:sz="4" w:space="0" w:color="auto"/>
            </w:tcBorders>
            <w:shd w:val="clear" w:color="FFFFFF" w:fill="FFFFFF"/>
            <w:vAlign w:val="center"/>
            <w:hideMark/>
          </w:tcPr>
          <w:p w14:paraId="6ED9F1E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5,956,900</w:t>
            </w:r>
          </w:p>
        </w:tc>
      </w:tr>
      <w:tr w:rsidR="00BE55A8" w:rsidRPr="00BE55A8" w14:paraId="7D48327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9D7FCB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del Centro de Rehabilitación Integral Municipal Cozumel</w:t>
            </w:r>
          </w:p>
        </w:tc>
        <w:tc>
          <w:tcPr>
            <w:tcW w:w="1200" w:type="dxa"/>
            <w:tcBorders>
              <w:top w:val="nil"/>
              <w:left w:val="nil"/>
              <w:bottom w:val="nil"/>
              <w:right w:val="single" w:sz="4" w:space="0" w:color="auto"/>
            </w:tcBorders>
            <w:shd w:val="clear" w:color="FFFFFF" w:fill="FFFFFF"/>
            <w:vAlign w:val="center"/>
            <w:hideMark/>
          </w:tcPr>
          <w:p w14:paraId="1E06932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6,920,583</w:t>
            </w:r>
          </w:p>
        </w:tc>
      </w:tr>
      <w:tr w:rsidR="00BE55A8" w:rsidRPr="00BE55A8" w14:paraId="32258D5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5C5876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Integral de Primera Infancia Carmelina H. De López Lira, Playa del Carmen</w:t>
            </w:r>
          </w:p>
        </w:tc>
        <w:tc>
          <w:tcPr>
            <w:tcW w:w="1200" w:type="dxa"/>
            <w:tcBorders>
              <w:top w:val="nil"/>
              <w:left w:val="nil"/>
              <w:bottom w:val="nil"/>
              <w:right w:val="single" w:sz="4" w:space="0" w:color="auto"/>
            </w:tcBorders>
            <w:shd w:val="clear" w:color="FFFFFF" w:fill="FFFFFF"/>
            <w:vAlign w:val="center"/>
            <w:hideMark/>
          </w:tcPr>
          <w:p w14:paraId="15E94C6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19,656,680</w:t>
            </w:r>
          </w:p>
        </w:tc>
      </w:tr>
      <w:tr w:rsidR="00BE55A8" w:rsidRPr="00BE55A8" w14:paraId="1709FCB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5AB649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del Centro Integral de Primera Infancia Bacalar</w:t>
            </w:r>
          </w:p>
        </w:tc>
        <w:tc>
          <w:tcPr>
            <w:tcW w:w="1200" w:type="dxa"/>
            <w:tcBorders>
              <w:top w:val="nil"/>
              <w:left w:val="nil"/>
              <w:bottom w:val="nil"/>
              <w:right w:val="single" w:sz="4" w:space="0" w:color="auto"/>
            </w:tcBorders>
            <w:shd w:val="clear" w:color="FFFFFF" w:fill="FFFFFF"/>
            <w:vAlign w:val="center"/>
            <w:hideMark/>
          </w:tcPr>
          <w:p w14:paraId="7B3E107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7,557,378</w:t>
            </w:r>
          </w:p>
        </w:tc>
      </w:tr>
      <w:tr w:rsidR="00BE55A8" w:rsidRPr="00BE55A8" w14:paraId="1413102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530084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xml:space="preserve">Dirección del Centro Integral de Primera Infancia Villas </w:t>
            </w:r>
            <w:proofErr w:type="spellStart"/>
            <w:r w:rsidRPr="00BE55A8">
              <w:rPr>
                <w:rFonts w:ascii="Calibri" w:eastAsia="Times New Roman" w:hAnsi="Calibri" w:cs="Calibri"/>
                <w:color w:val="000000"/>
                <w:sz w:val="16"/>
                <w:szCs w:val="16"/>
                <w:lang w:eastAsia="es-MX"/>
              </w:rPr>
              <w:t>Otoch</w:t>
            </w:r>
            <w:proofErr w:type="spellEnd"/>
            <w:r w:rsidRPr="00BE55A8">
              <w:rPr>
                <w:rFonts w:ascii="Calibri" w:eastAsia="Times New Roman" w:hAnsi="Calibri" w:cs="Calibri"/>
                <w:color w:val="000000"/>
                <w:sz w:val="16"/>
                <w:szCs w:val="16"/>
                <w:lang w:eastAsia="es-MX"/>
              </w:rPr>
              <w:t xml:space="preserve"> </w:t>
            </w:r>
            <w:proofErr w:type="spellStart"/>
            <w:r w:rsidRPr="00BE55A8">
              <w:rPr>
                <w:rFonts w:ascii="Calibri" w:eastAsia="Times New Roman" w:hAnsi="Calibri" w:cs="Calibri"/>
                <w:color w:val="000000"/>
                <w:sz w:val="16"/>
                <w:szCs w:val="16"/>
                <w:lang w:eastAsia="es-MX"/>
              </w:rPr>
              <w:t>Paraiso</w:t>
            </w:r>
            <w:proofErr w:type="spellEnd"/>
            <w:r w:rsidRPr="00BE55A8">
              <w:rPr>
                <w:rFonts w:ascii="Calibri" w:eastAsia="Times New Roman" w:hAnsi="Calibri" w:cs="Calibri"/>
                <w:color w:val="000000"/>
                <w:sz w:val="16"/>
                <w:szCs w:val="16"/>
                <w:lang w:eastAsia="es-MX"/>
              </w:rPr>
              <w:t xml:space="preserve"> Cancún</w:t>
            </w:r>
          </w:p>
        </w:tc>
        <w:tc>
          <w:tcPr>
            <w:tcW w:w="1200" w:type="dxa"/>
            <w:tcBorders>
              <w:top w:val="nil"/>
              <w:left w:val="nil"/>
              <w:bottom w:val="nil"/>
              <w:right w:val="single" w:sz="4" w:space="0" w:color="auto"/>
            </w:tcBorders>
            <w:shd w:val="clear" w:color="FFFFFF" w:fill="FFFFFF"/>
            <w:vAlign w:val="center"/>
            <w:hideMark/>
          </w:tcPr>
          <w:p w14:paraId="4EBBC21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12,962,558</w:t>
            </w:r>
          </w:p>
        </w:tc>
      </w:tr>
      <w:tr w:rsidR="00BE55A8" w:rsidRPr="00BE55A8" w14:paraId="0D66E79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60844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Apoyo a Mujeres Víctimas de Violencia Zona Norte</w:t>
            </w:r>
          </w:p>
        </w:tc>
        <w:tc>
          <w:tcPr>
            <w:tcW w:w="1200" w:type="dxa"/>
            <w:tcBorders>
              <w:top w:val="nil"/>
              <w:left w:val="nil"/>
              <w:bottom w:val="nil"/>
              <w:right w:val="single" w:sz="4" w:space="0" w:color="auto"/>
            </w:tcBorders>
            <w:shd w:val="clear" w:color="FFFFFF" w:fill="FFFFFF"/>
            <w:vAlign w:val="center"/>
            <w:hideMark/>
          </w:tcPr>
          <w:p w14:paraId="23BFBA9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6,588,673</w:t>
            </w:r>
          </w:p>
        </w:tc>
      </w:tr>
      <w:tr w:rsidR="00BE55A8" w:rsidRPr="00BE55A8" w14:paraId="438BAB5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FCE409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Seguimiento de Programas Comunitarios</w:t>
            </w:r>
          </w:p>
        </w:tc>
        <w:tc>
          <w:tcPr>
            <w:tcW w:w="1200" w:type="dxa"/>
            <w:tcBorders>
              <w:top w:val="nil"/>
              <w:left w:val="nil"/>
              <w:bottom w:val="nil"/>
              <w:right w:val="single" w:sz="4" w:space="0" w:color="auto"/>
            </w:tcBorders>
            <w:shd w:val="clear" w:color="FFFFFF" w:fill="FFFFFF"/>
            <w:vAlign w:val="center"/>
            <w:hideMark/>
          </w:tcPr>
          <w:p w14:paraId="6690294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169,484,193</w:t>
            </w:r>
          </w:p>
        </w:tc>
      </w:tr>
      <w:tr w:rsidR="00BE55A8" w:rsidRPr="00BE55A8" w14:paraId="355968C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039AED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Gestión y Vinculación</w:t>
            </w:r>
          </w:p>
        </w:tc>
        <w:tc>
          <w:tcPr>
            <w:tcW w:w="1200" w:type="dxa"/>
            <w:tcBorders>
              <w:top w:val="nil"/>
              <w:left w:val="nil"/>
              <w:bottom w:val="nil"/>
              <w:right w:val="single" w:sz="4" w:space="0" w:color="auto"/>
            </w:tcBorders>
            <w:shd w:val="clear" w:color="FFFFFF" w:fill="FFFFFF"/>
            <w:vAlign w:val="center"/>
            <w:hideMark/>
          </w:tcPr>
          <w:p w14:paraId="1FF5D78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585,231</w:t>
            </w:r>
          </w:p>
        </w:tc>
      </w:tr>
      <w:tr w:rsidR="00BE55A8" w:rsidRPr="00BE55A8" w14:paraId="2A925044"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2163A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Quintanarroense de la Mujer</w:t>
            </w:r>
          </w:p>
        </w:tc>
        <w:tc>
          <w:tcPr>
            <w:tcW w:w="1200" w:type="dxa"/>
            <w:tcBorders>
              <w:top w:val="nil"/>
              <w:left w:val="nil"/>
              <w:bottom w:val="nil"/>
              <w:right w:val="single" w:sz="4" w:space="0" w:color="auto"/>
            </w:tcBorders>
            <w:shd w:val="clear" w:color="EEECE1" w:fill="EEECE1"/>
            <w:vAlign w:val="center"/>
            <w:hideMark/>
          </w:tcPr>
          <w:p w14:paraId="69CAF7D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46,363,126</w:t>
            </w:r>
          </w:p>
        </w:tc>
      </w:tr>
      <w:tr w:rsidR="00BE55A8" w:rsidRPr="00BE55A8" w14:paraId="2E94FAE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A1E08C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Despacho de la Dirección General del Instituto Quintanarroense de la Mujer</w:t>
            </w:r>
          </w:p>
        </w:tc>
        <w:tc>
          <w:tcPr>
            <w:tcW w:w="1200" w:type="dxa"/>
            <w:tcBorders>
              <w:top w:val="nil"/>
              <w:left w:val="nil"/>
              <w:bottom w:val="nil"/>
              <w:right w:val="single" w:sz="4" w:space="0" w:color="auto"/>
            </w:tcBorders>
            <w:shd w:val="clear" w:color="FFFFFF" w:fill="FFFFFF"/>
            <w:vAlign w:val="center"/>
            <w:hideMark/>
          </w:tcPr>
          <w:p w14:paraId="7D43D6D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10,661,588</w:t>
            </w:r>
          </w:p>
        </w:tc>
      </w:tr>
      <w:tr w:rsidR="00BE55A8" w:rsidRPr="00BE55A8" w14:paraId="6586AAD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6B184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3B8E84B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1,552,185</w:t>
            </w:r>
          </w:p>
        </w:tc>
      </w:tr>
      <w:tr w:rsidR="00BE55A8" w:rsidRPr="00BE55A8" w14:paraId="72B0FFD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A55AB3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Comunicación Social, Sistemas Informáticos e Imagen Institucional</w:t>
            </w:r>
          </w:p>
        </w:tc>
        <w:tc>
          <w:tcPr>
            <w:tcW w:w="1200" w:type="dxa"/>
            <w:tcBorders>
              <w:top w:val="nil"/>
              <w:left w:val="nil"/>
              <w:bottom w:val="nil"/>
              <w:right w:val="single" w:sz="4" w:space="0" w:color="auto"/>
            </w:tcBorders>
            <w:shd w:val="clear" w:color="FFFFFF" w:fill="FFFFFF"/>
            <w:vAlign w:val="center"/>
            <w:hideMark/>
          </w:tcPr>
          <w:p w14:paraId="4396290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1,974,190</w:t>
            </w:r>
          </w:p>
        </w:tc>
      </w:tr>
      <w:tr w:rsidR="00BE55A8" w:rsidRPr="00BE55A8" w14:paraId="70FCD23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5365C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w:t>
            </w:r>
          </w:p>
        </w:tc>
        <w:tc>
          <w:tcPr>
            <w:tcW w:w="1200" w:type="dxa"/>
            <w:tcBorders>
              <w:top w:val="nil"/>
              <w:left w:val="nil"/>
              <w:bottom w:val="nil"/>
              <w:right w:val="single" w:sz="4" w:space="0" w:color="auto"/>
            </w:tcBorders>
            <w:shd w:val="clear" w:color="FFFFFF" w:fill="FFFFFF"/>
            <w:vAlign w:val="center"/>
            <w:hideMark/>
          </w:tcPr>
          <w:p w14:paraId="1973227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9,106,658</w:t>
            </w:r>
          </w:p>
        </w:tc>
      </w:tr>
      <w:tr w:rsidR="00BE55A8" w:rsidRPr="00BE55A8" w14:paraId="60427F8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E1881C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Planeación, Seguimiento y Evaluación</w:t>
            </w:r>
          </w:p>
        </w:tc>
        <w:tc>
          <w:tcPr>
            <w:tcW w:w="1200" w:type="dxa"/>
            <w:tcBorders>
              <w:top w:val="nil"/>
              <w:left w:val="nil"/>
              <w:bottom w:val="nil"/>
              <w:right w:val="single" w:sz="4" w:space="0" w:color="auto"/>
            </w:tcBorders>
            <w:shd w:val="clear" w:color="FFFFFF" w:fill="FFFFFF"/>
            <w:vAlign w:val="center"/>
            <w:hideMark/>
          </w:tcPr>
          <w:p w14:paraId="7D37C9B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2,556,183</w:t>
            </w:r>
          </w:p>
        </w:tc>
      </w:tr>
      <w:tr w:rsidR="00BE55A8" w:rsidRPr="00BE55A8" w14:paraId="69AD21A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223E05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Municipal de Benito Juárez</w:t>
            </w:r>
          </w:p>
        </w:tc>
        <w:tc>
          <w:tcPr>
            <w:tcW w:w="1200" w:type="dxa"/>
            <w:tcBorders>
              <w:top w:val="nil"/>
              <w:left w:val="nil"/>
              <w:bottom w:val="nil"/>
              <w:right w:val="single" w:sz="4" w:space="0" w:color="auto"/>
            </w:tcBorders>
            <w:shd w:val="clear" w:color="FFFFFF" w:fill="FFFFFF"/>
            <w:vAlign w:val="center"/>
            <w:hideMark/>
          </w:tcPr>
          <w:p w14:paraId="6561880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3,470,381</w:t>
            </w:r>
          </w:p>
        </w:tc>
      </w:tr>
      <w:tr w:rsidR="00BE55A8" w:rsidRPr="00BE55A8" w14:paraId="0B30CF5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1F1EA9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Institucionalización de Perspectiva de Género</w:t>
            </w:r>
          </w:p>
        </w:tc>
        <w:tc>
          <w:tcPr>
            <w:tcW w:w="1200" w:type="dxa"/>
            <w:tcBorders>
              <w:top w:val="nil"/>
              <w:left w:val="nil"/>
              <w:bottom w:val="nil"/>
              <w:right w:val="single" w:sz="4" w:space="0" w:color="auto"/>
            </w:tcBorders>
            <w:shd w:val="clear" w:color="FFFFFF" w:fill="FFFFFF"/>
            <w:vAlign w:val="center"/>
            <w:hideMark/>
          </w:tcPr>
          <w:p w14:paraId="28C0E57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1,946,639</w:t>
            </w:r>
          </w:p>
        </w:tc>
      </w:tr>
      <w:tr w:rsidR="00BE55A8" w:rsidRPr="00BE55A8" w14:paraId="1ED5036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A8E274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Empoderamiento y Desarrollo Sustentable</w:t>
            </w:r>
          </w:p>
        </w:tc>
        <w:tc>
          <w:tcPr>
            <w:tcW w:w="1200" w:type="dxa"/>
            <w:tcBorders>
              <w:top w:val="nil"/>
              <w:left w:val="nil"/>
              <w:bottom w:val="nil"/>
              <w:right w:val="single" w:sz="4" w:space="0" w:color="auto"/>
            </w:tcBorders>
            <w:shd w:val="clear" w:color="FFFFFF" w:fill="FFFFFF"/>
            <w:vAlign w:val="center"/>
            <w:hideMark/>
          </w:tcPr>
          <w:p w14:paraId="6A8581E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2,098,814</w:t>
            </w:r>
          </w:p>
        </w:tc>
      </w:tr>
      <w:tr w:rsidR="00BE55A8" w:rsidRPr="00BE55A8" w14:paraId="10B9374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CEFB49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42F01DE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1,696,448</w:t>
            </w:r>
          </w:p>
        </w:tc>
      </w:tr>
      <w:tr w:rsidR="00BE55A8" w:rsidRPr="00BE55A8" w14:paraId="059517A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C89CC3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Prevención de la Violencia de Género</w:t>
            </w:r>
          </w:p>
        </w:tc>
        <w:tc>
          <w:tcPr>
            <w:tcW w:w="1200" w:type="dxa"/>
            <w:tcBorders>
              <w:top w:val="nil"/>
              <w:left w:val="nil"/>
              <w:bottom w:val="nil"/>
              <w:right w:val="single" w:sz="4" w:space="0" w:color="auto"/>
            </w:tcBorders>
            <w:shd w:val="clear" w:color="FFFFFF" w:fill="FFFFFF"/>
            <w:vAlign w:val="center"/>
            <w:hideMark/>
          </w:tcPr>
          <w:p w14:paraId="3D6C7A1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6,030,293</w:t>
            </w:r>
          </w:p>
        </w:tc>
      </w:tr>
      <w:tr w:rsidR="00BE55A8" w:rsidRPr="00BE55A8" w14:paraId="2B193B4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3B9443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Particular</w:t>
            </w:r>
          </w:p>
        </w:tc>
        <w:tc>
          <w:tcPr>
            <w:tcW w:w="1200" w:type="dxa"/>
            <w:tcBorders>
              <w:top w:val="nil"/>
              <w:left w:val="nil"/>
              <w:bottom w:val="nil"/>
              <w:right w:val="single" w:sz="4" w:space="0" w:color="auto"/>
            </w:tcBorders>
            <w:shd w:val="clear" w:color="FFFFFF" w:fill="FFFFFF"/>
            <w:vAlign w:val="center"/>
            <w:hideMark/>
          </w:tcPr>
          <w:p w14:paraId="357A2CE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617,612</w:t>
            </w:r>
          </w:p>
        </w:tc>
      </w:tr>
      <w:tr w:rsidR="00BE55A8" w:rsidRPr="00BE55A8" w14:paraId="5A3DD58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034CA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53A0C8A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1,065,154</w:t>
            </w:r>
          </w:p>
        </w:tc>
      </w:tr>
      <w:tr w:rsidR="00BE55A8" w:rsidRPr="00BE55A8" w14:paraId="0679FE2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34A0D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Enlace de Albergue para Empoderamiento de las Mujeres</w:t>
            </w:r>
          </w:p>
        </w:tc>
        <w:tc>
          <w:tcPr>
            <w:tcW w:w="1200" w:type="dxa"/>
            <w:tcBorders>
              <w:top w:val="nil"/>
              <w:left w:val="nil"/>
              <w:bottom w:val="nil"/>
              <w:right w:val="single" w:sz="4" w:space="0" w:color="auto"/>
            </w:tcBorders>
            <w:shd w:val="clear" w:color="FFFFFF" w:fill="FFFFFF"/>
            <w:vAlign w:val="center"/>
            <w:hideMark/>
          </w:tcPr>
          <w:p w14:paraId="2B0C007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1,285,241</w:t>
            </w:r>
          </w:p>
        </w:tc>
      </w:tr>
      <w:tr w:rsidR="00BE55A8" w:rsidRPr="00BE55A8" w14:paraId="085F083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118688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Transversalización de Políticas Públicas de Género</w:t>
            </w:r>
          </w:p>
        </w:tc>
        <w:tc>
          <w:tcPr>
            <w:tcW w:w="1200" w:type="dxa"/>
            <w:tcBorders>
              <w:top w:val="nil"/>
              <w:left w:val="nil"/>
              <w:bottom w:val="nil"/>
              <w:right w:val="single" w:sz="4" w:space="0" w:color="auto"/>
            </w:tcBorders>
            <w:shd w:val="clear" w:color="FFFFFF" w:fill="FFFFFF"/>
            <w:vAlign w:val="center"/>
            <w:hideMark/>
          </w:tcPr>
          <w:p w14:paraId="706FB42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2,301,740</w:t>
            </w:r>
          </w:p>
        </w:tc>
      </w:tr>
      <w:tr w:rsidR="00BE55A8" w:rsidRPr="00BE55A8" w14:paraId="144CFE39"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40CB344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para el Desarrollo del Pueblo Maya y las Comunidades Indígenas del Estado de Quintana Roo</w:t>
            </w:r>
          </w:p>
        </w:tc>
        <w:tc>
          <w:tcPr>
            <w:tcW w:w="1200" w:type="dxa"/>
            <w:tcBorders>
              <w:top w:val="nil"/>
              <w:left w:val="nil"/>
              <w:bottom w:val="nil"/>
              <w:right w:val="single" w:sz="4" w:space="0" w:color="auto"/>
            </w:tcBorders>
            <w:shd w:val="clear" w:color="EEECE1" w:fill="EEECE1"/>
            <w:vAlign w:val="center"/>
            <w:hideMark/>
          </w:tcPr>
          <w:p w14:paraId="4EA1126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26,439,929</w:t>
            </w:r>
          </w:p>
        </w:tc>
      </w:tr>
      <w:tr w:rsidR="00BE55A8" w:rsidRPr="00BE55A8" w14:paraId="1783F4E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C198A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w:t>
            </w:r>
          </w:p>
        </w:tc>
        <w:tc>
          <w:tcPr>
            <w:tcW w:w="1200" w:type="dxa"/>
            <w:tcBorders>
              <w:top w:val="nil"/>
              <w:left w:val="nil"/>
              <w:bottom w:val="nil"/>
              <w:right w:val="single" w:sz="4" w:space="0" w:color="auto"/>
            </w:tcBorders>
            <w:shd w:val="clear" w:color="FFFFFF" w:fill="FFFFFF"/>
            <w:vAlign w:val="center"/>
            <w:hideMark/>
          </w:tcPr>
          <w:p w14:paraId="66098D7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2,253,423</w:t>
            </w:r>
          </w:p>
        </w:tc>
      </w:tr>
      <w:tr w:rsidR="00BE55A8" w:rsidRPr="00BE55A8" w14:paraId="719531F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C580FE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Derechos Indígenas y Atención Jurídica</w:t>
            </w:r>
          </w:p>
        </w:tc>
        <w:tc>
          <w:tcPr>
            <w:tcW w:w="1200" w:type="dxa"/>
            <w:tcBorders>
              <w:top w:val="nil"/>
              <w:left w:val="nil"/>
              <w:bottom w:val="nil"/>
              <w:right w:val="single" w:sz="4" w:space="0" w:color="auto"/>
            </w:tcBorders>
            <w:shd w:val="clear" w:color="FFFFFF" w:fill="FFFFFF"/>
            <w:vAlign w:val="center"/>
            <w:hideMark/>
          </w:tcPr>
          <w:p w14:paraId="1965CDC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1,446,965</w:t>
            </w:r>
          </w:p>
        </w:tc>
      </w:tr>
      <w:tr w:rsidR="00BE55A8" w:rsidRPr="00BE55A8" w14:paraId="37B45C8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3AB0B0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Atención Indígena y Desarrollo Social</w:t>
            </w:r>
          </w:p>
        </w:tc>
        <w:tc>
          <w:tcPr>
            <w:tcW w:w="1200" w:type="dxa"/>
            <w:tcBorders>
              <w:top w:val="nil"/>
              <w:left w:val="nil"/>
              <w:bottom w:val="nil"/>
              <w:right w:val="single" w:sz="4" w:space="0" w:color="auto"/>
            </w:tcBorders>
            <w:shd w:val="clear" w:color="FFFFFF" w:fill="FFFFFF"/>
            <w:vAlign w:val="center"/>
            <w:hideMark/>
          </w:tcPr>
          <w:p w14:paraId="53D1EE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13,349,937</w:t>
            </w:r>
          </w:p>
        </w:tc>
      </w:tr>
      <w:tr w:rsidR="00BE55A8" w:rsidRPr="00BE55A8" w14:paraId="2037218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D4EA93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Planeación</w:t>
            </w:r>
          </w:p>
        </w:tc>
        <w:tc>
          <w:tcPr>
            <w:tcW w:w="1200" w:type="dxa"/>
            <w:tcBorders>
              <w:top w:val="nil"/>
              <w:left w:val="nil"/>
              <w:bottom w:val="nil"/>
              <w:right w:val="single" w:sz="4" w:space="0" w:color="auto"/>
            </w:tcBorders>
            <w:shd w:val="clear" w:color="FFFFFF" w:fill="FFFFFF"/>
            <w:vAlign w:val="center"/>
            <w:hideMark/>
          </w:tcPr>
          <w:p w14:paraId="6DBDAA3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4,656,948</w:t>
            </w:r>
          </w:p>
        </w:tc>
      </w:tr>
      <w:tr w:rsidR="00BE55A8" w:rsidRPr="00BE55A8" w14:paraId="367A43F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E0CDD2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Consulta y Estudios Indígenas</w:t>
            </w:r>
          </w:p>
        </w:tc>
        <w:tc>
          <w:tcPr>
            <w:tcW w:w="1200" w:type="dxa"/>
            <w:tcBorders>
              <w:top w:val="nil"/>
              <w:left w:val="nil"/>
              <w:bottom w:val="nil"/>
              <w:right w:val="single" w:sz="4" w:space="0" w:color="auto"/>
            </w:tcBorders>
            <w:shd w:val="clear" w:color="FFFFFF" w:fill="FFFFFF"/>
            <w:vAlign w:val="center"/>
            <w:hideMark/>
          </w:tcPr>
          <w:p w14:paraId="4E8DF19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1,632,429</w:t>
            </w:r>
          </w:p>
        </w:tc>
      </w:tr>
      <w:tr w:rsidR="00BE55A8" w:rsidRPr="00BE55A8" w14:paraId="47F4551A"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B8D215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Productivo e Infraestructura</w:t>
            </w:r>
          </w:p>
        </w:tc>
        <w:tc>
          <w:tcPr>
            <w:tcW w:w="1200" w:type="dxa"/>
            <w:tcBorders>
              <w:top w:val="nil"/>
              <w:left w:val="nil"/>
              <w:bottom w:val="nil"/>
              <w:right w:val="single" w:sz="4" w:space="0" w:color="auto"/>
            </w:tcBorders>
            <w:shd w:val="clear" w:color="FFFFFF" w:fill="FFFFFF"/>
            <w:vAlign w:val="center"/>
            <w:hideMark/>
          </w:tcPr>
          <w:p w14:paraId="404591BA"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1,366,193</w:t>
            </w:r>
          </w:p>
        </w:tc>
      </w:tr>
      <w:tr w:rsidR="00BE55A8" w:rsidRPr="00BE55A8" w14:paraId="08A3E4D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37199B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Zona Centro</w:t>
            </w:r>
          </w:p>
        </w:tc>
        <w:tc>
          <w:tcPr>
            <w:tcW w:w="1200" w:type="dxa"/>
            <w:tcBorders>
              <w:top w:val="nil"/>
              <w:left w:val="nil"/>
              <w:bottom w:val="nil"/>
              <w:right w:val="single" w:sz="4" w:space="0" w:color="auto"/>
            </w:tcBorders>
            <w:shd w:val="clear" w:color="FFFFFF" w:fill="FFFFFF"/>
            <w:vAlign w:val="center"/>
            <w:hideMark/>
          </w:tcPr>
          <w:p w14:paraId="3821ED9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719,386</w:t>
            </w:r>
          </w:p>
        </w:tc>
      </w:tr>
      <w:tr w:rsidR="00BE55A8" w:rsidRPr="00BE55A8" w14:paraId="16B9F4D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8DD33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Delegación Zona Norte</w:t>
            </w:r>
          </w:p>
        </w:tc>
        <w:tc>
          <w:tcPr>
            <w:tcW w:w="1200" w:type="dxa"/>
            <w:tcBorders>
              <w:top w:val="nil"/>
              <w:left w:val="nil"/>
              <w:bottom w:val="nil"/>
              <w:right w:val="single" w:sz="4" w:space="0" w:color="auto"/>
            </w:tcBorders>
            <w:shd w:val="clear" w:color="FFFFFF" w:fill="FFFFFF"/>
            <w:vAlign w:val="center"/>
            <w:hideMark/>
          </w:tcPr>
          <w:p w14:paraId="65EB80D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1,014,648</w:t>
            </w:r>
          </w:p>
        </w:tc>
      </w:tr>
      <w:tr w:rsidR="00BE55A8" w:rsidRPr="00BE55A8" w14:paraId="28302C21"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6F1F1C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Quintanarroense de la Juventud</w:t>
            </w:r>
          </w:p>
        </w:tc>
        <w:tc>
          <w:tcPr>
            <w:tcW w:w="1200" w:type="dxa"/>
            <w:tcBorders>
              <w:top w:val="nil"/>
              <w:left w:val="nil"/>
              <w:bottom w:val="nil"/>
              <w:right w:val="single" w:sz="4" w:space="0" w:color="auto"/>
            </w:tcBorders>
            <w:shd w:val="clear" w:color="EEECE1" w:fill="EEECE1"/>
            <w:vAlign w:val="center"/>
            <w:hideMark/>
          </w:tcPr>
          <w:p w14:paraId="3AD5692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26,839,612</w:t>
            </w:r>
          </w:p>
        </w:tc>
      </w:tr>
      <w:tr w:rsidR="00BE55A8" w:rsidRPr="00BE55A8" w14:paraId="705FE4F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B19A67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Instituto Quintanarroense de la Juventud</w:t>
            </w:r>
          </w:p>
        </w:tc>
        <w:tc>
          <w:tcPr>
            <w:tcW w:w="1200" w:type="dxa"/>
            <w:tcBorders>
              <w:top w:val="nil"/>
              <w:left w:val="nil"/>
              <w:bottom w:val="nil"/>
              <w:right w:val="single" w:sz="4" w:space="0" w:color="auto"/>
            </w:tcBorders>
            <w:shd w:val="clear" w:color="FFFFFF" w:fill="FFFFFF"/>
            <w:vAlign w:val="center"/>
            <w:hideMark/>
          </w:tcPr>
          <w:p w14:paraId="0214BB3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2,347,794</w:t>
            </w:r>
          </w:p>
        </w:tc>
      </w:tr>
      <w:tr w:rsidR="00BE55A8" w:rsidRPr="00BE55A8" w14:paraId="72C1CF3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9E0588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Albergue Estudiantil</w:t>
            </w:r>
          </w:p>
        </w:tc>
        <w:tc>
          <w:tcPr>
            <w:tcW w:w="1200" w:type="dxa"/>
            <w:tcBorders>
              <w:top w:val="nil"/>
              <w:left w:val="nil"/>
              <w:bottom w:val="nil"/>
              <w:right w:val="single" w:sz="4" w:space="0" w:color="auto"/>
            </w:tcBorders>
            <w:shd w:val="clear" w:color="FFFFFF" w:fill="FFFFFF"/>
            <w:vAlign w:val="center"/>
            <w:hideMark/>
          </w:tcPr>
          <w:p w14:paraId="1EB0769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5,437,830</w:t>
            </w:r>
          </w:p>
        </w:tc>
      </w:tr>
      <w:tr w:rsidR="00BE55A8" w:rsidRPr="00BE55A8" w14:paraId="37FA02D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036C3A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Organización y Participación Juvenil</w:t>
            </w:r>
          </w:p>
        </w:tc>
        <w:tc>
          <w:tcPr>
            <w:tcW w:w="1200" w:type="dxa"/>
            <w:tcBorders>
              <w:top w:val="nil"/>
              <w:left w:val="nil"/>
              <w:bottom w:val="nil"/>
              <w:right w:val="single" w:sz="4" w:space="0" w:color="auto"/>
            </w:tcBorders>
            <w:shd w:val="clear" w:color="FFFFFF" w:fill="FFFFFF"/>
            <w:vAlign w:val="center"/>
            <w:hideMark/>
          </w:tcPr>
          <w:p w14:paraId="1FFC955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8,376,027</w:t>
            </w:r>
          </w:p>
        </w:tc>
      </w:tr>
      <w:tr w:rsidR="00BE55A8" w:rsidRPr="00BE55A8" w14:paraId="7E3BCD9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D4CFDC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Desarrollo Juvenil y Políticas Públicas</w:t>
            </w:r>
          </w:p>
        </w:tc>
        <w:tc>
          <w:tcPr>
            <w:tcW w:w="1200" w:type="dxa"/>
            <w:tcBorders>
              <w:top w:val="nil"/>
              <w:left w:val="nil"/>
              <w:bottom w:val="nil"/>
              <w:right w:val="single" w:sz="4" w:space="0" w:color="auto"/>
            </w:tcBorders>
            <w:shd w:val="clear" w:color="FFFFFF" w:fill="FFFFFF"/>
            <w:vAlign w:val="center"/>
            <w:hideMark/>
          </w:tcPr>
          <w:p w14:paraId="5DB184A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1,634,710</w:t>
            </w:r>
          </w:p>
        </w:tc>
      </w:tr>
      <w:tr w:rsidR="00BE55A8" w:rsidRPr="00BE55A8" w14:paraId="556613E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74A230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Administrativa</w:t>
            </w:r>
          </w:p>
        </w:tc>
        <w:tc>
          <w:tcPr>
            <w:tcW w:w="1200" w:type="dxa"/>
            <w:tcBorders>
              <w:top w:val="nil"/>
              <w:left w:val="nil"/>
              <w:bottom w:val="nil"/>
              <w:right w:val="single" w:sz="4" w:space="0" w:color="auto"/>
            </w:tcBorders>
            <w:shd w:val="clear" w:color="FFFFFF" w:fill="FFFFFF"/>
            <w:vAlign w:val="center"/>
            <w:hideMark/>
          </w:tcPr>
          <w:p w14:paraId="522E4DA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8,256,448</w:t>
            </w:r>
          </w:p>
        </w:tc>
      </w:tr>
      <w:tr w:rsidR="00BE55A8" w:rsidRPr="00BE55A8" w14:paraId="7A76191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155D2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Comunicación y Tecnología</w:t>
            </w:r>
          </w:p>
        </w:tc>
        <w:tc>
          <w:tcPr>
            <w:tcW w:w="1200" w:type="dxa"/>
            <w:tcBorders>
              <w:top w:val="nil"/>
              <w:left w:val="nil"/>
              <w:bottom w:val="nil"/>
              <w:right w:val="single" w:sz="4" w:space="0" w:color="auto"/>
            </w:tcBorders>
            <w:shd w:val="clear" w:color="FFFFFF" w:fill="FFFFFF"/>
            <w:vAlign w:val="center"/>
            <w:hideMark/>
          </w:tcPr>
          <w:p w14:paraId="76A386C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786,803</w:t>
            </w:r>
          </w:p>
        </w:tc>
      </w:tr>
      <w:tr w:rsidR="00BE55A8" w:rsidRPr="00BE55A8" w14:paraId="5276E806"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FAD8C5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de la Cultura y las Artes de Quintana Roo</w:t>
            </w:r>
          </w:p>
        </w:tc>
        <w:tc>
          <w:tcPr>
            <w:tcW w:w="1200" w:type="dxa"/>
            <w:tcBorders>
              <w:top w:val="nil"/>
              <w:left w:val="nil"/>
              <w:bottom w:val="nil"/>
              <w:right w:val="single" w:sz="4" w:space="0" w:color="auto"/>
            </w:tcBorders>
            <w:shd w:val="clear" w:color="EEECE1" w:fill="EEECE1"/>
            <w:vAlign w:val="center"/>
            <w:hideMark/>
          </w:tcPr>
          <w:p w14:paraId="5FEE426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64,145,264</w:t>
            </w:r>
          </w:p>
        </w:tc>
      </w:tr>
      <w:tr w:rsidR="00BE55A8" w:rsidRPr="00BE55A8" w14:paraId="32F309C6"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6B0104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Despacho de la Dirección General del Instituto de la Cultura y las Artes de Quintana Roo</w:t>
            </w:r>
          </w:p>
        </w:tc>
        <w:tc>
          <w:tcPr>
            <w:tcW w:w="1200" w:type="dxa"/>
            <w:tcBorders>
              <w:top w:val="nil"/>
              <w:left w:val="nil"/>
              <w:bottom w:val="nil"/>
              <w:right w:val="single" w:sz="4" w:space="0" w:color="auto"/>
            </w:tcBorders>
            <w:shd w:val="clear" w:color="FFFFFF" w:fill="FFFFFF"/>
            <w:vAlign w:val="center"/>
            <w:hideMark/>
          </w:tcPr>
          <w:p w14:paraId="1B6CAB4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4,221,774</w:t>
            </w:r>
          </w:p>
        </w:tc>
      </w:tr>
      <w:tr w:rsidR="00BE55A8" w:rsidRPr="00BE55A8" w14:paraId="188DCD5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0CAC20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Patrimonio Cultural</w:t>
            </w:r>
          </w:p>
        </w:tc>
        <w:tc>
          <w:tcPr>
            <w:tcW w:w="1200" w:type="dxa"/>
            <w:tcBorders>
              <w:top w:val="nil"/>
              <w:left w:val="nil"/>
              <w:bottom w:val="nil"/>
              <w:right w:val="single" w:sz="4" w:space="0" w:color="auto"/>
            </w:tcBorders>
            <w:shd w:val="clear" w:color="FFFFFF" w:fill="FFFFFF"/>
            <w:vAlign w:val="center"/>
            <w:hideMark/>
          </w:tcPr>
          <w:p w14:paraId="6D81685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10,193,844</w:t>
            </w:r>
          </w:p>
        </w:tc>
      </w:tr>
      <w:tr w:rsidR="00BE55A8" w:rsidRPr="00BE55A8" w14:paraId="362BC55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30B71B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Fomento y Formación Artística</w:t>
            </w:r>
          </w:p>
        </w:tc>
        <w:tc>
          <w:tcPr>
            <w:tcW w:w="1200" w:type="dxa"/>
            <w:tcBorders>
              <w:top w:val="nil"/>
              <w:left w:val="nil"/>
              <w:bottom w:val="nil"/>
              <w:right w:val="single" w:sz="4" w:space="0" w:color="auto"/>
            </w:tcBorders>
            <w:shd w:val="clear" w:color="FFFFFF" w:fill="FFFFFF"/>
            <w:vAlign w:val="center"/>
            <w:hideMark/>
          </w:tcPr>
          <w:p w14:paraId="3916AE5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29,983,079</w:t>
            </w:r>
          </w:p>
        </w:tc>
      </w:tr>
      <w:tr w:rsidR="00BE55A8" w:rsidRPr="00BE55A8" w14:paraId="6FB27BF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3E136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Planeación y Gestión Cultural</w:t>
            </w:r>
          </w:p>
        </w:tc>
        <w:tc>
          <w:tcPr>
            <w:tcW w:w="1200" w:type="dxa"/>
            <w:tcBorders>
              <w:top w:val="nil"/>
              <w:left w:val="nil"/>
              <w:bottom w:val="nil"/>
              <w:right w:val="single" w:sz="4" w:space="0" w:color="auto"/>
            </w:tcBorders>
            <w:shd w:val="clear" w:color="FFFFFF" w:fill="FFFFFF"/>
            <w:vAlign w:val="center"/>
            <w:hideMark/>
          </w:tcPr>
          <w:p w14:paraId="107B929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10,634,363</w:t>
            </w:r>
          </w:p>
        </w:tc>
      </w:tr>
      <w:tr w:rsidR="00BE55A8" w:rsidRPr="00BE55A8" w14:paraId="76E3E69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4ADB3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Vinculación y Desarrollo Cultural Zona Norte</w:t>
            </w:r>
          </w:p>
        </w:tc>
        <w:tc>
          <w:tcPr>
            <w:tcW w:w="1200" w:type="dxa"/>
            <w:tcBorders>
              <w:top w:val="nil"/>
              <w:left w:val="nil"/>
              <w:bottom w:val="nil"/>
              <w:right w:val="single" w:sz="4" w:space="0" w:color="auto"/>
            </w:tcBorders>
            <w:shd w:val="clear" w:color="FFFFFF" w:fill="FFFFFF"/>
            <w:vAlign w:val="center"/>
            <w:hideMark/>
          </w:tcPr>
          <w:p w14:paraId="2BC9C6F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7,825,926</w:t>
            </w:r>
          </w:p>
        </w:tc>
      </w:tr>
      <w:tr w:rsidR="00BE55A8" w:rsidRPr="00BE55A8" w14:paraId="21E9732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011694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Órgano Interno de Control</w:t>
            </w:r>
          </w:p>
        </w:tc>
        <w:tc>
          <w:tcPr>
            <w:tcW w:w="1200" w:type="dxa"/>
            <w:tcBorders>
              <w:top w:val="nil"/>
              <w:left w:val="nil"/>
              <w:bottom w:val="nil"/>
              <w:right w:val="single" w:sz="4" w:space="0" w:color="auto"/>
            </w:tcBorders>
            <w:shd w:val="clear" w:color="FFFFFF" w:fill="FFFFFF"/>
            <w:vAlign w:val="center"/>
            <w:hideMark/>
          </w:tcPr>
          <w:p w14:paraId="56FF799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1,286,278</w:t>
            </w:r>
          </w:p>
        </w:tc>
      </w:tr>
      <w:tr w:rsidR="00BE55A8" w:rsidRPr="00BE55A8" w14:paraId="1C016842"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3F4317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Ejecutiva del Sistema Anticorrupción del Estado de Quintana Roo</w:t>
            </w:r>
          </w:p>
        </w:tc>
        <w:tc>
          <w:tcPr>
            <w:tcW w:w="1200" w:type="dxa"/>
            <w:tcBorders>
              <w:top w:val="nil"/>
              <w:left w:val="nil"/>
              <w:bottom w:val="nil"/>
              <w:right w:val="single" w:sz="4" w:space="0" w:color="auto"/>
            </w:tcBorders>
            <w:shd w:val="clear" w:color="EEECE1" w:fill="EEECE1"/>
            <w:vAlign w:val="center"/>
            <w:hideMark/>
          </w:tcPr>
          <w:p w14:paraId="1A1B1500"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20,046,919</w:t>
            </w:r>
          </w:p>
        </w:tc>
      </w:tr>
      <w:tr w:rsidR="00BE55A8" w:rsidRPr="00BE55A8" w14:paraId="2B73E79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D097BD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Secretario Técnico</w:t>
            </w:r>
          </w:p>
        </w:tc>
        <w:tc>
          <w:tcPr>
            <w:tcW w:w="1200" w:type="dxa"/>
            <w:tcBorders>
              <w:top w:val="nil"/>
              <w:left w:val="nil"/>
              <w:bottom w:val="nil"/>
              <w:right w:val="single" w:sz="4" w:space="0" w:color="auto"/>
            </w:tcBorders>
            <w:shd w:val="clear" w:color="FFFFFF" w:fill="FFFFFF"/>
            <w:vAlign w:val="center"/>
            <w:hideMark/>
          </w:tcPr>
          <w:p w14:paraId="6FE125C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20,046,919</w:t>
            </w:r>
          </w:p>
        </w:tc>
      </w:tr>
      <w:tr w:rsidR="00BE55A8" w:rsidRPr="00BE55A8" w14:paraId="76F24B07"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88855A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Secretariado Ejecutivo del Sistema Estatal de Seguridad Pública</w:t>
            </w:r>
          </w:p>
        </w:tc>
        <w:tc>
          <w:tcPr>
            <w:tcW w:w="1200" w:type="dxa"/>
            <w:tcBorders>
              <w:top w:val="nil"/>
              <w:left w:val="nil"/>
              <w:bottom w:val="nil"/>
              <w:right w:val="single" w:sz="4" w:space="0" w:color="auto"/>
            </w:tcBorders>
            <w:shd w:val="clear" w:color="EEECE1" w:fill="EEECE1"/>
            <w:vAlign w:val="center"/>
            <w:hideMark/>
          </w:tcPr>
          <w:p w14:paraId="414B0B0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47,269,886</w:t>
            </w:r>
          </w:p>
        </w:tc>
      </w:tr>
      <w:tr w:rsidR="00BE55A8" w:rsidRPr="00BE55A8" w14:paraId="09D6A48F"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48353CA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Fondos Federales y Estatales</w:t>
            </w:r>
          </w:p>
        </w:tc>
        <w:tc>
          <w:tcPr>
            <w:tcW w:w="1200" w:type="dxa"/>
            <w:tcBorders>
              <w:top w:val="nil"/>
              <w:left w:val="nil"/>
              <w:bottom w:val="nil"/>
              <w:right w:val="single" w:sz="4" w:space="0" w:color="auto"/>
            </w:tcBorders>
            <w:shd w:val="clear" w:color="FFFFFF" w:fill="FFFFFF"/>
            <w:vAlign w:val="center"/>
            <w:hideMark/>
          </w:tcPr>
          <w:p w14:paraId="3D65EA34"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7,240,903</w:t>
            </w:r>
          </w:p>
        </w:tc>
      </w:tr>
      <w:tr w:rsidR="00BE55A8" w:rsidRPr="00BE55A8" w14:paraId="0A1C7F6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A73C95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de Planeación, Administración y 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170085D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6,661,410</w:t>
            </w:r>
          </w:p>
        </w:tc>
      </w:tr>
      <w:tr w:rsidR="00BE55A8" w:rsidRPr="00BE55A8" w14:paraId="3B0E7C0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24F44A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Centro Estatal de Prevención Social del Delito y Participación Ciudadana</w:t>
            </w:r>
          </w:p>
        </w:tc>
        <w:tc>
          <w:tcPr>
            <w:tcW w:w="1200" w:type="dxa"/>
            <w:tcBorders>
              <w:top w:val="nil"/>
              <w:left w:val="nil"/>
              <w:bottom w:val="nil"/>
              <w:right w:val="single" w:sz="4" w:space="0" w:color="auto"/>
            </w:tcBorders>
            <w:shd w:val="clear" w:color="FFFFFF" w:fill="FFFFFF"/>
            <w:vAlign w:val="center"/>
            <w:hideMark/>
          </w:tcPr>
          <w:p w14:paraId="360A0FD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11,614,516</w:t>
            </w:r>
          </w:p>
        </w:tc>
      </w:tr>
      <w:tr w:rsidR="00BE55A8" w:rsidRPr="00BE55A8" w14:paraId="76C098A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5B90FF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Atención a Riesgos Sociales, Económicos y Situacionales</w:t>
            </w:r>
          </w:p>
        </w:tc>
        <w:tc>
          <w:tcPr>
            <w:tcW w:w="1200" w:type="dxa"/>
            <w:tcBorders>
              <w:top w:val="nil"/>
              <w:left w:val="nil"/>
              <w:bottom w:val="nil"/>
              <w:right w:val="single" w:sz="4" w:space="0" w:color="auto"/>
            </w:tcBorders>
            <w:shd w:val="clear" w:color="FFFFFF" w:fill="FFFFFF"/>
            <w:vAlign w:val="center"/>
            <w:hideMark/>
          </w:tcPr>
          <w:p w14:paraId="17A6D83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5,683,030</w:t>
            </w:r>
          </w:p>
        </w:tc>
      </w:tr>
      <w:tr w:rsidR="00BE55A8" w:rsidRPr="00BE55A8" w14:paraId="41FC6DA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5AC479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Coordinación General de Información, Análisis y Prospectiva</w:t>
            </w:r>
          </w:p>
        </w:tc>
        <w:tc>
          <w:tcPr>
            <w:tcW w:w="1200" w:type="dxa"/>
            <w:tcBorders>
              <w:top w:val="nil"/>
              <w:left w:val="nil"/>
              <w:bottom w:val="nil"/>
              <w:right w:val="single" w:sz="4" w:space="0" w:color="auto"/>
            </w:tcBorders>
            <w:shd w:val="clear" w:color="FFFFFF" w:fill="FFFFFF"/>
            <w:vAlign w:val="center"/>
            <w:hideMark/>
          </w:tcPr>
          <w:p w14:paraId="4D43ED8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8,073,712</w:t>
            </w:r>
          </w:p>
        </w:tc>
      </w:tr>
      <w:tr w:rsidR="00BE55A8" w:rsidRPr="00BE55A8" w14:paraId="03E74D9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C073AB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Centro Estatal de Información</w:t>
            </w:r>
          </w:p>
        </w:tc>
        <w:tc>
          <w:tcPr>
            <w:tcW w:w="1200" w:type="dxa"/>
            <w:tcBorders>
              <w:top w:val="nil"/>
              <w:left w:val="nil"/>
              <w:bottom w:val="nil"/>
              <w:right w:val="single" w:sz="4" w:space="0" w:color="auto"/>
            </w:tcBorders>
            <w:shd w:val="clear" w:color="FFFFFF" w:fill="FFFFFF"/>
            <w:vAlign w:val="center"/>
            <w:hideMark/>
          </w:tcPr>
          <w:p w14:paraId="0C646E4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7,996,315</w:t>
            </w:r>
          </w:p>
        </w:tc>
      </w:tr>
      <w:tr w:rsidR="00BE55A8" w:rsidRPr="00BE55A8" w14:paraId="171FE6C3"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5B97A13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Instituto para el Desarrollo y Financiamiento del Estado de Quintana Roo</w:t>
            </w:r>
          </w:p>
        </w:tc>
        <w:tc>
          <w:tcPr>
            <w:tcW w:w="1200" w:type="dxa"/>
            <w:tcBorders>
              <w:top w:val="nil"/>
              <w:left w:val="nil"/>
              <w:bottom w:val="nil"/>
              <w:right w:val="single" w:sz="4" w:space="0" w:color="auto"/>
            </w:tcBorders>
            <w:shd w:val="clear" w:color="EEECE1" w:fill="EEECE1"/>
            <w:vAlign w:val="center"/>
            <w:hideMark/>
          </w:tcPr>
          <w:p w14:paraId="6310D09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11,080,933</w:t>
            </w:r>
          </w:p>
        </w:tc>
      </w:tr>
      <w:tr w:rsidR="00BE55A8" w:rsidRPr="00BE55A8" w14:paraId="095DA49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DE4848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Despacho de la Dirección General del Instituto para el Desarrollo y Financiamiento del Estado de Quintana Roo.</w:t>
            </w:r>
          </w:p>
        </w:tc>
        <w:tc>
          <w:tcPr>
            <w:tcW w:w="1200" w:type="dxa"/>
            <w:tcBorders>
              <w:top w:val="nil"/>
              <w:left w:val="nil"/>
              <w:bottom w:val="nil"/>
              <w:right w:val="single" w:sz="4" w:space="0" w:color="auto"/>
            </w:tcBorders>
            <w:shd w:val="clear" w:color="FFFFFF" w:fill="FFFFFF"/>
            <w:vAlign w:val="center"/>
            <w:hideMark/>
          </w:tcPr>
          <w:p w14:paraId="02BC358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2,305,295</w:t>
            </w:r>
          </w:p>
        </w:tc>
      </w:tr>
      <w:tr w:rsidR="00BE55A8" w:rsidRPr="00BE55A8" w14:paraId="2188558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688082C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Secretaría Técnica</w:t>
            </w:r>
          </w:p>
        </w:tc>
        <w:tc>
          <w:tcPr>
            <w:tcW w:w="1200" w:type="dxa"/>
            <w:tcBorders>
              <w:top w:val="nil"/>
              <w:left w:val="nil"/>
              <w:bottom w:val="nil"/>
              <w:right w:val="single" w:sz="4" w:space="0" w:color="auto"/>
            </w:tcBorders>
            <w:shd w:val="clear" w:color="FFFFFF" w:fill="FFFFFF"/>
            <w:vAlign w:val="center"/>
            <w:hideMark/>
          </w:tcPr>
          <w:p w14:paraId="2525430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2,435,548</w:t>
            </w:r>
          </w:p>
        </w:tc>
      </w:tr>
      <w:tr w:rsidR="00BE55A8" w:rsidRPr="00BE55A8" w14:paraId="0944AB29"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646FA6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Financiera</w:t>
            </w:r>
          </w:p>
        </w:tc>
        <w:tc>
          <w:tcPr>
            <w:tcW w:w="1200" w:type="dxa"/>
            <w:tcBorders>
              <w:top w:val="nil"/>
              <w:left w:val="nil"/>
              <w:bottom w:val="nil"/>
              <w:right w:val="single" w:sz="4" w:space="0" w:color="auto"/>
            </w:tcBorders>
            <w:shd w:val="clear" w:color="FFFFFF" w:fill="FFFFFF"/>
            <w:vAlign w:val="center"/>
            <w:hideMark/>
          </w:tcPr>
          <w:p w14:paraId="6C014F1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1,557,174</w:t>
            </w:r>
          </w:p>
        </w:tc>
      </w:tr>
      <w:tr w:rsidR="00BE55A8" w:rsidRPr="00BE55A8" w14:paraId="3FC61CB5"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A66EA2F"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Proyectos</w:t>
            </w:r>
          </w:p>
        </w:tc>
        <w:tc>
          <w:tcPr>
            <w:tcW w:w="1200" w:type="dxa"/>
            <w:tcBorders>
              <w:top w:val="nil"/>
              <w:left w:val="nil"/>
              <w:bottom w:val="nil"/>
              <w:right w:val="single" w:sz="4" w:space="0" w:color="auto"/>
            </w:tcBorders>
            <w:shd w:val="clear" w:color="FFFFFF" w:fill="FFFFFF"/>
            <w:vAlign w:val="center"/>
            <w:hideMark/>
          </w:tcPr>
          <w:p w14:paraId="4932DFF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592,280</w:t>
            </w:r>
          </w:p>
        </w:tc>
      </w:tr>
      <w:tr w:rsidR="00BE55A8" w:rsidRPr="00BE55A8" w14:paraId="379CBC6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E4824C5"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Jurídica</w:t>
            </w:r>
          </w:p>
        </w:tc>
        <w:tc>
          <w:tcPr>
            <w:tcW w:w="1200" w:type="dxa"/>
            <w:tcBorders>
              <w:top w:val="nil"/>
              <w:left w:val="nil"/>
              <w:bottom w:val="nil"/>
              <w:right w:val="single" w:sz="4" w:space="0" w:color="auto"/>
            </w:tcBorders>
            <w:shd w:val="clear" w:color="FFFFFF" w:fill="FFFFFF"/>
            <w:vAlign w:val="center"/>
            <w:hideMark/>
          </w:tcPr>
          <w:p w14:paraId="20B76B5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588,718</w:t>
            </w:r>
          </w:p>
        </w:tc>
      </w:tr>
      <w:tr w:rsidR="00BE55A8" w:rsidRPr="00BE55A8" w14:paraId="3AAD82C1"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12F5455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Promoción y Relaciones Públicas</w:t>
            </w:r>
          </w:p>
        </w:tc>
        <w:tc>
          <w:tcPr>
            <w:tcW w:w="1200" w:type="dxa"/>
            <w:tcBorders>
              <w:top w:val="nil"/>
              <w:left w:val="nil"/>
              <w:bottom w:val="nil"/>
              <w:right w:val="single" w:sz="4" w:space="0" w:color="auto"/>
            </w:tcBorders>
            <w:shd w:val="clear" w:color="FFFFFF" w:fill="FFFFFF"/>
            <w:vAlign w:val="center"/>
            <w:hideMark/>
          </w:tcPr>
          <w:p w14:paraId="6671E6B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1,089,942</w:t>
            </w:r>
          </w:p>
        </w:tc>
      </w:tr>
      <w:tr w:rsidR="00BE55A8" w:rsidRPr="00BE55A8" w14:paraId="56FCC93E"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7DF264"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Dirección de Administración y Finanzas</w:t>
            </w:r>
          </w:p>
        </w:tc>
        <w:tc>
          <w:tcPr>
            <w:tcW w:w="1200" w:type="dxa"/>
            <w:tcBorders>
              <w:top w:val="nil"/>
              <w:left w:val="nil"/>
              <w:bottom w:val="nil"/>
              <w:right w:val="single" w:sz="4" w:space="0" w:color="auto"/>
            </w:tcBorders>
            <w:shd w:val="clear" w:color="FFFFFF" w:fill="FFFFFF"/>
            <w:vAlign w:val="center"/>
            <w:hideMark/>
          </w:tcPr>
          <w:p w14:paraId="53C8BCB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1,930,079</w:t>
            </w:r>
          </w:p>
        </w:tc>
      </w:tr>
      <w:tr w:rsidR="00BE55A8" w:rsidRPr="00BE55A8" w14:paraId="3E83CBD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AC126A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Unidad de Transparencia, Acceso a la Información Pública y Protección de Datos Personales</w:t>
            </w:r>
          </w:p>
        </w:tc>
        <w:tc>
          <w:tcPr>
            <w:tcW w:w="1200" w:type="dxa"/>
            <w:tcBorders>
              <w:top w:val="nil"/>
              <w:left w:val="nil"/>
              <w:bottom w:val="nil"/>
              <w:right w:val="single" w:sz="4" w:space="0" w:color="auto"/>
            </w:tcBorders>
            <w:shd w:val="clear" w:color="FFFFFF" w:fill="FFFFFF"/>
            <w:vAlign w:val="center"/>
            <w:hideMark/>
          </w:tcPr>
          <w:p w14:paraId="1EF52B1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581,897</w:t>
            </w:r>
          </w:p>
        </w:tc>
      </w:tr>
      <w:tr w:rsidR="00BE55A8" w:rsidRPr="00BE55A8" w14:paraId="28642379"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12F6B1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Cozumel</w:t>
            </w:r>
          </w:p>
        </w:tc>
        <w:tc>
          <w:tcPr>
            <w:tcW w:w="1200" w:type="dxa"/>
            <w:tcBorders>
              <w:top w:val="nil"/>
              <w:left w:val="nil"/>
              <w:bottom w:val="nil"/>
              <w:right w:val="single" w:sz="4" w:space="0" w:color="auto"/>
            </w:tcBorders>
            <w:shd w:val="clear" w:color="EEECE1" w:fill="EEECE1"/>
            <w:vAlign w:val="center"/>
            <w:hideMark/>
          </w:tcPr>
          <w:p w14:paraId="732D355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376,001,000</w:t>
            </w:r>
          </w:p>
        </w:tc>
      </w:tr>
      <w:tr w:rsidR="00BE55A8" w:rsidRPr="00BE55A8" w14:paraId="703DC2F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4B19CE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Cozumel</w:t>
            </w:r>
          </w:p>
        </w:tc>
        <w:tc>
          <w:tcPr>
            <w:tcW w:w="1200" w:type="dxa"/>
            <w:tcBorders>
              <w:top w:val="nil"/>
              <w:left w:val="nil"/>
              <w:bottom w:val="nil"/>
              <w:right w:val="single" w:sz="4" w:space="0" w:color="auto"/>
            </w:tcBorders>
            <w:shd w:val="clear" w:color="FFFFFF" w:fill="FFFFFF"/>
            <w:vAlign w:val="center"/>
            <w:hideMark/>
          </w:tcPr>
          <w:p w14:paraId="4CDDB38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376,001,000</w:t>
            </w:r>
          </w:p>
        </w:tc>
      </w:tr>
      <w:tr w:rsidR="00BE55A8" w:rsidRPr="00BE55A8" w14:paraId="132FFB30"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C6D9E6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Felipe Carrillo Puerto</w:t>
            </w:r>
          </w:p>
        </w:tc>
        <w:tc>
          <w:tcPr>
            <w:tcW w:w="1200" w:type="dxa"/>
            <w:tcBorders>
              <w:top w:val="nil"/>
              <w:left w:val="nil"/>
              <w:bottom w:val="nil"/>
              <w:right w:val="single" w:sz="4" w:space="0" w:color="auto"/>
            </w:tcBorders>
            <w:shd w:val="clear" w:color="EEECE1" w:fill="EEECE1"/>
            <w:vAlign w:val="center"/>
            <w:hideMark/>
          </w:tcPr>
          <w:p w14:paraId="6461B37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548,513,560</w:t>
            </w:r>
          </w:p>
        </w:tc>
      </w:tr>
      <w:tr w:rsidR="00BE55A8" w:rsidRPr="00BE55A8" w14:paraId="039E39C2"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2C41111"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Felipe Carrillo Puerto</w:t>
            </w:r>
          </w:p>
        </w:tc>
        <w:tc>
          <w:tcPr>
            <w:tcW w:w="1200" w:type="dxa"/>
            <w:tcBorders>
              <w:top w:val="nil"/>
              <w:left w:val="nil"/>
              <w:bottom w:val="nil"/>
              <w:right w:val="single" w:sz="4" w:space="0" w:color="auto"/>
            </w:tcBorders>
            <w:shd w:val="clear" w:color="FFFFFF" w:fill="FFFFFF"/>
            <w:vAlign w:val="center"/>
            <w:hideMark/>
          </w:tcPr>
          <w:p w14:paraId="26CF8E9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548,513,560</w:t>
            </w:r>
          </w:p>
        </w:tc>
      </w:tr>
      <w:tr w:rsidR="00BE55A8" w:rsidRPr="00BE55A8" w14:paraId="0F604E32"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681A877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Isla Mujeres</w:t>
            </w:r>
          </w:p>
        </w:tc>
        <w:tc>
          <w:tcPr>
            <w:tcW w:w="1200" w:type="dxa"/>
            <w:tcBorders>
              <w:top w:val="nil"/>
              <w:left w:val="nil"/>
              <w:bottom w:val="nil"/>
              <w:right w:val="single" w:sz="4" w:space="0" w:color="auto"/>
            </w:tcBorders>
            <w:shd w:val="clear" w:color="EEECE1" w:fill="EEECE1"/>
            <w:vAlign w:val="center"/>
            <w:hideMark/>
          </w:tcPr>
          <w:p w14:paraId="5CCBBEB7"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192,548,430</w:t>
            </w:r>
          </w:p>
        </w:tc>
      </w:tr>
      <w:tr w:rsidR="00BE55A8" w:rsidRPr="00BE55A8" w14:paraId="70B89E6B"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CA4943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Isla Mujeres</w:t>
            </w:r>
          </w:p>
        </w:tc>
        <w:tc>
          <w:tcPr>
            <w:tcW w:w="1200" w:type="dxa"/>
            <w:tcBorders>
              <w:top w:val="nil"/>
              <w:left w:val="nil"/>
              <w:bottom w:val="nil"/>
              <w:right w:val="single" w:sz="4" w:space="0" w:color="auto"/>
            </w:tcBorders>
            <w:shd w:val="clear" w:color="FFFFFF" w:fill="FFFFFF"/>
            <w:vAlign w:val="center"/>
            <w:hideMark/>
          </w:tcPr>
          <w:p w14:paraId="50D75A86"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192,548,430</w:t>
            </w:r>
          </w:p>
        </w:tc>
      </w:tr>
      <w:tr w:rsidR="00BE55A8" w:rsidRPr="00BE55A8" w14:paraId="747C405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5A2639B"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Othón P. Blanco</w:t>
            </w:r>
          </w:p>
        </w:tc>
        <w:tc>
          <w:tcPr>
            <w:tcW w:w="1200" w:type="dxa"/>
            <w:tcBorders>
              <w:top w:val="nil"/>
              <w:left w:val="nil"/>
              <w:bottom w:val="nil"/>
              <w:right w:val="single" w:sz="4" w:space="0" w:color="auto"/>
            </w:tcBorders>
            <w:shd w:val="clear" w:color="EEECE1" w:fill="EEECE1"/>
            <w:vAlign w:val="center"/>
            <w:hideMark/>
          </w:tcPr>
          <w:p w14:paraId="71D43182"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758,988,634</w:t>
            </w:r>
          </w:p>
        </w:tc>
      </w:tr>
      <w:tr w:rsidR="00BE55A8" w:rsidRPr="00BE55A8" w14:paraId="19F2099D"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DBD03A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lastRenderedPageBreak/>
              <w:t xml:space="preserve">Municipio de </w:t>
            </w:r>
            <w:proofErr w:type="spellStart"/>
            <w:r w:rsidRPr="00BE55A8">
              <w:rPr>
                <w:rFonts w:ascii="Calibri" w:eastAsia="Times New Roman" w:hAnsi="Calibri" w:cs="Calibri"/>
                <w:color w:val="000000"/>
                <w:sz w:val="16"/>
                <w:szCs w:val="16"/>
                <w:lang w:eastAsia="es-MX"/>
              </w:rPr>
              <w:t>Othon</w:t>
            </w:r>
            <w:proofErr w:type="spellEnd"/>
            <w:r w:rsidRPr="00BE55A8">
              <w:rPr>
                <w:rFonts w:ascii="Calibri" w:eastAsia="Times New Roman" w:hAnsi="Calibri" w:cs="Calibri"/>
                <w:color w:val="000000"/>
                <w:sz w:val="16"/>
                <w:szCs w:val="16"/>
                <w:lang w:eastAsia="es-MX"/>
              </w:rPr>
              <w:t xml:space="preserve"> P. Blanco</w:t>
            </w:r>
          </w:p>
        </w:tc>
        <w:tc>
          <w:tcPr>
            <w:tcW w:w="1200" w:type="dxa"/>
            <w:tcBorders>
              <w:top w:val="nil"/>
              <w:left w:val="nil"/>
              <w:bottom w:val="nil"/>
              <w:right w:val="single" w:sz="4" w:space="0" w:color="auto"/>
            </w:tcBorders>
            <w:shd w:val="clear" w:color="FFFFFF" w:fill="FFFFFF"/>
            <w:vAlign w:val="center"/>
            <w:hideMark/>
          </w:tcPr>
          <w:p w14:paraId="3742D4FF"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758,988,634</w:t>
            </w:r>
          </w:p>
        </w:tc>
      </w:tr>
      <w:tr w:rsidR="00BE55A8" w:rsidRPr="00BE55A8" w14:paraId="323B8495"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56790B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Benito Juárez</w:t>
            </w:r>
          </w:p>
        </w:tc>
        <w:tc>
          <w:tcPr>
            <w:tcW w:w="1200" w:type="dxa"/>
            <w:tcBorders>
              <w:top w:val="nil"/>
              <w:left w:val="nil"/>
              <w:bottom w:val="nil"/>
              <w:right w:val="single" w:sz="4" w:space="0" w:color="auto"/>
            </w:tcBorders>
            <w:shd w:val="clear" w:color="EEECE1" w:fill="EEECE1"/>
            <w:vAlign w:val="center"/>
            <w:hideMark/>
          </w:tcPr>
          <w:p w14:paraId="2128B88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1,896,883,488</w:t>
            </w:r>
          </w:p>
        </w:tc>
      </w:tr>
      <w:tr w:rsidR="00BE55A8" w:rsidRPr="00BE55A8" w14:paraId="09BB51C4"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305A1FCC"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Benito Juárez</w:t>
            </w:r>
          </w:p>
        </w:tc>
        <w:tc>
          <w:tcPr>
            <w:tcW w:w="1200" w:type="dxa"/>
            <w:tcBorders>
              <w:top w:val="nil"/>
              <w:left w:val="nil"/>
              <w:bottom w:val="nil"/>
              <w:right w:val="single" w:sz="4" w:space="0" w:color="auto"/>
            </w:tcBorders>
            <w:shd w:val="clear" w:color="FFFFFF" w:fill="FFFFFF"/>
            <w:vAlign w:val="center"/>
            <w:hideMark/>
          </w:tcPr>
          <w:p w14:paraId="0C829C8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1,896,883,488</w:t>
            </w:r>
          </w:p>
        </w:tc>
      </w:tr>
      <w:tr w:rsidR="00BE55A8" w:rsidRPr="00BE55A8" w14:paraId="2CB9F377"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23C8F9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José María Morelos</w:t>
            </w:r>
          </w:p>
        </w:tc>
        <w:tc>
          <w:tcPr>
            <w:tcW w:w="1200" w:type="dxa"/>
            <w:tcBorders>
              <w:top w:val="nil"/>
              <w:left w:val="nil"/>
              <w:bottom w:val="nil"/>
              <w:right w:val="single" w:sz="4" w:space="0" w:color="auto"/>
            </w:tcBorders>
            <w:shd w:val="clear" w:color="EEECE1" w:fill="EEECE1"/>
            <w:vAlign w:val="center"/>
            <w:hideMark/>
          </w:tcPr>
          <w:p w14:paraId="185C6C78"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301,801,765</w:t>
            </w:r>
          </w:p>
        </w:tc>
      </w:tr>
      <w:tr w:rsidR="00BE55A8" w:rsidRPr="00BE55A8" w14:paraId="7EADF9BC"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74BDD4B9"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José María Morelos</w:t>
            </w:r>
          </w:p>
        </w:tc>
        <w:tc>
          <w:tcPr>
            <w:tcW w:w="1200" w:type="dxa"/>
            <w:tcBorders>
              <w:top w:val="nil"/>
              <w:left w:val="nil"/>
              <w:bottom w:val="nil"/>
              <w:right w:val="single" w:sz="4" w:space="0" w:color="auto"/>
            </w:tcBorders>
            <w:shd w:val="clear" w:color="FFFFFF" w:fill="FFFFFF"/>
            <w:vAlign w:val="center"/>
            <w:hideMark/>
          </w:tcPr>
          <w:p w14:paraId="3196BBC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301,801,765</w:t>
            </w:r>
          </w:p>
        </w:tc>
      </w:tr>
      <w:tr w:rsidR="00BE55A8" w:rsidRPr="00BE55A8" w14:paraId="6DB3FE94"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3528F97"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Lázaro Cárdenas</w:t>
            </w:r>
          </w:p>
        </w:tc>
        <w:tc>
          <w:tcPr>
            <w:tcW w:w="1200" w:type="dxa"/>
            <w:tcBorders>
              <w:top w:val="nil"/>
              <w:left w:val="nil"/>
              <w:bottom w:val="nil"/>
              <w:right w:val="single" w:sz="4" w:space="0" w:color="auto"/>
            </w:tcBorders>
            <w:shd w:val="clear" w:color="EEECE1" w:fill="EEECE1"/>
            <w:vAlign w:val="center"/>
            <w:hideMark/>
          </w:tcPr>
          <w:p w14:paraId="415B7C15"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252,284,971</w:t>
            </w:r>
          </w:p>
        </w:tc>
      </w:tr>
      <w:tr w:rsidR="00BE55A8" w:rsidRPr="00BE55A8" w14:paraId="004F11D0"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2D3A6283"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Lázaro Cárdenas</w:t>
            </w:r>
          </w:p>
        </w:tc>
        <w:tc>
          <w:tcPr>
            <w:tcW w:w="1200" w:type="dxa"/>
            <w:tcBorders>
              <w:top w:val="nil"/>
              <w:left w:val="nil"/>
              <w:bottom w:val="nil"/>
              <w:right w:val="single" w:sz="4" w:space="0" w:color="auto"/>
            </w:tcBorders>
            <w:shd w:val="clear" w:color="FFFFFF" w:fill="FFFFFF"/>
            <w:vAlign w:val="center"/>
            <w:hideMark/>
          </w:tcPr>
          <w:p w14:paraId="33E2010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252,284,971</w:t>
            </w:r>
          </w:p>
        </w:tc>
      </w:tr>
      <w:tr w:rsidR="00BE55A8" w:rsidRPr="00BE55A8" w14:paraId="1C624986"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746B13FA"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Solidaridad</w:t>
            </w:r>
          </w:p>
        </w:tc>
        <w:tc>
          <w:tcPr>
            <w:tcW w:w="1200" w:type="dxa"/>
            <w:tcBorders>
              <w:top w:val="nil"/>
              <w:left w:val="nil"/>
              <w:bottom w:val="nil"/>
              <w:right w:val="single" w:sz="4" w:space="0" w:color="auto"/>
            </w:tcBorders>
            <w:shd w:val="clear" w:color="EEECE1" w:fill="EEECE1"/>
            <w:vAlign w:val="center"/>
            <w:hideMark/>
          </w:tcPr>
          <w:p w14:paraId="4AEA5F99"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750,350,986</w:t>
            </w:r>
          </w:p>
        </w:tc>
      </w:tr>
      <w:tr w:rsidR="00BE55A8" w:rsidRPr="00BE55A8" w14:paraId="6DAD4D47"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01AB647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Solidaridad</w:t>
            </w:r>
          </w:p>
        </w:tc>
        <w:tc>
          <w:tcPr>
            <w:tcW w:w="1200" w:type="dxa"/>
            <w:tcBorders>
              <w:top w:val="nil"/>
              <w:left w:val="nil"/>
              <w:bottom w:val="nil"/>
              <w:right w:val="single" w:sz="4" w:space="0" w:color="auto"/>
            </w:tcBorders>
            <w:shd w:val="clear" w:color="FFFFFF" w:fill="FFFFFF"/>
            <w:vAlign w:val="center"/>
            <w:hideMark/>
          </w:tcPr>
          <w:p w14:paraId="2739C0F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750,350,986</w:t>
            </w:r>
          </w:p>
        </w:tc>
      </w:tr>
      <w:tr w:rsidR="00BE55A8" w:rsidRPr="00BE55A8" w14:paraId="017DC71E"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2C7A8372"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Tulum</w:t>
            </w:r>
          </w:p>
        </w:tc>
        <w:tc>
          <w:tcPr>
            <w:tcW w:w="1200" w:type="dxa"/>
            <w:tcBorders>
              <w:top w:val="nil"/>
              <w:left w:val="nil"/>
              <w:bottom w:val="nil"/>
              <w:right w:val="single" w:sz="4" w:space="0" w:color="auto"/>
            </w:tcBorders>
            <w:shd w:val="clear" w:color="EEECE1" w:fill="EEECE1"/>
            <w:vAlign w:val="center"/>
            <w:hideMark/>
          </w:tcPr>
          <w:p w14:paraId="7311808E"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272,156,858</w:t>
            </w:r>
          </w:p>
        </w:tc>
      </w:tr>
      <w:tr w:rsidR="00BE55A8" w:rsidRPr="00BE55A8" w14:paraId="0413FFF8"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14C835E"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Tulum</w:t>
            </w:r>
          </w:p>
        </w:tc>
        <w:tc>
          <w:tcPr>
            <w:tcW w:w="1200" w:type="dxa"/>
            <w:tcBorders>
              <w:top w:val="nil"/>
              <w:left w:val="nil"/>
              <w:bottom w:val="nil"/>
              <w:right w:val="single" w:sz="4" w:space="0" w:color="auto"/>
            </w:tcBorders>
            <w:shd w:val="clear" w:color="FFFFFF" w:fill="FFFFFF"/>
            <w:vAlign w:val="center"/>
            <w:hideMark/>
          </w:tcPr>
          <w:p w14:paraId="7F589333"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272,156,858</w:t>
            </w:r>
          </w:p>
        </w:tc>
      </w:tr>
      <w:tr w:rsidR="00BE55A8" w:rsidRPr="00BE55A8" w14:paraId="599C3233"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0E4F8B1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Bacalar</w:t>
            </w:r>
          </w:p>
        </w:tc>
        <w:tc>
          <w:tcPr>
            <w:tcW w:w="1200" w:type="dxa"/>
            <w:tcBorders>
              <w:top w:val="nil"/>
              <w:left w:val="nil"/>
              <w:bottom w:val="nil"/>
              <w:right w:val="single" w:sz="4" w:space="0" w:color="auto"/>
            </w:tcBorders>
            <w:shd w:val="clear" w:color="EEECE1" w:fill="EEECE1"/>
            <w:vAlign w:val="center"/>
            <w:hideMark/>
          </w:tcPr>
          <w:p w14:paraId="1C96A09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261,488,282</w:t>
            </w:r>
          </w:p>
        </w:tc>
      </w:tr>
      <w:tr w:rsidR="00BE55A8" w:rsidRPr="00BE55A8" w14:paraId="0C89CB13" w14:textId="77777777" w:rsidTr="00BE55A8">
        <w:trPr>
          <w:trHeight w:val="300"/>
        </w:trPr>
        <w:tc>
          <w:tcPr>
            <w:tcW w:w="7940" w:type="dxa"/>
            <w:tcBorders>
              <w:top w:val="nil"/>
              <w:left w:val="single" w:sz="4" w:space="0" w:color="auto"/>
              <w:bottom w:val="nil"/>
              <w:right w:val="nil"/>
            </w:tcBorders>
            <w:shd w:val="clear" w:color="FFFFFF" w:fill="FFFFFF"/>
            <w:vAlign w:val="center"/>
            <w:hideMark/>
          </w:tcPr>
          <w:p w14:paraId="583EAAD6"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Bacalar</w:t>
            </w:r>
          </w:p>
        </w:tc>
        <w:tc>
          <w:tcPr>
            <w:tcW w:w="1200" w:type="dxa"/>
            <w:tcBorders>
              <w:top w:val="nil"/>
              <w:left w:val="nil"/>
              <w:bottom w:val="nil"/>
              <w:right w:val="single" w:sz="4" w:space="0" w:color="auto"/>
            </w:tcBorders>
            <w:shd w:val="clear" w:color="FFFFFF" w:fill="FFFFFF"/>
            <w:vAlign w:val="center"/>
            <w:hideMark/>
          </w:tcPr>
          <w:p w14:paraId="772CCB8D"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261,488,282</w:t>
            </w:r>
          </w:p>
        </w:tc>
      </w:tr>
      <w:tr w:rsidR="00BE55A8" w:rsidRPr="00BE55A8" w14:paraId="12A24FBA" w14:textId="77777777" w:rsidTr="00BE55A8">
        <w:trPr>
          <w:trHeight w:val="300"/>
        </w:trPr>
        <w:tc>
          <w:tcPr>
            <w:tcW w:w="7940" w:type="dxa"/>
            <w:tcBorders>
              <w:top w:val="nil"/>
              <w:left w:val="single" w:sz="4" w:space="0" w:color="auto"/>
              <w:bottom w:val="nil"/>
              <w:right w:val="nil"/>
            </w:tcBorders>
            <w:shd w:val="clear" w:color="EEECE1" w:fill="EEECE1"/>
            <w:vAlign w:val="center"/>
            <w:hideMark/>
          </w:tcPr>
          <w:p w14:paraId="1D404C48"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Puerto Morelos</w:t>
            </w:r>
          </w:p>
        </w:tc>
        <w:tc>
          <w:tcPr>
            <w:tcW w:w="1200" w:type="dxa"/>
            <w:tcBorders>
              <w:top w:val="nil"/>
              <w:left w:val="nil"/>
              <w:bottom w:val="nil"/>
              <w:right w:val="single" w:sz="4" w:space="0" w:color="auto"/>
            </w:tcBorders>
            <w:shd w:val="clear" w:color="EEECE1" w:fill="EEECE1"/>
            <w:vAlign w:val="center"/>
            <w:hideMark/>
          </w:tcPr>
          <w:p w14:paraId="46BB185C"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181,849,472</w:t>
            </w:r>
          </w:p>
        </w:tc>
      </w:tr>
      <w:tr w:rsidR="00BE55A8" w:rsidRPr="00BE55A8" w14:paraId="6AF61CC1" w14:textId="77777777" w:rsidTr="00BE55A8">
        <w:trPr>
          <w:trHeight w:val="300"/>
        </w:trPr>
        <w:tc>
          <w:tcPr>
            <w:tcW w:w="7940" w:type="dxa"/>
            <w:tcBorders>
              <w:top w:val="nil"/>
              <w:left w:val="single" w:sz="4" w:space="0" w:color="auto"/>
              <w:bottom w:val="single" w:sz="4" w:space="0" w:color="auto"/>
              <w:right w:val="nil"/>
            </w:tcBorders>
            <w:shd w:val="clear" w:color="FFFFFF" w:fill="FFFFFF"/>
            <w:vAlign w:val="center"/>
            <w:hideMark/>
          </w:tcPr>
          <w:p w14:paraId="77D93EED"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Municipio de Puerto Morelos</w:t>
            </w:r>
          </w:p>
        </w:tc>
        <w:tc>
          <w:tcPr>
            <w:tcW w:w="1200" w:type="dxa"/>
            <w:tcBorders>
              <w:top w:val="nil"/>
              <w:left w:val="nil"/>
              <w:bottom w:val="single" w:sz="4" w:space="0" w:color="auto"/>
              <w:right w:val="single" w:sz="4" w:space="0" w:color="auto"/>
            </w:tcBorders>
            <w:shd w:val="clear" w:color="FFFFFF" w:fill="FFFFFF"/>
            <w:vAlign w:val="center"/>
            <w:hideMark/>
          </w:tcPr>
          <w:p w14:paraId="644FF851"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181,849,472</w:t>
            </w:r>
          </w:p>
        </w:tc>
      </w:tr>
      <w:tr w:rsidR="00BE55A8" w:rsidRPr="00BE55A8" w14:paraId="2E79DA06" w14:textId="77777777" w:rsidTr="00BE55A8">
        <w:trPr>
          <w:trHeight w:val="300"/>
        </w:trPr>
        <w:tc>
          <w:tcPr>
            <w:tcW w:w="7940" w:type="dxa"/>
            <w:tcBorders>
              <w:top w:val="nil"/>
              <w:left w:val="nil"/>
              <w:bottom w:val="nil"/>
              <w:right w:val="nil"/>
            </w:tcBorders>
            <w:shd w:val="clear" w:color="FFFFFF" w:fill="FFFFFF"/>
            <w:vAlign w:val="center"/>
            <w:hideMark/>
          </w:tcPr>
          <w:p w14:paraId="7EBA1670" w14:textId="77777777" w:rsidR="00BE55A8" w:rsidRPr="00BE55A8" w:rsidRDefault="00BE55A8" w:rsidP="00BE55A8">
            <w:pPr>
              <w:spacing w:after="0" w:line="240" w:lineRule="auto"/>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Las cifras pueden presentar diferencias por redondeo.</w:t>
            </w:r>
          </w:p>
        </w:tc>
        <w:tc>
          <w:tcPr>
            <w:tcW w:w="1200" w:type="dxa"/>
            <w:tcBorders>
              <w:top w:val="nil"/>
              <w:left w:val="nil"/>
              <w:bottom w:val="nil"/>
              <w:right w:val="nil"/>
            </w:tcBorders>
            <w:shd w:val="clear" w:color="FFFFFF" w:fill="FFFFFF"/>
            <w:vAlign w:val="center"/>
            <w:hideMark/>
          </w:tcPr>
          <w:p w14:paraId="43FBD07B" w14:textId="77777777" w:rsidR="00BE55A8" w:rsidRPr="00BE55A8" w:rsidRDefault="00BE55A8" w:rsidP="00BE55A8">
            <w:pPr>
              <w:spacing w:after="0" w:line="240" w:lineRule="auto"/>
              <w:jc w:val="right"/>
              <w:rPr>
                <w:rFonts w:ascii="Calibri" w:eastAsia="Times New Roman" w:hAnsi="Calibri" w:cs="Calibri"/>
                <w:color w:val="000000"/>
                <w:sz w:val="16"/>
                <w:szCs w:val="16"/>
                <w:lang w:eastAsia="es-MX"/>
              </w:rPr>
            </w:pPr>
            <w:r w:rsidRPr="00BE55A8">
              <w:rPr>
                <w:rFonts w:ascii="Calibri" w:eastAsia="Times New Roman" w:hAnsi="Calibri" w:cs="Calibri"/>
                <w:color w:val="000000"/>
                <w:sz w:val="16"/>
                <w:szCs w:val="16"/>
                <w:lang w:eastAsia="es-MX"/>
              </w:rPr>
              <w:t> </w:t>
            </w:r>
          </w:p>
        </w:tc>
      </w:tr>
    </w:tbl>
    <w:p w14:paraId="04F4F07A" w14:textId="77777777" w:rsidR="00BE55A8" w:rsidRDefault="00BE55A8" w:rsidP="00B35DF0">
      <w:pPr>
        <w:jc w:val="both"/>
        <w:rPr>
          <w:rFonts w:ascii="Arial" w:hAnsi="Arial" w:cs="Arial"/>
          <w:b/>
          <w:sz w:val="24"/>
          <w:szCs w:val="24"/>
        </w:rPr>
      </w:pPr>
    </w:p>
    <w:p w14:paraId="7368829D" w14:textId="77777777" w:rsidR="00B35DF0" w:rsidRDefault="00B35DF0" w:rsidP="00B35DF0">
      <w:pPr>
        <w:jc w:val="both"/>
        <w:rPr>
          <w:rFonts w:ascii="Arial" w:hAnsi="Arial" w:cs="Arial"/>
          <w:b/>
          <w:sz w:val="24"/>
          <w:szCs w:val="24"/>
        </w:rPr>
      </w:pPr>
      <w:r w:rsidRPr="00CE4905">
        <w:rPr>
          <w:rFonts w:ascii="Arial" w:hAnsi="Arial" w:cs="Arial"/>
          <w:b/>
          <w:sz w:val="24"/>
          <w:szCs w:val="24"/>
        </w:rPr>
        <w:t xml:space="preserve">ANEXO 10.2. Presupuesto de Egresos </w:t>
      </w:r>
      <w:r>
        <w:rPr>
          <w:rFonts w:ascii="Arial" w:hAnsi="Arial" w:cs="Arial"/>
          <w:b/>
          <w:sz w:val="24"/>
          <w:szCs w:val="24"/>
        </w:rPr>
        <w:t>2022</w:t>
      </w:r>
      <w:r w:rsidRPr="00CE4905">
        <w:rPr>
          <w:rFonts w:ascii="Arial" w:hAnsi="Arial" w:cs="Arial"/>
          <w:b/>
          <w:sz w:val="24"/>
          <w:szCs w:val="24"/>
        </w:rPr>
        <w:t xml:space="preserve"> según la Clasificación Funcional del Gasto del CONAC.</w:t>
      </w:r>
    </w:p>
    <w:tbl>
      <w:tblPr>
        <w:tblW w:w="9329" w:type="dxa"/>
        <w:tblCellMar>
          <w:left w:w="70" w:type="dxa"/>
          <w:right w:w="70" w:type="dxa"/>
        </w:tblCellMar>
        <w:tblLook w:val="04A0" w:firstRow="1" w:lastRow="0" w:firstColumn="1" w:lastColumn="0" w:noHBand="0" w:noVBand="1"/>
      </w:tblPr>
      <w:tblGrid>
        <w:gridCol w:w="8069"/>
        <w:gridCol w:w="1260"/>
      </w:tblGrid>
      <w:tr w:rsidR="002D0E8E" w:rsidRPr="002D0E8E" w14:paraId="0EE2187F" w14:textId="77777777" w:rsidTr="002D0E8E">
        <w:trPr>
          <w:trHeight w:val="263"/>
        </w:trPr>
        <w:tc>
          <w:tcPr>
            <w:tcW w:w="9329" w:type="dxa"/>
            <w:gridSpan w:val="2"/>
            <w:tcBorders>
              <w:top w:val="single" w:sz="4" w:space="0" w:color="auto"/>
              <w:left w:val="single" w:sz="4" w:space="0" w:color="auto"/>
              <w:bottom w:val="nil"/>
              <w:right w:val="single" w:sz="4" w:space="0" w:color="000000"/>
            </w:tcBorders>
            <w:shd w:val="clear" w:color="DAEEF3" w:fill="DAEEF3"/>
            <w:hideMark/>
          </w:tcPr>
          <w:p w14:paraId="67504E8B"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GOBIERNO DEL ESTADO DE QUINTANA ROO</w:t>
            </w:r>
          </w:p>
        </w:tc>
      </w:tr>
      <w:tr w:rsidR="002D0E8E" w:rsidRPr="002D0E8E" w14:paraId="2CA4B6FD" w14:textId="77777777" w:rsidTr="002D0E8E">
        <w:trPr>
          <w:trHeight w:val="263"/>
        </w:trPr>
        <w:tc>
          <w:tcPr>
            <w:tcW w:w="9329" w:type="dxa"/>
            <w:gridSpan w:val="2"/>
            <w:tcBorders>
              <w:top w:val="nil"/>
              <w:left w:val="single" w:sz="4" w:space="0" w:color="auto"/>
              <w:bottom w:val="nil"/>
              <w:right w:val="single" w:sz="4" w:space="0" w:color="000000"/>
            </w:tcBorders>
            <w:shd w:val="clear" w:color="DAEEF3" w:fill="DAEEF3"/>
            <w:hideMark/>
          </w:tcPr>
          <w:p w14:paraId="12D26621"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SECRETARÍA DE FINANZAS Y PLANEACIÓN</w:t>
            </w:r>
          </w:p>
        </w:tc>
      </w:tr>
      <w:tr w:rsidR="002D0E8E" w:rsidRPr="002D0E8E" w14:paraId="735AC12A" w14:textId="77777777" w:rsidTr="002D0E8E">
        <w:trPr>
          <w:trHeight w:val="263"/>
        </w:trPr>
        <w:tc>
          <w:tcPr>
            <w:tcW w:w="9329" w:type="dxa"/>
            <w:gridSpan w:val="2"/>
            <w:tcBorders>
              <w:top w:val="nil"/>
              <w:left w:val="single" w:sz="4" w:space="0" w:color="auto"/>
              <w:bottom w:val="nil"/>
              <w:right w:val="single" w:sz="4" w:space="0" w:color="000000"/>
            </w:tcBorders>
            <w:shd w:val="clear" w:color="DAEEF3" w:fill="DAEEF3"/>
            <w:hideMark/>
          </w:tcPr>
          <w:p w14:paraId="460CC7D3"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PRESUPUESTO DE EGRESOS 2022</w:t>
            </w:r>
          </w:p>
        </w:tc>
      </w:tr>
      <w:tr w:rsidR="002D0E8E" w:rsidRPr="002D0E8E" w14:paraId="60E73E44" w14:textId="77777777" w:rsidTr="002D0E8E">
        <w:trPr>
          <w:trHeight w:val="263"/>
        </w:trPr>
        <w:tc>
          <w:tcPr>
            <w:tcW w:w="9329" w:type="dxa"/>
            <w:gridSpan w:val="2"/>
            <w:tcBorders>
              <w:top w:val="nil"/>
              <w:left w:val="single" w:sz="4" w:space="0" w:color="auto"/>
              <w:bottom w:val="nil"/>
              <w:right w:val="single" w:sz="4" w:space="0" w:color="000000"/>
            </w:tcBorders>
            <w:shd w:val="clear" w:color="DAEEF3" w:fill="DAEEF3"/>
            <w:hideMark/>
          </w:tcPr>
          <w:p w14:paraId="7BB16E73"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Clasificación Funcional</w:t>
            </w:r>
          </w:p>
        </w:tc>
      </w:tr>
      <w:tr w:rsidR="002D0E8E" w:rsidRPr="002D0E8E" w14:paraId="71A4CFE3" w14:textId="77777777" w:rsidTr="002D0E8E">
        <w:trPr>
          <w:trHeight w:val="263"/>
        </w:trPr>
        <w:tc>
          <w:tcPr>
            <w:tcW w:w="9329" w:type="dxa"/>
            <w:gridSpan w:val="2"/>
            <w:tcBorders>
              <w:top w:val="nil"/>
              <w:left w:val="single" w:sz="4" w:space="0" w:color="auto"/>
              <w:bottom w:val="single" w:sz="4" w:space="0" w:color="000000"/>
              <w:right w:val="single" w:sz="4" w:space="0" w:color="000000"/>
            </w:tcBorders>
            <w:shd w:val="clear" w:color="DAEEF3" w:fill="DAEEF3"/>
            <w:hideMark/>
          </w:tcPr>
          <w:p w14:paraId="224CA6B9" w14:textId="77777777" w:rsidR="002D0E8E" w:rsidRPr="002D0E8E" w:rsidRDefault="002D0E8E" w:rsidP="002D0E8E">
            <w:pPr>
              <w:spacing w:after="0" w:line="240" w:lineRule="auto"/>
              <w:jc w:val="center"/>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(Cifras en Pesos)</w:t>
            </w:r>
          </w:p>
        </w:tc>
      </w:tr>
      <w:tr w:rsidR="002D0E8E" w:rsidRPr="002D0E8E" w14:paraId="77DA2245" w14:textId="77777777" w:rsidTr="002D0E8E">
        <w:trPr>
          <w:trHeight w:val="263"/>
        </w:trPr>
        <w:tc>
          <w:tcPr>
            <w:tcW w:w="8069" w:type="dxa"/>
            <w:tcBorders>
              <w:top w:val="single" w:sz="4" w:space="0" w:color="000000"/>
              <w:left w:val="single" w:sz="4" w:space="0" w:color="auto"/>
              <w:bottom w:val="single" w:sz="4" w:space="0" w:color="000000"/>
              <w:right w:val="single" w:sz="4" w:space="0" w:color="000000"/>
            </w:tcBorders>
            <w:shd w:val="clear" w:color="D9D9D9" w:fill="D9D9D9"/>
            <w:hideMark/>
          </w:tcPr>
          <w:p w14:paraId="5AC818A5"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proofErr w:type="gramStart"/>
            <w:r w:rsidRPr="002D0E8E">
              <w:rPr>
                <w:rFonts w:ascii="Calibri" w:eastAsia="Times New Roman" w:hAnsi="Calibri" w:cs="Calibri"/>
                <w:b/>
                <w:bCs/>
                <w:color w:val="000000"/>
                <w:sz w:val="16"/>
                <w:szCs w:val="16"/>
                <w:lang w:eastAsia="es-MX"/>
              </w:rPr>
              <w:t>Total</w:t>
            </w:r>
            <w:proofErr w:type="gramEnd"/>
            <w:r w:rsidRPr="002D0E8E">
              <w:rPr>
                <w:rFonts w:ascii="Calibri" w:eastAsia="Times New Roman" w:hAnsi="Calibri" w:cs="Calibri"/>
                <w:b/>
                <w:bCs/>
                <w:color w:val="000000"/>
                <w:sz w:val="16"/>
                <w:szCs w:val="16"/>
                <w:lang w:eastAsia="es-MX"/>
              </w:rPr>
              <w:t xml:space="preserve"> General</w:t>
            </w:r>
          </w:p>
        </w:tc>
        <w:tc>
          <w:tcPr>
            <w:tcW w:w="1260" w:type="dxa"/>
            <w:tcBorders>
              <w:top w:val="nil"/>
              <w:left w:val="nil"/>
              <w:bottom w:val="single" w:sz="4" w:space="0" w:color="000000"/>
              <w:right w:val="single" w:sz="4" w:space="0" w:color="auto"/>
            </w:tcBorders>
            <w:shd w:val="clear" w:color="D9D9D9" w:fill="D9D9D9"/>
            <w:hideMark/>
          </w:tcPr>
          <w:p w14:paraId="49666269" w14:textId="77777777" w:rsidR="002D0E8E" w:rsidRPr="002D0E8E" w:rsidRDefault="002D0E8E" w:rsidP="002D0E8E">
            <w:pPr>
              <w:spacing w:after="0" w:line="240" w:lineRule="auto"/>
              <w:jc w:val="right"/>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34,611,211,821</w:t>
            </w:r>
          </w:p>
        </w:tc>
      </w:tr>
      <w:tr w:rsidR="002D0E8E" w:rsidRPr="002D0E8E" w14:paraId="2416964A" w14:textId="77777777" w:rsidTr="002D0E8E">
        <w:trPr>
          <w:trHeight w:val="263"/>
        </w:trPr>
        <w:tc>
          <w:tcPr>
            <w:tcW w:w="8069" w:type="dxa"/>
            <w:tcBorders>
              <w:top w:val="nil"/>
              <w:left w:val="single" w:sz="4" w:space="0" w:color="auto"/>
              <w:bottom w:val="nil"/>
              <w:right w:val="nil"/>
            </w:tcBorders>
            <w:shd w:val="clear" w:color="FFFFFF" w:fill="FFFFFF"/>
            <w:hideMark/>
          </w:tcPr>
          <w:p w14:paraId="06619FE4" w14:textId="77777777" w:rsidR="002D0E8E" w:rsidRPr="002D0E8E" w:rsidRDefault="002D0E8E" w:rsidP="002D0E8E">
            <w:pPr>
              <w:spacing w:after="0" w:line="240" w:lineRule="auto"/>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Gobierno</w:t>
            </w:r>
          </w:p>
        </w:tc>
        <w:tc>
          <w:tcPr>
            <w:tcW w:w="1260" w:type="dxa"/>
            <w:tcBorders>
              <w:top w:val="nil"/>
              <w:left w:val="nil"/>
              <w:bottom w:val="nil"/>
              <w:right w:val="single" w:sz="4" w:space="0" w:color="auto"/>
            </w:tcBorders>
            <w:shd w:val="clear" w:color="FFFFFF" w:fill="FFFFFF"/>
            <w:hideMark/>
          </w:tcPr>
          <w:p w14:paraId="6A3F93D1"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9,182,915,138</w:t>
            </w:r>
          </w:p>
        </w:tc>
      </w:tr>
      <w:tr w:rsidR="002D0E8E" w:rsidRPr="002D0E8E" w14:paraId="6FD5F2F5" w14:textId="77777777" w:rsidTr="002D0E8E">
        <w:trPr>
          <w:trHeight w:val="263"/>
        </w:trPr>
        <w:tc>
          <w:tcPr>
            <w:tcW w:w="8069" w:type="dxa"/>
            <w:tcBorders>
              <w:top w:val="nil"/>
              <w:left w:val="single" w:sz="4" w:space="0" w:color="auto"/>
              <w:bottom w:val="nil"/>
              <w:right w:val="nil"/>
            </w:tcBorders>
            <w:shd w:val="clear" w:color="FFFFFF" w:fill="FFFFFF"/>
            <w:hideMark/>
          </w:tcPr>
          <w:p w14:paraId="119054CD" w14:textId="77777777" w:rsidR="002D0E8E" w:rsidRPr="002D0E8E" w:rsidRDefault="002D0E8E" w:rsidP="002D0E8E">
            <w:pPr>
              <w:spacing w:after="0" w:line="240" w:lineRule="auto"/>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Desarrollo Social</w:t>
            </w:r>
          </w:p>
        </w:tc>
        <w:tc>
          <w:tcPr>
            <w:tcW w:w="1260" w:type="dxa"/>
            <w:tcBorders>
              <w:top w:val="nil"/>
              <w:left w:val="nil"/>
              <w:bottom w:val="nil"/>
              <w:right w:val="single" w:sz="4" w:space="0" w:color="auto"/>
            </w:tcBorders>
            <w:shd w:val="clear" w:color="FFFFFF" w:fill="FFFFFF"/>
            <w:hideMark/>
          </w:tcPr>
          <w:p w14:paraId="6911EDA0"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15,698,002,638</w:t>
            </w:r>
          </w:p>
        </w:tc>
      </w:tr>
      <w:tr w:rsidR="002D0E8E" w:rsidRPr="002D0E8E" w14:paraId="11EFA477" w14:textId="77777777" w:rsidTr="002D0E8E">
        <w:trPr>
          <w:trHeight w:val="263"/>
        </w:trPr>
        <w:tc>
          <w:tcPr>
            <w:tcW w:w="8069" w:type="dxa"/>
            <w:tcBorders>
              <w:top w:val="nil"/>
              <w:left w:val="single" w:sz="4" w:space="0" w:color="auto"/>
              <w:bottom w:val="nil"/>
              <w:right w:val="nil"/>
            </w:tcBorders>
            <w:shd w:val="clear" w:color="FFFFFF" w:fill="FFFFFF"/>
            <w:hideMark/>
          </w:tcPr>
          <w:p w14:paraId="7DD6870E" w14:textId="77777777" w:rsidR="002D0E8E" w:rsidRPr="002D0E8E" w:rsidRDefault="002D0E8E" w:rsidP="002D0E8E">
            <w:pPr>
              <w:spacing w:after="0" w:line="240" w:lineRule="auto"/>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Desarrollo Económico</w:t>
            </w:r>
          </w:p>
        </w:tc>
        <w:tc>
          <w:tcPr>
            <w:tcW w:w="1260" w:type="dxa"/>
            <w:tcBorders>
              <w:top w:val="nil"/>
              <w:left w:val="nil"/>
              <w:bottom w:val="nil"/>
              <w:right w:val="single" w:sz="4" w:space="0" w:color="auto"/>
            </w:tcBorders>
            <w:shd w:val="clear" w:color="FFFFFF" w:fill="FFFFFF"/>
            <w:hideMark/>
          </w:tcPr>
          <w:p w14:paraId="2A080D36"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1,296,262,143</w:t>
            </w:r>
          </w:p>
        </w:tc>
      </w:tr>
      <w:tr w:rsidR="002D0E8E" w:rsidRPr="002D0E8E" w14:paraId="5F9CE7AA" w14:textId="77777777" w:rsidTr="002D0E8E">
        <w:trPr>
          <w:trHeight w:val="263"/>
        </w:trPr>
        <w:tc>
          <w:tcPr>
            <w:tcW w:w="8069" w:type="dxa"/>
            <w:tcBorders>
              <w:top w:val="nil"/>
              <w:left w:val="single" w:sz="4" w:space="0" w:color="auto"/>
              <w:bottom w:val="single" w:sz="4" w:space="0" w:color="auto"/>
              <w:right w:val="nil"/>
            </w:tcBorders>
            <w:shd w:val="clear" w:color="FFFFFF" w:fill="FFFFFF"/>
            <w:hideMark/>
          </w:tcPr>
          <w:p w14:paraId="31852686" w14:textId="77777777" w:rsidR="002D0E8E" w:rsidRPr="002D0E8E" w:rsidRDefault="002D0E8E" w:rsidP="002D0E8E">
            <w:pPr>
              <w:spacing w:after="0" w:line="240" w:lineRule="auto"/>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Otras No Clasificadas en Funciones Anteriores</w:t>
            </w:r>
          </w:p>
        </w:tc>
        <w:tc>
          <w:tcPr>
            <w:tcW w:w="1260" w:type="dxa"/>
            <w:tcBorders>
              <w:top w:val="nil"/>
              <w:left w:val="nil"/>
              <w:bottom w:val="single" w:sz="4" w:space="0" w:color="auto"/>
              <w:right w:val="single" w:sz="4" w:space="0" w:color="auto"/>
            </w:tcBorders>
            <w:shd w:val="clear" w:color="FFFFFF" w:fill="FFFFFF"/>
            <w:hideMark/>
          </w:tcPr>
          <w:p w14:paraId="5C23AC7C"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8,434,031,902</w:t>
            </w:r>
          </w:p>
        </w:tc>
      </w:tr>
      <w:tr w:rsidR="002D0E8E" w:rsidRPr="002D0E8E" w14:paraId="7B06B150" w14:textId="77777777" w:rsidTr="002D0E8E">
        <w:trPr>
          <w:trHeight w:val="263"/>
        </w:trPr>
        <w:tc>
          <w:tcPr>
            <w:tcW w:w="8069" w:type="dxa"/>
            <w:tcBorders>
              <w:top w:val="nil"/>
              <w:left w:val="nil"/>
              <w:bottom w:val="nil"/>
              <w:right w:val="nil"/>
            </w:tcBorders>
            <w:shd w:val="clear" w:color="FFFFFF" w:fill="FFFFFF"/>
            <w:hideMark/>
          </w:tcPr>
          <w:p w14:paraId="21703DB3" w14:textId="77777777" w:rsidR="002D0E8E" w:rsidRPr="002D0E8E" w:rsidRDefault="002D0E8E" w:rsidP="002D0E8E">
            <w:pPr>
              <w:spacing w:after="0" w:line="240" w:lineRule="auto"/>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Las cifras pueden presentar diferencias por redondeo.</w:t>
            </w:r>
          </w:p>
        </w:tc>
        <w:tc>
          <w:tcPr>
            <w:tcW w:w="1260" w:type="dxa"/>
            <w:tcBorders>
              <w:top w:val="nil"/>
              <w:left w:val="nil"/>
              <w:bottom w:val="nil"/>
              <w:right w:val="nil"/>
            </w:tcBorders>
            <w:shd w:val="clear" w:color="FFFFFF" w:fill="FFFFFF"/>
            <w:hideMark/>
          </w:tcPr>
          <w:p w14:paraId="69FBC6CE" w14:textId="77777777" w:rsidR="002D0E8E" w:rsidRPr="002D0E8E" w:rsidRDefault="002D0E8E" w:rsidP="002D0E8E">
            <w:pPr>
              <w:spacing w:after="0" w:line="240" w:lineRule="auto"/>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 </w:t>
            </w:r>
          </w:p>
        </w:tc>
      </w:tr>
    </w:tbl>
    <w:p w14:paraId="103C2214" w14:textId="76D7FDA1" w:rsidR="00B35DF0" w:rsidRDefault="00B35DF0" w:rsidP="00B35DF0">
      <w:pPr>
        <w:jc w:val="both"/>
        <w:rPr>
          <w:rFonts w:ascii="Arial" w:hAnsi="Arial" w:cs="Arial"/>
          <w:b/>
          <w:sz w:val="24"/>
          <w:szCs w:val="24"/>
        </w:rPr>
      </w:pPr>
    </w:p>
    <w:tbl>
      <w:tblPr>
        <w:tblW w:w="9434" w:type="dxa"/>
        <w:tblCellMar>
          <w:left w:w="70" w:type="dxa"/>
          <w:right w:w="70" w:type="dxa"/>
        </w:tblCellMar>
        <w:tblLook w:val="04A0" w:firstRow="1" w:lastRow="0" w:firstColumn="1" w:lastColumn="0" w:noHBand="0" w:noVBand="1"/>
      </w:tblPr>
      <w:tblGrid>
        <w:gridCol w:w="7526"/>
        <w:gridCol w:w="1908"/>
      </w:tblGrid>
      <w:tr w:rsidR="002D0E8E" w:rsidRPr="002D0E8E" w14:paraId="359B526A" w14:textId="77777777" w:rsidTr="002D0E8E">
        <w:trPr>
          <w:trHeight w:val="269"/>
        </w:trPr>
        <w:tc>
          <w:tcPr>
            <w:tcW w:w="9434" w:type="dxa"/>
            <w:gridSpan w:val="2"/>
            <w:tcBorders>
              <w:top w:val="single" w:sz="4" w:space="0" w:color="auto"/>
              <w:left w:val="single" w:sz="4" w:space="0" w:color="auto"/>
              <w:bottom w:val="nil"/>
              <w:right w:val="single" w:sz="4" w:space="0" w:color="000000"/>
            </w:tcBorders>
            <w:shd w:val="clear" w:color="DAEEF3" w:fill="DAEEF3"/>
            <w:hideMark/>
          </w:tcPr>
          <w:p w14:paraId="32244C99"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lastRenderedPageBreak/>
              <w:t>GOBIERNO DEL ESTADO DE QUINTANA ROO</w:t>
            </w:r>
          </w:p>
        </w:tc>
      </w:tr>
      <w:tr w:rsidR="002D0E8E" w:rsidRPr="002D0E8E" w14:paraId="2660737E" w14:textId="77777777" w:rsidTr="002D0E8E">
        <w:trPr>
          <w:trHeight w:val="269"/>
        </w:trPr>
        <w:tc>
          <w:tcPr>
            <w:tcW w:w="9434" w:type="dxa"/>
            <w:gridSpan w:val="2"/>
            <w:tcBorders>
              <w:top w:val="nil"/>
              <w:left w:val="single" w:sz="4" w:space="0" w:color="auto"/>
              <w:bottom w:val="nil"/>
              <w:right w:val="single" w:sz="4" w:space="0" w:color="000000"/>
            </w:tcBorders>
            <w:shd w:val="clear" w:color="DAEEF3" w:fill="DAEEF3"/>
            <w:hideMark/>
          </w:tcPr>
          <w:p w14:paraId="22B57544"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SECRETARÍA DE FINANZAS Y PLANEACIÓN</w:t>
            </w:r>
          </w:p>
        </w:tc>
      </w:tr>
      <w:tr w:rsidR="002D0E8E" w:rsidRPr="002D0E8E" w14:paraId="4C11F51B" w14:textId="77777777" w:rsidTr="002D0E8E">
        <w:trPr>
          <w:trHeight w:val="269"/>
        </w:trPr>
        <w:tc>
          <w:tcPr>
            <w:tcW w:w="9434" w:type="dxa"/>
            <w:gridSpan w:val="2"/>
            <w:tcBorders>
              <w:top w:val="nil"/>
              <w:left w:val="single" w:sz="4" w:space="0" w:color="auto"/>
              <w:bottom w:val="nil"/>
              <w:right w:val="single" w:sz="4" w:space="0" w:color="000000"/>
            </w:tcBorders>
            <w:shd w:val="clear" w:color="DAEEF3" w:fill="DAEEF3"/>
            <w:hideMark/>
          </w:tcPr>
          <w:p w14:paraId="5D3B6EAE"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PRESUPUESTO DE EGRESOS 2022</w:t>
            </w:r>
          </w:p>
        </w:tc>
      </w:tr>
      <w:tr w:rsidR="002D0E8E" w:rsidRPr="002D0E8E" w14:paraId="3C7D1ABB" w14:textId="77777777" w:rsidTr="002D0E8E">
        <w:trPr>
          <w:trHeight w:val="269"/>
        </w:trPr>
        <w:tc>
          <w:tcPr>
            <w:tcW w:w="9434" w:type="dxa"/>
            <w:gridSpan w:val="2"/>
            <w:tcBorders>
              <w:top w:val="nil"/>
              <w:left w:val="single" w:sz="4" w:space="0" w:color="auto"/>
              <w:bottom w:val="nil"/>
              <w:right w:val="single" w:sz="4" w:space="0" w:color="000000"/>
            </w:tcBorders>
            <w:shd w:val="clear" w:color="DAEEF3" w:fill="DAEEF3"/>
            <w:hideMark/>
          </w:tcPr>
          <w:p w14:paraId="67F4FC3A"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Clasificación Funcional</w:t>
            </w:r>
          </w:p>
        </w:tc>
      </w:tr>
      <w:tr w:rsidR="002D0E8E" w:rsidRPr="002D0E8E" w14:paraId="4AD3A73D" w14:textId="77777777" w:rsidTr="002D0E8E">
        <w:trPr>
          <w:trHeight w:val="269"/>
        </w:trPr>
        <w:tc>
          <w:tcPr>
            <w:tcW w:w="9434" w:type="dxa"/>
            <w:gridSpan w:val="2"/>
            <w:tcBorders>
              <w:top w:val="nil"/>
              <w:left w:val="single" w:sz="4" w:space="0" w:color="auto"/>
              <w:bottom w:val="single" w:sz="4" w:space="0" w:color="000000"/>
              <w:right w:val="single" w:sz="4" w:space="0" w:color="000000"/>
            </w:tcBorders>
            <w:shd w:val="clear" w:color="DAEEF3" w:fill="DAEEF3"/>
            <w:hideMark/>
          </w:tcPr>
          <w:p w14:paraId="267753B9" w14:textId="77777777" w:rsidR="002D0E8E" w:rsidRPr="002D0E8E" w:rsidRDefault="002D0E8E" w:rsidP="002D0E8E">
            <w:pPr>
              <w:spacing w:after="0" w:line="240" w:lineRule="auto"/>
              <w:jc w:val="center"/>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(Cifras en Pesos)</w:t>
            </w:r>
          </w:p>
        </w:tc>
      </w:tr>
      <w:tr w:rsidR="002D0E8E" w:rsidRPr="002D0E8E" w14:paraId="61BA9AF0" w14:textId="77777777" w:rsidTr="002D0E8E">
        <w:trPr>
          <w:trHeight w:val="269"/>
        </w:trPr>
        <w:tc>
          <w:tcPr>
            <w:tcW w:w="7526" w:type="dxa"/>
            <w:tcBorders>
              <w:top w:val="single" w:sz="4" w:space="0" w:color="000000"/>
              <w:left w:val="single" w:sz="4" w:space="0" w:color="auto"/>
              <w:bottom w:val="single" w:sz="4" w:space="0" w:color="000000"/>
              <w:right w:val="single" w:sz="4" w:space="0" w:color="000000"/>
            </w:tcBorders>
            <w:shd w:val="clear" w:color="EBF6F9" w:fill="EBF6F9"/>
            <w:hideMark/>
          </w:tcPr>
          <w:p w14:paraId="34C3B07E"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Concepto</w:t>
            </w:r>
          </w:p>
        </w:tc>
        <w:tc>
          <w:tcPr>
            <w:tcW w:w="1907" w:type="dxa"/>
            <w:tcBorders>
              <w:top w:val="nil"/>
              <w:left w:val="nil"/>
              <w:bottom w:val="single" w:sz="4" w:space="0" w:color="000000"/>
              <w:right w:val="single" w:sz="4" w:space="0" w:color="auto"/>
            </w:tcBorders>
            <w:shd w:val="clear" w:color="EBF6F9" w:fill="EBF6F9"/>
            <w:hideMark/>
          </w:tcPr>
          <w:p w14:paraId="5256A9BD" w14:textId="77777777" w:rsidR="002D0E8E" w:rsidRPr="002D0E8E" w:rsidRDefault="002D0E8E" w:rsidP="002D0E8E">
            <w:pPr>
              <w:spacing w:after="0" w:line="240" w:lineRule="auto"/>
              <w:jc w:val="right"/>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Importe</w:t>
            </w:r>
          </w:p>
        </w:tc>
      </w:tr>
      <w:tr w:rsidR="002D0E8E" w:rsidRPr="002D0E8E" w14:paraId="0C8D8CA7" w14:textId="77777777" w:rsidTr="002D0E8E">
        <w:trPr>
          <w:trHeight w:val="269"/>
        </w:trPr>
        <w:tc>
          <w:tcPr>
            <w:tcW w:w="7526" w:type="dxa"/>
            <w:tcBorders>
              <w:top w:val="single" w:sz="4" w:space="0" w:color="000000"/>
              <w:left w:val="single" w:sz="4" w:space="0" w:color="auto"/>
              <w:bottom w:val="single" w:sz="4" w:space="0" w:color="000000"/>
              <w:right w:val="single" w:sz="4" w:space="0" w:color="000000"/>
            </w:tcBorders>
            <w:shd w:val="clear" w:color="D9D9D9" w:fill="D9D9D9"/>
            <w:hideMark/>
          </w:tcPr>
          <w:p w14:paraId="4ED6DCE0" w14:textId="77777777" w:rsidR="002D0E8E" w:rsidRPr="002D0E8E" w:rsidRDefault="002D0E8E" w:rsidP="002D0E8E">
            <w:pPr>
              <w:spacing w:after="0" w:line="240" w:lineRule="auto"/>
              <w:jc w:val="center"/>
              <w:rPr>
                <w:rFonts w:ascii="Calibri" w:eastAsia="Times New Roman" w:hAnsi="Calibri" w:cs="Calibri"/>
                <w:b/>
                <w:bCs/>
                <w:color w:val="000000"/>
                <w:sz w:val="16"/>
                <w:szCs w:val="16"/>
                <w:lang w:eastAsia="es-MX"/>
              </w:rPr>
            </w:pPr>
            <w:proofErr w:type="gramStart"/>
            <w:r w:rsidRPr="002D0E8E">
              <w:rPr>
                <w:rFonts w:ascii="Calibri" w:eastAsia="Times New Roman" w:hAnsi="Calibri" w:cs="Calibri"/>
                <w:b/>
                <w:bCs/>
                <w:color w:val="000000"/>
                <w:sz w:val="16"/>
                <w:szCs w:val="16"/>
                <w:lang w:eastAsia="es-MX"/>
              </w:rPr>
              <w:t>Total</w:t>
            </w:r>
            <w:proofErr w:type="gramEnd"/>
            <w:r w:rsidRPr="002D0E8E">
              <w:rPr>
                <w:rFonts w:ascii="Calibri" w:eastAsia="Times New Roman" w:hAnsi="Calibri" w:cs="Calibri"/>
                <w:b/>
                <w:bCs/>
                <w:color w:val="000000"/>
                <w:sz w:val="16"/>
                <w:szCs w:val="16"/>
                <w:lang w:eastAsia="es-MX"/>
              </w:rPr>
              <w:t xml:space="preserve"> General</w:t>
            </w:r>
          </w:p>
        </w:tc>
        <w:tc>
          <w:tcPr>
            <w:tcW w:w="1907" w:type="dxa"/>
            <w:tcBorders>
              <w:top w:val="nil"/>
              <w:left w:val="nil"/>
              <w:bottom w:val="single" w:sz="4" w:space="0" w:color="000000"/>
              <w:right w:val="single" w:sz="4" w:space="0" w:color="auto"/>
            </w:tcBorders>
            <w:shd w:val="clear" w:color="D9D9D9" w:fill="D9D9D9"/>
            <w:hideMark/>
          </w:tcPr>
          <w:p w14:paraId="23E46899" w14:textId="77777777" w:rsidR="002D0E8E" w:rsidRPr="002D0E8E" w:rsidRDefault="002D0E8E" w:rsidP="002D0E8E">
            <w:pPr>
              <w:spacing w:after="0" w:line="240" w:lineRule="auto"/>
              <w:jc w:val="right"/>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34,611,211,821</w:t>
            </w:r>
          </w:p>
        </w:tc>
      </w:tr>
      <w:tr w:rsidR="002D0E8E" w:rsidRPr="002D0E8E" w14:paraId="78F9D134" w14:textId="77777777" w:rsidTr="002D0E8E">
        <w:trPr>
          <w:trHeight w:val="269"/>
        </w:trPr>
        <w:tc>
          <w:tcPr>
            <w:tcW w:w="7526" w:type="dxa"/>
            <w:tcBorders>
              <w:top w:val="nil"/>
              <w:left w:val="single" w:sz="4" w:space="0" w:color="auto"/>
              <w:bottom w:val="nil"/>
              <w:right w:val="nil"/>
            </w:tcBorders>
            <w:shd w:val="clear" w:color="EEECE1" w:fill="EEECE1"/>
            <w:hideMark/>
          </w:tcPr>
          <w:p w14:paraId="2D5998B1" w14:textId="77777777" w:rsidR="002D0E8E" w:rsidRPr="002D0E8E" w:rsidRDefault="002D0E8E" w:rsidP="002D0E8E">
            <w:pPr>
              <w:spacing w:after="0" w:line="240" w:lineRule="auto"/>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Gobierno</w:t>
            </w:r>
          </w:p>
        </w:tc>
        <w:tc>
          <w:tcPr>
            <w:tcW w:w="1907" w:type="dxa"/>
            <w:tcBorders>
              <w:top w:val="nil"/>
              <w:left w:val="nil"/>
              <w:bottom w:val="nil"/>
              <w:right w:val="single" w:sz="4" w:space="0" w:color="auto"/>
            </w:tcBorders>
            <w:shd w:val="clear" w:color="EEECE1" w:fill="EEECE1"/>
            <w:hideMark/>
          </w:tcPr>
          <w:p w14:paraId="614396B7" w14:textId="77777777" w:rsidR="002D0E8E" w:rsidRPr="002D0E8E" w:rsidRDefault="002D0E8E" w:rsidP="002D0E8E">
            <w:pPr>
              <w:spacing w:after="0" w:line="240" w:lineRule="auto"/>
              <w:jc w:val="right"/>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9,182,915,138</w:t>
            </w:r>
          </w:p>
        </w:tc>
      </w:tr>
      <w:tr w:rsidR="002D0E8E" w:rsidRPr="002D0E8E" w14:paraId="334FC3D2" w14:textId="77777777" w:rsidTr="002D0E8E">
        <w:trPr>
          <w:trHeight w:val="269"/>
        </w:trPr>
        <w:tc>
          <w:tcPr>
            <w:tcW w:w="7526" w:type="dxa"/>
            <w:tcBorders>
              <w:top w:val="nil"/>
              <w:left w:val="single" w:sz="4" w:space="0" w:color="auto"/>
              <w:bottom w:val="nil"/>
              <w:right w:val="nil"/>
            </w:tcBorders>
            <w:shd w:val="clear" w:color="FFFFFF" w:fill="FFFFFF"/>
            <w:hideMark/>
          </w:tcPr>
          <w:p w14:paraId="22DBB938"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Legislación</w:t>
            </w:r>
          </w:p>
        </w:tc>
        <w:tc>
          <w:tcPr>
            <w:tcW w:w="1907" w:type="dxa"/>
            <w:tcBorders>
              <w:top w:val="nil"/>
              <w:left w:val="nil"/>
              <w:bottom w:val="nil"/>
              <w:right w:val="single" w:sz="4" w:space="0" w:color="auto"/>
            </w:tcBorders>
            <w:shd w:val="clear" w:color="FFFFFF" w:fill="FFFFFF"/>
            <w:hideMark/>
          </w:tcPr>
          <w:p w14:paraId="625D6099"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690,506,829</w:t>
            </w:r>
          </w:p>
        </w:tc>
      </w:tr>
      <w:tr w:rsidR="002D0E8E" w:rsidRPr="002D0E8E" w14:paraId="01869D90" w14:textId="77777777" w:rsidTr="002D0E8E">
        <w:trPr>
          <w:trHeight w:val="269"/>
        </w:trPr>
        <w:tc>
          <w:tcPr>
            <w:tcW w:w="7526" w:type="dxa"/>
            <w:tcBorders>
              <w:top w:val="nil"/>
              <w:left w:val="single" w:sz="4" w:space="0" w:color="auto"/>
              <w:bottom w:val="nil"/>
              <w:right w:val="nil"/>
            </w:tcBorders>
            <w:shd w:val="clear" w:color="FFFFFF" w:fill="FFFFFF"/>
            <w:hideMark/>
          </w:tcPr>
          <w:p w14:paraId="16181AE5"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Justicia</w:t>
            </w:r>
          </w:p>
        </w:tc>
        <w:tc>
          <w:tcPr>
            <w:tcW w:w="1907" w:type="dxa"/>
            <w:tcBorders>
              <w:top w:val="nil"/>
              <w:left w:val="nil"/>
              <w:bottom w:val="nil"/>
              <w:right w:val="single" w:sz="4" w:space="0" w:color="auto"/>
            </w:tcBorders>
            <w:shd w:val="clear" w:color="FFFFFF" w:fill="FFFFFF"/>
            <w:hideMark/>
          </w:tcPr>
          <w:p w14:paraId="35CC813C"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2,141,837,717</w:t>
            </w:r>
          </w:p>
        </w:tc>
      </w:tr>
      <w:tr w:rsidR="002D0E8E" w:rsidRPr="002D0E8E" w14:paraId="2976A7D6" w14:textId="77777777" w:rsidTr="002D0E8E">
        <w:trPr>
          <w:trHeight w:val="269"/>
        </w:trPr>
        <w:tc>
          <w:tcPr>
            <w:tcW w:w="7526" w:type="dxa"/>
            <w:tcBorders>
              <w:top w:val="nil"/>
              <w:left w:val="single" w:sz="4" w:space="0" w:color="auto"/>
              <w:bottom w:val="nil"/>
              <w:right w:val="nil"/>
            </w:tcBorders>
            <w:shd w:val="clear" w:color="FFFFFF" w:fill="FFFFFF"/>
            <w:hideMark/>
          </w:tcPr>
          <w:p w14:paraId="24574AB9"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Coordinación de la Política de Gobierno</w:t>
            </w:r>
          </w:p>
        </w:tc>
        <w:tc>
          <w:tcPr>
            <w:tcW w:w="1907" w:type="dxa"/>
            <w:tcBorders>
              <w:top w:val="nil"/>
              <w:left w:val="nil"/>
              <w:bottom w:val="nil"/>
              <w:right w:val="single" w:sz="4" w:space="0" w:color="auto"/>
            </w:tcBorders>
            <w:shd w:val="clear" w:color="FFFFFF" w:fill="FFFFFF"/>
            <w:hideMark/>
          </w:tcPr>
          <w:p w14:paraId="43DA5188"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930,004,990</w:t>
            </w:r>
          </w:p>
        </w:tc>
      </w:tr>
      <w:tr w:rsidR="002D0E8E" w:rsidRPr="002D0E8E" w14:paraId="6F95CEC4" w14:textId="77777777" w:rsidTr="002D0E8E">
        <w:trPr>
          <w:trHeight w:val="269"/>
        </w:trPr>
        <w:tc>
          <w:tcPr>
            <w:tcW w:w="7526" w:type="dxa"/>
            <w:tcBorders>
              <w:top w:val="nil"/>
              <w:left w:val="single" w:sz="4" w:space="0" w:color="auto"/>
              <w:bottom w:val="nil"/>
              <w:right w:val="nil"/>
            </w:tcBorders>
            <w:shd w:val="clear" w:color="FFFFFF" w:fill="FFFFFF"/>
            <w:hideMark/>
          </w:tcPr>
          <w:p w14:paraId="48117B3B"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Asuntos Financieros y Hacendarios</w:t>
            </w:r>
          </w:p>
        </w:tc>
        <w:tc>
          <w:tcPr>
            <w:tcW w:w="1907" w:type="dxa"/>
            <w:tcBorders>
              <w:top w:val="nil"/>
              <w:left w:val="nil"/>
              <w:bottom w:val="nil"/>
              <w:right w:val="single" w:sz="4" w:space="0" w:color="auto"/>
            </w:tcBorders>
            <w:shd w:val="clear" w:color="FFFFFF" w:fill="FFFFFF"/>
            <w:hideMark/>
          </w:tcPr>
          <w:p w14:paraId="61B17301"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2,784,445,332</w:t>
            </w:r>
          </w:p>
        </w:tc>
      </w:tr>
      <w:tr w:rsidR="002D0E8E" w:rsidRPr="002D0E8E" w14:paraId="74B543F7" w14:textId="77777777" w:rsidTr="002D0E8E">
        <w:trPr>
          <w:trHeight w:val="269"/>
        </w:trPr>
        <w:tc>
          <w:tcPr>
            <w:tcW w:w="7526" w:type="dxa"/>
            <w:tcBorders>
              <w:top w:val="nil"/>
              <w:left w:val="single" w:sz="4" w:space="0" w:color="auto"/>
              <w:bottom w:val="nil"/>
              <w:right w:val="nil"/>
            </w:tcBorders>
            <w:shd w:val="clear" w:color="FFFFFF" w:fill="FFFFFF"/>
            <w:hideMark/>
          </w:tcPr>
          <w:p w14:paraId="612A3A80"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Seguridad Nacional</w:t>
            </w:r>
          </w:p>
        </w:tc>
        <w:tc>
          <w:tcPr>
            <w:tcW w:w="1907" w:type="dxa"/>
            <w:tcBorders>
              <w:top w:val="nil"/>
              <w:left w:val="nil"/>
              <w:bottom w:val="nil"/>
              <w:right w:val="single" w:sz="4" w:space="0" w:color="auto"/>
            </w:tcBorders>
            <w:shd w:val="clear" w:color="FFFFFF" w:fill="FFFFFF"/>
            <w:hideMark/>
          </w:tcPr>
          <w:p w14:paraId="2C131FBC"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0</w:t>
            </w:r>
          </w:p>
        </w:tc>
      </w:tr>
      <w:tr w:rsidR="002D0E8E" w:rsidRPr="002D0E8E" w14:paraId="4725432A" w14:textId="77777777" w:rsidTr="002D0E8E">
        <w:trPr>
          <w:trHeight w:val="269"/>
        </w:trPr>
        <w:tc>
          <w:tcPr>
            <w:tcW w:w="7526" w:type="dxa"/>
            <w:tcBorders>
              <w:top w:val="nil"/>
              <w:left w:val="single" w:sz="4" w:space="0" w:color="auto"/>
              <w:bottom w:val="nil"/>
              <w:right w:val="nil"/>
            </w:tcBorders>
            <w:shd w:val="clear" w:color="FFFFFF" w:fill="FFFFFF"/>
            <w:hideMark/>
          </w:tcPr>
          <w:p w14:paraId="68FD3E4F"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 xml:space="preserve">Asuntos de </w:t>
            </w:r>
            <w:proofErr w:type="spellStart"/>
            <w:r w:rsidRPr="002D0E8E">
              <w:rPr>
                <w:rFonts w:ascii="Calibri" w:eastAsia="Times New Roman" w:hAnsi="Calibri" w:cs="Calibri"/>
                <w:color w:val="000000"/>
                <w:sz w:val="16"/>
                <w:szCs w:val="16"/>
                <w:lang w:eastAsia="es-MX"/>
              </w:rPr>
              <w:t>Órden</w:t>
            </w:r>
            <w:proofErr w:type="spellEnd"/>
            <w:r w:rsidRPr="002D0E8E">
              <w:rPr>
                <w:rFonts w:ascii="Calibri" w:eastAsia="Times New Roman" w:hAnsi="Calibri" w:cs="Calibri"/>
                <w:color w:val="000000"/>
                <w:sz w:val="16"/>
                <w:szCs w:val="16"/>
                <w:lang w:eastAsia="es-MX"/>
              </w:rPr>
              <w:t xml:space="preserve"> Público y de Seguridad Interior</w:t>
            </w:r>
          </w:p>
        </w:tc>
        <w:tc>
          <w:tcPr>
            <w:tcW w:w="1907" w:type="dxa"/>
            <w:tcBorders>
              <w:top w:val="nil"/>
              <w:left w:val="nil"/>
              <w:bottom w:val="nil"/>
              <w:right w:val="single" w:sz="4" w:space="0" w:color="auto"/>
            </w:tcBorders>
            <w:shd w:val="clear" w:color="FFFFFF" w:fill="FFFFFF"/>
            <w:hideMark/>
          </w:tcPr>
          <w:p w14:paraId="564C45F9"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2,121,485,809</w:t>
            </w:r>
          </w:p>
        </w:tc>
      </w:tr>
      <w:tr w:rsidR="002D0E8E" w:rsidRPr="002D0E8E" w14:paraId="1A2BA987" w14:textId="77777777" w:rsidTr="002D0E8E">
        <w:trPr>
          <w:trHeight w:val="269"/>
        </w:trPr>
        <w:tc>
          <w:tcPr>
            <w:tcW w:w="7526" w:type="dxa"/>
            <w:tcBorders>
              <w:top w:val="nil"/>
              <w:left w:val="single" w:sz="4" w:space="0" w:color="auto"/>
              <w:bottom w:val="nil"/>
              <w:right w:val="nil"/>
            </w:tcBorders>
            <w:shd w:val="clear" w:color="FFFFFF" w:fill="FFFFFF"/>
            <w:hideMark/>
          </w:tcPr>
          <w:p w14:paraId="7B8E76B3"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Otros Servicios Generales</w:t>
            </w:r>
          </w:p>
        </w:tc>
        <w:tc>
          <w:tcPr>
            <w:tcW w:w="1907" w:type="dxa"/>
            <w:tcBorders>
              <w:top w:val="nil"/>
              <w:left w:val="nil"/>
              <w:bottom w:val="nil"/>
              <w:right w:val="single" w:sz="4" w:space="0" w:color="auto"/>
            </w:tcBorders>
            <w:shd w:val="clear" w:color="FFFFFF" w:fill="FFFFFF"/>
            <w:hideMark/>
          </w:tcPr>
          <w:p w14:paraId="236CA611"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514,634,461</w:t>
            </w:r>
          </w:p>
        </w:tc>
      </w:tr>
      <w:tr w:rsidR="002D0E8E" w:rsidRPr="002D0E8E" w14:paraId="3F3B034B" w14:textId="77777777" w:rsidTr="002D0E8E">
        <w:trPr>
          <w:trHeight w:val="269"/>
        </w:trPr>
        <w:tc>
          <w:tcPr>
            <w:tcW w:w="7526" w:type="dxa"/>
            <w:tcBorders>
              <w:top w:val="nil"/>
              <w:left w:val="single" w:sz="4" w:space="0" w:color="auto"/>
              <w:bottom w:val="nil"/>
              <w:right w:val="nil"/>
            </w:tcBorders>
            <w:shd w:val="clear" w:color="EEECE1" w:fill="EEECE1"/>
            <w:hideMark/>
          </w:tcPr>
          <w:p w14:paraId="1813613C" w14:textId="77777777" w:rsidR="002D0E8E" w:rsidRPr="002D0E8E" w:rsidRDefault="002D0E8E" w:rsidP="002D0E8E">
            <w:pPr>
              <w:spacing w:after="0" w:line="240" w:lineRule="auto"/>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Desarrollo Social</w:t>
            </w:r>
          </w:p>
        </w:tc>
        <w:tc>
          <w:tcPr>
            <w:tcW w:w="1907" w:type="dxa"/>
            <w:tcBorders>
              <w:top w:val="nil"/>
              <w:left w:val="nil"/>
              <w:bottom w:val="nil"/>
              <w:right w:val="single" w:sz="4" w:space="0" w:color="auto"/>
            </w:tcBorders>
            <w:shd w:val="clear" w:color="EEECE1" w:fill="EEECE1"/>
            <w:hideMark/>
          </w:tcPr>
          <w:p w14:paraId="3A85EF53" w14:textId="77777777" w:rsidR="002D0E8E" w:rsidRPr="002D0E8E" w:rsidRDefault="002D0E8E" w:rsidP="002D0E8E">
            <w:pPr>
              <w:spacing w:after="0" w:line="240" w:lineRule="auto"/>
              <w:jc w:val="right"/>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15,698,002,638</w:t>
            </w:r>
          </w:p>
        </w:tc>
      </w:tr>
      <w:tr w:rsidR="002D0E8E" w:rsidRPr="002D0E8E" w14:paraId="2315C704" w14:textId="77777777" w:rsidTr="002D0E8E">
        <w:trPr>
          <w:trHeight w:val="269"/>
        </w:trPr>
        <w:tc>
          <w:tcPr>
            <w:tcW w:w="7526" w:type="dxa"/>
            <w:tcBorders>
              <w:top w:val="nil"/>
              <w:left w:val="single" w:sz="4" w:space="0" w:color="auto"/>
              <w:bottom w:val="nil"/>
              <w:right w:val="nil"/>
            </w:tcBorders>
            <w:shd w:val="clear" w:color="FFFFFF" w:fill="FFFFFF"/>
            <w:hideMark/>
          </w:tcPr>
          <w:p w14:paraId="55FA1A4E"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Protección Ambiental</w:t>
            </w:r>
          </w:p>
        </w:tc>
        <w:tc>
          <w:tcPr>
            <w:tcW w:w="1907" w:type="dxa"/>
            <w:tcBorders>
              <w:top w:val="nil"/>
              <w:left w:val="nil"/>
              <w:bottom w:val="nil"/>
              <w:right w:val="single" w:sz="4" w:space="0" w:color="auto"/>
            </w:tcBorders>
            <w:shd w:val="clear" w:color="FFFFFF" w:fill="FFFFFF"/>
            <w:hideMark/>
          </w:tcPr>
          <w:p w14:paraId="76CFF5CE"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124,769,288</w:t>
            </w:r>
          </w:p>
        </w:tc>
      </w:tr>
      <w:tr w:rsidR="002D0E8E" w:rsidRPr="002D0E8E" w14:paraId="5D9631F6" w14:textId="77777777" w:rsidTr="002D0E8E">
        <w:trPr>
          <w:trHeight w:val="269"/>
        </w:trPr>
        <w:tc>
          <w:tcPr>
            <w:tcW w:w="7526" w:type="dxa"/>
            <w:tcBorders>
              <w:top w:val="nil"/>
              <w:left w:val="single" w:sz="4" w:space="0" w:color="auto"/>
              <w:bottom w:val="nil"/>
              <w:right w:val="nil"/>
            </w:tcBorders>
            <w:shd w:val="clear" w:color="FFFFFF" w:fill="FFFFFF"/>
            <w:hideMark/>
          </w:tcPr>
          <w:p w14:paraId="15809C94"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Vivienda y Servicios a la Comunidad</w:t>
            </w:r>
          </w:p>
        </w:tc>
        <w:tc>
          <w:tcPr>
            <w:tcW w:w="1907" w:type="dxa"/>
            <w:tcBorders>
              <w:top w:val="nil"/>
              <w:left w:val="nil"/>
              <w:bottom w:val="nil"/>
              <w:right w:val="single" w:sz="4" w:space="0" w:color="auto"/>
            </w:tcBorders>
            <w:shd w:val="clear" w:color="FFFFFF" w:fill="FFFFFF"/>
            <w:hideMark/>
          </w:tcPr>
          <w:p w14:paraId="02038F1E"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96,106,484</w:t>
            </w:r>
          </w:p>
        </w:tc>
      </w:tr>
      <w:tr w:rsidR="002D0E8E" w:rsidRPr="002D0E8E" w14:paraId="72F610D6" w14:textId="77777777" w:rsidTr="002D0E8E">
        <w:trPr>
          <w:trHeight w:val="269"/>
        </w:trPr>
        <w:tc>
          <w:tcPr>
            <w:tcW w:w="7526" w:type="dxa"/>
            <w:tcBorders>
              <w:top w:val="nil"/>
              <w:left w:val="single" w:sz="4" w:space="0" w:color="auto"/>
              <w:bottom w:val="nil"/>
              <w:right w:val="nil"/>
            </w:tcBorders>
            <w:shd w:val="clear" w:color="FFFFFF" w:fill="FFFFFF"/>
            <w:hideMark/>
          </w:tcPr>
          <w:p w14:paraId="66078FD2"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Salud</w:t>
            </w:r>
          </w:p>
        </w:tc>
        <w:tc>
          <w:tcPr>
            <w:tcW w:w="1907" w:type="dxa"/>
            <w:tcBorders>
              <w:top w:val="nil"/>
              <w:left w:val="nil"/>
              <w:bottom w:val="nil"/>
              <w:right w:val="single" w:sz="4" w:space="0" w:color="auto"/>
            </w:tcBorders>
            <w:shd w:val="clear" w:color="FFFFFF" w:fill="FFFFFF"/>
            <w:hideMark/>
          </w:tcPr>
          <w:p w14:paraId="4B2559E2"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4,365,218,697</w:t>
            </w:r>
          </w:p>
        </w:tc>
      </w:tr>
      <w:tr w:rsidR="002D0E8E" w:rsidRPr="002D0E8E" w14:paraId="7140CE97" w14:textId="77777777" w:rsidTr="002D0E8E">
        <w:trPr>
          <w:trHeight w:val="269"/>
        </w:trPr>
        <w:tc>
          <w:tcPr>
            <w:tcW w:w="7526" w:type="dxa"/>
            <w:tcBorders>
              <w:top w:val="nil"/>
              <w:left w:val="single" w:sz="4" w:space="0" w:color="auto"/>
              <w:bottom w:val="nil"/>
              <w:right w:val="nil"/>
            </w:tcBorders>
            <w:shd w:val="clear" w:color="FFFFFF" w:fill="FFFFFF"/>
            <w:hideMark/>
          </w:tcPr>
          <w:p w14:paraId="64F0C47F"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Recreación, Cultura y Otras Manifestaciones Sociales</w:t>
            </w:r>
          </w:p>
        </w:tc>
        <w:tc>
          <w:tcPr>
            <w:tcW w:w="1907" w:type="dxa"/>
            <w:tcBorders>
              <w:top w:val="nil"/>
              <w:left w:val="nil"/>
              <w:bottom w:val="nil"/>
              <w:right w:val="single" w:sz="4" w:space="0" w:color="auto"/>
            </w:tcBorders>
            <w:shd w:val="clear" w:color="FFFFFF" w:fill="FFFFFF"/>
            <w:hideMark/>
          </w:tcPr>
          <w:p w14:paraId="03AF2591"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337,340,859</w:t>
            </w:r>
          </w:p>
        </w:tc>
      </w:tr>
      <w:tr w:rsidR="002D0E8E" w:rsidRPr="002D0E8E" w14:paraId="230EB26C" w14:textId="77777777" w:rsidTr="002D0E8E">
        <w:trPr>
          <w:trHeight w:val="269"/>
        </w:trPr>
        <w:tc>
          <w:tcPr>
            <w:tcW w:w="7526" w:type="dxa"/>
            <w:tcBorders>
              <w:top w:val="nil"/>
              <w:left w:val="single" w:sz="4" w:space="0" w:color="auto"/>
              <w:bottom w:val="nil"/>
              <w:right w:val="nil"/>
            </w:tcBorders>
            <w:shd w:val="clear" w:color="FFFFFF" w:fill="FFFFFF"/>
            <w:hideMark/>
          </w:tcPr>
          <w:p w14:paraId="5E42696B"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Educación</w:t>
            </w:r>
          </w:p>
        </w:tc>
        <w:tc>
          <w:tcPr>
            <w:tcW w:w="1907" w:type="dxa"/>
            <w:tcBorders>
              <w:top w:val="nil"/>
              <w:left w:val="nil"/>
              <w:bottom w:val="nil"/>
              <w:right w:val="single" w:sz="4" w:space="0" w:color="auto"/>
            </w:tcBorders>
            <w:shd w:val="clear" w:color="FFFFFF" w:fill="FFFFFF"/>
            <w:hideMark/>
          </w:tcPr>
          <w:p w14:paraId="34D323BC"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9,931,020,805</w:t>
            </w:r>
          </w:p>
        </w:tc>
      </w:tr>
      <w:tr w:rsidR="002D0E8E" w:rsidRPr="002D0E8E" w14:paraId="3972784A" w14:textId="77777777" w:rsidTr="002D0E8E">
        <w:trPr>
          <w:trHeight w:val="269"/>
        </w:trPr>
        <w:tc>
          <w:tcPr>
            <w:tcW w:w="7526" w:type="dxa"/>
            <w:tcBorders>
              <w:top w:val="nil"/>
              <w:left w:val="single" w:sz="4" w:space="0" w:color="auto"/>
              <w:bottom w:val="nil"/>
              <w:right w:val="nil"/>
            </w:tcBorders>
            <w:shd w:val="clear" w:color="FFFFFF" w:fill="FFFFFF"/>
            <w:hideMark/>
          </w:tcPr>
          <w:p w14:paraId="05DFABE2"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Protección Social</w:t>
            </w:r>
          </w:p>
        </w:tc>
        <w:tc>
          <w:tcPr>
            <w:tcW w:w="1907" w:type="dxa"/>
            <w:tcBorders>
              <w:top w:val="nil"/>
              <w:left w:val="nil"/>
              <w:bottom w:val="nil"/>
              <w:right w:val="single" w:sz="4" w:space="0" w:color="auto"/>
            </w:tcBorders>
            <w:shd w:val="clear" w:color="FFFFFF" w:fill="FFFFFF"/>
            <w:hideMark/>
          </w:tcPr>
          <w:p w14:paraId="70D1BDFD"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491,081,138</w:t>
            </w:r>
          </w:p>
        </w:tc>
      </w:tr>
      <w:tr w:rsidR="002D0E8E" w:rsidRPr="002D0E8E" w14:paraId="66CE0477" w14:textId="77777777" w:rsidTr="002D0E8E">
        <w:trPr>
          <w:trHeight w:val="269"/>
        </w:trPr>
        <w:tc>
          <w:tcPr>
            <w:tcW w:w="7526" w:type="dxa"/>
            <w:tcBorders>
              <w:top w:val="nil"/>
              <w:left w:val="single" w:sz="4" w:space="0" w:color="auto"/>
              <w:bottom w:val="nil"/>
              <w:right w:val="nil"/>
            </w:tcBorders>
            <w:shd w:val="clear" w:color="FFFFFF" w:fill="FFFFFF"/>
            <w:hideMark/>
          </w:tcPr>
          <w:p w14:paraId="777D7F94"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Otros Asuntos Sociales</w:t>
            </w:r>
          </w:p>
        </w:tc>
        <w:tc>
          <w:tcPr>
            <w:tcW w:w="1907" w:type="dxa"/>
            <w:tcBorders>
              <w:top w:val="nil"/>
              <w:left w:val="nil"/>
              <w:bottom w:val="nil"/>
              <w:right w:val="single" w:sz="4" w:space="0" w:color="auto"/>
            </w:tcBorders>
            <w:shd w:val="clear" w:color="FFFFFF" w:fill="FFFFFF"/>
            <w:hideMark/>
          </w:tcPr>
          <w:p w14:paraId="249442A9"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352,465,367</w:t>
            </w:r>
          </w:p>
        </w:tc>
      </w:tr>
      <w:tr w:rsidR="002D0E8E" w:rsidRPr="002D0E8E" w14:paraId="12FD81B1" w14:textId="77777777" w:rsidTr="002D0E8E">
        <w:trPr>
          <w:trHeight w:val="269"/>
        </w:trPr>
        <w:tc>
          <w:tcPr>
            <w:tcW w:w="7526" w:type="dxa"/>
            <w:tcBorders>
              <w:top w:val="nil"/>
              <w:left w:val="single" w:sz="4" w:space="0" w:color="auto"/>
              <w:bottom w:val="nil"/>
              <w:right w:val="nil"/>
            </w:tcBorders>
            <w:shd w:val="clear" w:color="EEECE1" w:fill="EEECE1"/>
            <w:hideMark/>
          </w:tcPr>
          <w:p w14:paraId="088E367B" w14:textId="77777777" w:rsidR="002D0E8E" w:rsidRPr="002D0E8E" w:rsidRDefault="002D0E8E" w:rsidP="002D0E8E">
            <w:pPr>
              <w:spacing w:after="0" w:line="240" w:lineRule="auto"/>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Desarrollo Económico</w:t>
            </w:r>
          </w:p>
        </w:tc>
        <w:tc>
          <w:tcPr>
            <w:tcW w:w="1907" w:type="dxa"/>
            <w:tcBorders>
              <w:top w:val="nil"/>
              <w:left w:val="nil"/>
              <w:bottom w:val="nil"/>
              <w:right w:val="single" w:sz="4" w:space="0" w:color="auto"/>
            </w:tcBorders>
            <w:shd w:val="clear" w:color="EEECE1" w:fill="EEECE1"/>
            <w:hideMark/>
          </w:tcPr>
          <w:p w14:paraId="52CCB9B7" w14:textId="77777777" w:rsidR="002D0E8E" w:rsidRPr="002D0E8E" w:rsidRDefault="002D0E8E" w:rsidP="002D0E8E">
            <w:pPr>
              <w:spacing w:after="0" w:line="240" w:lineRule="auto"/>
              <w:jc w:val="right"/>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1,296,262,143</w:t>
            </w:r>
          </w:p>
        </w:tc>
      </w:tr>
      <w:tr w:rsidR="002D0E8E" w:rsidRPr="002D0E8E" w14:paraId="52655570" w14:textId="77777777" w:rsidTr="002D0E8E">
        <w:trPr>
          <w:trHeight w:val="269"/>
        </w:trPr>
        <w:tc>
          <w:tcPr>
            <w:tcW w:w="7526" w:type="dxa"/>
            <w:tcBorders>
              <w:top w:val="nil"/>
              <w:left w:val="single" w:sz="4" w:space="0" w:color="auto"/>
              <w:bottom w:val="nil"/>
              <w:right w:val="nil"/>
            </w:tcBorders>
            <w:shd w:val="clear" w:color="FFFFFF" w:fill="FFFFFF"/>
            <w:hideMark/>
          </w:tcPr>
          <w:p w14:paraId="22651F78"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Asuntos Económicos, Comerciales y Laborales en General</w:t>
            </w:r>
          </w:p>
        </w:tc>
        <w:tc>
          <w:tcPr>
            <w:tcW w:w="1907" w:type="dxa"/>
            <w:tcBorders>
              <w:top w:val="nil"/>
              <w:left w:val="nil"/>
              <w:bottom w:val="nil"/>
              <w:right w:val="single" w:sz="4" w:space="0" w:color="auto"/>
            </w:tcBorders>
            <w:shd w:val="clear" w:color="FFFFFF" w:fill="FFFFFF"/>
            <w:hideMark/>
          </w:tcPr>
          <w:p w14:paraId="1C7512F7"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259,545,786</w:t>
            </w:r>
          </w:p>
        </w:tc>
      </w:tr>
      <w:tr w:rsidR="002D0E8E" w:rsidRPr="002D0E8E" w14:paraId="42448062" w14:textId="77777777" w:rsidTr="002D0E8E">
        <w:trPr>
          <w:trHeight w:val="269"/>
        </w:trPr>
        <w:tc>
          <w:tcPr>
            <w:tcW w:w="7526" w:type="dxa"/>
            <w:tcBorders>
              <w:top w:val="nil"/>
              <w:left w:val="single" w:sz="4" w:space="0" w:color="auto"/>
              <w:bottom w:val="nil"/>
              <w:right w:val="nil"/>
            </w:tcBorders>
            <w:shd w:val="clear" w:color="FFFFFF" w:fill="FFFFFF"/>
            <w:hideMark/>
          </w:tcPr>
          <w:p w14:paraId="148B7D03"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Agropecuaria, Silvicultura, Pesca y Caza</w:t>
            </w:r>
          </w:p>
        </w:tc>
        <w:tc>
          <w:tcPr>
            <w:tcW w:w="1907" w:type="dxa"/>
            <w:tcBorders>
              <w:top w:val="nil"/>
              <w:left w:val="nil"/>
              <w:bottom w:val="nil"/>
              <w:right w:val="single" w:sz="4" w:space="0" w:color="auto"/>
            </w:tcBorders>
            <w:shd w:val="clear" w:color="FFFFFF" w:fill="FFFFFF"/>
            <w:hideMark/>
          </w:tcPr>
          <w:p w14:paraId="46478EF7"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191,722,933</w:t>
            </w:r>
          </w:p>
        </w:tc>
      </w:tr>
      <w:tr w:rsidR="002D0E8E" w:rsidRPr="002D0E8E" w14:paraId="691D201F" w14:textId="77777777" w:rsidTr="002D0E8E">
        <w:trPr>
          <w:trHeight w:val="269"/>
        </w:trPr>
        <w:tc>
          <w:tcPr>
            <w:tcW w:w="7526" w:type="dxa"/>
            <w:tcBorders>
              <w:top w:val="nil"/>
              <w:left w:val="single" w:sz="4" w:space="0" w:color="auto"/>
              <w:bottom w:val="nil"/>
              <w:right w:val="nil"/>
            </w:tcBorders>
            <w:shd w:val="clear" w:color="FFFFFF" w:fill="FFFFFF"/>
            <w:hideMark/>
          </w:tcPr>
          <w:p w14:paraId="58FE0398"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Combustibles y Energía</w:t>
            </w:r>
          </w:p>
        </w:tc>
        <w:tc>
          <w:tcPr>
            <w:tcW w:w="1907" w:type="dxa"/>
            <w:tcBorders>
              <w:top w:val="nil"/>
              <w:left w:val="nil"/>
              <w:bottom w:val="nil"/>
              <w:right w:val="single" w:sz="4" w:space="0" w:color="auto"/>
            </w:tcBorders>
            <w:shd w:val="clear" w:color="FFFFFF" w:fill="FFFFFF"/>
            <w:hideMark/>
          </w:tcPr>
          <w:p w14:paraId="23DCCFD0"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0</w:t>
            </w:r>
          </w:p>
        </w:tc>
      </w:tr>
      <w:tr w:rsidR="002D0E8E" w:rsidRPr="002D0E8E" w14:paraId="5C1F4BEA" w14:textId="77777777" w:rsidTr="002D0E8E">
        <w:trPr>
          <w:trHeight w:val="269"/>
        </w:trPr>
        <w:tc>
          <w:tcPr>
            <w:tcW w:w="7526" w:type="dxa"/>
            <w:tcBorders>
              <w:top w:val="nil"/>
              <w:left w:val="single" w:sz="4" w:space="0" w:color="auto"/>
              <w:bottom w:val="nil"/>
              <w:right w:val="nil"/>
            </w:tcBorders>
            <w:shd w:val="clear" w:color="FFFFFF" w:fill="FFFFFF"/>
            <w:hideMark/>
          </w:tcPr>
          <w:p w14:paraId="1D6642FE"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Minería, Manufacturas y Construcción</w:t>
            </w:r>
          </w:p>
        </w:tc>
        <w:tc>
          <w:tcPr>
            <w:tcW w:w="1907" w:type="dxa"/>
            <w:tcBorders>
              <w:top w:val="nil"/>
              <w:left w:val="nil"/>
              <w:bottom w:val="nil"/>
              <w:right w:val="single" w:sz="4" w:space="0" w:color="auto"/>
            </w:tcBorders>
            <w:shd w:val="clear" w:color="FFFFFF" w:fill="FFFFFF"/>
            <w:hideMark/>
          </w:tcPr>
          <w:p w14:paraId="7724DC2B"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0</w:t>
            </w:r>
          </w:p>
        </w:tc>
      </w:tr>
      <w:tr w:rsidR="002D0E8E" w:rsidRPr="002D0E8E" w14:paraId="48C10843" w14:textId="77777777" w:rsidTr="002D0E8E">
        <w:trPr>
          <w:trHeight w:val="269"/>
        </w:trPr>
        <w:tc>
          <w:tcPr>
            <w:tcW w:w="7526" w:type="dxa"/>
            <w:tcBorders>
              <w:top w:val="nil"/>
              <w:left w:val="single" w:sz="4" w:space="0" w:color="auto"/>
              <w:bottom w:val="nil"/>
              <w:right w:val="nil"/>
            </w:tcBorders>
            <w:shd w:val="clear" w:color="FFFFFF" w:fill="FFFFFF"/>
            <w:hideMark/>
          </w:tcPr>
          <w:p w14:paraId="37B0383C"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Transporte</w:t>
            </w:r>
          </w:p>
        </w:tc>
        <w:tc>
          <w:tcPr>
            <w:tcW w:w="1907" w:type="dxa"/>
            <w:tcBorders>
              <w:top w:val="nil"/>
              <w:left w:val="nil"/>
              <w:bottom w:val="nil"/>
              <w:right w:val="single" w:sz="4" w:space="0" w:color="auto"/>
            </w:tcBorders>
            <w:shd w:val="clear" w:color="FFFFFF" w:fill="FFFFFF"/>
            <w:hideMark/>
          </w:tcPr>
          <w:p w14:paraId="7E6A22AB"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113,389,017</w:t>
            </w:r>
          </w:p>
        </w:tc>
      </w:tr>
      <w:tr w:rsidR="002D0E8E" w:rsidRPr="002D0E8E" w14:paraId="0FA4A6D4" w14:textId="77777777" w:rsidTr="002D0E8E">
        <w:trPr>
          <w:trHeight w:val="269"/>
        </w:trPr>
        <w:tc>
          <w:tcPr>
            <w:tcW w:w="7526" w:type="dxa"/>
            <w:tcBorders>
              <w:top w:val="nil"/>
              <w:left w:val="single" w:sz="4" w:space="0" w:color="auto"/>
              <w:bottom w:val="nil"/>
              <w:right w:val="nil"/>
            </w:tcBorders>
            <w:shd w:val="clear" w:color="FFFFFF" w:fill="FFFFFF"/>
            <w:hideMark/>
          </w:tcPr>
          <w:p w14:paraId="3066BBD9"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Comunicaciones</w:t>
            </w:r>
          </w:p>
        </w:tc>
        <w:tc>
          <w:tcPr>
            <w:tcW w:w="1907" w:type="dxa"/>
            <w:tcBorders>
              <w:top w:val="nil"/>
              <w:left w:val="nil"/>
              <w:bottom w:val="nil"/>
              <w:right w:val="single" w:sz="4" w:space="0" w:color="auto"/>
            </w:tcBorders>
            <w:shd w:val="clear" w:color="FFFFFF" w:fill="FFFFFF"/>
            <w:hideMark/>
          </w:tcPr>
          <w:p w14:paraId="70412E93"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0</w:t>
            </w:r>
          </w:p>
        </w:tc>
      </w:tr>
      <w:tr w:rsidR="002D0E8E" w:rsidRPr="002D0E8E" w14:paraId="66EE33E0" w14:textId="77777777" w:rsidTr="002D0E8E">
        <w:trPr>
          <w:trHeight w:val="269"/>
        </w:trPr>
        <w:tc>
          <w:tcPr>
            <w:tcW w:w="7526" w:type="dxa"/>
            <w:tcBorders>
              <w:top w:val="nil"/>
              <w:left w:val="single" w:sz="4" w:space="0" w:color="auto"/>
              <w:bottom w:val="nil"/>
              <w:right w:val="nil"/>
            </w:tcBorders>
            <w:shd w:val="clear" w:color="FFFFFF" w:fill="FFFFFF"/>
            <w:hideMark/>
          </w:tcPr>
          <w:p w14:paraId="3AA0DC5F"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Turismo</w:t>
            </w:r>
          </w:p>
        </w:tc>
        <w:tc>
          <w:tcPr>
            <w:tcW w:w="1907" w:type="dxa"/>
            <w:tcBorders>
              <w:top w:val="nil"/>
              <w:left w:val="nil"/>
              <w:bottom w:val="nil"/>
              <w:right w:val="single" w:sz="4" w:space="0" w:color="auto"/>
            </w:tcBorders>
            <w:shd w:val="clear" w:color="FFFFFF" w:fill="FFFFFF"/>
            <w:hideMark/>
          </w:tcPr>
          <w:p w14:paraId="4832FBAF"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682,246,691</w:t>
            </w:r>
          </w:p>
        </w:tc>
      </w:tr>
      <w:tr w:rsidR="002D0E8E" w:rsidRPr="002D0E8E" w14:paraId="32409056" w14:textId="77777777" w:rsidTr="002D0E8E">
        <w:trPr>
          <w:trHeight w:val="269"/>
        </w:trPr>
        <w:tc>
          <w:tcPr>
            <w:tcW w:w="7526" w:type="dxa"/>
            <w:tcBorders>
              <w:top w:val="nil"/>
              <w:left w:val="single" w:sz="4" w:space="0" w:color="auto"/>
              <w:bottom w:val="nil"/>
              <w:right w:val="nil"/>
            </w:tcBorders>
            <w:shd w:val="clear" w:color="FFFFFF" w:fill="FFFFFF"/>
            <w:hideMark/>
          </w:tcPr>
          <w:p w14:paraId="5B490744"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Ciencia, Tecnología e Innovación</w:t>
            </w:r>
          </w:p>
        </w:tc>
        <w:tc>
          <w:tcPr>
            <w:tcW w:w="1907" w:type="dxa"/>
            <w:tcBorders>
              <w:top w:val="nil"/>
              <w:left w:val="nil"/>
              <w:bottom w:val="nil"/>
              <w:right w:val="single" w:sz="4" w:space="0" w:color="auto"/>
            </w:tcBorders>
            <w:shd w:val="clear" w:color="FFFFFF" w:fill="FFFFFF"/>
            <w:hideMark/>
          </w:tcPr>
          <w:p w14:paraId="1BA8B550"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49,357,716</w:t>
            </w:r>
          </w:p>
        </w:tc>
      </w:tr>
      <w:tr w:rsidR="002D0E8E" w:rsidRPr="002D0E8E" w14:paraId="026606A3" w14:textId="77777777" w:rsidTr="002D0E8E">
        <w:trPr>
          <w:trHeight w:val="269"/>
        </w:trPr>
        <w:tc>
          <w:tcPr>
            <w:tcW w:w="7526" w:type="dxa"/>
            <w:tcBorders>
              <w:top w:val="nil"/>
              <w:left w:val="single" w:sz="4" w:space="0" w:color="auto"/>
              <w:bottom w:val="nil"/>
              <w:right w:val="nil"/>
            </w:tcBorders>
            <w:shd w:val="clear" w:color="FFFFFF" w:fill="FFFFFF"/>
            <w:hideMark/>
          </w:tcPr>
          <w:p w14:paraId="71EDF7A6"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Otras Industrias y Otros Asuntos Económicos</w:t>
            </w:r>
          </w:p>
        </w:tc>
        <w:tc>
          <w:tcPr>
            <w:tcW w:w="1907" w:type="dxa"/>
            <w:tcBorders>
              <w:top w:val="nil"/>
              <w:left w:val="nil"/>
              <w:bottom w:val="nil"/>
              <w:right w:val="single" w:sz="4" w:space="0" w:color="auto"/>
            </w:tcBorders>
            <w:shd w:val="clear" w:color="FFFFFF" w:fill="FFFFFF"/>
            <w:hideMark/>
          </w:tcPr>
          <w:p w14:paraId="5142954A"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0</w:t>
            </w:r>
          </w:p>
        </w:tc>
      </w:tr>
      <w:tr w:rsidR="002D0E8E" w:rsidRPr="002D0E8E" w14:paraId="7F60D534" w14:textId="77777777" w:rsidTr="002D0E8E">
        <w:trPr>
          <w:trHeight w:val="269"/>
        </w:trPr>
        <w:tc>
          <w:tcPr>
            <w:tcW w:w="7526" w:type="dxa"/>
            <w:tcBorders>
              <w:top w:val="nil"/>
              <w:left w:val="single" w:sz="4" w:space="0" w:color="auto"/>
              <w:bottom w:val="nil"/>
              <w:right w:val="nil"/>
            </w:tcBorders>
            <w:shd w:val="clear" w:color="EEECE1" w:fill="EEECE1"/>
            <w:hideMark/>
          </w:tcPr>
          <w:p w14:paraId="1F194B05" w14:textId="77777777" w:rsidR="002D0E8E" w:rsidRPr="002D0E8E" w:rsidRDefault="002D0E8E" w:rsidP="002D0E8E">
            <w:pPr>
              <w:spacing w:after="0" w:line="240" w:lineRule="auto"/>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Otras No Clasificadas en Funciones Anteriores</w:t>
            </w:r>
          </w:p>
        </w:tc>
        <w:tc>
          <w:tcPr>
            <w:tcW w:w="1907" w:type="dxa"/>
            <w:tcBorders>
              <w:top w:val="nil"/>
              <w:left w:val="nil"/>
              <w:bottom w:val="nil"/>
              <w:right w:val="single" w:sz="4" w:space="0" w:color="auto"/>
            </w:tcBorders>
            <w:shd w:val="clear" w:color="EEECE1" w:fill="EEECE1"/>
            <w:hideMark/>
          </w:tcPr>
          <w:p w14:paraId="285FD450" w14:textId="77777777" w:rsidR="002D0E8E" w:rsidRPr="002D0E8E" w:rsidRDefault="002D0E8E" w:rsidP="002D0E8E">
            <w:pPr>
              <w:spacing w:after="0" w:line="240" w:lineRule="auto"/>
              <w:jc w:val="right"/>
              <w:rPr>
                <w:rFonts w:ascii="Calibri" w:eastAsia="Times New Roman" w:hAnsi="Calibri" w:cs="Calibri"/>
                <w:b/>
                <w:bCs/>
                <w:color w:val="000000"/>
                <w:sz w:val="16"/>
                <w:szCs w:val="16"/>
                <w:lang w:eastAsia="es-MX"/>
              </w:rPr>
            </w:pPr>
            <w:r w:rsidRPr="002D0E8E">
              <w:rPr>
                <w:rFonts w:ascii="Calibri" w:eastAsia="Times New Roman" w:hAnsi="Calibri" w:cs="Calibri"/>
                <w:b/>
                <w:bCs/>
                <w:color w:val="000000"/>
                <w:sz w:val="16"/>
                <w:szCs w:val="16"/>
                <w:lang w:eastAsia="es-MX"/>
              </w:rPr>
              <w:t>8,434,031,902</w:t>
            </w:r>
          </w:p>
        </w:tc>
      </w:tr>
      <w:tr w:rsidR="002D0E8E" w:rsidRPr="002D0E8E" w14:paraId="43D8EA71" w14:textId="77777777" w:rsidTr="002D0E8E">
        <w:trPr>
          <w:trHeight w:val="269"/>
        </w:trPr>
        <w:tc>
          <w:tcPr>
            <w:tcW w:w="7526" w:type="dxa"/>
            <w:tcBorders>
              <w:top w:val="nil"/>
              <w:left w:val="single" w:sz="4" w:space="0" w:color="auto"/>
              <w:bottom w:val="nil"/>
              <w:right w:val="nil"/>
            </w:tcBorders>
            <w:shd w:val="clear" w:color="FFFFFF" w:fill="FFFFFF"/>
            <w:hideMark/>
          </w:tcPr>
          <w:p w14:paraId="40E02B6B"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Transacciones de la Deuda Pública / Costo Financiero de la Deuda</w:t>
            </w:r>
          </w:p>
        </w:tc>
        <w:tc>
          <w:tcPr>
            <w:tcW w:w="1907" w:type="dxa"/>
            <w:tcBorders>
              <w:top w:val="nil"/>
              <w:left w:val="nil"/>
              <w:bottom w:val="nil"/>
              <w:right w:val="single" w:sz="4" w:space="0" w:color="auto"/>
            </w:tcBorders>
            <w:shd w:val="clear" w:color="FFFFFF" w:fill="FFFFFF"/>
            <w:hideMark/>
          </w:tcPr>
          <w:p w14:paraId="72EE87B4"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2,641,164,456</w:t>
            </w:r>
          </w:p>
        </w:tc>
      </w:tr>
      <w:tr w:rsidR="002D0E8E" w:rsidRPr="002D0E8E" w14:paraId="7BCC8FBB" w14:textId="77777777" w:rsidTr="002D0E8E">
        <w:trPr>
          <w:trHeight w:val="269"/>
        </w:trPr>
        <w:tc>
          <w:tcPr>
            <w:tcW w:w="7526" w:type="dxa"/>
            <w:tcBorders>
              <w:top w:val="nil"/>
              <w:left w:val="single" w:sz="4" w:space="0" w:color="auto"/>
              <w:bottom w:val="nil"/>
              <w:right w:val="nil"/>
            </w:tcBorders>
            <w:shd w:val="clear" w:color="FFFFFF" w:fill="FFFFFF"/>
            <w:hideMark/>
          </w:tcPr>
          <w:p w14:paraId="73A6DA2C"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Transferencias, Participaciones y Aportaciones entre Diferentes Niveles y Órdenes de Gobierno</w:t>
            </w:r>
          </w:p>
        </w:tc>
        <w:tc>
          <w:tcPr>
            <w:tcW w:w="1907" w:type="dxa"/>
            <w:tcBorders>
              <w:top w:val="nil"/>
              <w:left w:val="nil"/>
              <w:bottom w:val="nil"/>
              <w:right w:val="single" w:sz="4" w:space="0" w:color="auto"/>
            </w:tcBorders>
            <w:shd w:val="clear" w:color="FFFFFF" w:fill="FFFFFF"/>
            <w:hideMark/>
          </w:tcPr>
          <w:p w14:paraId="630CC41E"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5,792,867,446</w:t>
            </w:r>
          </w:p>
        </w:tc>
      </w:tr>
      <w:tr w:rsidR="002D0E8E" w:rsidRPr="002D0E8E" w14:paraId="6ED8EB37" w14:textId="77777777" w:rsidTr="002D0E8E">
        <w:trPr>
          <w:trHeight w:val="269"/>
        </w:trPr>
        <w:tc>
          <w:tcPr>
            <w:tcW w:w="7526" w:type="dxa"/>
            <w:tcBorders>
              <w:top w:val="nil"/>
              <w:left w:val="single" w:sz="4" w:space="0" w:color="auto"/>
              <w:bottom w:val="nil"/>
              <w:right w:val="nil"/>
            </w:tcBorders>
            <w:shd w:val="clear" w:color="FFFFFF" w:fill="FFFFFF"/>
            <w:hideMark/>
          </w:tcPr>
          <w:p w14:paraId="71B2FB28"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Saneamiento del Sistema Financiero</w:t>
            </w:r>
          </w:p>
        </w:tc>
        <w:tc>
          <w:tcPr>
            <w:tcW w:w="1907" w:type="dxa"/>
            <w:tcBorders>
              <w:top w:val="nil"/>
              <w:left w:val="nil"/>
              <w:bottom w:val="nil"/>
              <w:right w:val="single" w:sz="4" w:space="0" w:color="auto"/>
            </w:tcBorders>
            <w:shd w:val="clear" w:color="FFFFFF" w:fill="FFFFFF"/>
            <w:hideMark/>
          </w:tcPr>
          <w:p w14:paraId="7A5A220B"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0</w:t>
            </w:r>
          </w:p>
        </w:tc>
      </w:tr>
      <w:tr w:rsidR="002D0E8E" w:rsidRPr="002D0E8E" w14:paraId="696CA595" w14:textId="77777777" w:rsidTr="002D0E8E">
        <w:trPr>
          <w:trHeight w:val="269"/>
        </w:trPr>
        <w:tc>
          <w:tcPr>
            <w:tcW w:w="7526" w:type="dxa"/>
            <w:tcBorders>
              <w:top w:val="nil"/>
              <w:left w:val="single" w:sz="4" w:space="0" w:color="auto"/>
              <w:bottom w:val="single" w:sz="4" w:space="0" w:color="auto"/>
              <w:right w:val="nil"/>
            </w:tcBorders>
            <w:shd w:val="clear" w:color="FFFFFF" w:fill="FFFFFF"/>
            <w:hideMark/>
          </w:tcPr>
          <w:p w14:paraId="12C49A7D" w14:textId="77777777" w:rsidR="002D0E8E" w:rsidRPr="002D0E8E" w:rsidRDefault="002D0E8E" w:rsidP="002D0E8E">
            <w:pPr>
              <w:spacing w:after="0" w:line="240" w:lineRule="auto"/>
              <w:ind w:firstLineChars="200" w:firstLine="320"/>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Adeudos de Ejercicios Fiscales Anteriores</w:t>
            </w:r>
          </w:p>
        </w:tc>
        <w:tc>
          <w:tcPr>
            <w:tcW w:w="1907" w:type="dxa"/>
            <w:tcBorders>
              <w:top w:val="nil"/>
              <w:left w:val="nil"/>
              <w:bottom w:val="single" w:sz="4" w:space="0" w:color="auto"/>
              <w:right w:val="single" w:sz="4" w:space="0" w:color="auto"/>
            </w:tcBorders>
            <w:shd w:val="clear" w:color="FFFFFF" w:fill="FFFFFF"/>
            <w:hideMark/>
          </w:tcPr>
          <w:p w14:paraId="1B676A7B" w14:textId="77777777" w:rsidR="002D0E8E" w:rsidRPr="002D0E8E" w:rsidRDefault="002D0E8E" w:rsidP="002D0E8E">
            <w:pPr>
              <w:spacing w:after="0" w:line="240" w:lineRule="auto"/>
              <w:jc w:val="right"/>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0</w:t>
            </w:r>
          </w:p>
        </w:tc>
      </w:tr>
      <w:tr w:rsidR="002D0E8E" w:rsidRPr="002D0E8E" w14:paraId="3E016C41" w14:textId="77777777" w:rsidTr="002D0E8E">
        <w:trPr>
          <w:trHeight w:val="269"/>
        </w:trPr>
        <w:tc>
          <w:tcPr>
            <w:tcW w:w="7526" w:type="dxa"/>
            <w:tcBorders>
              <w:top w:val="nil"/>
              <w:left w:val="nil"/>
              <w:bottom w:val="nil"/>
              <w:right w:val="nil"/>
            </w:tcBorders>
            <w:shd w:val="clear" w:color="FFFFFF" w:fill="FFFFFF"/>
            <w:hideMark/>
          </w:tcPr>
          <w:p w14:paraId="0819281D" w14:textId="77777777" w:rsidR="002D0E8E" w:rsidRPr="002D0E8E" w:rsidRDefault="002D0E8E" w:rsidP="002D0E8E">
            <w:pPr>
              <w:spacing w:after="0" w:line="240" w:lineRule="auto"/>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Las cifras pueden presentar diferencias por redondeo.</w:t>
            </w:r>
          </w:p>
        </w:tc>
        <w:tc>
          <w:tcPr>
            <w:tcW w:w="1907" w:type="dxa"/>
            <w:tcBorders>
              <w:top w:val="nil"/>
              <w:left w:val="nil"/>
              <w:bottom w:val="nil"/>
              <w:right w:val="nil"/>
            </w:tcBorders>
            <w:shd w:val="clear" w:color="FFFFFF" w:fill="FFFFFF"/>
            <w:hideMark/>
          </w:tcPr>
          <w:p w14:paraId="482491FD" w14:textId="77777777" w:rsidR="002D0E8E" w:rsidRPr="002D0E8E" w:rsidRDefault="002D0E8E" w:rsidP="002D0E8E">
            <w:pPr>
              <w:spacing w:after="0" w:line="240" w:lineRule="auto"/>
              <w:rPr>
                <w:rFonts w:ascii="Calibri" w:eastAsia="Times New Roman" w:hAnsi="Calibri" w:cs="Calibri"/>
                <w:color w:val="000000"/>
                <w:sz w:val="16"/>
                <w:szCs w:val="16"/>
                <w:lang w:eastAsia="es-MX"/>
              </w:rPr>
            </w:pPr>
            <w:r w:rsidRPr="002D0E8E">
              <w:rPr>
                <w:rFonts w:ascii="Calibri" w:eastAsia="Times New Roman" w:hAnsi="Calibri" w:cs="Calibri"/>
                <w:color w:val="000000"/>
                <w:sz w:val="16"/>
                <w:szCs w:val="16"/>
                <w:lang w:eastAsia="es-MX"/>
              </w:rPr>
              <w:t> </w:t>
            </w:r>
          </w:p>
        </w:tc>
      </w:tr>
    </w:tbl>
    <w:p w14:paraId="572A0CC3" w14:textId="51D01EC2" w:rsidR="002D0E8E" w:rsidRDefault="002D0E8E" w:rsidP="00B35DF0">
      <w:pPr>
        <w:jc w:val="both"/>
        <w:rPr>
          <w:rFonts w:ascii="Arial" w:hAnsi="Arial" w:cs="Arial"/>
          <w:b/>
          <w:sz w:val="24"/>
          <w:szCs w:val="24"/>
        </w:rPr>
      </w:pPr>
    </w:p>
    <w:tbl>
      <w:tblPr>
        <w:tblW w:w="9434" w:type="dxa"/>
        <w:tblCellMar>
          <w:left w:w="70" w:type="dxa"/>
          <w:right w:w="70" w:type="dxa"/>
        </w:tblCellMar>
        <w:tblLook w:val="04A0" w:firstRow="1" w:lastRow="0" w:firstColumn="1" w:lastColumn="0" w:noHBand="0" w:noVBand="1"/>
      </w:tblPr>
      <w:tblGrid>
        <w:gridCol w:w="7828"/>
        <w:gridCol w:w="1606"/>
      </w:tblGrid>
      <w:tr w:rsidR="00C81329" w:rsidRPr="00C81329" w14:paraId="5B1D1402" w14:textId="77777777" w:rsidTr="00C81329">
        <w:trPr>
          <w:trHeight w:val="291"/>
        </w:trPr>
        <w:tc>
          <w:tcPr>
            <w:tcW w:w="9434" w:type="dxa"/>
            <w:gridSpan w:val="2"/>
            <w:tcBorders>
              <w:top w:val="single" w:sz="4" w:space="0" w:color="auto"/>
              <w:left w:val="single" w:sz="4" w:space="0" w:color="auto"/>
              <w:bottom w:val="nil"/>
              <w:right w:val="single" w:sz="4" w:space="0" w:color="000000"/>
            </w:tcBorders>
            <w:shd w:val="clear" w:color="DAEEF3" w:fill="DAEEF3"/>
            <w:hideMark/>
          </w:tcPr>
          <w:p w14:paraId="122CC8B9" w14:textId="77777777" w:rsidR="00C81329" w:rsidRPr="00C81329" w:rsidRDefault="00C81329" w:rsidP="00C81329">
            <w:pPr>
              <w:spacing w:after="0" w:line="240" w:lineRule="auto"/>
              <w:jc w:val="center"/>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lastRenderedPageBreak/>
              <w:t>GOBIERNO DEL ESTADO DE QUINTANA ROO</w:t>
            </w:r>
          </w:p>
        </w:tc>
      </w:tr>
      <w:tr w:rsidR="00C81329" w:rsidRPr="00C81329" w14:paraId="51064442" w14:textId="77777777" w:rsidTr="00C81329">
        <w:trPr>
          <w:trHeight w:val="291"/>
        </w:trPr>
        <w:tc>
          <w:tcPr>
            <w:tcW w:w="9434" w:type="dxa"/>
            <w:gridSpan w:val="2"/>
            <w:tcBorders>
              <w:top w:val="nil"/>
              <w:left w:val="single" w:sz="4" w:space="0" w:color="auto"/>
              <w:bottom w:val="nil"/>
              <w:right w:val="single" w:sz="4" w:space="0" w:color="000000"/>
            </w:tcBorders>
            <w:shd w:val="clear" w:color="DAEEF3" w:fill="DAEEF3"/>
            <w:hideMark/>
          </w:tcPr>
          <w:p w14:paraId="0595706A" w14:textId="77777777" w:rsidR="00C81329" w:rsidRPr="00C81329" w:rsidRDefault="00C81329" w:rsidP="00C81329">
            <w:pPr>
              <w:spacing w:after="0" w:line="240" w:lineRule="auto"/>
              <w:jc w:val="center"/>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SECRETARÍA DE FINANZAS Y PLANEACIÓN</w:t>
            </w:r>
          </w:p>
        </w:tc>
      </w:tr>
      <w:tr w:rsidR="00C81329" w:rsidRPr="00C81329" w14:paraId="501D083F" w14:textId="77777777" w:rsidTr="00C81329">
        <w:trPr>
          <w:trHeight w:val="291"/>
        </w:trPr>
        <w:tc>
          <w:tcPr>
            <w:tcW w:w="9434" w:type="dxa"/>
            <w:gridSpan w:val="2"/>
            <w:tcBorders>
              <w:top w:val="nil"/>
              <w:left w:val="single" w:sz="4" w:space="0" w:color="auto"/>
              <w:bottom w:val="nil"/>
              <w:right w:val="single" w:sz="4" w:space="0" w:color="000000"/>
            </w:tcBorders>
            <w:shd w:val="clear" w:color="DAEEF3" w:fill="DAEEF3"/>
            <w:hideMark/>
          </w:tcPr>
          <w:p w14:paraId="78758931" w14:textId="77777777" w:rsidR="00C81329" w:rsidRPr="00C81329" w:rsidRDefault="00C81329" w:rsidP="00C81329">
            <w:pPr>
              <w:spacing w:after="0" w:line="240" w:lineRule="auto"/>
              <w:jc w:val="center"/>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PRESUPUESTO DE EGRESOS 2022</w:t>
            </w:r>
          </w:p>
        </w:tc>
      </w:tr>
      <w:tr w:rsidR="00C81329" w:rsidRPr="00C81329" w14:paraId="11AE3BB1" w14:textId="77777777" w:rsidTr="00C81329">
        <w:trPr>
          <w:trHeight w:val="291"/>
        </w:trPr>
        <w:tc>
          <w:tcPr>
            <w:tcW w:w="9434" w:type="dxa"/>
            <w:gridSpan w:val="2"/>
            <w:tcBorders>
              <w:top w:val="nil"/>
              <w:left w:val="single" w:sz="4" w:space="0" w:color="auto"/>
              <w:bottom w:val="nil"/>
              <w:right w:val="single" w:sz="4" w:space="0" w:color="000000"/>
            </w:tcBorders>
            <w:shd w:val="clear" w:color="DAEEF3" w:fill="DAEEF3"/>
            <w:hideMark/>
          </w:tcPr>
          <w:p w14:paraId="04D24503" w14:textId="77777777" w:rsidR="00C81329" w:rsidRPr="00C81329" w:rsidRDefault="00C81329" w:rsidP="00C81329">
            <w:pPr>
              <w:spacing w:after="0" w:line="240" w:lineRule="auto"/>
              <w:jc w:val="center"/>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Clasificación Funcional</w:t>
            </w:r>
          </w:p>
        </w:tc>
      </w:tr>
      <w:tr w:rsidR="00C81329" w:rsidRPr="00C81329" w14:paraId="51F3FAB5" w14:textId="77777777" w:rsidTr="00C81329">
        <w:trPr>
          <w:trHeight w:val="291"/>
        </w:trPr>
        <w:tc>
          <w:tcPr>
            <w:tcW w:w="9434" w:type="dxa"/>
            <w:gridSpan w:val="2"/>
            <w:tcBorders>
              <w:top w:val="nil"/>
              <w:left w:val="single" w:sz="4" w:space="0" w:color="auto"/>
              <w:bottom w:val="single" w:sz="4" w:space="0" w:color="000000"/>
              <w:right w:val="single" w:sz="4" w:space="0" w:color="000000"/>
            </w:tcBorders>
            <w:shd w:val="clear" w:color="DAEEF3" w:fill="DAEEF3"/>
            <w:hideMark/>
          </w:tcPr>
          <w:p w14:paraId="6434A03C" w14:textId="77777777" w:rsidR="00C81329" w:rsidRPr="00C81329" w:rsidRDefault="00C81329" w:rsidP="00C81329">
            <w:pPr>
              <w:spacing w:after="0" w:line="240" w:lineRule="auto"/>
              <w:jc w:val="center"/>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(Cifras en Pesos)</w:t>
            </w:r>
          </w:p>
        </w:tc>
      </w:tr>
      <w:tr w:rsidR="00C81329" w:rsidRPr="00C81329" w14:paraId="4FFA4219" w14:textId="77777777" w:rsidTr="00C81329">
        <w:trPr>
          <w:trHeight w:val="291"/>
        </w:trPr>
        <w:tc>
          <w:tcPr>
            <w:tcW w:w="7828" w:type="dxa"/>
            <w:tcBorders>
              <w:top w:val="single" w:sz="4" w:space="0" w:color="000000"/>
              <w:left w:val="single" w:sz="4" w:space="0" w:color="auto"/>
              <w:bottom w:val="single" w:sz="4" w:space="0" w:color="000000"/>
              <w:right w:val="single" w:sz="4" w:space="0" w:color="000000"/>
            </w:tcBorders>
            <w:shd w:val="clear" w:color="EBF6F9" w:fill="EBF6F9"/>
            <w:hideMark/>
          </w:tcPr>
          <w:p w14:paraId="17E5D496" w14:textId="77777777" w:rsidR="00C81329" w:rsidRPr="00C81329" w:rsidRDefault="00C81329" w:rsidP="00C81329">
            <w:pPr>
              <w:spacing w:after="0" w:line="240" w:lineRule="auto"/>
              <w:jc w:val="center"/>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Concepto</w:t>
            </w:r>
          </w:p>
        </w:tc>
        <w:tc>
          <w:tcPr>
            <w:tcW w:w="1606" w:type="dxa"/>
            <w:tcBorders>
              <w:top w:val="nil"/>
              <w:left w:val="nil"/>
              <w:bottom w:val="single" w:sz="4" w:space="0" w:color="000000"/>
              <w:right w:val="single" w:sz="4" w:space="0" w:color="auto"/>
            </w:tcBorders>
            <w:shd w:val="clear" w:color="EBF6F9" w:fill="EBF6F9"/>
            <w:hideMark/>
          </w:tcPr>
          <w:p w14:paraId="6719485F"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Importe</w:t>
            </w:r>
          </w:p>
        </w:tc>
      </w:tr>
      <w:tr w:rsidR="00C81329" w:rsidRPr="00C81329" w14:paraId="27DC6D80" w14:textId="77777777" w:rsidTr="00C81329">
        <w:trPr>
          <w:trHeight w:val="291"/>
        </w:trPr>
        <w:tc>
          <w:tcPr>
            <w:tcW w:w="7828" w:type="dxa"/>
            <w:tcBorders>
              <w:top w:val="single" w:sz="4" w:space="0" w:color="000000"/>
              <w:left w:val="single" w:sz="4" w:space="0" w:color="auto"/>
              <w:bottom w:val="single" w:sz="4" w:space="0" w:color="000000"/>
              <w:right w:val="single" w:sz="4" w:space="0" w:color="000000"/>
            </w:tcBorders>
            <w:shd w:val="clear" w:color="D9D9D9" w:fill="D9D9D9"/>
            <w:hideMark/>
          </w:tcPr>
          <w:p w14:paraId="4EC68DE6" w14:textId="77777777" w:rsidR="00C81329" w:rsidRPr="00C81329" w:rsidRDefault="00C81329" w:rsidP="00C81329">
            <w:pPr>
              <w:spacing w:after="0" w:line="240" w:lineRule="auto"/>
              <w:jc w:val="center"/>
              <w:rPr>
                <w:rFonts w:ascii="Calibri" w:eastAsia="Times New Roman" w:hAnsi="Calibri" w:cs="Calibri"/>
                <w:b/>
                <w:bCs/>
                <w:color w:val="000000"/>
                <w:sz w:val="16"/>
                <w:szCs w:val="16"/>
                <w:lang w:eastAsia="es-MX"/>
              </w:rPr>
            </w:pPr>
            <w:proofErr w:type="gramStart"/>
            <w:r w:rsidRPr="00C81329">
              <w:rPr>
                <w:rFonts w:ascii="Calibri" w:eastAsia="Times New Roman" w:hAnsi="Calibri" w:cs="Calibri"/>
                <w:b/>
                <w:bCs/>
                <w:color w:val="000000"/>
                <w:sz w:val="16"/>
                <w:szCs w:val="16"/>
                <w:lang w:eastAsia="es-MX"/>
              </w:rPr>
              <w:t>Total</w:t>
            </w:r>
            <w:proofErr w:type="gramEnd"/>
            <w:r w:rsidRPr="00C81329">
              <w:rPr>
                <w:rFonts w:ascii="Calibri" w:eastAsia="Times New Roman" w:hAnsi="Calibri" w:cs="Calibri"/>
                <w:b/>
                <w:bCs/>
                <w:color w:val="000000"/>
                <w:sz w:val="16"/>
                <w:szCs w:val="16"/>
                <w:lang w:eastAsia="es-MX"/>
              </w:rPr>
              <w:t xml:space="preserve"> General</w:t>
            </w:r>
          </w:p>
        </w:tc>
        <w:tc>
          <w:tcPr>
            <w:tcW w:w="1606" w:type="dxa"/>
            <w:tcBorders>
              <w:top w:val="nil"/>
              <w:left w:val="nil"/>
              <w:bottom w:val="single" w:sz="4" w:space="0" w:color="000000"/>
              <w:right w:val="single" w:sz="4" w:space="0" w:color="auto"/>
            </w:tcBorders>
            <w:shd w:val="clear" w:color="D9D9D9" w:fill="D9D9D9"/>
            <w:hideMark/>
          </w:tcPr>
          <w:p w14:paraId="323EA212"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34,611,211,821</w:t>
            </w:r>
          </w:p>
        </w:tc>
      </w:tr>
      <w:tr w:rsidR="00C81329" w:rsidRPr="00C81329" w14:paraId="74BBC6C1" w14:textId="77777777" w:rsidTr="00C81329">
        <w:trPr>
          <w:trHeight w:val="291"/>
        </w:trPr>
        <w:tc>
          <w:tcPr>
            <w:tcW w:w="7828" w:type="dxa"/>
            <w:tcBorders>
              <w:top w:val="nil"/>
              <w:left w:val="single" w:sz="4" w:space="0" w:color="auto"/>
              <w:bottom w:val="nil"/>
              <w:right w:val="nil"/>
            </w:tcBorders>
            <w:shd w:val="clear" w:color="EEECE1" w:fill="EEECE1"/>
            <w:hideMark/>
          </w:tcPr>
          <w:p w14:paraId="4E617CA0" w14:textId="77777777" w:rsidR="00C81329" w:rsidRPr="00C81329" w:rsidRDefault="00C81329" w:rsidP="00C81329">
            <w:pPr>
              <w:spacing w:after="0" w:line="240" w:lineRule="auto"/>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Gobierno</w:t>
            </w:r>
          </w:p>
        </w:tc>
        <w:tc>
          <w:tcPr>
            <w:tcW w:w="1606" w:type="dxa"/>
            <w:tcBorders>
              <w:top w:val="nil"/>
              <w:left w:val="nil"/>
              <w:bottom w:val="nil"/>
              <w:right w:val="single" w:sz="4" w:space="0" w:color="auto"/>
            </w:tcBorders>
            <w:shd w:val="clear" w:color="EEECE1" w:fill="EEECE1"/>
            <w:hideMark/>
          </w:tcPr>
          <w:p w14:paraId="0CF6D7A7"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9,182,915,138</w:t>
            </w:r>
          </w:p>
        </w:tc>
      </w:tr>
      <w:tr w:rsidR="00C81329" w:rsidRPr="00C81329" w14:paraId="4CA5E622" w14:textId="77777777" w:rsidTr="00C81329">
        <w:trPr>
          <w:trHeight w:val="291"/>
        </w:trPr>
        <w:tc>
          <w:tcPr>
            <w:tcW w:w="7828" w:type="dxa"/>
            <w:tcBorders>
              <w:top w:val="nil"/>
              <w:left w:val="single" w:sz="4" w:space="0" w:color="auto"/>
              <w:bottom w:val="nil"/>
              <w:right w:val="nil"/>
            </w:tcBorders>
            <w:shd w:val="clear" w:color="FFFFFF" w:fill="FFFFFF"/>
            <w:hideMark/>
          </w:tcPr>
          <w:p w14:paraId="62C4D6F1"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Legislación</w:t>
            </w:r>
          </w:p>
        </w:tc>
        <w:tc>
          <w:tcPr>
            <w:tcW w:w="1606" w:type="dxa"/>
            <w:tcBorders>
              <w:top w:val="nil"/>
              <w:left w:val="nil"/>
              <w:bottom w:val="nil"/>
              <w:right w:val="single" w:sz="4" w:space="0" w:color="auto"/>
            </w:tcBorders>
            <w:shd w:val="clear" w:color="FFFFFF" w:fill="FFFFFF"/>
            <w:hideMark/>
          </w:tcPr>
          <w:p w14:paraId="3476CD11"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690,506,829</w:t>
            </w:r>
          </w:p>
        </w:tc>
      </w:tr>
      <w:tr w:rsidR="00C81329" w:rsidRPr="00C81329" w14:paraId="254379F1" w14:textId="77777777" w:rsidTr="00C81329">
        <w:trPr>
          <w:trHeight w:val="291"/>
        </w:trPr>
        <w:tc>
          <w:tcPr>
            <w:tcW w:w="7828" w:type="dxa"/>
            <w:tcBorders>
              <w:top w:val="nil"/>
              <w:left w:val="single" w:sz="4" w:space="0" w:color="auto"/>
              <w:bottom w:val="nil"/>
              <w:right w:val="nil"/>
            </w:tcBorders>
            <w:shd w:val="clear" w:color="FFFFFF" w:fill="FFFFFF"/>
            <w:hideMark/>
          </w:tcPr>
          <w:p w14:paraId="137A81D8"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Legislación</w:t>
            </w:r>
          </w:p>
        </w:tc>
        <w:tc>
          <w:tcPr>
            <w:tcW w:w="1606" w:type="dxa"/>
            <w:tcBorders>
              <w:top w:val="nil"/>
              <w:left w:val="nil"/>
              <w:bottom w:val="nil"/>
              <w:right w:val="single" w:sz="4" w:space="0" w:color="auto"/>
            </w:tcBorders>
            <w:shd w:val="clear" w:color="FFFFFF" w:fill="FFFFFF"/>
            <w:hideMark/>
          </w:tcPr>
          <w:p w14:paraId="5DD3E6A0"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477,550,097</w:t>
            </w:r>
          </w:p>
        </w:tc>
      </w:tr>
      <w:tr w:rsidR="00C81329" w:rsidRPr="00C81329" w14:paraId="27005E50" w14:textId="77777777" w:rsidTr="00C81329">
        <w:trPr>
          <w:trHeight w:val="291"/>
        </w:trPr>
        <w:tc>
          <w:tcPr>
            <w:tcW w:w="7828" w:type="dxa"/>
            <w:tcBorders>
              <w:top w:val="nil"/>
              <w:left w:val="single" w:sz="4" w:space="0" w:color="auto"/>
              <w:bottom w:val="nil"/>
              <w:right w:val="nil"/>
            </w:tcBorders>
            <w:shd w:val="clear" w:color="FFFFFF" w:fill="FFFFFF"/>
            <w:hideMark/>
          </w:tcPr>
          <w:p w14:paraId="28A9E905"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Fiscalización</w:t>
            </w:r>
          </w:p>
        </w:tc>
        <w:tc>
          <w:tcPr>
            <w:tcW w:w="1606" w:type="dxa"/>
            <w:tcBorders>
              <w:top w:val="nil"/>
              <w:left w:val="nil"/>
              <w:bottom w:val="nil"/>
              <w:right w:val="single" w:sz="4" w:space="0" w:color="auto"/>
            </w:tcBorders>
            <w:shd w:val="clear" w:color="FFFFFF" w:fill="FFFFFF"/>
            <w:hideMark/>
          </w:tcPr>
          <w:p w14:paraId="195D2FD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212,956,732</w:t>
            </w:r>
          </w:p>
        </w:tc>
      </w:tr>
      <w:tr w:rsidR="00C81329" w:rsidRPr="00C81329" w14:paraId="22437ACC" w14:textId="77777777" w:rsidTr="00C81329">
        <w:trPr>
          <w:trHeight w:val="291"/>
        </w:trPr>
        <w:tc>
          <w:tcPr>
            <w:tcW w:w="7828" w:type="dxa"/>
            <w:tcBorders>
              <w:top w:val="nil"/>
              <w:left w:val="single" w:sz="4" w:space="0" w:color="auto"/>
              <w:bottom w:val="nil"/>
              <w:right w:val="nil"/>
            </w:tcBorders>
            <w:shd w:val="clear" w:color="FFFFFF" w:fill="FFFFFF"/>
            <w:hideMark/>
          </w:tcPr>
          <w:p w14:paraId="542EE06E"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Impartición de Justicia</w:t>
            </w:r>
          </w:p>
        </w:tc>
        <w:tc>
          <w:tcPr>
            <w:tcW w:w="1606" w:type="dxa"/>
            <w:tcBorders>
              <w:top w:val="nil"/>
              <w:left w:val="nil"/>
              <w:bottom w:val="nil"/>
              <w:right w:val="single" w:sz="4" w:space="0" w:color="auto"/>
            </w:tcBorders>
            <w:shd w:val="clear" w:color="FFFFFF" w:fill="FFFFFF"/>
            <w:hideMark/>
          </w:tcPr>
          <w:p w14:paraId="2564ACB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832,371,417</w:t>
            </w:r>
          </w:p>
        </w:tc>
      </w:tr>
      <w:tr w:rsidR="00C81329" w:rsidRPr="00C81329" w14:paraId="62CC6A69" w14:textId="77777777" w:rsidTr="00C81329">
        <w:trPr>
          <w:trHeight w:val="291"/>
        </w:trPr>
        <w:tc>
          <w:tcPr>
            <w:tcW w:w="7828" w:type="dxa"/>
            <w:tcBorders>
              <w:top w:val="nil"/>
              <w:left w:val="single" w:sz="4" w:space="0" w:color="auto"/>
              <w:bottom w:val="nil"/>
              <w:right w:val="nil"/>
            </w:tcBorders>
            <w:shd w:val="clear" w:color="FFFFFF" w:fill="FFFFFF"/>
            <w:hideMark/>
          </w:tcPr>
          <w:p w14:paraId="11CA9710"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Procuración de Justicia</w:t>
            </w:r>
          </w:p>
        </w:tc>
        <w:tc>
          <w:tcPr>
            <w:tcW w:w="1606" w:type="dxa"/>
            <w:tcBorders>
              <w:top w:val="nil"/>
              <w:left w:val="nil"/>
              <w:bottom w:val="nil"/>
              <w:right w:val="single" w:sz="4" w:space="0" w:color="auto"/>
            </w:tcBorders>
            <w:shd w:val="clear" w:color="FFFFFF" w:fill="FFFFFF"/>
            <w:hideMark/>
          </w:tcPr>
          <w:p w14:paraId="24120812"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998,509,147</w:t>
            </w:r>
          </w:p>
        </w:tc>
      </w:tr>
      <w:tr w:rsidR="00C81329" w:rsidRPr="00C81329" w14:paraId="40649E87" w14:textId="77777777" w:rsidTr="00C81329">
        <w:trPr>
          <w:trHeight w:val="291"/>
        </w:trPr>
        <w:tc>
          <w:tcPr>
            <w:tcW w:w="7828" w:type="dxa"/>
            <w:tcBorders>
              <w:top w:val="nil"/>
              <w:left w:val="single" w:sz="4" w:space="0" w:color="auto"/>
              <w:bottom w:val="nil"/>
              <w:right w:val="nil"/>
            </w:tcBorders>
            <w:shd w:val="clear" w:color="FFFFFF" w:fill="FFFFFF"/>
            <w:hideMark/>
          </w:tcPr>
          <w:p w14:paraId="571B301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Reclusión y Readaptación Social</w:t>
            </w:r>
          </w:p>
        </w:tc>
        <w:tc>
          <w:tcPr>
            <w:tcW w:w="1606" w:type="dxa"/>
            <w:tcBorders>
              <w:top w:val="nil"/>
              <w:left w:val="nil"/>
              <w:bottom w:val="nil"/>
              <w:right w:val="single" w:sz="4" w:space="0" w:color="auto"/>
            </w:tcBorders>
            <w:shd w:val="clear" w:color="FFFFFF" w:fill="FFFFFF"/>
            <w:hideMark/>
          </w:tcPr>
          <w:p w14:paraId="4911869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239,824,061</w:t>
            </w:r>
          </w:p>
        </w:tc>
      </w:tr>
      <w:tr w:rsidR="00C81329" w:rsidRPr="00C81329" w14:paraId="40F66140" w14:textId="77777777" w:rsidTr="00C81329">
        <w:trPr>
          <w:trHeight w:val="291"/>
        </w:trPr>
        <w:tc>
          <w:tcPr>
            <w:tcW w:w="7828" w:type="dxa"/>
            <w:tcBorders>
              <w:top w:val="nil"/>
              <w:left w:val="single" w:sz="4" w:space="0" w:color="auto"/>
              <w:bottom w:val="nil"/>
              <w:right w:val="nil"/>
            </w:tcBorders>
            <w:shd w:val="clear" w:color="FFFFFF" w:fill="FFFFFF"/>
            <w:hideMark/>
          </w:tcPr>
          <w:p w14:paraId="6F2274C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Derechos Humanos</w:t>
            </w:r>
          </w:p>
        </w:tc>
        <w:tc>
          <w:tcPr>
            <w:tcW w:w="1606" w:type="dxa"/>
            <w:tcBorders>
              <w:top w:val="nil"/>
              <w:left w:val="nil"/>
              <w:bottom w:val="nil"/>
              <w:right w:val="single" w:sz="4" w:space="0" w:color="auto"/>
            </w:tcBorders>
            <w:shd w:val="clear" w:color="FFFFFF" w:fill="FFFFFF"/>
            <w:hideMark/>
          </w:tcPr>
          <w:p w14:paraId="17E82C40"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71,133,092</w:t>
            </w:r>
          </w:p>
        </w:tc>
      </w:tr>
      <w:tr w:rsidR="00C81329" w:rsidRPr="00C81329" w14:paraId="1512D504" w14:textId="77777777" w:rsidTr="00C81329">
        <w:trPr>
          <w:trHeight w:val="291"/>
        </w:trPr>
        <w:tc>
          <w:tcPr>
            <w:tcW w:w="7828" w:type="dxa"/>
            <w:tcBorders>
              <w:top w:val="nil"/>
              <w:left w:val="single" w:sz="4" w:space="0" w:color="auto"/>
              <w:bottom w:val="nil"/>
              <w:right w:val="nil"/>
            </w:tcBorders>
            <w:shd w:val="clear" w:color="FFFFFF" w:fill="FFFFFF"/>
            <w:hideMark/>
          </w:tcPr>
          <w:p w14:paraId="46FDB176"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Coordinación de la Política de Gobierno</w:t>
            </w:r>
          </w:p>
        </w:tc>
        <w:tc>
          <w:tcPr>
            <w:tcW w:w="1606" w:type="dxa"/>
            <w:tcBorders>
              <w:top w:val="nil"/>
              <w:left w:val="nil"/>
              <w:bottom w:val="nil"/>
              <w:right w:val="single" w:sz="4" w:space="0" w:color="auto"/>
            </w:tcBorders>
            <w:shd w:val="clear" w:color="FFFFFF" w:fill="FFFFFF"/>
            <w:hideMark/>
          </w:tcPr>
          <w:p w14:paraId="0D8DD436"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930,004,990</w:t>
            </w:r>
          </w:p>
        </w:tc>
      </w:tr>
      <w:tr w:rsidR="00C81329" w:rsidRPr="00C81329" w14:paraId="46AAC716" w14:textId="77777777" w:rsidTr="00C81329">
        <w:trPr>
          <w:trHeight w:val="291"/>
        </w:trPr>
        <w:tc>
          <w:tcPr>
            <w:tcW w:w="7828" w:type="dxa"/>
            <w:tcBorders>
              <w:top w:val="nil"/>
              <w:left w:val="single" w:sz="4" w:space="0" w:color="auto"/>
              <w:bottom w:val="nil"/>
              <w:right w:val="nil"/>
            </w:tcBorders>
            <w:shd w:val="clear" w:color="FFFFFF" w:fill="FFFFFF"/>
            <w:hideMark/>
          </w:tcPr>
          <w:p w14:paraId="0E82B32D"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Presidencia/Gubernatura</w:t>
            </w:r>
          </w:p>
        </w:tc>
        <w:tc>
          <w:tcPr>
            <w:tcW w:w="1606" w:type="dxa"/>
            <w:tcBorders>
              <w:top w:val="nil"/>
              <w:left w:val="nil"/>
              <w:bottom w:val="nil"/>
              <w:right w:val="single" w:sz="4" w:space="0" w:color="auto"/>
            </w:tcBorders>
            <w:shd w:val="clear" w:color="FFFFFF" w:fill="FFFFFF"/>
            <w:hideMark/>
          </w:tcPr>
          <w:p w14:paraId="47208C14"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61,936,530</w:t>
            </w:r>
          </w:p>
        </w:tc>
      </w:tr>
      <w:tr w:rsidR="00C81329" w:rsidRPr="00C81329" w14:paraId="35CC0DCB" w14:textId="77777777" w:rsidTr="00C81329">
        <w:trPr>
          <w:trHeight w:val="291"/>
        </w:trPr>
        <w:tc>
          <w:tcPr>
            <w:tcW w:w="7828" w:type="dxa"/>
            <w:tcBorders>
              <w:top w:val="nil"/>
              <w:left w:val="single" w:sz="4" w:space="0" w:color="auto"/>
              <w:bottom w:val="nil"/>
              <w:right w:val="nil"/>
            </w:tcBorders>
            <w:shd w:val="clear" w:color="FFFFFF" w:fill="FFFFFF"/>
            <w:hideMark/>
          </w:tcPr>
          <w:p w14:paraId="20A47F7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Política Interior</w:t>
            </w:r>
          </w:p>
        </w:tc>
        <w:tc>
          <w:tcPr>
            <w:tcW w:w="1606" w:type="dxa"/>
            <w:tcBorders>
              <w:top w:val="nil"/>
              <w:left w:val="nil"/>
              <w:bottom w:val="nil"/>
              <w:right w:val="single" w:sz="4" w:space="0" w:color="auto"/>
            </w:tcBorders>
            <w:shd w:val="clear" w:color="FFFFFF" w:fill="FFFFFF"/>
            <w:hideMark/>
          </w:tcPr>
          <w:p w14:paraId="61B9F3D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193,610,316</w:t>
            </w:r>
          </w:p>
        </w:tc>
      </w:tr>
      <w:tr w:rsidR="00C81329" w:rsidRPr="00C81329" w14:paraId="441FCD1A" w14:textId="77777777" w:rsidTr="00C81329">
        <w:trPr>
          <w:trHeight w:val="291"/>
        </w:trPr>
        <w:tc>
          <w:tcPr>
            <w:tcW w:w="7828" w:type="dxa"/>
            <w:tcBorders>
              <w:top w:val="nil"/>
              <w:left w:val="single" w:sz="4" w:space="0" w:color="auto"/>
              <w:bottom w:val="nil"/>
              <w:right w:val="nil"/>
            </w:tcBorders>
            <w:shd w:val="clear" w:color="FFFFFF" w:fill="FFFFFF"/>
            <w:hideMark/>
          </w:tcPr>
          <w:p w14:paraId="7039EF4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Preservación y Cuidado del Patrimonio Público</w:t>
            </w:r>
          </w:p>
        </w:tc>
        <w:tc>
          <w:tcPr>
            <w:tcW w:w="1606" w:type="dxa"/>
            <w:tcBorders>
              <w:top w:val="nil"/>
              <w:left w:val="nil"/>
              <w:bottom w:val="nil"/>
              <w:right w:val="single" w:sz="4" w:space="0" w:color="auto"/>
            </w:tcBorders>
            <w:shd w:val="clear" w:color="FFFFFF" w:fill="FFFFFF"/>
            <w:hideMark/>
          </w:tcPr>
          <w:p w14:paraId="799E2C8B"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42,356,717</w:t>
            </w:r>
          </w:p>
        </w:tc>
      </w:tr>
      <w:tr w:rsidR="00C81329" w:rsidRPr="00C81329" w14:paraId="3D588741" w14:textId="77777777" w:rsidTr="00C81329">
        <w:trPr>
          <w:trHeight w:val="291"/>
        </w:trPr>
        <w:tc>
          <w:tcPr>
            <w:tcW w:w="7828" w:type="dxa"/>
            <w:tcBorders>
              <w:top w:val="nil"/>
              <w:left w:val="single" w:sz="4" w:space="0" w:color="auto"/>
              <w:bottom w:val="nil"/>
              <w:right w:val="nil"/>
            </w:tcBorders>
            <w:shd w:val="clear" w:color="FFFFFF" w:fill="FFFFFF"/>
            <w:hideMark/>
          </w:tcPr>
          <w:p w14:paraId="130C3AF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Función Pública</w:t>
            </w:r>
          </w:p>
        </w:tc>
        <w:tc>
          <w:tcPr>
            <w:tcW w:w="1606" w:type="dxa"/>
            <w:tcBorders>
              <w:top w:val="nil"/>
              <w:left w:val="nil"/>
              <w:bottom w:val="nil"/>
              <w:right w:val="single" w:sz="4" w:space="0" w:color="auto"/>
            </w:tcBorders>
            <w:shd w:val="clear" w:color="FFFFFF" w:fill="FFFFFF"/>
            <w:hideMark/>
          </w:tcPr>
          <w:p w14:paraId="573F958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200,419,582</w:t>
            </w:r>
          </w:p>
        </w:tc>
      </w:tr>
      <w:tr w:rsidR="00C81329" w:rsidRPr="00C81329" w14:paraId="72011537" w14:textId="77777777" w:rsidTr="00C81329">
        <w:trPr>
          <w:trHeight w:val="291"/>
        </w:trPr>
        <w:tc>
          <w:tcPr>
            <w:tcW w:w="7828" w:type="dxa"/>
            <w:tcBorders>
              <w:top w:val="nil"/>
              <w:left w:val="single" w:sz="4" w:space="0" w:color="auto"/>
              <w:bottom w:val="nil"/>
              <w:right w:val="nil"/>
            </w:tcBorders>
            <w:shd w:val="clear" w:color="FFFFFF" w:fill="FFFFFF"/>
            <w:hideMark/>
          </w:tcPr>
          <w:p w14:paraId="0849A454"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Asuntos Jurídicos</w:t>
            </w:r>
          </w:p>
        </w:tc>
        <w:tc>
          <w:tcPr>
            <w:tcW w:w="1606" w:type="dxa"/>
            <w:tcBorders>
              <w:top w:val="nil"/>
              <w:left w:val="nil"/>
              <w:bottom w:val="nil"/>
              <w:right w:val="single" w:sz="4" w:space="0" w:color="auto"/>
            </w:tcBorders>
            <w:shd w:val="clear" w:color="FFFFFF" w:fill="FFFFFF"/>
            <w:hideMark/>
          </w:tcPr>
          <w:p w14:paraId="0C31EA9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18,057,326</w:t>
            </w:r>
          </w:p>
        </w:tc>
      </w:tr>
      <w:tr w:rsidR="00C81329" w:rsidRPr="00C81329" w14:paraId="0DABF2EE" w14:textId="77777777" w:rsidTr="00C81329">
        <w:trPr>
          <w:trHeight w:val="291"/>
        </w:trPr>
        <w:tc>
          <w:tcPr>
            <w:tcW w:w="7828" w:type="dxa"/>
            <w:tcBorders>
              <w:top w:val="nil"/>
              <w:left w:val="single" w:sz="4" w:space="0" w:color="auto"/>
              <w:bottom w:val="nil"/>
              <w:right w:val="nil"/>
            </w:tcBorders>
            <w:shd w:val="clear" w:color="FFFFFF" w:fill="FFFFFF"/>
            <w:hideMark/>
          </w:tcPr>
          <w:p w14:paraId="2E97DCF0"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Organización de Procesos Electorales</w:t>
            </w:r>
          </w:p>
        </w:tc>
        <w:tc>
          <w:tcPr>
            <w:tcW w:w="1606" w:type="dxa"/>
            <w:tcBorders>
              <w:top w:val="nil"/>
              <w:left w:val="nil"/>
              <w:bottom w:val="nil"/>
              <w:right w:val="single" w:sz="4" w:space="0" w:color="auto"/>
            </w:tcBorders>
            <w:shd w:val="clear" w:color="FFFFFF" w:fill="FFFFFF"/>
            <w:hideMark/>
          </w:tcPr>
          <w:p w14:paraId="1303A3B4"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408,522,319</w:t>
            </w:r>
          </w:p>
        </w:tc>
      </w:tr>
      <w:tr w:rsidR="00C81329" w:rsidRPr="00C81329" w14:paraId="337317B1" w14:textId="77777777" w:rsidTr="00C81329">
        <w:trPr>
          <w:trHeight w:val="291"/>
        </w:trPr>
        <w:tc>
          <w:tcPr>
            <w:tcW w:w="7828" w:type="dxa"/>
            <w:tcBorders>
              <w:top w:val="nil"/>
              <w:left w:val="single" w:sz="4" w:space="0" w:color="auto"/>
              <w:bottom w:val="nil"/>
              <w:right w:val="nil"/>
            </w:tcBorders>
            <w:shd w:val="clear" w:color="FFFFFF" w:fill="FFFFFF"/>
            <w:hideMark/>
          </w:tcPr>
          <w:p w14:paraId="18935354"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Población</w:t>
            </w:r>
          </w:p>
        </w:tc>
        <w:tc>
          <w:tcPr>
            <w:tcW w:w="1606" w:type="dxa"/>
            <w:tcBorders>
              <w:top w:val="nil"/>
              <w:left w:val="nil"/>
              <w:bottom w:val="nil"/>
              <w:right w:val="single" w:sz="4" w:space="0" w:color="auto"/>
            </w:tcBorders>
            <w:shd w:val="clear" w:color="FFFFFF" w:fill="FFFFFF"/>
            <w:hideMark/>
          </w:tcPr>
          <w:p w14:paraId="66F0803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86187F9" w14:textId="77777777" w:rsidTr="00C81329">
        <w:trPr>
          <w:trHeight w:val="291"/>
        </w:trPr>
        <w:tc>
          <w:tcPr>
            <w:tcW w:w="7828" w:type="dxa"/>
            <w:tcBorders>
              <w:top w:val="nil"/>
              <w:left w:val="single" w:sz="4" w:space="0" w:color="auto"/>
              <w:bottom w:val="nil"/>
              <w:right w:val="nil"/>
            </w:tcBorders>
            <w:shd w:val="clear" w:color="FFFFFF" w:fill="FFFFFF"/>
            <w:hideMark/>
          </w:tcPr>
          <w:p w14:paraId="6160C21B"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w:t>
            </w:r>
          </w:p>
        </w:tc>
        <w:tc>
          <w:tcPr>
            <w:tcW w:w="1606" w:type="dxa"/>
            <w:tcBorders>
              <w:top w:val="nil"/>
              <w:left w:val="nil"/>
              <w:bottom w:val="nil"/>
              <w:right w:val="single" w:sz="4" w:space="0" w:color="auto"/>
            </w:tcBorders>
            <w:shd w:val="clear" w:color="FFFFFF" w:fill="FFFFFF"/>
            <w:hideMark/>
          </w:tcPr>
          <w:p w14:paraId="580379B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5,102,200</w:t>
            </w:r>
          </w:p>
        </w:tc>
      </w:tr>
      <w:tr w:rsidR="00C81329" w:rsidRPr="00C81329" w14:paraId="30F5F3A2" w14:textId="77777777" w:rsidTr="00C81329">
        <w:trPr>
          <w:trHeight w:val="291"/>
        </w:trPr>
        <w:tc>
          <w:tcPr>
            <w:tcW w:w="7828" w:type="dxa"/>
            <w:tcBorders>
              <w:top w:val="nil"/>
              <w:left w:val="single" w:sz="4" w:space="0" w:color="auto"/>
              <w:bottom w:val="nil"/>
              <w:right w:val="nil"/>
            </w:tcBorders>
            <w:shd w:val="clear" w:color="FFFFFF" w:fill="FFFFFF"/>
            <w:hideMark/>
          </w:tcPr>
          <w:p w14:paraId="70AA2628"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Relaciones Exteriores</w:t>
            </w:r>
          </w:p>
        </w:tc>
        <w:tc>
          <w:tcPr>
            <w:tcW w:w="1606" w:type="dxa"/>
            <w:tcBorders>
              <w:top w:val="nil"/>
              <w:left w:val="nil"/>
              <w:bottom w:val="nil"/>
              <w:right w:val="single" w:sz="4" w:space="0" w:color="auto"/>
            </w:tcBorders>
            <w:shd w:val="clear" w:color="FFFFFF" w:fill="FFFFFF"/>
            <w:hideMark/>
          </w:tcPr>
          <w:p w14:paraId="4A86D068"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0</w:t>
            </w:r>
          </w:p>
        </w:tc>
      </w:tr>
      <w:tr w:rsidR="00C81329" w:rsidRPr="00C81329" w14:paraId="0F0A5144" w14:textId="77777777" w:rsidTr="00C81329">
        <w:trPr>
          <w:trHeight w:val="291"/>
        </w:trPr>
        <w:tc>
          <w:tcPr>
            <w:tcW w:w="7828" w:type="dxa"/>
            <w:tcBorders>
              <w:top w:val="nil"/>
              <w:left w:val="single" w:sz="4" w:space="0" w:color="auto"/>
              <w:bottom w:val="nil"/>
              <w:right w:val="nil"/>
            </w:tcBorders>
            <w:shd w:val="clear" w:color="FFFFFF" w:fill="FFFFFF"/>
            <w:hideMark/>
          </w:tcPr>
          <w:p w14:paraId="66905D20"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Relaciones Exteriores</w:t>
            </w:r>
          </w:p>
        </w:tc>
        <w:tc>
          <w:tcPr>
            <w:tcW w:w="1606" w:type="dxa"/>
            <w:tcBorders>
              <w:top w:val="nil"/>
              <w:left w:val="nil"/>
              <w:bottom w:val="nil"/>
              <w:right w:val="single" w:sz="4" w:space="0" w:color="auto"/>
            </w:tcBorders>
            <w:shd w:val="clear" w:color="FFFFFF" w:fill="FFFFFF"/>
            <w:hideMark/>
          </w:tcPr>
          <w:p w14:paraId="4B51753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682D160F" w14:textId="77777777" w:rsidTr="00C81329">
        <w:trPr>
          <w:trHeight w:val="291"/>
        </w:trPr>
        <w:tc>
          <w:tcPr>
            <w:tcW w:w="7828" w:type="dxa"/>
            <w:tcBorders>
              <w:top w:val="nil"/>
              <w:left w:val="single" w:sz="4" w:space="0" w:color="auto"/>
              <w:bottom w:val="nil"/>
              <w:right w:val="nil"/>
            </w:tcBorders>
            <w:shd w:val="clear" w:color="FFFFFF" w:fill="FFFFFF"/>
            <w:hideMark/>
          </w:tcPr>
          <w:p w14:paraId="19DC5D78"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Asuntos Financieros y Hacendarios</w:t>
            </w:r>
          </w:p>
        </w:tc>
        <w:tc>
          <w:tcPr>
            <w:tcW w:w="1606" w:type="dxa"/>
            <w:tcBorders>
              <w:top w:val="nil"/>
              <w:left w:val="nil"/>
              <w:bottom w:val="nil"/>
              <w:right w:val="single" w:sz="4" w:space="0" w:color="auto"/>
            </w:tcBorders>
            <w:shd w:val="clear" w:color="FFFFFF" w:fill="FFFFFF"/>
            <w:hideMark/>
          </w:tcPr>
          <w:p w14:paraId="35FA8E2D"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2,784,445,332</w:t>
            </w:r>
          </w:p>
        </w:tc>
      </w:tr>
      <w:tr w:rsidR="00C81329" w:rsidRPr="00C81329" w14:paraId="56B7C13F" w14:textId="77777777" w:rsidTr="00C81329">
        <w:trPr>
          <w:trHeight w:val="291"/>
        </w:trPr>
        <w:tc>
          <w:tcPr>
            <w:tcW w:w="7828" w:type="dxa"/>
            <w:tcBorders>
              <w:top w:val="nil"/>
              <w:left w:val="single" w:sz="4" w:space="0" w:color="auto"/>
              <w:bottom w:val="nil"/>
              <w:right w:val="nil"/>
            </w:tcBorders>
            <w:shd w:val="clear" w:color="FFFFFF" w:fill="FFFFFF"/>
            <w:hideMark/>
          </w:tcPr>
          <w:p w14:paraId="24B422C1"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Asuntos Financieros</w:t>
            </w:r>
          </w:p>
        </w:tc>
        <w:tc>
          <w:tcPr>
            <w:tcW w:w="1606" w:type="dxa"/>
            <w:tcBorders>
              <w:top w:val="nil"/>
              <w:left w:val="nil"/>
              <w:bottom w:val="nil"/>
              <w:right w:val="single" w:sz="4" w:space="0" w:color="auto"/>
            </w:tcBorders>
            <w:shd w:val="clear" w:color="FFFFFF" w:fill="FFFFFF"/>
            <w:hideMark/>
          </w:tcPr>
          <w:p w14:paraId="2DA60FC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24,496,364</w:t>
            </w:r>
          </w:p>
        </w:tc>
      </w:tr>
      <w:tr w:rsidR="00C81329" w:rsidRPr="00C81329" w14:paraId="7C99D932" w14:textId="77777777" w:rsidTr="00C81329">
        <w:trPr>
          <w:trHeight w:val="291"/>
        </w:trPr>
        <w:tc>
          <w:tcPr>
            <w:tcW w:w="7828" w:type="dxa"/>
            <w:tcBorders>
              <w:top w:val="nil"/>
              <w:left w:val="single" w:sz="4" w:space="0" w:color="auto"/>
              <w:bottom w:val="nil"/>
              <w:right w:val="nil"/>
            </w:tcBorders>
            <w:shd w:val="clear" w:color="FFFFFF" w:fill="FFFFFF"/>
            <w:hideMark/>
          </w:tcPr>
          <w:p w14:paraId="627D6F11"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Asuntos Hacendarios</w:t>
            </w:r>
          </w:p>
        </w:tc>
        <w:tc>
          <w:tcPr>
            <w:tcW w:w="1606" w:type="dxa"/>
            <w:tcBorders>
              <w:top w:val="nil"/>
              <w:left w:val="nil"/>
              <w:bottom w:val="nil"/>
              <w:right w:val="single" w:sz="4" w:space="0" w:color="auto"/>
            </w:tcBorders>
            <w:shd w:val="clear" w:color="FFFFFF" w:fill="FFFFFF"/>
            <w:hideMark/>
          </w:tcPr>
          <w:p w14:paraId="011ACF9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2,759,948,968</w:t>
            </w:r>
          </w:p>
        </w:tc>
      </w:tr>
      <w:tr w:rsidR="00C81329" w:rsidRPr="00C81329" w14:paraId="16EDDD1E" w14:textId="77777777" w:rsidTr="00C81329">
        <w:trPr>
          <w:trHeight w:val="291"/>
        </w:trPr>
        <w:tc>
          <w:tcPr>
            <w:tcW w:w="7828" w:type="dxa"/>
            <w:tcBorders>
              <w:top w:val="nil"/>
              <w:left w:val="single" w:sz="4" w:space="0" w:color="auto"/>
              <w:bottom w:val="nil"/>
              <w:right w:val="nil"/>
            </w:tcBorders>
            <w:shd w:val="clear" w:color="FFFFFF" w:fill="FFFFFF"/>
            <w:hideMark/>
          </w:tcPr>
          <w:p w14:paraId="352E461B"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Seguridad Nacional</w:t>
            </w:r>
          </w:p>
        </w:tc>
        <w:tc>
          <w:tcPr>
            <w:tcW w:w="1606" w:type="dxa"/>
            <w:tcBorders>
              <w:top w:val="nil"/>
              <w:left w:val="nil"/>
              <w:bottom w:val="nil"/>
              <w:right w:val="single" w:sz="4" w:space="0" w:color="auto"/>
            </w:tcBorders>
            <w:shd w:val="clear" w:color="FFFFFF" w:fill="FFFFFF"/>
            <w:hideMark/>
          </w:tcPr>
          <w:p w14:paraId="4B445140"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0</w:t>
            </w:r>
          </w:p>
        </w:tc>
      </w:tr>
      <w:tr w:rsidR="00C81329" w:rsidRPr="00C81329" w14:paraId="1469776B" w14:textId="77777777" w:rsidTr="00C81329">
        <w:trPr>
          <w:trHeight w:val="291"/>
        </w:trPr>
        <w:tc>
          <w:tcPr>
            <w:tcW w:w="7828" w:type="dxa"/>
            <w:tcBorders>
              <w:top w:val="nil"/>
              <w:left w:val="single" w:sz="4" w:space="0" w:color="auto"/>
              <w:bottom w:val="nil"/>
              <w:right w:val="nil"/>
            </w:tcBorders>
            <w:shd w:val="clear" w:color="FFFFFF" w:fill="FFFFFF"/>
            <w:hideMark/>
          </w:tcPr>
          <w:p w14:paraId="3E488BB5"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Defensa</w:t>
            </w:r>
          </w:p>
        </w:tc>
        <w:tc>
          <w:tcPr>
            <w:tcW w:w="1606" w:type="dxa"/>
            <w:tcBorders>
              <w:top w:val="nil"/>
              <w:left w:val="nil"/>
              <w:bottom w:val="nil"/>
              <w:right w:val="single" w:sz="4" w:space="0" w:color="auto"/>
            </w:tcBorders>
            <w:shd w:val="clear" w:color="FFFFFF" w:fill="FFFFFF"/>
            <w:hideMark/>
          </w:tcPr>
          <w:p w14:paraId="0024875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258CD5B5" w14:textId="77777777" w:rsidTr="00C81329">
        <w:trPr>
          <w:trHeight w:val="291"/>
        </w:trPr>
        <w:tc>
          <w:tcPr>
            <w:tcW w:w="7828" w:type="dxa"/>
            <w:tcBorders>
              <w:top w:val="nil"/>
              <w:left w:val="single" w:sz="4" w:space="0" w:color="auto"/>
              <w:bottom w:val="nil"/>
              <w:right w:val="nil"/>
            </w:tcBorders>
            <w:shd w:val="clear" w:color="FFFFFF" w:fill="FFFFFF"/>
            <w:hideMark/>
          </w:tcPr>
          <w:p w14:paraId="2D16F0AE"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Marina</w:t>
            </w:r>
          </w:p>
        </w:tc>
        <w:tc>
          <w:tcPr>
            <w:tcW w:w="1606" w:type="dxa"/>
            <w:tcBorders>
              <w:top w:val="nil"/>
              <w:left w:val="nil"/>
              <w:bottom w:val="nil"/>
              <w:right w:val="single" w:sz="4" w:space="0" w:color="auto"/>
            </w:tcBorders>
            <w:shd w:val="clear" w:color="FFFFFF" w:fill="FFFFFF"/>
            <w:hideMark/>
          </w:tcPr>
          <w:p w14:paraId="641C1CE1"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D0170C8" w14:textId="77777777" w:rsidTr="00C81329">
        <w:trPr>
          <w:trHeight w:val="291"/>
        </w:trPr>
        <w:tc>
          <w:tcPr>
            <w:tcW w:w="7828" w:type="dxa"/>
            <w:tcBorders>
              <w:top w:val="nil"/>
              <w:left w:val="single" w:sz="4" w:space="0" w:color="auto"/>
              <w:bottom w:val="nil"/>
              <w:right w:val="nil"/>
            </w:tcBorders>
            <w:shd w:val="clear" w:color="FFFFFF" w:fill="FFFFFF"/>
            <w:hideMark/>
          </w:tcPr>
          <w:p w14:paraId="26EF3EC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Inteligencia para la Preservación de la Seguridad Nacional</w:t>
            </w:r>
          </w:p>
        </w:tc>
        <w:tc>
          <w:tcPr>
            <w:tcW w:w="1606" w:type="dxa"/>
            <w:tcBorders>
              <w:top w:val="nil"/>
              <w:left w:val="nil"/>
              <w:bottom w:val="nil"/>
              <w:right w:val="single" w:sz="4" w:space="0" w:color="auto"/>
            </w:tcBorders>
            <w:shd w:val="clear" w:color="FFFFFF" w:fill="FFFFFF"/>
            <w:hideMark/>
          </w:tcPr>
          <w:p w14:paraId="4348DADF"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6E977D6E" w14:textId="77777777" w:rsidTr="00C81329">
        <w:trPr>
          <w:trHeight w:val="291"/>
        </w:trPr>
        <w:tc>
          <w:tcPr>
            <w:tcW w:w="7828" w:type="dxa"/>
            <w:tcBorders>
              <w:top w:val="nil"/>
              <w:left w:val="single" w:sz="4" w:space="0" w:color="auto"/>
              <w:bottom w:val="nil"/>
              <w:right w:val="nil"/>
            </w:tcBorders>
            <w:shd w:val="clear" w:color="FFFFFF" w:fill="FFFFFF"/>
            <w:hideMark/>
          </w:tcPr>
          <w:p w14:paraId="1B508558"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 xml:space="preserve">Asuntos de </w:t>
            </w:r>
            <w:proofErr w:type="spellStart"/>
            <w:r w:rsidRPr="00C81329">
              <w:rPr>
                <w:rFonts w:ascii="Calibri" w:eastAsia="Times New Roman" w:hAnsi="Calibri" w:cs="Calibri"/>
                <w:b/>
                <w:bCs/>
                <w:color w:val="000000"/>
                <w:sz w:val="16"/>
                <w:szCs w:val="16"/>
                <w:lang w:eastAsia="es-MX"/>
              </w:rPr>
              <w:t>Órden</w:t>
            </w:r>
            <w:proofErr w:type="spellEnd"/>
            <w:r w:rsidRPr="00C81329">
              <w:rPr>
                <w:rFonts w:ascii="Calibri" w:eastAsia="Times New Roman" w:hAnsi="Calibri" w:cs="Calibri"/>
                <w:b/>
                <w:bCs/>
                <w:color w:val="000000"/>
                <w:sz w:val="16"/>
                <w:szCs w:val="16"/>
                <w:lang w:eastAsia="es-MX"/>
              </w:rPr>
              <w:t xml:space="preserve"> Público y de Seguridad Interior</w:t>
            </w:r>
          </w:p>
        </w:tc>
        <w:tc>
          <w:tcPr>
            <w:tcW w:w="1606" w:type="dxa"/>
            <w:tcBorders>
              <w:top w:val="nil"/>
              <w:left w:val="nil"/>
              <w:bottom w:val="nil"/>
              <w:right w:val="single" w:sz="4" w:space="0" w:color="auto"/>
            </w:tcBorders>
            <w:shd w:val="clear" w:color="FFFFFF" w:fill="FFFFFF"/>
            <w:hideMark/>
          </w:tcPr>
          <w:p w14:paraId="7B184EE4"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2,121,485,809</w:t>
            </w:r>
          </w:p>
        </w:tc>
      </w:tr>
      <w:tr w:rsidR="00C81329" w:rsidRPr="00C81329" w14:paraId="658340C8" w14:textId="77777777" w:rsidTr="00C81329">
        <w:trPr>
          <w:trHeight w:val="291"/>
        </w:trPr>
        <w:tc>
          <w:tcPr>
            <w:tcW w:w="7828" w:type="dxa"/>
            <w:tcBorders>
              <w:top w:val="nil"/>
              <w:left w:val="single" w:sz="4" w:space="0" w:color="auto"/>
              <w:bottom w:val="nil"/>
              <w:right w:val="nil"/>
            </w:tcBorders>
            <w:shd w:val="clear" w:color="FFFFFF" w:fill="FFFFFF"/>
            <w:hideMark/>
          </w:tcPr>
          <w:p w14:paraId="44B3E7D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Policía</w:t>
            </w:r>
          </w:p>
        </w:tc>
        <w:tc>
          <w:tcPr>
            <w:tcW w:w="1606" w:type="dxa"/>
            <w:tcBorders>
              <w:top w:val="nil"/>
              <w:left w:val="nil"/>
              <w:bottom w:val="nil"/>
              <w:right w:val="single" w:sz="4" w:space="0" w:color="auto"/>
            </w:tcBorders>
            <w:shd w:val="clear" w:color="FFFFFF" w:fill="FFFFFF"/>
            <w:hideMark/>
          </w:tcPr>
          <w:p w14:paraId="44D2C95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560,513,395</w:t>
            </w:r>
          </w:p>
        </w:tc>
      </w:tr>
      <w:tr w:rsidR="00C81329" w:rsidRPr="00C81329" w14:paraId="35C034E4" w14:textId="77777777" w:rsidTr="00C81329">
        <w:trPr>
          <w:trHeight w:val="291"/>
        </w:trPr>
        <w:tc>
          <w:tcPr>
            <w:tcW w:w="7828" w:type="dxa"/>
            <w:tcBorders>
              <w:top w:val="nil"/>
              <w:left w:val="single" w:sz="4" w:space="0" w:color="auto"/>
              <w:bottom w:val="nil"/>
              <w:right w:val="nil"/>
            </w:tcBorders>
            <w:shd w:val="clear" w:color="FFFFFF" w:fill="FFFFFF"/>
            <w:hideMark/>
          </w:tcPr>
          <w:p w14:paraId="7759369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Protección Civil</w:t>
            </w:r>
          </w:p>
        </w:tc>
        <w:tc>
          <w:tcPr>
            <w:tcW w:w="1606" w:type="dxa"/>
            <w:tcBorders>
              <w:top w:val="nil"/>
              <w:left w:val="nil"/>
              <w:bottom w:val="nil"/>
              <w:right w:val="single" w:sz="4" w:space="0" w:color="auto"/>
            </w:tcBorders>
            <w:shd w:val="clear" w:color="FFFFFF" w:fill="FFFFFF"/>
            <w:hideMark/>
          </w:tcPr>
          <w:p w14:paraId="3490E57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15,347,263</w:t>
            </w:r>
          </w:p>
        </w:tc>
      </w:tr>
      <w:tr w:rsidR="00C81329" w:rsidRPr="00C81329" w14:paraId="6643517B" w14:textId="77777777" w:rsidTr="00C81329">
        <w:trPr>
          <w:trHeight w:val="291"/>
        </w:trPr>
        <w:tc>
          <w:tcPr>
            <w:tcW w:w="7828" w:type="dxa"/>
            <w:tcBorders>
              <w:top w:val="nil"/>
              <w:left w:val="single" w:sz="4" w:space="0" w:color="auto"/>
              <w:bottom w:val="nil"/>
              <w:right w:val="nil"/>
            </w:tcBorders>
            <w:shd w:val="clear" w:color="FFFFFF" w:fill="FFFFFF"/>
            <w:hideMark/>
          </w:tcPr>
          <w:p w14:paraId="29B9D1D1"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Asuntos de Orden Público y Seguridad</w:t>
            </w:r>
          </w:p>
        </w:tc>
        <w:tc>
          <w:tcPr>
            <w:tcW w:w="1606" w:type="dxa"/>
            <w:tcBorders>
              <w:top w:val="nil"/>
              <w:left w:val="nil"/>
              <w:bottom w:val="nil"/>
              <w:right w:val="single" w:sz="4" w:space="0" w:color="auto"/>
            </w:tcBorders>
            <w:shd w:val="clear" w:color="FFFFFF" w:fill="FFFFFF"/>
            <w:hideMark/>
          </w:tcPr>
          <w:p w14:paraId="58B3013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1,477,193,936</w:t>
            </w:r>
          </w:p>
        </w:tc>
      </w:tr>
      <w:tr w:rsidR="00C81329" w:rsidRPr="00C81329" w14:paraId="52BA38D9" w14:textId="77777777" w:rsidTr="00C81329">
        <w:trPr>
          <w:trHeight w:val="291"/>
        </w:trPr>
        <w:tc>
          <w:tcPr>
            <w:tcW w:w="7828" w:type="dxa"/>
            <w:tcBorders>
              <w:top w:val="nil"/>
              <w:left w:val="single" w:sz="4" w:space="0" w:color="auto"/>
              <w:bottom w:val="nil"/>
              <w:right w:val="nil"/>
            </w:tcBorders>
            <w:shd w:val="clear" w:color="FFFFFF" w:fill="FFFFFF"/>
            <w:hideMark/>
          </w:tcPr>
          <w:p w14:paraId="3F99D119"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Sistema Nacional de Seguridad Pública</w:t>
            </w:r>
          </w:p>
        </w:tc>
        <w:tc>
          <w:tcPr>
            <w:tcW w:w="1606" w:type="dxa"/>
            <w:tcBorders>
              <w:top w:val="nil"/>
              <w:left w:val="nil"/>
              <w:bottom w:val="nil"/>
              <w:right w:val="single" w:sz="4" w:space="0" w:color="auto"/>
            </w:tcBorders>
            <w:shd w:val="clear" w:color="FFFFFF" w:fill="FFFFFF"/>
            <w:hideMark/>
          </w:tcPr>
          <w:p w14:paraId="0AF777C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68,431,215</w:t>
            </w:r>
          </w:p>
        </w:tc>
      </w:tr>
      <w:tr w:rsidR="00C81329" w:rsidRPr="00C81329" w14:paraId="1A0B97A2" w14:textId="77777777" w:rsidTr="00C81329">
        <w:trPr>
          <w:trHeight w:val="291"/>
        </w:trPr>
        <w:tc>
          <w:tcPr>
            <w:tcW w:w="7828" w:type="dxa"/>
            <w:tcBorders>
              <w:top w:val="nil"/>
              <w:left w:val="single" w:sz="4" w:space="0" w:color="auto"/>
              <w:bottom w:val="nil"/>
              <w:right w:val="nil"/>
            </w:tcBorders>
            <w:shd w:val="clear" w:color="FFFFFF" w:fill="FFFFFF"/>
            <w:hideMark/>
          </w:tcPr>
          <w:p w14:paraId="4D23C1D6"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lastRenderedPageBreak/>
              <w:t>Otros Servicios Generales</w:t>
            </w:r>
          </w:p>
        </w:tc>
        <w:tc>
          <w:tcPr>
            <w:tcW w:w="1606" w:type="dxa"/>
            <w:tcBorders>
              <w:top w:val="nil"/>
              <w:left w:val="nil"/>
              <w:bottom w:val="nil"/>
              <w:right w:val="single" w:sz="4" w:space="0" w:color="auto"/>
            </w:tcBorders>
            <w:shd w:val="clear" w:color="FFFFFF" w:fill="FFFFFF"/>
            <w:hideMark/>
          </w:tcPr>
          <w:p w14:paraId="6FD002E2"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514,634,461</w:t>
            </w:r>
          </w:p>
        </w:tc>
      </w:tr>
      <w:tr w:rsidR="00C81329" w:rsidRPr="00C81329" w14:paraId="568C2714" w14:textId="77777777" w:rsidTr="00C81329">
        <w:trPr>
          <w:trHeight w:val="291"/>
        </w:trPr>
        <w:tc>
          <w:tcPr>
            <w:tcW w:w="7828" w:type="dxa"/>
            <w:tcBorders>
              <w:top w:val="nil"/>
              <w:left w:val="single" w:sz="4" w:space="0" w:color="auto"/>
              <w:bottom w:val="nil"/>
              <w:right w:val="nil"/>
            </w:tcBorders>
            <w:shd w:val="clear" w:color="FFFFFF" w:fill="FFFFFF"/>
            <w:hideMark/>
          </w:tcPr>
          <w:p w14:paraId="49C4DB5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Servicios Registrales, Administrativos y Patrimoniales</w:t>
            </w:r>
          </w:p>
        </w:tc>
        <w:tc>
          <w:tcPr>
            <w:tcW w:w="1606" w:type="dxa"/>
            <w:tcBorders>
              <w:top w:val="nil"/>
              <w:left w:val="nil"/>
              <w:bottom w:val="nil"/>
              <w:right w:val="single" w:sz="4" w:space="0" w:color="auto"/>
            </w:tcBorders>
            <w:shd w:val="clear" w:color="FFFFFF" w:fill="FFFFFF"/>
            <w:hideMark/>
          </w:tcPr>
          <w:p w14:paraId="201EBED8"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233,871,121</w:t>
            </w:r>
          </w:p>
        </w:tc>
      </w:tr>
      <w:tr w:rsidR="00C81329" w:rsidRPr="00C81329" w14:paraId="284C0C4A" w14:textId="77777777" w:rsidTr="00C81329">
        <w:trPr>
          <w:trHeight w:val="291"/>
        </w:trPr>
        <w:tc>
          <w:tcPr>
            <w:tcW w:w="7828" w:type="dxa"/>
            <w:tcBorders>
              <w:top w:val="nil"/>
              <w:left w:val="single" w:sz="4" w:space="0" w:color="auto"/>
              <w:bottom w:val="nil"/>
              <w:right w:val="nil"/>
            </w:tcBorders>
            <w:shd w:val="clear" w:color="FFFFFF" w:fill="FFFFFF"/>
            <w:hideMark/>
          </w:tcPr>
          <w:p w14:paraId="59C41676"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Servicios Estadísticos</w:t>
            </w:r>
          </w:p>
        </w:tc>
        <w:tc>
          <w:tcPr>
            <w:tcW w:w="1606" w:type="dxa"/>
            <w:tcBorders>
              <w:top w:val="nil"/>
              <w:left w:val="nil"/>
              <w:bottom w:val="nil"/>
              <w:right w:val="single" w:sz="4" w:space="0" w:color="auto"/>
            </w:tcBorders>
            <w:shd w:val="clear" w:color="FFFFFF" w:fill="FFFFFF"/>
            <w:hideMark/>
          </w:tcPr>
          <w:p w14:paraId="529E91CB"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A0F9E14" w14:textId="77777777" w:rsidTr="00C81329">
        <w:trPr>
          <w:trHeight w:val="291"/>
        </w:trPr>
        <w:tc>
          <w:tcPr>
            <w:tcW w:w="7828" w:type="dxa"/>
            <w:tcBorders>
              <w:top w:val="nil"/>
              <w:left w:val="single" w:sz="4" w:space="0" w:color="auto"/>
              <w:bottom w:val="nil"/>
              <w:right w:val="nil"/>
            </w:tcBorders>
            <w:shd w:val="clear" w:color="FFFFFF" w:fill="FFFFFF"/>
            <w:hideMark/>
          </w:tcPr>
          <w:p w14:paraId="088029C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Servicios de Comunicación y Medios</w:t>
            </w:r>
          </w:p>
        </w:tc>
        <w:tc>
          <w:tcPr>
            <w:tcW w:w="1606" w:type="dxa"/>
            <w:tcBorders>
              <w:top w:val="nil"/>
              <w:left w:val="nil"/>
              <w:bottom w:val="nil"/>
              <w:right w:val="single" w:sz="4" w:space="0" w:color="auto"/>
            </w:tcBorders>
            <w:shd w:val="clear" w:color="FFFFFF" w:fill="FFFFFF"/>
            <w:hideMark/>
          </w:tcPr>
          <w:p w14:paraId="37D0A32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227,309,504</w:t>
            </w:r>
          </w:p>
        </w:tc>
      </w:tr>
      <w:tr w:rsidR="00C81329" w:rsidRPr="00C81329" w14:paraId="49130DDF" w14:textId="77777777" w:rsidTr="00C81329">
        <w:trPr>
          <w:trHeight w:val="291"/>
        </w:trPr>
        <w:tc>
          <w:tcPr>
            <w:tcW w:w="7828" w:type="dxa"/>
            <w:tcBorders>
              <w:top w:val="nil"/>
              <w:left w:val="single" w:sz="4" w:space="0" w:color="auto"/>
              <w:bottom w:val="nil"/>
              <w:right w:val="nil"/>
            </w:tcBorders>
            <w:shd w:val="clear" w:color="FFFFFF" w:fill="FFFFFF"/>
            <w:hideMark/>
          </w:tcPr>
          <w:p w14:paraId="243044B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Acceso a la Información Pública Gubernamental</w:t>
            </w:r>
          </w:p>
        </w:tc>
        <w:tc>
          <w:tcPr>
            <w:tcW w:w="1606" w:type="dxa"/>
            <w:tcBorders>
              <w:top w:val="nil"/>
              <w:left w:val="nil"/>
              <w:bottom w:val="nil"/>
              <w:right w:val="single" w:sz="4" w:space="0" w:color="auto"/>
            </w:tcBorders>
            <w:shd w:val="clear" w:color="FFFFFF" w:fill="FFFFFF"/>
            <w:hideMark/>
          </w:tcPr>
          <w:p w14:paraId="6AC956C7"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28,386,135</w:t>
            </w:r>
          </w:p>
        </w:tc>
      </w:tr>
      <w:tr w:rsidR="00C81329" w:rsidRPr="00C81329" w14:paraId="41ADCF22" w14:textId="77777777" w:rsidTr="00C81329">
        <w:trPr>
          <w:trHeight w:val="291"/>
        </w:trPr>
        <w:tc>
          <w:tcPr>
            <w:tcW w:w="7828" w:type="dxa"/>
            <w:tcBorders>
              <w:top w:val="nil"/>
              <w:left w:val="single" w:sz="4" w:space="0" w:color="auto"/>
              <w:bottom w:val="nil"/>
              <w:right w:val="nil"/>
            </w:tcBorders>
            <w:shd w:val="clear" w:color="FFFFFF" w:fill="FFFFFF"/>
            <w:hideMark/>
          </w:tcPr>
          <w:p w14:paraId="7B080E55"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w:t>
            </w:r>
          </w:p>
        </w:tc>
        <w:tc>
          <w:tcPr>
            <w:tcW w:w="1606" w:type="dxa"/>
            <w:tcBorders>
              <w:top w:val="nil"/>
              <w:left w:val="nil"/>
              <w:bottom w:val="nil"/>
              <w:right w:val="single" w:sz="4" w:space="0" w:color="auto"/>
            </w:tcBorders>
            <w:shd w:val="clear" w:color="FFFFFF" w:fill="FFFFFF"/>
            <w:hideMark/>
          </w:tcPr>
          <w:p w14:paraId="7F1AC96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25,067,701</w:t>
            </w:r>
          </w:p>
        </w:tc>
      </w:tr>
      <w:tr w:rsidR="00C81329" w:rsidRPr="00C81329" w14:paraId="331A998A" w14:textId="77777777" w:rsidTr="00C81329">
        <w:trPr>
          <w:trHeight w:val="291"/>
        </w:trPr>
        <w:tc>
          <w:tcPr>
            <w:tcW w:w="7828" w:type="dxa"/>
            <w:tcBorders>
              <w:top w:val="nil"/>
              <w:left w:val="single" w:sz="4" w:space="0" w:color="auto"/>
              <w:bottom w:val="nil"/>
              <w:right w:val="nil"/>
            </w:tcBorders>
            <w:shd w:val="clear" w:color="EEECE1" w:fill="EEECE1"/>
            <w:hideMark/>
          </w:tcPr>
          <w:p w14:paraId="43F02D48" w14:textId="77777777" w:rsidR="00C81329" w:rsidRPr="00C81329" w:rsidRDefault="00C81329" w:rsidP="00C81329">
            <w:pPr>
              <w:spacing w:after="0" w:line="240" w:lineRule="auto"/>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Desarrollo Social</w:t>
            </w:r>
          </w:p>
        </w:tc>
        <w:tc>
          <w:tcPr>
            <w:tcW w:w="1606" w:type="dxa"/>
            <w:tcBorders>
              <w:top w:val="nil"/>
              <w:left w:val="nil"/>
              <w:bottom w:val="nil"/>
              <w:right w:val="single" w:sz="4" w:space="0" w:color="auto"/>
            </w:tcBorders>
            <w:shd w:val="clear" w:color="EEECE1" w:fill="EEECE1"/>
            <w:hideMark/>
          </w:tcPr>
          <w:p w14:paraId="70060C81"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15,698,002,638</w:t>
            </w:r>
          </w:p>
        </w:tc>
      </w:tr>
      <w:tr w:rsidR="00C81329" w:rsidRPr="00C81329" w14:paraId="4FB70327" w14:textId="77777777" w:rsidTr="00C81329">
        <w:trPr>
          <w:trHeight w:val="291"/>
        </w:trPr>
        <w:tc>
          <w:tcPr>
            <w:tcW w:w="7828" w:type="dxa"/>
            <w:tcBorders>
              <w:top w:val="nil"/>
              <w:left w:val="single" w:sz="4" w:space="0" w:color="auto"/>
              <w:bottom w:val="nil"/>
              <w:right w:val="nil"/>
            </w:tcBorders>
            <w:shd w:val="clear" w:color="FFFFFF" w:fill="FFFFFF"/>
            <w:hideMark/>
          </w:tcPr>
          <w:p w14:paraId="1E811389"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Protección Ambiental</w:t>
            </w:r>
          </w:p>
        </w:tc>
        <w:tc>
          <w:tcPr>
            <w:tcW w:w="1606" w:type="dxa"/>
            <w:tcBorders>
              <w:top w:val="nil"/>
              <w:left w:val="nil"/>
              <w:bottom w:val="nil"/>
              <w:right w:val="single" w:sz="4" w:space="0" w:color="auto"/>
            </w:tcBorders>
            <w:shd w:val="clear" w:color="FFFFFF" w:fill="FFFFFF"/>
            <w:hideMark/>
          </w:tcPr>
          <w:p w14:paraId="58D71E6C"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124,769,288</w:t>
            </w:r>
          </w:p>
        </w:tc>
      </w:tr>
      <w:tr w:rsidR="00C81329" w:rsidRPr="00C81329" w14:paraId="3413B550" w14:textId="77777777" w:rsidTr="00C81329">
        <w:trPr>
          <w:trHeight w:val="291"/>
        </w:trPr>
        <w:tc>
          <w:tcPr>
            <w:tcW w:w="7828" w:type="dxa"/>
            <w:tcBorders>
              <w:top w:val="nil"/>
              <w:left w:val="single" w:sz="4" w:space="0" w:color="auto"/>
              <w:bottom w:val="nil"/>
              <w:right w:val="nil"/>
            </w:tcBorders>
            <w:shd w:val="clear" w:color="FFFFFF" w:fill="FFFFFF"/>
            <w:hideMark/>
          </w:tcPr>
          <w:p w14:paraId="3B00DAE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Ordenación de Desechos</w:t>
            </w:r>
          </w:p>
        </w:tc>
        <w:tc>
          <w:tcPr>
            <w:tcW w:w="1606" w:type="dxa"/>
            <w:tcBorders>
              <w:top w:val="nil"/>
              <w:left w:val="nil"/>
              <w:bottom w:val="nil"/>
              <w:right w:val="single" w:sz="4" w:space="0" w:color="auto"/>
            </w:tcBorders>
            <w:shd w:val="clear" w:color="FFFFFF" w:fill="FFFFFF"/>
            <w:hideMark/>
          </w:tcPr>
          <w:p w14:paraId="2ADB247E"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4987FAA5" w14:textId="77777777" w:rsidTr="00C81329">
        <w:trPr>
          <w:trHeight w:val="291"/>
        </w:trPr>
        <w:tc>
          <w:tcPr>
            <w:tcW w:w="7828" w:type="dxa"/>
            <w:tcBorders>
              <w:top w:val="nil"/>
              <w:left w:val="single" w:sz="4" w:space="0" w:color="auto"/>
              <w:bottom w:val="nil"/>
              <w:right w:val="nil"/>
            </w:tcBorders>
            <w:shd w:val="clear" w:color="FFFFFF" w:fill="FFFFFF"/>
            <w:hideMark/>
          </w:tcPr>
          <w:p w14:paraId="731F9919"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Administración del Agua</w:t>
            </w:r>
          </w:p>
        </w:tc>
        <w:tc>
          <w:tcPr>
            <w:tcW w:w="1606" w:type="dxa"/>
            <w:tcBorders>
              <w:top w:val="nil"/>
              <w:left w:val="nil"/>
              <w:bottom w:val="nil"/>
              <w:right w:val="single" w:sz="4" w:space="0" w:color="auto"/>
            </w:tcBorders>
            <w:shd w:val="clear" w:color="FFFFFF" w:fill="FFFFFF"/>
            <w:hideMark/>
          </w:tcPr>
          <w:p w14:paraId="1E414886"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82808C6" w14:textId="77777777" w:rsidTr="00C81329">
        <w:trPr>
          <w:trHeight w:val="291"/>
        </w:trPr>
        <w:tc>
          <w:tcPr>
            <w:tcW w:w="7828" w:type="dxa"/>
            <w:tcBorders>
              <w:top w:val="nil"/>
              <w:left w:val="single" w:sz="4" w:space="0" w:color="auto"/>
              <w:bottom w:val="nil"/>
              <w:right w:val="nil"/>
            </w:tcBorders>
            <w:shd w:val="clear" w:color="FFFFFF" w:fill="FFFFFF"/>
            <w:hideMark/>
          </w:tcPr>
          <w:p w14:paraId="00A76E1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Ordenación de Aguas Residuales, Drenaje y Alcantarillado</w:t>
            </w:r>
          </w:p>
        </w:tc>
        <w:tc>
          <w:tcPr>
            <w:tcW w:w="1606" w:type="dxa"/>
            <w:tcBorders>
              <w:top w:val="nil"/>
              <w:left w:val="nil"/>
              <w:bottom w:val="nil"/>
              <w:right w:val="single" w:sz="4" w:space="0" w:color="auto"/>
            </w:tcBorders>
            <w:shd w:val="clear" w:color="FFFFFF" w:fill="FFFFFF"/>
            <w:hideMark/>
          </w:tcPr>
          <w:p w14:paraId="32378CF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60938FF4" w14:textId="77777777" w:rsidTr="00C81329">
        <w:trPr>
          <w:trHeight w:val="291"/>
        </w:trPr>
        <w:tc>
          <w:tcPr>
            <w:tcW w:w="7828" w:type="dxa"/>
            <w:tcBorders>
              <w:top w:val="nil"/>
              <w:left w:val="single" w:sz="4" w:space="0" w:color="auto"/>
              <w:bottom w:val="nil"/>
              <w:right w:val="nil"/>
            </w:tcBorders>
            <w:shd w:val="clear" w:color="FFFFFF" w:fill="FFFFFF"/>
            <w:hideMark/>
          </w:tcPr>
          <w:p w14:paraId="52E54A84"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Reducción de la Contaminación</w:t>
            </w:r>
          </w:p>
        </w:tc>
        <w:tc>
          <w:tcPr>
            <w:tcW w:w="1606" w:type="dxa"/>
            <w:tcBorders>
              <w:top w:val="nil"/>
              <w:left w:val="nil"/>
              <w:bottom w:val="nil"/>
              <w:right w:val="single" w:sz="4" w:space="0" w:color="auto"/>
            </w:tcBorders>
            <w:shd w:val="clear" w:color="FFFFFF" w:fill="FFFFFF"/>
            <w:hideMark/>
          </w:tcPr>
          <w:p w14:paraId="41687D16"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67AD20CD" w14:textId="77777777" w:rsidTr="00C81329">
        <w:trPr>
          <w:trHeight w:val="291"/>
        </w:trPr>
        <w:tc>
          <w:tcPr>
            <w:tcW w:w="7828" w:type="dxa"/>
            <w:tcBorders>
              <w:top w:val="nil"/>
              <w:left w:val="single" w:sz="4" w:space="0" w:color="auto"/>
              <w:bottom w:val="nil"/>
              <w:right w:val="nil"/>
            </w:tcBorders>
            <w:shd w:val="clear" w:color="FFFFFF" w:fill="FFFFFF"/>
            <w:hideMark/>
          </w:tcPr>
          <w:p w14:paraId="1806711D"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Protección de la Diversidad Biológica y del Paisaje</w:t>
            </w:r>
          </w:p>
        </w:tc>
        <w:tc>
          <w:tcPr>
            <w:tcW w:w="1606" w:type="dxa"/>
            <w:tcBorders>
              <w:top w:val="nil"/>
              <w:left w:val="nil"/>
              <w:bottom w:val="nil"/>
              <w:right w:val="single" w:sz="4" w:space="0" w:color="auto"/>
            </w:tcBorders>
            <w:shd w:val="clear" w:color="FFFFFF" w:fill="FFFFFF"/>
            <w:hideMark/>
          </w:tcPr>
          <w:p w14:paraId="4A2E277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8,095,135</w:t>
            </w:r>
          </w:p>
        </w:tc>
      </w:tr>
      <w:tr w:rsidR="00C81329" w:rsidRPr="00C81329" w14:paraId="25294D71" w14:textId="77777777" w:rsidTr="00C81329">
        <w:trPr>
          <w:trHeight w:val="291"/>
        </w:trPr>
        <w:tc>
          <w:tcPr>
            <w:tcW w:w="7828" w:type="dxa"/>
            <w:tcBorders>
              <w:top w:val="nil"/>
              <w:left w:val="single" w:sz="4" w:space="0" w:color="auto"/>
              <w:bottom w:val="nil"/>
              <w:right w:val="nil"/>
            </w:tcBorders>
            <w:shd w:val="clear" w:color="FFFFFF" w:fill="FFFFFF"/>
            <w:hideMark/>
          </w:tcPr>
          <w:p w14:paraId="77D03C20"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de Protección Ambiental</w:t>
            </w:r>
          </w:p>
        </w:tc>
        <w:tc>
          <w:tcPr>
            <w:tcW w:w="1606" w:type="dxa"/>
            <w:tcBorders>
              <w:top w:val="nil"/>
              <w:left w:val="nil"/>
              <w:bottom w:val="nil"/>
              <w:right w:val="single" w:sz="4" w:space="0" w:color="auto"/>
            </w:tcBorders>
            <w:shd w:val="clear" w:color="FFFFFF" w:fill="FFFFFF"/>
            <w:hideMark/>
          </w:tcPr>
          <w:p w14:paraId="0A9F87C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116,674,153</w:t>
            </w:r>
          </w:p>
        </w:tc>
      </w:tr>
      <w:tr w:rsidR="00C81329" w:rsidRPr="00C81329" w14:paraId="400DD604" w14:textId="77777777" w:rsidTr="00C81329">
        <w:trPr>
          <w:trHeight w:val="291"/>
        </w:trPr>
        <w:tc>
          <w:tcPr>
            <w:tcW w:w="7828" w:type="dxa"/>
            <w:tcBorders>
              <w:top w:val="nil"/>
              <w:left w:val="single" w:sz="4" w:space="0" w:color="auto"/>
              <w:bottom w:val="nil"/>
              <w:right w:val="nil"/>
            </w:tcBorders>
            <w:shd w:val="clear" w:color="FFFFFF" w:fill="FFFFFF"/>
            <w:hideMark/>
          </w:tcPr>
          <w:p w14:paraId="3C8CA199"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Vivienda y Servicios a la Comunidad</w:t>
            </w:r>
          </w:p>
        </w:tc>
        <w:tc>
          <w:tcPr>
            <w:tcW w:w="1606" w:type="dxa"/>
            <w:tcBorders>
              <w:top w:val="nil"/>
              <w:left w:val="nil"/>
              <w:bottom w:val="nil"/>
              <w:right w:val="single" w:sz="4" w:space="0" w:color="auto"/>
            </w:tcBorders>
            <w:shd w:val="clear" w:color="FFFFFF" w:fill="FFFFFF"/>
            <w:hideMark/>
          </w:tcPr>
          <w:p w14:paraId="7A20313C"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96,106,484</w:t>
            </w:r>
          </w:p>
        </w:tc>
      </w:tr>
      <w:tr w:rsidR="00C81329" w:rsidRPr="00C81329" w14:paraId="6F691456" w14:textId="77777777" w:rsidTr="00C81329">
        <w:trPr>
          <w:trHeight w:val="291"/>
        </w:trPr>
        <w:tc>
          <w:tcPr>
            <w:tcW w:w="7828" w:type="dxa"/>
            <w:tcBorders>
              <w:top w:val="nil"/>
              <w:left w:val="single" w:sz="4" w:space="0" w:color="auto"/>
              <w:bottom w:val="nil"/>
              <w:right w:val="nil"/>
            </w:tcBorders>
            <w:shd w:val="clear" w:color="FFFFFF" w:fill="FFFFFF"/>
            <w:hideMark/>
          </w:tcPr>
          <w:p w14:paraId="6DD81DC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Urbanización</w:t>
            </w:r>
          </w:p>
        </w:tc>
        <w:tc>
          <w:tcPr>
            <w:tcW w:w="1606" w:type="dxa"/>
            <w:tcBorders>
              <w:top w:val="nil"/>
              <w:left w:val="nil"/>
              <w:bottom w:val="nil"/>
              <w:right w:val="single" w:sz="4" w:space="0" w:color="auto"/>
            </w:tcBorders>
            <w:shd w:val="clear" w:color="FFFFFF" w:fill="FFFFFF"/>
            <w:hideMark/>
          </w:tcPr>
          <w:p w14:paraId="16FC7D8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56,686,007</w:t>
            </w:r>
          </w:p>
        </w:tc>
      </w:tr>
      <w:tr w:rsidR="00C81329" w:rsidRPr="00C81329" w14:paraId="5D7117E9" w14:textId="77777777" w:rsidTr="00C81329">
        <w:trPr>
          <w:trHeight w:val="291"/>
        </w:trPr>
        <w:tc>
          <w:tcPr>
            <w:tcW w:w="7828" w:type="dxa"/>
            <w:tcBorders>
              <w:top w:val="nil"/>
              <w:left w:val="single" w:sz="4" w:space="0" w:color="auto"/>
              <w:bottom w:val="nil"/>
              <w:right w:val="nil"/>
            </w:tcBorders>
            <w:shd w:val="clear" w:color="FFFFFF" w:fill="FFFFFF"/>
            <w:hideMark/>
          </w:tcPr>
          <w:p w14:paraId="2D3E1517"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Desarrollo Comunitario</w:t>
            </w:r>
          </w:p>
        </w:tc>
        <w:tc>
          <w:tcPr>
            <w:tcW w:w="1606" w:type="dxa"/>
            <w:tcBorders>
              <w:top w:val="nil"/>
              <w:left w:val="nil"/>
              <w:bottom w:val="nil"/>
              <w:right w:val="single" w:sz="4" w:space="0" w:color="auto"/>
            </w:tcBorders>
            <w:shd w:val="clear" w:color="FFFFFF" w:fill="FFFFFF"/>
            <w:hideMark/>
          </w:tcPr>
          <w:p w14:paraId="41BBD1E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69BDD834" w14:textId="77777777" w:rsidTr="00C81329">
        <w:trPr>
          <w:trHeight w:val="291"/>
        </w:trPr>
        <w:tc>
          <w:tcPr>
            <w:tcW w:w="7828" w:type="dxa"/>
            <w:tcBorders>
              <w:top w:val="nil"/>
              <w:left w:val="single" w:sz="4" w:space="0" w:color="auto"/>
              <w:bottom w:val="nil"/>
              <w:right w:val="nil"/>
            </w:tcBorders>
            <w:shd w:val="clear" w:color="FFFFFF" w:fill="FFFFFF"/>
            <w:hideMark/>
          </w:tcPr>
          <w:p w14:paraId="56AF22EE"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Abastecimiento de Agua</w:t>
            </w:r>
          </w:p>
        </w:tc>
        <w:tc>
          <w:tcPr>
            <w:tcW w:w="1606" w:type="dxa"/>
            <w:tcBorders>
              <w:top w:val="nil"/>
              <w:left w:val="nil"/>
              <w:bottom w:val="nil"/>
              <w:right w:val="single" w:sz="4" w:space="0" w:color="auto"/>
            </w:tcBorders>
            <w:shd w:val="clear" w:color="FFFFFF" w:fill="FFFFFF"/>
            <w:hideMark/>
          </w:tcPr>
          <w:p w14:paraId="17DBE3C6"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D433080" w14:textId="77777777" w:rsidTr="00C81329">
        <w:trPr>
          <w:trHeight w:val="291"/>
        </w:trPr>
        <w:tc>
          <w:tcPr>
            <w:tcW w:w="7828" w:type="dxa"/>
            <w:tcBorders>
              <w:top w:val="nil"/>
              <w:left w:val="single" w:sz="4" w:space="0" w:color="auto"/>
              <w:bottom w:val="nil"/>
              <w:right w:val="nil"/>
            </w:tcBorders>
            <w:shd w:val="clear" w:color="FFFFFF" w:fill="FFFFFF"/>
            <w:hideMark/>
          </w:tcPr>
          <w:p w14:paraId="331C225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Alumbrado Público</w:t>
            </w:r>
          </w:p>
        </w:tc>
        <w:tc>
          <w:tcPr>
            <w:tcW w:w="1606" w:type="dxa"/>
            <w:tcBorders>
              <w:top w:val="nil"/>
              <w:left w:val="nil"/>
              <w:bottom w:val="nil"/>
              <w:right w:val="single" w:sz="4" w:space="0" w:color="auto"/>
            </w:tcBorders>
            <w:shd w:val="clear" w:color="FFFFFF" w:fill="FFFFFF"/>
            <w:hideMark/>
          </w:tcPr>
          <w:p w14:paraId="595E99E8"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B8B7C1D" w14:textId="77777777" w:rsidTr="00C81329">
        <w:trPr>
          <w:trHeight w:val="291"/>
        </w:trPr>
        <w:tc>
          <w:tcPr>
            <w:tcW w:w="7828" w:type="dxa"/>
            <w:tcBorders>
              <w:top w:val="nil"/>
              <w:left w:val="single" w:sz="4" w:space="0" w:color="auto"/>
              <w:bottom w:val="nil"/>
              <w:right w:val="nil"/>
            </w:tcBorders>
            <w:shd w:val="clear" w:color="FFFFFF" w:fill="FFFFFF"/>
            <w:hideMark/>
          </w:tcPr>
          <w:p w14:paraId="35A86276"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Vivienda</w:t>
            </w:r>
          </w:p>
        </w:tc>
        <w:tc>
          <w:tcPr>
            <w:tcW w:w="1606" w:type="dxa"/>
            <w:tcBorders>
              <w:top w:val="nil"/>
              <w:left w:val="nil"/>
              <w:bottom w:val="nil"/>
              <w:right w:val="single" w:sz="4" w:space="0" w:color="auto"/>
            </w:tcBorders>
            <w:shd w:val="clear" w:color="FFFFFF" w:fill="FFFFFF"/>
            <w:hideMark/>
          </w:tcPr>
          <w:p w14:paraId="17D6190B"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39,420,477</w:t>
            </w:r>
          </w:p>
        </w:tc>
      </w:tr>
      <w:tr w:rsidR="00C81329" w:rsidRPr="00C81329" w14:paraId="1030F0DF" w14:textId="77777777" w:rsidTr="00C81329">
        <w:trPr>
          <w:trHeight w:val="291"/>
        </w:trPr>
        <w:tc>
          <w:tcPr>
            <w:tcW w:w="7828" w:type="dxa"/>
            <w:tcBorders>
              <w:top w:val="nil"/>
              <w:left w:val="single" w:sz="4" w:space="0" w:color="auto"/>
              <w:bottom w:val="nil"/>
              <w:right w:val="nil"/>
            </w:tcBorders>
            <w:shd w:val="clear" w:color="FFFFFF" w:fill="FFFFFF"/>
            <w:hideMark/>
          </w:tcPr>
          <w:p w14:paraId="01251219"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Servicios Comunales</w:t>
            </w:r>
          </w:p>
        </w:tc>
        <w:tc>
          <w:tcPr>
            <w:tcW w:w="1606" w:type="dxa"/>
            <w:tcBorders>
              <w:top w:val="nil"/>
              <w:left w:val="nil"/>
              <w:bottom w:val="nil"/>
              <w:right w:val="single" w:sz="4" w:space="0" w:color="auto"/>
            </w:tcBorders>
            <w:shd w:val="clear" w:color="FFFFFF" w:fill="FFFFFF"/>
            <w:hideMark/>
          </w:tcPr>
          <w:p w14:paraId="0633E6FB"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02503C9" w14:textId="77777777" w:rsidTr="00C81329">
        <w:trPr>
          <w:trHeight w:val="291"/>
        </w:trPr>
        <w:tc>
          <w:tcPr>
            <w:tcW w:w="7828" w:type="dxa"/>
            <w:tcBorders>
              <w:top w:val="nil"/>
              <w:left w:val="single" w:sz="4" w:space="0" w:color="auto"/>
              <w:bottom w:val="nil"/>
              <w:right w:val="nil"/>
            </w:tcBorders>
            <w:shd w:val="clear" w:color="FFFFFF" w:fill="FFFFFF"/>
            <w:hideMark/>
          </w:tcPr>
          <w:p w14:paraId="40955723"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Desarrollo Regional</w:t>
            </w:r>
          </w:p>
        </w:tc>
        <w:tc>
          <w:tcPr>
            <w:tcW w:w="1606" w:type="dxa"/>
            <w:tcBorders>
              <w:top w:val="nil"/>
              <w:left w:val="nil"/>
              <w:bottom w:val="nil"/>
              <w:right w:val="single" w:sz="4" w:space="0" w:color="auto"/>
            </w:tcBorders>
            <w:shd w:val="clear" w:color="FFFFFF" w:fill="FFFFFF"/>
            <w:hideMark/>
          </w:tcPr>
          <w:p w14:paraId="3C3CB628"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A096624" w14:textId="77777777" w:rsidTr="00C81329">
        <w:trPr>
          <w:trHeight w:val="291"/>
        </w:trPr>
        <w:tc>
          <w:tcPr>
            <w:tcW w:w="7828" w:type="dxa"/>
            <w:tcBorders>
              <w:top w:val="nil"/>
              <w:left w:val="single" w:sz="4" w:space="0" w:color="auto"/>
              <w:bottom w:val="nil"/>
              <w:right w:val="nil"/>
            </w:tcBorders>
            <w:shd w:val="clear" w:color="FFFFFF" w:fill="FFFFFF"/>
            <w:hideMark/>
          </w:tcPr>
          <w:p w14:paraId="270EF509"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Salud</w:t>
            </w:r>
          </w:p>
        </w:tc>
        <w:tc>
          <w:tcPr>
            <w:tcW w:w="1606" w:type="dxa"/>
            <w:tcBorders>
              <w:top w:val="nil"/>
              <w:left w:val="nil"/>
              <w:bottom w:val="nil"/>
              <w:right w:val="single" w:sz="4" w:space="0" w:color="auto"/>
            </w:tcBorders>
            <w:shd w:val="clear" w:color="FFFFFF" w:fill="FFFFFF"/>
            <w:hideMark/>
          </w:tcPr>
          <w:p w14:paraId="03DB2AE6"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4,365,218,697</w:t>
            </w:r>
          </w:p>
        </w:tc>
      </w:tr>
      <w:tr w:rsidR="00C81329" w:rsidRPr="00C81329" w14:paraId="73B5CA19" w14:textId="77777777" w:rsidTr="00C81329">
        <w:trPr>
          <w:trHeight w:val="291"/>
        </w:trPr>
        <w:tc>
          <w:tcPr>
            <w:tcW w:w="7828" w:type="dxa"/>
            <w:tcBorders>
              <w:top w:val="nil"/>
              <w:left w:val="single" w:sz="4" w:space="0" w:color="auto"/>
              <w:bottom w:val="nil"/>
              <w:right w:val="nil"/>
            </w:tcBorders>
            <w:shd w:val="clear" w:color="FFFFFF" w:fill="FFFFFF"/>
            <w:hideMark/>
          </w:tcPr>
          <w:p w14:paraId="25A0297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Prestación de Servicios de Salud a la Comunidad</w:t>
            </w:r>
          </w:p>
        </w:tc>
        <w:tc>
          <w:tcPr>
            <w:tcW w:w="1606" w:type="dxa"/>
            <w:tcBorders>
              <w:top w:val="nil"/>
              <w:left w:val="nil"/>
              <w:bottom w:val="nil"/>
              <w:right w:val="single" w:sz="4" w:space="0" w:color="auto"/>
            </w:tcBorders>
            <w:shd w:val="clear" w:color="FFFFFF" w:fill="FFFFFF"/>
            <w:hideMark/>
          </w:tcPr>
          <w:p w14:paraId="0C640238"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4,076,588,336</w:t>
            </w:r>
          </w:p>
        </w:tc>
      </w:tr>
      <w:tr w:rsidR="00C81329" w:rsidRPr="00C81329" w14:paraId="190AFFB1" w14:textId="77777777" w:rsidTr="00C81329">
        <w:trPr>
          <w:trHeight w:val="291"/>
        </w:trPr>
        <w:tc>
          <w:tcPr>
            <w:tcW w:w="7828" w:type="dxa"/>
            <w:tcBorders>
              <w:top w:val="nil"/>
              <w:left w:val="single" w:sz="4" w:space="0" w:color="auto"/>
              <w:bottom w:val="nil"/>
              <w:right w:val="nil"/>
            </w:tcBorders>
            <w:shd w:val="clear" w:color="FFFFFF" w:fill="FFFFFF"/>
            <w:hideMark/>
          </w:tcPr>
          <w:p w14:paraId="20172449"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Prestación de Servicios de Salud a la Persona</w:t>
            </w:r>
          </w:p>
        </w:tc>
        <w:tc>
          <w:tcPr>
            <w:tcW w:w="1606" w:type="dxa"/>
            <w:tcBorders>
              <w:top w:val="nil"/>
              <w:left w:val="nil"/>
              <w:bottom w:val="nil"/>
              <w:right w:val="single" w:sz="4" w:space="0" w:color="auto"/>
            </w:tcBorders>
            <w:shd w:val="clear" w:color="FFFFFF" w:fill="FFFFFF"/>
            <w:hideMark/>
          </w:tcPr>
          <w:p w14:paraId="32D7BA18"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57,089,224</w:t>
            </w:r>
          </w:p>
        </w:tc>
      </w:tr>
      <w:tr w:rsidR="00C81329" w:rsidRPr="00C81329" w14:paraId="0E70AD37" w14:textId="77777777" w:rsidTr="00C81329">
        <w:trPr>
          <w:trHeight w:val="291"/>
        </w:trPr>
        <w:tc>
          <w:tcPr>
            <w:tcW w:w="7828" w:type="dxa"/>
            <w:tcBorders>
              <w:top w:val="nil"/>
              <w:left w:val="single" w:sz="4" w:space="0" w:color="auto"/>
              <w:bottom w:val="nil"/>
              <w:right w:val="nil"/>
            </w:tcBorders>
            <w:shd w:val="clear" w:color="FFFFFF" w:fill="FFFFFF"/>
            <w:hideMark/>
          </w:tcPr>
          <w:p w14:paraId="55FFDC07"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Generación de Recursos para la Salud</w:t>
            </w:r>
          </w:p>
        </w:tc>
        <w:tc>
          <w:tcPr>
            <w:tcW w:w="1606" w:type="dxa"/>
            <w:tcBorders>
              <w:top w:val="nil"/>
              <w:left w:val="nil"/>
              <w:bottom w:val="nil"/>
              <w:right w:val="single" w:sz="4" w:space="0" w:color="auto"/>
            </w:tcBorders>
            <w:shd w:val="clear" w:color="FFFFFF" w:fill="FFFFFF"/>
            <w:hideMark/>
          </w:tcPr>
          <w:p w14:paraId="53A8D142"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11,094,262</w:t>
            </w:r>
          </w:p>
        </w:tc>
      </w:tr>
      <w:tr w:rsidR="00C81329" w:rsidRPr="00C81329" w14:paraId="23A0E02C" w14:textId="77777777" w:rsidTr="00C81329">
        <w:trPr>
          <w:trHeight w:val="291"/>
        </w:trPr>
        <w:tc>
          <w:tcPr>
            <w:tcW w:w="7828" w:type="dxa"/>
            <w:tcBorders>
              <w:top w:val="nil"/>
              <w:left w:val="single" w:sz="4" w:space="0" w:color="auto"/>
              <w:bottom w:val="nil"/>
              <w:right w:val="nil"/>
            </w:tcBorders>
            <w:shd w:val="clear" w:color="FFFFFF" w:fill="FFFFFF"/>
            <w:hideMark/>
          </w:tcPr>
          <w:p w14:paraId="13B1E176"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Rectoría del Sistema de Salud</w:t>
            </w:r>
          </w:p>
        </w:tc>
        <w:tc>
          <w:tcPr>
            <w:tcW w:w="1606" w:type="dxa"/>
            <w:tcBorders>
              <w:top w:val="nil"/>
              <w:left w:val="nil"/>
              <w:bottom w:val="nil"/>
              <w:right w:val="single" w:sz="4" w:space="0" w:color="auto"/>
            </w:tcBorders>
            <w:shd w:val="clear" w:color="FFFFFF" w:fill="FFFFFF"/>
            <w:hideMark/>
          </w:tcPr>
          <w:p w14:paraId="2A23347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217,446,675</w:t>
            </w:r>
          </w:p>
        </w:tc>
      </w:tr>
      <w:tr w:rsidR="00C81329" w:rsidRPr="00C81329" w14:paraId="4CCA8BBF" w14:textId="77777777" w:rsidTr="00C81329">
        <w:trPr>
          <w:trHeight w:val="291"/>
        </w:trPr>
        <w:tc>
          <w:tcPr>
            <w:tcW w:w="7828" w:type="dxa"/>
            <w:tcBorders>
              <w:top w:val="nil"/>
              <w:left w:val="single" w:sz="4" w:space="0" w:color="auto"/>
              <w:bottom w:val="nil"/>
              <w:right w:val="nil"/>
            </w:tcBorders>
            <w:shd w:val="clear" w:color="FFFFFF" w:fill="FFFFFF"/>
            <w:hideMark/>
          </w:tcPr>
          <w:p w14:paraId="6DC4C62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Protección Social en Salud</w:t>
            </w:r>
          </w:p>
        </w:tc>
        <w:tc>
          <w:tcPr>
            <w:tcW w:w="1606" w:type="dxa"/>
            <w:tcBorders>
              <w:top w:val="nil"/>
              <w:left w:val="nil"/>
              <w:bottom w:val="nil"/>
              <w:right w:val="single" w:sz="4" w:space="0" w:color="auto"/>
            </w:tcBorders>
            <w:shd w:val="clear" w:color="FFFFFF" w:fill="FFFFFF"/>
            <w:hideMark/>
          </w:tcPr>
          <w:p w14:paraId="30F1F180"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3,000,200</w:t>
            </w:r>
          </w:p>
        </w:tc>
      </w:tr>
      <w:tr w:rsidR="00C81329" w:rsidRPr="00C81329" w14:paraId="1F5B0459" w14:textId="77777777" w:rsidTr="00C81329">
        <w:trPr>
          <w:trHeight w:val="291"/>
        </w:trPr>
        <w:tc>
          <w:tcPr>
            <w:tcW w:w="7828" w:type="dxa"/>
            <w:tcBorders>
              <w:top w:val="nil"/>
              <w:left w:val="single" w:sz="4" w:space="0" w:color="auto"/>
              <w:bottom w:val="nil"/>
              <w:right w:val="nil"/>
            </w:tcBorders>
            <w:shd w:val="clear" w:color="FFFFFF" w:fill="FFFFFF"/>
            <w:hideMark/>
          </w:tcPr>
          <w:p w14:paraId="11600CD6"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Recreación, Cultura y Otras Manifestaciones Sociales</w:t>
            </w:r>
          </w:p>
        </w:tc>
        <w:tc>
          <w:tcPr>
            <w:tcW w:w="1606" w:type="dxa"/>
            <w:tcBorders>
              <w:top w:val="nil"/>
              <w:left w:val="nil"/>
              <w:bottom w:val="nil"/>
              <w:right w:val="single" w:sz="4" w:space="0" w:color="auto"/>
            </w:tcBorders>
            <w:shd w:val="clear" w:color="FFFFFF" w:fill="FFFFFF"/>
            <w:hideMark/>
          </w:tcPr>
          <w:p w14:paraId="2CD9172E"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337,340,859</w:t>
            </w:r>
          </w:p>
        </w:tc>
      </w:tr>
      <w:tr w:rsidR="00C81329" w:rsidRPr="00C81329" w14:paraId="24C539FA" w14:textId="77777777" w:rsidTr="00C81329">
        <w:trPr>
          <w:trHeight w:val="291"/>
        </w:trPr>
        <w:tc>
          <w:tcPr>
            <w:tcW w:w="7828" w:type="dxa"/>
            <w:tcBorders>
              <w:top w:val="nil"/>
              <w:left w:val="single" w:sz="4" w:space="0" w:color="auto"/>
              <w:bottom w:val="nil"/>
              <w:right w:val="nil"/>
            </w:tcBorders>
            <w:shd w:val="clear" w:color="FFFFFF" w:fill="FFFFFF"/>
            <w:hideMark/>
          </w:tcPr>
          <w:p w14:paraId="01C28C7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Deporte y Recreación</w:t>
            </w:r>
          </w:p>
        </w:tc>
        <w:tc>
          <w:tcPr>
            <w:tcW w:w="1606" w:type="dxa"/>
            <w:tcBorders>
              <w:top w:val="nil"/>
              <w:left w:val="nil"/>
              <w:bottom w:val="nil"/>
              <w:right w:val="single" w:sz="4" w:space="0" w:color="auto"/>
            </w:tcBorders>
            <w:shd w:val="clear" w:color="FFFFFF" w:fill="FFFFFF"/>
            <w:hideMark/>
          </w:tcPr>
          <w:p w14:paraId="1F94A687"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261,804,550</w:t>
            </w:r>
          </w:p>
        </w:tc>
      </w:tr>
      <w:tr w:rsidR="00C81329" w:rsidRPr="00C81329" w14:paraId="113CA7BE" w14:textId="77777777" w:rsidTr="00C81329">
        <w:trPr>
          <w:trHeight w:val="291"/>
        </w:trPr>
        <w:tc>
          <w:tcPr>
            <w:tcW w:w="7828" w:type="dxa"/>
            <w:tcBorders>
              <w:top w:val="nil"/>
              <w:left w:val="single" w:sz="4" w:space="0" w:color="auto"/>
              <w:bottom w:val="nil"/>
              <w:right w:val="nil"/>
            </w:tcBorders>
            <w:shd w:val="clear" w:color="FFFFFF" w:fill="FFFFFF"/>
            <w:hideMark/>
          </w:tcPr>
          <w:p w14:paraId="3D4DE764"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Cultura</w:t>
            </w:r>
          </w:p>
        </w:tc>
        <w:tc>
          <w:tcPr>
            <w:tcW w:w="1606" w:type="dxa"/>
            <w:tcBorders>
              <w:top w:val="nil"/>
              <w:left w:val="nil"/>
              <w:bottom w:val="nil"/>
              <w:right w:val="single" w:sz="4" w:space="0" w:color="auto"/>
            </w:tcBorders>
            <w:shd w:val="clear" w:color="FFFFFF" w:fill="FFFFFF"/>
            <w:hideMark/>
          </w:tcPr>
          <w:p w14:paraId="70B2AA50"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64,145,264</w:t>
            </w:r>
          </w:p>
        </w:tc>
      </w:tr>
      <w:tr w:rsidR="00C81329" w:rsidRPr="00C81329" w14:paraId="59822226" w14:textId="77777777" w:rsidTr="00C81329">
        <w:trPr>
          <w:trHeight w:val="291"/>
        </w:trPr>
        <w:tc>
          <w:tcPr>
            <w:tcW w:w="7828" w:type="dxa"/>
            <w:tcBorders>
              <w:top w:val="nil"/>
              <w:left w:val="single" w:sz="4" w:space="0" w:color="auto"/>
              <w:bottom w:val="nil"/>
              <w:right w:val="nil"/>
            </w:tcBorders>
            <w:shd w:val="clear" w:color="FFFFFF" w:fill="FFFFFF"/>
            <w:hideMark/>
          </w:tcPr>
          <w:p w14:paraId="5EFBCE0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Radio, Televisión y Editoriales</w:t>
            </w:r>
          </w:p>
        </w:tc>
        <w:tc>
          <w:tcPr>
            <w:tcW w:w="1606" w:type="dxa"/>
            <w:tcBorders>
              <w:top w:val="nil"/>
              <w:left w:val="nil"/>
              <w:bottom w:val="nil"/>
              <w:right w:val="single" w:sz="4" w:space="0" w:color="auto"/>
            </w:tcBorders>
            <w:shd w:val="clear" w:color="FFFFFF" w:fill="FFFFFF"/>
            <w:hideMark/>
          </w:tcPr>
          <w:p w14:paraId="7D1CEB77"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3B5F256" w14:textId="77777777" w:rsidTr="00C81329">
        <w:trPr>
          <w:trHeight w:val="291"/>
        </w:trPr>
        <w:tc>
          <w:tcPr>
            <w:tcW w:w="7828" w:type="dxa"/>
            <w:tcBorders>
              <w:top w:val="nil"/>
              <w:left w:val="single" w:sz="4" w:space="0" w:color="auto"/>
              <w:bottom w:val="nil"/>
              <w:right w:val="nil"/>
            </w:tcBorders>
            <w:shd w:val="clear" w:color="FFFFFF" w:fill="FFFFFF"/>
            <w:hideMark/>
          </w:tcPr>
          <w:p w14:paraId="7064F7A0"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Asuntos Religiosos y Otras Manifestaciones Sociales</w:t>
            </w:r>
          </w:p>
        </w:tc>
        <w:tc>
          <w:tcPr>
            <w:tcW w:w="1606" w:type="dxa"/>
            <w:tcBorders>
              <w:top w:val="nil"/>
              <w:left w:val="nil"/>
              <w:bottom w:val="nil"/>
              <w:right w:val="single" w:sz="4" w:space="0" w:color="auto"/>
            </w:tcBorders>
            <w:shd w:val="clear" w:color="FFFFFF" w:fill="FFFFFF"/>
            <w:hideMark/>
          </w:tcPr>
          <w:p w14:paraId="6C7C9D9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11,391,045</w:t>
            </w:r>
          </w:p>
        </w:tc>
      </w:tr>
      <w:tr w:rsidR="00C81329" w:rsidRPr="00C81329" w14:paraId="534D7EC0" w14:textId="77777777" w:rsidTr="00C81329">
        <w:trPr>
          <w:trHeight w:val="291"/>
        </w:trPr>
        <w:tc>
          <w:tcPr>
            <w:tcW w:w="7828" w:type="dxa"/>
            <w:tcBorders>
              <w:top w:val="nil"/>
              <w:left w:val="single" w:sz="4" w:space="0" w:color="auto"/>
              <w:bottom w:val="nil"/>
              <w:right w:val="nil"/>
            </w:tcBorders>
            <w:shd w:val="clear" w:color="FFFFFF" w:fill="FFFFFF"/>
            <w:hideMark/>
          </w:tcPr>
          <w:p w14:paraId="761E904D"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Educación</w:t>
            </w:r>
          </w:p>
        </w:tc>
        <w:tc>
          <w:tcPr>
            <w:tcW w:w="1606" w:type="dxa"/>
            <w:tcBorders>
              <w:top w:val="nil"/>
              <w:left w:val="nil"/>
              <w:bottom w:val="nil"/>
              <w:right w:val="single" w:sz="4" w:space="0" w:color="auto"/>
            </w:tcBorders>
            <w:shd w:val="clear" w:color="FFFFFF" w:fill="FFFFFF"/>
            <w:hideMark/>
          </w:tcPr>
          <w:p w14:paraId="0D92C99F"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9,931,020,805</w:t>
            </w:r>
          </w:p>
        </w:tc>
      </w:tr>
      <w:tr w:rsidR="00C81329" w:rsidRPr="00C81329" w14:paraId="2CDF3C4C" w14:textId="77777777" w:rsidTr="00C81329">
        <w:trPr>
          <w:trHeight w:val="291"/>
        </w:trPr>
        <w:tc>
          <w:tcPr>
            <w:tcW w:w="7828" w:type="dxa"/>
            <w:tcBorders>
              <w:top w:val="nil"/>
              <w:left w:val="single" w:sz="4" w:space="0" w:color="auto"/>
              <w:bottom w:val="nil"/>
              <w:right w:val="nil"/>
            </w:tcBorders>
            <w:shd w:val="clear" w:color="FFFFFF" w:fill="FFFFFF"/>
            <w:hideMark/>
          </w:tcPr>
          <w:p w14:paraId="5F04691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Educación Básica</w:t>
            </w:r>
          </w:p>
        </w:tc>
        <w:tc>
          <w:tcPr>
            <w:tcW w:w="1606" w:type="dxa"/>
            <w:tcBorders>
              <w:top w:val="nil"/>
              <w:left w:val="nil"/>
              <w:bottom w:val="nil"/>
              <w:right w:val="single" w:sz="4" w:space="0" w:color="auto"/>
            </w:tcBorders>
            <w:shd w:val="clear" w:color="FFFFFF" w:fill="FFFFFF"/>
            <w:hideMark/>
          </w:tcPr>
          <w:p w14:paraId="47413D7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6,836,942,495</w:t>
            </w:r>
          </w:p>
        </w:tc>
      </w:tr>
      <w:tr w:rsidR="00C81329" w:rsidRPr="00C81329" w14:paraId="3D712E67" w14:textId="77777777" w:rsidTr="00C81329">
        <w:trPr>
          <w:trHeight w:val="291"/>
        </w:trPr>
        <w:tc>
          <w:tcPr>
            <w:tcW w:w="7828" w:type="dxa"/>
            <w:tcBorders>
              <w:top w:val="nil"/>
              <w:left w:val="single" w:sz="4" w:space="0" w:color="auto"/>
              <w:bottom w:val="nil"/>
              <w:right w:val="nil"/>
            </w:tcBorders>
            <w:shd w:val="clear" w:color="FFFFFF" w:fill="FFFFFF"/>
            <w:hideMark/>
          </w:tcPr>
          <w:p w14:paraId="0B18E915"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Educación Media Superior</w:t>
            </w:r>
          </w:p>
        </w:tc>
        <w:tc>
          <w:tcPr>
            <w:tcW w:w="1606" w:type="dxa"/>
            <w:tcBorders>
              <w:top w:val="nil"/>
              <w:left w:val="nil"/>
              <w:bottom w:val="nil"/>
              <w:right w:val="single" w:sz="4" w:space="0" w:color="auto"/>
            </w:tcBorders>
            <w:shd w:val="clear" w:color="FFFFFF" w:fill="FFFFFF"/>
            <w:hideMark/>
          </w:tcPr>
          <w:p w14:paraId="55B28A51"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1,571,180,657</w:t>
            </w:r>
          </w:p>
        </w:tc>
      </w:tr>
      <w:tr w:rsidR="00C81329" w:rsidRPr="00C81329" w14:paraId="791340E2" w14:textId="77777777" w:rsidTr="00C81329">
        <w:trPr>
          <w:trHeight w:val="291"/>
        </w:trPr>
        <w:tc>
          <w:tcPr>
            <w:tcW w:w="7828" w:type="dxa"/>
            <w:tcBorders>
              <w:top w:val="nil"/>
              <w:left w:val="single" w:sz="4" w:space="0" w:color="auto"/>
              <w:bottom w:val="nil"/>
              <w:right w:val="nil"/>
            </w:tcBorders>
            <w:shd w:val="clear" w:color="FFFFFF" w:fill="FFFFFF"/>
            <w:hideMark/>
          </w:tcPr>
          <w:p w14:paraId="3A0DEB40"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Educación Superior</w:t>
            </w:r>
          </w:p>
        </w:tc>
        <w:tc>
          <w:tcPr>
            <w:tcW w:w="1606" w:type="dxa"/>
            <w:tcBorders>
              <w:top w:val="nil"/>
              <w:left w:val="nil"/>
              <w:bottom w:val="nil"/>
              <w:right w:val="single" w:sz="4" w:space="0" w:color="auto"/>
            </w:tcBorders>
            <w:shd w:val="clear" w:color="FFFFFF" w:fill="FFFFFF"/>
            <w:hideMark/>
          </w:tcPr>
          <w:p w14:paraId="4306DB2E"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948,464,737</w:t>
            </w:r>
          </w:p>
        </w:tc>
      </w:tr>
      <w:tr w:rsidR="00C81329" w:rsidRPr="00C81329" w14:paraId="21FCD509" w14:textId="77777777" w:rsidTr="00C81329">
        <w:trPr>
          <w:trHeight w:val="291"/>
        </w:trPr>
        <w:tc>
          <w:tcPr>
            <w:tcW w:w="7828" w:type="dxa"/>
            <w:tcBorders>
              <w:top w:val="nil"/>
              <w:left w:val="single" w:sz="4" w:space="0" w:color="auto"/>
              <w:bottom w:val="nil"/>
              <w:right w:val="nil"/>
            </w:tcBorders>
            <w:shd w:val="clear" w:color="FFFFFF" w:fill="FFFFFF"/>
            <w:hideMark/>
          </w:tcPr>
          <w:p w14:paraId="72AD21B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Posgrado</w:t>
            </w:r>
          </w:p>
        </w:tc>
        <w:tc>
          <w:tcPr>
            <w:tcW w:w="1606" w:type="dxa"/>
            <w:tcBorders>
              <w:top w:val="nil"/>
              <w:left w:val="nil"/>
              <w:bottom w:val="nil"/>
              <w:right w:val="single" w:sz="4" w:space="0" w:color="auto"/>
            </w:tcBorders>
            <w:shd w:val="clear" w:color="FFFFFF" w:fill="FFFFFF"/>
            <w:hideMark/>
          </w:tcPr>
          <w:p w14:paraId="76F4A221"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B79E261" w14:textId="77777777" w:rsidTr="00C81329">
        <w:trPr>
          <w:trHeight w:val="291"/>
        </w:trPr>
        <w:tc>
          <w:tcPr>
            <w:tcW w:w="7828" w:type="dxa"/>
            <w:tcBorders>
              <w:top w:val="nil"/>
              <w:left w:val="single" w:sz="4" w:space="0" w:color="auto"/>
              <w:bottom w:val="nil"/>
              <w:right w:val="nil"/>
            </w:tcBorders>
            <w:shd w:val="clear" w:color="FFFFFF" w:fill="FFFFFF"/>
            <w:hideMark/>
          </w:tcPr>
          <w:p w14:paraId="7B857649"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lastRenderedPageBreak/>
              <w:t>Educación para Adultos</w:t>
            </w:r>
          </w:p>
        </w:tc>
        <w:tc>
          <w:tcPr>
            <w:tcW w:w="1606" w:type="dxa"/>
            <w:tcBorders>
              <w:top w:val="nil"/>
              <w:left w:val="nil"/>
              <w:bottom w:val="nil"/>
              <w:right w:val="single" w:sz="4" w:space="0" w:color="auto"/>
            </w:tcBorders>
            <w:shd w:val="clear" w:color="FFFFFF" w:fill="FFFFFF"/>
            <w:hideMark/>
          </w:tcPr>
          <w:p w14:paraId="4A17BB51"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74,006,912</w:t>
            </w:r>
          </w:p>
        </w:tc>
      </w:tr>
      <w:tr w:rsidR="00C81329" w:rsidRPr="00C81329" w14:paraId="08D69E2B" w14:textId="77777777" w:rsidTr="00C81329">
        <w:trPr>
          <w:trHeight w:val="291"/>
        </w:trPr>
        <w:tc>
          <w:tcPr>
            <w:tcW w:w="7828" w:type="dxa"/>
            <w:tcBorders>
              <w:top w:val="nil"/>
              <w:left w:val="single" w:sz="4" w:space="0" w:color="auto"/>
              <w:bottom w:val="nil"/>
              <w:right w:val="nil"/>
            </w:tcBorders>
            <w:shd w:val="clear" w:color="FFFFFF" w:fill="FFFFFF"/>
            <w:hideMark/>
          </w:tcPr>
          <w:p w14:paraId="5DEE4F7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Servicios Educativos y Actividades Inherentes</w:t>
            </w:r>
          </w:p>
        </w:tc>
        <w:tc>
          <w:tcPr>
            <w:tcW w:w="1606" w:type="dxa"/>
            <w:tcBorders>
              <w:top w:val="nil"/>
              <w:left w:val="nil"/>
              <w:bottom w:val="nil"/>
              <w:right w:val="single" w:sz="4" w:space="0" w:color="auto"/>
            </w:tcBorders>
            <w:shd w:val="clear" w:color="FFFFFF" w:fill="FFFFFF"/>
            <w:hideMark/>
          </w:tcPr>
          <w:p w14:paraId="1A6AA8B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500,426,004</w:t>
            </w:r>
          </w:p>
        </w:tc>
      </w:tr>
      <w:tr w:rsidR="00C81329" w:rsidRPr="00C81329" w14:paraId="5353467F" w14:textId="77777777" w:rsidTr="00C81329">
        <w:trPr>
          <w:trHeight w:val="291"/>
        </w:trPr>
        <w:tc>
          <w:tcPr>
            <w:tcW w:w="7828" w:type="dxa"/>
            <w:tcBorders>
              <w:top w:val="nil"/>
              <w:left w:val="single" w:sz="4" w:space="0" w:color="auto"/>
              <w:bottom w:val="nil"/>
              <w:right w:val="nil"/>
            </w:tcBorders>
            <w:shd w:val="clear" w:color="FFFFFF" w:fill="FFFFFF"/>
            <w:hideMark/>
          </w:tcPr>
          <w:p w14:paraId="2C7E8182"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Protección Social</w:t>
            </w:r>
          </w:p>
        </w:tc>
        <w:tc>
          <w:tcPr>
            <w:tcW w:w="1606" w:type="dxa"/>
            <w:tcBorders>
              <w:top w:val="nil"/>
              <w:left w:val="nil"/>
              <w:bottom w:val="nil"/>
              <w:right w:val="single" w:sz="4" w:space="0" w:color="auto"/>
            </w:tcBorders>
            <w:shd w:val="clear" w:color="FFFFFF" w:fill="FFFFFF"/>
            <w:hideMark/>
          </w:tcPr>
          <w:p w14:paraId="0C3B2050"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491,081,138</w:t>
            </w:r>
          </w:p>
        </w:tc>
      </w:tr>
      <w:tr w:rsidR="00C81329" w:rsidRPr="00C81329" w14:paraId="2D85A320" w14:textId="77777777" w:rsidTr="00C81329">
        <w:trPr>
          <w:trHeight w:val="291"/>
        </w:trPr>
        <w:tc>
          <w:tcPr>
            <w:tcW w:w="7828" w:type="dxa"/>
            <w:tcBorders>
              <w:top w:val="nil"/>
              <w:left w:val="single" w:sz="4" w:space="0" w:color="auto"/>
              <w:bottom w:val="nil"/>
              <w:right w:val="nil"/>
            </w:tcBorders>
            <w:shd w:val="clear" w:color="FFFFFF" w:fill="FFFFFF"/>
            <w:hideMark/>
          </w:tcPr>
          <w:p w14:paraId="3CC46123"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Enfermedad e Incapacidad</w:t>
            </w:r>
          </w:p>
        </w:tc>
        <w:tc>
          <w:tcPr>
            <w:tcW w:w="1606" w:type="dxa"/>
            <w:tcBorders>
              <w:top w:val="nil"/>
              <w:left w:val="nil"/>
              <w:bottom w:val="nil"/>
              <w:right w:val="single" w:sz="4" w:space="0" w:color="auto"/>
            </w:tcBorders>
            <w:shd w:val="clear" w:color="FFFFFF" w:fill="FFFFFF"/>
            <w:hideMark/>
          </w:tcPr>
          <w:p w14:paraId="54CF3DE0"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633B7106" w14:textId="77777777" w:rsidTr="00C81329">
        <w:trPr>
          <w:trHeight w:val="291"/>
        </w:trPr>
        <w:tc>
          <w:tcPr>
            <w:tcW w:w="7828" w:type="dxa"/>
            <w:tcBorders>
              <w:top w:val="nil"/>
              <w:left w:val="single" w:sz="4" w:space="0" w:color="auto"/>
              <w:bottom w:val="nil"/>
              <w:right w:val="nil"/>
            </w:tcBorders>
            <w:shd w:val="clear" w:color="FFFFFF" w:fill="FFFFFF"/>
            <w:hideMark/>
          </w:tcPr>
          <w:p w14:paraId="7ACFD9E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Edad Avanzada</w:t>
            </w:r>
          </w:p>
        </w:tc>
        <w:tc>
          <w:tcPr>
            <w:tcW w:w="1606" w:type="dxa"/>
            <w:tcBorders>
              <w:top w:val="nil"/>
              <w:left w:val="nil"/>
              <w:bottom w:val="nil"/>
              <w:right w:val="single" w:sz="4" w:space="0" w:color="auto"/>
            </w:tcBorders>
            <w:shd w:val="clear" w:color="FFFFFF" w:fill="FFFFFF"/>
            <w:hideMark/>
          </w:tcPr>
          <w:p w14:paraId="12E7D74D"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27FF906E" w14:textId="77777777" w:rsidTr="00C81329">
        <w:trPr>
          <w:trHeight w:val="291"/>
        </w:trPr>
        <w:tc>
          <w:tcPr>
            <w:tcW w:w="7828" w:type="dxa"/>
            <w:tcBorders>
              <w:top w:val="nil"/>
              <w:left w:val="single" w:sz="4" w:space="0" w:color="auto"/>
              <w:bottom w:val="nil"/>
              <w:right w:val="nil"/>
            </w:tcBorders>
            <w:shd w:val="clear" w:color="FFFFFF" w:fill="FFFFFF"/>
            <w:hideMark/>
          </w:tcPr>
          <w:p w14:paraId="7A6BDB07"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Familia e Hijos</w:t>
            </w:r>
          </w:p>
        </w:tc>
        <w:tc>
          <w:tcPr>
            <w:tcW w:w="1606" w:type="dxa"/>
            <w:tcBorders>
              <w:top w:val="nil"/>
              <w:left w:val="nil"/>
              <w:bottom w:val="nil"/>
              <w:right w:val="single" w:sz="4" w:space="0" w:color="auto"/>
            </w:tcBorders>
            <w:shd w:val="clear" w:color="FFFFFF" w:fill="FFFFFF"/>
            <w:hideMark/>
          </w:tcPr>
          <w:p w14:paraId="16BE924F"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621D9E57" w14:textId="77777777" w:rsidTr="00C81329">
        <w:trPr>
          <w:trHeight w:val="291"/>
        </w:trPr>
        <w:tc>
          <w:tcPr>
            <w:tcW w:w="7828" w:type="dxa"/>
            <w:tcBorders>
              <w:top w:val="nil"/>
              <w:left w:val="single" w:sz="4" w:space="0" w:color="auto"/>
              <w:bottom w:val="nil"/>
              <w:right w:val="nil"/>
            </w:tcBorders>
            <w:shd w:val="clear" w:color="FFFFFF" w:fill="FFFFFF"/>
            <w:hideMark/>
          </w:tcPr>
          <w:p w14:paraId="12549A7D"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Desempleo</w:t>
            </w:r>
          </w:p>
        </w:tc>
        <w:tc>
          <w:tcPr>
            <w:tcW w:w="1606" w:type="dxa"/>
            <w:tcBorders>
              <w:top w:val="nil"/>
              <w:left w:val="nil"/>
              <w:bottom w:val="nil"/>
              <w:right w:val="single" w:sz="4" w:space="0" w:color="auto"/>
            </w:tcBorders>
            <w:shd w:val="clear" w:color="FFFFFF" w:fill="FFFFFF"/>
            <w:hideMark/>
          </w:tcPr>
          <w:p w14:paraId="52B76EA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98088EC" w14:textId="77777777" w:rsidTr="00C81329">
        <w:trPr>
          <w:trHeight w:val="291"/>
        </w:trPr>
        <w:tc>
          <w:tcPr>
            <w:tcW w:w="7828" w:type="dxa"/>
            <w:tcBorders>
              <w:top w:val="nil"/>
              <w:left w:val="single" w:sz="4" w:space="0" w:color="auto"/>
              <w:bottom w:val="nil"/>
              <w:right w:val="nil"/>
            </w:tcBorders>
            <w:shd w:val="clear" w:color="FFFFFF" w:fill="FFFFFF"/>
            <w:hideMark/>
          </w:tcPr>
          <w:p w14:paraId="255051FD"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Alimentación y Nutrición</w:t>
            </w:r>
          </w:p>
        </w:tc>
        <w:tc>
          <w:tcPr>
            <w:tcW w:w="1606" w:type="dxa"/>
            <w:tcBorders>
              <w:top w:val="nil"/>
              <w:left w:val="nil"/>
              <w:bottom w:val="nil"/>
              <w:right w:val="single" w:sz="4" w:space="0" w:color="auto"/>
            </w:tcBorders>
            <w:shd w:val="clear" w:color="FFFFFF" w:fill="FFFFFF"/>
            <w:hideMark/>
          </w:tcPr>
          <w:p w14:paraId="15661D58"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79A576E0" w14:textId="77777777" w:rsidTr="00C81329">
        <w:trPr>
          <w:trHeight w:val="291"/>
        </w:trPr>
        <w:tc>
          <w:tcPr>
            <w:tcW w:w="7828" w:type="dxa"/>
            <w:tcBorders>
              <w:top w:val="nil"/>
              <w:left w:val="single" w:sz="4" w:space="0" w:color="auto"/>
              <w:bottom w:val="nil"/>
              <w:right w:val="nil"/>
            </w:tcBorders>
            <w:shd w:val="clear" w:color="FFFFFF" w:fill="FFFFFF"/>
            <w:hideMark/>
          </w:tcPr>
          <w:p w14:paraId="231171F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Apoyo Social para la Vivienda</w:t>
            </w:r>
          </w:p>
        </w:tc>
        <w:tc>
          <w:tcPr>
            <w:tcW w:w="1606" w:type="dxa"/>
            <w:tcBorders>
              <w:top w:val="nil"/>
              <w:left w:val="nil"/>
              <w:bottom w:val="nil"/>
              <w:right w:val="single" w:sz="4" w:space="0" w:color="auto"/>
            </w:tcBorders>
            <w:shd w:val="clear" w:color="FFFFFF" w:fill="FFFFFF"/>
            <w:hideMark/>
          </w:tcPr>
          <w:p w14:paraId="6F4D0AD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38459F1" w14:textId="77777777" w:rsidTr="00C81329">
        <w:trPr>
          <w:trHeight w:val="291"/>
        </w:trPr>
        <w:tc>
          <w:tcPr>
            <w:tcW w:w="7828" w:type="dxa"/>
            <w:tcBorders>
              <w:top w:val="nil"/>
              <w:left w:val="single" w:sz="4" w:space="0" w:color="auto"/>
              <w:bottom w:val="nil"/>
              <w:right w:val="nil"/>
            </w:tcBorders>
            <w:shd w:val="clear" w:color="FFFFFF" w:fill="FFFFFF"/>
            <w:hideMark/>
          </w:tcPr>
          <w:p w14:paraId="5BCE65F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Indígenas</w:t>
            </w:r>
          </w:p>
        </w:tc>
        <w:tc>
          <w:tcPr>
            <w:tcW w:w="1606" w:type="dxa"/>
            <w:tcBorders>
              <w:top w:val="nil"/>
              <w:left w:val="nil"/>
              <w:bottom w:val="nil"/>
              <w:right w:val="single" w:sz="4" w:space="0" w:color="auto"/>
            </w:tcBorders>
            <w:shd w:val="clear" w:color="FFFFFF" w:fill="FFFFFF"/>
            <w:hideMark/>
          </w:tcPr>
          <w:p w14:paraId="182B6312"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26,439,929</w:t>
            </w:r>
          </w:p>
        </w:tc>
      </w:tr>
      <w:tr w:rsidR="00C81329" w:rsidRPr="00C81329" w14:paraId="3381545E" w14:textId="77777777" w:rsidTr="00C81329">
        <w:trPr>
          <w:trHeight w:val="291"/>
        </w:trPr>
        <w:tc>
          <w:tcPr>
            <w:tcW w:w="7828" w:type="dxa"/>
            <w:tcBorders>
              <w:top w:val="nil"/>
              <w:left w:val="single" w:sz="4" w:space="0" w:color="auto"/>
              <w:bottom w:val="nil"/>
              <w:right w:val="nil"/>
            </w:tcBorders>
            <w:shd w:val="clear" w:color="FFFFFF" w:fill="FFFFFF"/>
            <w:hideMark/>
          </w:tcPr>
          <w:p w14:paraId="177B596E"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Grupos Vulnerables</w:t>
            </w:r>
          </w:p>
        </w:tc>
        <w:tc>
          <w:tcPr>
            <w:tcW w:w="1606" w:type="dxa"/>
            <w:tcBorders>
              <w:top w:val="nil"/>
              <w:left w:val="nil"/>
              <w:bottom w:val="nil"/>
              <w:right w:val="single" w:sz="4" w:space="0" w:color="auto"/>
            </w:tcBorders>
            <w:shd w:val="clear" w:color="FFFFFF" w:fill="FFFFFF"/>
            <w:hideMark/>
          </w:tcPr>
          <w:p w14:paraId="7222937F"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464,641,209</w:t>
            </w:r>
          </w:p>
        </w:tc>
      </w:tr>
      <w:tr w:rsidR="00C81329" w:rsidRPr="00C81329" w14:paraId="1A5B0132" w14:textId="77777777" w:rsidTr="00C81329">
        <w:trPr>
          <w:trHeight w:val="291"/>
        </w:trPr>
        <w:tc>
          <w:tcPr>
            <w:tcW w:w="7828" w:type="dxa"/>
            <w:tcBorders>
              <w:top w:val="nil"/>
              <w:left w:val="single" w:sz="4" w:space="0" w:color="auto"/>
              <w:bottom w:val="nil"/>
              <w:right w:val="nil"/>
            </w:tcBorders>
            <w:shd w:val="clear" w:color="FFFFFF" w:fill="FFFFFF"/>
            <w:hideMark/>
          </w:tcPr>
          <w:p w14:paraId="038E5CE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de Seguridad Social y Asistencia Social</w:t>
            </w:r>
          </w:p>
        </w:tc>
        <w:tc>
          <w:tcPr>
            <w:tcW w:w="1606" w:type="dxa"/>
            <w:tcBorders>
              <w:top w:val="nil"/>
              <w:left w:val="nil"/>
              <w:bottom w:val="nil"/>
              <w:right w:val="single" w:sz="4" w:space="0" w:color="auto"/>
            </w:tcBorders>
            <w:shd w:val="clear" w:color="FFFFFF" w:fill="FFFFFF"/>
            <w:hideMark/>
          </w:tcPr>
          <w:p w14:paraId="078F2A6B"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3D58A30B" w14:textId="77777777" w:rsidTr="00C81329">
        <w:trPr>
          <w:trHeight w:val="291"/>
        </w:trPr>
        <w:tc>
          <w:tcPr>
            <w:tcW w:w="7828" w:type="dxa"/>
            <w:tcBorders>
              <w:top w:val="nil"/>
              <w:left w:val="single" w:sz="4" w:space="0" w:color="auto"/>
              <w:bottom w:val="nil"/>
              <w:right w:val="nil"/>
            </w:tcBorders>
            <w:shd w:val="clear" w:color="FFFFFF" w:fill="FFFFFF"/>
            <w:hideMark/>
          </w:tcPr>
          <w:p w14:paraId="3049A917"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Otros Asuntos Sociales</w:t>
            </w:r>
          </w:p>
        </w:tc>
        <w:tc>
          <w:tcPr>
            <w:tcW w:w="1606" w:type="dxa"/>
            <w:tcBorders>
              <w:top w:val="nil"/>
              <w:left w:val="nil"/>
              <w:bottom w:val="nil"/>
              <w:right w:val="single" w:sz="4" w:space="0" w:color="auto"/>
            </w:tcBorders>
            <w:shd w:val="clear" w:color="FFFFFF" w:fill="FFFFFF"/>
            <w:hideMark/>
          </w:tcPr>
          <w:p w14:paraId="14E8AD9A"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352,465,367</w:t>
            </w:r>
          </w:p>
        </w:tc>
      </w:tr>
      <w:tr w:rsidR="00C81329" w:rsidRPr="00C81329" w14:paraId="02AFB4CF" w14:textId="77777777" w:rsidTr="00C81329">
        <w:trPr>
          <w:trHeight w:val="291"/>
        </w:trPr>
        <w:tc>
          <w:tcPr>
            <w:tcW w:w="7828" w:type="dxa"/>
            <w:tcBorders>
              <w:top w:val="nil"/>
              <w:left w:val="single" w:sz="4" w:space="0" w:color="auto"/>
              <w:bottom w:val="nil"/>
              <w:right w:val="nil"/>
            </w:tcBorders>
            <w:shd w:val="clear" w:color="FFFFFF" w:fill="FFFFFF"/>
            <w:hideMark/>
          </w:tcPr>
          <w:p w14:paraId="0C73BC6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Asuntos Sociales</w:t>
            </w:r>
          </w:p>
        </w:tc>
        <w:tc>
          <w:tcPr>
            <w:tcW w:w="1606" w:type="dxa"/>
            <w:tcBorders>
              <w:top w:val="nil"/>
              <w:left w:val="nil"/>
              <w:bottom w:val="nil"/>
              <w:right w:val="single" w:sz="4" w:space="0" w:color="auto"/>
            </w:tcBorders>
            <w:shd w:val="clear" w:color="FFFFFF" w:fill="FFFFFF"/>
            <w:hideMark/>
          </w:tcPr>
          <w:p w14:paraId="4F0EB7D8"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352,465,367</w:t>
            </w:r>
          </w:p>
        </w:tc>
      </w:tr>
      <w:tr w:rsidR="00C81329" w:rsidRPr="00C81329" w14:paraId="67C4CF33" w14:textId="77777777" w:rsidTr="00C81329">
        <w:trPr>
          <w:trHeight w:val="291"/>
        </w:trPr>
        <w:tc>
          <w:tcPr>
            <w:tcW w:w="7828" w:type="dxa"/>
            <w:tcBorders>
              <w:top w:val="nil"/>
              <w:left w:val="single" w:sz="4" w:space="0" w:color="auto"/>
              <w:bottom w:val="nil"/>
              <w:right w:val="nil"/>
            </w:tcBorders>
            <w:shd w:val="clear" w:color="EEECE1" w:fill="EEECE1"/>
            <w:hideMark/>
          </w:tcPr>
          <w:p w14:paraId="29B82CC9" w14:textId="77777777" w:rsidR="00C81329" w:rsidRPr="00C81329" w:rsidRDefault="00C81329" w:rsidP="00C81329">
            <w:pPr>
              <w:spacing w:after="0" w:line="240" w:lineRule="auto"/>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Desarrollo Económico</w:t>
            </w:r>
          </w:p>
        </w:tc>
        <w:tc>
          <w:tcPr>
            <w:tcW w:w="1606" w:type="dxa"/>
            <w:tcBorders>
              <w:top w:val="nil"/>
              <w:left w:val="nil"/>
              <w:bottom w:val="nil"/>
              <w:right w:val="single" w:sz="4" w:space="0" w:color="auto"/>
            </w:tcBorders>
            <w:shd w:val="clear" w:color="EEECE1" w:fill="EEECE1"/>
            <w:hideMark/>
          </w:tcPr>
          <w:p w14:paraId="199AEEB8"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1,296,262,143</w:t>
            </w:r>
          </w:p>
        </w:tc>
      </w:tr>
      <w:tr w:rsidR="00C81329" w:rsidRPr="00C81329" w14:paraId="5ED9EC4C" w14:textId="77777777" w:rsidTr="00C81329">
        <w:trPr>
          <w:trHeight w:val="291"/>
        </w:trPr>
        <w:tc>
          <w:tcPr>
            <w:tcW w:w="7828" w:type="dxa"/>
            <w:tcBorders>
              <w:top w:val="nil"/>
              <w:left w:val="single" w:sz="4" w:space="0" w:color="auto"/>
              <w:bottom w:val="nil"/>
              <w:right w:val="nil"/>
            </w:tcBorders>
            <w:shd w:val="clear" w:color="FFFFFF" w:fill="FFFFFF"/>
            <w:hideMark/>
          </w:tcPr>
          <w:p w14:paraId="044DC6E0"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Asuntos Económicos, Comerciales y Laborales en General</w:t>
            </w:r>
          </w:p>
        </w:tc>
        <w:tc>
          <w:tcPr>
            <w:tcW w:w="1606" w:type="dxa"/>
            <w:tcBorders>
              <w:top w:val="nil"/>
              <w:left w:val="nil"/>
              <w:bottom w:val="nil"/>
              <w:right w:val="single" w:sz="4" w:space="0" w:color="auto"/>
            </w:tcBorders>
            <w:shd w:val="clear" w:color="FFFFFF" w:fill="FFFFFF"/>
            <w:hideMark/>
          </w:tcPr>
          <w:p w14:paraId="36D32FB4"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259,545,786</w:t>
            </w:r>
          </w:p>
        </w:tc>
      </w:tr>
      <w:tr w:rsidR="00C81329" w:rsidRPr="00C81329" w14:paraId="7E13332C" w14:textId="77777777" w:rsidTr="00C81329">
        <w:trPr>
          <w:trHeight w:val="291"/>
        </w:trPr>
        <w:tc>
          <w:tcPr>
            <w:tcW w:w="7828" w:type="dxa"/>
            <w:tcBorders>
              <w:top w:val="nil"/>
              <w:left w:val="single" w:sz="4" w:space="0" w:color="auto"/>
              <w:bottom w:val="nil"/>
              <w:right w:val="nil"/>
            </w:tcBorders>
            <w:shd w:val="clear" w:color="FFFFFF" w:fill="FFFFFF"/>
            <w:hideMark/>
          </w:tcPr>
          <w:p w14:paraId="694B0CA1"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Asuntos Económicos y Comerciales en General</w:t>
            </w:r>
          </w:p>
        </w:tc>
        <w:tc>
          <w:tcPr>
            <w:tcW w:w="1606" w:type="dxa"/>
            <w:tcBorders>
              <w:top w:val="nil"/>
              <w:left w:val="nil"/>
              <w:bottom w:val="nil"/>
              <w:right w:val="single" w:sz="4" w:space="0" w:color="auto"/>
            </w:tcBorders>
            <w:shd w:val="clear" w:color="FFFFFF" w:fill="FFFFFF"/>
            <w:hideMark/>
          </w:tcPr>
          <w:p w14:paraId="7F306157"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57,008,260</w:t>
            </w:r>
          </w:p>
        </w:tc>
      </w:tr>
      <w:tr w:rsidR="00C81329" w:rsidRPr="00C81329" w14:paraId="7AAB8A47" w14:textId="77777777" w:rsidTr="00C81329">
        <w:trPr>
          <w:trHeight w:val="291"/>
        </w:trPr>
        <w:tc>
          <w:tcPr>
            <w:tcW w:w="7828" w:type="dxa"/>
            <w:tcBorders>
              <w:top w:val="nil"/>
              <w:left w:val="single" w:sz="4" w:space="0" w:color="auto"/>
              <w:bottom w:val="nil"/>
              <w:right w:val="nil"/>
            </w:tcBorders>
            <w:shd w:val="clear" w:color="FFFFFF" w:fill="FFFFFF"/>
            <w:hideMark/>
          </w:tcPr>
          <w:p w14:paraId="419F26D4"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Asuntos Laborales Generales</w:t>
            </w:r>
          </w:p>
        </w:tc>
        <w:tc>
          <w:tcPr>
            <w:tcW w:w="1606" w:type="dxa"/>
            <w:tcBorders>
              <w:top w:val="nil"/>
              <w:left w:val="nil"/>
              <w:bottom w:val="nil"/>
              <w:right w:val="single" w:sz="4" w:space="0" w:color="auto"/>
            </w:tcBorders>
            <w:shd w:val="clear" w:color="FFFFFF" w:fill="FFFFFF"/>
            <w:hideMark/>
          </w:tcPr>
          <w:p w14:paraId="11A178FF"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202,537,526</w:t>
            </w:r>
          </w:p>
        </w:tc>
      </w:tr>
      <w:tr w:rsidR="00C81329" w:rsidRPr="00C81329" w14:paraId="3A957424" w14:textId="77777777" w:rsidTr="00C81329">
        <w:trPr>
          <w:trHeight w:val="291"/>
        </w:trPr>
        <w:tc>
          <w:tcPr>
            <w:tcW w:w="7828" w:type="dxa"/>
            <w:tcBorders>
              <w:top w:val="nil"/>
              <w:left w:val="single" w:sz="4" w:space="0" w:color="auto"/>
              <w:bottom w:val="nil"/>
              <w:right w:val="nil"/>
            </w:tcBorders>
            <w:shd w:val="clear" w:color="FFFFFF" w:fill="FFFFFF"/>
            <w:hideMark/>
          </w:tcPr>
          <w:p w14:paraId="21E4B61D"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Agropecuaria, Silvicultura, Pesca y Caza</w:t>
            </w:r>
          </w:p>
        </w:tc>
        <w:tc>
          <w:tcPr>
            <w:tcW w:w="1606" w:type="dxa"/>
            <w:tcBorders>
              <w:top w:val="nil"/>
              <w:left w:val="nil"/>
              <w:bottom w:val="nil"/>
              <w:right w:val="single" w:sz="4" w:space="0" w:color="auto"/>
            </w:tcBorders>
            <w:shd w:val="clear" w:color="FFFFFF" w:fill="FFFFFF"/>
            <w:hideMark/>
          </w:tcPr>
          <w:p w14:paraId="5E2B34CD"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191,722,933</w:t>
            </w:r>
          </w:p>
        </w:tc>
      </w:tr>
      <w:tr w:rsidR="00C81329" w:rsidRPr="00C81329" w14:paraId="23D1F549" w14:textId="77777777" w:rsidTr="00C81329">
        <w:trPr>
          <w:trHeight w:val="291"/>
        </w:trPr>
        <w:tc>
          <w:tcPr>
            <w:tcW w:w="7828" w:type="dxa"/>
            <w:tcBorders>
              <w:top w:val="nil"/>
              <w:left w:val="single" w:sz="4" w:space="0" w:color="auto"/>
              <w:bottom w:val="nil"/>
              <w:right w:val="nil"/>
            </w:tcBorders>
            <w:shd w:val="clear" w:color="FFFFFF" w:fill="FFFFFF"/>
            <w:hideMark/>
          </w:tcPr>
          <w:p w14:paraId="1295507D"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Agropecuaria</w:t>
            </w:r>
          </w:p>
        </w:tc>
        <w:tc>
          <w:tcPr>
            <w:tcW w:w="1606" w:type="dxa"/>
            <w:tcBorders>
              <w:top w:val="nil"/>
              <w:left w:val="nil"/>
              <w:bottom w:val="nil"/>
              <w:right w:val="single" w:sz="4" w:space="0" w:color="auto"/>
            </w:tcBorders>
            <w:shd w:val="clear" w:color="FFFFFF" w:fill="FFFFFF"/>
            <w:hideMark/>
          </w:tcPr>
          <w:p w14:paraId="053D82D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178,561,578</w:t>
            </w:r>
          </w:p>
        </w:tc>
      </w:tr>
      <w:tr w:rsidR="00C81329" w:rsidRPr="00C81329" w14:paraId="1AC2D195" w14:textId="77777777" w:rsidTr="00C81329">
        <w:trPr>
          <w:trHeight w:val="291"/>
        </w:trPr>
        <w:tc>
          <w:tcPr>
            <w:tcW w:w="7828" w:type="dxa"/>
            <w:tcBorders>
              <w:top w:val="nil"/>
              <w:left w:val="single" w:sz="4" w:space="0" w:color="auto"/>
              <w:bottom w:val="nil"/>
              <w:right w:val="nil"/>
            </w:tcBorders>
            <w:shd w:val="clear" w:color="FFFFFF" w:fill="FFFFFF"/>
            <w:hideMark/>
          </w:tcPr>
          <w:p w14:paraId="48BBB04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Silvicultura</w:t>
            </w:r>
          </w:p>
        </w:tc>
        <w:tc>
          <w:tcPr>
            <w:tcW w:w="1606" w:type="dxa"/>
            <w:tcBorders>
              <w:top w:val="nil"/>
              <w:left w:val="nil"/>
              <w:bottom w:val="nil"/>
              <w:right w:val="single" w:sz="4" w:space="0" w:color="auto"/>
            </w:tcBorders>
            <w:shd w:val="clear" w:color="FFFFFF" w:fill="FFFFFF"/>
            <w:hideMark/>
          </w:tcPr>
          <w:p w14:paraId="6367A8C7"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8E26FF4" w14:textId="77777777" w:rsidTr="00C81329">
        <w:trPr>
          <w:trHeight w:val="291"/>
        </w:trPr>
        <w:tc>
          <w:tcPr>
            <w:tcW w:w="7828" w:type="dxa"/>
            <w:tcBorders>
              <w:top w:val="nil"/>
              <w:left w:val="single" w:sz="4" w:space="0" w:color="auto"/>
              <w:bottom w:val="nil"/>
              <w:right w:val="nil"/>
            </w:tcBorders>
            <w:shd w:val="clear" w:color="FFFFFF" w:fill="FFFFFF"/>
            <w:hideMark/>
          </w:tcPr>
          <w:p w14:paraId="3EEEFB33"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Acuacultura, Pesca y Caza</w:t>
            </w:r>
          </w:p>
        </w:tc>
        <w:tc>
          <w:tcPr>
            <w:tcW w:w="1606" w:type="dxa"/>
            <w:tcBorders>
              <w:top w:val="nil"/>
              <w:left w:val="nil"/>
              <w:bottom w:val="nil"/>
              <w:right w:val="single" w:sz="4" w:space="0" w:color="auto"/>
            </w:tcBorders>
            <w:shd w:val="clear" w:color="FFFFFF" w:fill="FFFFFF"/>
            <w:hideMark/>
          </w:tcPr>
          <w:p w14:paraId="7127A49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13,161,355</w:t>
            </w:r>
          </w:p>
        </w:tc>
      </w:tr>
      <w:tr w:rsidR="00C81329" w:rsidRPr="00C81329" w14:paraId="09FDA629" w14:textId="77777777" w:rsidTr="00C81329">
        <w:trPr>
          <w:trHeight w:val="291"/>
        </w:trPr>
        <w:tc>
          <w:tcPr>
            <w:tcW w:w="7828" w:type="dxa"/>
            <w:tcBorders>
              <w:top w:val="nil"/>
              <w:left w:val="single" w:sz="4" w:space="0" w:color="auto"/>
              <w:bottom w:val="nil"/>
              <w:right w:val="nil"/>
            </w:tcBorders>
            <w:shd w:val="clear" w:color="FFFFFF" w:fill="FFFFFF"/>
            <w:hideMark/>
          </w:tcPr>
          <w:p w14:paraId="41EDAC8C"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Agroindustrial</w:t>
            </w:r>
          </w:p>
        </w:tc>
        <w:tc>
          <w:tcPr>
            <w:tcW w:w="1606" w:type="dxa"/>
            <w:tcBorders>
              <w:top w:val="nil"/>
              <w:left w:val="nil"/>
              <w:bottom w:val="nil"/>
              <w:right w:val="single" w:sz="4" w:space="0" w:color="auto"/>
            </w:tcBorders>
            <w:shd w:val="clear" w:color="FFFFFF" w:fill="FFFFFF"/>
            <w:hideMark/>
          </w:tcPr>
          <w:p w14:paraId="5601469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7EDA306" w14:textId="77777777" w:rsidTr="00C81329">
        <w:trPr>
          <w:trHeight w:val="291"/>
        </w:trPr>
        <w:tc>
          <w:tcPr>
            <w:tcW w:w="7828" w:type="dxa"/>
            <w:tcBorders>
              <w:top w:val="nil"/>
              <w:left w:val="single" w:sz="4" w:space="0" w:color="auto"/>
              <w:bottom w:val="nil"/>
              <w:right w:val="nil"/>
            </w:tcBorders>
            <w:shd w:val="clear" w:color="FFFFFF" w:fill="FFFFFF"/>
            <w:hideMark/>
          </w:tcPr>
          <w:p w14:paraId="62DC392D"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Hidroagrícola</w:t>
            </w:r>
          </w:p>
        </w:tc>
        <w:tc>
          <w:tcPr>
            <w:tcW w:w="1606" w:type="dxa"/>
            <w:tcBorders>
              <w:top w:val="nil"/>
              <w:left w:val="nil"/>
              <w:bottom w:val="nil"/>
              <w:right w:val="single" w:sz="4" w:space="0" w:color="auto"/>
            </w:tcBorders>
            <w:shd w:val="clear" w:color="FFFFFF" w:fill="FFFFFF"/>
            <w:hideMark/>
          </w:tcPr>
          <w:p w14:paraId="358A5BB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3F2ED879" w14:textId="77777777" w:rsidTr="00C81329">
        <w:trPr>
          <w:trHeight w:val="291"/>
        </w:trPr>
        <w:tc>
          <w:tcPr>
            <w:tcW w:w="7828" w:type="dxa"/>
            <w:tcBorders>
              <w:top w:val="nil"/>
              <w:left w:val="single" w:sz="4" w:space="0" w:color="auto"/>
              <w:bottom w:val="nil"/>
              <w:right w:val="nil"/>
            </w:tcBorders>
            <w:shd w:val="clear" w:color="FFFFFF" w:fill="FFFFFF"/>
            <w:hideMark/>
          </w:tcPr>
          <w:p w14:paraId="1293D65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Apoyo Financiero a la Banca y Seguro Agropecuario</w:t>
            </w:r>
          </w:p>
        </w:tc>
        <w:tc>
          <w:tcPr>
            <w:tcW w:w="1606" w:type="dxa"/>
            <w:tcBorders>
              <w:top w:val="nil"/>
              <w:left w:val="nil"/>
              <w:bottom w:val="nil"/>
              <w:right w:val="single" w:sz="4" w:space="0" w:color="auto"/>
            </w:tcBorders>
            <w:shd w:val="clear" w:color="FFFFFF" w:fill="FFFFFF"/>
            <w:hideMark/>
          </w:tcPr>
          <w:p w14:paraId="4C9304E0"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5FB5D6E" w14:textId="77777777" w:rsidTr="00C81329">
        <w:trPr>
          <w:trHeight w:val="291"/>
        </w:trPr>
        <w:tc>
          <w:tcPr>
            <w:tcW w:w="7828" w:type="dxa"/>
            <w:tcBorders>
              <w:top w:val="nil"/>
              <w:left w:val="single" w:sz="4" w:space="0" w:color="auto"/>
              <w:bottom w:val="nil"/>
              <w:right w:val="nil"/>
            </w:tcBorders>
            <w:shd w:val="clear" w:color="FFFFFF" w:fill="FFFFFF"/>
            <w:hideMark/>
          </w:tcPr>
          <w:p w14:paraId="03335E4C"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Combustibles y Energía</w:t>
            </w:r>
          </w:p>
        </w:tc>
        <w:tc>
          <w:tcPr>
            <w:tcW w:w="1606" w:type="dxa"/>
            <w:tcBorders>
              <w:top w:val="nil"/>
              <w:left w:val="nil"/>
              <w:bottom w:val="nil"/>
              <w:right w:val="single" w:sz="4" w:space="0" w:color="auto"/>
            </w:tcBorders>
            <w:shd w:val="clear" w:color="FFFFFF" w:fill="FFFFFF"/>
            <w:hideMark/>
          </w:tcPr>
          <w:p w14:paraId="64B52FE5"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0</w:t>
            </w:r>
          </w:p>
        </w:tc>
      </w:tr>
      <w:tr w:rsidR="00C81329" w:rsidRPr="00C81329" w14:paraId="317BF326" w14:textId="77777777" w:rsidTr="00C81329">
        <w:trPr>
          <w:trHeight w:val="291"/>
        </w:trPr>
        <w:tc>
          <w:tcPr>
            <w:tcW w:w="7828" w:type="dxa"/>
            <w:tcBorders>
              <w:top w:val="nil"/>
              <w:left w:val="single" w:sz="4" w:space="0" w:color="auto"/>
              <w:bottom w:val="nil"/>
              <w:right w:val="nil"/>
            </w:tcBorders>
            <w:shd w:val="clear" w:color="FFFFFF" w:fill="FFFFFF"/>
            <w:hideMark/>
          </w:tcPr>
          <w:p w14:paraId="673C0B64"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Carbón y Otros Combustibles Minerales Sólidos</w:t>
            </w:r>
          </w:p>
        </w:tc>
        <w:tc>
          <w:tcPr>
            <w:tcW w:w="1606" w:type="dxa"/>
            <w:tcBorders>
              <w:top w:val="nil"/>
              <w:left w:val="nil"/>
              <w:bottom w:val="nil"/>
              <w:right w:val="single" w:sz="4" w:space="0" w:color="auto"/>
            </w:tcBorders>
            <w:shd w:val="clear" w:color="FFFFFF" w:fill="FFFFFF"/>
            <w:hideMark/>
          </w:tcPr>
          <w:p w14:paraId="058DF1A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3835405" w14:textId="77777777" w:rsidTr="00C81329">
        <w:trPr>
          <w:trHeight w:val="291"/>
        </w:trPr>
        <w:tc>
          <w:tcPr>
            <w:tcW w:w="7828" w:type="dxa"/>
            <w:tcBorders>
              <w:top w:val="nil"/>
              <w:left w:val="single" w:sz="4" w:space="0" w:color="auto"/>
              <w:bottom w:val="nil"/>
              <w:right w:val="nil"/>
            </w:tcBorders>
            <w:shd w:val="clear" w:color="FFFFFF" w:fill="FFFFFF"/>
            <w:hideMark/>
          </w:tcPr>
          <w:p w14:paraId="7B2BD916"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Petróleo y Gas Natural (Hidrocarburos)</w:t>
            </w:r>
          </w:p>
        </w:tc>
        <w:tc>
          <w:tcPr>
            <w:tcW w:w="1606" w:type="dxa"/>
            <w:tcBorders>
              <w:top w:val="nil"/>
              <w:left w:val="nil"/>
              <w:bottom w:val="nil"/>
              <w:right w:val="single" w:sz="4" w:space="0" w:color="auto"/>
            </w:tcBorders>
            <w:shd w:val="clear" w:color="FFFFFF" w:fill="FFFFFF"/>
            <w:hideMark/>
          </w:tcPr>
          <w:p w14:paraId="5C340A7D"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771F9DC9" w14:textId="77777777" w:rsidTr="00C81329">
        <w:trPr>
          <w:trHeight w:val="291"/>
        </w:trPr>
        <w:tc>
          <w:tcPr>
            <w:tcW w:w="7828" w:type="dxa"/>
            <w:tcBorders>
              <w:top w:val="nil"/>
              <w:left w:val="single" w:sz="4" w:space="0" w:color="auto"/>
              <w:bottom w:val="nil"/>
              <w:right w:val="nil"/>
            </w:tcBorders>
            <w:shd w:val="clear" w:color="FFFFFF" w:fill="FFFFFF"/>
            <w:hideMark/>
          </w:tcPr>
          <w:p w14:paraId="703B324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Combustibles Nucleares</w:t>
            </w:r>
          </w:p>
        </w:tc>
        <w:tc>
          <w:tcPr>
            <w:tcW w:w="1606" w:type="dxa"/>
            <w:tcBorders>
              <w:top w:val="nil"/>
              <w:left w:val="nil"/>
              <w:bottom w:val="nil"/>
              <w:right w:val="single" w:sz="4" w:space="0" w:color="auto"/>
            </w:tcBorders>
            <w:shd w:val="clear" w:color="FFFFFF" w:fill="FFFFFF"/>
            <w:hideMark/>
          </w:tcPr>
          <w:p w14:paraId="2A040424"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4733F902" w14:textId="77777777" w:rsidTr="00C81329">
        <w:trPr>
          <w:trHeight w:val="291"/>
        </w:trPr>
        <w:tc>
          <w:tcPr>
            <w:tcW w:w="7828" w:type="dxa"/>
            <w:tcBorders>
              <w:top w:val="nil"/>
              <w:left w:val="single" w:sz="4" w:space="0" w:color="auto"/>
              <w:bottom w:val="nil"/>
              <w:right w:val="nil"/>
            </w:tcBorders>
            <w:shd w:val="clear" w:color="FFFFFF" w:fill="FFFFFF"/>
            <w:hideMark/>
          </w:tcPr>
          <w:p w14:paraId="12F51784"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Combustibles</w:t>
            </w:r>
          </w:p>
        </w:tc>
        <w:tc>
          <w:tcPr>
            <w:tcW w:w="1606" w:type="dxa"/>
            <w:tcBorders>
              <w:top w:val="nil"/>
              <w:left w:val="nil"/>
              <w:bottom w:val="nil"/>
              <w:right w:val="single" w:sz="4" w:space="0" w:color="auto"/>
            </w:tcBorders>
            <w:shd w:val="clear" w:color="FFFFFF" w:fill="FFFFFF"/>
            <w:hideMark/>
          </w:tcPr>
          <w:p w14:paraId="5F93E138"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3285C5A4" w14:textId="77777777" w:rsidTr="00C81329">
        <w:trPr>
          <w:trHeight w:val="291"/>
        </w:trPr>
        <w:tc>
          <w:tcPr>
            <w:tcW w:w="7828" w:type="dxa"/>
            <w:tcBorders>
              <w:top w:val="nil"/>
              <w:left w:val="single" w:sz="4" w:space="0" w:color="auto"/>
              <w:bottom w:val="nil"/>
              <w:right w:val="nil"/>
            </w:tcBorders>
            <w:shd w:val="clear" w:color="FFFFFF" w:fill="FFFFFF"/>
            <w:hideMark/>
          </w:tcPr>
          <w:p w14:paraId="2FE4AF7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Electricidad</w:t>
            </w:r>
          </w:p>
        </w:tc>
        <w:tc>
          <w:tcPr>
            <w:tcW w:w="1606" w:type="dxa"/>
            <w:tcBorders>
              <w:top w:val="nil"/>
              <w:left w:val="nil"/>
              <w:bottom w:val="nil"/>
              <w:right w:val="single" w:sz="4" w:space="0" w:color="auto"/>
            </w:tcBorders>
            <w:shd w:val="clear" w:color="FFFFFF" w:fill="FFFFFF"/>
            <w:hideMark/>
          </w:tcPr>
          <w:p w14:paraId="732D78F2"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4C54653F" w14:textId="77777777" w:rsidTr="00C81329">
        <w:trPr>
          <w:trHeight w:val="291"/>
        </w:trPr>
        <w:tc>
          <w:tcPr>
            <w:tcW w:w="7828" w:type="dxa"/>
            <w:tcBorders>
              <w:top w:val="nil"/>
              <w:left w:val="single" w:sz="4" w:space="0" w:color="auto"/>
              <w:bottom w:val="nil"/>
              <w:right w:val="nil"/>
            </w:tcBorders>
            <w:shd w:val="clear" w:color="FFFFFF" w:fill="FFFFFF"/>
            <w:hideMark/>
          </w:tcPr>
          <w:p w14:paraId="50FBE371"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Energía No Eléctrica</w:t>
            </w:r>
          </w:p>
        </w:tc>
        <w:tc>
          <w:tcPr>
            <w:tcW w:w="1606" w:type="dxa"/>
            <w:tcBorders>
              <w:top w:val="nil"/>
              <w:left w:val="nil"/>
              <w:bottom w:val="nil"/>
              <w:right w:val="single" w:sz="4" w:space="0" w:color="auto"/>
            </w:tcBorders>
            <w:shd w:val="clear" w:color="FFFFFF" w:fill="FFFFFF"/>
            <w:hideMark/>
          </w:tcPr>
          <w:p w14:paraId="6A514F19"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2D68FBBF" w14:textId="77777777" w:rsidTr="00C81329">
        <w:trPr>
          <w:trHeight w:val="291"/>
        </w:trPr>
        <w:tc>
          <w:tcPr>
            <w:tcW w:w="7828" w:type="dxa"/>
            <w:tcBorders>
              <w:top w:val="nil"/>
              <w:left w:val="single" w:sz="4" w:space="0" w:color="auto"/>
              <w:bottom w:val="nil"/>
              <w:right w:val="nil"/>
            </w:tcBorders>
            <w:shd w:val="clear" w:color="FFFFFF" w:fill="FFFFFF"/>
            <w:hideMark/>
          </w:tcPr>
          <w:p w14:paraId="5CBD02B1"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Minería, Manufacturas y Construcción</w:t>
            </w:r>
          </w:p>
        </w:tc>
        <w:tc>
          <w:tcPr>
            <w:tcW w:w="1606" w:type="dxa"/>
            <w:tcBorders>
              <w:top w:val="nil"/>
              <w:left w:val="nil"/>
              <w:bottom w:val="nil"/>
              <w:right w:val="single" w:sz="4" w:space="0" w:color="auto"/>
            </w:tcBorders>
            <w:shd w:val="clear" w:color="FFFFFF" w:fill="FFFFFF"/>
            <w:hideMark/>
          </w:tcPr>
          <w:p w14:paraId="5A1D3437"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0</w:t>
            </w:r>
          </w:p>
        </w:tc>
      </w:tr>
      <w:tr w:rsidR="00C81329" w:rsidRPr="00C81329" w14:paraId="20BFE680" w14:textId="77777777" w:rsidTr="00C81329">
        <w:trPr>
          <w:trHeight w:val="291"/>
        </w:trPr>
        <w:tc>
          <w:tcPr>
            <w:tcW w:w="7828" w:type="dxa"/>
            <w:tcBorders>
              <w:top w:val="nil"/>
              <w:left w:val="single" w:sz="4" w:space="0" w:color="auto"/>
              <w:bottom w:val="nil"/>
              <w:right w:val="nil"/>
            </w:tcBorders>
            <w:shd w:val="clear" w:color="FFFFFF" w:fill="FFFFFF"/>
            <w:hideMark/>
          </w:tcPr>
          <w:p w14:paraId="2F8E9917"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Extracción de Recursos Minerales Excepto los Combustibles Minerales</w:t>
            </w:r>
          </w:p>
        </w:tc>
        <w:tc>
          <w:tcPr>
            <w:tcW w:w="1606" w:type="dxa"/>
            <w:tcBorders>
              <w:top w:val="nil"/>
              <w:left w:val="nil"/>
              <w:bottom w:val="nil"/>
              <w:right w:val="single" w:sz="4" w:space="0" w:color="auto"/>
            </w:tcBorders>
            <w:shd w:val="clear" w:color="FFFFFF" w:fill="FFFFFF"/>
            <w:hideMark/>
          </w:tcPr>
          <w:p w14:paraId="0C93E4DF"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8B37FAD" w14:textId="77777777" w:rsidTr="00C81329">
        <w:trPr>
          <w:trHeight w:val="291"/>
        </w:trPr>
        <w:tc>
          <w:tcPr>
            <w:tcW w:w="7828" w:type="dxa"/>
            <w:tcBorders>
              <w:top w:val="nil"/>
              <w:left w:val="single" w:sz="4" w:space="0" w:color="auto"/>
              <w:bottom w:val="nil"/>
              <w:right w:val="nil"/>
            </w:tcBorders>
            <w:shd w:val="clear" w:color="FFFFFF" w:fill="FFFFFF"/>
            <w:hideMark/>
          </w:tcPr>
          <w:p w14:paraId="7CFA8BC5"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Manufacturas</w:t>
            </w:r>
          </w:p>
        </w:tc>
        <w:tc>
          <w:tcPr>
            <w:tcW w:w="1606" w:type="dxa"/>
            <w:tcBorders>
              <w:top w:val="nil"/>
              <w:left w:val="nil"/>
              <w:bottom w:val="nil"/>
              <w:right w:val="single" w:sz="4" w:space="0" w:color="auto"/>
            </w:tcBorders>
            <w:shd w:val="clear" w:color="FFFFFF" w:fill="FFFFFF"/>
            <w:hideMark/>
          </w:tcPr>
          <w:p w14:paraId="32D10B8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0DC7DF2" w14:textId="77777777" w:rsidTr="00C81329">
        <w:trPr>
          <w:trHeight w:val="291"/>
        </w:trPr>
        <w:tc>
          <w:tcPr>
            <w:tcW w:w="7828" w:type="dxa"/>
            <w:tcBorders>
              <w:top w:val="nil"/>
              <w:left w:val="single" w:sz="4" w:space="0" w:color="auto"/>
              <w:bottom w:val="nil"/>
              <w:right w:val="nil"/>
            </w:tcBorders>
            <w:shd w:val="clear" w:color="FFFFFF" w:fill="FFFFFF"/>
            <w:hideMark/>
          </w:tcPr>
          <w:p w14:paraId="3935D695"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Construcción</w:t>
            </w:r>
          </w:p>
        </w:tc>
        <w:tc>
          <w:tcPr>
            <w:tcW w:w="1606" w:type="dxa"/>
            <w:tcBorders>
              <w:top w:val="nil"/>
              <w:left w:val="nil"/>
              <w:bottom w:val="nil"/>
              <w:right w:val="single" w:sz="4" w:space="0" w:color="auto"/>
            </w:tcBorders>
            <w:shd w:val="clear" w:color="FFFFFF" w:fill="FFFFFF"/>
            <w:hideMark/>
          </w:tcPr>
          <w:p w14:paraId="6175D796"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3A5F34D" w14:textId="77777777" w:rsidTr="00C81329">
        <w:trPr>
          <w:trHeight w:val="291"/>
        </w:trPr>
        <w:tc>
          <w:tcPr>
            <w:tcW w:w="7828" w:type="dxa"/>
            <w:tcBorders>
              <w:top w:val="nil"/>
              <w:left w:val="single" w:sz="4" w:space="0" w:color="auto"/>
              <w:bottom w:val="nil"/>
              <w:right w:val="nil"/>
            </w:tcBorders>
            <w:shd w:val="clear" w:color="FFFFFF" w:fill="FFFFFF"/>
            <w:hideMark/>
          </w:tcPr>
          <w:p w14:paraId="25D86856"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Transporte</w:t>
            </w:r>
          </w:p>
        </w:tc>
        <w:tc>
          <w:tcPr>
            <w:tcW w:w="1606" w:type="dxa"/>
            <w:tcBorders>
              <w:top w:val="nil"/>
              <w:left w:val="nil"/>
              <w:bottom w:val="nil"/>
              <w:right w:val="single" w:sz="4" w:space="0" w:color="auto"/>
            </w:tcBorders>
            <w:shd w:val="clear" w:color="FFFFFF" w:fill="FFFFFF"/>
            <w:hideMark/>
          </w:tcPr>
          <w:p w14:paraId="7A27604A"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113,389,017</w:t>
            </w:r>
          </w:p>
        </w:tc>
      </w:tr>
      <w:tr w:rsidR="00C81329" w:rsidRPr="00C81329" w14:paraId="0F720BA1" w14:textId="77777777" w:rsidTr="00C81329">
        <w:trPr>
          <w:trHeight w:val="291"/>
        </w:trPr>
        <w:tc>
          <w:tcPr>
            <w:tcW w:w="7828" w:type="dxa"/>
            <w:tcBorders>
              <w:top w:val="nil"/>
              <w:left w:val="single" w:sz="4" w:space="0" w:color="auto"/>
              <w:bottom w:val="nil"/>
              <w:right w:val="nil"/>
            </w:tcBorders>
            <w:shd w:val="clear" w:color="FFFFFF" w:fill="FFFFFF"/>
            <w:hideMark/>
          </w:tcPr>
          <w:p w14:paraId="2073AF4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Transporte por Carretera</w:t>
            </w:r>
          </w:p>
        </w:tc>
        <w:tc>
          <w:tcPr>
            <w:tcW w:w="1606" w:type="dxa"/>
            <w:tcBorders>
              <w:top w:val="nil"/>
              <w:left w:val="nil"/>
              <w:bottom w:val="nil"/>
              <w:right w:val="single" w:sz="4" w:space="0" w:color="auto"/>
            </w:tcBorders>
            <w:shd w:val="clear" w:color="FFFFFF" w:fill="FFFFFF"/>
            <w:hideMark/>
          </w:tcPr>
          <w:p w14:paraId="1119377A"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95,958,486</w:t>
            </w:r>
          </w:p>
        </w:tc>
      </w:tr>
      <w:tr w:rsidR="00C81329" w:rsidRPr="00C81329" w14:paraId="3B3985F4" w14:textId="77777777" w:rsidTr="00C81329">
        <w:trPr>
          <w:trHeight w:val="291"/>
        </w:trPr>
        <w:tc>
          <w:tcPr>
            <w:tcW w:w="7828" w:type="dxa"/>
            <w:tcBorders>
              <w:top w:val="nil"/>
              <w:left w:val="single" w:sz="4" w:space="0" w:color="auto"/>
              <w:bottom w:val="nil"/>
              <w:right w:val="nil"/>
            </w:tcBorders>
            <w:shd w:val="clear" w:color="FFFFFF" w:fill="FFFFFF"/>
            <w:hideMark/>
          </w:tcPr>
          <w:p w14:paraId="2534DDD5"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lastRenderedPageBreak/>
              <w:t>Transporte por Agua y Puertos</w:t>
            </w:r>
          </w:p>
        </w:tc>
        <w:tc>
          <w:tcPr>
            <w:tcW w:w="1606" w:type="dxa"/>
            <w:tcBorders>
              <w:top w:val="nil"/>
              <w:left w:val="nil"/>
              <w:bottom w:val="nil"/>
              <w:right w:val="single" w:sz="4" w:space="0" w:color="auto"/>
            </w:tcBorders>
            <w:shd w:val="clear" w:color="FFFFFF" w:fill="FFFFFF"/>
            <w:hideMark/>
          </w:tcPr>
          <w:p w14:paraId="782EECA6"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38B60E4" w14:textId="77777777" w:rsidTr="00C81329">
        <w:trPr>
          <w:trHeight w:val="291"/>
        </w:trPr>
        <w:tc>
          <w:tcPr>
            <w:tcW w:w="7828" w:type="dxa"/>
            <w:tcBorders>
              <w:top w:val="nil"/>
              <w:left w:val="single" w:sz="4" w:space="0" w:color="auto"/>
              <w:bottom w:val="nil"/>
              <w:right w:val="nil"/>
            </w:tcBorders>
            <w:shd w:val="clear" w:color="FFFFFF" w:fill="FFFFFF"/>
            <w:hideMark/>
          </w:tcPr>
          <w:p w14:paraId="28D4BFF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Transporte por Ferrocarril</w:t>
            </w:r>
          </w:p>
        </w:tc>
        <w:tc>
          <w:tcPr>
            <w:tcW w:w="1606" w:type="dxa"/>
            <w:tcBorders>
              <w:top w:val="nil"/>
              <w:left w:val="nil"/>
              <w:bottom w:val="nil"/>
              <w:right w:val="single" w:sz="4" w:space="0" w:color="auto"/>
            </w:tcBorders>
            <w:shd w:val="clear" w:color="FFFFFF" w:fill="FFFFFF"/>
            <w:hideMark/>
          </w:tcPr>
          <w:p w14:paraId="04D5A79A"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48D8844" w14:textId="77777777" w:rsidTr="00C81329">
        <w:trPr>
          <w:trHeight w:val="291"/>
        </w:trPr>
        <w:tc>
          <w:tcPr>
            <w:tcW w:w="7828" w:type="dxa"/>
            <w:tcBorders>
              <w:top w:val="nil"/>
              <w:left w:val="single" w:sz="4" w:space="0" w:color="auto"/>
              <w:bottom w:val="nil"/>
              <w:right w:val="nil"/>
            </w:tcBorders>
            <w:shd w:val="clear" w:color="FFFFFF" w:fill="FFFFFF"/>
            <w:hideMark/>
          </w:tcPr>
          <w:p w14:paraId="6510C92B"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Transporte Aéreo</w:t>
            </w:r>
          </w:p>
        </w:tc>
        <w:tc>
          <w:tcPr>
            <w:tcW w:w="1606" w:type="dxa"/>
            <w:tcBorders>
              <w:top w:val="nil"/>
              <w:left w:val="nil"/>
              <w:bottom w:val="nil"/>
              <w:right w:val="single" w:sz="4" w:space="0" w:color="auto"/>
            </w:tcBorders>
            <w:shd w:val="clear" w:color="FFFFFF" w:fill="FFFFFF"/>
            <w:hideMark/>
          </w:tcPr>
          <w:p w14:paraId="50025541"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628D50A6" w14:textId="77777777" w:rsidTr="00C81329">
        <w:trPr>
          <w:trHeight w:val="291"/>
        </w:trPr>
        <w:tc>
          <w:tcPr>
            <w:tcW w:w="7828" w:type="dxa"/>
            <w:tcBorders>
              <w:top w:val="nil"/>
              <w:left w:val="single" w:sz="4" w:space="0" w:color="auto"/>
              <w:bottom w:val="nil"/>
              <w:right w:val="nil"/>
            </w:tcBorders>
            <w:shd w:val="clear" w:color="FFFFFF" w:fill="FFFFFF"/>
            <w:hideMark/>
          </w:tcPr>
          <w:p w14:paraId="44B15086"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Transporte por Oleoductos y Gasoductos y Otros Sistemas de Transporte</w:t>
            </w:r>
          </w:p>
        </w:tc>
        <w:tc>
          <w:tcPr>
            <w:tcW w:w="1606" w:type="dxa"/>
            <w:tcBorders>
              <w:top w:val="nil"/>
              <w:left w:val="nil"/>
              <w:bottom w:val="nil"/>
              <w:right w:val="single" w:sz="4" w:space="0" w:color="auto"/>
            </w:tcBorders>
            <w:shd w:val="clear" w:color="FFFFFF" w:fill="FFFFFF"/>
            <w:hideMark/>
          </w:tcPr>
          <w:p w14:paraId="616B0AE1"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5E06C2B" w14:textId="77777777" w:rsidTr="00C81329">
        <w:trPr>
          <w:trHeight w:val="291"/>
        </w:trPr>
        <w:tc>
          <w:tcPr>
            <w:tcW w:w="7828" w:type="dxa"/>
            <w:tcBorders>
              <w:top w:val="nil"/>
              <w:left w:val="single" w:sz="4" w:space="0" w:color="auto"/>
              <w:bottom w:val="nil"/>
              <w:right w:val="nil"/>
            </w:tcBorders>
            <w:shd w:val="clear" w:color="FFFFFF" w:fill="FFFFFF"/>
            <w:hideMark/>
          </w:tcPr>
          <w:p w14:paraId="625BD44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Relacionados con Transporte</w:t>
            </w:r>
          </w:p>
        </w:tc>
        <w:tc>
          <w:tcPr>
            <w:tcW w:w="1606" w:type="dxa"/>
            <w:tcBorders>
              <w:top w:val="nil"/>
              <w:left w:val="nil"/>
              <w:bottom w:val="nil"/>
              <w:right w:val="single" w:sz="4" w:space="0" w:color="auto"/>
            </w:tcBorders>
            <w:shd w:val="clear" w:color="FFFFFF" w:fill="FFFFFF"/>
            <w:hideMark/>
          </w:tcPr>
          <w:p w14:paraId="77EACDA7"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17,430,531</w:t>
            </w:r>
          </w:p>
        </w:tc>
      </w:tr>
      <w:tr w:rsidR="00C81329" w:rsidRPr="00C81329" w14:paraId="4CDC8DA1" w14:textId="77777777" w:rsidTr="00C81329">
        <w:trPr>
          <w:trHeight w:val="291"/>
        </w:trPr>
        <w:tc>
          <w:tcPr>
            <w:tcW w:w="7828" w:type="dxa"/>
            <w:tcBorders>
              <w:top w:val="nil"/>
              <w:left w:val="single" w:sz="4" w:space="0" w:color="auto"/>
              <w:bottom w:val="nil"/>
              <w:right w:val="nil"/>
            </w:tcBorders>
            <w:shd w:val="clear" w:color="FFFFFF" w:fill="FFFFFF"/>
            <w:hideMark/>
          </w:tcPr>
          <w:p w14:paraId="0DA261B3"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Comunicaciones</w:t>
            </w:r>
          </w:p>
        </w:tc>
        <w:tc>
          <w:tcPr>
            <w:tcW w:w="1606" w:type="dxa"/>
            <w:tcBorders>
              <w:top w:val="nil"/>
              <w:left w:val="nil"/>
              <w:bottom w:val="nil"/>
              <w:right w:val="single" w:sz="4" w:space="0" w:color="auto"/>
            </w:tcBorders>
            <w:shd w:val="clear" w:color="FFFFFF" w:fill="FFFFFF"/>
            <w:hideMark/>
          </w:tcPr>
          <w:p w14:paraId="298ACCB9"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0</w:t>
            </w:r>
          </w:p>
        </w:tc>
      </w:tr>
      <w:tr w:rsidR="00C81329" w:rsidRPr="00C81329" w14:paraId="572E4C66" w14:textId="77777777" w:rsidTr="00C81329">
        <w:trPr>
          <w:trHeight w:val="291"/>
        </w:trPr>
        <w:tc>
          <w:tcPr>
            <w:tcW w:w="7828" w:type="dxa"/>
            <w:tcBorders>
              <w:top w:val="nil"/>
              <w:left w:val="single" w:sz="4" w:space="0" w:color="auto"/>
              <w:bottom w:val="nil"/>
              <w:right w:val="nil"/>
            </w:tcBorders>
            <w:shd w:val="clear" w:color="FFFFFF" w:fill="FFFFFF"/>
            <w:hideMark/>
          </w:tcPr>
          <w:p w14:paraId="44322AB6"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Comunicaciones</w:t>
            </w:r>
          </w:p>
        </w:tc>
        <w:tc>
          <w:tcPr>
            <w:tcW w:w="1606" w:type="dxa"/>
            <w:tcBorders>
              <w:top w:val="nil"/>
              <w:left w:val="nil"/>
              <w:bottom w:val="nil"/>
              <w:right w:val="single" w:sz="4" w:space="0" w:color="auto"/>
            </w:tcBorders>
            <w:shd w:val="clear" w:color="FFFFFF" w:fill="FFFFFF"/>
            <w:hideMark/>
          </w:tcPr>
          <w:p w14:paraId="539D5E0F"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EAF1B88" w14:textId="77777777" w:rsidTr="00C81329">
        <w:trPr>
          <w:trHeight w:val="291"/>
        </w:trPr>
        <w:tc>
          <w:tcPr>
            <w:tcW w:w="7828" w:type="dxa"/>
            <w:tcBorders>
              <w:top w:val="nil"/>
              <w:left w:val="single" w:sz="4" w:space="0" w:color="auto"/>
              <w:bottom w:val="nil"/>
              <w:right w:val="nil"/>
            </w:tcBorders>
            <w:shd w:val="clear" w:color="FFFFFF" w:fill="FFFFFF"/>
            <w:hideMark/>
          </w:tcPr>
          <w:p w14:paraId="2635D4ED"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Turismo</w:t>
            </w:r>
          </w:p>
        </w:tc>
        <w:tc>
          <w:tcPr>
            <w:tcW w:w="1606" w:type="dxa"/>
            <w:tcBorders>
              <w:top w:val="nil"/>
              <w:left w:val="nil"/>
              <w:bottom w:val="nil"/>
              <w:right w:val="single" w:sz="4" w:space="0" w:color="auto"/>
            </w:tcBorders>
            <w:shd w:val="clear" w:color="FFFFFF" w:fill="FFFFFF"/>
            <w:hideMark/>
          </w:tcPr>
          <w:p w14:paraId="7A3642D7"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682,246,691</w:t>
            </w:r>
          </w:p>
        </w:tc>
      </w:tr>
      <w:tr w:rsidR="00C81329" w:rsidRPr="00C81329" w14:paraId="2DAB1B8B" w14:textId="77777777" w:rsidTr="00C81329">
        <w:trPr>
          <w:trHeight w:val="291"/>
        </w:trPr>
        <w:tc>
          <w:tcPr>
            <w:tcW w:w="7828" w:type="dxa"/>
            <w:tcBorders>
              <w:top w:val="nil"/>
              <w:left w:val="single" w:sz="4" w:space="0" w:color="auto"/>
              <w:bottom w:val="nil"/>
              <w:right w:val="nil"/>
            </w:tcBorders>
            <w:shd w:val="clear" w:color="FFFFFF" w:fill="FFFFFF"/>
            <w:hideMark/>
          </w:tcPr>
          <w:p w14:paraId="6EBFF9C2"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Turismo</w:t>
            </w:r>
          </w:p>
        </w:tc>
        <w:tc>
          <w:tcPr>
            <w:tcW w:w="1606" w:type="dxa"/>
            <w:tcBorders>
              <w:top w:val="nil"/>
              <w:left w:val="nil"/>
              <w:bottom w:val="nil"/>
              <w:right w:val="single" w:sz="4" w:space="0" w:color="auto"/>
            </w:tcBorders>
            <w:shd w:val="clear" w:color="FFFFFF" w:fill="FFFFFF"/>
            <w:hideMark/>
          </w:tcPr>
          <w:p w14:paraId="55DD8102"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682,246,691</w:t>
            </w:r>
          </w:p>
        </w:tc>
      </w:tr>
      <w:tr w:rsidR="00C81329" w:rsidRPr="00C81329" w14:paraId="3134D652" w14:textId="77777777" w:rsidTr="00C81329">
        <w:trPr>
          <w:trHeight w:val="291"/>
        </w:trPr>
        <w:tc>
          <w:tcPr>
            <w:tcW w:w="7828" w:type="dxa"/>
            <w:tcBorders>
              <w:top w:val="nil"/>
              <w:left w:val="single" w:sz="4" w:space="0" w:color="auto"/>
              <w:bottom w:val="nil"/>
              <w:right w:val="nil"/>
            </w:tcBorders>
            <w:shd w:val="clear" w:color="FFFFFF" w:fill="FFFFFF"/>
            <w:hideMark/>
          </w:tcPr>
          <w:p w14:paraId="184C79F7"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Hoteles y Restaurantes</w:t>
            </w:r>
          </w:p>
        </w:tc>
        <w:tc>
          <w:tcPr>
            <w:tcW w:w="1606" w:type="dxa"/>
            <w:tcBorders>
              <w:top w:val="nil"/>
              <w:left w:val="nil"/>
              <w:bottom w:val="nil"/>
              <w:right w:val="single" w:sz="4" w:space="0" w:color="auto"/>
            </w:tcBorders>
            <w:shd w:val="clear" w:color="FFFFFF" w:fill="FFFFFF"/>
            <w:hideMark/>
          </w:tcPr>
          <w:p w14:paraId="48EFC3B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4B162D5" w14:textId="77777777" w:rsidTr="00C81329">
        <w:trPr>
          <w:trHeight w:val="291"/>
        </w:trPr>
        <w:tc>
          <w:tcPr>
            <w:tcW w:w="7828" w:type="dxa"/>
            <w:tcBorders>
              <w:top w:val="nil"/>
              <w:left w:val="single" w:sz="4" w:space="0" w:color="auto"/>
              <w:bottom w:val="nil"/>
              <w:right w:val="nil"/>
            </w:tcBorders>
            <w:shd w:val="clear" w:color="FFFFFF" w:fill="FFFFFF"/>
            <w:hideMark/>
          </w:tcPr>
          <w:p w14:paraId="530EC528"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Ciencia, Tecnología e Innovación</w:t>
            </w:r>
          </w:p>
        </w:tc>
        <w:tc>
          <w:tcPr>
            <w:tcW w:w="1606" w:type="dxa"/>
            <w:tcBorders>
              <w:top w:val="nil"/>
              <w:left w:val="nil"/>
              <w:bottom w:val="nil"/>
              <w:right w:val="single" w:sz="4" w:space="0" w:color="auto"/>
            </w:tcBorders>
            <w:shd w:val="clear" w:color="FFFFFF" w:fill="FFFFFF"/>
            <w:hideMark/>
          </w:tcPr>
          <w:p w14:paraId="78AE604D"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49,357,716</w:t>
            </w:r>
          </w:p>
        </w:tc>
      </w:tr>
      <w:tr w:rsidR="00C81329" w:rsidRPr="00C81329" w14:paraId="62BE2C7F" w14:textId="77777777" w:rsidTr="00C81329">
        <w:trPr>
          <w:trHeight w:val="291"/>
        </w:trPr>
        <w:tc>
          <w:tcPr>
            <w:tcW w:w="7828" w:type="dxa"/>
            <w:tcBorders>
              <w:top w:val="nil"/>
              <w:left w:val="single" w:sz="4" w:space="0" w:color="auto"/>
              <w:bottom w:val="nil"/>
              <w:right w:val="nil"/>
            </w:tcBorders>
            <w:shd w:val="clear" w:color="FFFFFF" w:fill="FFFFFF"/>
            <w:hideMark/>
          </w:tcPr>
          <w:p w14:paraId="34295EC5"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Investigación Científica</w:t>
            </w:r>
          </w:p>
        </w:tc>
        <w:tc>
          <w:tcPr>
            <w:tcW w:w="1606" w:type="dxa"/>
            <w:tcBorders>
              <w:top w:val="nil"/>
              <w:left w:val="nil"/>
              <w:bottom w:val="nil"/>
              <w:right w:val="single" w:sz="4" w:space="0" w:color="auto"/>
            </w:tcBorders>
            <w:shd w:val="clear" w:color="FFFFFF" w:fill="FFFFFF"/>
            <w:hideMark/>
          </w:tcPr>
          <w:p w14:paraId="322579CB"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4740AA69" w14:textId="77777777" w:rsidTr="00C81329">
        <w:trPr>
          <w:trHeight w:val="291"/>
        </w:trPr>
        <w:tc>
          <w:tcPr>
            <w:tcW w:w="7828" w:type="dxa"/>
            <w:tcBorders>
              <w:top w:val="nil"/>
              <w:left w:val="single" w:sz="4" w:space="0" w:color="auto"/>
              <w:bottom w:val="nil"/>
              <w:right w:val="nil"/>
            </w:tcBorders>
            <w:shd w:val="clear" w:color="FFFFFF" w:fill="FFFFFF"/>
            <w:hideMark/>
          </w:tcPr>
          <w:p w14:paraId="34BDF67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Desarrollo Tecnológico</w:t>
            </w:r>
          </w:p>
        </w:tc>
        <w:tc>
          <w:tcPr>
            <w:tcW w:w="1606" w:type="dxa"/>
            <w:tcBorders>
              <w:top w:val="nil"/>
              <w:left w:val="nil"/>
              <w:bottom w:val="nil"/>
              <w:right w:val="single" w:sz="4" w:space="0" w:color="auto"/>
            </w:tcBorders>
            <w:shd w:val="clear" w:color="FFFFFF" w:fill="FFFFFF"/>
            <w:hideMark/>
          </w:tcPr>
          <w:p w14:paraId="76A5873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19,508,843</w:t>
            </w:r>
          </w:p>
        </w:tc>
      </w:tr>
      <w:tr w:rsidR="00C81329" w:rsidRPr="00C81329" w14:paraId="74B183DA" w14:textId="77777777" w:rsidTr="00C81329">
        <w:trPr>
          <w:trHeight w:val="291"/>
        </w:trPr>
        <w:tc>
          <w:tcPr>
            <w:tcW w:w="7828" w:type="dxa"/>
            <w:tcBorders>
              <w:top w:val="nil"/>
              <w:left w:val="single" w:sz="4" w:space="0" w:color="auto"/>
              <w:bottom w:val="nil"/>
              <w:right w:val="nil"/>
            </w:tcBorders>
            <w:shd w:val="clear" w:color="FFFFFF" w:fill="FFFFFF"/>
            <w:hideMark/>
          </w:tcPr>
          <w:p w14:paraId="16D653C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Servicios Científicos y Tecnológicos</w:t>
            </w:r>
          </w:p>
        </w:tc>
        <w:tc>
          <w:tcPr>
            <w:tcW w:w="1606" w:type="dxa"/>
            <w:tcBorders>
              <w:top w:val="nil"/>
              <w:left w:val="nil"/>
              <w:bottom w:val="nil"/>
              <w:right w:val="single" w:sz="4" w:space="0" w:color="auto"/>
            </w:tcBorders>
            <w:shd w:val="clear" w:color="FFFFFF" w:fill="FFFFFF"/>
            <w:hideMark/>
          </w:tcPr>
          <w:p w14:paraId="37593776"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13,274,528</w:t>
            </w:r>
          </w:p>
        </w:tc>
      </w:tr>
      <w:tr w:rsidR="00C81329" w:rsidRPr="00C81329" w14:paraId="5D51D68A" w14:textId="77777777" w:rsidTr="00C81329">
        <w:trPr>
          <w:trHeight w:val="291"/>
        </w:trPr>
        <w:tc>
          <w:tcPr>
            <w:tcW w:w="7828" w:type="dxa"/>
            <w:tcBorders>
              <w:top w:val="nil"/>
              <w:left w:val="single" w:sz="4" w:space="0" w:color="auto"/>
              <w:bottom w:val="nil"/>
              <w:right w:val="nil"/>
            </w:tcBorders>
            <w:shd w:val="clear" w:color="FFFFFF" w:fill="FFFFFF"/>
            <w:hideMark/>
          </w:tcPr>
          <w:p w14:paraId="591C482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Innovación</w:t>
            </w:r>
          </w:p>
        </w:tc>
        <w:tc>
          <w:tcPr>
            <w:tcW w:w="1606" w:type="dxa"/>
            <w:tcBorders>
              <w:top w:val="nil"/>
              <w:left w:val="nil"/>
              <w:bottom w:val="nil"/>
              <w:right w:val="single" w:sz="4" w:space="0" w:color="auto"/>
            </w:tcBorders>
            <w:shd w:val="clear" w:color="FFFFFF" w:fill="FFFFFF"/>
            <w:hideMark/>
          </w:tcPr>
          <w:p w14:paraId="2D096AC5"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16,574,345</w:t>
            </w:r>
          </w:p>
        </w:tc>
      </w:tr>
      <w:tr w:rsidR="00C81329" w:rsidRPr="00C81329" w14:paraId="6B5E753A" w14:textId="77777777" w:rsidTr="00C81329">
        <w:trPr>
          <w:trHeight w:val="291"/>
        </w:trPr>
        <w:tc>
          <w:tcPr>
            <w:tcW w:w="7828" w:type="dxa"/>
            <w:tcBorders>
              <w:top w:val="nil"/>
              <w:left w:val="single" w:sz="4" w:space="0" w:color="auto"/>
              <w:bottom w:val="nil"/>
              <w:right w:val="nil"/>
            </w:tcBorders>
            <w:shd w:val="clear" w:color="FFFFFF" w:fill="FFFFFF"/>
            <w:hideMark/>
          </w:tcPr>
          <w:p w14:paraId="27A05735"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Otras Industrias y Otros Asuntos Económicos</w:t>
            </w:r>
          </w:p>
        </w:tc>
        <w:tc>
          <w:tcPr>
            <w:tcW w:w="1606" w:type="dxa"/>
            <w:tcBorders>
              <w:top w:val="nil"/>
              <w:left w:val="nil"/>
              <w:bottom w:val="nil"/>
              <w:right w:val="single" w:sz="4" w:space="0" w:color="auto"/>
            </w:tcBorders>
            <w:shd w:val="clear" w:color="FFFFFF" w:fill="FFFFFF"/>
            <w:hideMark/>
          </w:tcPr>
          <w:p w14:paraId="4D3E5562"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0</w:t>
            </w:r>
          </w:p>
        </w:tc>
      </w:tr>
      <w:tr w:rsidR="00C81329" w:rsidRPr="00C81329" w14:paraId="144374C0" w14:textId="77777777" w:rsidTr="00C81329">
        <w:trPr>
          <w:trHeight w:val="291"/>
        </w:trPr>
        <w:tc>
          <w:tcPr>
            <w:tcW w:w="7828" w:type="dxa"/>
            <w:tcBorders>
              <w:top w:val="nil"/>
              <w:left w:val="single" w:sz="4" w:space="0" w:color="auto"/>
              <w:bottom w:val="nil"/>
              <w:right w:val="nil"/>
            </w:tcBorders>
            <w:shd w:val="clear" w:color="FFFFFF" w:fill="FFFFFF"/>
            <w:hideMark/>
          </w:tcPr>
          <w:p w14:paraId="21C4301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Comercio, Distribución, Almacenamiento y Depósito</w:t>
            </w:r>
          </w:p>
        </w:tc>
        <w:tc>
          <w:tcPr>
            <w:tcW w:w="1606" w:type="dxa"/>
            <w:tcBorders>
              <w:top w:val="nil"/>
              <w:left w:val="nil"/>
              <w:bottom w:val="nil"/>
              <w:right w:val="single" w:sz="4" w:space="0" w:color="auto"/>
            </w:tcBorders>
            <w:shd w:val="clear" w:color="FFFFFF" w:fill="FFFFFF"/>
            <w:hideMark/>
          </w:tcPr>
          <w:p w14:paraId="7E761D00"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CB6D631" w14:textId="77777777" w:rsidTr="00C81329">
        <w:trPr>
          <w:trHeight w:val="291"/>
        </w:trPr>
        <w:tc>
          <w:tcPr>
            <w:tcW w:w="7828" w:type="dxa"/>
            <w:tcBorders>
              <w:top w:val="nil"/>
              <w:left w:val="single" w:sz="4" w:space="0" w:color="auto"/>
              <w:bottom w:val="nil"/>
              <w:right w:val="nil"/>
            </w:tcBorders>
            <w:shd w:val="clear" w:color="FFFFFF" w:fill="FFFFFF"/>
            <w:hideMark/>
          </w:tcPr>
          <w:p w14:paraId="7AE2A504"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Otras Industrias</w:t>
            </w:r>
          </w:p>
        </w:tc>
        <w:tc>
          <w:tcPr>
            <w:tcW w:w="1606" w:type="dxa"/>
            <w:tcBorders>
              <w:top w:val="nil"/>
              <w:left w:val="nil"/>
              <w:bottom w:val="nil"/>
              <w:right w:val="single" w:sz="4" w:space="0" w:color="auto"/>
            </w:tcBorders>
            <w:shd w:val="clear" w:color="FFFFFF" w:fill="FFFFFF"/>
            <w:hideMark/>
          </w:tcPr>
          <w:p w14:paraId="63E17E4A"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42DEA74" w14:textId="77777777" w:rsidTr="00C81329">
        <w:trPr>
          <w:trHeight w:val="291"/>
        </w:trPr>
        <w:tc>
          <w:tcPr>
            <w:tcW w:w="7828" w:type="dxa"/>
            <w:tcBorders>
              <w:top w:val="nil"/>
              <w:left w:val="single" w:sz="4" w:space="0" w:color="auto"/>
              <w:bottom w:val="nil"/>
              <w:right w:val="nil"/>
            </w:tcBorders>
            <w:shd w:val="clear" w:color="FFFFFF" w:fill="FFFFFF"/>
            <w:hideMark/>
          </w:tcPr>
          <w:p w14:paraId="6D43F28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Otros Asuntos Económicos</w:t>
            </w:r>
          </w:p>
        </w:tc>
        <w:tc>
          <w:tcPr>
            <w:tcW w:w="1606" w:type="dxa"/>
            <w:tcBorders>
              <w:top w:val="nil"/>
              <w:left w:val="nil"/>
              <w:bottom w:val="nil"/>
              <w:right w:val="single" w:sz="4" w:space="0" w:color="auto"/>
            </w:tcBorders>
            <w:shd w:val="clear" w:color="FFFFFF" w:fill="FFFFFF"/>
            <w:hideMark/>
          </w:tcPr>
          <w:p w14:paraId="62BD5334"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7995C162" w14:textId="77777777" w:rsidTr="00C81329">
        <w:trPr>
          <w:trHeight w:val="291"/>
        </w:trPr>
        <w:tc>
          <w:tcPr>
            <w:tcW w:w="7828" w:type="dxa"/>
            <w:tcBorders>
              <w:top w:val="nil"/>
              <w:left w:val="single" w:sz="4" w:space="0" w:color="auto"/>
              <w:bottom w:val="nil"/>
              <w:right w:val="nil"/>
            </w:tcBorders>
            <w:shd w:val="clear" w:color="EEECE1" w:fill="EEECE1"/>
            <w:hideMark/>
          </w:tcPr>
          <w:p w14:paraId="40882195" w14:textId="77777777" w:rsidR="00C81329" w:rsidRPr="00C81329" w:rsidRDefault="00C81329" w:rsidP="00C81329">
            <w:pPr>
              <w:spacing w:after="0" w:line="240" w:lineRule="auto"/>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Otras No Clasificadas en Funciones Anteriores</w:t>
            </w:r>
          </w:p>
        </w:tc>
        <w:tc>
          <w:tcPr>
            <w:tcW w:w="1606" w:type="dxa"/>
            <w:tcBorders>
              <w:top w:val="nil"/>
              <w:left w:val="nil"/>
              <w:bottom w:val="nil"/>
              <w:right w:val="single" w:sz="4" w:space="0" w:color="auto"/>
            </w:tcBorders>
            <w:shd w:val="clear" w:color="EEECE1" w:fill="EEECE1"/>
            <w:hideMark/>
          </w:tcPr>
          <w:p w14:paraId="417D28DF"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8,434,031,902</w:t>
            </w:r>
          </w:p>
        </w:tc>
      </w:tr>
      <w:tr w:rsidR="00C81329" w:rsidRPr="00C81329" w14:paraId="55397CB5" w14:textId="77777777" w:rsidTr="00C81329">
        <w:trPr>
          <w:trHeight w:val="291"/>
        </w:trPr>
        <w:tc>
          <w:tcPr>
            <w:tcW w:w="7828" w:type="dxa"/>
            <w:tcBorders>
              <w:top w:val="nil"/>
              <w:left w:val="single" w:sz="4" w:space="0" w:color="auto"/>
              <w:bottom w:val="nil"/>
              <w:right w:val="nil"/>
            </w:tcBorders>
            <w:shd w:val="clear" w:color="FFFFFF" w:fill="FFFFFF"/>
            <w:hideMark/>
          </w:tcPr>
          <w:p w14:paraId="0128CCA8"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Transacciones de la Deuda Pública / Costo Financiero de la Deuda</w:t>
            </w:r>
          </w:p>
        </w:tc>
        <w:tc>
          <w:tcPr>
            <w:tcW w:w="1606" w:type="dxa"/>
            <w:tcBorders>
              <w:top w:val="nil"/>
              <w:left w:val="nil"/>
              <w:bottom w:val="nil"/>
              <w:right w:val="single" w:sz="4" w:space="0" w:color="auto"/>
            </w:tcBorders>
            <w:shd w:val="clear" w:color="FFFFFF" w:fill="FFFFFF"/>
            <w:hideMark/>
          </w:tcPr>
          <w:p w14:paraId="15400CD8"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2,641,164,456</w:t>
            </w:r>
          </w:p>
        </w:tc>
      </w:tr>
      <w:tr w:rsidR="00C81329" w:rsidRPr="00C81329" w14:paraId="7D9B176C" w14:textId="77777777" w:rsidTr="00C81329">
        <w:trPr>
          <w:trHeight w:val="291"/>
        </w:trPr>
        <w:tc>
          <w:tcPr>
            <w:tcW w:w="7828" w:type="dxa"/>
            <w:tcBorders>
              <w:top w:val="nil"/>
              <w:left w:val="single" w:sz="4" w:space="0" w:color="auto"/>
              <w:bottom w:val="nil"/>
              <w:right w:val="nil"/>
            </w:tcBorders>
            <w:shd w:val="clear" w:color="FFFFFF" w:fill="FFFFFF"/>
            <w:hideMark/>
          </w:tcPr>
          <w:p w14:paraId="1972009D"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Deuda Pública Interna</w:t>
            </w:r>
          </w:p>
        </w:tc>
        <w:tc>
          <w:tcPr>
            <w:tcW w:w="1606" w:type="dxa"/>
            <w:tcBorders>
              <w:top w:val="nil"/>
              <w:left w:val="nil"/>
              <w:bottom w:val="nil"/>
              <w:right w:val="single" w:sz="4" w:space="0" w:color="auto"/>
            </w:tcBorders>
            <w:shd w:val="clear" w:color="FFFFFF" w:fill="FFFFFF"/>
            <w:hideMark/>
          </w:tcPr>
          <w:p w14:paraId="458E4287"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1,948,940,220</w:t>
            </w:r>
          </w:p>
        </w:tc>
      </w:tr>
      <w:tr w:rsidR="00C81329" w:rsidRPr="00C81329" w14:paraId="4216CD21" w14:textId="77777777" w:rsidTr="00C81329">
        <w:trPr>
          <w:trHeight w:val="291"/>
        </w:trPr>
        <w:tc>
          <w:tcPr>
            <w:tcW w:w="7828" w:type="dxa"/>
            <w:tcBorders>
              <w:top w:val="nil"/>
              <w:left w:val="single" w:sz="4" w:space="0" w:color="auto"/>
              <w:bottom w:val="nil"/>
              <w:right w:val="nil"/>
            </w:tcBorders>
            <w:shd w:val="clear" w:color="FFFFFF" w:fill="FFFFFF"/>
            <w:hideMark/>
          </w:tcPr>
          <w:p w14:paraId="41DE7708"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Deuda Pública Externa</w:t>
            </w:r>
          </w:p>
        </w:tc>
        <w:tc>
          <w:tcPr>
            <w:tcW w:w="1606" w:type="dxa"/>
            <w:tcBorders>
              <w:top w:val="nil"/>
              <w:left w:val="nil"/>
              <w:bottom w:val="nil"/>
              <w:right w:val="single" w:sz="4" w:space="0" w:color="auto"/>
            </w:tcBorders>
            <w:shd w:val="clear" w:color="FFFFFF" w:fill="FFFFFF"/>
            <w:hideMark/>
          </w:tcPr>
          <w:p w14:paraId="0E893DDC"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692,224,236</w:t>
            </w:r>
          </w:p>
        </w:tc>
      </w:tr>
      <w:tr w:rsidR="00C81329" w:rsidRPr="00C81329" w14:paraId="0EB6ADED" w14:textId="77777777" w:rsidTr="00C81329">
        <w:trPr>
          <w:trHeight w:val="291"/>
        </w:trPr>
        <w:tc>
          <w:tcPr>
            <w:tcW w:w="7828" w:type="dxa"/>
            <w:tcBorders>
              <w:top w:val="nil"/>
              <w:left w:val="single" w:sz="4" w:space="0" w:color="auto"/>
              <w:bottom w:val="nil"/>
              <w:right w:val="nil"/>
            </w:tcBorders>
            <w:shd w:val="clear" w:color="FFFFFF" w:fill="FFFFFF"/>
            <w:hideMark/>
          </w:tcPr>
          <w:p w14:paraId="7FC84B44"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Transferencias, Participaciones y Aportaciones entre Diferentes Niveles y Órdenes de Gobierno</w:t>
            </w:r>
          </w:p>
        </w:tc>
        <w:tc>
          <w:tcPr>
            <w:tcW w:w="1606" w:type="dxa"/>
            <w:tcBorders>
              <w:top w:val="nil"/>
              <w:left w:val="nil"/>
              <w:bottom w:val="nil"/>
              <w:right w:val="single" w:sz="4" w:space="0" w:color="auto"/>
            </w:tcBorders>
            <w:shd w:val="clear" w:color="FFFFFF" w:fill="FFFFFF"/>
            <w:hideMark/>
          </w:tcPr>
          <w:p w14:paraId="41FC7F91"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5,792,867,446</w:t>
            </w:r>
          </w:p>
        </w:tc>
      </w:tr>
      <w:tr w:rsidR="00C81329" w:rsidRPr="00C81329" w14:paraId="2AC1D73A" w14:textId="77777777" w:rsidTr="00C81329">
        <w:trPr>
          <w:trHeight w:val="291"/>
        </w:trPr>
        <w:tc>
          <w:tcPr>
            <w:tcW w:w="7828" w:type="dxa"/>
            <w:tcBorders>
              <w:top w:val="nil"/>
              <w:left w:val="single" w:sz="4" w:space="0" w:color="auto"/>
              <w:bottom w:val="nil"/>
              <w:right w:val="nil"/>
            </w:tcBorders>
            <w:shd w:val="clear" w:color="FFFFFF" w:fill="FFFFFF"/>
            <w:hideMark/>
          </w:tcPr>
          <w:p w14:paraId="113B252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Transferencias entre Diferentes Niveles y Órdenes de Gobierno</w:t>
            </w:r>
          </w:p>
        </w:tc>
        <w:tc>
          <w:tcPr>
            <w:tcW w:w="1606" w:type="dxa"/>
            <w:tcBorders>
              <w:top w:val="nil"/>
              <w:left w:val="nil"/>
              <w:bottom w:val="nil"/>
              <w:right w:val="single" w:sz="4" w:space="0" w:color="auto"/>
            </w:tcBorders>
            <w:shd w:val="clear" w:color="FFFFFF" w:fill="FFFFFF"/>
            <w:hideMark/>
          </w:tcPr>
          <w:p w14:paraId="250E258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525,016,469</w:t>
            </w:r>
          </w:p>
        </w:tc>
      </w:tr>
      <w:tr w:rsidR="00C81329" w:rsidRPr="00C81329" w14:paraId="0DFA205E" w14:textId="77777777" w:rsidTr="00C81329">
        <w:trPr>
          <w:trHeight w:val="291"/>
        </w:trPr>
        <w:tc>
          <w:tcPr>
            <w:tcW w:w="7828" w:type="dxa"/>
            <w:tcBorders>
              <w:top w:val="nil"/>
              <w:left w:val="single" w:sz="4" w:space="0" w:color="auto"/>
              <w:bottom w:val="nil"/>
              <w:right w:val="nil"/>
            </w:tcBorders>
            <w:shd w:val="clear" w:color="FFFFFF" w:fill="FFFFFF"/>
            <w:hideMark/>
          </w:tcPr>
          <w:p w14:paraId="696A8E3B"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Participaciones entre Diferentes Niveles y Órdenes de Gobierno</w:t>
            </w:r>
          </w:p>
        </w:tc>
        <w:tc>
          <w:tcPr>
            <w:tcW w:w="1606" w:type="dxa"/>
            <w:tcBorders>
              <w:top w:val="nil"/>
              <w:left w:val="nil"/>
              <w:bottom w:val="nil"/>
              <w:right w:val="single" w:sz="4" w:space="0" w:color="auto"/>
            </w:tcBorders>
            <w:shd w:val="clear" w:color="FFFFFF" w:fill="FFFFFF"/>
            <w:hideMark/>
          </w:tcPr>
          <w:p w14:paraId="37DF562F"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2,977,118,275</w:t>
            </w:r>
          </w:p>
        </w:tc>
      </w:tr>
      <w:tr w:rsidR="00C81329" w:rsidRPr="00C81329" w14:paraId="56121346" w14:textId="77777777" w:rsidTr="00C81329">
        <w:trPr>
          <w:trHeight w:val="291"/>
        </w:trPr>
        <w:tc>
          <w:tcPr>
            <w:tcW w:w="7828" w:type="dxa"/>
            <w:tcBorders>
              <w:top w:val="nil"/>
              <w:left w:val="single" w:sz="4" w:space="0" w:color="auto"/>
              <w:bottom w:val="nil"/>
              <w:right w:val="nil"/>
            </w:tcBorders>
            <w:shd w:val="clear" w:color="FFFFFF" w:fill="FFFFFF"/>
            <w:hideMark/>
          </w:tcPr>
          <w:p w14:paraId="4FB88113"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Aportaciones entre Diferentes Niveles y Órdenes de Gobierno</w:t>
            </w:r>
          </w:p>
        </w:tc>
        <w:tc>
          <w:tcPr>
            <w:tcW w:w="1606" w:type="dxa"/>
            <w:tcBorders>
              <w:top w:val="nil"/>
              <w:left w:val="nil"/>
              <w:bottom w:val="nil"/>
              <w:right w:val="single" w:sz="4" w:space="0" w:color="auto"/>
            </w:tcBorders>
            <w:shd w:val="clear" w:color="FFFFFF" w:fill="FFFFFF"/>
            <w:hideMark/>
          </w:tcPr>
          <w:p w14:paraId="743CA851"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2,290,732,702</w:t>
            </w:r>
          </w:p>
        </w:tc>
      </w:tr>
      <w:tr w:rsidR="00C81329" w:rsidRPr="00C81329" w14:paraId="64FBDFA0" w14:textId="77777777" w:rsidTr="00C81329">
        <w:trPr>
          <w:trHeight w:val="291"/>
        </w:trPr>
        <w:tc>
          <w:tcPr>
            <w:tcW w:w="7828" w:type="dxa"/>
            <w:tcBorders>
              <w:top w:val="nil"/>
              <w:left w:val="single" w:sz="4" w:space="0" w:color="auto"/>
              <w:bottom w:val="nil"/>
              <w:right w:val="nil"/>
            </w:tcBorders>
            <w:shd w:val="clear" w:color="FFFFFF" w:fill="FFFFFF"/>
            <w:hideMark/>
          </w:tcPr>
          <w:p w14:paraId="0E7A5B58"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Saneamiento del Sistema Financiero</w:t>
            </w:r>
          </w:p>
        </w:tc>
        <w:tc>
          <w:tcPr>
            <w:tcW w:w="1606" w:type="dxa"/>
            <w:tcBorders>
              <w:top w:val="nil"/>
              <w:left w:val="nil"/>
              <w:bottom w:val="nil"/>
              <w:right w:val="single" w:sz="4" w:space="0" w:color="auto"/>
            </w:tcBorders>
            <w:shd w:val="clear" w:color="FFFFFF" w:fill="FFFFFF"/>
            <w:hideMark/>
          </w:tcPr>
          <w:p w14:paraId="070EFC90"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0</w:t>
            </w:r>
          </w:p>
        </w:tc>
      </w:tr>
      <w:tr w:rsidR="00C81329" w:rsidRPr="00C81329" w14:paraId="1D25AE96" w14:textId="77777777" w:rsidTr="00C81329">
        <w:trPr>
          <w:trHeight w:val="291"/>
        </w:trPr>
        <w:tc>
          <w:tcPr>
            <w:tcW w:w="7828" w:type="dxa"/>
            <w:tcBorders>
              <w:top w:val="nil"/>
              <w:left w:val="single" w:sz="4" w:space="0" w:color="auto"/>
              <w:bottom w:val="nil"/>
              <w:right w:val="nil"/>
            </w:tcBorders>
            <w:shd w:val="clear" w:color="FFFFFF" w:fill="FFFFFF"/>
            <w:hideMark/>
          </w:tcPr>
          <w:p w14:paraId="2DBEE99F"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Saneamiento del Sistema Financiero</w:t>
            </w:r>
          </w:p>
        </w:tc>
        <w:tc>
          <w:tcPr>
            <w:tcW w:w="1606" w:type="dxa"/>
            <w:tcBorders>
              <w:top w:val="nil"/>
              <w:left w:val="nil"/>
              <w:bottom w:val="nil"/>
              <w:right w:val="single" w:sz="4" w:space="0" w:color="auto"/>
            </w:tcBorders>
            <w:shd w:val="clear" w:color="FFFFFF" w:fill="FFFFFF"/>
            <w:hideMark/>
          </w:tcPr>
          <w:p w14:paraId="10155334"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B3F6F61" w14:textId="77777777" w:rsidTr="00C81329">
        <w:trPr>
          <w:trHeight w:val="291"/>
        </w:trPr>
        <w:tc>
          <w:tcPr>
            <w:tcW w:w="7828" w:type="dxa"/>
            <w:tcBorders>
              <w:top w:val="nil"/>
              <w:left w:val="single" w:sz="4" w:space="0" w:color="auto"/>
              <w:bottom w:val="nil"/>
              <w:right w:val="nil"/>
            </w:tcBorders>
            <w:shd w:val="clear" w:color="FFFFFF" w:fill="FFFFFF"/>
            <w:hideMark/>
          </w:tcPr>
          <w:p w14:paraId="49A768EA"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 xml:space="preserve">Apoyos </w:t>
            </w:r>
            <w:proofErr w:type="spellStart"/>
            <w:r w:rsidRPr="00C81329">
              <w:rPr>
                <w:rFonts w:ascii="Calibri" w:eastAsia="Times New Roman" w:hAnsi="Calibri" w:cs="Calibri"/>
                <w:color w:val="000000"/>
                <w:sz w:val="16"/>
                <w:szCs w:val="16"/>
                <w:lang w:eastAsia="es-MX"/>
              </w:rPr>
              <w:t>Ipab</w:t>
            </w:r>
            <w:proofErr w:type="spellEnd"/>
          </w:p>
        </w:tc>
        <w:tc>
          <w:tcPr>
            <w:tcW w:w="1606" w:type="dxa"/>
            <w:tcBorders>
              <w:top w:val="nil"/>
              <w:left w:val="nil"/>
              <w:bottom w:val="nil"/>
              <w:right w:val="single" w:sz="4" w:space="0" w:color="auto"/>
            </w:tcBorders>
            <w:shd w:val="clear" w:color="FFFFFF" w:fill="FFFFFF"/>
            <w:hideMark/>
          </w:tcPr>
          <w:p w14:paraId="3670AA3B"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0FAAE180" w14:textId="77777777" w:rsidTr="00C81329">
        <w:trPr>
          <w:trHeight w:val="291"/>
        </w:trPr>
        <w:tc>
          <w:tcPr>
            <w:tcW w:w="7828" w:type="dxa"/>
            <w:tcBorders>
              <w:top w:val="nil"/>
              <w:left w:val="single" w:sz="4" w:space="0" w:color="auto"/>
              <w:bottom w:val="nil"/>
              <w:right w:val="nil"/>
            </w:tcBorders>
            <w:shd w:val="clear" w:color="FFFFFF" w:fill="FFFFFF"/>
            <w:hideMark/>
          </w:tcPr>
          <w:p w14:paraId="6BA09CD3"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Banca de Desarrollo</w:t>
            </w:r>
          </w:p>
        </w:tc>
        <w:tc>
          <w:tcPr>
            <w:tcW w:w="1606" w:type="dxa"/>
            <w:tcBorders>
              <w:top w:val="nil"/>
              <w:left w:val="nil"/>
              <w:bottom w:val="nil"/>
              <w:right w:val="single" w:sz="4" w:space="0" w:color="auto"/>
            </w:tcBorders>
            <w:shd w:val="clear" w:color="FFFFFF" w:fill="FFFFFF"/>
            <w:hideMark/>
          </w:tcPr>
          <w:p w14:paraId="0BAD3A86"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11217241" w14:textId="77777777" w:rsidTr="00C81329">
        <w:trPr>
          <w:trHeight w:val="291"/>
        </w:trPr>
        <w:tc>
          <w:tcPr>
            <w:tcW w:w="7828" w:type="dxa"/>
            <w:tcBorders>
              <w:top w:val="nil"/>
              <w:left w:val="single" w:sz="4" w:space="0" w:color="auto"/>
              <w:bottom w:val="nil"/>
              <w:right w:val="nil"/>
            </w:tcBorders>
            <w:shd w:val="clear" w:color="FFFFFF" w:fill="FFFFFF"/>
            <w:hideMark/>
          </w:tcPr>
          <w:p w14:paraId="2999B588"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Apoyo a los Programas de Reestructura en Unidades de Inversión (</w:t>
            </w:r>
            <w:proofErr w:type="spellStart"/>
            <w:r w:rsidRPr="00C81329">
              <w:rPr>
                <w:rFonts w:ascii="Calibri" w:eastAsia="Times New Roman" w:hAnsi="Calibri" w:cs="Calibri"/>
                <w:color w:val="000000"/>
                <w:sz w:val="16"/>
                <w:szCs w:val="16"/>
                <w:lang w:eastAsia="es-MX"/>
              </w:rPr>
              <w:t>Udis</w:t>
            </w:r>
            <w:proofErr w:type="spellEnd"/>
            <w:r w:rsidRPr="00C81329">
              <w:rPr>
                <w:rFonts w:ascii="Calibri" w:eastAsia="Times New Roman" w:hAnsi="Calibri" w:cs="Calibri"/>
                <w:color w:val="000000"/>
                <w:sz w:val="16"/>
                <w:szCs w:val="16"/>
                <w:lang w:eastAsia="es-MX"/>
              </w:rPr>
              <w:t>)</w:t>
            </w:r>
          </w:p>
        </w:tc>
        <w:tc>
          <w:tcPr>
            <w:tcW w:w="1606" w:type="dxa"/>
            <w:tcBorders>
              <w:top w:val="nil"/>
              <w:left w:val="nil"/>
              <w:bottom w:val="nil"/>
              <w:right w:val="single" w:sz="4" w:space="0" w:color="auto"/>
            </w:tcBorders>
            <w:shd w:val="clear" w:color="FFFFFF" w:fill="FFFFFF"/>
            <w:hideMark/>
          </w:tcPr>
          <w:p w14:paraId="08D5E792"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97C654A" w14:textId="77777777" w:rsidTr="00C81329">
        <w:trPr>
          <w:trHeight w:val="291"/>
        </w:trPr>
        <w:tc>
          <w:tcPr>
            <w:tcW w:w="7828" w:type="dxa"/>
            <w:tcBorders>
              <w:top w:val="nil"/>
              <w:left w:val="single" w:sz="4" w:space="0" w:color="auto"/>
              <w:bottom w:val="nil"/>
              <w:right w:val="nil"/>
            </w:tcBorders>
            <w:shd w:val="clear" w:color="FFFFFF" w:fill="FFFFFF"/>
            <w:hideMark/>
          </w:tcPr>
          <w:p w14:paraId="4B28F384" w14:textId="77777777" w:rsidR="00C81329" w:rsidRPr="00C81329" w:rsidRDefault="00C81329" w:rsidP="00C81329">
            <w:pPr>
              <w:spacing w:after="0" w:line="240" w:lineRule="auto"/>
              <w:ind w:firstLineChars="200" w:firstLine="321"/>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Adeudos de Ejercicios Fiscales Anteriores</w:t>
            </w:r>
          </w:p>
        </w:tc>
        <w:tc>
          <w:tcPr>
            <w:tcW w:w="1606" w:type="dxa"/>
            <w:tcBorders>
              <w:top w:val="nil"/>
              <w:left w:val="nil"/>
              <w:bottom w:val="nil"/>
              <w:right w:val="single" w:sz="4" w:space="0" w:color="auto"/>
            </w:tcBorders>
            <w:shd w:val="clear" w:color="FFFFFF" w:fill="FFFFFF"/>
            <w:hideMark/>
          </w:tcPr>
          <w:p w14:paraId="7D12E8DD" w14:textId="77777777" w:rsidR="00C81329" w:rsidRPr="00C81329" w:rsidRDefault="00C81329" w:rsidP="00C81329">
            <w:pPr>
              <w:spacing w:after="0" w:line="240" w:lineRule="auto"/>
              <w:jc w:val="right"/>
              <w:rPr>
                <w:rFonts w:ascii="Calibri" w:eastAsia="Times New Roman" w:hAnsi="Calibri" w:cs="Calibri"/>
                <w:b/>
                <w:bCs/>
                <w:color w:val="000000"/>
                <w:sz w:val="16"/>
                <w:szCs w:val="16"/>
                <w:lang w:eastAsia="es-MX"/>
              </w:rPr>
            </w:pPr>
            <w:r w:rsidRPr="00C81329">
              <w:rPr>
                <w:rFonts w:ascii="Calibri" w:eastAsia="Times New Roman" w:hAnsi="Calibri" w:cs="Calibri"/>
                <w:b/>
                <w:bCs/>
                <w:color w:val="000000"/>
                <w:sz w:val="16"/>
                <w:szCs w:val="16"/>
                <w:lang w:eastAsia="es-MX"/>
              </w:rPr>
              <w:t>0</w:t>
            </w:r>
          </w:p>
        </w:tc>
      </w:tr>
      <w:tr w:rsidR="00C81329" w:rsidRPr="00C81329" w14:paraId="54354AB0" w14:textId="77777777" w:rsidTr="00C81329">
        <w:trPr>
          <w:trHeight w:val="291"/>
        </w:trPr>
        <w:tc>
          <w:tcPr>
            <w:tcW w:w="7828" w:type="dxa"/>
            <w:tcBorders>
              <w:top w:val="nil"/>
              <w:left w:val="single" w:sz="4" w:space="0" w:color="auto"/>
              <w:bottom w:val="single" w:sz="4" w:space="0" w:color="auto"/>
              <w:right w:val="nil"/>
            </w:tcBorders>
            <w:shd w:val="clear" w:color="FFFFFF" w:fill="FFFFFF"/>
            <w:hideMark/>
          </w:tcPr>
          <w:p w14:paraId="14469D3B" w14:textId="77777777" w:rsidR="00C81329" w:rsidRPr="00C81329" w:rsidRDefault="00C81329" w:rsidP="00C81329">
            <w:pPr>
              <w:spacing w:after="0" w:line="240" w:lineRule="auto"/>
              <w:ind w:firstLineChars="300" w:firstLine="480"/>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Adeudos de Ejercicios Fiscales Anteriores</w:t>
            </w:r>
          </w:p>
        </w:tc>
        <w:tc>
          <w:tcPr>
            <w:tcW w:w="1606" w:type="dxa"/>
            <w:tcBorders>
              <w:top w:val="nil"/>
              <w:left w:val="nil"/>
              <w:bottom w:val="single" w:sz="4" w:space="0" w:color="auto"/>
              <w:right w:val="single" w:sz="4" w:space="0" w:color="auto"/>
            </w:tcBorders>
            <w:shd w:val="clear" w:color="FFFFFF" w:fill="FFFFFF"/>
            <w:hideMark/>
          </w:tcPr>
          <w:p w14:paraId="740A8FA3" w14:textId="77777777" w:rsidR="00C81329" w:rsidRPr="00C81329" w:rsidRDefault="00C81329" w:rsidP="00C81329">
            <w:pPr>
              <w:spacing w:after="0" w:line="240" w:lineRule="auto"/>
              <w:jc w:val="right"/>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0</w:t>
            </w:r>
          </w:p>
        </w:tc>
      </w:tr>
      <w:tr w:rsidR="00C81329" w:rsidRPr="00C81329" w14:paraId="5C9044C7" w14:textId="77777777" w:rsidTr="00C81329">
        <w:trPr>
          <w:trHeight w:val="291"/>
        </w:trPr>
        <w:tc>
          <w:tcPr>
            <w:tcW w:w="7828" w:type="dxa"/>
            <w:tcBorders>
              <w:top w:val="nil"/>
              <w:left w:val="nil"/>
              <w:bottom w:val="nil"/>
              <w:right w:val="nil"/>
            </w:tcBorders>
            <w:shd w:val="clear" w:color="FFFFFF" w:fill="FFFFFF"/>
            <w:hideMark/>
          </w:tcPr>
          <w:p w14:paraId="1B7F2020" w14:textId="77777777" w:rsidR="00C81329" w:rsidRPr="00C81329" w:rsidRDefault="00C81329" w:rsidP="00C81329">
            <w:pPr>
              <w:spacing w:after="0" w:line="240" w:lineRule="auto"/>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Las cifras pueden presentar diferencias por redondeo.</w:t>
            </w:r>
          </w:p>
        </w:tc>
        <w:tc>
          <w:tcPr>
            <w:tcW w:w="1606" w:type="dxa"/>
            <w:tcBorders>
              <w:top w:val="nil"/>
              <w:left w:val="nil"/>
              <w:bottom w:val="nil"/>
              <w:right w:val="nil"/>
            </w:tcBorders>
            <w:shd w:val="clear" w:color="FFFFFF" w:fill="FFFFFF"/>
            <w:hideMark/>
          </w:tcPr>
          <w:p w14:paraId="77002B76" w14:textId="77777777" w:rsidR="00C81329" w:rsidRPr="00C81329" w:rsidRDefault="00C81329" w:rsidP="00C81329">
            <w:pPr>
              <w:spacing w:after="0" w:line="240" w:lineRule="auto"/>
              <w:rPr>
                <w:rFonts w:ascii="Calibri" w:eastAsia="Times New Roman" w:hAnsi="Calibri" w:cs="Calibri"/>
                <w:color w:val="000000"/>
                <w:sz w:val="16"/>
                <w:szCs w:val="16"/>
                <w:lang w:eastAsia="es-MX"/>
              </w:rPr>
            </w:pPr>
            <w:r w:rsidRPr="00C81329">
              <w:rPr>
                <w:rFonts w:ascii="Calibri" w:eastAsia="Times New Roman" w:hAnsi="Calibri" w:cs="Calibri"/>
                <w:color w:val="000000"/>
                <w:sz w:val="16"/>
                <w:szCs w:val="16"/>
                <w:lang w:eastAsia="es-MX"/>
              </w:rPr>
              <w:t> </w:t>
            </w:r>
          </w:p>
        </w:tc>
      </w:tr>
    </w:tbl>
    <w:p w14:paraId="3838D53D" w14:textId="77777777" w:rsidR="00C81329" w:rsidRDefault="00C81329" w:rsidP="00B35DF0">
      <w:pPr>
        <w:jc w:val="both"/>
        <w:rPr>
          <w:rFonts w:ascii="Arial" w:hAnsi="Arial" w:cs="Arial"/>
          <w:b/>
          <w:sz w:val="24"/>
          <w:szCs w:val="24"/>
        </w:rPr>
      </w:pPr>
    </w:p>
    <w:p w14:paraId="446A3E8F" w14:textId="77777777" w:rsidR="00B35DF0" w:rsidRDefault="00B35DF0" w:rsidP="00B35DF0">
      <w:pPr>
        <w:jc w:val="both"/>
        <w:rPr>
          <w:rFonts w:ascii="Arial" w:hAnsi="Arial" w:cs="Arial"/>
          <w:b/>
          <w:sz w:val="24"/>
          <w:szCs w:val="24"/>
        </w:rPr>
      </w:pPr>
    </w:p>
    <w:p w14:paraId="3AEEC1A7" w14:textId="77777777" w:rsidR="00B35DF0" w:rsidRDefault="00B35DF0" w:rsidP="00B35DF0">
      <w:pPr>
        <w:jc w:val="both"/>
        <w:rPr>
          <w:rFonts w:ascii="Arial" w:hAnsi="Arial" w:cs="Arial"/>
          <w:b/>
          <w:sz w:val="24"/>
          <w:szCs w:val="24"/>
        </w:rPr>
      </w:pPr>
      <w:r w:rsidRPr="00CE4905">
        <w:rPr>
          <w:rFonts w:ascii="Arial" w:hAnsi="Arial" w:cs="Arial"/>
          <w:b/>
          <w:sz w:val="24"/>
          <w:szCs w:val="24"/>
        </w:rPr>
        <w:lastRenderedPageBreak/>
        <w:t xml:space="preserve">ANEXO 10.3. Presupuesto de Egresos </w:t>
      </w:r>
      <w:r>
        <w:rPr>
          <w:rFonts w:ascii="Arial" w:hAnsi="Arial" w:cs="Arial"/>
          <w:b/>
          <w:sz w:val="24"/>
          <w:szCs w:val="24"/>
        </w:rPr>
        <w:t>2022</w:t>
      </w:r>
      <w:r w:rsidRPr="00CE4905">
        <w:rPr>
          <w:rFonts w:ascii="Arial" w:hAnsi="Arial" w:cs="Arial"/>
          <w:b/>
          <w:sz w:val="24"/>
          <w:szCs w:val="24"/>
        </w:rPr>
        <w:t xml:space="preserve"> según la Clasificación Programática del CONAC.</w:t>
      </w:r>
      <w:r w:rsidRPr="00DE3312">
        <w:rPr>
          <w:rFonts w:ascii="Arial" w:hAnsi="Arial" w:cs="Arial"/>
          <w:b/>
          <w:sz w:val="24"/>
          <w:szCs w:val="24"/>
        </w:rPr>
        <w:t xml:space="preserve"> </w:t>
      </w:r>
    </w:p>
    <w:tbl>
      <w:tblPr>
        <w:tblW w:w="9180" w:type="dxa"/>
        <w:tblCellMar>
          <w:left w:w="70" w:type="dxa"/>
          <w:right w:w="70" w:type="dxa"/>
        </w:tblCellMar>
        <w:tblLook w:val="04A0" w:firstRow="1" w:lastRow="0" w:firstColumn="1" w:lastColumn="0" w:noHBand="0" w:noVBand="1"/>
      </w:tblPr>
      <w:tblGrid>
        <w:gridCol w:w="7940"/>
        <w:gridCol w:w="1240"/>
      </w:tblGrid>
      <w:tr w:rsidR="000239C9" w:rsidRPr="000239C9" w14:paraId="622F773D" w14:textId="77777777" w:rsidTr="000239C9">
        <w:trPr>
          <w:trHeight w:val="300"/>
        </w:trPr>
        <w:tc>
          <w:tcPr>
            <w:tcW w:w="9180" w:type="dxa"/>
            <w:gridSpan w:val="2"/>
            <w:tcBorders>
              <w:top w:val="single" w:sz="4" w:space="0" w:color="auto"/>
              <w:left w:val="single" w:sz="4" w:space="0" w:color="auto"/>
              <w:bottom w:val="nil"/>
              <w:right w:val="single" w:sz="4" w:space="0" w:color="000000"/>
            </w:tcBorders>
            <w:shd w:val="clear" w:color="DAEEF3" w:fill="DAEEF3"/>
            <w:hideMark/>
          </w:tcPr>
          <w:p w14:paraId="015CDA4D" w14:textId="77777777" w:rsidR="000239C9" w:rsidRPr="000239C9" w:rsidRDefault="000239C9" w:rsidP="000239C9">
            <w:pPr>
              <w:spacing w:after="0" w:line="240" w:lineRule="auto"/>
              <w:jc w:val="center"/>
              <w:rPr>
                <w:rFonts w:ascii="Calibri" w:eastAsia="Times New Roman" w:hAnsi="Calibri" w:cs="Calibri"/>
                <w:b/>
                <w:bCs/>
                <w:color w:val="000000"/>
                <w:sz w:val="16"/>
                <w:szCs w:val="16"/>
                <w:lang w:eastAsia="es-MX"/>
              </w:rPr>
            </w:pPr>
            <w:r w:rsidRPr="000239C9">
              <w:rPr>
                <w:rFonts w:ascii="Calibri" w:eastAsia="Times New Roman" w:hAnsi="Calibri" w:cs="Calibri"/>
                <w:b/>
                <w:bCs/>
                <w:color w:val="000000"/>
                <w:sz w:val="16"/>
                <w:szCs w:val="16"/>
                <w:lang w:eastAsia="es-MX"/>
              </w:rPr>
              <w:t>GOBIERNO DEL ESTADO DE QUINTANA ROO</w:t>
            </w:r>
          </w:p>
        </w:tc>
      </w:tr>
      <w:tr w:rsidR="000239C9" w:rsidRPr="000239C9" w14:paraId="24C30543" w14:textId="77777777" w:rsidTr="000239C9">
        <w:trPr>
          <w:trHeight w:val="300"/>
        </w:trPr>
        <w:tc>
          <w:tcPr>
            <w:tcW w:w="9180" w:type="dxa"/>
            <w:gridSpan w:val="2"/>
            <w:tcBorders>
              <w:top w:val="nil"/>
              <w:left w:val="single" w:sz="4" w:space="0" w:color="auto"/>
              <w:bottom w:val="nil"/>
              <w:right w:val="single" w:sz="4" w:space="0" w:color="000000"/>
            </w:tcBorders>
            <w:shd w:val="clear" w:color="DAEEF3" w:fill="DAEEF3"/>
            <w:hideMark/>
          </w:tcPr>
          <w:p w14:paraId="51FE5300" w14:textId="77777777" w:rsidR="000239C9" w:rsidRPr="000239C9" w:rsidRDefault="000239C9" w:rsidP="000239C9">
            <w:pPr>
              <w:spacing w:after="0" w:line="240" w:lineRule="auto"/>
              <w:jc w:val="center"/>
              <w:rPr>
                <w:rFonts w:ascii="Calibri" w:eastAsia="Times New Roman" w:hAnsi="Calibri" w:cs="Calibri"/>
                <w:b/>
                <w:bCs/>
                <w:color w:val="000000"/>
                <w:sz w:val="16"/>
                <w:szCs w:val="16"/>
                <w:lang w:eastAsia="es-MX"/>
              </w:rPr>
            </w:pPr>
            <w:r w:rsidRPr="000239C9">
              <w:rPr>
                <w:rFonts w:ascii="Calibri" w:eastAsia="Times New Roman" w:hAnsi="Calibri" w:cs="Calibri"/>
                <w:b/>
                <w:bCs/>
                <w:color w:val="000000"/>
                <w:sz w:val="16"/>
                <w:szCs w:val="16"/>
                <w:lang w:eastAsia="es-MX"/>
              </w:rPr>
              <w:t>SECRETARÍA DE FINANZAS Y PLANEACIÓN</w:t>
            </w:r>
          </w:p>
        </w:tc>
      </w:tr>
      <w:tr w:rsidR="000239C9" w:rsidRPr="000239C9" w14:paraId="6832583B" w14:textId="77777777" w:rsidTr="000239C9">
        <w:trPr>
          <w:trHeight w:val="300"/>
        </w:trPr>
        <w:tc>
          <w:tcPr>
            <w:tcW w:w="9180" w:type="dxa"/>
            <w:gridSpan w:val="2"/>
            <w:tcBorders>
              <w:top w:val="nil"/>
              <w:left w:val="single" w:sz="4" w:space="0" w:color="auto"/>
              <w:bottom w:val="nil"/>
              <w:right w:val="single" w:sz="4" w:space="0" w:color="000000"/>
            </w:tcBorders>
            <w:shd w:val="clear" w:color="DAEEF3" w:fill="DAEEF3"/>
            <w:hideMark/>
          </w:tcPr>
          <w:p w14:paraId="68ADA225" w14:textId="77777777" w:rsidR="000239C9" w:rsidRPr="000239C9" w:rsidRDefault="000239C9" w:rsidP="000239C9">
            <w:pPr>
              <w:spacing w:after="0" w:line="240" w:lineRule="auto"/>
              <w:jc w:val="center"/>
              <w:rPr>
                <w:rFonts w:ascii="Calibri" w:eastAsia="Times New Roman" w:hAnsi="Calibri" w:cs="Calibri"/>
                <w:b/>
                <w:bCs/>
                <w:color w:val="000000"/>
                <w:sz w:val="16"/>
                <w:szCs w:val="16"/>
                <w:lang w:eastAsia="es-MX"/>
              </w:rPr>
            </w:pPr>
            <w:r w:rsidRPr="000239C9">
              <w:rPr>
                <w:rFonts w:ascii="Calibri" w:eastAsia="Times New Roman" w:hAnsi="Calibri" w:cs="Calibri"/>
                <w:b/>
                <w:bCs/>
                <w:color w:val="000000"/>
                <w:sz w:val="16"/>
                <w:szCs w:val="16"/>
                <w:lang w:eastAsia="es-MX"/>
              </w:rPr>
              <w:t>PRESUPUESTO DE EGRESOS 2022</w:t>
            </w:r>
          </w:p>
        </w:tc>
      </w:tr>
      <w:tr w:rsidR="000239C9" w:rsidRPr="000239C9" w14:paraId="4E5021FF" w14:textId="77777777" w:rsidTr="000239C9">
        <w:trPr>
          <w:trHeight w:val="300"/>
        </w:trPr>
        <w:tc>
          <w:tcPr>
            <w:tcW w:w="9180" w:type="dxa"/>
            <w:gridSpan w:val="2"/>
            <w:tcBorders>
              <w:top w:val="nil"/>
              <w:left w:val="single" w:sz="4" w:space="0" w:color="auto"/>
              <w:bottom w:val="nil"/>
              <w:right w:val="single" w:sz="4" w:space="0" w:color="000000"/>
            </w:tcBorders>
            <w:shd w:val="clear" w:color="DAEEF3" w:fill="DAEEF3"/>
            <w:hideMark/>
          </w:tcPr>
          <w:p w14:paraId="6E6FB3C3" w14:textId="77777777" w:rsidR="000239C9" w:rsidRPr="000239C9" w:rsidRDefault="000239C9" w:rsidP="000239C9">
            <w:pPr>
              <w:spacing w:after="0" w:line="240" w:lineRule="auto"/>
              <w:jc w:val="center"/>
              <w:rPr>
                <w:rFonts w:ascii="Calibri" w:eastAsia="Times New Roman" w:hAnsi="Calibri" w:cs="Calibri"/>
                <w:b/>
                <w:bCs/>
                <w:color w:val="000000"/>
                <w:sz w:val="16"/>
                <w:szCs w:val="16"/>
                <w:lang w:eastAsia="es-MX"/>
              </w:rPr>
            </w:pPr>
            <w:r w:rsidRPr="000239C9">
              <w:rPr>
                <w:rFonts w:ascii="Calibri" w:eastAsia="Times New Roman" w:hAnsi="Calibri" w:cs="Calibri"/>
                <w:b/>
                <w:bCs/>
                <w:color w:val="000000"/>
                <w:sz w:val="16"/>
                <w:szCs w:val="16"/>
                <w:lang w:eastAsia="es-MX"/>
              </w:rPr>
              <w:t>Clasificación Por Clasificación Programática</w:t>
            </w:r>
          </w:p>
        </w:tc>
      </w:tr>
      <w:tr w:rsidR="000239C9" w:rsidRPr="000239C9" w14:paraId="550DD618" w14:textId="77777777" w:rsidTr="000239C9">
        <w:trPr>
          <w:trHeight w:val="300"/>
        </w:trPr>
        <w:tc>
          <w:tcPr>
            <w:tcW w:w="9180" w:type="dxa"/>
            <w:gridSpan w:val="2"/>
            <w:tcBorders>
              <w:top w:val="nil"/>
              <w:left w:val="single" w:sz="4" w:space="0" w:color="auto"/>
              <w:bottom w:val="single" w:sz="4" w:space="0" w:color="000000"/>
              <w:right w:val="single" w:sz="4" w:space="0" w:color="000000"/>
            </w:tcBorders>
            <w:shd w:val="clear" w:color="DAEEF3" w:fill="DAEEF3"/>
            <w:hideMark/>
          </w:tcPr>
          <w:p w14:paraId="73350BAD" w14:textId="77777777" w:rsidR="000239C9" w:rsidRPr="000239C9" w:rsidRDefault="000239C9" w:rsidP="000239C9">
            <w:pPr>
              <w:spacing w:after="0" w:line="240" w:lineRule="auto"/>
              <w:jc w:val="center"/>
              <w:rPr>
                <w:rFonts w:ascii="Calibri" w:eastAsia="Times New Roman" w:hAnsi="Calibri" w:cs="Calibri"/>
                <w:b/>
                <w:bCs/>
                <w:color w:val="000000"/>
                <w:sz w:val="16"/>
                <w:szCs w:val="16"/>
                <w:lang w:eastAsia="es-MX"/>
              </w:rPr>
            </w:pPr>
            <w:r w:rsidRPr="000239C9">
              <w:rPr>
                <w:rFonts w:ascii="Calibri" w:eastAsia="Times New Roman" w:hAnsi="Calibri" w:cs="Calibri"/>
                <w:b/>
                <w:bCs/>
                <w:color w:val="000000"/>
                <w:sz w:val="16"/>
                <w:szCs w:val="16"/>
                <w:lang w:eastAsia="es-MX"/>
              </w:rPr>
              <w:t>(Cifras en Pesos)</w:t>
            </w:r>
          </w:p>
        </w:tc>
      </w:tr>
      <w:tr w:rsidR="000239C9" w:rsidRPr="000239C9" w14:paraId="20C9083A" w14:textId="77777777" w:rsidTr="000239C9">
        <w:trPr>
          <w:trHeight w:val="300"/>
        </w:trPr>
        <w:tc>
          <w:tcPr>
            <w:tcW w:w="7940" w:type="dxa"/>
            <w:tcBorders>
              <w:top w:val="single" w:sz="4" w:space="0" w:color="000000"/>
              <w:left w:val="single" w:sz="4" w:space="0" w:color="auto"/>
              <w:bottom w:val="single" w:sz="4" w:space="0" w:color="000000"/>
              <w:right w:val="single" w:sz="4" w:space="0" w:color="000000"/>
            </w:tcBorders>
            <w:shd w:val="clear" w:color="EBF6F9" w:fill="EBF6F9"/>
            <w:hideMark/>
          </w:tcPr>
          <w:p w14:paraId="0EDB4671" w14:textId="77777777" w:rsidR="000239C9" w:rsidRPr="000239C9" w:rsidRDefault="000239C9" w:rsidP="000239C9">
            <w:pPr>
              <w:spacing w:after="0" w:line="240" w:lineRule="auto"/>
              <w:jc w:val="center"/>
              <w:rPr>
                <w:rFonts w:ascii="Calibri" w:eastAsia="Times New Roman" w:hAnsi="Calibri" w:cs="Calibri"/>
                <w:b/>
                <w:bCs/>
                <w:color w:val="000000"/>
                <w:sz w:val="16"/>
                <w:szCs w:val="16"/>
                <w:lang w:eastAsia="es-MX"/>
              </w:rPr>
            </w:pPr>
            <w:r w:rsidRPr="000239C9">
              <w:rPr>
                <w:rFonts w:ascii="Calibri" w:eastAsia="Times New Roman" w:hAnsi="Calibri" w:cs="Calibri"/>
                <w:b/>
                <w:bCs/>
                <w:color w:val="000000"/>
                <w:sz w:val="16"/>
                <w:szCs w:val="16"/>
                <w:lang w:eastAsia="es-MX"/>
              </w:rPr>
              <w:t>Concepto</w:t>
            </w:r>
          </w:p>
        </w:tc>
        <w:tc>
          <w:tcPr>
            <w:tcW w:w="1240" w:type="dxa"/>
            <w:tcBorders>
              <w:top w:val="nil"/>
              <w:left w:val="nil"/>
              <w:bottom w:val="single" w:sz="4" w:space="0" w:color="000000"/>
              <w:right w:val="single" w:sz="4" w:space="0" w:color="auto"/>
            </w:tcBorders>
            <w:shd w:val="clear" w:color="EBF6F9" w:fill="EBF6F9"/>
            <w:hideMark/>
          </w:tcPr>
          <w:p w14:paraId="0D2A09DD" w14:textId="77777777" w:rsidR="000239C9" w:rsidRPr="000239C9" w:rsidRDefault="000239C9" w:rsidP="000239C9">
            <w:pPr>
              <w:spacing w:after="0" w:line="240" w:lineRule="auto"/>
              <w:jc w:val="right"/>
              <w:rPr>
                <w:rFonts w:ascii="Calibri" w:eastAsia="Times New Roman" w:hAnsi="Calibri" w:cs="Calibri"/>
                <w:b/>
                <w:bCs/>
                <w:color w:val="000000"/>
                <w:sz w:val="16"/>
                <w:szCs w:val="16"/>
                <w:lang w:eastAsia="es-MX"/>
              </w:rPr>
            </w:pPr>
            <w:r w:rsidRPr="000239C9">
              <w:rPr>
                <w:rFonts w:ascii="Calibri" w:eastAsia="Times New Roman" w:hAnsi="Calibri" w:cs="Calibri"/>
                <w:b/>
                <w:bCs/>
                <w:color w:val="000000"/>
                <w:sz w:val="16"/>
                <w:szCs w:val="16"/>
                <w:lang w:eastAsia="es-MX"/>
              </w:rPr>
              <w:t>Importe</w:t>
            </w:r>
          </w:p>
        </w:tc>
      </w:tr>
      <w:tr w:rsidR="000239C9" w:rsidRPr="000239C9" w14:paraId="7AC73E12" w14:textId="77777777" w:rsidTr="000239C9">
        <w:trPr>
          <w:trHeight w:val="300"/>
        </w:trPr>
        <w:tc>
          <w:tcPr>
            <w:tcW w:w="7940" w:type="dxa"/>
            <w:tcBorders>
              <w:top w:val="single" w:sz="4" w:space="0" w:color="000000"/>
              <w:left w:val="single" w:sz="4" w:space="0" w:color="auto"/>
              <w:bottom w:val="single" w:sz="4" w:space="0" w:color="000000"/>
              <w:right w:val="single" w:sz="4" w:space="0" w:color="000000"/>
            </w:tcBorders>
            <w:shd w:val="clear" w:color="D9D9D9" w:fill="D9D9D9"/>
            <w:hideMark/>
          </w:tcPr>
          <w:p w14:paraId="5B4D6199" w14:textId="77777777" w:rsidR="000239C9" w:rsidRPr="000239C9" w:rsidRDefault="000239C9" w:rsidP="000239C9">
            <w:pPr>
              <w:spacing w:after="0" w:line="240" w:lineRule="auto"/>
              <w:jc w:val="center"/>
              <w:rPr>
                <w:rFonts w:ascii="Calibri" w:eastAsia="Times New Roman" w:hAnsi="Calibri" w:cs="Calibri"/>
                <w:b/>
                <w:bCs/>
                <w:color w:val="000000"/>
                <w:sz w:val="16"/>
                <w:szCs w:val="16"/>
                <w:lang w:eastAsia="es-MX"/>
              </w:rPr>
            </w:pPr>
            <w:proofErr w:type="gramStart"/>
            <w:r w:rsidRPr="000239C9">
              <w:rPr>
                <w:rFonts w:ascii="Calibri" w:eastAsia="Times New Roman" w:hAnsi="Calibri" w:cs="Calibri"/>
                <w:b/>
                <w:bCs/>
                <w:color w:val="000000"/>
                <w:sz w:val="16"/>
                <w:szCs w:val="16"/>
                <w:lang w:eastAsia="es-MX"/>
              </w:rPr>
              <w:t>Total</w:t>
            </w:r>
            <w:proofErr w:type="gramEnd"/>
            <w:r w:rsidRPr="000239C9">
              <w:rPr>
                <w:rFonts w:ascii="Calibri" w:eastAsia="Times New Roman" w:hAnsi="Calibri" w:cs="Calibri"/>
                <w:b/>
                <w:bCs/>
                <w:color w:val="000000"/>
                <w:sz w:val="16"/>
                <w:szCs w:val="16"/>
                <w:lang w:eastAsia="es-MX"/>
              </w:rPr>
              <w:t xml:space="preserve"> General</w:t>
            </w:r>
          </w:p>
        </w:tc>
        <w:tc>
          <w:tcPr>
            <w:tcW w:w="1240" w:type="dxa"/>
            <w:tcBorders>
              <w:top w:val="nil"/>
              <w:left w:val="nil"/>
              <w:bottom w:val="single" w:sz="4" w:space="0" w:color="000000"/>
              <w:right w:val="single" w:sz="4" w:space="0" w:color="auto"/>
            </w:tcBorders>
            <w:shd w:val="clear" w:color="D9D9D9" w:fill="D9D9D9"/>
            <w:hideMark/>
          </w:tcPr>
          <w:p w14:paraId="42A62431" w14:textId="77777777" w:rsidR="000239C9" w:rsidRPr="000239C9" w:rsidRDefault="000239C9" w:rsidP="000239C9">
            <w:pPr>
              <w:spacing w:after="0" w:line="240" w:lineRule="auto"/>
              <w:jc w:val="right"/>
              <w:rPr>
                <w:rFonts w:ascii="Calibri" w:eastAsia="Times New Roman" w:hAnsi="Calibri" w:cs="Calibri"/>
                <w:b/>
                <w:bCs/>
                <w:color w:val="000000"/>
                <w:sz w:val="16"/>
                <w:szCs w:val="16"/>
                <w:lang w:eastAsia="es-MX"/>
              </w:rPr>
            </w:pPr>
            <w:r w:rsidRPr="000239C9">
              <w:rPr>
                <w:rFonts w:ascii="Calibri" w:eastAsia="Times New Roman" w:hAnsi="Calibri" w:cs="Calibri"/>
                <w:b/>
                <w:bCs/>
                <w:color w:val="000000"/>
                <w:sz w:val="16"/>
                <w:szCs w:val="16"/>
                <w:lang w:eastAsia="es-MX"/>
              </w:rPr>
              <w:t>34,611,211,821</w:t>
            </w:r>
          </w:p>
        </w:tc>
      </w:tr>
      <w:tr w:rsidR="000239C9" w:rsidRPr="000239C9" w14:paraId="338CF332" w14:textId="77777777" w:rsidTr="000239C9">
        <w:trPr>
          <w:trHeight w:val="300"/>
        </w:trPr>
        <w:tc>
          <w:tcPr>
            <w:tcW w:w="7940" w:type="dxa"/>
            <w:tcBorders>
              <w:top w:val="nil"/>
              <w:left w:val="single" w:sz="4" w:space="0" w:color="auto"/>
              <w:bottom w:val="nil"/>
              <w:right w:val="nil"/>
            </w:tcBorders>
            <w:shd w:val="clear" w:color="FFFFFF" w:fill="FFFFFF"/>
            <w:hideMark/>
          </w:tcPr>
          <w:p w14:paraId="48A52350"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Provisión de Bienes Públicos</w:t>
            </w:r>
          </w:p>
        </w:tc>
        <w:tc>
          <w:tcPr>
            <w:tcW w:w="1240" w:type="dxa"/>
            <w:tcBorders>
              <w:top w:val="nil"/>
              <w:left w:val="nil"/>
              <w:bottom w:val="nil"/>
              <w:right w:val="single" w:sz="4" w:space="0" w:color="auto"/>
            </w:tcBorders>
            <w:shd w:val="clear" w:color="FFFFFF" w:fill="FFFFFF"/>
            <w:hideMark/>
          </w:tcPr>
          <w:p w14:paraId="024887C3"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0</w:t>
            </w:r>
          </w:p>
        </w:tc>
      </w:tr>
      <w:tr w:rsidR="000239C9" w:rsidRPr="000239C9" w14:paraId="6AF59553" w14:textId="77777777" w:rsidTr="000239C9">
        <w:trPr>
          <w:trHeight w:val="300"/>
        </w:trPr>
        <w:tc>
          <w:tcPr>
            <w:tcW w:w="7940" w:type="dxa"/>
            <w:tcBorders>
              <w:top w:val="nil"/>
              <w:left w:val="single" w:sz="4" w:space="0" w:color="auto"/>
              <w:bottom w:val="nil"/>
              <w:right w:val="nil"/>
            </w:tcBorders>
            <w:shd w:val="clear" w:color="FFFFFF" w:fill="FFFFFF"/>
            <w:hideMark/>
          </w:tcPr>
          <w:p w14:paraId="415A9737"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Participaciones a Entidades Federativas y Municipios</w:t>
            </w:r>
          </w:p>
        </w:tc>
        <w:tc>
          <w:tcPr>
            <w:tcW w:w="1240" w:type="dxa"/>
            <w:tcBorders>
              <w:top w:val="nil"/>
              <w:left w:val="nil"/>
              <w:bottom w:val="nil"/>
              <w:right w:val="single" w:sz="4" w:space="0" w:color="auto"/>
            </w:tcBorders>
            <w:shd w:val="clear" w:color="FFFFFF" w:fill="FFFFFF"/>
            <w:hideMark/>
          </w:tcPr>
          <w:p w14:paraId="4B67DF7D"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2,977,118,275</w:t>
            </w:r>
          </w:p>
        </w:tc>
      </w:tr>
      <w:tr w:rsidR="000239C9" w:rsidRPr="000239C9" w14:paraId="480DDCD0" w14:textId="77777777" w:rsidTr="000239C9">
        <w:trPr>
          <w:trHeight w:val="300"/>
        </w:trPr>
        <w:tc>
          <w:tcPr>
            <w:tcW w:w="7940" w:type="dxa"/>
            <w:tcBorders>
              <w:top w:val="nil"/>
              <w:left w:val="single" w:sz="4" w:space="0" w:color="auto"/>
              <w:bottom w:val="nil"/>
              <w:right w:val="nil"/>
            </w:tcBorders>
            <w:shd w:val="clear" w:color="FFFFFF" w:fill="FFFFFF"/>
            <w:hideMark/>
          </w:tcPr>
          <w:p w14:paraId="6A6E85F7"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Costo Financiero, Deuda o Apoyo a Deudores y Ahorradores de la Banca</w:t>
            </w:r>
          </w:p>
        </w:tc>
        <w:tc>
          <w:tcPr>
            <w:tcW w:w="1240" w:type="dxa"/>
            <w:tcBorders>
              <w:top w:val="nil"/>
              <w:left w:val="nil"/>
              <w:bottom w:val="nil"/>
              <w:right w:val="single" w:sz="4" w:space="0" w:color="auto"/>
            </w:tcBorders>
            <w:shd w:val="clear" w:color="FFFFFF" w:fill="FFFFFF"/>
            <w:hideMark/>
          </w:tcPr>
          <w:p w14:paraId="2D163577"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1,948,940,220</w:t>
            </w:r>
          </w:p>
        </w:tc>
      </w:tr>
      <w:tr w:rsidR="000239C9" w:rsidRPr="000239C9" w14:paraId="093A77D8" w14:textId="77777777" w:rsidTr="000239C9">
        <w:trPr>
          <w:trHeight w:val="300"/>
        </w:trPr>
        <w:tc>
          <w:tcPr>
            <w:tcW w:w="7940" w:type="dxa"/>
            <w:tcBorders>
              <w:top w:val="nil"/>
              <w:left w:val="single" w:sz="4" w:space="0" w:color="auto"/>
              <w:bottom w:val="nil"/>
              <w:right w:val="nil"/>
            </w:tcBorders>
            <w:shd w:val="clear" w:color="FFFFFF" w:fill="FFFFFF"/>
            <w:hideMark/>
          </w:tcPr>
          <w:p w14:paraId="56DCF572"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Prestación de Servicios Públicos</w:t>
            </w:r>
          </w:p>
        </w:tc>
        <w:tc>
          <w:tcPr>
            <w:tcW w:w="1240" w:type="dxa"/>
            <w:tcBorders>
              <w:top w:val="nil"/>
              <w:left w:val="nil"/>
              <w:bottom w:val="nil"/>
              <w:right w:val="single" w:sz="4" w:space="0" w:color="auto"/>
            </w:tcBorders>
            <w:shd w:val="clear" w:color="FFFFFF" w:fill="FFFFFF"/>
            <w:hideMark/>
          </w:tcPr>
          <w:p w14:paraId="75C1071A"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19,243,534,612</w:t>
            </w:r>
          </w:p>
        </w:tc>
      </w:tr>
      <w:tr w:rsidR="000239C9" w:rsidRPr="000239C9" w14:paraId="78099C32" w14:textId="77777777" w:rsidTr="000239C9">
        <w:trPr>
          <w:trHeight w:val="300"/>
        </w:trPr>
        <w:tc>
          <w:tcPr>
            <w:tcW w:w="7940" w:type="dxa"/>
            <w:tcBorders>
              <w:top w:val="nil"/>
              <w:left w:val="single" w:sz="4" w:space="0" w:color="auto"/>
              <w:bottom w:val="nil"/>
              <w:right w:val="nil"/>
            </w:tcBorders>
            <w:shd w:val="clear" w:color="FFFFFF" w:fill="FFFFFF"/>
            <w:hideMark/>
          </w:tcPr>
          <w:p w14:paraId="231455A3"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Promoción y Fomento</w:t>
            </w:r>
          </w:p>
        </w:tc>
        <w:tc>
          <w:tcPr>
            <w:tcW w:w="1240" w:type="dxa"/>
            <w:tcBorders>
              <w:top w:val="nil"/>
              <w:left w:val="nil"/>
              <w:bottom w:val="nil"/>
              <w:right w:val="single" w:sz="4" w:space="0" w:color="auto"/>
            </w:tcBorders>
            <w:shd w:val="clear" w:color="FFFFFF" w:fill="FFFFFF"/>
            <w:hideMark/>
          </w:tcPr>
          <w:p w14:paraId="5E262295"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205,467,936</w:t>
            </w:r>
          </w:p>
        </w:tc>
      </w:tr>
      <w:tr w:rsidR="000239C9" w:rsidRPr="000239C9" w14:paraId="4C7B3A31" w14:textId="77777777" w:rsidTr="000239C9">
        <w:trPr>
          <w:trHeight w:val="300"/>
        </w:trPr>
        <w:tc>
          <w:tcPr>
            <w:tcW w:w="7940" w:type="dxa"/>
            <w:tcBorders>
              <w:top w:val="nil"/>
              <w:left w:val="single" w:sz="4" w:space="0" w:color="auto"/>
              <w:bottom w:val="nil"/>
              <w:right w:val="nil"/>
            </w:tcBorders>
            <w:shd w:val="clear" w:color="FFFFFF" w:fill="FFFFFF"/>
            <w:hideMark/>
          </w:tcPr>
          <w:p w14:paraId="23BA23DA"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Regulación y Supervisión</w:t>
            </w:r>
          </w:p>
        </w:tc>
        <w:tc>
          <w:tcPr>
            <w:tcW w:w="1240" w:type="dxa"/>
            <w:tcBorders>
              <w:top w:val="nil"/>
              <w:left w:val="nil"/>
              <w:bottom w:val="nil"/>
              <w:right w:val="single" w:sz="4" w:space="0" w:color="auto"/>
            </w:tcBorders>
            <w:shd w:val="clear" w:color="FFFFFF" w:fill="FFFFFF"/>
            <w:hideMark/>
          </w:tcPr>
          <w:p w14:paraId="36FE1513"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224,440,229</w:t>
            </w:r>
          </w:p>
        </w:tc>
      </w:tr>
      <w:tr w:rsidR="000239C9" w:rsidRPr="000239C9" w14:paraId="36F5792B" w14:textId="77777777" w:rsidTr="000239C9">
        <w:trPr>
          <w:trHeight w:val="300"/>
        </w:trPr>
        <w:tc>
          <w:tcPr>
            <w:tcW w:w="7940" w:type="dxa"/>
            <w:tcBorders>
              <w:top w:val="nil"/>
              <w:left w:val="single" w:sz="4" w:space="0" w:color="auto"/>
              <w:bottom w:val="nil"/>
              <w:right w:val="nil"/>
            </w:tcBorders>
            <w:shd w:val="clear" w:color="FFFFFF" w:fill="FFFFFF"/>
            <w:hideMark/>
          </w:tcPr>
          <w:p w14:paraId="2E743DCC"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Adeudos de Ejercicios Fiscales Anteriores</w:t>
            </w:r>
          </w:p>
        </w:tc>
        <w:tc>
          <w:tcPr>
            <w:tcW w:w="1240" w:type="dxa"/>
            <w:tcBorders>
              <w:top w:val="nil"/>
              <w:left w:val="nil"/>
              <w:bottom w:val="nil"/>
              <w:right w:val="single" w:sz="4" w:space="0" w:color="auto"/>
            </w:tcBorders>
            <w:shd w:val="clear" w:color="FFFFFF" w:fill="FFFFFF"/>
            <w:hideMark/>
          </w:tcPr>
          <w:p w14:paraId="3C738657"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692,224,236</w:t>
            </w:r>
          </w:p>
        </w:tc>
      </w:tr>
      <w:tr w:rsidR="000239C9" w:rsidRPr="000239C9" w14:paraId="4EFAA122" w14:textId="77777777" w:rsidTr="000239C9">
        <w:trPr>
          <w:trHeight w:val="300"/>
        </w:trPr>
        <w:tc>
          <w:tcPr>
            <w:tcW w:w="7940" w:type="dxa"/>
            <w:tcBorders>
              <w:top w:val="nil"/>
              <w:left w:val="single" w:sz="4" w:space="0" w:color="auto"/>
              <w:bottom w:val="nil"/>
              <w:right w:val="nil"/>
            </w:tcBorders>
            <w:shd w:val="clear" w:color="FFFFFF" w:fill="FFFFFF"/>
            <w:hideMark/>
          </w:tcPr>
          <w:p w14:paraId="02363DFE"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Gasto Federalizado</w:t>
            </w:r>
          </w:p>
        </w:tc>
        <w:tc>
          <w:tcPr>
            <w:tcW w:w="1240" w:type="dxa"/>
            <w:tcBorders>
              <w:top w:val="nil"/>
              <w:left w:val="nil"/>
              <w:bottom w:val="nil"/>
              <w:right w:val="single" w:sz="4" w:space="0" w:color="auto"/>
            </w:tcBorders>
            <w:shd w:val="clear" w:color="FFFFFF" w:fill="FFFFFF"/>
            <w:hideMark/>
          </w:tcPr>
          <w:p w14:paraId="75F4E4CE"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2,290,732,702</w:t>
            </w:r>
          </w:p>
        </w:tc>
      </w:tr>
      <w:tr w:rsidR="000239C9" w:rsidRPr="000239C9" w14:paraId="5EA910A9" w14:textId="77777777" w:rsidTr="000239C9">
        <w:trPr>
          <w:trHeight w:val="300"/>
        </w:trPr>
        <w:tc>
          <w:tcPr>
            <w:tcW w:w="7940" w:type="dxa"/>
            <w:tcBorders>
              <w:top w:val="nil"/>
              <w:left w:val="single" w:sz="4" w:space="0" w:color="auto"/>
              <w:bottom w:val="nil"/>
              <w:right w:val="nil"/>
            </w:tcBorders>
            <w:shd w:val="clear" w:color="FFFFFF" w:fill="FFFFFF"/>
            <w:hideMark/>
          </w:tcPr>
          <w:p w14:paraId="00046E4C"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Pensiones y Jubilaciones</w:t>
            </w:r>
          </w:p>
        </w:tc>
        <w:tc>
          <w:tcPr>
            <w:tcW w:w="1240" w:type="dxa"/>
            <w:tcBorders>
              <w:top w:val="nil"/>
              <w:left w:val="nil"/>
              <w:bottom w:val="nil"/>
              <w:right w:val="single" w:sz="4" w:space="0" w:color="auto"/>
            </w:tcBorders>
            <w:shd w:val="clear" w:color="FFFFFF" w:fill="FFFFFF"/>
            <w:hideMark/>
          </w:tcPr>
          <w:p w14:paraId="4507FE06"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0</w:t>
            </w:r>
          </w:p>
        </w:tc>
      </w:tr>
      <w:tr w:rsidR="000239C9" w:rsidRPr="000239C9" w14:paraId="73844443" w14:textId="77777777" w:rsidTr="000239C9">
        <w:trPr>
          <w:trHeight w:val="300"/>
        </w:trPr>
        <w:tc>
          <w:tcPr>
            <w:tcW w:w="7940" w:type="dxa"/>
            <w:tcBorders>
              <w:top w:val="nil"/>
              <w:left w:val="single" w:sz="4" w:space="0" w:color="auto"/>
              <w:bottom w:val="nil"/>
              <w:right w:val="nil"/>
            </w:tcBorders>
            <w:shd w:val="clear" w:color="FFFFFF" w:fill="FFFFFF"/>
            <w:hideMark/>
          </w:tcPr>
          <w:p w14:paraId="16F0FAFD"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Proyectos de Inversión</w:t>
            </w:r>
          </w:p>
        </w:tc>
        <w:tc>
          <w:tcPr>
            <w:tcW w:w="1240" w:type="dxa"/>
            <w:tcBorders>
              <w:top w:val="nil"/>
              <w:left w:val="nil"/>
              <w:bottom w:val="nil"/>
              <w:right w:val="single" w:sz="4" w:space="0" w:color="auto"/>
            </w:tcBorders>
            <w:shd w:val="clear" w:color="FFFFFF" w:fill="FFFFFF"/>
            <w:hideMark/>
          </w:tcPr>
          <w:p w14:paraId="35D97C59"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1,082,366,357</w:t>
            </w:r>
          </w:p>
        </w:tc>
      </w:tr>
      <w:tr w:rsidR="000239C9" w:rsidRPr="000239C9" w14:paraId="73405E19" w14:textId="77777777" w:rsidTr="000239C9">
        <w:trPr>
          <w:trHeight w:val="300"/>
        </w:trPr>
        <w:tc>
          <w:tcPr>
            <w:tcW w:w="7940" w:type="dxa"/>
            <w:tcBorders>
              <w:top w:val="nil"/>
              <w:left w:val="single" w:sz="4" w:space="0" w:color="auto"/>
              <w:bottom w:val="nil"/>
              <w:right w:val="nil"/>
            </w:tcBorders>
            <w:shd w:val="clear" w:color="FFFFFF" w:fill="FFFFFF"/>
            <w:hideMark/>
          </w:tcPr>
          <w:p w14:paraId="343BA7B1"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Obligaciones de Cumplimiento de Resolución Jurisdiccional</w:t>
            </w:r>
          </w:p>
        </w:tc>
        <w:tc>
          <w:tcPr>
            <w:tcW w:w="1240" w:type="dxa"/>
            <w:tcBorders>
              <w:top w:val="nil"/>
              <w:left w:val="nil"/>
              <w:bottom w:val="nil"/>
              <w:right w:val="single" w:sz="4" w:space="0" w:color="auto"/>
            </w:tcBorders>
            <w:shd w:val="clear" w:color="FFFFFF" w:fill="FFFFFF"/>
            <w:hideMark/>
          </w:tcPr>
          <w:p w14:paraId="6F9CF3C2"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0</w:t>
            </w:r>
          </w:p>
        </w:tc>
      </w:tr>
      <w:tr w:rsidR="000239C9" w:rsidRPr="000239C9" w14:paraId="0E0F1B9E" w14:textId="77777777" w:rsidTr="000239C9">
        <w:trPr>
          <w:trHeight w:val="300"/>
        </w:trPr>
        <w:tc>
          <w:tcPr>
            <w:tcW w:w="7940" w:type="dxa"/>
            <w:tcBorders>
              <w:top w:val="nil"/>
              <w:left w:val="single" w:sz="4" w:space="0" w:color="auto"/>
              <w:bottom w:val="nil"/>
              <w:right w:val="nil"/>
            </w:tcBorders>
            <w:shd w:val="clear" w:color="FFFFFF" w:fill="FFFFFF"/>
            <w:hideMark/>
          </w:tcPr>
          <w:p w14:paraId="0766D268"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Apoyo al Proceso Presupuestario y para Mejorar la Eficiencia Institucional</w:t>
            </w:r>
          </w:p>
        </w:tc>
        <w:tc>
          <w:tcPr>
            <w:tcW w:w="1240" w:type="dxa"/>
            <w:tcBorders>
              <w:top w:val="nil"/>
              <w:left w:val="nil"/>
              <w:bottom w:val="nil"/>
              <w:right w:val="single" w:sz="4" w:space="0" w:color="auto"/>
            </w:tcBorders>
            <w:shd w:val="clear" w:color="FFFFFF" w:fill="FFFFFF"/>
            <w:hideMark/>
          </w:tcPr>
          <w:p w14:paraId="0EA293DC"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2,769,334,862</w:t>
            </w:r>
          </w:p>
        </w:tc>
      </w:tr>
      <w:tr w:rsidR="000239C9" w:rsidRPr="000239C9" w14:paraId="6A94D088" w14:textId="77777777" w:rsidTr="000239C9">
        <w:trPr>
          <w:trHeight w:val="300"/>
        </w:trPr>
        <w:tc>
          <w:tcPr>
            <w:tcW w:w="7940" w:type="dxa"/>
            <w:tcBorders>
              <w:top w:val="nil"/>
              <w:left w:val="single" w:sz="4" w:space="0" w:color="auto"/>
              <w:bottom w:val="nil"/>
              <w:right w:val="nil"/>
            </w:tcBorders>
            <w:shd w:val="clear" w:color="FFFFFF" w:fill="FFFFFF"/>
            <w:hideMark/>
          </w:tcPr>
          <w:p w14:paraId="74A334D1"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Desastres Naturales</w:t>
            </w:r>
          </w:p>
        </w:tc>
        <w:tc>
          <w:tcPr>
            <w:tcW w:w="1240" w:type="dxa"/>
            <w:tcBorders>
              <w:top w:val="nil"/>
              <w:left w:val="nil"/>
              <w:bottom w:val="nil"/>
              <w:right w:val="single" w:sz="4" w:space="0" w:color="auto"/>
            </w:tcBorders>
            <w:shd w:val="clear" w:color="FFFFFF" w:fill="FFFFFF"/>
            <w:hideMark/>
          </w:tcPr>
          <w:p w14:paraId="342E2D83"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12,356,717</w:t>
            </w:r>
          </w:p>
        </w:tc>
      </w:tr>
      <w:tr w:rsidR="000239C9" w:rsidRPr="000239C9" w14:paraId="44350734" w14:textId="77777777" w:rsidTr="000239C9">
        <w:trPr>
          <w:trHeight w:val="300"/>
        </w:trPr>
        <w:tc>
          <w:tcPr>
            <w:tcW w:w="7940" w:type="dxa"/>
            <w:tcBorders>
              <w:top w:val="nil"/>
              <w:left w:val="single" w:sz="4" w:space="0" w:color="auto"/>
              <w:bottom w:val="nil"/>
              <w:right w:val="nil"/>
            </w:tcBorders>
            <w:shd w:val="clear" w:color="FFFFFF" w:fill="FFFFFF"/>
            <w:hideMark/>
          </w:tcPr>
          <w:p w14:paraId="6A10D85B"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Apoyo a la Función Pública y al Mejoramiento de la Gestión</w:t>
            </w:r>
          </w:p>
        </w:tc>
        <w:tc>
          <w:tcPr>
            <w:tcW w:w="1240" w:type="dxa"/>
            <w:tcBorders>
              <w:top w:val="nil"/>
              <w:left w:val="nil"/>
              <w:bottom w:val="nil"/>
              <w:right w:val="single" w:sz="4" w:space="0" w:color="auto"/>
            </w:tcBorders>
            <w:shd w:val="clear" w:color="FFFFFF" w:fill="FFFFFF"/>
            <w:hideMark/>
          </w:tcPr>
          <w:p w14:paraId="23490AEE"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174,517,269</w:t>
            </w:r>
          </w:p>
        </w:tc>
      </w:tr>
      <w:tr w:rsidR="000239C9" w:rsidRPr="000239C9" w14:paraId="05E41EF6" w14:textId="77777777" w:rsidTr="000239C9">
        <w:trPr>
          <w:trHeight w:val="300"/>
        </w:trPr>
        <w:tc>
          <w:tcPr>
            <w:tcW w:w="7940" w:type="dxa"/>
            <w:tcBorders>
              <w:top w:val="nil"/>
              <w:left w:val="single" w:sz="4" w:space="0" w:color="auto"/>
              <w:bottom w:val="nil"/>
              <w:right w:val="nil"/>
            </w:tcBorders>
            <w:shd w:val="clear" w:color="FFFFFF" w:fill="FFFFFF"/>
            <w:hideMark/>
          </w:tcPr>
          <w:p w14:paraId="41623F51"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Planeación, Seguimiento y Evaluación de Políticas Públicas</w:t>
            </w:r>
          </w:p>
        </w:tc>
        <w:tc>
          <w:tcPr>
            <w:tcW w:w="1240" w:type="dxa"/>
            <w:tcBorders>
              <w:top w:val="nil"/>
              <w:left w:val="nil"/>
              <w:bottom w:val="nil"/>
              <w:right w:val="single" w:sz="4" w:space="0" w:color="auto"/>
            </w:tcBorders>
            <w:shd w:val="clear" w:color="FFFFFF" w:fill="FFFFFF"/>
            <w:hideMark/>
          </w:tcPr>
          <w:p w14:paraId="7123CFB4"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219,574,584</w:t>
            </w:r>
          </w:p>
        </w:tc>
      </w:tr>
      <w:tr w:rsidR="000239C9" w:rsidRPr="000239C9" w14:paraId="2DC63F8F" w14:textId="77777777" w:rsidTr="000239C9">
        <w:trPr>
          <w:trHeight w:val="300"/>
        </w:trPr>
        <w:tc>
          <w:tcPr>
            <w:tcW w:w="7940" w:type="dxa"/>
            <w:tcBorders>
              <w:top w:val="nil"/>
              <w:left w:val="single" w:sz="4" w:space="0" w:color="auto"/>
              <w:bottom w:val="nil"/>
              <w:right w:val="nil"/>
            </w:tcBorders>
            <w:shd w:val="clear" w:color="FFFFFF" w:fill="FFFFFF"/>
            <w:hideMark/>
          </w:tcPr>
          <w:p w14:paraId="1B846C81"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Específicos</w:t>
            </w:r>
          </w:p>
        </w:tc>
        <w:tc>
          <w:tcPr>
            <w:tcW w:w="1240" w:type="dxa"/>
            <w:tcBorders>
              <w:top w:val="nil"/>
              <w:left w:val="nil"/>
              <w:bottom w:val="nil"/>
              <w:right w:val="single" w:sz="4" w:space="0" w:color="auto"/>
            </w:tcBorders>
            <w:shd w:val="clear" w:color="FFFFFF" w:fill="FFFFFF"/>
            <w:hideMark/>
          </w:tcPr>
          <w:p w14:paraId="42435FFD"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2,759,196,746</w:t>
            </w:r>
          </w:p>
        </w:tc>
      </w:tr>
      <w:tr w:rsidR="000239C9" w:rsidRPr="000239C9" w14:paraId="35F489E3" w14:textId="77777777" w:rsidTr="000239C9">
        <w:trPr>
          <w:trHeight w:val="300"/>
        </w:trPr>
        <w:tc>
          <w:tcPr>
            <w:tcW w:w="7940" w:type="dxa"/>
            <w:tcBorders>
              <w:top w:val="nil"/>
              <w:left w:val="single" w:sz="4" w:space="0" w:color="auto"/>
              <w:bottom w:val="nil"/>
              <w:right w:val="nil"/>
            </w:tcBorders>
            <w:shd w:val="clear" w:color="FFFFFF" w:fill="FFFFFF"/>
            <w:hideMark/>
          </w:tcPr>
          <w:p w14:paraId="298111D7"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Sujetos a Reglas de Operación</w:t>
            </w:r>
          </w:p>
        </w:tc>
        <w:tc>
          <w:tcPr>
            <w:tcW w:w="1240" w:type="dxa"/>
            <w:tcBorders>
              <w:top w:val="nil"/>
              <w:left w:val="nil"/>
              <w:bottom w:val="nil"/>
              <w:right w:val="single" w:sz="4" w:space="0" w:color="auto"/>
            </w:tcBorders>
            <w:shd w:val="clear" w:color="FFFFFF" w:fill="FFFFFF"/>
            <w:hideMark/>
          </w:tcPr>
          <w:p w14:paraId="5796241E"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11,407,076</w:t>
            </w:r>
          </w:p>
        </w:tc>
      </w:tr>
      <w:tr w:rsidR="000239C9" w:rsidRPr="000239C9" w14:paraId="57A3E22B" w14:textId="77777777" w:rsidTr="000239C9">
        <w:trPr>
          <w:trHeight w:val="300"/>
        </w:trPr>
        <w:tc>
          <w:tcPr>
            <w:tcW w:w="7940" w:type="dxa"/>
            <w:tcBorders>
              <w:top w:val="nil"/>
              <w:left w:val="single" w:sz="4" w:space="0" w:color="auto"/>
              <w:bottom w:val="nil"/>
              <w:right w:val="nil"/>
            </w:tcBorders>
            <w:shd w:val="clear" w:color="FFFFFF" w:fill="FFFFFF"/>
            <w:hideMark/>
          </w:tcPr>
          <w:p w14:paraId="015A8E07"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Aportaciones a la Seguridad Social</w:t>
            </w:r>
          </w:p>
        </w:tc>
        <w:tc>
          <w:tcPr>
            <w:tcW w:w="1240" w:type="dxa"/>
            <w:tcBorders>
              <w:top w:val="nil"/>
              <w:left w:val="nil"/>
              <w:bottom w:val="nil"/>
              <w:right w:val="single" w:sz="4" w:space="0" w:color="auto"/>
            </w:tcBorders>
            <w:shd w:val="clear" w:color="FFFFFF" w:fill="FFFFFF"/>
            <w:hideMark/>
          </w:tcPr>
          <w:p w14:paraId="0A075DBD"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0</w:t>
            </w:r>
          </w:p>
        </w:tc>
      </w:tr>
      <w:tr w:rsidR="000239C9" w:rsidRPr="000239C9" w14:paraId="48FB4111" w14:textId="77777777" w:rsidTr="000239C9">
        <w:trPr>
          <w:trHeight w:val="300"/>
        </w:trPr>
        <w:tc>
          <w:tcPr>
            <w:tcW w:w="7940" w:type="dxa"/>
            <w:tcBorders>
              <w:top w:val="nil"/>
              <w:left w:val="single" w:sz="4" w:space="0" w:color="auto"/>
              <w:bottom w:val="nil"/>
              <w:right w:val="nil"/>
            </w:tcBorders>
            <w:shd w:val="clear" w:color="FFFFFF" w:fill="FFFFFF"/>
            <w:hideMark/>
          </w:tcPr>
          <w:p w14:paraId="45286E0A"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Otros Subsidios</w:t>
            </w:r>
          </w:p>
        </w:tc>
        <w:tc>
          <w:tcPr>
            <w:tcW w:w="1240" w:type="dxa"/>
            <w:tcBorders>
              <w:top w:val="nil"/>
              <w:left w:val="nil"/>
              <w:bottom w:val="nil"/>
              <w:right w:val="single" w:sz="4" w:space="0" w:color="auto"/>
            </w:tcBorders>
            <w:shd w:val="clear" w:color="FFFFFF" w:fill="FFFFFF"/>
            <w:hideMark/>
          </w:tcPr>
          <w:p w14:paraId="3B1252B2"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0</w:t>
            </w:r>
          </w:p>
        </w:tc>
      </w:tr>
      <w:tr w:rsidR="000239C9" w:rsidRPr="000239C9" w14:paraId="58E50C59" w14:textId="77777777" w:rsidTr="000239C9">
        <w:trPr>
          <w:trHeight w:val="300"/>
        </w:trPr>
        <w:tc>
          <w:tcPr>
            <w:tcW w:w="7940" w:type="dxa"/>
            <w:tcBorders>
              <w:top w:val="nil"/>
              <w:left w:val="single" w:sz="4" w:space="0" w:color="auto"/>
              <w:bottom w:val="single" w:sz="4" w:space="0" w:color="auto"/>
              <w:right w:val="nil"/>
            </w:tcBorders>
            <w:shd w:val="clear" w:color="FFFFFF" w:fill="FFFFFF"/>
            <w:hideMark/>
          </w:tcPr>
          <w:p w14:paraId="69FC112D"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Operaciones Ajenas</w:t>
            </w:r>
          </w:p>
        </w:tc>
        <w:tc>
          <w:tcPr>
            <w:tcW w:w="1240" w:type="dxa"/>
            <w:tcBorders>
              <w:top w:val="nil"/>
              <w:left w:val="nil"/>
              <w:bottom w:val="single" w:sz="4" w:space="0" w:color="auto"/>
              <w:right w:val="single" w:sz="4" w:space="0" w:color="auto"/>
            </w:tcBorders>
            <w:shd w:val="clear" w:color="FFFFFF" w:fill="FFFFFF"/>
            <w:hideMark/>
          </w:tcPr>
          <w:p w14:paraId="062BC9B0" w14:textId="77777777" w:rsidR="000239C9" w:rsidRPr="000239C9" w:rsidRDefault="000239C9" w:rsidP="000239C9">
            <w:pPr>
              <w:spacing w:after="0" w:line="240" w:lineRule="auto"/>
              <w:jc w:val="right"/>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0</w:t>
            </w:r>
          </w:p>
        </w:tc>
      </w:tr>
      <w:tr w:rsidR="000239C9" w:rsidRPr="000239C9" w14:paraId="12191507" w14:textId="77777777" w:rsidTr="000239C9">
        <w:trPr>
          <w:trHeight w:val="300"/>
        </w:trPr>
        <w:tc>
          <w:tcPr>
            <w:tcW w:w="7940" w:type="dxa"/>
            <w:tcBorders>
              <w:top w:val="nil"/>
              <w:left w:val="nil"/>
              <w:bottom w:val="nil"/>
              <w:right w:val="nil"/>
            </w:tcBorders>
            <w:shd w:val="clear" w:color="FFFFFF" w:fill="FFFFFF"/>
            <w:hideMark/>
          </w:tcPr>
          <w:p w14:paraId="6617A100"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Las cifras pueden presentar diferencias por redondeo.</w:t>
            </w:r>
          </w:p>
        </w:tc>
        <w:tc>
          <w:tcPr>
            <w:tcW w:w="1240" w:type="dxa"/>
            <w:tcBorders>
              <w:top w:val="nil"/>
              <w:left w:val="nil"/>
              <w:bottom w:val="nil"/>
              <w:right w:val="nil"/>
            </w:tcBorders>
            <w:shd w:val="clear" w:color="FFFFFF" w:fill="FFFFFF"/>
            <w:hideMark/>
          </w:tcPr>
          <w:p w14:paraId="338861B4" w14:textId="77777777" w:rsidR="000239C9" w:rsidRPr="000239C9" w:rsidRDefault="000239C9" w:rsidP="000239C9">
            <w:pPr>
              <w:spacing w:after="0" w:line="240" w:lineRule="auto"/>
              <w:rPr>
                <w:rFonts w:ascii="Calibri" w:eastAsia="Times New Roman" w:hAnsi="Calibri" w:cs="Calibri"/>
                <w:color w:val="000000"/>
                <w:sz w:val="16"/>
                <w:szCs w:val="16"/>
                <w:lang w:eastAsia="es-MX"/>
              </w:rPr>
            </w:pPr>
            <w:r w:rsidRPr="000239C9">
              <w:rPr>
                <w:rFonts w:ascii="Calibri" w:eastAsia="Times New Roman" w:hAnsi="Calibri" w:cs="Calibri"/>
                <w:color w:val="000000"/>
                <w:sz w:val="16"/>
                <w:szCs w:val="16"/>
                <w:lang w:eastAsia="es-MX"/>
              </w:rPr>
              <w:t> </w:t>
            </w:r>
          </w:p>
        </w:tc>
      </w:tr>
    </w:tbl>
    <w:p w14:paraId="32731056" w14:textId="674870D4" w:rsidR="00B35DF0" w:rsidRDefault="00B35DF0" w:rsidP="00B35DF0">
      <w:pPr>
        <w:jc w:val="both"/>
        <w:rPr>
          <w:rFonts w:ascii="Arial" w:hAnsi="Arial" w:cs="Arial"/>
          <w:b/>
          <w:sz w:val="24"/>
          <w:szCs w:val="24"/>
        </w:rPr>
      </w:pPr>
    </w:p>
    <w:p w14:paraId="611D5333" w14:textId="3D0DB1BB" w:rsidR="000239C9" w:rsidRDefault="000239C9" w:rsidP="00B35DF0">
      <w:pPr>
        <w:jc w:val="both"/>
        <w:rPr>
          <w:rFonts w:ascii="Arial" w:hAnsi="Arial" w:cs="Arial"/>
          <w:b/>
          <w:sz w:val="24"/>
          <w:szCs w:val="24"/>
        </w:rPr>
      </w:pPr>
    </w:p>
    <w:p w14:paraId="5168237B" w14:textId="232609A4" w:rsidR="000239C9" w:rsidRDefault="000239C9" w:rsidP="00B35DF0">
      <w:pPr>
        <w:jc w:val="both"/>
        <w:rPr>
          <w:rFonts w:ascii="Arial" w:hAnsi="Arial" w:cs="Arial"/>
          <w:b/>
          <w:sz w:val="24"/>
          <w:szCs w:val="24"/>
        </w:rPr>
      </w:pPr>
    </w:p>
    <w:p w14:paraId="3AEDA8E0" w14:textId="77777777" w:rsidR="001A659F" w:rsidRDefault="001A659F" w:rsidP="00B35DF0">
      <w:pPr>
        <w:jc w:val="both"/>
        <w:rPr>
          <w:rFonts w:ascii="Arial" w:hAnsi="Arial" w:cs="Arial"/>
          <w:b/>
          <w:sz w:val="24"/>
          <w:szCs w:val="24"/>
        </w:rPr>
      </w:pPr>
    </w:p>
    <w:p w14:paraId="034677BB" w14:textId="3FEB24C0" w:rsidR="00B35DF0" w:rsidRDefault="00B35DF0" w:rsidP="00B35DF0">
      <w:pPr>
        <w:jc w:val="both"/>
        <w:rPr>
          <w:rFonts w:ascii="Arial" w:hAnsi="Arial" w:cs="Arial"/>
          <w:b/>
          <w:sz w:val="24"/>
          <w:szCs w:val="24"/>
        </w:rPr>
      </w:pPr>
      <w:r w:rsidRPr="00CE4905">
        <w:rPr>
          <w:rFonts w:ascii="Arial" w:hAnsi="Arial" w:cs="Arial"/>
          <w:b/>
          <w:sz w:val="24"/>
          <w:szCs w:val="24"/>
        </w:rPr>
        <w:lastRenderedPageBreak/>
        <w:t xml:space="preserve">ANEXO 10.4. Presupuesto de Egresos </w:t>
      </w:r>
      <w:r>
        <w:rPr>
          <w:rFonts w:ascii="Arial" w:hAnsi="Arial" w:cs="Arial"/>
          <w:b/>
          <w:sz w:val="24"/>
          <w:szCs w:val="24"/>
        </w:rPr>
        <w:t>2022</w:t>
      </w:r>
      <w:r w:rsidRPr="00CE4905">
        <w:rPr>
          <w:rFonts w:ascii="Arial" w:hAnsi="Arial" w:cs="Arial"/>
          <w:b/>
          <w:sz w:val="24"/>
          <w:szCs w:val="24"/>
        </w:rPr>
        <w:t xml:space="preserve"> por Programas y Proyectos.</w:t>
      </w:r>
      <w:r w:rsidRPr="00D84961">
        <w:rPr>
          <w:rFonts w:ascii="Arial" w:hAnsi="Arial" w:cs="Arial"/>
          <w:b/>
          <w:sz w:val="24"/>
          <w:szCs w:val="24"/>
        </w:rPr>
        <w:t xml:space="preserve"> </w:t>
      </w:r>
    </w:p>
    <w:tbl>
      <w:tblPr>
        <w:tblW w:w="5000" w:type="pct"/>
        <w:tblCellMar>
          <w:left w:w="70" w:type="dxa"/>
          <w:right w:w="70" w:type="dxa"/>
        </w:tblCellMar>
        <w:tblLook w:val="04A0" w:firstRow="1" w:lastRow="0" w:firstColumn="1" w:lastColumn="0" w:noHBand="0" w:noVBand="1"/>
      </w:tblPr>
      <w:tblGrid>
        <w:gridCol w:w="1117"/>
        <w:gridCol w:w="6838"/>
        <w:gridCol w:w="1156"/>
      </w:tblGrid>
      <w:tr w:rsidR="006B1998" w:rsidRPr="006B1998" w14:paraId="44B8BC12" w14:textId="77777777" w:rsidTr="006B1998">
        <w:trPr>
          <w:trHeight w:val="282"/>
          <w:tblHeader/>
        </w:trPr>
        <w:tc>
          <w:tcPr>
            <w:tcW w:w="5000" w:type="pct"/>
            <w:gridSpan w:val="3"/>
            <w:tcBorders>
              <w:top w:val="single" w:sz="4" w:space="0" w:color="auto"/>
              <w:left w:val="single" w:sz="4" w:space="0" w:color="auto"/>
              <w:bottom w:val="nil"/>
              <w:right w:val="single" w:sz="4" w:space="0" w:color="000000"/>
            </w:tcBorders>
            <w:shd w:val="clear" w:color="DAEEF3" w:fill="DAEEF3"/>
            <w:hideMark/>
          </w:tcPr>
          <w:p w14:paraId="6FCDC984" w14:textId="77777777" w:rsidR="006B1998" w:rsidRPr="006B1998" w:rsidRDefault="006B1998" w:rsidP="006B1998">
            <w:pPr>
              <w:spacing w:after="0" w:line="240" w:lineRule="auto"/>
              <w:jc w:val="center"/>
              <w:rPr>
                <w:rFonts w:ascii="Calibri" w:eastAsia="Times New Roman" w:hAnsi="Calibri" w:cs="Calibri"/>
                <w:b/>
                <w:bCs/>
                <w:color w:val="000000"/>
                <w:sz w:val="16"/>
                <w:szCs w:val="16"/>
                <w:lang w:eastAsia="es-MX"/>
              </w:rPr>
            </w:pPr>
            <w:r w:rsidRPr="006B1998">
              <w:rPr>
                <w:rFonts w:ascii="Calibri" w:eastAsia="Times New Roman" w:hAnsi="Calibri" w:cs="Calibri"/>
                <w:b/>
                <w:bCs/>
                <w:color w:val="000000"/>
                <w:sz w:val="16"/>
                <w:szCs w:val="16"/>
                <w:lang w:eastAsia="es-MX"/>
              </w:rPr>
              <w:t>GOBIERNO DEL ESTADO DE QUINTANA ROO</w:t>
            </w:r>
          </w:p>
        </w:tc>
      </w:tr>
      <w:tr w:rsidR="006B1998" w:rsidRPr="006B1998" w14:paraId="5C88BA14" w14:textId="77777777" w:rsidTr="006B1998">
        <w:trPr>
          <w:trHeight w:val="282"/>
          <w:tblHeader/>
        </w:trPr>
        <w:tc>
          <w:tcPr>
            <w:tcW w:w="5000" w:type="pct"/>
            <w:gridSpan w:val="3"/>
            <w:tcBorders>
              <w:top w:val="nil"/>
              <w:left w:val="single" w:sz="4" w:space="0" w:color="auto"/>
              <w:bottom w:val="nil"/>
              <w:right w:val="single" w:sz="4" w:space="0" w:color="000000"/>
            </w:tcBorders>
            <w:shd w:val="clear" w:color="DAEEF3" w:fill="DAEEF3"/>
            <w:hideMark/>
          </w:tcPr>
          <w:p w14:paraId="7E13E6C3" w14:textId="77777777" w:rsidR="006B1998" w:rsidRPr="006B1998" w:rsidRDefault="006B1998" w:rsidP="006B1998">
            <w:pPr>
              <w:spacing w:after="0" w:line="240" w:lineRule="auto"/>
              <w:jc w:val="center"/>
              <w:rPr>
                <w:rFonts w:ascii="Calibri" w:eastAsia="Times New Roman" w:hAnsi="Calibri" w:cs="Calibri"/>
                <w:b/>
                <w:bCs/>
                <w:color w:val="000000"/>
                <w:sz w:val="16"/>
                <w:szCs w:val="16"/>
                <w:lang w:eastAsia="es-MX"/>
              </w:rPr>
            </w:pPr>
            <w:r w:rsidRPr="006B1998">
              <w:rPr>
                <w:rFonts w:ascii="Calibri" w:eastAsia="Times New Roman" w:hAnsi="Calibri" w:cs="Calibri"/>
                <w:b/>
                <w:bCs/>
                <w:color w:val="000000"/>
                <w:sz w:val="16"/>
                <w:szCs w:val="16"/>
                <w:lang w:eastAsia="es-MX"/>
              </w:rPr>
              <w:t>SECRETARÍA DE FINANZAS Y PLANEACIÓN</w:t>
            </w:r>
          </w:p>
        </w:tc>
      </w:tr>
      <w:tr w:rsidR="006B1998" w:rsidRPr="006B1998" w14:paraId="2AD1242B" w14:textId="77777777" w:rsidTr="006B1998">
        <w:trPr>
          <w:trHeight w:val="285"/>
          <w:tblHeader/>
        </w:trPr>
        <w:tc>
          <w:tcPr>
            <w:tcW w:w="5000" w:type="pct"/>
            <w:gridSpan w:val="3"/>
            <w:tcBorders>
              <w:top w:val="nil"/>
              <w:left w:val="single" w:sz="4" w:space="0" w:color="auto"/>
              <w:bottom w:val="nil"/>
              <w:right w:val="single" w:sz="4" w:space="0" w:color="000000"/>
            </w:tcBorders>
            <w:shd w:val="clear" w:color="DAEEF3" w:fill="DAEEF3"/>
            <w:hideMark/>
          </w:tcPr>
          <w:p w14:paraId="04577932" w14:textId="77777777" w:rsidR="006B1998" w:rsidRPr="006B1998" w:rsidRDefault="006B1998" w:rsidP="006B1998">
            <w:pPr>
              <w:spacing w:after="0" w:line="240" w:lineRule="auto"/>
              <w:jc w:val="center"/>
              <w:rPr>
                <w:rFonts w:ascii="Calibri" w:eastAsia="Times New Roman" w:hAnsi="Calibri" w:cs="Calibri"/>
                <w:b/>
                <w:bCs/>
                <w:color w:val="000000"/>
                <w:sz w:val="16"/>
                <w:szCs w:val="16"/>
                <w:lang w:eastAsia="es-MX"/>
              </w:rPr>
            </w:pPr>
            <w:r w:rsidRPr="006B1998">
              <w:rPr>
                <w:rFonts w:ascii="Calibri" w:eastAsia="Times New Roman" w:hAnsi="Calibri" w:cs="Calibri"/>
                <w:b/>
                <w:bCs/>
                <w:color w:val="000000"/>
                <w:sz w:val="16"/>
                <w:szCs w:val="16"/>
                <w:lang w:eastAsia="es-MX"/>
              </w:rPr>
              <w:t>PRESUPUESTO DE EGRESOS 2022</w:t>
            </w:r>
          </w:p>
        </w:tc>
      </w:tr>
      <w:tr w:rsidR="006B1998" w:rsidRPr="006B1998" w14:paraId="2EDB5140" w14:textId="77777777" w:rsidTr="006B1998">
        <w:trPr>
          <w:trHeight w:val="282"/>
          <w:tblHeader/>
        </w:trPr>
        <w:tc>
          <w:tcPr>
            <w:tcW w:w="5000" w:type="pct"/>
            <w:gridSpan w:val="3"/>
            <w:tcBorders>
              <w:top w:val="nil"/>
              <w:left w:val="single" w:sz="4" w:space="0" w:color="auto"/>
              <w:bottom w:val="nil"/>
              <w:right w:val="single" w:sz="4" w:space="0" w:color="000000"/>
            </w:tcBorders>
            <w:shd w:val="clear" w:color="DAEEF3" w:fill="DAEEF3"/>
            <w:hideMark/>
          </w:tcPr>
          <w:p w14:paraId="34655785" w14:textId="77777777" w:rsidR="006B1998" w:rsidRPr="006B1998" w:rsidRDefault="006B1998" w:rsidP="006B1998">
            <w:pPr>
              <w:spacing w:after="0" w:line="240" w:lineRule="auto"/>
              <w:jc w:val="center"/>
              <w:rPr>
                <w:rFonts w:ascii="Calibri" w:eastAsia="Times New Roman" w:hAnsi="Calibri" w:cs="Calibri"/>
                <w:b/>
                <w:bCs/>
                <w:color w:val="000000"/>
                <w:sz w:val="16"/>
                <w:szCs w:val="16"/>
                <w:lang w:eastAsia="es-MX"/>
              </w:rPr>
            </w:pPr>
            <w:r w:rsidRPr="006B1998">
              <w:rPr>
                <w:rFonts w:ascii="Calibri" w:eastAsia="Times New Roman" w:hAnsi="Calibri" w:cs="Calibri"/>
                <w:b/>
                <w:bCs/>
                <w:color w:val="000000"/>
                <w:sz w:val="16"/>
                <w:szCs w:val="16"/>
                <w:lang w:eastAsia="es-MX"/>
              </w:rPr>
              <w:t>Programas y Proyectos</w:t>
            </w:r>
          </w:p>
        </w:tc>
      </w:tr>
      <w:tr w:rsidR="006B1998" w:rsidRPr="006B1998" w14:paraId="67651369" w14:textId="77777777" w:rsidTr="006B1998">
        <w:trPr>
          <w:trHeight w:val="282"/>
          <w:tblHeader/>
        </w:trPr>
        <w:tc>
          <w:tcPr>
            <w:tcW w:w="5000" w:type="pct"/>
            <w:gridSpan w:val="3"/>
            <w:tcBorders>
              <w:top w:val="nil"/>
              <w:left w:val="single" w:sz="4" w:space="0" w:color="auto"/>
              <w:bottom w:val="single" w:sz="4" w:space="0" w:color="000000"/>
              <w:right w:val="single" w:sz="4" w:space="0" w:color="000000"/>
            </w:tcBorders>
            <w:shd w:val="clear" w:color="DAEEF3" w:fill="DAEEF3"/>
            <w:hideMark/>
          </w:tcPr>
          <w:p w14:paraId="2EC8C61D" w14:textId="77777777" w:rsidR="006B1998" w:rsidRPr="006B1998" w:rsidRDefault="006B1998" w:rsidP="006B1998">
            <w:pPr>
              <w:spacing w:after="0" w:line="240" w:lineRule="auto"/>
              <w:jc w:val="center"/>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(Cifras en Pesos)</w:t>
            </w:r>
          </w:p>
        </w:tc>
      </w:tr>
      <w:tr w:rsidR="006B1998" w:rsidRPr="006B1998" w14:paraId="50FFAA65" w14:textId="77777777" w:rsidTr="006B1998">
        <w:trPr>
          <w:trHeight w:val="285"/>
        </w:trPr>
        <w:tc>
          <w:tcPr>
            <w:tcW w:w="4405" w:type="pct"/>
            <w:gridSpan w:val="2"/>
            <w:tcBorders>
              <w:top w:val="single" w:sz="4" w:space="0" w:color="000000"/>
              <w:left w:val="single" w:sz="4" w:space="0" w:color="auto"/>
              <w:bottom w:val="single" w:sz="4" w:space="0" w:color="000000"/>
              <w:right w:val="single" w:sz="4" w:space="0" w:color="000000"/>
            </w:tcBorders>
            <w:shd w:val="clear" w:color="D9D9D9" w:fill="D9D9D9"/>
            <w:hideMark/>
          </w:tcPr>
          <w:p w14:paraId="2BA68AEC" w14:textId="77777777" w:rsidR="006B1998" w:rsidRPr="006B1998" w:rsidRDefault="006B1998" w:rsidP="006B1998">
            <w:pPr>
              <w:spacing w:after="0" w:line="240" w:lineRule="auto"/>
              <w:jc w:val="center"/>
              <w:rPr>
                <w:rFonts w:ascii="Calibri" w:eastAsia="Times New Roman" w:hAnsi="Calibri" w:cs="Calibri"/>
                <w:b/>
                <w:bCs/>
                <w:color w:val="000000"/>
                <w:sz w:val="16"/>
                <w:szCs w:val="16"/>
                <w:lang w:eastAsia="es-MX"/>
              </w:rPr>
            </w:pPr>
            <w:proofErr w:type="gramStart"/>
            <w:r w:rsidRPr="006B1998">
              <w:rPr>
                <w:rFonts w:ascii="Calibri" w:eastAsia="Times New Roman" w:hAnsi="Calibri" w:cs="Calibri"/>
                <w:b/>
                <w:bCs/>
                <w:color w:val="000000"/>
                <w:sz w:val="16"/>
                <w:szCs w:val="16"/>
                <w:lang w:eastAsia="es-MX"/>
              </w:rPr>
              <w:t>Total</w:t>
            </w:r>
            <w:proofErr w:type="gramEnd"/>
            <w:r w:rsidRPr="006B1998">
              <w:rPr>
                <w:rFonts w:ascii="Calibri" w:eastAsia="Times New Roman" w:hAnsi="Calibri" w:cs="Calibri"/>
                <w:b/>
                <w:bCs/>
                <w:color w:val="000000"/>
                <w:sz w:val="16"/>
                <w:szCs w:val="16"/>
                <w:lang w:eastAsia="es-MX"/>
              </w:rPr>
              <w:t xml:space="preserve"> General</w:t>
            </w:r>
          </w:p>
        </w:tc>
        <w:tc>
          <w:tcPr>
            <w:tcW w:w="595" w:type="pct"/>
            <w:tcBorders>
              <w:top w:val="nil"/>
              <w:left w:val="nil"/>
              <w:bottom w:val="single" w:sz="4" w:space="0" w:color="000000"/>
              <w:right w:val="single" w:sz="4" w:space="0" w:color="auto"/>
            </w:tcBorders>
            <w:shd w:val="clear" w:color="D9D9D9" w:fill="D9D9D9"/>
            <w:hideMark/>
          </w:tcPr>
          <w:p w14:paraId="2F2C492A" w14:textId="77777777" w:rsidR="006B1998" w:rsidRPr="006B1998" w:rsidRDefault="006B1998" w:rsidP="006B1998">
            <w:pPr>
              <w:spacing w:after="0" w:line="240" w:lineRule="auto"/>
              <w:jc w:val="right"/>
              <w:rPr>
                <w:rFonts w:ascii="Calibri" w:eastAsia="Times New Roman" w:hAnsi="Calibri" w:cs="Calibri"/>
                <w:b/>
                <w:bCs/>
                <w:color w:val="000000"/>
                <w:sz w:val="16"/>
                <w:szCs w:val="16"/>
                <w:lang w:eastAsia="es-MX"/>
              </w:rPr>
            </w:pPr>
            <w:r w:rsidRPr="006B1998">
              <w:rPr>
                <w:rFonts w:ascii="Calibri" w:eastAsia="Times New Roman" w:hAnsi="Calibri" w:cs="Calibri"/>
                <w:b/>
                <w:bCs/>
                <w:color w:val="000000"/>
                <w:sz w:val="16"/>
                <w:szCs w:val="16"/>
                <w:lang w:eastAsia="es-MX"/>
              </w:rPr>
              <w:t>34,611,211,821</w:t>
            </w:r>
          </w:p>
        </w:tc>
      </w:tr>
      <w:tr w:rsidR="006B1998" w:rsidRPr="006B1998" w14:paraId="60A47974" w14:textId="77777777" w:rsidTr="006B1998">
        <w:trPr>
          <w:trHeight w:val="300"/>
        </w:trPr>
        <w:tc>
          <w:tcPr>
            <w:tcW w:w="633" w:type="pct"/>
            <w:tcBorders>
              <w:top w:val="nil"/>
              <w:left w:val="single" w:sz="4" w:space="0" w:color="auto"/>
              <w:bottom w:val="nil"/>
              <w:right w:val="nil"/>
            </w:tcBorders>
            <w:shd w:val="clear" w:color="FFFFFF" w:fill="FFFFFF"/>
            <w:hideMark/>
          </w:tcPr>
          <w:p w14:paraId="7B38D23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C001</w:t>
            </w:r>
          </w:p>
        </w:tc>
        <w:tc>
          <w:tcPr>
            <w:tcW w:w="3772" w:type="pct"/>
            <w:tcBorders>
              <w:top w:val="nil"/>
              <w:left w:val="nil"/>
              <w:bottom w:val="nil"/>
              <w:right w:val="nil"/>
            </w:tcBorders>
            <w:shd w:val="clear" w:color="FFFFFF" w:fill="FFFFFF"/>
            <w:hideMark/>
          </w:tcPr>
          <w:p w14:paraId="4DE6371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Participaciones a los Municipios del Estado</w:t>
            </w:r>
          </w:p>
        </w:tc>
        <w:tc>
          <w:tcPr>
            <w:tcW w:w="595" w:type="pct"/>
            <w:tcBorders>
              <w:top w:val="nil"/>
              <w:left w:val="nil"/>
              <w:bottom w:val="nil"/>
              <w:right w:val="single" w:sz="4" w:space="0" w:color="auto"/>
            </w:tcBorders>
            <w:shd w:val="clear" w:color="FFFFFF" w:fill="FFFFFF"/>
            <w:hideMark/>
          </w:tcPr>
          <w:p w14:paraId="13DB56F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2,977,118,275</w:t>
            </w:r>
          </w:p>
        </w:tc>
      </w:tr>
      <w:tr w:rsidR="006B1998" w:rsidRPr="006B1998" w14:paraId="69E4B03E" w14:textId="77777777" w:rsidTr="006B1998">
        <w:trPr>
          <w:trHeight w:val="300"/>
        </w:trPr>
        <w:tc>
          <w:tcPr>
            <w:tcW w:w="633" w:type="pct"/>
            <w:tcBorders>
              <w:top w:val="nil"/>
              <w:left w:val="single" w:sz="4" w:space="0" w:color="auto"/>
              <w:bottom w:val="nil"/>
              <w:right w:val="nil"/>
            </w:tcBorders>
            <w:shd w:val="clear" w:color="FFFFFF" w:fill="FFFFFF"/>
            <w:hideMark/>
          </w:tcPr>
          <w:p w14:paraId="20D43FA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D001</w:t>
            </w:r>
          </w:p>
        </w:tc>
        <w:tc>
          <w:tcPr>
            <w:tcW w:w="3772" w:type="pct"/>
            <w:tcBorders>
              <w:top w:val="nil"/>
              <w:left w:val="nil"/>
              <w:bottom w:val="nil"/>
              <w:right w:val="nil"/>
            </w:tcBorders>
            <w:shd w:val="clear" w:color="FFFFFF" w:fill="FFFFFF"/>
            <w:hideMark/>
          </w:tcPr>
          <w:p w14:paraId="099B458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Administración y pagos relacionados con la deuda pública</w:t>
            </w:r>
          </w:p>
        </w:tc>
        <w:tc>
          <w:tcPr>
            <w:tcW w:w="595" w:type="pct"/>
            <w:tcBorders>
              <w:top w:val="nil"/>
              <w:left w:val="nil"/>
              <w:bottom w:val="nil"/>
              <w:right w:val="single" w:sz="4" w:space="0" w:color="auto"/>
            </w:tcBorders>
            <w:shd w:val="clear" w:color="FFFFFF" w:fill="FFFFFF"/>
            <w:hideMark/>
          </w:tcPr>
          <w:p w14:paraId="24C66385"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1,948,940,220</w:t>
            </w:r>
          </w:p>
        </w:tc>
      </w:tr>
      <w:tr w:rsidR="006B1998" w:rsidRPr="006B1998" w14:paraId="2EF60BED" w14:textId="77777777" w:rsidTr="006B1998">
        <w:trPr>
          <w:trHeight w:val="300"/>
        </w:trPr>
        <w:tc>
          <w:tcPr>
            <w:tcW w:w="633" w:type="pct"/>
            <w:tcBorders>
              <w:top w:val="nil"/>
              <w:left w:val="single" w:sz="4" w:space="0" w:color="auto"/>
              <w:bottom w:val="nil"/>
              <w:right w:val="nil"/>
            </w:tcBorders>
            <w:shd w:val="clear" w:color="FFFFFF" w:fill="FFFFFF"/>
            <w:hideMark/>
          </w:tcPr>
          <w:p w14:paraId="054A2CF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E001</w:t>
            </w:r>
          </w:p>
        </w:tc>
        <w:tc>
          <w:tcPr>
            <w:tcW w:w="3772" w:type="pct"/>
            <w:tcBorders>
              <w:top w:val="nil"/>
              <w:left w:val="nil"/>
              <w:bottom w:val="nil"/>
              <w:right w:val="nil"/>
            </w:tcBorders>
            <w:shd w:val="clear" w:color="FFFFFF" w:fill="FFFFFF"/>
            <w:hideMark/>
          </w:tcPr>
          <w:p w14:paraId="09AADB0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Protección Civil</w:t>
            </w:r>
          </w:p>
        </w:tc>
        <w:tc>
          <w:tcPr>
            <w:tcW w:w="595" w:type="pct"/>
            <w:tcBorders>
              <w:top w:val="nil"/>
              <w:left w:val="nil"/>
              <w:bottom w:val="nil"/>
              <w:right w:val="single" w:sz="4" w:space="0" w:color="auto"/>
            </w:tcBorders>
            <w:shd w:val="clear" w:color="FFFFFF" w:fill="FFFFFF"/>
            <w:hideMark/>
          </w:tcPr>
          <w:p w14:paraId="7AA1DF07"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9,167,392</w:t>
            </w:r>
          </w:p>
        </w:tc>
      </w:tr>
      <w:tr w:rsidR="006B1998" w:rsidRPr="006B1998" w14:paraId="64E21AD0" w14:textId="77777777" w:rsidTr="006B1998">
        <w:trPr>
          <w:trHeight w:val="300"/>
        </w:trPr>
        <w:tc>
          <w:tcPr>
            <w:tcW w:w="633" w:type="pct"/>
            <w:tcBorders>
              <w:top w:val="nil"/>
              <w:left w:val="single" w:sz="4" w:space="0" w:color="auto"/>
              <w:bottom w:val="nil"/>
              <w:right w:val="nil"/>
            </w:tcBorders>
            <w:shd w:val="clear" w:color="FFFFFF" w:fill="FFFFFF"/>
            <w:hideMark/>
          </w:tcPr>
          <w:p w14:paraId="30344AA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E002</w:t>
            </w:r>
          </w:p>
        </w:tc>
        <w:tc>
          <w:tcPr>
            <w:tcW w:w="3772" w:type="pct"/>
            <w:tcBorders>
              <w:top w:val="nil"/>
              <w:left w:val="nil"/>
              <w:bottom w:val="nil"/>
              <w:right w:val="nil"/>
            </w:tcBorders>
            <w:shd w:val="clear" w:color="FFFFFF" w:fill="FFFFFF"/>
            <w:hideMark/>
          </w:tcPr>
          <w:p w14:paraId="6120D46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Promover la cultura democrática y fortalecer la confianza ciudadana mediante la resolución de conflictos en la materia</w:t>
            </w:r>
          </w:p>
        </w:tc>
        <w:tc>
          <w:tcPr>
            <w:tcW w:w="595" w:type="pct"/>
            <w:tcBorders>
              <w:top w:val="nil"/>
              <w:left w:val="nil"/>
              <w:bottom w:val="nil"/>
              <w:right w:val="single" w:sz="4" w:space="0" w:color="auto"/>
            </w:tcBorders>
            <w:shd w:val="clear" w:color="FFFFFF" w:fill="FFFFFF"/>
            <w:hideMark/>
          </w:tcPr>
          <w:p w14:paraId="4381C7FD"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25,989,006</w:t>
            </w:r>
          </w:p>
        </w:tc>
      </w:tr>
      <w:tr w:rsidR="006B1998" w:rsidRPr="006B1998" w14:paraId="53F90BDB" w14:textId="77777777" w:rsidTr="006B1998">
        <w:trPr>
          <w:trHeight w:val="300"/>
        </w:trPr>
        <w:tc>
          <w:tcPr>
            <w:tcW w:w="633" w:type="pct"/>
            <w:tcBorders>
              <w:top w:val="nil"/>
              <w:left w:val="single" w:sz="4" w:space="0" w:color="auto"/>
              <w:bottom w:val="nil"/>
              <w:right w:val="nil"/>
            </w:tcBorders>
            <w:shd w:val="clear" w:color="FFFFFF" w:fill="FFFFFF"/>
            <w:hideMark/>
          </w:tcPr>
          <w:p w14:paraId="512B789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E003</w:t>
            </w:r>
          </w:p>
        </w:tc>
        <w:tc>
          <w:tcPr>
            <w:tcW w:w="3772" w:type="pct"/>
            <w:tcBorders>
              <w:top w:val="nil"/>
              <w:left w:val="nil"/>
              <w:bottom w:val="nil"/>
              <w:right w:val="nil"/>
            </w:tcBorders>
            <w:shd w:val="clear" w:color="FFFFFF" w:fill="FFFFFF"/>
            <w:hideMark/>
          </w:tcPr>
          <w:p w14:paraId="0BBE7A0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Prevención Social del Delito, Violencia, Delincuencia y Participación Ciudadana</w:t>
            </w:r>
          </w:p>
        </w:tc>
        <w:tc>
          <w:tcPr>
            <w:tcW w:w="595" w:type="pct"/>
            <w:tcBorders>
              <w:top w:val="nil"/>
              <w:left w:val="nil"/>
              <w:bottom w:val="nil"/>
              <w:right w:val="single" w:sz="4" w:space="0" w:color="auto"/>
            </w:tcBorders>
            <w:shd w:val="clear" w:color="FFFFFF" w:fill="FFFFFF"/>
            <w:hideMark/>
          </w:tcPr>
          <w:p w14:paraId="255BF5FF"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17,297,546</w:t>
            </w:r>
          </w:p>
        </w:tc>
      </w:tr>
      <w:tr w:rsidR="006B1998" w:rsidRPr="006B1998" w14:paraId="4FD490A0" w14:textId="77777777" w:rsidTr="006B1998">
        <w:trPr>
          <w:trHeight w:val="300"/>
        </w:trPr>
        <w:tc>
          <w:tcPr>
            <w:tcW w:w="633" w:type="pct"/>
            <w:tcBorders>
              <w:top w:val="nil"/>
              <w:left w:val="single" w:sz="4" w:space="0" w:color="auto"/>
              <w:bottom w:val="nil"/>
              <w:right w:val="nil"/>
            </w:tcBorders>
            <w:shd w:val="clear" w:color="FFFFFF" w:fill="FFFFFF"/>
            <w:hideMark/>
          </w:tcPr>
          <w:p w14:paraId="1448B0B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E004</w:t>
            </w:r>
          </w:p>
        </w:tc>
        <w:tc>
          <w:tcPr>
            <w:tcW w:w="3772" w:type="pct"/>
            <w:tcBorders>
              <w:top w:val="nil"/>
              <w:left w:val="nil"/>
              <w:bottom w:val="nil"/>
              <w:right w:val="nil"/>
            </w:tcBorders>
            <w:shd w:val="clear" w:color="FFFFFF" w:fill="FFFFFF"/>
            <w:hideMark/>
          </w:tcPr>
          <w:p w14:paraId="43AF51D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Capacitación, Vinculación y Actuación de los Cuerpos Policiales</w:t>
            </w:r>
          </w:p>
        </w:tc>
        <w:tc>
          <w:tcPr>
            <w:tcW w:w="595" w:type="pct"/>
            <w:tcBorders>
              <w:top w:val="nil"/>
              <w:left w:val="nil"/>
              <w:bottom w:val="nil"/>
              <w:right w:val="single" w:sz="4" w:space="0" w:color="auto"/>
            </w:tcBorders>
            <w:shd w:val="clear" w:color="FFFFFF" w:fill="FFFFFF"/>
            <w:hideMark/>
          </w:tcPr>
          <w:p w14:paraId="37E463C7"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653,559,953</w:t>
            </w:r>
          </w:p>
        </w:tc>
      </w:tr>
      <w:tr w:rsidR="006B1998" w:rsidRPr="006B1998" w14:paraId="1AA05F64" w14:textId="77777777" w:rsidTr="006B1998">
        <w:trPr>
          <w:trHeight w:val="300"/>
        </w:trPr>
        <w:tc>
          <w:tcPr>
            <w:tcW w:w="633" w:type="pct"/>
            <w:tcBorders>
              <w:top w:val="nil"/>
              <w:left w:val="single" w:sz="4" w:space="0" w:color="auto"/>
              <w:bottom w:val="nil"/>
              <w:right w:val="nil"/>
            </w:tcBorders>
            <w:shd w:val="clear" w:color="FFFFFF" w:fill="FFFFFF"/>
            <w:hideMark/>
          </w:tcPr>
          <w:p w14:paraId="28BD20F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E005</w:t>
            </w:r>
          </w:p>
        </w:tc>
        <w:tc>
          <w:tcPr>
            <w:tcW w:w="3772" w:type="pct"/>
            <w:tcBorders>
              <w:top w:val="nil"/>
              <w:left w:val="nil"/>
              <w:bottom w:val="nil"/>
              <w:right w:val="nil"/>
            </w:tcBorders>
            <w:shd w:val="clear" w:color="FFFFFF" w:fill="FFFFFF"/>
            <w:hideMark/>
          </w:tcPr>
          <w:p w14:paraId="7AA6919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Gobernabilidad</w:t>
            </w:r>
          </w:p>
        </w:tc>
        <w:tc>
          <w:tcPr>
            <w:tcW w:w="595" w:type="pct"/>
            <w:tcBorders>
              <w:top w:val="nil"/>
              <w:left w:val="nil"/>
              <w:bottom w:val="nil"/>
              <w:right w:val="single" w:sz="4" w:space="0" w:color="auto"/>
            </w:tcBorders>
            <w:shd w:val="clear" w:color="FFFFFF" w:fill="FFFFFF"/>
            <w:hideMark/>
          </w:tcPr>
          <w:p w14:paraId="632B992E"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139,019,230</w:t>
            </w:r>
          </w:p>
        </w:tc>
      </w:tr>
      <w:tr w:rsidR="006B1998" w:rsidRPr="006B1998" w14:paraId="663B2C1C" w14:textId="77777777" w:rsidTr="006B1998">
        <w:trPr>
          <w:trHeight w:val="300"/>
        </w:trPr>
        <w:tc>
          <w:tcPr>
            <w:tcW w:w="633" w:type="pct"/>
            <w:tcBorders>
              <w:top w:val="nil"/>
              <w:left w:val="single" w:sz="4" w:space="0" w:color="auto"/>
              <w:bottom w:val="nil"/>
              <w:right w:val="nil"/>
            </w:tcBorders>
            <w:shd w:val="clear" w:color="FFFFFF" w:fill="FFFFFF"/>
            <w:hideMark/>
          </w:tcPr>
          <w:p w14:paraId="1578457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E006</w:t>
            </w:r>
          </w:p>
        </w:tc>
        <w:tc>
          <w:tcPr>
            <w:tcW w:w="3772" w:type="pct"/>
            <w:tcBorders>
              <w:top w:val="nil"/>
              <w:left w:val="nil"/>
              <w:bottom w:val="nil"/>
              <w:right w:val="nil"/>
            </w:tcBorders>
            <w:shd w:val="clear" w:color="FFFFFF" w:fill="FFFFFF"/>
            <w:hideMark/>
          </w:tcPr>
          <w:p w14:paraId="420D9A4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Equipamiento y Tecnología para la Seguridad</w:t>
            </w:r>
          </w:p>
        </w:tc>
        <w:tc>
          <w:tcPr>
            <w:tcW w:w="595" w:type="pct"/>
            <w:tcBorders>
              <w:top w:val="nil"/>
              <w:left w:val="nil"/>
              <w:bottom w:val="nil"/>
              <w:right w:val="single" w:sz="4" w:space="0" w:color="auto"/>
            </w:tcBorders>
            <w:shd w:val="clear" w:color="FFFFFF" w:fill="FFFFFF"/>
            <w:hideMark/>
          </w:tcPr>
          <w:p w14:paraId="1EE58565"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978,870,498</w:t>
            </w:r>
          </w:p>
        </w:tc>
      </w:tr>
      <w:tr w:rsidR="006B1998" w:rsidRPr="006B1998" w14:paraId="1BB91C29" w14:textId="77777777" w:rsidTr="006B1998">
        <w:trPr>
          <w:trHeight w:val="300"/>
        </w:trPr>
        <w:tc>
          <w:tcPr>
            <w:tcW w:w="633" w:type="pct"/>
            <w:tcBorders>
              <w:top w:val="nil"/>
              <w:left w:val="single" w:sz="4" w:space="0" w:color="auto"/>
              <w:bottom w:val="nil"/>
              <w:right w:val="nil"/>
            </w:tcBorders>
            <w:shd w:val="clear" w:color="FFFFFF" w:fill="FFFFFF"/>
            <w:hideMark/>
          </w:tcPr>
          <w:p w14:paraId="071825C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E007</w:t>
            </w:r>
          </w:p>
        </w:tc>
        <w:tc>
          <w:tcPr>
            <w:tcW w:w="3772" w:type="pct"/>
            <w:tcBorders>
              <w:top w:val="nil"/>
              <w:left w:val="nil"/>
              <w:bottom w:val="nil"/>
              <w:right w:val="nil"/>
            </w:tcBorders>
            <w:shd w:val="clear" w:color="FFFFFF" w:fill="FFFFFF"/>
            <w:hideMark/>
          </w:tcPr>
          <w:p w14:paraId="446D596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Corresponsabilidad en la Prevención del Delito y Responsabilidad Vial</w:t>
            </w:r>
          </w:p>
        </w:tc>
        <w:tc>
          <w:tcPr>
            <w:tcW w:w="595" w:type="pct"/>
            <w:tcBorders>
              <w:top w:val="nil"/>
              <w:left w:val="nil"/>
              <w:bottom w:val="nil"/>
              <w:right w:val="single" w:sz="4" w:space="0" w:color="auto"/>
            </w:tcBorders>
            <w:shd w:val="clear" w:color="FFFFFF" w:fill="FFFFFF"/>
            <w:hideMark/>
          </w:tcPr>
          <w:p w14:paraId="320C44D3"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181,171,102</w:t>
            </w:r>
          </w:p>
        </w:tc>
      </w:tr>
      <w:tr w:rsidR="006B1998" w:rsidRPr="006B1998" w14:paraId="3D30ED20" w14:textId="77777777" w:rsidTr="006B1998">
        <w:trPr>
          <w:trHeight w:val="300"/>
        </w:trPr>
        <w:tc>
          <w:tcPr>
            <w:tcW w:w="633" w:type="pct"/>
            <w:tcBorders>
              <w:top w:val="nil"/>
              <w:left w:val="single" w:sz="4" w:space="0" w:color="auto"/>
              <w:bottom w:val="nil"/>
              <w:right w:val="nil"/>
            </w:tcBorders>
            <w:shd w:val="clear" w:color="FFFFFF" w:fill="FFFFFF"/>
            <w:hideMark/>
          </w:tcPr>
          <w:p w14:paraId="277A0BA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E008</w:t>
            </w:r>
          </w:p>
        </w:tc>
        <w:tc>
          <w:tcPr>
            <w:tcW w:w="3772" w:type="pct"/>
            <w:tcBorders>
              <w:top w:val="nil"/>
              <w:left w:val="nil"/>
              <w:bottom w:val="nil"/>
              <w:right w:val="nil"/>
            </w:tcBorders>
            <w:shd w:val="clear" w:color="FFFFFF" w:fill="FFFFFF"/>
            <w:hideMark/>
          </w:tcPr>
          <w:p w14:paraId="101D55A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Sistema Penitenciario</w:t>
            </w:r>
          </w:p>
        </w:tc>
        <w:tc>
          <w:tcPr>
            <w:tcW w:w="595" w:type="pct"/>
            <w:tcBorders>
              <w:top w:val="nil"/>
              <w:left w:val="nil"/>
              <w:bottom w:val="nil"/>
              <w:right w:val="single" w:sz="4" w:space="0" w:color="auto"/>
            </w:tcBorders>
            <w:shd w:val="clear" w:color="FFFFFF" w:fill="FFFFFF"/>
            <w:hideMark/>
          </w:tcPr>
          <w:p w14:paraId="506B3DDB"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239,824,061</w:t>
            </w:r>
          </w:p>
        </w:tc>
      </w:tr>
      <w:tr w:rsidR="006B1998" w:rsidRPr="006B1998" w14:paraId="15BC5FBE" w14:textId="77777777" w:rsidTr="006B1998">
        <w:trPr>
          <w:trHeight w:val="300"/>
        </w:trPr>
        <w:tc>
          <w:tcPr>
            <w:tcW w:w="633" w:type="pct"/>
            <w:tcBorders>
              <w:top w:val="nil"/>
              <w:left w:val="single" w:sz="4" w:space="0" w:color="auto"/>
              <w:bottom w:val="nil"/>
              <w:right w:val="nil"/>
            </w:tcBorders>
            <w:shd w:val="clear" w:color="FFFFFF" w:fill="FFFFFF"/>
            <w:hideMark/>
          </w:tcPr>
          <w:p w14:paraId="1905B40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E010</w:t>
            </w:r>
          </w:p>
        </w:tc>
        <w:tc>
          <w:tcPr>
            <w:tcW w:w="3772" w:type="pct"/>
            <w:tcBorders>
              <w:top w:val="nil"/>
              <w:left w:val="nil"/>
              <w:bottom w:val="nil"/>
              <w:right w:val="nil"/>
            </w:tcBorders>
            <w:shd w:val="clear" w:color="FFFFFF" w:fill="FFFFFF"/>
            <w:hideMark/>
          </w:tcPr>
          <w:p w14:paraId="0AD91EE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Cultura Ciudadana de los Derechos Humanos</w:t>
            </w:r>
          </w:p>
        </w:tc>
        <w:tc>
          <w:tcPr>
            <w:tcW w:w="595" w:type="pct"/>
            <w:tcBorders>
              <w:top w:val="nil"/>
              <w:left w:val="nil"/>
              <w:bottom w:val="nil"/>
              <w:right w:val="single" w:sz="4" w:space="0" w:color="auto"/>
            </w:tcBorders>
            <w:shd w:val="clear" w:color="FFFFFF" w:fill="FFFFFF"/>
            <w:hideMark/>
          </w:tcPr>
          <w:p w14:paraId="4682748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11,200,976</w:t>
            </w:r>
          </w:p>
        </w:tc>
      </w:tr>
      <w:tr w:rsidR="006B1998" w:rsidRPr="006B1998" w14:paraId="362F81BA" w14:textId="77777777" w:rsidTr="006B1998">
        <w:trPr>
          <w:trHeight w:val="300"/>
        </w:trPr>
        <w:tc>
          <w:tcPr>
            <w:tcW w:w="633" w:type="pct"/>
            <w:tcBorders>
              <w:top w:val="nil"/>
              <w:left w:val="single" w:sz="4" w:space="0" w:color="auto"/>
              <w:bottom w:val="nil"/>
              <w:right w:val="nil"/>
            </w:tcBorders>
            <w:shd w:val="clear" w:color="FFFFFF" w:fill="FFFFFF"/>
            <w:hideMark/>
          </w:tcPr>
          <w:p w14:paraId="76B1BE8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E011</w:t>
            </w:r>
          </w:p>
        </w:tc>
        <w:tc>
          <w:tcPr>
            <w:tcW w:w="3772" w:type="pct"/>
            <w:tcBorders>
              <w:top w:val="nil"/>
              <w:left w:val="nil"/>
              <w:bottom w:val="nil"/>
              <w:right w:val="nil"/>
            </w:tcBorders>
            <w:shd w:val="clear" w:color="FFFFFF" w:fill="FFFFFF"/>
            <w:hideMark/>
          </w:tcPr>
          <w:p w14:paraId="1BE8592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Institucionalización de la Perspectiva de Género</w:t>
            </w:r>
          </w:p>
        </w:tc>
        <w:tc>
          <w:tcPr>
            <w:tcW w:w="595" w:type="pct"/>
            <w:tcBorders>
              <w:top w:val="nil"/>
              <w:left w:val="nil"/>
              <w:bottom w:val="nil"/>
              <w:right w:val="single" w:sz="4" w:space="0" w:color="auto"/>
            </w:tcBorders>
            <w:shd w:val="clear" w:color="FFFFFF" w:fill="FFFFFF"/>
            <w:hideMark/>
          </w:tcPr>
          <w:p w14:paraId="3BB1FC79"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4,895,082</w:t>
            </w:r>
          </w:p>
        </w:tc>
      </w:tr>
      <w:tr w:rsidR="006B1998" w:rsidRPr="006B1998" w14:paraId="63611B5B" w14:textId="77777777" w:rsidTr="006B1998">
        <w:trPr>
          <w:trHeight w:val="300"/>
        </w:trPr>
        <w:tc>
          <w:tcPr>
            <w:tcW w:w="633" w:type="pct"/>
            <w:tcBorders>
              <w:top w:val="nil"/>
              <w:left w:val="single" w:sz="4" w:space="0" w:color="auto"/>
              <w:bottom w:val="nil"/>
              <w:right w:val="nil"/>
            </w:tcBorders>
            <w:shd w:val="clear" w:color="FFFFFF" w:fill="FFFFFF"/>
            <w:hideMark/>
          </w:tcPr>
          <w:p w14:paraId="5790994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E012</w:t>
            </w:r>
          </w:p>
        </w:tc>
        <w:tc>
          <w:tcPr>
            <w:tcW w:w="3772" w:type="pct"/>
            <w:tcBorders>
              <w:top w:val="nil"/>
              <w:left w:val="nil"/>
              <w:bottom w:val="nil"/>
              <w:right w:val="nil"/>
            </w:tcBorders>
            <w:shd w:val="clear" w:color="FFFFFF" w:fill="FFFFFF"/>
            <w:hideMark/>
          </w:tcPr>
          <w:p w14:paraId="615446E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Fortalecimiento Institucional en el Marco de los Derechos Humanos</w:t>
            </w:r>
          </w:p>
        </w:tc>
        <w:tc>
          <w:tcPr>
            <w:tcW w:w="595" w:type="pct"/>
            <w:tcBorders>
              <w:top w:val="nil"/>
              <w:left w:val="nil"/>
              <w:bottom w:val="nil"/>
              <w:right w:val="single" w:sz="4" w:space="0" w:color="auto"/>
            </w:tcBorders>
            <w:shd w:val="clear" w:color="FFFFFF" w:fill="FFFFFF"/>
            <w:hideMark/>
          </w:tcPr>
          <w:p w14:paraId="7930E228"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35,306,505</w:t>
            </w:r>
          </w:p>
        </w:tc>
      </w:tr>
      <w:tr w:rsidR="006B1998" w:rsidRPr="006B1998" w14:paraId="57A33680" w14:textId="77777777" w:rsidTr="006B1998">
        <w:trPr>
          <w:trHeight w:val="300"/>
        </w:trPr>
        <w:tc>
          <w:tcPr>
            <w:tcW w:w="633" w:type="pct"/>
            <w:tcBorders>
              <w:top w:val="nil"/>
              <w:left w:val="single" w:sz="4" w:space="0" w:color="auto"/>
              <w:bottom w:val="nil"/>
              <w:right w:val="nil"/>
            </w:tcBorders>
            <w:shd w:val="clear" w:color="FFFFFF" w:fill="FFFFFF"/>
            <w:hideMark/>
          </w:tcPr>
          <w:p w14:paraId="1F63519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E013</w:t>
            </w:r>
          </w:p>
        </w:tc>
        <w:tc>
          <w:tcPr>
            <w:tcW w:w="3772" w:type="pct"/>
            <w:tcBorders>
              <w:top w:val="nil"/>
              <w:left w:val="nil"/>
              <w:bottom w:val="nil"/>
              <w:right w:val="nil"/>
            </w:tcBorders>
            <w:shd w:val="clear" w:color="FFFFFF" w:fill="FFFFFF"/>
            <w:hideMark/>
          </w:tcPr>
          <w:p w14:paraId="403DFE6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Impulso a la Empleabilidad</w:t>
            </w:r>
          </w:p>
        </w:tc>
        <w:tc>
          <w:tcPr>
            <w:tcW w:w="595" w:type="pct"/>
            <w:tcBorders>
              <w:top w:val="nil"/>
              <w:left w:val="nil"/>
              <w:bottom w:val="nil"/>
              <w:right w:val="single" w:sz="4" w:space="0" w:color="auto"/>
            </w:tcBorders>
            <w:shd w:val="clear" w:color="FFFFFF" w:fill="FFFFFF"/>
            <w:hideMark/>
          </w:tcPr>
          <w:p w14:paraId="25556227"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16,734,740</w:t>
            </w:r>
          </w:p>
        </w:tc>
      </w:tr>
      <w:tr w:rsidR="006B1998" w:rsidRPr="006B1998" w14:paraId="2328B76E" w14:textId="77777777" w:rsidTr="006B1998">
        <w:trPr>
          <w:trHeight w:val="300"/>
        </w:trPr>
        <w:tc>
          <w:tcPr>
            <w:tcW w:w="633" w:type="pct"/>
            <w:tcBorders>
              <w:top w:val="nil"/>
              <w:left w:val="single" w:sz="4" w:space="0" w:color="auto"/>
              <w:bottom w:val="nil"/>
              <w:right w:val="nil"/>
            </w:tcBorders>
            <w:shd w:val="clear" w:color="FFFFFF" w:fill="FFFFFF"/>
            <w:hideMark/>
          </w:tcPr>
          <w:p w14:paraId="2B6EBF8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E014</w:t>
            </w:r>
          </w:p>
        </w:tc>
        <w:tc>
          <w:tcPr>
            <w:tcW w:w="3772" w:type="pct"/>
            <w:tcBorders>
              <w:top w:val="nil"/>
              <w:left w:val="nil"/>
              <w:bottom w:val="nil"/>
              <w:right w:val="nil"/>
            </w:tcBorders>
            <w:shd w:val="clear" w:color="FFFFFF" w:fill="FFFFFF"/>
            <w:hideMark/>
          </w:tcPr>
          <w:p w14:paraId="52B5FDD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Prevención y Atención de las Violencias contra Mujeres y Niñas</w:t>
            </w:r>
          </w:p>
        </w:tc>
        <w:tc>
          <w:tcPr>
            <w:tcW w:w="595" w:type="pct"/>
            <w:tcBorders>
              <w:top w:val="nil"/>
              <w:left w:val="nil"/>
              <w:bottom w:val="nil"/>
              <w:right w:val="single" w:sz="4" w:space="0" w:color="auto"/>
            </w:tcBorders>
            <w:shd w:val="clear" w:color="FFFFFF" w:fill="FFFFFF"/>
            <w:hideMark/>
          </w:tcPr>
          <w:p w14:paraId="2AD75D72"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14,913,386</w:t>
            </w:r>
          </w:p>
        </w:tc>
      </w:tr>
      <w:tr w:rsidR="006B1998" w:rsidRPr="006B1998" w14:paraId="2E716173" w14:textId="77777777" w:rsidTr="006B1998">
        <w:trPr>
          <w:trHeight w:val="300"/>
        </w:trPr>
        <w:tc>
          <w:tcPr>
            <w:tcW w:w="633" w:type="pct"/>
            <w:tcBorders>
              <w:top w:val="nil"/>
              <w:left w:val="single" w:sz="4" w:space="0" w:color="auto"/>
              <w:bottom w:val="nil"/>
              <w:right w:val="nil"/>
            </w:tcBorders>
            <w:shd w:val="clear" w:color="FFFFFF" w:fill="FFFFFF"/>
            <w:hideMark/>
          </w:tcPr>
          <w:p w14:paraId="6C11C8B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E015</w:t>
            </w:r>
          </w:p>
        </w:tc>
        <w:tc>
          <w:tcPr>
            <w:tcW w:w="3772" w:type="pct"/>
            <w:tcBorders>
              <w:top w:val="nil"/>
              <w:left w:val="nil"/>
              <w:bottom w:val="nil"/>
              <w:right w:val="nil"/>
            </w:tcBorders>
            <w:shd w:val="clear" w:color="FFFFFF" w:fill="FFFFFF"/>
            <w:hideMark/>
          </w:tcPr>
          <w:p w14:paraId="014DA81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Protección de los Derechos Laborales</w:t>
            </w:r>
          </w:p>
        </w:tc>
        <w:tc>
          <w:tcPr>
            <w:tcW w:w="595" w:type="pct"/>
            <w:tcBorders>
              <w:top w:val="nil"/>
              <w:left w:val="nil"/>
              <w:bottom w:val="nil"/>
              <w:right w:val="single" w:sz="4" w:space="0" w:color="auto"/>
            </w:tcBorders>
            <w:shd w:val="clear" w:color="FFFFFF" w:fill="FFFFFF"/>
            <w:hideMark/>
          </w:tcPr>
          <w:p w14:paraId="1B372ACB"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58,091,991</w:t>
            </w:r>
          </w:p>
        </w:tc>
      </w:tr>
      <w:tr w:rsidR="006B1998" w:rsidRPr="006B1998" w14:paraId="12C5CA88" w14:textId="77777777" w:rsidTr="006B1998">
        <w:trPr>
          <w:trHeight w:val="300"/>
        </w:trPr>
        <w:tc>
          <w:tcPr>
            <w:tcW w:w="633" w:type="pct"/>
            <w:tcBorders>
              <w:top w:val="nil"/>
              <w:left w:val="single" w:sz="4" w:space="0" w:color="auto"/>
              <w:bottom w:val="nil"/>
              <w:right w:val="nil"/>
            </w:tcBorders>
            <w:shd w:val="clear" w:color="FFFFFF" w:fill="FFFFFF"/>
            <w:hideMark/>
          </w:tcPr>
          <w:p w14:paraId="4EB4447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E016</w:t>
            </w:r>
          </w:p>
        </w:tc>
        <w:tc>
          <w:tcPr>
            <w:tcW w:w="3772" w:type="pct"/>
            <w:tcBorders>
              <w:top w:val="nil"/>
              <w:left w:val="nil"/>
              <w:bottom w:val="nil"/>
              <w:right w:val="nil"/>
            </w:tcBorders>
            <w:shd w:val="clear" w:color="FFFFFF" w:fill="FFFFFF"/>
            <w:hideMark/>
          </w:tcPr>
          <w:p w14:paraId="74B4717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Vinculación Institucional</w:t>
            </w:r>
          </w:p>
        </w:tc>
        <w:tc>
          <w:tcPr>
            <w:tcW w:w="595" w:type="pct"/>
            <w:tcBorders>
              <w:top w:val="nil"/>
              <w:left w:val="nil"/>
              <w:bottom w:val="nil"/>
              <w:right w:val="single" w:sz="4" w:space="0" w:color="auto"/>
            </w:tcBorders>
            <w:shd w:val="clear" w:color="FFFFFF" w:fill="FFFFFF"/>
            <w:hideMark/>
          </w:tcPr>
          <w:p w14:paraId="49711880"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3,009,049</w:t>
            </w:r>
          </w:p>
        </w:tc>
      </w:tr>
      <w:tr w:rsidR="006B1998" w:rsidRPr="006B1998" w14:paraId="67FBC0E8" w14:textId="77777777" w:rsidTr="006B1998">
        <w:trPr>
          <w:trHeight w:val="300"/>
        </w:trPr>
        <w:tc>
          <w:tcPr>
            <w:tcW w:w="633" w:type="pct"/>
            <w:tcBorders>
              <w:top w:val="nil"/>
              <w:left w:val="single" w:sz="4" w:space="0" w:color="auto"/>
              <w:bottom w:val="nil"/>
              <w:right w:val="nil"/>
            </w:tcBorders>
            <w:shd w:val="clear" w:color="FFFFFF" w:fill="FFFFFF"/>
            <w:hideMark/>
          </w:tcPr>
          <w:p w14:paraId="48F789B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E017</w:t>
            </w:r>
          </w:p>
        </w:tc>
        <w:tc>
          <w:tcPr>
            <w:tcW w:w="3772" w:type="pct"/>
            <w:tcBorders>
              <w:top w:val="nil"/>
              <w:left w:val="nil"/>
              <w:bottom w:val="nil"/>
              <w:right w:val="nil"/>
            </w:tcBorders>
            <w:shd w:val="clear" w:color="FFFFFF" w:fill="FFFFFF"/>
            <w:hideMark/>
          </w:tcPr>
          <w:p w14:paraId="5B6A0D5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Violencia de género contra las mujeres</w:t>
            </w:r>
          </w:p>
        </w:tc>
        <w:tc>
          <w:tcPr>
            <w:tcW w:w="595" w:type="pct"/>
            <w:tcBorders>
              <w:top w:val="nil"/>
              <w:left w:val="nil"/>
              <w:bottom w:val="nil"/>
              <w:right w:val="single" w:sz="4" w:space="0" w:color="auto"/>
            </w:tcBorders>
            <w:shd w:val="clear" w:color="FFFFFF" w:fill="FFFFFF"/>
            <w:hideMark/>
          </w:tcPr>
          <w:p w14:paraId="0E8D90E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1,522,300</w:t>
            </w:r>
          </w:p>
        </w:tc>
      </w:tr>
      <w:tr w:rsidR="006B1998" w:rsidRPr="006B1998" w14:paraId="6F4B37A4" w14:textId="77777777" w:rsidTr="006B1998">
        <w:trPr>
          <w:trHeight w:val="300"/>
        </w:trPr>
        <w:tc>
          <w:tcPr>
            <w:tcW w:w="633" w:type="pct"/>
            <w:tcBorders>
              <w:top w:val="nil"/>
              <w:left w:val="single" w:sz="4" w:space="0" w:color="auto"/>
              <w:bottom w:val="nil"/>
              <w:right w:val="nil"/>
            </w:tcBorders>
            <w:shd w:val="clear" w:color="FFFFFF" w:fill="FFFFFF"/>
            <w:hideMark/>
          </w:tcPr>
          <w:p w14:paraId="402474D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E018</w:t>
            </w:r>
          </w:p>
        </w:tc>
        <w:tc>
          <w:tcPr>
            <w:tcW w:w="3772" w:type="pct"/>
            <w:tcBorders>
              <w:top w:val="nil"/>
              <w:left w:val="nil"/>
              <w:bottom w:val="nil"/>
              <w:right w:val="nil"/>
            </w:tcBorders>
            <w:shd w:val="clear" w:color="FFFFFF" w:fill="FFFFFF"/>
            <w:hideMark/>
          </w:tcPr>
          <w:p w14:paraId="51A295B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Acceso al Bienestar Social</w:t>
            </w:r>
          </w:p>
        </w:tc>
        <w:tc>
          <w:tcPr>
            <w:tcW w:w="595" w:type="pct"/>
            <w:tcBorders>
              <w:top w:val="nil"/>
              <w:left w:val="nil"/>
              <w:bottom w:val="nil"/>
              <w:right w:val="single" w:sz="4" w:space="0" w:color="auto"/>
            </w:tcBorders>
            <w:shd w:val="clear" w:color="FFFFFF" w:fill="FFFFFF"/>
            <w:hideMark/>
          </w:tcPr>
          <w:p w14:paraId="6557AB15"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7,137,439</w:t>
            </w:r>
          </w:p>
        </w:tc>
      </w:tr>
      <w:tr w:rsidR="006B1998" w:rsidRPr="006B1998" w14:paraId="1091F695" w14:textId="77777777" w:rsidTr="006B1998">
        <w:trPr>
          <w:trHeight w:val="300"/>
        </w:trPr>
        <w:tc>
          <w:tcPr>
            <w:tcW w:w="633" w:type="pct"/>
            <w:tcBorders>
              <w:top w:val="nil"/>
              <w:left w:val="single" w:sz="4" w:space="0" w:color="auto"/>
              <w:bottom w:val="nil"/>
              <w:right w:val="nil"/>
            </w:tcBorders>
            <w:shd w:val="clear" w:color="FFFFFF" w:fill="FFFFFF"/>
            <w:hideMark/>
          </w:tcPr>
          <w:p w14:paraId="33A287D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E019</w:t>
            </w:r>
          </w:p>
        </w:tc>
        <w:tc>
          <w:tcPr>
            <w:tcW w:w="3772" w:type="pct"/>
            <w:tcBorders>
              <w:top w:val="nil"/>
              <w:left w:val="nil"/>
              <w:bottom w:val="nil"/>
              <w:right w:val="nil"/>
            </w:tcBorders>
            <w:shd w:val="clear" w:color="FFFFFF" w:fill="FFFFFF"/>
            <w:hideMark/>
          </w:tcPr>
          <w:p w14:paraId="7D410C8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Diversificación y Desarrollo Turístico</w:t>
            </w:r>
          </w:p>
        </w:tc>
        <w:tc>
          <w:tcPr>
            <w:tcW w:w="595" w:type="pct"/>
            <w:tcBorders>
              <w:top w:val="nil"/>
              <w:left w:val="nil"/>
              <w:bottom w:val="nil"/>
              <w:right w:val="single" w:sz="4" w:space="0" w:color="auto"/>
            </w:tcBorders>
            <w:shd w:val="clear" w:color="FFFFFF" w:fill="FFFFFF"/>
            <w:hideMark/>
          </w:tcPr>
          <w:p w14:paraId="438997D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22,730,443</w:t>
            </w:r>
          </w:p>
        </w:tc>
      </w:tr>
      <w:tr w:rsidR="006B1998" w:rsidRPr="006B1998" w14:paraId="6B0EF902" w14:textId="77777777" w:rsidTr="006B1998">
        <w:trPr>
          <w:trHeight w:val="300"/>
        </w:trPr>
        <w:tc>
          <w:tcPr>
            <w:tcW w:w="633" w:type="pct"/>
            <w:tcBorders>
              <w:top w:val="nil"/>
              <w:left w:val="single" w:sz="4" w:space="0" w:color="auto"/>
              <w:bottom w:val="nil"/>
              <w:right w:val="nil"/>
            </w:tcBorders>
            <w:shd w:val="clear" w:color="FFFFFF" w:fill="FFFFFF"/>
            <w:hideMark/>
          </w:tcPr>
          <w:p w14:paraId="4AAD7AC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E020</w:t>
            </w:r>
          </w:p>
        </w:tc>
        <w:tc>
          <w:tcPr>
            <w:tcW w:w="3772" w:type="pct"/>
            <w:tcBorders>
              <w:top w:val="nil"/>
              <w:left w:val="nil"/>
              <w:bottom w:val="nil"/>
              <w:right w:val="nil"/>
            </w:tcBorders>
            <w:shd w:val="clear" w:color="FFFFFF" w:fill="FFFFFF"/>
            <w:hideMark/>
          </w:tcPr>
          <w:p w14:paraId="7C4D386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Impartición de Justicia Administrativa</w:t>
            </w:r>
          </w:p>
        </w:tc>
        <w:tc>
          <w:tcPr>
            <w:tcW w:w="595" w:type="pct"/>
            <w:tcBorders>
              <w:top w:val="nil"/>
              <w:left w:val="nil"/>
              <w:bottom w:val="nil"/>
              <w:right w:val="single" w:sz="4" w:space="0" w:color="auto"/>
            </w:tcBorders>
            <w:shd w:val="clear" w:color="FFFFFF" w:fill="FFFFFF"/>
            <w:hideMark/>
          </w:tcPr>
          <w:p w14:paraId="3978D1A2"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58,102,439</w:t>
            </w:r>
          </w:p>
        </w:tc>
      </w:tr>
      <w:tr w:rsidR="006B1998" w:rsidRPr="006B1998" w14:paraId="73E55523" w14:textId="77777777" w:rsidTr="006B1998">
        <w:trPr>
          <w:trHeight w:val="300"/>
        </w:trPr>
        <w:tc>
          <w:tcPr>
            <w:tcW w:w="633" w:type="pct"/>
            <w:tcBorders>
              <w:top w:val="nil"/>
              <w:left w:val="single" w:sz="4" w:space="0" w:color="auto"/>
              <w:bottom w:val="nil"/>
              <w:right w:val="nil"/>
            </w:tcBorders>
            <w:shd w:val="clear" w:color="FFFFFF" w:fill="FFFFFF"/>
            <w:hideMark/>
          </w:tcPr>
          <w:p w14:paraId="3873B4A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E021</w:t>
            </w:r>
          </w:p>
        </w:tc>
        <w:tc>
          <w:tcPr>
            <w:tcW w:w="3772" w:type="pct"/>
            <w:tcBorders>
              <w:top w:val="nil"/>
              <w:left w:val="nil"/>
              <w:bottom w:val="nil"/>
              <w:right w:val="nil"/>
            </w:tcBorders>
            <w:shd w:val="clear" w:color="FFFFFF" w:fill="FFFFFF"/>
            <w:hideMark/>
          </w:tcPr>
          <w:p w14:paraId="49E6D02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Sustentabilidad y Cultura Turística</w:t>
            </w:r>
          </w:p>
        </w:tc>
        <w:tc>
          <w:tcPr>
            <w:tcW w:w="595" w:type="pct"/>
            <w:tcBorders>
              <w:top w:val="nil"/>
              <w:left w:val="nil"/>
              <w:bottom w:val="nil"/>
              <w:right w:val="single" w:sz="4" w:space="0" w:color="auto"/>
            </w:tcBorders>
            <w:shd w:val="clear" w:color="FFFFFF" w:fill="FFFFFF"/>
            <w:hideMark/>
          </w:tcPr>
          <w:p w14:paraId="36CD0FD6"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4,225,749</w:t>
            </w:r>
          </w:p>
        </w:tc>
      </w:tr>
      <w:tr w:rsidR="006B1998" w:rsidRPr="006B1998" w14:paraId="599A78D9" w14:textId="77777777" w:rsidTr="006B1998">
        <w:trPr>
          <w:trHeight w:val="300"/>
        </w:trPr>
        <w:tc>
          <w:tcPr>
            <w:tcW w:w="633" w:type="pct"/>
            <w:tcBorders>
              <w:top w:val="nil"/>
              <w:left w:val="single" w:sz="4" w:space="0" w:color="auto"/>
              <w:bottom w:val="nil"/>
              <w:right w:val="nil"/>
            </w:tcBorders>
            <w:shd w:val="clear" w:color="FFFFFF" w:fill="FFFFFF"/>
            <w:hideMark/>
          </w:tcPr>
          <w:p w14:paraId="40001C1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E022</w:t>
            </w:r>
          </w:p>
        </w:tc>
        <w:tc>
          <w:tcPr>
            <w:tcW w:w="3772" w:type="pct"/>
            <w:tcBorders>
              <w:top w:val="nil"/>
              <w:left w:val="nil"/>
              <w:bottom w:val="nil"/>
              <w:right w:val="nil"/>
            </w:tcBorders>
            <w:shd w:val="clear" w:color="FFFFFF" w:fill="FFFFFF"/>
            <w:hideMark/>
          </w:tcPr>
          <w:p w14:paraId="5F42B2A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Impulso a la Promoción</w:t>
            </w:r>
          </w:p>
        </w:tc>
        <w:tc>
          <w:tcPr>
            <w:tcW w:w="595" w:type="pct"/>
            <w:tcBorders>
              <w:top w:val="nil"/>
              <w:left w:val="nil"/>
              <w:bottom w:val="nil"/>
              <w:right w:val="single" w:sz="4" w:space="0" w:color="auto"/>
            </w:tcBorders>
            <w:shd w:val="clear" w:color="FFFFFF" w:fill="FFFFFF"/>
            <w:hideMark/>
          </w:tcPr>
          <w:p w14:paraId="1CCC02F7"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4,190,766</w:t>
            </w:r>
          </w:p>
        </w:tc>
      </w:tr>
      <w:tr w:rsidR="006B1998" w:rsidRPr="006B1998" w14:paraId="482CDD9B" w14:textId="77777777" w:rsidTr="006B1998">
        <w:trPr>
          <w:trHeight w:val="300"/>
        </w:trPr>
        <w:tc>
          <w:tcPr>
            <w:tcW w:w="633" w:type="pct"/>
            <w:tcBorders>
              <w:top w:val="nil"/>
              <w:left w:val="single" w:sz="4" w:space="0" w:color="auto"/>
              <w:bottom w:val="nil"/>
              <w:right w:val="nil"/>
            </w:tcBorders>
            <w:shd w:val="clear" w:color="FFFFFF" w:fill="FFFFFF"/>
            <w:hideMark/>
          </w:tcPr>
          <w:p w14:paraId="161B02B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E023</w:t>
            </w:r>
          </w:p>
        </w:tc>
        <w:tc>
          <w:tcPr>
            <w:tcW w:w="3772" w:type="pct"/>
            <w:tcBorders>
              <w:top w:val="nil"/>
              <w:left w:val="nil"/>
              <w:bottom w:val="nil"/>
              <w:right w:val="nil"/>
            </w:tcBorders>
            <w:shd w:val="clear" w:color="FFFFFF" w:fill="FFFFFF"/>
            <w:hideMark/>
          </w:tcPr>
          <w:p w14:paraId="2544C15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Atención a Víctimas</w:t>
            </w:r>
          </w:p>
        </w:tc>
        <w:tc>
          <w:tcPr>
            <w:tcW w:w="595" w:type="pct"/>
            <w:tcBorders>
              <w:top w:val="nil"/>
              <w:left w:val="nil"/>
              <w:bottom w:val="nil"/>
              <w:right w:val="single" w:sz="4" w:space="0" w:color="auto"/>
            </w:tcBorders>
            <w:shd w:val="clear" w:color="FFFFFF" w:fill="FFFFFF"/>
            <w:hideMark/>
          </w:tcPr>
          <w:p w14:paraId="59B9CE5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20,015,366</w:t>
            </w:r>
          </w:p>
        </w:tc>
      </w:tr>
      <w:tr w:rsidR="006B1998" w:rsidRPr="006B1998" w14:paraId="13241E15" w14:textId="77777777" w:rsidTr="006B1998">
        <w:trPr>
          <w:trHeight w:val="300"/>
        </w:trPr>
        <w:tc>
          <w:tcPr>
            <w:tcW w:w="633" w:type="pct"/>
            <w:tcBorders>
              <w:top w:val="nil"/>
              <w:left w:val="single" w:sz="4" w:space="0" w:color="auto"/>
              <w:bottom w:val="nil"/>
              <w:right w:val="nil"/>
            </w:tcBorders>
            <w:shd w:val="clear" w:color="FFFFFF" w:fill="FFFFFF"/>
            <w:hideMark/>
          </w:tcPr>
          <w:p w14:paraId="7C3E578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E024</w:t>
            </w:r>
          </w:p>
        </w:tc>
        <w:tc>
          <w:tcPr>
            <w:tcW w:w="3772" w:type="pct"/>
            <w:tcBorders>
              <w:top w:val="nil"/>
              <w:left w:val="nil"/>
              <w:bottom w:val="nil"/>
              <w:right w:val="nil"/>
            </w:tcBorders>
            <w:shd w:val="clear" w:color="FFFFFF" w:fill="FFFFFF"/>
            <w:hideMark/>
          </w:tcPr>
          <w:p w14:paraId="7EB0B62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Reparación Integral</w:t>
            </w:r>
          </w:p>
        </w:tc>
        <w:tc>
          <w:tcPr>
            <w:tcW w:w="595" w:type="pct"/>
            <w:tcBorders>
              <w:top w:val="nil"/>
              <w:left w:val="nil"/>
              <w:bottom w:val="nil"/>
              <w:right w:val="single" w:sz="4" w:space="0" w:color="auto"/>
            </w:tcBorders>
            <w:shd w:val="clear" w:color="FFFFFF" w:fill="FFFFFF"/>
            <w:hideMark/>
          </w:tcPr>
          <w:p w14:paraId="5C49B7FC"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9,418,425</w:t>
            </w:r>
          </w:p>
        </w:tc>
      </w:tr>
      <w:tr w:rsidR="006B1998" w:rsidRPr="006B1998" w14:paraId="443EDC70" w14:textId="77777777" w:rsidTr="006B1998">
        <w:trPr>
          <w:trHeight w:val="300"/>
        </w:trPr>
        <w:tc>
          <w:tcPr>
            <w:tcW w:w="633" w:type="pct"/>
            <w:tcBorders>
              <w:top w:val="nil"/>
              <w:left w:val="single" w:sz="4" w:space="0" w:color="auto"/>
              <w:bottom w:val="nil"/>
              <w:right w:val="nil"/>
            </w:tcBorders>
            <w:shd w:val="clear" w:color="FFFFFF" w:fill="FFFFFF"/>
            <w:hideMark/>
          </w:tcPr>
          <w:p w14:paraId="6BA2D5C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E025</w:t>
            </w:r>
          </w:p>
        </w:tc>
        <w:tc>
          <w:tcPr>
            <w:tcW w:w="3772" w:type="pct"/>
            <w:tcBorders>
              <w:top w:val="nil"/>
              <w:left w:val="nil"/>
              <w:bottom w:val="nil"/>
              <w:right w:val="nil"/>
            </w:tcBorders>
            <w:shd w:val="clear" w:color="FFFFFF" w:fill="FFFFFF"/>
            <w:hideMark/>
          </w:tcPr>
          <w:p w14:paraId="60F1394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Prevención, Atención y Protección a Grupos en Situación de Vulnerabilidad</w:t>
            </w:r>
          </w:p>
        </w:tc>
        <w:tc>
          <w:tcPr>
            <w:tcW w:w="595" w:type="pct"/>
            <w:tcBorders>
              <w:top w:val="nil"/>
              <w:left w:val="nil"/>
              <w:bottom w:val="nil"/>
              <w:right w:val="single" w:sz="4" w:space="0" w:color="auto"/>
            </w:tcBorders>
            <w:shd w:val="clear" w:color="FFFFFF" w:fill="FFFFFF"/>
            <w:hideMark/>
          </w:tcPr>
          <w:p w14:paraId="212FDD05"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449,192,642</w:t>
            </w:r>
          </w:p>
        </w:tc>
      </w:tr>
      <w:tr w:rsidR="006B1998" w:rsidRPr="006B1998" w14:paraId="67B71E4D" w14:textId="77777777" w:rsidTr="006B1998">
        <w:trPr>
          <w:trHeight w:val="300"/>
        </w:trPr>
        <w:tc>
          <w:tcPr>
            <w:tcW w:w="633" w:type="pct"/>
            <w:tcBorders>
              <w:top w:val="nil"/>
              <w:left w:val="single" w:sz="4" w:space="0" w:color="auto"/>
              <w:bottom w:val="nil"/>
              <w:right w:val="nil"/>
            </w:tcBorders>
            <w:shd w:val="clear" w:color="FFFFFF" w:fill="FFFFFF"/>
            <w:hideMark/>
          </w:tcPr>
          <w:p w14:paraId="3A9B837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E026</w:t>
            </w:r>
          </w:p>
        </w:tc>
        <w:tc>
          <w:tcPr>
            <w:tcW w:w="3772" w:type="pct"/>
            <w:tcBorders>
              <w:top w:val="nil"/>
              <w:left w:val="nil"/>
              <w:bottom w:val="nil"/>
              <w:right w:val="nil"/>
            </w:tcBorders>
            <w:shd w:val="clear" w:color="FFFFFF" w:fill="FFFFFF"/>
            <w:hideMark/>
          </w:tcPr>
          <w:p w14:paraId="7B0E35D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Apoyos a la Permanencia en la Educación Básica</w:t>
            </w:r>
          </w:p>
        </w:tc>
        <w:tc>
          <w:tcPr>
            <w:tcW w:w="595" w:type="pct"/>
            <w:tcBorders>
              <w:top w:val="nil"/>
              <w:left w:val="nil"/>
              <w:bottom w:val="nil"/>
              <w:right w:val="single" w:sz="4" w:space="0" w:color="auto"/>
            </w:tcBorders>
            <w:shd w:val="clear" w:color="FFFFFF" w:fill="FFFFFF"/>
            <w:hideMark/>
          </w:tcPr>
          <w:p w14:paraId="6B34E80D"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348,456,927</w:t>
            </w:r>
          </w:p>
        </w:tc>
      </w:tr>
      <w:tr w:rsidR="006B1998" w:rsidRPr="006B1998" w14:paraId="310BB66F" w14:textId="77777777" w:rsidTr="006B1998">
        <w:trPr>
          <w:trHeight w:val="300"/>
        </w:trPr>
        <w:tc>
          <w:tcPr>
            <w:tcW w:w="633" w:type="pct"/>
            <w:tcBorders>
              <w:top w:val="nil"/>
              <w:left w:val="single" w:sz="4" w:space="0" w:color="auto"/>
              <w:bottom w:val="nil"/>
              <w:right w:val="nil"/>
            </w:tcBorders>
            <w:shd w:val="clear" w:color="FFFFFF" w:fill="FFFFFF"/>
            <w:hideMark/>
          </w:tcPr>
          <w:p w14:paraId="7712593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E027</w:t>
            </w:r>
          </w:p>
        </w:tc>
        <w:tc>
          <w:tcPr>
            <w:tcW w:w="3772" w:type="pct"/>
            <w:tcBorders>
              <w:top w:val="nil"/>
              <w:left w:val="nil"/>
              <w:bottom w:val="nil"/>
              <w:right w:val="nil"/>
            </w:tcBorders>
            <w:shd w:val="clear" w:color="FFFFFF" w:fill="FFFFFF"/>
            <w:hideMark/>
          </w:tcPr>
          <w:p w14:paraId="15F6A79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Educación Superior</w:t>
            </w:r>
          </w:p>
        </w:tc>
        <w:tc>
          <w:tcPr>
            <w:tcW w:w="595" w:type="pct"/>
            <w:tcBorders>
              <w:top w:val="nil"/>
              <w:left w:val="nil"/>
              <w:bottom w:val="nil"/>
              <w:right w:val="single" w:sz="4" w:space="0" w:color="auto"/>
            </w:tcBorders>
            <w:shd w:val="clear" w:color="FFFFFF" w:fill="FFFFFF"/>
            <w:hideMark/>
          </w:tcPr>
          <w:p w14:paraId="328846A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656,697,427</w:t>
            </w:r>
          </w:p>
        </w:tc>
      </w:tr>
      <w:tr w:rsidR="006B1998" w:rsidRPr="006B1998" w14:paraId="61D491A0" w14:textId="77777777" w:rsidTr="006B1998">
        <w:trPr>
          <w:trHeight w:val="300"/>
        </w:trPr>
        <w:tc>
          <w:tcPr>
            <w:tcW w:w="633" w:type="pct"/>
            <w:tcBorders>
              <w:top w:val="nil"/>
              <w:left w:val="single" w:sz="4" w:space="0" w:color="auto"/>
              <w:bottom w:val="nil"/>
              <w:right w:val="nil"/>
            </w:tcBorders>
            <w:shd w:val="clear" w:color="FFFFFF" w:fill="FFFFFF"/>
            <w:hideMark/>
          </w:tcPr>
          <w:p w14:paraId="29628F8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E028</w:t>
            </w:r>
          </w:p>
        </w:tc>
        <w:tc>
          <w:tcPr>
            <w:tcW w:w="3772" w:type="pct"/>
            <w:tcBorders>
              <w:top w:val="nil"/>
              <w:left w:val="nil"/>
              <w:bottom w:val="nil"/>
              <w:right w:val="nil"/>
            </w:tcBorders>
            <w:shd w:val="clear" w:color="FFFFFF" w:fill="FFFFFF"/>
            <w:hideMark/>
          </w:tcPr>
          <w:p w14:paraId="4528E14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Igualdad de Oportunidades y Servicios Comunitarios</w:t>
            </w:r>
          </w:p>
        </w:tc>
        <w:tc>
          <w:tcPr>
            <w:tcW w:w="595" w:type="pct"/>
            <w:tcBorders>
              <w:top w:val="nil"/>
              <w:left w:val="nil"/>
              <w:bottom w:val="nil"/>
              <w:right w:val="single" w:sz="4" w:space="0" w:color="auto"/>
            </w:tcBorders>
            <w:shd w:val="clear" w:color="FFFFFF" w:fill="FFFFFF"/>
            <w:hideMark/>
          </w:tcPr>
          <w:p w14:paraId="4C57DD60"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123,335,334</w:t>
            </w:r>
          </w:p>
        </w:tc>
      </w:tr>
      <w:tr w:rsidR="006B1998" w:rsidRPr="006B1998" w14:paraId="58E7DDC5" w14:textId="77777777" w:rsidTr="006B1998">
        <w:trPr>
          <w:trHeight w:val="300"/>
        </w:trPr>
        <w:tc>
          <w:tcPr>
            <w:tcW w:w="633" w:type="pct"/>
            <w:tcBorders>
              <w:top w:val="nil"/>
              <w:left w:val="single" w:sz="4" w:space="0" w:color="auto"/>
              <w:bottom w:val="nil"/>
              <w:right w:val="nil"/>
            </w:tcBorders>
            <w:shd w:val="clear" w:color="FFFFFF" w:fill="FFFFFF"/>
            <w:hideMark/>
          </w:tcPr>
          <w:p w14:paraId="32E39A9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lastRenderedPageBreak/>
              <w:t>E029</w:t>
            </w:r>
          </w:p>
        </w:tc>
        <w:tc>
          <w:tcPr>
            <w:tcW w:w="3772" w:type="pct"/>
            <w:tcBorders>
              <w:top w:val="nil"/>
              <w:left w:val="nil"/>
              <w:bottom w:val="nil"/>
              <w:right w:val="nil"/>
            </w:tcBorders>
            <w:shd w:val="clear" w:color="FFFFFF" w:fill="FFFFFF"/>
            <w:hideMark/>
          </w:tcPr>
          <w:p w14:paraId="60AE692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Atención de la salud en los diferentes niveles</w:t>
            </w:r>
          </w:p>
        </w:tc>
        <w:tc>
          <w:tcPr>
            <w:tcW w:w="595" w:type="pct"/>
            <w:tcBorders>
              <w:top w:val="nil"/>
              <w:left w:val="nil"/>
              <w:bottom w:val="nil"/>
              <w:right w:val="single" w:sz="4" w:space="0" w:color="auto"/>
            </w:tcBorders>
            <w:shd w:val="clear" w:color="FFFFFF" w:fill="FFFFFF"/>
            <w:hideMark/>
          </w:tcPr>
          <w:p w14:paraId="1E05A06B"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3,590,787,357</w:t>
            </w:r>
          </w:p>
        </w:tc>
      </w:tr>
      <w:tr w:rsidR="006B1998" w:rsidRPr="006B1998" w14:paraId="0CD6FE5F" w14:textId="77777777" w:rsidTr="006B1998">
        <w:trPr>
          <w:trHeight w:val="300"/>
        </w:trPr>
        <w:tc>
          <w:tcPr>
            <w:tcW w:w="633" w:type="pct"/>
            <w:tcBorders>
              <w:top w:val="nil"/>
              <w:left w:val="single" w:sz="4" w:space="0" w:color="auto"/>
              <w:bottom w:val="nil"/>
              <w:right w:val="nil"/>
            </w:tcBorders>
            <w:shd w:val="clear" w:color="FFFFFF" w:fill="FFFFFF"/>
            <w:hideMark/>
          </w:tcPr>
          <w:p w14:paraId="5233B18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E030</w:t>
            </w:r>
          </w:p>
        </w:tc>
        <w:tc>
          <w:tcPr>
            <w:tcW w:w="3772" w:type="pct"/>
            <w:tcBorders>
              <w:top w:val="nil"/>
              <w:left w:val="nil"/>
              <w:bottom w:val="nil"/>
              <w:right w:val="nil"/>
            </w:tcBorders>
            <w:shd w:val="clear" w:color="FFFFFF" w:fill="FFFFFF"/>
            <w:hideMark/>
          </w:tcPr>
          <w:p w14:paraId="242F1FA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Servicios de Salud con Calidad</w:t>
            </w:r>
          </w:p>
        </w:tc>
        <w:tc>
          <w:tcPr>
            <w:tcW w:w="595" w:type="pct"/>
            <w:tcBorders>
              <w:top w:val="nil"/>
              <w:left w:val="nil"/>
              <w:bottom w:val="nil"/>
              <w:right w:val="single" w:sz="4" w:space="0" w:color="auto"/>
            </w:tcBorders>
            <w:shd w:val="clear" w:color="FFFFFF" w:fill="FFFFFF"/>
            <w:hideMark/>
          </w:tcPr>
          <w:p w14:paraId="3EDF053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1,780,958</w:t>
            </w:r>
          </w:p>
        </w:tc>
      </w:tr>
      <w:tr w:rsidR="006B1998" w:rsidRPr="006B1998" w14:paraId="2A9D7E8F" w14:textId="77777777" w:rsidTr="006B1998">
        <w:trPr>
          <w:trHeight w:val="300"/>
        </w:trPr>
        <w:tc>
          <w:tcPr>
            <w:tcW w:w="633" w:type="pct"/>
            <w:tcBorders>
              <w:top w:val="nil"/>
              <w:left w:val="single" w:sz="4" w:space="0" w:color="auto"/>
              <w:bottom w:val="nil"/>
              <w:right w:val="nil"/>
            </w:tcBorders>
            <w:shd w:val="clear" w:color="FFFFFF" w:fill="FFFFFF"/>
            <w:hideMark/>
          </w:tcPr>
          <w:p w14:paraId="2EE9469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E031</w:t>
            </w:r>
          </w:p>
        </w:tc>
        <w:tc>
          <w:tcPr>
            <w:tcW w:w="3772" w:type="pct"/>
            <w:tcBorders>
              <w:top w:val="nil"/>
              <w:left w:val="nil"/>
              <w:bottom w:val="nil"/>
              <w:right w:val="nil"/>
            </w:tcBorders>
            <w:shd w:val="clear" w:color="FFFFFF" w:fill="FFFFFF"/>
            <w:hideMark/>
          </w:tcPr>
          <w:p w14:paraId="46471FD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Acceso a la Información y Protección de Datos Personales en Posesión de Sujetos Obligados</w:t>
            </w:r>
          </w:p>
        </w:tc>
        <w:tc>
          <w:tcPr>
            <w:tcW w:w="595" w:type="pct"/>
            <w:tcBorders>
              <w:top w:val="nil"/>
              <w:left w:val="nil"/>
              <w:bottom w:val="nil"/>
              <w:right w:val="single" w:sz="4" w:space="0" w:color="auto"/>
            </w:tcBorders>
            <w:shd w:val="clear" w:color="FFFFFF" w:fill="FFFFFF"/>
            <w:hideMark/>
          </w:tcPr>
          <w:p w14:paraId="319E8D3F"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30,683,515</w:t>
            </w:r>
          </w:p>
        </w:tc>
      </w:tr>
      <w:tr w:rsidR="006B1998" w:rsidRPr="006B1998" w14:paraId="45D2A317" w14:textId="77777777" w:rsidTr="006B1998">
        <w:trPr>
          <w:trHeight w:val="300"/>
        </w:trPr>
        <w:tc>
          <w:tcPr>
            <w:tcW w:w="633" w:type="pct"/>
            <w:tcBorders>
              <w:top w:val="nil"/>
              <w:left w:val="single" w:sz="4" w:space="0" w:color="auto"/>
              <w:bottom w:val="nil"/>
              <w:right w:val="nil"/>
            </w:tcBorders>
            <w:shd w:val="clear" w:color="FFFFFF" w:fill="FFFFFF"/>
            <w:hideMark/>
          </w:tcPr>
          <w:p w14:paraId="770CF12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E032</w:t>
            </w:r>
          </w:p>
        </w:tc>
        <w:tc>
          <w:tcPr>
            <w:tcW w:w="3772" w:type="pct"/>
            <w:tcBorders>
              <w:top w:val="nil"/>
              <w:left w:val="nil"/>
              <w:bottom w:val="nil"/>
              <w:right w:val="nil"/>
            </w:tcBorders>
            <w:shd w:val="clear" w:color="FFFFFF" w:fill="FFFFFF"/>
            <w:hideMark/>
          </w:tcPr>
          <w:p w14:paraId="468CC17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Infraestructura Social Básica</w:t>
            </w:r>
          </w:p>
        </w:tc>
        <w:tc>
          <w:tcPr>
            <w:tcW w:w="595" w:type="pct"/>
            <w:tcBorders>
              <w:top w:val="nil"/>
              <w:left w:val="nil"/>
              <w:bottom w:val="nil"/>
              <w:right w:val="single" w:sz="4" w:space="0" w:color="auto"/>
            </w:tcBorders>
            <w:shd w:val="clear" w:color="FFFFFF" w:fill="FFFFFF"/>
            <w:hideMark/>
          </w:tcPr>
          <w:p w14:paraId="20E6803F"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11,322,643</w:t>
            </w:r>
          </w:p>
        </w:tc>
      </w:tr>
      <w:tr w:rsidR="006B1998" w:rsidRPr="006B1998" w14:paraId="62DF9C59" w14:textId="77777777" w:rsidTr="006B1998">
        <w:trPr>
          <w:trHeight w:val="300"/>
        </w:trPr>
        <w:tc>
          <w:tcPr>
            <w:tcW w:w="633" w:type="pct"/>
            <w:tcBorders>
              <w:top w:val="nil"/>
              <w:left w:val="single" w:sz="4" w:space="0" w:color="auto"/>
              <w:bottom w:val="nil"/>
              <w:right w:val="nil"/>
            </w:tcBorders>
            <w:shd w:val="clear" w:color="FFFFFF" w:fill="FFFFFF"/>
            <w:hideMark/>
          </w:tcPr>
          <w:p w14:paraId="3CC777A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E033</w:t>
            </w:r>
          </w:p>
        </w:tc>
        <w:tc>
          <w:tcPr>
            <w:tcW w:w="3772" w:type="pct"/>
            <w:tcBorders>
              <w:top w:val="nil"/>
              <w:left w:val="nil"/>
              <w:bottom w:val="nil"/>
              <w:right w:val="nil"/>
            </w:tcBorders>
            <w:shd w:val="clear" w:color="FFFFFF" w:fill="FFFFFF"/>
            <w:hideMark/>
          </w:tcPr>
          <w:p w14:paraId="4B463AC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Apoyo a las Actividades Productivas</w:t>
            </w:r>
          </w:p>
        </w:tc>
        <w:tc>
          <w:tcPr>
            <w:tcW w:w="595" w:type="pct"/>
            <w:tcBorders>
              <w:top w:val="nil"/>
              <w:left w:val="nil"/>
              <w:bottom w:val="nil"/>
              <w:right w:val="single" w:sz="4" w:space="0" w:color="auto"/>
            </w:tcBorders>
            <w:shd w:val="clear" w:color="FFFFFF" w:fill="FFFFFF"/>
            <w:hideMark/>
          </w:tcPr>
          <w:p w14:paraId="6048C5F8"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21,121,537</w:t>
            </w:r>
          </w:p>
        </w:tc>
      </w:tr>
      <w:tr w:rsidR="006B1998" w:rsidRPr="006B1998" w14:paraId="5B5C586C" w14:textId="77777777" w:rsidTr="006B1998">
        <w:trPr>
          <w:trHeight w:val="300"/>
        </w:trPr>
        <w:tc>
          <w:tcPr>
            <w:tcW w:w="633" w:type="pct"/>
            <w:tcBorders>
              <w:top w:val="nil"/>
              <w:left w:val="single" w:sz="4" w:space="0" w:color="auto"/>
              <w:bottom w:val="nil"/>
              <w:right w:val="nil"/>
            </w:tcBorders>
            <w:shd w:val="clear" w:color="FFFFFF" w:fill="FFFFFF"/>
            <w:hideMark/>
          </w:tcPr>
          <w:p w14:paraId="377DF9B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E034</w:t>
            </w:r>
          </w:p>
        </w:tc>
        <w:tc>
          <w:tcPr>
            <w:tcW w:w="3772" w:type="pct"/>
            <w:tcBorders>
              <w:top w:val="nil"/>
              <w:left w:val="nil"/>
              <w:bottom w:val="nil"/>
              <w:right w:val="nil"/>
            </w:tcBorders>
            <w:shd w:val="clear" w:color="FFFFFF" w:fill="FFFFFF"/>
            <w:hideMark/>
          </w:tcPr>
          <w:p w14:paraId="76E0E2B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Atención de las enfermedades transmisibles</w:t>
            </w:r>
          </w:p>
        </w:tc>
        <w:tc>
          <w:tcPr>
            <w:tcW w:w="595" w:type="pct"/>
            <w:tcBorders>
              <w:top w:val="nil"/>
              <w:left w:val="nil"/>
              <w:bottom w:val="nil"/>
              <w:right w:val="single" w:sz="4" w:space="0" w:color="auto"/>
            </w:tcBorders>
            <w:shd w:val="clear" w:color="FFFFFF" w:fill="FFFFFF"/>
            <w:hideMark/>
          </w:tcPr>
          <w:p w14:paraId="2C65E058"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62,578,348</w:t>
            </w:r>
          </w:p>
        </w:tc>
      </w:tr>
      <w:tr w:rsidR="006B1998" w:rsidRPr="006B1998" w14:paraId="6CF5D78C" w14:textId="77777777" w:rsidTr="006B1998">
        <w:trPr>
          <w:trHeight w:val="300"/>
        </w:trPr>
        <w:tc>
          <w:tcPr>
            <w:tcW w:w="633" w:type="pct"/>
            <w:tcBorders>
              <w:top w:val="nil"/>
              <w:left w:val="single" w:sz="4" w:space="0" w:color="auto"/>
              <w:bottom w:val="nil"/>
              <w:right w:val="nil"/>
            </w:tcBorders>
            <w:shd w:val="clear" w:color="FFFFFF" w:fill="FFFFFF"/>
            <w:hideMark/>
          </w:tcPr>
          <w:p w14:paraId="00B919E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E035</w:t>
            </w:r>
          </w:p>
        </w:tc>
        <w:tc>
          <w:tcPr>
            <w:tcW w:w="3772" w:type="pct"/>
            <w:tcBorders>
              <w:top w:val="nil"/>
              <w:left w:val="nil"/>
              <w:bottom w:val="nil"/>
              <w:right w:val="nil"/>
            </w:tcBorders>
            <w:shd w:val="clear" w:color="FFFFFF" w:fill="FFFFFF"/>
            <w:hideMark/>
          </w:tcPr>
          <w:p w14:paraId="58227CC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Educación Media Superior</w:t>
            </w:r>
          </w:p>
        </w:tc>
        <w:tc>
          <w:tcPr>
            <w:tcW w:w="595" w:type="pct"/>
            <w:tcBorders>
              <w:top w:val="nil"/>
              <w:left w:val="nil"/>
              <w:bottom w:val="nil"/>
              <w:right w:val="single" w:sz="4" w:space="0" w:color="auto"/>
            </w:tcBorders>
            <w:shd w:val="clear" w:color="FFFFFF" w:fill="FFFFFF"/>
            <w:hideMark/>
          </w:tcPr>
          <w:p w14:paraId="3E19559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1,130,026,307</w:t>
            </w:r>
          </w:p>
        </w:tc>
      </w:tr>
      <w:tr w:rsidR="006B1998" w:rsidRPr="006B1998" w14:paraId="069DD803" w14:textId="77777777" w:rsidTr="006B1998">
        <w:trPr>
          <w:trHeight w:val="300"/>
        </w:trPr>
        <w:tc>
          <w:tcPr>
            <w:tcW w:w="633" w:type="pct"/>
            <w:tcBorders>
              <w:top w:val="nil"/>
              <w:left w:val="single" w:sz="4" w:space="0" w:color="auto"/>
              <w:bottom w:val="nil"/>
              <w:right w:val="nil"/>
            </w:tcBorders>
            <w:shd w:val="clear" w:color="FFFFFF" w:fill="FFFFFF"/>
            <w:hideMark/>
          </w:tcPr>
          <w:p w14:paraId="2E5B179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E036</w:t>
            </w:r>
          </w:p>
        </w:tc>
        <w:tc>
          <w:tcPr>
            <w:tcW w:w="3772" w:type="pct"/>
            <w:tcBorders>
              <w:top w:val="nil"/>
              <w:left w:val="nil"/>
              <w:bottom w:val="nil"/>
              <w:right w:val="nil"/>
            </w:tcBorders>
            <w:shd w:val="clear" w:color="FFFFFF" w:fill="FFFFFF"/>
            <w:hideMark/>
          </w:tcPr>
          <w:p w14:paraId="77A3B2F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Educación Básica</w:t>
            </w:r>
          </w:p>
        </w:tc>
        <w:tc>
          <w:tcPr>
            <w:tcW w:w="595" w:type="pct"/>
            <w:tcBorders>
              <w:top w:val="nil"/>
              <w:left w:val="nil"/>
              <w:bottom w:val="nil"/>
              <w:right w:val="single" w:sz="4" w:space="0" w:color="auto"/>
            </w:tcBorders>
            <w:shd w:val="clear" w:color="FFFFFF" w:fill="FFFFFF"/>
            <w:hideMark/>
          </w:tcPr>
          <w:p w14:paraId="5E15D51E"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6,453,564,007</w:t>
            </w:r>
          </w:p>
        </w:tc>
      </w:tr>
      <w:tr w:rsidR="006B1998" w:rsidRPr="006B1998" w14:paraId="40CABDF2" w14:textId="77777777" w:rsidTr="006B1998">
        <w:trPr>
          <w:trHeight w:val="300"/>
        </w:trPr>
        <w:tc>
          <w:tcPr>
            <w:tcW w:w="633" w:type="pct"/>
            <w:tcBorders>
              <w:top w:val="nil"/>
              <w:left w:val="single" w:sz="4" w:space="0" w:color="auto"/>
              <w:bottom w:val="nil"/>
              <w:right w:val="nil"/>
            </w:tcBorders>
            <w:shd w:val="clear" w:color="FFFFFF" w:fill="FFFFFF"/>
            <w:hideMark/>
          </w:tcPr>
          <w:p w14:paraId="7074A51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E037</w:t>
            </w:r>
          </w:p>
        </w:tc>
        <w:tc>
          <w:tcPr>
            <w:tcW w:w="3772" w:type="pct"/>
            <w:tcBorders>
              <w:top w:val="nil"/>
              <w:left w:val="nil"/>
              <w:bottom w:val="nil"/>
              <w:right w:val="nil"/>
            </w:tcBorders>
            <w:shd w:val="clear" w:color="FFFFFF" w:fill="FFFFFF"/>
            <w:hideMark/>
          </w:tcPr>
          <w:p w14:paraId="45EE071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Fortalecimiento de Instituciones Formadoras de Docentes</w:t>
            </w:r>
          </w:p>
        </w:tc>
        <w:tc>
          <w:tcPr>
            <w:tcW w:w="595" w:type="pct"/>
            <w:tcBorders>
              <w:top w:val="nil"/>
              <w:left w:val="nil"/>
              <w:bottom w:val="nil"/>
              <w:right w:val="single" w:sz="4" w:space="0" w:color="auto"/>
            </w:tcBorders>
            <w:shd w:val="clear" w:color="FFFFFF" w:fill="FFFFFF"/>
            <w:hideMark/>
          </w:tcPr>
          <w:p w14:paraId="57931648"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173,596,209</w:t>
            </w:r>
          </w:p>
        </w:tc>
      </w:tr>
      <w:tr w:rsidR="006B1998" w:rsidRPr="006B1998" w14:paraId="5CA9F584" w14:textId="77777777" w:rsidTr="006B1998">
        <w:trPr>
          <w:trHeight w:val="300"/>
        </w:trPr>
        <w:tc>
          <w:tcPr>
            <w:tcW w:w="633" w:type="pct"/>
            <w:tcBorders>
              <w:top w:val="nil"/>
              <w:left w:val="single" w:sz="4" w:space="0" w:color="auto"/>
              <w:bottom w:val="nil"/>
              <w:right w:val="nil"/>
            </w:tcBorders>
            <w:shd w:val="clear" w:color="FFFFFF" w:fill="FFFFFF"/>
            <w:hideMark/>
          </w:tcPr>
          <w:p w14:paraId="3CE5B51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E038</w:t>
            </w:r>
          </w:p>
        </w:tc>
        <w:tc>
          <w:tcPr>
            <w:tcW w:w="3772" w:type="pct"/>
            <w:tcBorders>
              <w:top w:val="nil"/>
              <w:left w:val="nil"/>
              <w:bottom w:val="nil"/>
              <w:right w:val="nil"/>
            </w:tcBorders>
            <w:shd w:val="clear" w:color="FFFFFF" w:fill="FFFFFF"/>
            <w:hideMark/>
          </w:tcPr>
          <w:p w14:paraId="53604A4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Servicios de Salud con Calidad</w:t>
            </w:r>
          </w:p>
        </w:tc>
        <w:tc>
          <w:tcPr>
            <w:tcW w:w="595" w:type="pct"/>
            <w:tcBorders>
              <w:top w:val="nil"/>
              <w:left w:val="nil"/>
              <w:bottom w:val="nil"/>
              <w:right w:val="single" w:sz="4" w:space="0" w:color="auto"/>
            </w:tcBorders>
            <w:shd w:val="clear" w:color="FFFFFF" w:fill="FFFFFF"/>
            <w:hideMark/>
          </w:tcPr>
          <w:p w14:paraId="300F7937"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19,617,085</w:t>
            </w:r>
          </w:p>
        </w:tc>
      </w:tr>
      <w:tr w:rsidR="006B1998" w:rsidRPr="006B1998" w14:paraId="58316020" w14:textId="77777777" w:rsidTr="006B1998">
        <w:trPr>
          <w:trHeight w:val="300"/>
        </w:trPr>
        <w:tc>
          <w:tcPr>
            <w:tcW w:w="633" w:type="pct"/>
            <w:tcBorders>
              <w:top w:val="nil"/>
              <w:left w:val="single" w:sz="4" w:space="0" w:color="auto"/>
              <w:bottom w:val="nil"/>
              <w:right w:val="nil"/>
            </w:tcBorders>
            <w:shd w:val="clear" w:color="FFFFFF" w:fill="FFFFFF"/>
            <w:hideMark/>
          </w:tcPr>
          <w:p w14:paraId="7F3CAE2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E039</w:t>
            </w:r>
          </w:p>
        </w:tc>
        <w:tc>
          <w:tcPr>
            <w:tcW w:w="3772" w:type="pct"/>
            <w:tcBorders>
              <w:top w:val="nil"/>
              <w:left w:val="nil"/>
              <w:bottom w:val="nil"/>
              <w:right w:val="nil"/>
            </w:tcBorders>
            <w:shd w:val="clear" w:color="FFFFFF" w:fill="FFFFFF"/>
            <w:hideMark/>
          </w:tcPr>
          <w:p w14:paraId="55F303C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Programas de Apoyo a la Educación Básica</w:t>
            </w:r>
          </w:p>
        </w:tc>
        <w:tc>
          <w:tcPr>
            <w:tcW w:w="595" w:type="pct"/>
            <w:tcBorders>
              <w:top w:val="nil"/>
              <w:left w:val="nil"/>
              <w:bottom w:val="nil"/>
              <w:right w:val="single" w:sz="4" w:space="0" w:color="auto"/>
            </w:tcBorders>
            <w:shd w:val="clear" w:color="FFFFFF" w:fill="FFFFFF"/>
            <w:hideMark/>
          </w:tcPr>
          <w:p w14:paraId="66E41CC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73,654,034</w:t>
            </w:r>
          </w:p>
        </w:tc>
      </w:tr>
      <w:tr w:rsidR="006B1998" w:rsidRPr="006B1998" w14:paraId="0AC15F30" w14:textId="77777777" w:rsidTr="006B1998">
        <w:trPr>
          <w:trHeight w:val="300"/>
        </w:trPr>
        <w:tc>
          <w:tcPr>
            <w:tcW w:w="633" w:type="pct"/>
            <w:tcBorders>
              <w:top w:val="nil"/>
              <w:left w:val="single" w:sz="4" w:space="0" w:color="auto"/>
              <w:bottom w:val="nil"/>
              <w:right w:val="nil"/>
            </w:tcBorders>
            <w:shd w:val="clear" w:color="FFFFFF" w:fill="FFFFFF"/>
            <w:hideMark/>
          </w:tcPr>
          <w:p w14:paraId="7941974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E040</w:t>
            </w:r>
          </w:p>
        </w:tc>
        <w:tc>
          <w:tcPr>
            <w:tcW w:w="3772" w:type="pct"/>
            <w:tcBorders>
              <w:top w:val="nil"/>
              <w:left w:val="nil"/>
              <w:bottom w:val="nil"/>
              <w:right w:val="nil"/>
            </w:tcBorders>
            <w:shd w:val="clear" w:color="FFFFFF" w:fill="FFFFFF"/>
            <w:hideMark/>
          </w:tcPr>
          <w:p w14:paraId="6456191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Vigilancia Epidemiológica</w:t>
            </w:r>
          </w:p>
        </w:tc>
        <w:tc>
          <w:tcPr>
            <w:tcW w:w="595" w:type="pct"/>
            <w:tcBorders>
              <w:top w:val="nil"/>
              <w:left w:val="nil"/>
              <w:bottom w:val="nil"/>
              <w:right w:val="single" w:sz="4" w:space="0" w:color="auto"/>
            </w:tcBorders>
            <w:shd w:val="clear" w:color="FFFFFF" w:fill="FFFFFF"/>
            <w:hideMark/>
          </w:tcPr>
          <w:p w14:paraId="560EA449"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197,366,168</w:t>
            </w:r>
          </w:p>
        </w:tc>
      </w:tr>
      <w:tr w:rsidR="006B1998" w:rsidRPr="006B1998" w14:paraId="17929CF2" w14:textId="77777777" w:rsidTr="006B1998">
        <w:trPr>
          <w:trHeight w:val="300"/>
        </w:trPr>
        <w:tc>
          <w:tcPr>
            <w:tcW w:w="633" w:type="pct"/>
            <w:tcBorders>
              <w:top w:val="nil"/>
              <w:left w:val="single" w:sz="4" w:space="0" w:color="auto"/>
              <w:bottom w:val="nil"/>
              <w:right w:val="nil"/>
            </w:tcBorders>
            <w:shd w:val="clear" w:color="FFFFFF" w:fill="FFFFFF"/>
            <w:hideMark/>
          </w:tcPr>
          <w:p w14:paraId="376D5FA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E041</w:t>
            </w:r>
          </w:p>
        </w:tc>
        <w:tc>
          <w:tcPr>
            <w:tcW w:w="3772" w:type="pct"/>
            <w:tcBorders>
              <w:top w:val="nil"/>
              <w:left w:val="nil"/>
              <w:bottom w:val="nil"/>
              <w:right w:val="nil"/>
            </w:tcBorders>
            <w:shd w:val="clear" w:color="FFFFFF" w:fill="FFFFFF"/>
            <w:hideMark/>
          </w:tcPr>
          <w:p w14:paraId="79FC1BE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Rezago Educativo</w:t>
            </w:r>
          </w:p>
        </w:tc>
        <w:tc>
          <w:tcPr>
            <w:tcW w:w="595" w:type="pct"/>
            <w:tcBorders>
              <w:top w:val="nil"/>
              <w:left w:val="nil"/>
              <w:bottom w:val="nil"/>
              <w:right w:val="single" w:sz="4" w:space="0" w:color="auto"/>
            </w:tcBorders>
            <w:shd w:val="clear" w:color="FFFFFF" w:fill="FFFFFF"/>
            <w:hideMark/>
          </w:tcPr>
          <w:p w14:paraId="57C765A0"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51,613,973</w:t>
            </w:r>
          </w:p>
        </w:tc>
      </w:tr>
      <w:tr w:rsidR="006B1998" w:rsidRPr="006B1998" w14:paraId="5DE2534C" w14:textId="77777777" w:rsidTr="006B1998">
        <w:trPr>
          <w:trHeight w:val="300"/>
        </w:trPr>
        <w:tc>
          <w:tcPr>
            <w:tcW w:w="633" w:type="pct"/>
            <w:tcBorders>
              <w:top w:val="nil"/>
              <w:left w:val="single" w:sz="4" w:space="0" w:color="auto"/>
              <w:bottom w:val="nil"/>
              <w:right w:val="nil"/>
            </w:tcBorders>
            <w:shd w:val="clear" w:color="FFFFFF" w:fill="FFFFFF"/>
            <w:hideMark/>
          </w:tcPr>
          <w:p w14:paraId="6E9BA00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E042</w:t>
            </w:r>
          </w:p>
        </w:tc>
        <w:tc>
          <w:tcPr>
            <w:tcW w:w="3772" w:type="pct"/>
            <w:tcBorders>
              <w:top w:val="nil"/>
              <w:left w:val="nil"/>
              <w:bottom w:val="nil"/>
              <w:right w:val="nil"/>
            </w:tcBorders>
            <w:shd w:val="clear" w:color="FFFFFF" w:fill="FFFFFF"/>
            <w:hideMark/>
          </w:tcPr>
          <w:p w14:paraId="6356AAD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Medicina de laboratorio basada en la evidencia</w:t>
            </w:r>
          </w:p>
        </w:tc>
        <w:tc>
          <w:tcPr>
            <w:tcW w:w="595" w:type="pct"/>
            <w:tcBorders>
              <w:top w:val="nil"/>
              <w:left w:val="nil"/>
              <w:bottom w:val="nil"/>
              <w:right w:val="single" w:sz="4" w:space="0" w:color="auto"/>
            </w:tcBorders>
            <w:shd w:val="clear" w:color="FFFFFF" w:fill="FFFFFF"/>
            <w:hideMark/>
          </w:tcPr>
          <w:p w14:paraId="0EE40D63"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95,080,828</w:t>
            </w:r>
          </w:p>
        </w:tc>
      </w:tr>
      <w:tr w:rsidR="006B1998" w:rsidRPr="006B1998" w14:paraId="40C54DFA" w14:textId="77777777" w:rsidTr="006B1998">
        <w:trPr>
          <w:trHeight w:val="300"/>
        </w:trPr>
        <w:tc>
          <w:tcPr>
            <w:tcW w:w="633" w:type="pct"/>
            <w:tcBorders>
              <w:top w:val="nil"/>
              <w:left w:val="single" w:sz="4" w:space="0" w:color="auto"/>
              <w:bottom w:val="nil"/>
              <w:right w:val="nil"/>
            </w:tcBorders>
            <w:shd w:val="clear" w:color="FFFFFF" w:fill="FFFFFF"/>
            <w:hideMark/>
          </w:tcPr>
          <w:p w14:paraId="4EA27DA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E043</w:t>
            </w:r>
          </w:p>
        </w:tc>
        <w:tc>
          <w:tcPr>
            <w:tcW w:w="3772" w:type="pct"/>
            <w:tcBorders>
              <w:top w:val="nil"/>
              <w:left w:val="nil"/>
              <w:bottom w:val="nil"/>
              <w:right w:val="nil"/>
            </w:tcBorders>
            <w:shd w:val="clear" w:color="FFFFFF" w:fill="FFFFFF"/>
            <w:hideMark/>
          </w:tcPr>
          <w:p w14:paraId="4ABA35F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Acciones de Promoción y Prevención para la salud pública</w:t>
            </w:r>
          </w:p>
        </w:tc>
        <w:tc>
          <w:tcPr>
            <w:tcW w:w="595" w:type="pct"/>
            <w:tcBorders>
              <w:top w:val="nil"/>
              <w:left w:val="nil"/>
              <w:bottom w:val="nil"/>
              <w:right w:val="single" w:sz="4" w:space="0" w:color="auto"/>
            </w:tcBorders>
            <w:shd w:val="clear" w:color="FFFFFF" w:fill="FFFFFF"/>
            <w:hideMark/>
          </w:tcPr>
          <w:p w14:paraId="64B64D6D"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71,689,837</w:t>
            </w:r>
          </w:p>
        </w:tc>
      </w:tr>
      <w:tr w:rsidR="006B1998" w:rsidRPr="006B1998" w14:paraId="135A9DD2" w14:textId="77777777" w:rsidTr="006B1998">
        <w:trPr>
          <w:trHeight w:val="300"/>
        </w:trPr>
        <w:tc>
          <w:tcPr>
            <w:tcW w:w="633" w:type="pct"/>
            <w:tcBorders>
              <w:top w:val="nil"/>
              <w:left w:val="single" w:sz="4" w:space="0" w:color="auto"/>
              <w:bottom w:val="nil"/>
              <w:right w:val="nil"/>
            </w:tcBorders>
            <w:shd w:val="clear" w:color="FFFFFF" w:fill="FFFFFF"/>
            <w:hideMark/>
          </w:tcPr>
          <w:p w14:paraId="6C4D419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E044</w:t>
            </w:r>
          </w:p>
        </w:tc>
        <w:tc>
          <w:tcPr>
            <w:tcW w:w="3772" w:type="pct"/>
            <w:tcBorders>
              <w:top w:val="nil"/>
              <w:left w:val="nil"/>
              <w:bottom w:val="nil"/>
              <w:right w:val="nil"/>
            </w:tcBorders>
            <w:shd w:val="clear" w:color="FFFFFF" w:fill="FFFFFF"/>
            <w:hideMark/>
          </w:tcPr>
          <w:p w14:paraId="6AD9380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Servicios de Salud con Calidad</w:t>
            </w:r>
          </w:p>
        </w:tc>
        <w:tc>
          <w:tcPr>
            <w:tcW w:w="595" w:type="pct"/>
            <w:tcBorders>
              <w:top w:val="nil"/>
              <w:left w:val="nil"/>
              <w:bottom w:val="nil"/>
              <w:right w:val="single" w:sz="4" w:space="0" w:color="auto"/>
            </w:tcBorders>
            <w:shd w:val="clear" w:color="FFFFFF" w:fill="FFFFFF"/>
            <w:hideMark/>
          </w:tcPr>
          <w:p w14:paraId="2A477B86"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5,875,573</w:t>
            </w:r>
          </w:p>
        </w:tc>
      </w:tr>
      <w:tr w:rsidR="006B1998" w:rsidRPr="006B1998" w14:paraId="6852C8C1" w14:textId="77777777" w:rsidTr="006B1998">
        <w:trPr>
          <w:trHeight w:val="300"/>
        </w:trPr>
        <w:tc>
          <w:tcPr>
            <w:tcW w:w="633" w:type="pct"/>
            <w:tcBorders>
              <w:top w:val="nil"/>
              <w:left w:val="single" w:sz="4" w:space="0" w:color="auto"/>
              <w:bottom w:val="nil"/>
              <w:right w:val="nil"/>
            </w:tcBorders>
            <w:shd w:val="clear" w:color="FFFFFF" w:fill="FFFFFF"/>
            <w:hideMark/>
          </w:tcPr>
          <w:p w14:paraId="1665487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E045</w:t>
            </w:r>
          </w:p>
        </w:tc>
        <w:tc>
          <w:tcPr>
            <w:tcW w:w="3772" w:type="pct"/>
            <w:tcBorders>
              <w:top w:val="nil"/>
              <w:left w:val="nil"/>
              <w:bottom w:val="nil"/>
              <w:right w:val="nil"/>
            </w:tcBorders>
            <w:shd w:val="clear" w:color="FFFFFF" w:fill="FFFFFF"/>
            <w:hideMark/>
          </w:tcPr>
          <w:p w14:paraId="469A12D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Todos somos cultura</w:t>
            </w:r>
          </w:p>
        </w:tc>
        <w:tc>
          <w:tcPr>
            <w:tcW w:w="595" w:type="pct"/>
            <w:tcBorders>
              <w:top w:val="nil"/>
              <w:left w:val="nil"/>
              <w:bottom w:val="nil"/>
              <w:right w:val="single" w:sz="4" w:space="0" w:color="auto"/>
            </w:tcBorders>
            <w:shd w:val="clear" w:color="FFFFFF" w:fill="FFFFFF"/>
            <w:hideMark/>
          </w:tcPr>
          <w:p w14:paraId="1FD27803"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48,002,849</w:t>
            </w:r>
          </w:p>
        </w:tc>
      </w:tr>
      <w:tr w:rsidR="006B1998" w:rsidRPr="006B1998" w14:paraId="4EA0A442" w14:textId="77777777" w:rsidTr="006B1998">
        <w:trPr>
          <w:trHeight w:val="300"/>
        </w:trPr>
        <w:tc>
          <w:tcPr>
            <w:tcW w:w="633" w:type="pct"/>
            <w:tcBorders>
              <w:top w:val="nil"/>
              <w:left w:val="single" w:sz="4" w:space="0" w:color="auto"/>
              <w:bottom w:val="nil"/>
              <w:right w:val="nil"/>
            </w:tcBorders>
            <w:shd w:val="clear" w:color="FFFFFF" w:fill="FFFFFF"/>
            <w:hideMark/>
          </w:tcPr>
          <w:p w14:paraId="4AEC80C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E046</w:t>
            </w:r>
          </w:p>
        </w:tc>
        <w:tc>
          <w:tcPr>
            <w:tcW w:w="3772" w:type="pct"/>
            <w:tcBorders>
              <w:top w:val="nil"/>
              <w:left w:val="nil"/>
              <w:bottom w:val="nil"/>
              <w:right w:val="nil"/>
            </w:tcBorders>
            <w:shd w:val="clear" w:color="FFFFFF" w:fill="FFFFFF"/>
            <w:hideMark/>
          </w:tcPr>
          <w:p w14:paraId="6E147AD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Capacitación y Certificación para y en el Trabajo</w:t>
            </w:r>
          </w:p>
        </w:tc>
        <w:tc>
          <w:tcPr>
            <w:tcW w:w="595" w:type="pct"/>
            <w:tcBorders>
              <w:top w:val="nil"/>
              <w:left w:val="nil"/>
              <w:bottom w:val="nil"/>
              <w:right w:val="single" w:sz="4" w:space="0" w:color="auto"/>
            </w:tcBorders>
            <w:shd w:val="clear" w:color="FFFFFF" w:fill="FFFFFF"/>
            <w:hideMark/>
          </w:tcPr>
          <w:p w14:paraId="22B9D803"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80,626,319</w:t>
            </w:r>
          </w:p>
        </w:tc>
      </w:tr>
      <w:tr w:rsidR="006B1998" w:rsidRPr="006B1998" w14:paraId="1BA20A1F" w14:textId="77777777" w:rsidTr="006B1998">
        <w:trPr>
          <w:trHeight w:val="300"/>
        </w:trPr>
        <w:tc>
          <w:tcPr>
            <w:tcW w:w="633" w:type="pct"/>
            <w:tcBorders>
              <w:top w:val="nil"/>
              <w:left w:val="single" w:sz="4" w:space="0" w:color="auto"/>
              <w:bottom w:val="nil"/>
              <w:right w:val="nil"/>
            </w:tcBorders>
            <w:shd w:val="clear" w:color="FFFFFF" w:fill="FFFFFF"/>
            <w:hideMark/>
          </w:tcPr>
          <w:p w14:paraId="03CA688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E047</w:t>
            </w:r>
          </w:p>
        </w:tc>
        <w:tc>
          <w:tcPr>
            <w:tcW w:w="3772" w:type="pct"/>
            <w:tcBorders>
              <w:top w:val="nil"/>
              <w:left w:val="nil"/>
              <w:bottom w:val="nil"/>
              <w:right w:val="nil"/>
            </w:tcBorders>
            <w:shd w:val="clear" w:color="FFFFFF" w:fill="FFFFFF"/>
            <w:hideMark/>
          </w:tcPr>
          <w:p w14:paraId="0718896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Fomento a la inversión productiva con el Sistema de Mejora Regulatoria</w:t>
            </w:r>
          </w:p>
        </w:tc>
        <w:tc>
          <w:tcPr>
            <w:tcW w:w="595" w:type="pct"/>
            <w:tcBorders>
              <w:top w:val="nil"/>
              <w:left w:val="nil"/>
              <w:bottom w:val="nil"/>
              <w:right w:val="single" w:sz="4" w:space="0" w:color="auto"/>
            </w:tcBorders>
            <w:shd w:val="clear" w:color="FFFFFF" w:fill="FFFFFF"/>
            <w:hideMark/>
          </w:tcPr>
          <w:p w14:paraId="535C6BD7"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4,415,348</w:t>
            </w:r>
          </w:p>
        </w:tc>
      </w:tr>
      <w:tr w:rsidR="006B1998" w:rsidRPr="006B1998" w14:paraId="51D60E40" w14:textId="77777777" w:rsidTr="006B1998">
        <w:trPr>
          <w:trHeight w:val="300"/>
        </w:trPr>
        <w:tc>
          <w:tcPr>
            <w:tcW w:w="633" w:type="pct"/>
            <w:tcBorders>
              <w:top w:val="nil"/>
              <w:left w:val="single" w:sz="4" w:space="0" w:color="auto"/>
              <w:bottom w:val="nil"/>
              <w:right w:val="nil"/>
            </w:tcBorders>
            <w:shd w:val="clear" w:color="FFFFFF" w:fill="FFFFFF"/>
            <w:hideMark/>
          </w:tcPr>
          <w:p w14:paraId="326B1A2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E048</w:t>
            </w:r>
          </w:p>
        </w:tc>
        <w:tc>
          <w:tcPr>
            <w:tcW w:w="3772" w:type="pct"/>
            <w:tcBorders>
              <w:top w:val="nil"/>
              <w:left w:val="nil"/>
              <w:bottom w:val="nil"/>
              <w:right w:val="nil"/>
            </w:tcBorders>
            <w:shd w:val="clear" w:color="FFFFFF" w:fill="FFFFFF"/>
            <w:hideMark/>
          </w:tcPr>
          <w:p w14:paraId="51D6602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Protección contra Riesgos Sanitarios</w:t>
            </w:r>
          </w:p>
        </w:tc>
        <w:tc>
          <w:tcPr>
            <w:tcW w:w="595" w:type="pct"/>
            <w:tcBorders>
              <w:top w:val="nil"/>
              <w:left w:val="nil"/>
              <w:bottom w:val="nil"/>
              <w:right w:val="single" w:sz="4" w:space="0" w:color="auto"/>
            </w:tcBorders>
            <w:shd w:val="clear" w:color="FFFFFF" w:fill="FFFFFF"/>
            <w:hideMark/>
          </w:tcPr>
          <w:p w14:paraId="28334475"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30,235,579</w:t>
            </w:r>
          </w:p>
        </w:tc>
      </w:tr>
      <w:tr w:rsidR="006B1998" w:rsidRPr="006B1998" w14:paraId="7E3F18B0" w14:textId="77777777" w:rsidTr="006B1998">
        <w:trPr>
          <w:trHeight w:val="300"/>
        </w:trPr>
        <w:tc>
          <w:tcPr>
            <w:tcW w:w="633" w:type="pct"/>
            <w:tcBorders>
              <w:top w:val="nil"/>
              <w:left w:val="single" w:sz="4" w:space="0" w:color="auto"/>
              <w:bottom w:val="nil"/>
              <w:right w:val="nil"/>
            </w:tcBorders>
            <w:shd w:val="clear" w:color="FFFFFF" w:fill="FFFFFF"/>
            <w:hideMark/>
          </w:tcPr>
          <w:p w14:paraId="1BED8D9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E049</w:t>
            </w:r>
          </w:p>
        </w:tc>
        <w:tc>
          <w:tcPr>
            <w:tcW w:w="3772" w:type="pct"/>
            <w:tcBorders>
              <w:top w:val="nil"/>
              <w:left w:val="nil"/>
              <w:bottom w:val="nil"/>
              <w:right w:val="nil"/>
            </w:tcBorders>
            <w:shd w:val="clear" w:color="FFFFFF" w:fill="FFFFFF"/>
            <w:hideMark/>
          </w:tcPr>
          <w:p w14:paraId="035E63C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Conciliación de Conflictos Laborales</w:t>
            </w:r>
          </w:p>
        </w:tc>
        <w:tc>
          <w:tcPr>
            <w:tcW w:w="595" w:type="pct"/>
            <w:tcBorders>
              <w:top w:val="nil"/>
              <w:left w:val="nil"/>
              <w:bottom w:val="nil"/>
              <w:right w:val="single" w:sz="4" w:space="0" w:color="auto"/>
            </w:tcBorders>
            <w:shd w:val="clear" w:color="FFFFFF" w:fill="FFFFFF"/>
            <w:hideMark/>
          </w:tcPr>
          <w:p w14:paraId="5726956B"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58,318,423</w:t>
            </w:r>
          </w:p>
        </w:tc>
      </w:tr>
      <w:tr w:rsidR="006B1998" w:rsidRPr="006B1998" w14:paraId="0A7CF38A" w14:textId="77777777" w:rsidTr="006B1998">
        <w:trPr>
          <w:trHeight w:val="300"/>
        </w:trPr>
        <w:tc>
          <w:tcPr>
            <w:tcW w:w="633" w:type="pct"/>
            <w:tcBorders>
              <w:top w:val="nil"/>
              <w:left w:val="single" w:sz="4" w:space="0" w:color="auto"/>
              <w:bottom w:val="nil"/>
              <w:right w:val="nil"/>
            </w:tcBorders>
            <w:shd w:val="clear" w:color="FFFFFF" w:fill="FFFFFF"/>
            <w:hideMark/>
          </w:tcPr>
          <w:p w14:paraId="55A30A9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E050</w:t>
            </w:r>
          </w:p>
        </w:tc>
        <w:tc>
          <w:tcPr>
            <w:tcW w:w="3772" w:type="pct"/>
            <w:tcBorders>
              <w:top w:val="nil"/>
              <w:left w:val="nil"/>
              <w:bottom w:val="nil"/>
              <w:right w:val="nil"/>
            </w:tcBorders>
            <w:shd w:val="clear" w:color="FFFFFF" w:fill="FFFFFF"/>
            <w:hideMark/>
          </w:tcPr>
          <w:p w14:paraId="6AD9A64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Atención para el Desarrollo del Pueblo Maya y Comunidades Indígenas</w:t>
            </w:r>
          </w:p>
        </w:tc>
        <w:tc>
          <w:tcPr>
            <w:tcW w:w="595" w:type="pct"/>
            <w:tcBorders>
              <w:top w:val="nil"/>
              <w:left w:val="nil"/>
              <w:bottom w:val="nil"/>
              <w:right w:val="single" w:sz="4" w:space="0" w:color="auto"/>
            </w:tcBorders>
            <w:shd w:val="clear" w:color="FFFFFF" w:fill="FFFFFF"/>
            <w:hideMark/>
          </w:tcPr>
          <w:p w14:paraId="3ACDF6AC"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8,122,482</w:t>
            </w:r>
          </w:p>
        </w:tc>
      </w:tr>
      <w:tr w:rsidR="006B1998" w:rsidRPr="006B1998" w14:paraId="7C1D1031" w14:textId="77777777" w:rsidTr="006B1998">
        <w:trPr>
          <w:trHeight w:val="300"/>
        </w:trPr>
        <w:tc>
          <w:tcPr>
            <w:tcW w:w="633" w:type="pct"/>
            <w:tcBorders>
              <w:top w:val="nil"/>
              <w:left w:val="single" w:sz="4" w:space="0" w:color="auto"/>
              <w:bottom w:val="nil"/>
              <w:right w:val="nil"/>
            </w:tcBorders>
            <w:shd w:val="clear" w:color="FFFFFF" w:fill="FFFFFF"/>
            <w:hideMark/>
          </w:tcPr>
          <w:p w14:paraId="76979A7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E051</w:t>
            </w:r>
          </w:p>
        </w:tc>
        <w:tc>
          <w:tcPr>
            <w:tcW w:w="3772" w:type="pct"/>
            <w:tcBorders>
              <w:top w:val="nil"/>
              <w:left w:val="nil"/>
              <w:bottom w:val="nil"/>
              <w:right w:val="nil"/>
            </w:tcBorders>
            <w:shd w:val="clear" w:color="FFFFFF" w:fill="FFFFFF"/>
            <w:hideMark/>
          </w:tcPr>
          <w:p w14:paraId="310CF2C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Consolidación del Sistema de Justicia Penal en Quintana Roo</w:t>
            </w:r>
          </w:p>
        </w:tc>
        <w:tc>
          <w:tcPr>
            <w:tcW w:w="595" w:type="pct"/>
            <w:tcBorders>
              <w:top w:val="nil"/>
              <w:left w:val="nil"/>
              <w:bottom w:val="nil"/>
              <w:right w:val="single" w:sz="4" w:space="0" w:color="auto"/>
            </w:tcBorders>
            <w:shd w:val="clear" w:color="FFFFFF" w:fill="FFFFFF"/>
            <w:hideMark/>
          </w:tcPr>
          <w:p w14:paraId="58CAEE19"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699,330,278</w:t>
            </w:r>
          </w:p>
        </w:tc>
      </w:tr>
      <w:tr w:rsidR="006B1998" w:rsidRPr="006B1998" w14:paraId="77833F88" w14:textId="77777777" w:rsidTr="006B1998">
        <w:trPr>
          <w:trHeight w:val="300"/>
        </w:trPr>
        <w:tc>
          <w:tcPr>
            <w:tcW w:w="633" w:type="pct"/>
            <w:tcBorders>
              <w:top w:val="nil"/>
              <w:left w:val="single" w:sz="4" w:space="0" w:color="auto"/>
              <w:bottom w:val="nil"/>
              <w:right w:val="nil"/>
            </w:tcBorders>
            <w:shd w:val="clear" w:color="FFFFFF" w:fill="FFFFFF"/>
            <w:hideMark/>
          </w:tcPr>
          <w:p w14:paraId="0203233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E052</w:t>
            </w:r>
          </w:p>
        </w:tc>
        <w:tc>
          <w:tcPr>
            <w:tcW w:w="3772" w:type="pct"/>
            <w:tcBorders>
              <w:top w:val="nil"/>
              <w:left w:val="nil"/>
              <w:bottom w:val="nil"/>
              <w:right w:val="nil"/>
            </w:tcBorders>
            <w:shd w:val="clear" w:color="FFFFFF" w:fill="FFFFFF"/>
            <w:hideMark/>
          </w:tcPr>
          <w:p w14:paraId="4D6A886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Impulso a la promoción</w:t>
            </w:r>
          </w:p>
        </w:tc>
        <w:tc>
          <w:tcPr>
            <w:tcW w:w="595" w:type="pct"/>
            <w:tcBorders>
              <w:top w:val="nil"/>
              <w:left w:val="nil"/>
              <w:bottom w:val="nil"/>
              <w:right w:val="single" w:sz="4" w:space="0" w:color="auto"/>
            </w:tcBorders>
            <w:shd w:val="clear" w:color="FFFFFF" w:fill="FFFFFF"/>
            <w:hideMark/>
          </w:tcPr>
          <w:p w14:paraId="0AFF1988"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611,744,678</w:t>
            </w:r>
          </w:p>
        </w:tc>
      </w:tr>
      <w:tr w:rsidR="006B1998" w:rsidRPr="006B1998" w14:paraId="3F5D053D" w14:textId="77777777" w:rsidTr="006B1998">
        <w:trPr>
          <w:trHeight w:val="300"/>
        </w:trPr>
        <w:tc>
          <w:tcPr>
            <w:tcW w:w="633" w:type="pct"/>
            <w:tcBorders>
              <w:top w:val="nil"/>
              <w:left w:val="single" w:sz="4" w:space="0" w:color="auto"/>
              <w:bottom w:val="nil"/>
              <w:right w:val="nil"/>
            </w:tcBorders>
            <w:shd w:val="clear" w:color="FFFFFF" w:fill="FFFFFF"/>
            <w:hideMark/>
          </w:tcPr>
          <w:p w14:paraId="01294F6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E053</w:t>
            </w:r>
          </w:p>
        </w:tc>
        <w:tc>
          <w:tcPr>
            <w:tcW w:w="3772" w:type="pct"/>
            <w:tcBorders>
              <w:top w:val="nil"/>
              <w:left w:val="nil"/>
              <w:bottom w:val="nil"/>
              <w:right w:val="nil"/>
            </w:tcBorders>
            <w:shd w:val="clear" w:color="FFFFFF" w:fill="FFFFFF"/>
            <w:hideMark/>
          </w:tcPr>
          <w:p w14:paraId="28D7D3C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Fomento a la Investigación Científica, Tecnológica y a la Innovación</w:t>
            </w:r>
          </w:p>
        </w:tc>
        <w:tc>
          <w:tcPr>
            <w:tcW w:w="595" w:type="pct"/>
            <w:tcBorders>
              <w:top w:val="nil"/>
              <w:left w:val="nil"/>
              <w:bottom w:val="nil"/>
              <w:right w:val="single" w:sz="4" w:space="0" w:color="auto"/>
            </w:tcBorders>
            <w:shd w:val="clear" w:color="FFFFFF" w:fill="FFFFFF"/>
            <w:hideMark/>
          </w:tcPr>
          <w:p w14:paraId="7AE5077B"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24,609,194</w:t>
            </w:r>
          </w:p>
        </w:tc>
      </w:tr>
      <w:tr w:rsidR="006B1998" w:rsidRPr="006B1998" w14:paraId="6AC892BA" w14:textId="77777777" w:rsidTr="006B1998">
        <w:trPr>
          <w:trHeight w:val="300"/>
        </w:trPr>
        <w:tc>
          <w:tcPr>
            <w:tcW w:w="633" w:type="pct"/>
            <w:tcBorders>
              <w:top w:val="nil"/>
              <w:left w:val="single" w:sz="4" w:space="0" w:color="auto"/>
              <w:bottom w:val="nil"/>
              <w:right w:val="nil"/>
            </w:tcBorders>
            <w:shd w:val="clear" w:color="FFFFFF" w:fill="FFFFFF"/>
            <w:hideMark/>
          </w:tcPr>
          <w:p w14:paraId="6E9EC7A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E054</w:t>
            </w:r>
          </w:p>
        </w:tc>
        <w:tc>
          <w:tcPr>
            <w:tcW w:w="3772" w:type="pct"/>
            <w:tcBorders>
              <w:top w:val="nil"/>
              <w:left w:val="nil"/>
              <w:bottom w:val="nil"/>
              <w:right w:val="nil"/>
            </w:tcBorders>
            <w:shd w:val="clear" w:color="FFFFFF" w:fill="FFFFFF"/>
            <w:hideMark/>
          </w:tcPr>
          <w:p w14:paraId="5C5E515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Infraestructura en Salud</w:t>
            </w:r>
          </w:p>
        </w:tc>
        <w:tc>
          <w:tcPr>
            <w:tcW w:w="595" w:type="pct"/>
            <w:tcBorders>
              <w:top w:val="nil"/>
              <w:left w:val="nil"/>
              <w:bottom w:val="nil"/>
              <w:right w:val="single" w:sz="4" w:space="0" w:color="auto"/>
            </w:tcBorders>
            <w:shd w:val="clear" w:color="FFFFFF" w:fill="FFFFFF"/>
            <w:hideMark/>
          </w:tcPr>
          <w:p w14:paraId="29638A97"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55,316,715</w:t>
            </w:r>
          </w:p>
        </w:tc>
      </w:tr>
      <w:tr w:rsidR="006B1998" w:rsidRPr="006B1998" w14:paraId="211E5FD6" w14:textId="77777777" w:rsidTr="006B1998">
        <w:trPr>
          <w:trHeight w:val="300"/>
        </w:trPr>
        <w:tc>
          <w:tcPr>
            <w:tcW w:w="633" w:type="pct"/>
            <w:tcBorders>
              <w:top w:val="nil"/>
              <w:left w:val="single" w:sz="4" w:space="0" w:color="auto"/>
              <w:bottom w:val="nil"/>
              <w:right w:val="nil"/>
            </w:tcBorders>
            <w:shd w:val="clear" w:color="FFFFFF" w:fill="FFFFFF"/>
            <w:hideMark/>
          </w:tcPr>
          <w:p w14:paraId="2BB1DB8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E055</w:t>
            </w:r>
          </w:p>
        </w:tc>
        <w:tc>
          <w:tcPr>
            <w:tcW w:w="3772" w:type="pct"/>
            <w:tcBorders>
              <w:top w:val="nil"/>
              <w:left w:val="nil"/>
              <w:bottom w:val="nil"/>
              <w:right w:val="nil"/>
            </w:tcBorders>
            <w:shd w:val="clear" w:color="FFFFFF" w:fill="FFFFFF"/>
            <w:hideMark/>
          </w:tcPr>
          <w:p w14:paraId="613FFB3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Ordenamiento Territorial, Desarrollo Urbano, Metropolitano e Insular</w:t>
            </w:r>
          </w:p>
        </w:tc>
        <w:tc>
          <w:tcPr>
            <w:tcW w:w="595" w:type="pct"/>
            <w:tcBorders>
              <w:top w:val="nil"/>
              <w:left w:val="nil"/>
              <w:bottom w:val="nil"/>
              <w:right w:val="single" w:sz="4" w:space="0" w:color="auto"/>
            </w:tcBorders>
            <w:shd w:val="clear" w:color="FFFFFF" w:fill="FFFFFF"/>
            <w:hideMark/>
          </w:tcPr>
          <w:p w14:paraId="6E968FF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27,692,491</w:t>
            </w:r>
          </w:p>
        </w:tc>
      </w:tr>
      <w:tr w:rsidR="006B1998" w:rsidRPr="006B1998" w14:paraId="386B2DB1" w14:textId="77777777" w:rsidTr="006B1998">
        <w:trPr>
          <w:trHeight w:val="300"/>
        </w:trPr>
        <w:tc>
          <w:tcPr>
            <w:tcW w:w="633" w:type="pct"/>
            <w:tcBorders>
              <w:top w:val="nil"/>
              <w:left w:val="single" w:sz="4" w:space="0" w:color="auto"/>
              <w:bottom w:val="nil"/>
              <w:right w:val="nil"/>
            </w:tcBorders>
            <w:shd w:val="clear" w:color="FFFFFF" w:fill="FFFFFF"/>
            <w:hideMark/>
          </w:tcPr>
          <w:p w14:paraId="254F4B8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E056</w:t>
            </w:r>
          </w:p>
        </w:tc>
        <w:tc>
          <w:tcPr>
            <w:tcW w:w="3772" w:type="pct"/>
            <w:tcBorders>
              <w:top w:val="nil"/>
              <w:left w:val="nil"/>
              <w:bottom w:val="nil"/>
              <w:right w:val="nil"/>
            </w:tcBorders>
            <w:shd w:val="clear" w:color="FFFFFF" w:fill="FFFFFF"/>
            <w:hideMark/>
          </w:tcPr>
          <w:p w14:paraId="6E10D85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Vivienda Digna</w:t>
            </w:r>
          </w:p>
        </w:tc>
        <w:tc>
          <w:tcPr>
            <w:tcW w:w="595" w:type="pct"/>
            <w:tcBorders>
              <w:top w:val="nil"/>
              <w:left w:val="nil"/>
              <w:bottom w:val="nil"/>
              <w:right w:val="single" w:sz="4" w:space="0" w:color="auto"/>
            </w:tcBorders>
            <w:shd w:val="clear" w:color="FFFFFF" w:fill="FFFFFF"/>
            <w:hideMark/>
          </w:tcPr>
          <w:p w14:paraId="1747CC09"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28,097,834</w:t>
            </w:r>
          </w:p>
        </w:tc>
      </w:tr>
      <w:tr w:rsidR="006B1998" w:rsidRPr="006B1998" w14:paraId="620D08FD" w14:textId="77777777" w:rsidTr="006B1998">
        <w:trPr>
          <w:trHeight w:val="300"/>
        </w:trPr>
        <w:tc>
          <w:tcPr>
            <w:tcW w:w="633" w:type="pct"/>
            <w:tcBorders>
              <w:top w:val="nil"/>
              <w:left w:val="single" w:sz="4" w:space="0" w:color="auto"/>
              <w:bottom w:val="nil"/>
              <w:right w:val="nil"/>
            </w:tcBorders>
            <w:shd w:val="clear" w:color="FFFFFF" w:fill="FFFFFF"/>
            <w:hideMark/>
          </w:tcPr>
          <w:p w14:paraId="02C4B08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E057</w:t>
            </w:r>
          </w:p>
        </w:tc>
        <w:tc>
          <w:tcPr>
            <w:tcW w:w="3772" w:type="pct"/>
            <w:tcBorders>
              <w:top w:val="nil"/>
              <w:left w:val="nil"/>
              <w:bottom w:val="nil"/>
              <w:right w:val="nil"/>
            </w:tcBorders>
            <w:shd w:val="clear" w:color="FFFFFF" w:fill="FFFFFF"/>
            <w:hideMark/>
          </w:tcPr>
          <w:p w14:paraId="4EB4DA9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Política Ambiental y Planeación Técnica</w:t>
            </w:r>
          </w:p>
        </w:tc>
        <w:tc>
          <w:tcPr>
            <w:tcW w:w="595" w:type="pct"/>
            <w:tcBorders>
              <w:top w:val="nil"/>
              <w:left w:val="nil"/>
              <w:bottom w:val="nil"/>
              <w:right w:val="single" w:sz="4" w:space="0" w:color="auto"/>
            </w:tcBorders>
            <w:shd w:val="clear" w:color="FFFFFF" w:fill="FFFFFF"/>
            <w:hideMark/>
          </w:tcPr>
          <w:p w14:paraId="0B33ECB8"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17,509,643</w:t>
            </w:r>
          </w:p>
        </w:tc>
      </w:tr>
      <w:tr w:rsidR="006B1998" w:rsidRPr="006B1998" w14:paraId="5A0D117C" w14:textId="77777777" w:rsidTr="006B1998">
        <w:trPr>
          <w:trHeight w:val="300"/>
        </w:trPr>
        <w:tc>
          <w:tcPr>
            <w:tcW w:w="633" w:type="pct"/>
            <w:tcBorders>
              <w:top w:val="nil"/>
              <w:left w:val="single" w:sz="4" w:space="0" w:color="auto"/>
              <w:bottom w:val="nil"/>
              <w:right w:val="nil"/>
            </w:tcBorders>
            <w:shd w:val="clear" w:color="FFFFFF" w:fill="FFFFFF"/>
            <w:hideMark/>
          </w:tcPr>
          <w:p w14:paraId="291EA9F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E058</w:t>
            </w:r>
          </w:p>
        </w:tc>
        <w:tc>
          <w:tcPr>
            <w:tcW w:w="3772" w:type="pct"/>
            <w:tcBorders>
              <w:top w:val="nil"/>
              <w:left w:val="nil"/>
              <w:bottom w:val="nil"/>
              <w:right w:val="nil"/>
            </w:tcBorders>
            <w:shd w:val="clear" w:color="FFFFFF" w:fill="FFFFFF"/>
            <w:hideMark/>
          </w:tcPr>
          <w:p w14:paraId="186AB98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Impulso al Desarrollo Agropecuario, Rural y Pesquero</w:t>
            </w:r>
          </w:p>
        </w:tc>
        <w:tc>
          <w:tcPr>
            <w:tcW w:w="595" w:type="pct"/>
            <w:tcBorders>
              <w:top w:val="nil"/>
              <w:left w:val="nil"/>
              <w:bottom w:val="nil"/>
              <w:right w:val="single" w:sz="4" w:space="0" w:color="auto"/>
            </w:tcBorders>
            <w:shd w:val="clear" w:color="FFFFFF" w:fill="FFFFFF"/>
            <w:hideMark/>
          </w:tcPr>
          <w:p w14:paraId="515C393F"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132,624,505</w:t>
            </w:r>
          </w:p>
        </w:tc>
      </w:tr>
      <w:tr w:rsidR="006B1998" w:rsidRPr="006B1998" w14:paraId="46FC4E00" w14:textId="77777777" w:rsidTr="006B1998">
        <w:trPr>
          <w:trHeight w:val="300"/>
        </w:trPr>
        <w:tc>
          <w:tcPr>
            <w:tcW w:w="633" w:type="pct"/>
            <w:tcBorders>
              <w:top w:val="nil"/>
              <w:left w:val="single" w:sz="4" w:space="0" w:color="auto"/>
              <w:bottom w:val="nil"/>
              <w:right w:val="nil"/>
            </w:tcBorders>
            <w:shd w:val="clear" w:color="FFFFFF" w:fill="FFFFFF"/>
            <w:hideMark/>
          </w:tcPr>
          <w:p w14:paraId="4264959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E059</w:t>
            </w:r>
          </w:p>
        </w:tc>
        <w:tc>
          <w:tcPr>
            <w:tcW w:w="3772" w:type="pct"/>
            <w:tcBorders>
              <w:top w:val="nil"/>
              <w:left w:val="nil"/>
              <w:bottom w:val="nil"/>
              <w:right w:val="nil"/>
            </w:tcBorders>
            <w:shd w:val="clear" w:color="FFFFFF" w:fill="FFFFFF"/>
            <w:hideMark/>
          </w:tcPr>
          <w:p w14:paraId="27CBB00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Fomento e impulso a la Producción Sustentable con Aplicación de la Tecnología</w:t>
            </w:r>
          </w:p>
        </w:tc>
        <w:tc>
          <w:tcPr>
            <w:tcW w:w="595" w:type="pct"/>
            <w:tcBorders>
              <w:top w:val="nil"/>
              <w:left w:val="nil"/>
              <w:bottom w:val="nil"/>
              <w:right w:val="single" w:sz="4" w:space="0" w:color="auto"/>
            </w:tcBorders>
            <w:shd w:val="clear" w:color="FFFFFF" w:fill="FFFFFF"/>
            <w:hideMark/>
          </w:tcPr>
          <w:p w14:paraId="4C2BCA4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450</w:t>
            </w:r>
          </w:p>
        </w:tc>
      </w:tr>
      <w:tr w:rsidR="006B1998" w:rsidRPr="006B1998" w14:paraId="03A7467E" w14:textId="77777777" w:rsidTr="006B1998">
        <w:trPr>
          <w:trHeight w:val="300"/>
        </w:trPr>
        <w:tc>
          <w:tcPr>
            <w:tcW w:w="633" w:type="pct"/>
            <w:tcBorders>
              <w:top w:val="nil"/>
              <w:left w:val="single" w:sz="4" w:space="0" w:color="auto"/>
              <w:bottom w:val="nil"/>
              <w:right w:val="nil"/>
            </w:tcBorders>
            <w:shd w:val="clear" w:color="FFFFFF" w:fill="FFFFFF"/>
            <w:hideMark/>
          </w:tcPr>
          <w:p w14:paraId="58493D0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E060</w:t>
            </w:r>
          </w:p>
        </w:tc>
        <w:tc>
          <w:tcPr>
            <w:tcW w:w="3772" w:type="pct"/>
            <w:tcBorders>
              <w:top w:val="nil"/>
              <w:left w:val="nil"/>
              <w:bottom w:val="nil"/>
              <w:right w:val="nil"/>
            </w:tcBorders>
            <w:shd w:val="clear" w:color="FFFFFF" w:fill="FFFFFF"/>
            <w:hideMark/>
          </w:tcPr>
          <w:p w14:paraId="0CB7060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Gestión y Protección Ambiental</w:t>
            </w:r>
          </w:p>
        </w:tc>
        <w:tc>
          <w:tcPr>
            <w:tcW w:w="595" w:type="pct"/>
            <w:tcBorders>
              <w:top w:val="nil"/>
              <w:left w:val="nil"/>
              <w:bottom w:val="nil"/>
              <w:right w:val="single" w:sz="4" w:space="0" w:color="auto"/>
            </w:tcBorders>
            <w:shd w:val="clear" w:color="FFFFFF" w:fill="FFFFFF"/>
            <w:hideMark/>
          </w:tcPr>
          <w:p w14:paraId="646EA470"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51,445,352</w:t>
            </w:r>
          </w:p>
        </w:tc>
      </w:tr>
      <w:tr w:rsidR="006B1998" w:rsidRPr="006B1998" w14:paraId="22FB5583" w14:textId="77777777" w:rsidTr="006B1998">
        <w:trPr>
          <w:trHeight w:val="300"/>
        </w:trPr>
        <w:tc>
          <w:tcPr>
            <w:tcW w:w="633" w:type="pct"/>
            <w:tcBorders>
              <w:top w:val="nil"/>
              <w:left w:val="single" w:sz="4" w:space="0" w:color="auto"/>
              <w:bottom w:val="nil"/>
              <w:right w:val="nil"/>
            </w:tcBorders>
            <w:shd w:val="clear" w:color="FFFFFF" w:fill="FFFFFF"/>
            <w:hideMark/>
          </w:tcPr>
          <w:p w14:paraId="4347EF2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lastRenderedPageBreak/>
              <w:t>E061</w:t>
            </w:r>
          </w:p>
        </w:tc>
        <w:tc>
          <w:tcPr>
            <w:tcW w:w="3772" w:type="pct"/>
            <w:tcBorders>
              <w:top w:val="nil"/>
              <w:left w:val="nil"/>
              <w:bottom w:val="nil"/>
              <w:right w:val="nil"/>
            </w:tcBorders>
            <w:shd w:val="clear" w:color="FFFFFF" w:fill="FFFFFF"/>
            <w:hideMark/>
          </w:tcPr>
          <w:p w14:paraId="39AF229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Financiamiento y Asistencia Técnica</w:t>
            </w:r>
          </w:p>
        </w:tc>
        <w:tc>
          <w:tcPr>
            <w:tcW w:w="595" w:type="pct"/>
            <w:tcBorders>
              <w:top w:val="nil"/>
              <w:left w:val="nil"/>
              <w:bottom w:val="nil"/>
              <w:right w:val="single" w:sz="4" w:space="0" w:color="auto"/>
            </w:tcBorders>
            <w:shd w:val="clear" w:color="FFFFFF" w:fill="FFFFFF"/>
            <w:hideMark/>
          </w:tcPr>
          <w:p w14:paraId="0ECE7F6E"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3,319,896</w:t>
            </w:r>
          </w:p>
        </w:tc>
      </w:tr>
      <w:tr w:rsidR="006B1998" w:rsidRPr="006B1998" w14:paraId="63702A43" w14:textId="77777777" w:rsidTr="006B1998">
        <w:trPr>
          <w:trHeight w:val="300"/>
        </w:trPr>
        <w:tc>
          <w:tcPr>
            <w:tcW w:w="633" w:type="pct"/>
            <w:tcBorders>
              <w:top w:val="nil"/>
              <w:left w:val="single" w:sz="4" w:space="0" w:color="auto"/>
              <w:bottom w:val="nil"/>
              <w:right w:val="nil"/>
            </w:tcBorders>
            <w:shd w:val="clear" w:color="FFFFFF" w:fill="FFFFFF"/>
            <w:hideMark/>
          </w:tcPr>
          <w:p w14:paraId="1F0C3F0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E062</w:t>
            </w:r>
          </w:p>
        </w:tc>
        <w:tc>
          <w:tcPr>
            <w:tcW w:w="3772" w:type="pct"/>
            <w:tcBorders>
              <w:top w:val="nil"/>
              <w:left w:val="nil"/>
              <w:bottom w:val="nil"/>
              <w:right w:val="nil"/>
            </w:tcBorders>
            <w:shd w:val="clear" w:color="FFFFFF" w:fill="FFFFFF"/>
            <w:hideMark/>
          </w:tcPr>
          <w:p w14:paraId="33DBEC5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Transformación Digital con Innovación Tecnológica</w:t>
            </w:r>
          </w:p>
        </w:tc>
        <w:tc>
          <w:tcPr>
            <w:tcW w:w="595" w:type="pct"/>
            <w:tcBorders>
              <w:top w:val="nil"/>
              <w:left w:val="nil"/>
              <w:bottom w:val="nil"/>
              <w:right w:val="single" w:sz="4" w:space="0" w:color="auto"/>
            </w:tcBorders>
            <w:shd w:val="clear" w:color="FFFFFF" w:fill="FFFFFF"/>
            <w:hideMark/>
          </w:tcPr>
          <w:p w14:paraId="1706301B"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7,052,156</w:t>
            </w:r>
          </w:p>
        </w:tc>
      </w:tr>
      <w:tr w:rsidR="006B1998" w:rsidRPr="006B1998" w14:paraId="1B78EA93" w14:textId="77777777" w:rsidTr="006B1998">
        <w:trPr>
          <w:trHeight w:val="300"/>
        </w:trPr>
        <w:tc>
          <w:tcPr>
            <w:tcW w:w="633" w:type="pct"/>
            <w:tcBorders>
              <w:top w:val="nil"/>
              <w:left w:val="single" w:sz="4" w:space="0" w:color="auto"/>
              <w:bottom w:val="nil"/>
              <w:right w:val="nil"/>
            </w:tcBorders>
            <w:shd w:val="clear" w:color="FFFFFF" w:fill="FFFFFF"/>
            <w:hideMark/>
          </w:tcPr>
          <w:p w14:paraId="61123DD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E064</w:t>
            </w:r>
          </w:p>
        </w:tc>
        <w:tc>
          <w:tcPr>
            <w:tcW w:w="3772" w:type="pct"/>
            <w:tcBorders>
              <w:top w:val="nil"/>
              <w:left w:val="nil"/>
              <w:bottom w:val="nil"/>
              <w:right w:val="nil"/>
            </w:tcBorders>
            <w:shd w:val="clear" w:color="FFFFFF" w:fill="FFFFFF"/>
            <w:hideMark/>
          </w:tcPr>
          <w:p w14:paraId="13DBDB8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Fortalecimiento del Ingreso</w:t>
            </w:r>
          </w:p>
        </w:tc>
        <w:tc>
          <w:tcPr>
            <w:tcW w:w="595" w:type="pct"/>
            <w:tcBorders>
              <w:top w:val="nil"/>
              <w:left w:val="nil"/>
              <w:bottom w:val="nil"/>
              <w:right w:val="single" w:sz="4" w:space="0" w:color="auto"/>
            </w:tcBorders>
            <w:shd w:val="clear" w:color="FFFFFF" w:fill="FFFFFF"/>
            <w:hideMark/>
          </w:tcPr>
          <w:p w14:paraId="74813270"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412,231,123</w:t>
            </w:r>
          </w:p>
        </w:tc>
      </w:tr>
      <w:tr w:rsidR="006B1998" w:rsidRPr="006B1998" w14:paraId="068EF4E2" w14:textId="77777777" w:rsidTr="006B1998">
        <w:trPr>
          <w:trHeight w:val="300"/>
        </w:trPr>
        <w:tc>
          <w:tcPr>
            <w:tcW w:w="633" w:type="pct"/>
            <w:tcBorders>
              <w:top w:val="nil"/>
              <w:left w:val="single" w:sz="4" w:space="0" w:color="auto"/>
              <w:bottom w:val="nil"/>
              <w:right w:val="nil"/>
            </w:tcBorders>
            <w:shd w:val="clear" w:color="FFFFFF" w:fill="FFFFFF"/>
            <w:hideMark/>
          </w:tcPr>
          <w:p w14:paraId="08CBD4D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E065</w:t>
            </w:r>
          </w:p>
        </w:tc>
        <w:tc>
          <w:tcPr>
            <w:tcW w:w="3772" w:type="pct"/>
            <w:tcBorders>
              <w:top w:val="nil"/>
              <w:left w:val="nil"/>
              <w:bottom w:val="nil"/>
              <w:right w:val="nil"/>
            </w:tcBorders>
            <w:shd w:val="clear" w:color="FFFFFF" w:fill="FFFFFF"/>
            <w:hideMark/>
          </w:tcPr>
          <w:p w14:paraId="0EB1AC0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Cultura Política Democrática</w:t>
            </w:r>
          </w:p>
        </w:tc>
        <w:tc>
          <w:tcPr>
            <w:tcW w:w="595" w:type="pct"/>
            <w:tcBorders>
              <w:top w:val="nil"/>
              <w:left w:val="nil"/>
              <w:bottom w:val="nil"/>
              <w:right w:val="single" w:sz="4" w:space="0" w:color="auto"/>
            </w:tcBorders>
            <w:shd w:val="clear" w:color="FFFFFF" w:fill="FFFFFF"/>
            <w:hideMark/>
          </w:tcPr>
          <w:p w14:paraId="5121538C"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352,052,180</w:t>
            </w:r>
          </w:p>
        </w:tc>
      </w:tr>
      <w:tr w:rsidR="006B1998" w:rsidRPr="006B1998" w14:paraId="3F084242" w14:textId="77777777" w:rsidTr="006B1998">
        <w:trPr>
          <w:trHeight w:val="300"/>
        </w:trPr>
        <w:tc>
          <w:tcPr>
            <w:tcW w:w="633" w:type="pct"/>
            <w:tcBorders>
              <w:top w:val="nil"/>
              <w:left w:val="single" w:sz="4" w:space="0" w:color="auto"/>
              <w:bottom w:val="nil"/>
              <w:right w:val="nil"/>
            </w:tcBorders>
            <w:shd w:val="clear" w:color="FFFFFF" w:fill="FFFFFF"/>
            <w:hideMark/>
          </w:tcPr>
          <w:p w14:paraId="35553F7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E066</w:t>
            </w:r>
          </w:p>
        </w:tc>
        <w:tc>
          <w:tcPr>
            <w:tcW w:w="3772" w:type="pct"/>
            <w:tcBorders>
              <w:top w:val="nil"/>
              <w:left w:val="nil"/>
              <w:bottom w:val="nil"/>
              <w:right w:val="nil"/>
            </w:tcBorders>
            <w:shd w:val="clear" w:color="FFFFFF" w:fill="FFFFFF"/>
            <w:hideMark/>
          </w:tcPr>
          <w:p w14:paraId="2270AF5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Movilidad Eficiente y Sustentable</w:t>
            </w:r>
          </w:p>
        </w:tc>
        <w:tc>
          <w:tcPr>
            <w:tcW w:w="595" w:type="pct"/>
            <w:tcBorders>
              <w:top w:val="nil"/>
              <w:left w:val="nil"/>
              <w:bottom w:val="nil"/>
              <w:right w:val="single" w:sz="4" w:space="0" w:color="auto"/>
            </w:tcBorders>
            <w:shd w:val="clear" w:color="FFFFFF" w:fill="FFFFFF"/>
            <w:hideMark/>
          </w:tcPr>
          <w:p w14:paraId="58047BA5"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14,726,271</w:t>
            </w:r>
          </w:p>
        </w:tc>
      </w:tr>
      <w:tr w:rsidR="006B1998" w:rsidRPr="006B1998" w14:paraId="378B6866" w14:textId="77777777" w:rsidTr="006B1998">
        <w:trPr>
          <w:trHeight w:val="300"/>
        </w:trPr>
        <w:tc>
          <w:tcPr>
            <w:tcW w:w="633" w:type="pct"/>
            <w:tcBorders>
              <w:top w:val="nil"/>
              <w:left w:val="single" w:sz="4" w:space="0" w:color="auto"/>
              <w:bottom w:val="nil"/>
              <w:right w:val="nil"/>
            </w:tcBorders>
            <w:shd w:val="clear" w:color="FFFFFF" w:fill="FFFFFF"/>
            <w:hideMark/>
          </w:tcPr>
          <w:p w14:paraId="3AE2A53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E068</w:t>
            </w:r>
          </w:p>
        </w:tc>
        <w:tc>
          <w:tcPr>
            <w:tcW w:w="3772" w:type="pct"/>
            <w:tcBorders>
              <w:top w:val="nil"/>
              <w:left w:val="nil"/>
              <w:bottom w:val="nil"/>
              <w:right w:val="nil"/>
            </w:tcBorders>
            <w:shd w:val="clear" w:color="FFFFFF" w:fill="FFFFFF"/>
            <w:hideMark/>
          </w:tcPr>
          <w:p w14:paraId="23E9BEA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Promoción y Desarrollo del Deporte</w:t>
            </w:r>
          </w:p>
        </w:tc>
        <w:tc>
          <w:tcPr>
            <w:tcW w:w="595" w:type="pct"/>
            <w:tcBorders>
              <w:top w:val="nil"/>
              <w:left w:val="nil"/>
              <w:bottom w:val="nil"/>
              <w:right w:val="single" w:sz="4" w:space="0" w:color="auto"/>
            </w:tcBorders>
            <w:shd w:val="clear" w:color="FFFFFF" w:fill="FFFFFF"/>
            <w:hideMark/>
          </w:tcPr>
          <w:p w14:paraId="59449816"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224,763,357</w:t>
            </w:r>
          </w:p>
        </w:tc>
      </w:tr>
      <w:tr w:rsidR="006B1998" w:rsidRPr="006B1998" w14:paraId="4F98FB5D" w14:textId="77777777" w:rsidTr="006B1998">
        <w:trPr>
          <w:trHeight w:val="300"/>
        </w:trPr>
        <w:tc>
          <w:tcPr>
            <w:tcW w:w="633" w:type="pct"/>
            <w:tcBorders>
              <w:top w:val="nil"/>
              <w:left w:val="single" w:sz="4" w:space="0" w:color="auto"/>
              <w:bottom w:val="nil"/>
              <w:right w:val="nil"/>
            </w:tcBorders>
            <w:shd w:val="clear" w:color="FFFFFF" w:fill="FFFFFF"/>
            <w:hideMark/>
          </w:tcPr>
          <w:p w14:paraId="7A30D3D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E069</w:t>
            </w:r>
          </w:p>
        </w:tc>
        <w:tc>
          <w:tcPr>
            <w:tcW w:w="3772" w:type="pct"/>
            <w:tcBorders>
              <w:top w:val="nil"/>
              <w:left w:val="nil"/>
              <w:bottom w:val="nil"/>
              <w:right w:val="nil"/>
            </w:tcBorders>
            <w:shd w:val="clear" w:color="FFFFFF" w:fill="FFFFFF"/>
            <w:hideMark/>
          </w:tcPr>
          <w:p w14:paraId="3E3ACCB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 xml:space="preserve">Fortalecimiento de la capacidad productiva de las </w:t>
            </w:r>
            <w:proofErr w:type="spellStart"/>
            <w:r w:rsidRPr="006B1998">
              <w:rPr>
                <w:rFonts w:ascii="Calibri" w:eastAsia="Times New Roman" w:hAnsi="Calibri" w:cs="Calibri"/>
                <w:color w:val="000000"/>
                <w:sz w:val="16"/>
                <w:szCs w:val="16"/>
                <w:lang w:eastAsia="es-MX"/>
              </w:rPr>
              <w:t>MIPyMES</w:t>
            </w:r>
            <w:proofErr w:type="spellEnd"/>
            <w:r w:rsidRPr="006B1998">
              <w:rPr>
                <w:rFonts w:ascii="Calibri" w:eastAsia="Times New Roman" w:hAnsi="Calibri" w:cs="Calibri"/>
                <w:color w:val="000000"/>
                <w:sz w:val="16"/>
                <w:szCs w:val="16"/>
                <w:lang w:eastAsia="es-MX"/>
              </w:rPr>
              <w:t>, con el impulso a la diversificación productiva</w:t>
            </w:r>
          </w:p>
        </w:tc>
        <w:tc>
          <w:tcPr>
            <w:tcW w:w="595" w:type="pct"/>
            <w:tcBorders>
              <w:top w:val="nil"/>
              <w:left w:val="nil"/>
              <w:bottom w:val="nil"/>
              <w:right w:val="single" w:sz="4" w:space="0" w:color="auto"/>
            </w:tcBorders>
            <w:shd w:val="clear" w:color="FFFFFF" w:fill="FFFFFF"/>
            <w:hideMark/>
          </w:tcPr>
          <w:p w14:paraId="70CBA57F"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20,852,200</w:t>
            </w:r>
          </w:p>
        </w:tc>
      </w:tr>
      <w:tr w:rsidR="006B1998" w:rsidRPr="006B1998" w14:paraId="60793718" w14:textId="77777777" w:rsidTr="006B1998">
        <w:trPr>
          <w:trHeight w:val="300"/>
        </w:trPr>
        <w:tc>
          <w:tcPr>
            <w:tcW w:w="633" w:type="pct"/>
            <w:tcBorders>
              <w:top w:val="nil"/>
              <w:left w:val="single" w:sz="4" w:space="0" w:color="auto"/>
              <w:bottom w:val="nil"/>
              <w:right w:val="nil"/>
            </w:tcBorders>
            <w:shd w:val="clear" w:color="FFFFFF" w:fill="FFFFFF"/>
            <w:hideMark/>
          </w:tcPr>
          <w:p w14:paraId="3AEFECF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E070</w:t>
            </w:r>
          </w:p>
        </w:tc>
        <w:tc>
          <w:tcPr>
            <w:tcW w:w="3772" w:type="pct"/>
            <w:tcBorders>
              <w:top w:val="nil"/>
              <w:left w:val="nil"/>
              <w:bottom w:val="nil"/>
              <w:right w:val="nil"/>
            </w:tcBorders>
            <w:shd w:val="clear" w:color="FFFFFF" w:fill="FFFFFF"/>
            <w:hideMark/>
          </w:tcPr>
          <w:p w14:paraId="216177F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Administración Responsable de Recursos</w:t>
            </w:r>
          </w:p>
        </w:tc>
        <w:tc>
          <w:tcPr>
            <w:tcW w:w="595" w:type="pct"/>
            <w:tcBorders>
              <w:top w:val="nil"/>
              <w:left w:val="nil"/>
              <w:bottom w:val="nil"/>
              <w:right w:val="single" w:sz="4" w:space="0" w:color="auto"/>
            </w:tcBorders>
            <w:shd w:val="clear" w:color="FFFFFF" w:fill="FFFFFF"/>
            <w:hideMark/>
          </w:tcPr>
          <w:p w14:paraId="33445B8E"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233,871,121</w:t>
            </w:r>
          </w:p>
        </w:tc>
      </w:tr>
      <w:tr w:rsidR="006B1998" w:rsidRPr="006B1998" w14:paraId="6FCB9286" w14:textId="77777777" w:rsidTr="006B1998">
        <w:trPr>
          <w:trHeight w:val="300"/>
        </w:trPr>
        <w:tc>
          <w:tcPr>
            <w:tcW w:w="633" w:type="pct"/>
            <w:tcBorders>
              <w:top w:val="nil"/>
              <w:left w:val="single" w:sz="4" w:space="0" w:color="auto"/>
              <w:bottom w:val="nil"/>
              <w:right w:val="nil"/>
            </w:tcBorders>
            <w:shd w:val="clear" w:color="FFFFFF" w:fill="FFFFFF"/>
            <w:hideMark/>
          </w:tcPr>
          <w:p w14:paraId="25436BC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E071</w:t>
            </w:r>
          </w:p>
        </w:tc>
        <w:tc>
          <w:tcPr>
            <w:tcW w:w="3772" w:type="pct"/>
            <w:tcBorders>
              <w:top w:val="nil"/>
              <w:left w:val="nil"/>
              <w:bottom w:val="nil"/>
              <w:right w:val="nil"/>
            </w:tcBorders>
            <w:shd w:val="clear" w:color="FFFFFF" w:fill="FFFFFF"/>
            <w:hideMark/>
          </w:tcPr>
          <w:p w14:paraId="2689DBB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proofErr w:type="spellStart"/>
            <w:proofErr w:type="gramStart"/>
            <w:r w:rsidRPr="006B1998">
              <w:rPr>
                <w:rFonts w:ascii="Calibri" w:eastAsia="Times New Roman" w:hAnsi="Calibri" w:cs="Calibri"/>
                <w:color w:val="000000"/>
                <w:sz w:val="16"/>
                <w:szCs w:val="16"/>
                <w:lang w:eastAsia="es-MX"/>
              </w:rPr>
              <w:t>Capacitación,vinculación</w:t>
            </w:r>
            <w:proofErr w:type="spellEnd"/>
            <w:proofErr w:type="gramEnd"/>
            <w:r w:rsidRPr="006B1998">
              <w:rPr>
                <w:rFonts w:ascii="Calibri" w:eastAsia="Times New Roman" w:hAnsi="Calibri" w:cs="Calibri"/>
                <w:color w:val="000000"/>
                <w:sz w:val="16"/>
                <w:szCs w:val="16"/>
                <w:lang w:eastAsia="es-MX"/>
              </w:rPr>
              <w:t>, asesoría y articulación comercial en cadenas de valor, fortaleciendo la Proveeduría Local</w:t>
            </w:r>
          </w:p>
        </w:tc>
        <w:tc>
          <w:tcPr>
            <w:tcW w:w="595" w:type="pct"/>
            <w:tcBorders>
              <w:top w:val="nil"/>
              <w:left w:val="nil"/>
              <w:bottom w:val="nil"/>
              <w:right w:val="single" w:sz="4" w:space="0" w:color="auto"/>
            </w:tcBorders>
            <w:shd w:val="clear" w:color="FFFFFF" w:fill="FFFFFF"/>
            <w:hideMark/>
          </w:tcPr>
          <w:p w14:paraId="11BF37C7"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4,044,880</w:t>
            </w:r>
          </w:p>
        </w:tc>
      </w:tr>
      <w:tr w:rsidR="006B1998" w:rsidRPr="006B1998" w14:paraId="4A985EBE" w14:textId="77777777" w:rsidTr="006B1998">
        <w:trPr>
          <w:trHeight w:val="300"/>
        </w:trPr>
        <w:tc>
          <w:tcPr>
            <w:tcW w:w="633" w:type="pct"/>
            <w:tcBorders>
              <w:top w:val="nil"/>
              <w:left w:val="single" w:sz="4" w:space="0" w:color="auto"/>
              <w:bottom w:val="nil"/>
              <w:right w:val="nil"/>
            </w:tcBorders>
            <w:shd w:val="clear" w:color="FFFFFF" w:fill="FFFFFF"/>
            <w:hideMark/>
          </w:tcPr>
          <w:p w14:paraId="6FC1189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E073</w:t>
            </w:r>
          </w:p>
        </w:tc>
        <w:tc>
          <w:tcPr>
            <w:tcW w:w="3772" w:type="pct"/>
            <w:tcBorders>
              <w:top w:val="nil"/>
              <w:left w:val="nil"/>
              <w:bottom w:val="nil"/>
              <w:right w:val="nil"/>
            </w:tcBorders>
            <w:shd w:val="clear" w:color="FFFFFF" w:fill="FFFFFF"/>
            <w:hideMark/>
          </w:tcPr>
          <w:p w14:paraId="5DD920B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 xml:space="preserve">Biodiversidad y </w:t>
            </w:r>
            <w:proofErr w:type="spellStart"/>
            <w:r w:rsidRPr="006B1998">
              <w:rPr>
                <w:rFonts w:ascii="Calibri" w:eastAsia="Times New Roman" w:hAnsi="Calibri" w:cs="Calibri"/>
                <w:color w:val="000000"/>
                <w:sz w:val="16"/>
                <w:szCs w:val="16"/>
                <w:lang w:eastAsia="es-MX"/>
              </w:rPr>
              <w:t>Areas</w:t>
            </w:r>
            <w:proofErr w:type="spellEnd"/>
            <w:r w:rsidRPr="006B1998">
              <w:rPr>
                <w:rFonts w:ascii="Calibri" w:eastAsia="Times New Roman" w:hAnsi="Calibri" w:cs="Calibri"/>
                <w:color w:val="000000"/>
                <w:sz w:val="16"/>
                <w:szCs w:val="16"/>
                <w:lang w:eastAsia="es-MX"/>
              </w:rPr>
              <w:t xml:space="preserve"> Naturales Protegidas</w:t>
            </w:r>
          </w:p>
        </w:tc>
        <w:tc>
          <w:tcPr>
            <w:tcW w:w="595" w:type="pct"/>
            <w:tcBorders>
              <w:top w:val="nil"/>
              <w:left w:val="nil"/>
              <w:bottom w:val="nil"/>
              <w:right w:val="single" w:sz="4" w:space="0" w:color="auto"/>
            </w:tcBorders>
            <w:shd w:val="clear" w:color="FFFFFF" w:fill="FFFFFF"/>
            <w:hideMark/>
          </w:tcPr>
          <w:p w14:paraId="6DC8C772"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8,095,135</w:t>
            </w:r>
          </w:p>
        </w:tc>
      </w:tr>
      <w:tr w:rsidR="006B1998" w:rsidRPr="006B1998" w14:paraId="693E59DE" w14:textId="77777777" w:rsidTr="006B1998">
        <w:trPr>
          <w:trHeight w:val="300"/>
        </w:trPr>
        <w:tc>
          <w:tcPr>
            <w:tcW w:w="633" w:type="pct"/>
            <w:tcBorders>
              <w:top w:val="nil"/>
              <w:left w:val="single" w:sz="4" w:space="0" w:color="auto"/>
              <w:bottom w:val="nil"/>
              <w:right w:val="nil"/>
            </w:tcBorders>
            <w:shd w:val="clear" w:color="FFFFFF" w:fill="FFFFFF"/>
            <w:hideMark/>
          </w:tcPr>
          <w:p w14:paraId="52778274"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F001</w:t>
            </w:r>
          </w:p>
        </w:tc>
        <w:tc>
          <w:tcPr>
            <w:tcW w:w="3772" w:type="pct"/>
            <w:tcBorders>
              <w:top w:val="nil"/>
              <w:left w:val="nil"/>
              <w:bottom w:val="nil"/>
              <w:right w:val="nil"/>
            </w:tcBorders>
            <w:shd w:val="clear" w:color="FFFFFF" w:fill="FFFFFF"/>
            <w:hideMark/>
          </w:tcPr>
          <w:p w14:paraId="4DD4776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Comunicación Social</w:t>
            </w:r>
          </w:p>
        </w:tc>
        <w:tc>
          <w:tcPr>
            <w:tcW w:w="595" w:type="pct"/>
            <w:tcBorders>
              <w:top w:val="nil"/>
              <w:left w:val="nil"/>
              <w:bottom w:val="nil"/>
              <w:right w:val="single" w:sz="4" w:space="0" w:color="auto"/>
            </w:tcBorders>
            <w:shd w:val="clear" w:color="FFFFFF" w:fill="FFFFFF"/>
            <w:hideMark/>
          </w:tcPr>
          <w:p w14:paraId="6AF58D65"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73,876,519</w:t>
            </w:r>
          </w:p>
        </w:tc>
      </w:tr>
      <w:tr w:rsidR="006B1998" w:rsidRPr="006B1998" w14:paraId="575FC0B1" w14:textId="77777777" w:rsidTr="006B1998">
        <w:trPr>
          <w:trHeight w:val="300"/>
        </w:trPr>
        <w:tc>
          <w:tcPr>
            <w:tcW w:w="633" w:type="pct"/>
            <w:tcBorders>
              <w:top w:val="nil"/>
              <w:left w:val="single" w:sz="4" w:space="0" w:color="auto"/>
              <w:bottom w:val="nil"/>
              <w:right w:val="nil"/>
            </w:tcBorders>
            <w:shd w:val="clear" w:color="FFFFFF" w:fill="FFFFFF"/>
            <w:hideMark/>
          </w:tcPr>
          <w:p w14:paraId="180A955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F002</w:t>
            </w:r>
          </w:p>
        </w:tc>
        <w:tc>
          <w:tcPr>
            <w:tcW w:w="3772" w:type="pct"/>
            <w:tcBorders>
              <w:top w:val="nil"/>
              <w:left w:val="nil"/>
              <w:bottom w:val="nil"/>
              <w:right w:val="nil"/>
            </w:tcBorders>
            <w:shd w:val="clear" w:color="FFFFFF" w:fill="FFFFFF"/>
            <w:hideMark/>
          </w:tcPr>
          <w:p w14:paraId="691099A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Comunicación Gubernamental</w:t>
            </w:r>
          </w:p>
        </w:tc>
        <w:tc>
          <w:tcPr>
            <w:tcW w:w="595" w:type="pct"/>
            <w:tcBorders>
              <w:top w:val="nil"/>
              <w:left w:val="nil"/>
              <w:bottom w:val="nil"/>
              <w:right w:val="single" w:sz="4" w:space="0" w:color="auto"/>
            </w:tcBorders>
            <w:shd w:val="clear" w:color="FFFFFF" w:fill="FFFFFF"/>
            <w:hideMark/>
          </w:tcPr>
          <w:p w14:paraId="3CE27999"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110,467,906</w:t>
            </w:r>
          </w:p>
        </w:tc>
      </w:tr>
      <w:tr w:rsidR="006B1998" w:rsidRPr="006B1998" w14:paraId="579C8AE7" w14:textId="77777777" w:rsidTr="006B1998">
        <w:trPr>
          <w:trHeight w:val="300"/>
        </w:trPr>
        <w:tc>
          <w:tcPr>
            <w:tcW w:w="633" w:type="pct"/>
            <w:tcBorders>
              <w:top w:val="nil"/>
              <w:left w:val="single" w:sz="4" w:space="0" w:color="auto"/>
              <w:bottom w:val="nil"/>
              <w:right w:val="nil"/>
            </w:tcBorders>
            <w:shd w:val="clear" w:color="FFFFFF" w:fill="FFFFFF"/>
            <w:hideMark/>
          </w:tcPr>
          <w:p w14:paraId="0F70258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F003</w:t>
            </w:r>
          </w:p>
        </w:tc>
        <w:tc>
          <w:tcPr>
            <w:tcW w:w="3772" w:type="pct"/>
            <w:tcBorders>
              <w:top w:val="nil"/>
              <w:left w:val="nil"/>
              <w:bottom w:val="nil"/>
              <w:right w:val="nil"/>
            </w:tcBorders>
            <w:shd w:val="clear" w:color="FFFFFF" w:fill="FFFFFF"/>
            <w:hideMark/>
          </w:tcPr>
          <w:p w14:paraId="5C5CCD7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Atención a la Juventud.</w:t>
            </w:r>
          </w:p>
        </w:tc>
        <w:tc>
          <w:tcPr>
            <w:tcW w:w="595" w:type="pct"/>
            <w:tcBorders>
              <w:top w:val="nil"/>
              <w:left w:val="nil"/>
              <w:bottom w:val="nil"/>
              <w:right w:val="single" w:sz="4" w:space="0" w:color="auto"/>
            </w:tcBorders>
            <w:shd w:val="clear" w:color="FFFFFF" w:fill="FFFFFF"/>
            <w:hideMark/>
          </w:tcPr>
          <w:p w14:paraId="6F422544"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15,448,567</w:t>
            </w:r>
          </w:p>
        </w:tc>
      </w:tr>
      <w:tr w:rsidR="006B1998" w:rsidRPr="006B1998" w14:paraId="2A768ED3" w14:textId="77777777" w:rsidTr="006B1998">
        <w:trPr>
          <w:trHeight w:val="300"/>
        </w:trPr>
        <w:tc>
          <w:tcPr>
            <w:tcW w:w="633" w:type="pct"/>
            <w:tcBorders>
              <w:top w:val="nil"/>
              <w:left w:val="single" w:sz="4" w:space="0" w:color="auto"/>
              <w:bottom w:val="nil"/>
              <w:right w:val="nil"/>
            </w:tcBorders>
            <w:shd w:val="clear" w:color="FFFFFF" w:fill="FFFFFF"/>
            <w:hideMark/>
          </w:tcPr>
          <w:p w14:paraId="2B899AA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F005</w:t>
            </w:r>
          </w:p>
        </w:tc>
        <w:tc>
          <w:tcPr>
            <w:tcW w:w="3772" w:type="pct"/>
            <w:tcBorders>
              <w:top w:val="nil"/>
              <w:left w:val="nil"/>
              <w:bottom w:val="nil"/>
              <w:right w:val="nil"/>
            </w:tcBorders>
            <w:shd w:val="clear" w:color="FFFFFF" w:fill="FFFFFF"/>
            <w:hideMark/>
          </w:tcPr>
          <w:p w14:paraId="58FEF79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Atracción de Proyectos de Inversión, Capitales y Financiamiento</w:t>
            </w:r>
          </w:p>
        </w:tc>
        <w:tc>
          <w:tcPr>
            <w:tcW w:w="595" w:type="pct"/>
            <w:tcBorders>
              <w:top w:val="nil"/>
              <w:left w:val="nil"/>
              <w:bottom w:val="nil"/>
              <w:right w:val="single" w:sz="4" w:space="0" w:color="auto"/>
            </w:tcBorders>
            <w:shd w:val="clear" w:color="FFFFFF" w:fill="FFFFFF"/>
            <w:hideMark/>
          </w:tcPr>
          <w:p w14:paraId="486D76E2"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5,674,944</w:t>
            </w:r>
          </w:p>
        </w:tc>
      </w:tr>
      <w:tr w:rsidR="006B1998" w:rsidRPr="006B1998" w14:paraId="5A68C365" w14:textId="77777777" w:rsidTr="006B1998">
        <w:trPr>
          <w:trHeight w:val="300"/>
        </w:trPr>
        <w:tc>
          <w:tcPr>
            <w:tcW w:w="633" w:type="pct"/>
            <w:tcBorders>
              <w:top w:val="nil"/>
              <w:left w:val="single" w:sz="4" w:space="0" w:color="auto"/>
              <w:bottom w:val="nil"/>
              <w:right w:val="nil"/>
            </w:tcBorders>
            <w:shd w:val="clear" w:color="FFFFFF" w:fill="FFFFFF"/>
            <w:hideMark/>
          </w:tcPr>
          <w:p w14:paraId="2151FC8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G001</w:t>
            </w:r>
          </w:p>
        </w:tc>
        <w:tc>
          <w:tcPr>
            <w:tcW w:w="3772" w:type="pct"/>
            <w:tcBorders>
              <w:top w:val="nil"/>
              <w:left w:val="nil"/>
              <w:bottom w:val="nil"/>
              <w:right w:val="nil"/>
            </w:tcBorders>
            <w:shd w:val="clear" w:color="FFFFFF" w:fill="FFFFFF"/>
            <w:hideMark/>
          </w:tcPr>
          <w:p w14:paraId="6150E87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Procuración de Justicia Ambiental</w:t>
            </w:r>
          </w:p>
        </w:tc>
        <w:tc>
          <w:tcPr>
            <w:tcW w:w="595" w:type="pct"/>
            <w:tcBorders>
              <w:top w:val="nil"/>
              <w:left w:val="nil"/>
              <w:bottom w:val="nil"/>
              <w:right w:val="single" w:sz="4" w:space="0" w:color="auto"/>
            </w:tcBorders>
            <w:shd w:val="clear" w:color="FFFFFF" w:fill="FFFFFF"/>
            <w:hideMark/>
          </w:tcPr>
          <w:p w14:paraId="77F3AE0B"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19,556,330</w:t>
            </w:r>
          </w:p>
        </w:tc>
      </w:tr>
      <w:tr w:rsidR="006B1998" w:rsidRPr="006B1998" w14:paraId="767230A8" w14:textId="77777777" w:rsidTr="006B1998">
        <w:trPr>
          <w:trHeight w:val="300"/>
        </w:trPr>
        <w:tc>
          <w:tcPr>
            <w:tcW w:w="633" w:type="pct"/>
            <w:tcBorders>
              <w:top w:val="nil"/>
              <w:left w:val="single" w:sz="4" w:space="0" w:color="auto"/>
              <w:bottom w:val="nil"/>
              <w:right w:val="nil"/>
            </w:tcBorders>
            <w:shd w:val="clear" w:color="FFFFFF" w:fill="FFFFFF"/>
            <w:hideMark/>
          </w:tcPr>
          <w:p w14:paraId="001CED0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G004</w:t>
            </w:r>
          </w:p>
        </w:tc>
        <w:tc>
          <w:tcPr>
            <w:tcW w:w="3772" w:type="pct"/>
            <w:tcBorders>
              <w:top w:val="nil"/>
              <w:left w:val="nil"/>
              <w:bottom w:val="nil"/>
              <w:right w:val="nil"/>
            </w:tcBorders>
            <w:shd w:val="clear" w:color="FFFFFF" w:fill="FFFFFF"/>
            <w:hideMark/>
          </w:tcPr>
          <w:p w14:paraId="70BD2E1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Fiscalización Eficiente de los Recursos Públicos</w:t>
            </w:r>
          </w:p>
        </w:tc>
        <w:tc>
          <w:tcPr>
            <w:tcW w:w="595" w:type="pct"/>
            <w:tcBorders>
              <w:top w:val="nil"/>
              <w:left w:val="nil"/>
              <w:bottom w:val="nil"/>
              <w:right w:val="single" w:sz="4" w:space="0" w:color="auto"/>
            </w:tcBorders>
            <w:shd w:val="clear" w:color="FFFFFF" w:fill="FFFFFF"/>
            <w:hideMark/>
          </w:tcPr>
          <w:p w14:paraId="249EAD7C"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204,883,899</w:t>
            </w:r>
          </w:p>
        </w:tc>
      </w:tr>
      <w:tr w:rsidR="006B1998" w:rsidRPr="006B1998" w14:paraId="7DA887A1" w14:textId="77777777" w:rsidTr="006B1998">
        <w:trPr>
          <w:trHeight w:val="300"/>
        </w:trPr>
        <w:tc>
          <w:tcPr>
            <w:tcW w:w="633" w:type="pct"/>
            <w:tcBorders>
              <w:top w:val="nil"/>
              <w:left w:val="single" w:sz="4" w:space="0" w:color="auto"/>
              <w:bottom w:val="nil"/>
              <w:right w:val="nil"/>
            </w:tcBorders>
            <w:shd w:val="clear" w:color="FFFFFF" w:fill="FFFFFF"/>
            <w:hideMark/>
          </w:tcPr>
          <w:p w14:paraId="15C1893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H001</w:t>
            </w:r>
          </w:p>
        </w:tc>
        <w:tc>
          <w:tcPr>
            <w:tcW w:w="3772" w:type="pct"/>
            <w:tcBorders>
              <w:top w:val="nil"/>
              <w:left w:val="nil"/>
              <w:bottom w:val="nil"/>
              <w:right w:val="nil"/>
            </w:tcBorders>
            <w:shd w:val="clear" w:color="FFFFFF" w:fill="FFFFFF"/>
            <w:hideMark/>
          </w:tcPr>
          <w:p w14:paraId="3CBA5B0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Adeudos de Ejercicios Fiscales Anteriores</w:t>
            </w:r>
          </w:p>
        </w:tc>
        <w:tc>
          <w:tcPr>
            <w:tcW w:w="595" w:type="pct"/>
            <w:tcBorders>
              <w:top w:val="nil"/>
              <w:left w:val="nil"/>
              <w:bottom w:val="nil"/>
              <w:right w:val="single" w:sz="4" w:space="0" w:color="auto"/>
            </w:tcBorders>
            <w:shd w:val="clear" w:color="FFFFFF" w:fill="FFFFFF"/>
            <w:hideMark/>
          </w:tcPr>
          <w:p w14:paraId="5441DC2D"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692,224,236</w:t>
            </w:r>
          </w:p>
        </w:tc>
      </w:tr>
      <w:tr w:rsidR="006B1998" w:rsidRPr="006B1998" w14:paraId="52FE3CDC" w14:textId="77777777" w:rsidTr="006B1998">
        <w:trPr>
          <w:trHeight w:val="300"/>
        </w:trPr>
        <w:tc>
          <w:tcPr>
            <w:tcW w:w="633" w:type="pct"/>
            <w:tcBorders>
              <w:top w:val="nil"/>
              <w:left w:val="single" w:sz="4" w:space="0" w:color="auto"/>
              <w:bottom w:val="nil"/>
              <w:right w:val="nil"/>
            </w:tcBorders>
            <w:shd w:val="clear" w:color="FFFFFF" w:fill="FFFFFF"/>
            <w:hideMark/>
          </w:tcPr>
          <w:p w14:paraId="4568312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I001</w:t>
            </w:r>
          </w:p>
        </w:tc>
        <w:tc>
          <w:tcPr>
            <w:tcW w:w="3772" w:type="pct"/>
            <w:tcBorders>
              <w:top w:val="nil"/>
              <w:left w:val="nil"/>
              <w:bottom w:val="nil"/>
              <w:right w:val="nil"/>
            </w:tcBorders>
            <w:shd w:val="clear" w:color="FFFFFF" w:fill="FFFFFF"/>
            <w:hideMark/>
          </w:tcPr>
          <w:p w14:paraId="4932CD8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Aportaciones a los Municipios del Estado</w:t>
            </w:r>
          </w:p>
        </w:tc>
        <w:tc>
          <w:tcPr>
            <w:tcW w:w="595" w:type="pct"/>
            <w:tcBorders>
              <w:top w:val="nil"/>
              <w:left w:val="nil"/>
              <w:bottom w:val="nil"/>
              <w:right w:val="single" w:sz="4" w:space="0" w:color="auto"/>
            </w:tcBorders>
            <w:shd w:val="clear" w:color="FFFFFF" w:fill="FFFFFF"/>
            <w:hideMark/>
          </w:tcPr>
          <w:p w14:paraId="3D03B9DE"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2,290,732,702</w:t>
            </w:r>
          </w:p>
        </w:tc>
      </w:tr>
      <w:tr w:rsidR="006B1998" w:rsidRPr="006B1998" w14:paraId="49F2912F" w14:textId="77777777" w:rsidTr="006B1998">
        <w:trPr>
          <w:trHeight w:val="300"/>
        </w:trPr>
        <w:tc>
          <w:tcPr>
            <w:tcW w:w="633" w:type="pct"/>
            <w:tcBorders>
              <w:top w:val="nil"/>
              <w:left w:val="single" w:sz="4" w:space="0" w:color="auto"/>
              <w:bottom w:val="nil"/>
              <w:right w:val="nil"/>
            </w:tcBorders>
            <w:shd w:val="clear" w:color="FFFFFF" w:fill="FFFFFF"/>
            <w:hideMark/>
          </w:tcPr>
          <w:p w14:paraId="7E719B2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K001</w:t>
            </w:r>
          </w:p>
        </w:tc>
        <w:tc>
          <w:tcPr>
            <w:tcW w:w="3772" w:type="pct"/>
            <w:tcBorders>
              <w:top w:val="nil"/>
              <w:left w:val="nil"/>
              <w:bottom w:val="nil"/>
              <w:right w:val="nil"/>
            </w:tcBorders>
            <w:shd w:val="clear" w:color="FFFFFF" w:fill="FFFFFF"/>
            <w:hideMark/>
          </w:tcPr>
          <w:p w14:paraId="6759780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Infraestructura Social</w:t>
            </w:r>
          </w:p>
        </w:tc>
        <w:tc>
          <w:tcPr>
            <w:tcW w:w="595" w:type="pct"/>
            <w:tcBorders>
              <w:top w:val="nil"/>
              <w:left w:val="nil"/>
              <w:bottom w:val="nil"/>
              <w:right w:val="single" w:sz="4" w:space="0" w:color="auto"/>
            </w:tcBorders>
            <w:shd w:val="clear" w:color="FFFFFF" w:fill="FFFFFF"/>
            <w:hideMark/>
          </w:tcPr>
          <w:p w14:paraId="6E5EE7E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24,869,171</w:t>
            </w:r>
          </w:p>
        </w:tc>
      </w:tr>
      <w:tr w:rsidR="006B1998" w:rsidRPr="006B1998" w14:paraId="71514A25" w14:textId="77777777" w:rsidTr="006B1998">
        <w:trPr>
          <w:trHeight w:val="300"/>
        </w:trPr>
        <w:tc>
          <w:tcPr>
            <w:tcW w:w="633" w:type="pct"/>
            <w:tcBorders>
              <w:top w:val="nil"/>
              <w:left w:val="single" w:sz="4" w:space="0" w:color="auto"/>
              <w:bottom w:val="nil"/>
              <w:right w:val="nil"/>
            </w:tcBorders>
            <w:shd w:val="clear" w:color="FFFFFF" w:fill="FFFFFF"/>
            <w:hideMark/>
          </w:tcPr>
          <w:p w14:paraId="79B8880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K002</w:t>
            </w:r>
          </w:p>
        </w:tc>
        <w:tc>
          <w:tcPr>
            <w:tcW w:w="3772" w:type="pct"/>
            <w:tcBorders>
              <w:top w:val="nil"/>
              <w:left w:val="nil"/>
              <w:bottom w:val="nil"/>
              <w:right w:val="nil"/>
            </w:tcBorders>
            <w:shd w:val="clear" w:color="FFFFFF" w:fill="FFFFFF"/>
            <w:hideMark/>
          </w:tcPr>
          <w:p w14:paraId="374720C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Infraestructura para el Desarrollo Económico</w:t>
            </w:r>
          </w:p>
        </w:tc>
        <w:tc>
          <w:tcPr>
            <w:tcW w:w="595" w:type="pct"/>
            <w:tcBorders>
              <w:top w:val="nil"/>
              <w:left w:val="nil"/>
              <w:bottom w:val="nil"/>
              <w:right w:val="single" w:sz="4" w:space="0" w:color="auto"/>
            </w:tcBorders>
            <w:shd w:val="clear" w:color="FFFFFF" w:fill="FFFFFF"/>
            <w:hideMark/>
          </w:tcPr>
          <w:p w14:paraId="3EC0462F"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34,514,249</w:t>
            </w:r>
          </w:p>
        </w:tc>
      </w:tr>
      <w:tr w:rsidR="006B1998" w:rsidRPr="006B1998" w14:paraId="05192175" w14:textId="77777777" w:rsidTr="006B1998">
        <w:trPr>
          <w:trHeight w:val="300"/>
        </w:trPr>
        <w:tc>
          <w:tcPr>
            <w:tcW w:w="633" w:type="pct"/>
            <w:tcBorders>
              <w:top w:val="nil"/>
              <w:left w:val="single" w:sz="4" w:space="0" w:color="auto"/>
              <w:bottom w:val="nil"/>
              <w:right w:val="nil"/>
            </w:tcBorders>
            <w:shd w:val="clear" w:color="FFFFFF" w:fill="FFFFFF"/>
            <w:hideMark/>
          </w:tcPr>
          <w:p w14:paraId="56965BC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K003</w:t>
            </w:r>
          </w:p>
        </w:tc>
        <w:tc>
          <w:tcPr>
            <w:tcW w:w="3772" w:type="pct"/>
            <w:tcBorders>
              <w:top w:val="nil"/>
              <w:left w:val="nil"/>
              <w:bottom w:val="nil"/>
              <w:right w:val="nil"/>
            </w:tcBorders>
            <w:shd w:val="clear" w:color="FFFFFF" w:fill="FFFFFF"/>
            <w:hideMark/>
          </w:tcPr>
          <w:p w14:paraId="614D037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Infraestructura Educativa</w:t>
            </w:r>
          </w:p>
        </w:tc>
        <w:tc>
          <w:tcPr>
            <w:tcW w:w="595" w:type="pct"/>
            <w:tcBorders>
              <w:top w:val="nil"/>
              <w:left w:val="nil"/>
              <w:bottom w:val="nil"/>
              <w:right w:val="single" w:sz="4" w:space="0" w:color="auto"/>
            </w:tcBorders>
            <w:shd w:val="clear" w:color="FFFFFF" w:fill="FFFFFF"/>
            <w:hideMark/>
          </w:tcPr>
          <w:p w14:paraId="628AE25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22,718,034</w:t>
            </w:r>
          </w:p>
        </w:tc>
      </w:tr>
      <w:tr w:rsidR="006B1998" w:rsidRPr="006B1998" w14:paraId="521F1365" w14:textId="77777777" w:rsidTr="006B1998">
        <w:trPr>
          <w:trHeight w:val="300"/>
        </w:trPr>
        <w:tc>
          <w:tcPr>
            <w:tcW w:w="633" w:type="pct"/>
            <w:tcBorders>
              <w:top w:val="nil"/>
              <w:left w:val="single" w:sz="4" w:space="0" w:color="auto"/>
              <w:bottom w:val="nil"/>
              <w:right w:val="nil"/>
            </w:tcBorders>
            <w:shd w:val="clear" w:color="FFFFFF" w:fill="FFFFFF"/>
            <w:hideMark/>
          </w:tcPr>
          <w:p w14:paraId="30254BC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K004</w:t>
            </w:r>
          </w:p>
        </w:tc>
        <w:tc>
          <w:tcPr>
            <w:tcW w:w="3772" w:type="pct"/>
            <w:tcBorders>
              <w:top w:val="nil"/>
              <w:left w:val="nil"/>
              <w:bottom w:val="nil"/>
              <w:right w:val="nil"/>
            </w:tcBorders>
            <w:shd w:val="clear" w:color="FFFFFF" w:fill="FFFFFF"/>
            <w:hideMark/>
          </w:tcPr>
          <w:p w14:paraId="21D94666"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Infraestructura en Salud</w:t>
            </w:r>
          </w:p>
        </w:tc>
        <w:tc>
          <w:tcPr>
            <w:tcW w:w="595" w:type="pct"/>
            <w:tcBorders>
              <w:top w:val="nil"/>
              <w:left w:val="nil"/>
              <w:bottom w:val="nil"/>
              <w:right w:val="single" w:sz="4" w:space="0" w:color="auto"/>
            </w:tcBorders>
            <w:shd w:val="clear" w:color="FFFFFF" w:fill="FFFFFF"/>
            <w:hideMark/>
          </w:tcPr>
          <w:p w14:paraId="276E6B82"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14,561,313</w:t>
            </w:r>
          </w:p>
        </w:tc>
      </w:tr>
      <w:tr w:rsidR="006B1998" w:rsidRPr="006B1998" w14:paraId="1271DAB3" w14:textId="77777777" w:rsidTr="006B1998">
        <w:trPr>
          <w:trHeight w:val="300"/>
        </w:trPr>
        <w:tc>
          <w:tcPr>
            <w:tcW w:w="633" w:type="pct"/>
            <w:tcBorders>
              <w:top w:val="nil"/>
              <w:left w:val="single" w:sz="4" w:space="0" w:color="auto"/>
              <w:bottom w:val="nil"/>
              <w:right w:val="nil"/>
            </w:tcBorders>
            <w:shd w:val="clear" w:color="FFFFFF" w:fill="FFFFFF"/>
            <w:hideMark/>
          </w:tcPr>
          <w:p w14:paraId="0D37FA3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K006</w:t>
            </w:r>
          </w:p>
        </w:tc>
        <w:tc>
          <w:tcPr>
            <w:tcW w:w="3772" w:type="pct"/>
            <w:tcBorders>
              <w:top w:val="nil"/>
              <w:left w:val="nil"/>
              <w:bottom w:val="nil"/>
              <w:right w:val="nil"/>
            </w:tcBorders>
            <w:shd w:val="clear" w:color="FFFFFF" w:fill="FFFFFF"/>
            <w:hideMark/>
          </w:tcPr>
          <w:p w14:paraId="3787A2E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Inversión Pública</w:t>
            </w:r>
          </w:p>
        </w:tc>
        <w:tc>
          <w:tcPr>
            <w:tcW w:w="595" w:type="pct"/>
            <w:tcBorders>
              <w:top w:val="nil"/>
              <w:left w:val="nil"/>
              <w:bottom w:val="nil"/>
              <w:right w:val="single" w:sz="4" w:space="0" w:color="auto"/>
            </w:tcBorders>
            <w:shd w:val="clear" w:color="FFFFFF" w:fill="FFFFFF"/>
            <w:hideMark/>
          </w:tcPr>
          <w:p w14:paraId="6980EF86"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985,703,590</w:t>
            </w:r>
          </w:p>
        </w:tc>
      </w:tr>
      <w:tr w:rsidR="006B1998" w:rsidRPr="006B1998" w14:paraId="124A7B44" w14:textId="77777777" w:rsidTr="006B1998">
        <w:trPr>
          <w:trHeight w:val="300"/>
        </w:trPr>
        <w:tc>
          <w:tcPr>
            <w:tcW w:w="633" w:type="pct"/>
            <w:tcBorders>
              <w:top w:val="nil"/>
              <w:left w:val="single" w:sz="4" w:space="0" w:color="auto"/>
              <w:bottom w:val="nil"/>
              <w:right w:val="nil"/>
            </w:tcBorders>
            <w:shd w:val="clear" w:color="FFFFFF" w:fill="FFFFFF"/>
            <w:hideMark/>
          </w:tcPr>
          <w:p w14:paraId="34DFB18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M001</w:t>
            </w:r>
          </w:p>
        </w:tc>
        <w:tc>
          <w:tcPr>
            <w:tcW w:w="3772" w:type="pct"/>
            <w:tcBorders>
              <w:top w:val="nil"/>
              <w:left w:val="nil"/>
              <w:bottom w:val="nil"/>
              <w:right w:val="nil"/>
            </w:tcBorders>
            <w:shd w:val="clear" w:color="FFFFFF" w:fill="FFFFFF"/>
            <w:hideMark/>
          </w:tcPr>
          <w:p w14:paraId="04AAAA9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Gestión y Apoyo Institucional</w:t>
            </w:r>
          </w:p>
        </w:tc>
        <w:tc>
          <w:tcPr>
            <w:tcW w:w="595" w:type="pct"/>
            <w:tcBorders>
              <w:top w:val="nil"/>
              <w:left w:val="nil"/>
              <w:bottom w:val="nil"/>
              <w:right w:val="single" w:sz="4" w:space="0" w:color="auto"/>
            </w:tcBorders>
            <w:shd w:val="clear" w:color="FFFFFF" w:fill="FFFFFF"/>
            <w:hideMark/>
          </w:tcPr>
          <w:p w14:paraId="225E2F54"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2,769,334,862</w:t>
            </w:r>
          </w:p>
        </w:tc>
      </w:tr>
      <w:tr w:rsidR="006B1998" w:rsidRPr="006B1998" w14:paraId="5F084D23" w14:textId="77777777" w:rsidTr="006B1998">
        <w:trPr>
          <w:trHeight w:val="300"/>
        </w:trPr>
        <w:tc>
          <w:tcPr>
            <w:tcW w:w="633" w:type="pct"/>
            <w:tcBorders>
              <w:top w:val="nil"/>
              <w:left w:val="single" w:sz="4" w:space="0" w:color="auto"/>
              <w:bottom w:val="nil"/>
              <w:right w:val="nil"/>
            </w:tcBorders>
            <w:shd w:val="clear" w:color="FFFFFF" w:fill="FFFFFF"/>
            <w:hideMark/>
          </w:tcPr>
          <w:p w14:paraId="4E6799B2"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N001</w:t>
            </w:r>
          </w:p>
        </w:tc>
        <w:tc>
          <w:tcPr>
            <w:tcW w:w="3772" w:type="pct"/>
            <w:tcBorders>
              <w:top w:val="nil"/>
              <w:left w:val="nil"/>
              <w:bottom w:val="nil"/>
              <w:right w:val="nil"/>
            </w:tcBorders>
            <w:shd w:val="clear" w:color="FFFFFF" w:fill="FFFFFF"/>
            <w:hideMark/>
          </w:tcPr>
          <w:p w14:paraId="7780322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Fondo de Desastres Naturales</w:t>
            </w:r>
          </w:p>
        </w:tc>
        <w:tc>
          <w:tcPr>
            <w:tcW w:w="595" w:type="pct"/>
            <w:tcBorders>
              <w:top w:val="nil"/>
              <w:left w:val="nil"/>
              <w:bottom w:val="nil"/>
              <w:right w:val="single" w:sz="4" w:space="0" w:color="auto"/>
            </w:tcBorders>
            <w:shd w:val="clear" w:color="FFFFFF" w:fill="FFFFFF"/>
            <w:hideMark/>
          </w:tcPr>
          <w:p w14:paraId="0C100E7B"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12,356,717</w:t>
            </w:r>
          </w:p>
        </w:tc>
      </w:tr>
      <w:tr w:rsidR="006B1998" w:rsidRPr="006B1998" w14:paraId="362E367D" w14:textId="77777777" w:rsidTr="006B1998">
        <w:trPr>
          <w:trHeight w:val="300"/>
        </w:trPr>
        <w:tc>
          <w:tcPr>
            <w:tcW w:w="633" w:type="pct"/>
            <w:tcBorders>
              <w:top w:val="nil"/>
              <w:left w:val="single" w:sz="4" w:space="0" w:color="auto"/>
              <w:bottom w:val="nil"/>
              <w:right w:val="nil"/>
            </w:tcBorders>
            <w:shd w:val="clear" w:color="FFFFFF" w:fill="FFFFFF"/>
            <w:hideMark/>
          </w:tcPr>
          <w:p w14:paraId="5C842A5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O001</w:t>
            </w:r>
          </w:p>
        </w:tc>
        <w:tc>
          <w:tcPr>
            <w:tcW w:w="3772" w:type="pct"/>
            <w:tcBorders>
              <w:top w:val="nil"/>
              <w:left w:val="nil"/>
              <w:bottom w:val="nil"/>
              <w:right w:val="nil"/>
            </w:tcBorders>
            <w:shd w:val="clear" w:color="FFFFFF" w:fill="FFFFFF"/>
            <w:hideMark/>
          </w:tcPr>
          <w:p w14:paraId="5559BB7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Gobierno Transparente</w:t>
            </w:r>
          </w:p>
        </w:tc>
        <w:tc>
          <w:tcPr>
            <w:tcW w:w="595" w:type="pct"/>
            <w:tcBorders>
              <w:top w:val="nil"/>
              <w:left w:val="nil"/>
              <w:bottom w:val="nil"/>
              <w:right w:val="single" w:sz="4" w:space="0" w:color="auto"/>
            </w:tcBorders>
            <w:shd w:val="clear" w:color="FFFFFF" w:fill="FFFFFF"/>
            <w:hideMark/>
          </w:tcPr>
          <w:p w14:paraId="6E79152C"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3,759,599</w:t>
            </w:r>
          </w:p>
        </w:tc>
      </w:tr>
      <w:tr w:rsidR="006B1998" w:rsidRPr="006B1998" w14:paraId="47C155CE" w14:textId="77777777" w:rsidTr="006B1998">
        <w:trPr>
          <w:trHeight w:val="300"/>
        </w:trPr>
        <w:tc>
          <w:tcPr>
            <w:tcW w:w="633" w:type="pct"/>
            <w:tcBorders>
              <w:top w:val="nil"/>
              <w:left w:val="single" w:sz="4" w:space="0" w:color="auto"/>
              <w:bottom w:val="nil"/>
              <w:right w:val="nil"/>
            </w:tcBorders>
            <w:shd w:val="clear" w:color="FFFFFF" w:fill="FFFFFF"/>
            <w:hideMark/>
          </w:tcPr>
          <w:p w14:paraId="25ED3CD8"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O002</w:t>
            </w:r>
          </w:p>
        </w:tc>
        <w:tc>
          <w:tcPr>
            <w:tcW w:w="3772" w:type="pct"/>
            <w:tcBorders>
              <w:top w:val="nil"/>
              <w:left w:val="nil"/>
              <w:bottom w:val="nil"/>
              <w:right w:val="nil"/>
            </w:tcBorders>
            <w:shd w:val="clear" w:color="FFFFFF" w:fill="FFFFFF"/>
            <w:hideMark/>
          </w:tcPr>
          <w:p w14:paraId="1943DF5F"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Gestión y Control Gubernamental</w:t>
            </w:r>
          </w:p>
        </w:tc>
        <w:tc>
          <w:tcPr>
            <w:tcW w:w="595" w:type="pct"/>
            <w:tcBorders>
              <w:top w:val="nil"/>
              <w:left w:val="nil"/>
              <w:bottom w:val="nil"/>
              <w:right w:val="single" w:sz="4" w:space="0" w:color="auto"/>
            </w:tcBorders>
            <w:shd w:val="clear" w:color="FFFFFF" w:fill="FFFFFF"/>
            <w:hideMark/>
          </w:tcPr>
          <w:p w14:paraId="5BDCFC2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153,144,902</w:t>
            </w:r>
          </w:p>
        </w:tc>
      </w:tr>
      <w:tr w:rsidR="006B1998" w:rsidRPr="006B1998" w14:paraId="110C97E4" w14:textId="77777777" w:rsidTr="006B1998">
        <w:trPr>
          <w:trHeight w:val="300"/>
        </w:trPr>
        <w:tc>
          <w:tcPr>
            <w:tcW w:w="633" w:type="pct"/>
            <w:tcBorders>
              <w:top w:val="nil"/>
              <w:left w:val="single" w:sz="4" w:space="0" w:color="auto"/>
              <w:bottom w:val="nil"/>
              <w:right w:val="nil"/>
            </w:tcBorders>
            <w:shd w:val="clear" w:color="FFFFFF" w:fill="FFFFFF"/>
            <w:hideMark/>
          </w:tcPr>
          <w:p w14:paraId="5F05952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O003</w:t>
            </w:r>
          </w:p>
        </w:tc>
        <w:tc>
          <w:tcPr>
            <w:tcW w:w="3772" w:type="pct"/>
            <w:tcBorders>
              <w:top w:val="nil"/>
              <w:left w:val="nil"/>
              <w:bottom w:val="nil"/>
              <w:right w:val="nil"/>
            </w:tcBorders>
            <w:shd w:val="clear" w:color="FFFFFF" w:fill="FFFFFF"/>
            <w:hideMark/>
          </w:tcPr>
          <w:p w14:paraId="7438DB4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Implementación de la Política Anticorrupción del Estado de Quintana Roo</w:t>
            </w:r>
          </w:p>
        </w:tc>
        <w:tc>
          <w:tcPr>
            <w:tcW w:w="595" w:type="pct"/>
            <w:tcBorders>
              <w:top w:val="nil"/>
              <w:left w:val="nil"/>
              <w:bottom w:val="nil"/>
              <w:right w:val="single" w:sz="4" w:space="0" w:color="auto"/>
            </w:tcBorders>
            <w:shd w:val="clear" w:color="FFFFFF" w:fill="FFFFFF"/>
            <w:hideMark/>
          </w:tcPr>
          <w:p w14:paraId="44411D44"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12,817,147</w:t>
            </w:r>
          </w:p>
        </w:tc>
      </w:tr>
      <w:tr w:rsidR="006B1998" w:rsidRPr="006B1998" w14:paraId="5A467B94" w14:textId="77777777" w:rsidTr="006B1998">
        <w:trPr>
          <w:trHeight w:val="300"/>
        </w:trPr>
        <w:tc>
          <w:tcPr>
            <w:tcW w:w="633" w:type="pct"/>
            <w:tcBorders>
              <w:top w:val="nil"/>
              <w:left w:val="single" w:sz="4" w:space="0" w:color="auto"/>
              <w:bottom w:val="nil"/>
              <w:right w:val="nil"/>
            </w:tcBorders>
            <w:shd w:val="clear" w:color="FFFFFF" w:fill="FFFFFF"/>
            <w:hideMark/>
          </w:tcPr>
          <w:p w14:paraId="2B2BC5A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O004</w:t>
            </w:r>
          </w:p>
        </w:tc>
        <w:tc>
          <w:tcPr>
            <w:tcW w:w="3772" w:type="pct"/>
            <w:tcBorders>
              <w:top w:val="nil"/>
              <w:left w:val="nil"/>
              <w:bottom w:val="nil"/>
              <w:right w:val="nil"/>
            </w:tcBorders>
            <w:shd w:val="clear" w:color="FFFFFF" w:fill="FFFFFF"/>
            <w:hideMark/>
          </w:tcPr>
          <w:p w14:paraId="494B01A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Constituir el Sistema Local de Información del Sistema Anticorrupción</w:t>
            </w:r>
          </w:p>
        </w:tc>
        <w:tc>
          <w:tcPr>
            <w:tcW w:w="595" w:type="pct"/>
            <w:tcBorders>
              <w:top w:val="nil"/>
              <w:left w:val="nil"/>
              <w:bottom w:val="nil"/>
              <w:right w:val="single" w:sz="4" w:space="0" w:color="auto"/>
            </w:tcBorders>
            <w:shd w:val="clear" w:color="FFFFFF" w:fill="FFFFFF"/>
            <w:hideMark/>
          </w:tcPr>
          <w:p w14:paraId="5D8BE113"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1,520,411</w:t>
            </w:r>
          </w:p>
        </w:tc>
      </w:tr>
      <w:tr w:rsidR="006B1998" w:rsidRPr="006B1998" w14:paraId="68CFE71D" w14:textId="77777777" w:rsidTr="006B1998">
        <w:trPr>
          <w:trHeight w:val="300"/>
        </w:trPr>
        <w:tc>
          <w:tcPr>
            <w:tcW w:w="633" w:type="pct"/>
            <w:tcBorders>
              <w:top w:val="nil"/>
              <w:left w:val="single" w:sz="4" w:space="0" w:color="auto"/>
              <w:bottom w:val="nil"/>
              <w:right w:val="nil"/>
            </w:tcBorders>
            <w:shd w:val="clear" w:color="FFFFFF" w:fill="FFFFFF"/>
            <w:hideMark/>
          </w:tcPr>
          <w:p w14:paraId="5CFFC94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O005</w:t>
            </w:r>
          </w:p>
        </w:tc>
        <w:tc>
          <w:tcPr>
            <w:tcW w:w="3772" w:type="pct"/>
            <w:tcBorders>
              <w:top w:val="nil"/>
              <w:left w:val="nil"/>
              <w:bottom w:val="nil"/>
              <w:right w:val="nil"/>
            </w:tcBorders>
            <w:shd w:val="clear" w:color="FFFFFF" w:fill="FFFFFF"/>
            <w:hideMark/>
          </w:tcPr>
          <w:p w14:paraId="5BD8E9C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Constituir las bases de coordinación de todos los integrantes del Comité Coordinador del Sistema Anticorrupción del Estado.</w:t>
            </w:r>
          </w:p>
        </w:tc>
        <w:tc>
          <w:tcPr>
            <w:tcW w:w="595" w:type="pct"/>
            <w:tcBorders>
              <w:top w:val="nil"/>
              <w:left w:val="nil"/>
              <w:bottom w:val="nil"/>
              <w:right w:val="single" w:sz="4" w:space="0" w:color="auto"/>
            </w:tcBorders>
            <w:shd w:val="clear" w:color="FFFFFF" w:fill="FFFFFF"/>
            <w:hideMark/>
          </w:tcPr>
          <w:p w14:paraId="2B8D5A5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3,275,210</w:t>
            </w:r>
          </w:p>
        </w:tc>
      </w:tr>
      <w:tr w:rsidR="006B1998" w:rsidRPr="006B1998" w14:paraId="07032EFA" w14:textId="77777777" w:rsidTr="006B1998">
        <w:trPr>
          <w:trHeight w:val="300"/>
        </w:trPr>
        <w:tc>
          <w:tcPr>
            <w:tcW w:w="633" w:type="pct"/>
            <w:tcBorders>
              <w:top w:val="nil"/>
              <w:left w:val="single" w:sz="4" w:space="0" w:color="auto"/>
              <w:bottom w:val="nil"/>
              <w:right w:val="nil"/>
            </w:tcBorders>
            <w:shd w:val="clear" w:color="FFFFFF" w:fill="FFFFFF"/>
            <w:hideMark/>
          </w:tcPr>
          <w:p w14:paraId="0AE23B2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P001</w:t>
            </w:r>
          </w:p>
        </w:tc>
        <w:tc>
          <w:tcPr>
            <w:tcW w:w="3772" w:type="pct"/>
            <w:tcBorders>
              <w:top w:val="nil"/>
              <w:left w:val="nil"/>
              <w:bottom w:val="nil"/>
              <w:right w:val="nil"/>
            </w:tcBorders>
            <w:shd w:val="clear" w:color="FFFFFF" w:fill="FFFFFF"/>
            <w:hideMark/>
          </w:tcPr>
          <w:p w14:paraId="2402EA3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Coordinación, Articulación y Vinculación con el Sistema Estatal de Seguridad Pública</w:t>
            </w:r>
          </w:p>
        </w:tc>
        <w:tc>
          <w:tcPr>
            <w:tcW w:w="595" w:type="pct"/>
            <w:tcBorders>
              <w:top w:val="nil"/>
              <w:left w:val="nil"/>
              <w:bottom w:val="nil"/>
              <w:right w:val="single" w:sz="4" w:space="0" w:color="auto"/>
            </w:tcBorders>
            <w:shd w:val="clear" w:color="FFFFFF" w:fill="FFFFFF"/>
            <w:hideMark/>
          </w:tcPr>
          <w:p w14:paraId="1EDFB3D8"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7,240,903</w:t>
            </w:r>
          </w:p>
        </w:tc>
      </w:tr>
      <w:tr w:rsidR="006B1998" w:rsidRPr="006B1998" w14:paraId="7CDC60C0" w14:textId="77777777" w:rsidTr="006B1998">
        <w:trPr>
          <w:trHeight w:val="300"/>
        </w:trPr>
        <w:tc>
          <w:tcPr>
            <w:tcW w:w="633" w:type="pct"/>
            <w:tcBorders>
              <w:top w:val="nil"/>
              <w:left w:val="single" w:sz="4" w:space="0" w:color="auto"/>
              <w:bottom w:val="nil"/>
              <w:right w:val="nil"/>
            </w:tcBorders>
            <w:shd w:val="clear" w:color="FFFFFF" w:fill="FFFFFF"/>
            <w:hideMark/>
          </w:tcPr>
          <w:p w14:paraId="202DE791"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P002</w:t>
            </w:r>
          </w:p>
        </w:tc>
        <w:tc>
          <w:tcPr>
            <w:tcW w:w="3772" w:type="pct"/>
            <w:tcBorders>
              <w:top w:val="nil"/>
              <w:left w:val="nil"/>
              <w:bottom w:val="nil"/>
              <w:right w:val="nil"/>
            </w:tcBorders>
            <w:shd w:val="clear" w:color="FFFFFF" w:fill="FFFFFF"/>
            <w:hideMark/>
          </w:tcPr>
          <w:p w14:paraId="1C1968BD"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Fortalecer el Sistema Estatal de Información de Seguridad Pública</w:t>
            </w:r>
          </w:p>
        </w:tc>
        <w:tc>
          <w:tcPr>
            <w:tcW w:w="595" w:type="pct"/>
            <w:tcBorders>
              <w:top w:val="nil"/>
              <w:left w:val="nil"/>
              <w:bottom w:val="nil"/>
              <w:right w:val="single" w:sz="4" w:space="0" w:color="auto"/>
            </w:tcBorders>
            <w:shd w:val="clear" w:color="FFFFFF" w:fill="FFFFFF"/>
            <w:hideMark/>
          </w:tcPr>
          <w:p w14:paraId="15D3E3F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16,070,027</w:t>
            </w:r>
          </w:p>
        </w:tc>
      </w:tr>
      <w:tr w:rsidR="006B1998" w:rsidRPr="006B1998" w14:paraId="68DB8D2E" w14:textId="77777777" w:rsidTr="006B1998">
        <w:trPr>
          <w:trHeight w:val="300"/>
        </w:trPr>
        <w:tc>
          <w:tcPr>
            <w:tcW w:w="633" w:type="pct"/>
            <w:tcBorders>
              <w:top w:val="nil"/>
              <w:left w:val="single" w:sz="4" w:space="0" w:color="auto"/>
              <w:bottom w:val="nil"/>
              <w:right w:val="nil"/>
            </w:tcBorders>
            <w:shd w:val="clear" w:color="FFFFFF" w:fill="FFFFFF"/>
            <w:hideMark/>
          </w:tcPr>
          <w:p w14:paraId="2D789B8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lastRenderedPageBreak/>
              <w:t>P003</w:t>
            </w:r>
          </w:p>
        </w:tc>
        <w:tc>
          <w:tcPr>
            <w:tcW w:w="3772" w:type="pct"/>
            <w:tcBorders>
              <w:top w:val="nil"/>
              <w:left w:val="nil"/>
              <w:bottom w:val="nil"/>
              <w:right w:val="nil"/>
            </w:tcBorders>
            <w:shd w:val="clear" w:color="FFFFFF" w:fill="FFFFFF"/>
            <w:hideMark/>
          </w:tcPr>
          <w:p w14:paraId="06F3C54B"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Gestión del Gasto Público Orientado a resultados</w:t>
            </w:r>
          </w:p>
        </w:tc>
        <w:tc>
          <w:tcPr>
            <w:tcW w:w="595" w:type="pct"/>
            <w:tcBorders>
              <w:top w:val="nil"/>
              <w:left w:val="nil"/>
              <w:bottom w:val="nil"/>
              <w:right w:val="single" w:sz="4" w:space="0" w:color="auto"/>
            </w:tcBorders>
            <w:shd w:val="clear" w:color="FFFFFF" w:fill="FFFFFF"/>
            <w:hideMark/>
          </w:tcPr>
          <w:p w14:paraId="50E47EA6"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159,511,107</w:t>
            </w:r>
          </w:p>
        </w:tc>
      </w:tr>
      <w:tr w:rsidR="006B1998" w:rsidRPr="006B1998" w14:paraId="1C89321D" w14:textId="77777777" w:rsidTr="006B1998">
        <w:trPr>
          <w:trHeight w:val="300"/>
        </w:trPr>
        <w:tc>
          <w:tcPr>
            <w:tcW w:w="633" w:type="pct"/>
            <w:tcBorders>
              <w:top w:val="nil"/>
              <w:left w:val="single" w:sz="4" w:space="0" w:color="auto"/>
              <w:bottom w:val="nil"/>
              <w:right w:val="nil"/>
            </w:tcBorders>
            <w:shd w:val="clear" w:color="FFFFFF" w:fill="FFFFFF"/>
            <w:hideMark/>
          </w:tcPr>
          <w:p w14:paraId="49C4069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P005</w:t>
            </w:r>
          </w:p>
        </w:tc>
        <w:tc>
          <w:tcPr>
            <w:tcW w:w="3772" w:type="pct"/>
            <w:tcBorders>
              <w:top w:val="nil"/>
              <w:left w:val="nil"/>
              <w:bottom w:val="nil"/>
              <w:right w:val="nil"/>
            </w:tcBorders>
            <w:shd w:val="clear" w:color="FFFFFF" w:fill="FFFFFF"/>
            <w:hideMark/>
          </w:tcPr>
          <w:p w14:paraId="003E73E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Gerencia Pública</w:t>
            </w:r>
          </w:p>
        </w:tc>
        <w:tc>
          <w:tcPr>
            <w:tcW w:w="595" w:type="pct"/>
            <w:tcBorders>
              <w:top w:val="nil"/>
              <w:left w:val="nil"/>
              <w:bottom w:val="nil"/>
              <w:right w:val="single" w:sz="4" w:space="0" w:color="auto"/>
            </w:tcBorders>
            <w:shd w:val="clear" w:color="FFFFFF" w:fill="FFFFFF"/>
            <w:hideMark/>
          </w:tcPr>
          <w:p w14:paraId="76F1279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11,107,559</w:t>
            </w:r>
          </w:p>
        </w:tc>
      </w:tr>
      <w:tr w:rsidR="006B1998" w:rsidRPr="006B1998" w14:paraId="27BF3BBA" w14:textId="77777777" w:rsidTr="006B1998">
        <w:trPr>
          <w:trHeight w:val="300"/>
        </w:trPr>
        <w:tc>
          <w:tcPr>
            <w:tcW w:w="633" w:type="pct"/>
            <w:tcBorders>
              <w:top w:val="nil"/>
              <w:left w:val="single" w:sz="4" w:space="0" w:color="auto"/>
              <w:bottom w:val="nil"/>
              <w:right w:val="nil"/>
            </w:tcBorders>
            <w:shd w:val="clear" w:color="FFFFFF" w:fill="FFFFFF"/>
            <w:hideMark/>
          </w:tcPr>
          <w:p w14:paraId="56544B70"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P006</w:t>
            </w:r>
          </w:p>
        </w:tc>
        <w:tc>
          <w:tcPr>
            <w:tcW w:w="3772" w:type="pct"/>
            <w:tcBorders>
              <w:top w:val="nil"/>
              <w:left w:val="nil"/>
              <w:bottom w:val="nil"/>
              <w:right w:val="nil"/>
            </w:tcBorders>
            <w:shd w:val="clear" w:color="FFFFFF" w:fill="FFFFFF"/>
            <w:hideMark/>
          </w:tcPr>
          <w:p w14:paraId="7ADEFDC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Atención y seguimiento a las solicitudes y demandas de la ciudadanía</w:t>
            </w:r>
          </w:p>
        </w:tc>
        <w:tc>
          <w:tcPr>
            <w:tcW w:w="595" w:type="pct"/>
            <w:tcBorders>
              <w:top w:val="nil"/>
              <w:left w:val="nil"/>
              <w:bottom w:val="nil"/>
              <w:right w:val="single" w:sz="4" w:space="0" w:color="auto"/>
            </w:tcBorders>
            <w:shd w:val="clear" w:color="FFFFFF" w:fill="FFFFFF"/>
            <w:hideMark/>
          </w:tcPr>
          <w:p w14:paraId="57BA78F5"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25,644,988</w:t>
            </w:r>
          </w:p>
        </w:tc>
      </w:tr>
      <w:tr w:rsidR="006B1998" w:rsidRPr="006B1998" w14:paraId="4A2A6FE6" w14:textId="77777777" w:rsidTr="006B1998">
        <w:trPr>
          <w:trHeight w:val="300"/>
        </w:trPr>
        <w:tc>
          <w:tcPr>
            <w:tcW w:w="633" w:type="pct"/>
            <w:tcBorders>
              <w:top w:val="nil"/>
              <w:left w:val="single" w:sz="4" w:space="0" w:color="auto"/>
              <w:bottom w:val="nil"/>
              <w:right w:val="nil"/>
            </w:tcBorders>
            <w:shd w:val="clear" w:color="FFFFFF" w:fill="FFFFFF"/>
            <w:hideMark/>
          </w:tcPr>
          <w:p w14:paraId="6E63178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R001</w:t>
            </w:r>
          </w:p>
        </w:tc>
        <w:tc>
          <w:tcPr>
            <w:tcW w:w="3772" w:type="pct"/>
            <w:tcBorders>
              <w:top w:val="nil"/>
              <w:left w:val="nil"/>
              <w:bottom w:val="nil"/>
              <w:right w:val="nil"/>
            </w:tcBorders>
            <w:shd w:val="clear" w:color="FFFFFF" w:fill="FFFFFF"/>
            <w:hideMark/>
          </w:tcPr>
          <w:p w14:paraId="6A8B52E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Legislar con Compromiso Social</w:t>
            </w:r>
          </w:p>
        </w:tc>
        <w:tc>
          <w:tcPr>
            <w:tcW w:w="595" w:type="pct"/>
            <w:tcBorders>
              <w:top w:val="nil"/>
              <w:left w:val="nil"/>
              <w:bottom w:val="nil"/>
              <w:right w:val="single" w:sz="4" w:space="0" w:color="auto"/>
            </w:tcBorders>
            <w:shd w:val="clear" w:color="FFFFFF" w:fill="FFFFFF"/>
            <w:hideMark/>
          </w:tcPr>
          <w:p w14:paraId="7DF8BAFD"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485,622,930</w:t>
            </w:r>
          </w:p>
        </w:tc>
      </w:tr>
      <w:tr w:rsidR="006B1998" w:rsidRPr="006B1998" w14:paraId="56AA2C3A" w14:textId="77777777" w:rsidTr="006B1998">
        <w:trPr>
          <w:trHeight w:val="300"/>
        </w:trPr>
        <w:tc>
          <w:tcPr>
            <w:tcW w:w="633" w:type="pct"/>
            <w:tcBorders>
              <w:top w:val="nil"/>
              <w:left w:val="single" w:sz="4" w:space="0" w:color="auto"/>
              <w:bottom w:val="nil"/>
              <w:right w:val="nil"/>
            </w:tcBorders>
            <w:shd w:val="clear" w:color="FFFFFF" w:fill="FFFFFF"/>
            <w:hideMark/>
          </w:tcPr>
          <w:p w14:paraId="5913AB4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R002</w:t>
            </w:r>
          </w:p>
        </w:tc>
        <w:tc>
          <w:tcPr>
            <w:tcW w:w="3772" w:type="pct"/>
            <w:tcBorders>
              <w:top w:val="nil"/>
              <w:left w:val="nil"/>
              <w:bottom w:val="nil"/>
              <w:right w:val="nil"/>
            </w:tcBorders>
            <w:shd w:val="clear" w:color="FFFFFF" w:fill="FFFFFF"/>
            <w:hideMark/>
          </w:tcPr>
          <w:p w14:paraId="629EFC7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Impartición de Justicia</w:t>
            </w:r>
          </w:p>
        </w:tc>
        <w:tc>
          <w:tcPr>
            <w:tcW w:w="595" w:type="pct"/>
            <w:tcBorders>
              <w:top w:val="nil"/>
              <w:left w:val="nil"/>
              <w:bottom w:val="nil"/>
              <w:right w:val="single" w:sz="4" w:space="0" w:color="auto"/>
            </w:tcBorders>
            <w:shd w:val="clear" w:color="FFFFFF" w:fill="FFFFFF"/>
            <w:hideMark/>
          </w:tcPr>
          <w:p w14:paraId="08483F1F"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718,861,609</w:t>
            </w:r>
          </w:p>
        </w:tc>
      </w:tr>
      <w:tr w:rsidR="006B1998" w:rsidRPr="006B1998" w14:paraId="1169F99F" w14:textId="77777777" w:rsidTr="006B1998">
        <w:trPr>
          <w:trHeight w:val="300"/>
        </w:trPr>
        <w:tc>
          <w:tcPr>
            <w:tcW w:w="633" w:type="pct"/>
            <w:tcBorders>
              <w:top w:val="nil"/>
              <w:left w:val="single" w:sz="4" w:space="0" w:color="auto"/>
              <w:bottom w:val="nil"/>
              <w:right w:val="nil"/>
            </w:tcBorders>
            <w:shd w:val="clear" w:color="FFFFFF" w:fill="FFFFFF"/>
            <w:hideMark/>
          </w:tcPr>
          <w:p w14:paraId="596F8E1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R003</w:t>
            </w:r>
          </w:p>
        </w:tc>
        <w:tc>
          <w:tcPr>
            <w:tcW w:w="3772" w:type="pct"/>
            <w:tcBorders>
              <w:top w:val="nil"/>
              <w:left w:val="nil"/>
              <w:bottom w:val="nil"/>
              <w:right w:val="nil"/>
            </w:tcBorders>
            <w:shd w:val="clear" w:color="FFFFFF" w:fill="FFFFFF"/>
            <w:hideMark/>
          </w:tcPr>
          <w:p w14:paraId="27AB5DE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Transferencias a los Municipios del Estado</w:t>
            </w:r>
          </w:p>
        </w:tc>
        <w:tc>
          <w:tcPr>
            <w:tcW w:w="595" w:type="pct"/>
            <w:tcBorders>
              <w:top w:val="nil"/>
              <w:left w:val="nil"/>
              <w:bottom w:val="nil"/>
              <w:right w:val="single" w:sz="4" w:space="0" w:color="auto"/>
            </w:tcBorders>
            <w:shd w:val="clear" w:color="FFFFFF" w:fill="FFFFFF"/>
            <w:hideMark/>
          </w:tcPr>
          <w:p w14:paraId="743E3451"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525,016,469</w:t>
            </w:r>
          </w:p>
        </w:tc>
      </w:tr>
      <w:tr w:rsidR="006B1998" w:rsidRPr="006B1998" w14:paraId="0618FE24" w14:textId="77777777" w:rsidTr="006B1998">
        <w:trPr>
          <w:trHeight w:val="300"/>
        </w:trPr>
        <w:tc>
          <w:tcPr>
            <w:tcW w:w="633" w:type="pct"/>
            <w:tcBorders>
              <w:top w:val="nil"/>
              <w:left w:val="single" w:sz="4" w:space="0" w:color="auto"/>
              <w:bottom w:val="nil"/>
              <w:right w:val="nil"/>
            </w:tcBorders>
            <w:shd w:val="clear" w:color="FFFFFF" w:fill="FFFFFF"/>
            <w:hideMark/>
          </w:tcPr>
          <w:p w14:paraId="2999F559"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R004</w:t>
            </w:r>
          </w:p>
        </w:tc>
        <w:tc>
          <w:tcPr>
            <w:tcW w:w="3772" w:type="pct"/>
            <w:tcBorders>
              <w:top w:val="nil"/>
              <w:left w:val="nil"/>
              <w:bottom w:val="nil"/>
              <w:right w:val="nil"/>
            </w:tcBorders>
            <w:shd w:val="clear" w:color="FFFFFF" w:fill="FFFFFF"/>
            <w:hideMark/>
          </w:tcPr>
          <w:p w14:paraId="12660DBC"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Otras Provisiones Financieras</w:t>
            </w:r>
          </w:p>
        </w:tc>
        <w:tc>
          <w:tcPr>
            <w:tcW w:w="595" w:type="pct"/>
            <w:tcBorders>
              <w:top w:val="nil"/>
              <w:left w:val="nil"/>
              <w:bottom w:val="nil"/>
              <w:right w:val="single" w:sz="4" w:space="0" w:color="auto"/>
            </w:tcBorders>
            <w:shd w:val="clear" w:color="FFFFFF" w:fill="FFFFFF"/>
            <w:hideMark/>
          </w:tcPr>
          <w:p w14:paraId="702993D3"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999,695,738</w:t>
            </w:r>
          </w:p>
        </w:tc>
      </w:tr>
      <w:tr w:rsidR="006B1998" w:rsidRPr="006B1998" w14:paraId="32468C7C" w14:textId="77777777" w:rsidTr="006B1998">
        <w:trPr>
          <w:trHeight w:val="300"/>
        </w:trPr>
        <w:tc>
          <w:tcPr>
            <w:tcW w:w="633" w:type="pct"/>
            <w:tcBorders>
              <w:top w:val="nil"/>
              <w:left w:val="single" w:sz="4" w:space="0" w:color="auto"/>
              <w:bottom w:val="nil"/>
              <w:right w:val="nil"/>
            </w:tcBorders>
            <w:shd w:val="clear" w:color="FFFFFF" w:fill="FFFFFF"/>
            <w:hideMark/>
          </w:tcPr>
          <w:p w14:paraId="07DA618E"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R005</w:t>
            </w:r>
          </w:p>
        </w:tc>
        <w:tc>
          <w:tcPr>
            <w:tcW w:w="3772" w:type="pct"/>
            <w:tcBorders>
              <w:top w:val="nil"/>
              <w:left w:val="nil"/>
              <w:bottom w:val="nil"/>
              <w:right w:val="nil"/>
            </w:tcBorders>
            <w:shd w:val="clear" w:color="FFFFFF" w:fill="FFFFFF"/>
            <w:hideMark/>
          </w:tcPr>
          <w:p w14:paraId="5FDD3A15"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Seguro Catastrófico</w:t>
            </w:r>
          </w:p>
        </w:tc>
        <w:tc>
          <w:tcPr>
            <w:tcW w:w="595" w:type="pct"/>
            <w:tcBorders>
              <w:top w:val="nil"/>
              <w:left w:val="nil"/>
              <w:bottom w:val="nil"/>
              <w:right w:val="single" w:sz="4" w:space="0" w:color="auto"/>
            </w:tcBorders>
            <w:shd w:val="clear" w:color="FFFFFF" w:fill="FFFFFF"/>
            <w:hideMark/>
          </w:tcPr>
          <w:p w14:paraId="450A2BFE"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30,000,000</w:t>
            </w:r>
          </w:p>
        </w:tc>
      </w:tr>
      <w:tr w:rsidR="006B1998" w:rsidRPr="006B1998" w14:paraId="217AC5FB" w14:textId="77777777" w:rsidTr="006B1998">
        <w:trPr>
          <w:trHeight w:val="300"/>
        </w:trPr>
        <w:tc>
          <w:tcPr>
            <w:tcW w:w="633" w:type="pct"/>
            <w:tcBorders>
              <w:top w:val="nil"/>
              <w:left w:val="single" w:sz="4" w:space="0" w:color="auto"/>
              <w:bottom w:val="single" w:sz="4" w:space="0" w:color="auto"/>
              <w:right w:val="nil"/>
            </w:tcBorders>
            <w:shd w:val="clear" w:color="FFFFFF" w:fill="FFFFFF"/>
            <w:hideMark/>
          </w:tcPr>
          <w:p w14:paraId="5788496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S001</w:t>
            </w:r>
          </w:p>
        </w:tc>
        <w:tc>
          <w:tcPr>
            <w:tcW w:w="3772" w:type="pct"/>
            <w:tcBorders>
              <w:top w:val="nil"/>
              <w:left w:val="nil"/>
              <w:bottom w:val="single" w:sz="4" w:space="0" w:color="auto"/>
              <w:right w:val="nil"/>
            </w:tcBorders>
            <w:shd w:val="clear" w:color="FFFFFF" w:fill="FFFFFF"/>
            <w:hideMark/>
          </w:tcPr>
          <w:p w14:paraId="22743AB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Programa de Apoyo a Dignatarios Mayas</w:t>
            </w:r>
          </w:p>
        </w:tc>
        <w:tc>
          <w:tcPr>
            <w:tcW w:w="595" w:type="pct"/>
            <w:tcBorders>
              <w:top w:val="nil"/>
              <w:left w:val="nil"/>
              <w:bottom w:val="single" w:sz="4" w:space="0" w:color="auto"/>
              <w:right w:val="single" w:sz="4" w:space="0" w:color="auto"/>
            </w:tcBorders>
            <w:shd w:val="clear" w:color="FFFFFF" w:fill="FFFFFF"/>
            <w:hideMark/>
          </w:tcPr>
          <w:p w14:paraId="5FFDAA4A" w14:textId="77777777" w:rsidR="006B1998" w:rsidRPr="006B1998" w:rsidRDefault="006B1998" w:rsidP="006B1998">
            <w:pPr>
              <w:spacing w:after="0" w:line="240" w:lineRule="auto"/>
              <w:jc w:val="right"/>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11,407,076</w:t>
            </w:r>
          </w:p>
        </w:tc>
      </w:tr>
      <w:tr w:rsidR="006B1998" w:rsidRPr="006B1998" w14:paraId="06869C4F" w14:textId="77777777" w:rsidTr="006B1998">
        <w:trPr>
          <w:trHeight w:val="300"/>
        </w:trPr>
        <w:tc>
          <w:tcPr>
            <w:tcW w:w="633" w:type="pct"/>
            <w:tcBorders>
              <w:top w:val="nil"/>
              <w:left w:val="nil"/>
              <w:bottom w:val="nil"/>
              <w:right w:val="nil"/>
            </w:tcBorders>
            <w:shd w:val="clear" w:color="FFFFFF" w:fill="FFFFFF"/>
            <w:hideMark/>
          </w:tcPr>
          <w:p w14:paraId="7E09F3A3"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 </w:t>
            </w:r>
          </w:p>
        </w:tc>
        <w:tc>
          <w:tcPr>
            <w:tcW w:w="3772" w:type="pct"/>
            <w:tcBorders>
              <w:top w:val="nil"/>
              <w:left w:val="nil"/>
              <w:bottom w:val="nil"/>
              <w:right w:val="nil"/>
            </w:tcBorders>
            <w:shd w:val="clear" w:color="FFFFFF" w:fill="FFFFFF"/>
            <w:hideMark/>
          </w:tcPr>
          <w:p w14:paraId="5ED4C307"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Las cifras pueden presentar diferencias por redondeo.</w:t>
            </w:r>
          </w:p>
        </w:tc>
        <w:tc>
          <w:tcPr>
            <w:tcW w:w="595" w:type="pct"/>
            <w:tcBorders>
              <w:top w:val="nil"/>
              <w:left w:val="nil"/>
              <w:bottom w:val="nil"/>
              <w:right w:val="nil"/>
            </w:tcBorders>
            <w:shd w:val="clear" w:color="FFFFFF" w:fill="FFFFFF"/>
            <w:hideMark/>
          </w:tcPr>
          <w:p w14:paraId="234AC57A" w14:textId="77777777" w:rsidR="006B1998" w:rsidRPr="006B1998" w:rsidRDefault="006B1998" w:rsidP="006B1998">
            <w:pPr>
              <w:spacing w:after="0" w:line="240" w:lineRule="auto"/>
              <w:rPr>
                <w:rFonts w:ascii="Calibri" w:eastAsia="Times New Roman" w:hAnsi="Calibri" w:cs="Calibri"/>
                <w:color w:val="000000"/>
                <w:sz w:val="16"/>
                <w:szCs w:val="16"/>
                <w:lang w:eastAsia="es-MX"/>
              </w:rPr>
            </w:pPr>
            <w:r w:rsidRPr="006B1998">
              <w:rPr>
                <w:rFonts w:ascii="Calibri" w:eastAsia="Times New Roman" w:hAnsi="Calibri" w:cs="Calibri"/>
                <w:color w:val="000000"/>
                <w:sz w:val="16"/>
                <w:szCs w:val="16"/>
                <w:lang w:eastAsia="es-MX"/>
              </w:rPr>
              <w:t> </w:t>
            </w:r>
          </w:p>
        </w:tc>
      </w:tr>
    </w:tbl>
    <w:p w14:paraId="37E5E260" w14:textId="77777777" w:rsidR="0061732D" w:rsidRDefault="0061732D" w:rsidP="00B35DF0">
      <w:pPr>
        <w:jc w:val="both"/>
        <w:rPr>
          <w:rFonts w:ascii="Arial" w:hAnsi="Arial" w:cs="Arial"/>
          <w:b/>
          <w:sz w:val="24"/>
          <w:szCs w:val="24"/>
        </w:rPr>
      </w:pPr>
    </w:p>
    <w:p w14:paraId="3BCBF660" w14:textId="34528657" w:rsidR="00B35DF0" w:rsidRDefault="00B35DF0" w:rsidP="00B35DF0">
      <w:pPr>
        <w:rPr>
          <w:rFonts w:ascii="Arial" w:hAnsi="Arial" w:cs="Arial"/>
          <w:b/>
          <w:sz w:val="24"/>
          <w:szCs w:val="24"/>
        </w:rPr>
      </w:pPr>
      <w:r w:rsidRPr="00CE4905">
        <w:rPr>
          <w:rFonts w:ascii="Arial" w:hAnsi="Arial" w:cs="Arial"/>
          <w:b/>
          <w:sz w:val="24"/>
          <w:szCs w:val="24"/>
        </w:rPr>
        <w:t xml:space="preserve">ANEXO 10.5. Presupuesto de Egresos </w:t>
      </w:r>
      <w:r>
        <w:rPr>
          <w:rFonts w:ascii="Arial" w:hAnsi="Arial" w:cs="Arial"/>
          <w:b/>
          <w:sz w:val="24"/>
          <w:szCs w:val="24"/>
        </w:rPr>
        <w:t>2022</w:t>
      </w:r>
      <w:r w:rsidRPr="00CE4905">
        <w:rPr>
          <w:rFonts w:ascii="Arial" w:hAnsi="Arial" w:cs="Arial"/>
          <w:b/>
          <w:sz w:val="24"/>
          <w:szCs w:val="24"/>
        </w:rPr>
        <w:t xml:space="preserve"> según la Clasificación Funcional-Programática.</w:t>
      </w:r>
      <w:r w:rsidRPr="00D84961">
        <w:rPr>
          <w:rFonts w:ascii="Arial" w:hAnsi="Arial" w:cs="Arial"/>
          <w:b/>
          <w:sz w:val="24"/>
          <w:szCs w:val="24"/>
        </w:rPr>
        <w:t xml:space="preserve"> </w:t>
      </w:r>
    </w:p>
    <w:tbl>
      <w:tblPr>
        <w:tblW w:w="5000" w:type="pct"/>
        <w:tblCellMar>
          <w:left w:w="70" w:type="dxa"/>
          <w:right w:w="70" w:type="dxa"/>
        </w:tblCellMar>
        <w:tblLook w:val="04A0" w:firstRow="1" w:lastRow="0" w:firstColumn="1" w:lastColumn="0" w:noHBand="0" w:noVBand="1"/>
      </w:tblPr>
      <w:tblGrid>
        <w:gridCol w:w="7535"/>
        <w:gridCol w:w="1576"/>
      </w:tblGrid>
      <w:tr w:rsidR="00A94559" w:rsidRPr="00A94559" w14:paraId="25BB94C5" w14:textId="77777777" w:rsidTr="00A94559">
        <w:trPr>
          <w:trHeight w:val="282"/>
          <w:tblHeader/>
        </w:trPr>
        <w:tc>
          <w:tcPr>
            <w:tcW w:w="5000" w:type="pct"/>
            <w:gridSpan w:val="2"/>
            <w:tcBorders>
              <w:top w:val="single" w:sz="4" w:space="0" w:color="auto"/>
              <w:left w:val="single" w:sz="4" w:space="0" w:color="auto"/>
              <w:bottom w:val="nil"/>
              <w:right w:val="single" w:sz="4" w:space="0" w:color="000000"/>
            </w:tcBorders>
            <w:shd w:val="clear" w:color="DAEEF3" w:fill="DAEEF3"/>
            <w:hideMark/>
          </w:tcPr>
          <w:p w14:paraId="1B1C3F78" w14:textId="77777777" w:rsidR="00A94559" w:rsidRPr="00A94559" w:rsidRDefault="00A94559" w:rsidP="00A94559">
            <w:pPr>
              <w:spacing w:after="0" w:line="240" w:lineRule="auto"/>
              <w:jc w:val="center"/>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GOBIERNO DEL ESTADO DE QUINTANA ROO</w:t>
            </w:r>
          </w:p>
        </w:tc>
      </w:tr>
      <w:tr w:rsidR="00A94559" w:rsidRPr="00A94559" w14:paraId="48466B12" w14:textId="77777777" w:rsidTr="00A94559">
        <w:trPr>
          <w:trHeight w:val="282"/>
          <w:tblHeader/>
        </w:trPr>
        <w:tc>
          <w:tcPr>
            <w:tcW w:w="5000" w:type="pct"/>
            <w:gridSpan w:val="2"/>
            <w:tcBorders>
              <w:top w:val="nil"/>
              <w:left w:val="single" w:sz="4" w:space="0" w:color="auto"/>
              <w:bottom w:val="nil"/>
              <w:right w:val="single" w:sz="4" w:space="0" w:color="000000"/>
            </w:tcBorders>
            <w:shd w:val="clear" w:color="DAEEF3" w:fill="DAEEF3"/>
            <w:hideMark/>
          </w:tcPr>
          <w:p w14:paraId="2847098F" w14:textId="77777777" w:rsidR="00A94559" w:rsidRPr="00A94559" w:rsidRDefault="00A94559" w:rsidP="00A94559">
            <w:pPr>
              <w:spacing w:after="0" w:line="240" w:lineRule="auto"/>
              <w:jc w:val="center"/>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SECRETARÍA DE FINANZAS Y PLANEACIÓN</w:t>
            </w:r>
          </w:p>
        </w:tc>
      </w:tr>
      <w:tr w:rsidR="00A94559" w:rsidRPr="00A94559" w14:paraId="501A16AD" w14:textId="77777777" w:rsidTr="00A94559">
        <w:trPr>
          <w:trHeight w:val="285"/>
          <w:tblHeader/>
        </w:trPr>
        <w:tc>
          <w:tcPr>
            <w:tcW w:w="5000" w:type="pct"/>
            <w:gridSpan w:val="2"/>
            <w:tcBorders>
              <w:top w:val="nil"/>
              <w:left w:val="single" w:sz="4" w:space="0" w:color="auto"/>
              <w:bottom w:val="nil"/>
              <w:right w:val="single" w:sz="4" w:space="0" w:color="000000"/>
            </w:tcBorders>
            <w:shd w:val="clear" w:color="DAEEF3" w:fill="DAEEF3"/>
            <w:hideMark/>
          </w:tcPr>
          <w:p w14:paraId="50866D40" w14:textId="77777777" w:rsidR="00A94559" w:rsidRPr="00A94559" w:rsidRDefault="00A94559" w:rsidP="00A94559">
            <w:pPr>
              <w:spacing w:after="0" w:line="240" w:lineRule="auto"/>
              <w:jc w:val="center"/>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PRESUPUESTO DE EGRESOS 2022</w:t>
            </w:r>
          </w:p>
        </w:tc>
      </w:tr>
      <w:tr w:rsidR="00A94559" w:rsidRPr="00A94559" w14:paraId="4C17F190" w14:textId="77777777" w:rsidTr="00A94559">
        <w:trPr>
          <w:trHeight w:val="282"/>
          <w:tblHeader/>
        </w:trPr>
        <w:tc>
          <w:tcPr>
            <w:tcW w:w="5000" w:type="pct"/>
            <w:gridSpan w:val="2"/>
            <w:tcBorders>
              <w:top w:val="nil"/>
              <w:left w:val="single" w:sz="4" w:space="0" w:color="auto"/>
              <w:bottom w:val="nil"/>
              <w:right w:val="single" w:sz="4" w:space="0" w:color="000000"/>
            </w:tcBorders>
            <w:shd w:val="clear" w:color="DAEEF3" w:fill="DAEEF3"/>
            <w:hideMark/>
          </w:tcPr>
          <w:p w14:paraId="13E4D04E" w14:textId="77777777" w:rsidR="00A94559" w:rsidRPr="00A94559" w:rsidRDefault="00A94559" w:rsidP="00A94559">
            <w:pPr>
              <w:spacing w:after="0" w:line="240" w:lineRule="auto"/>
              <w:jc w:val="center"/>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Clasificación Funcional-Programática</w:t>
            </w:r>
          </w:p>
        </w:tc>
      </w:tr>
      <w:tr w:rsidR="00A94559" w:rsidRPr="00A94559" w14:paraId="4F932277" w14:textId="77777777" w:rsidTr="00A94559">
        <w:trPr>
          <w:trHeight w:val="285"/>
          <w:tblHeader/>
        </w:trPr>
        <w:tc>
          <w:tcPr>
            <w:tcW w:w="5000" w:type="pct"/>
            <w:gridSpan w:val="2"/>
            <w:tcBorders>
              <w:top w:val="nil"/>
              <w:left w:val="single" w:sz="4" w:space="0" w:color="auto"/>
              <w:bottom w:val="single" w:sz="4" w:space="0" w:color="000000"/>
              <w:right w:val="single" w:sz="4" w:space="0" w:color="000000"/>
            </w:tcBorders>
            <w:shd w:val="clear" w:color="DAEEF3" w:fill="DAEEF3"/>
            <w:hideMark/>
          </w:tcPr>
          <w:p w14:paraId="4D9B081D" w14:textId="77777777" w:rsidR="00A94559" w:rsidRPr="00A94559" w:rsidRDefault="00A94559" w:rsidP="00A94559">
            <w:pPr>
              <w:spacing w:after="0" w:line="240" w:lineRule="auto"/>
              <w:jc w:val="center"/>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(Cifras en Pesos)</w:t>
            </w:r>
          </w:p>
        </w:tc>
      </w:tr>
      <w:tr w:rsidR="00A94559" w:rsidRPr="00A94559" w14:paraId="71F9955F" w14:textId="77777777" w:rsidTr="00A94559">
        <w:trPr>
          <w:trHeight w:val="282"/>
          <w:tblHeader/>
        </w:trPr>
        <w:tc>
          <w:tcPr>
            <w:tcW w:w="4135" w:type="pct"/>
            <w:tcBorders>
              <w:top w:val="single" w:sz="4" w:space="0" w:color="000000"/>
              <w:left w:val="single" w:sz="4" w:space="0" w:color="auto"/>
              <w:bottom w:val="single" w:sz="4" w:space="0" w:color="000000"/>
              <w:right w:val="single" w:sz="4" w:space="0" w:color="000000"/>
            </w:tcBorders>
            <w:shd w:val="clear" w:color="EBF6F9" w:fill="EBF6F9"/>
            <w:hideMark/>
          </w:tcPr>
          <w:p w14:paraId="5A9E1894" w14:textId="77777777" w:rsidR="00A94559" w:rsidRPr="00A94559" w:rsidRDefault="00A94559" w:rsidP="00A94559">
            <w:pPr>
              <w:spacing w:after="0" w:line="240" w:lineRule="auto"/>
              <w:jc w:val="center"/>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Concepto</w:t>
            </w:r>
          </w:p>
        </w:tc>
        <w:tc>
          <w:tcPr>
            <w:tcW w:w="865" w:type="pct"/>
            <w:tcBorders>
              <w:top w:val="nil"/>
              <w:left w:val="nil"/>
              <w:bottom w:val="single" w:sz="4" w:space="0" w:color="000000"/>
              <w:right w:val="single" w:sz="4" w:space="0" w:color="auto"/>
            </w:tcBorders>
            <w:shd w:val="clear" w:color="EBF6F9" w:fill="EBF6F9"/>
            <w:hideMark/>
          </w:tcPr>
          <w:p w14:paraId="7E21CE70" w14:textId="77777777" w:rsidR="00A94559" w:rsidRPr="00A94559" w:rsidRDefault="00A94559" w:rsidP="00A94559">
            <w:pPr>
              <w:spacing w:after="0" w:line="240" w:lineRule="auto"/>
              <w:jc w:val="right"/>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Importe</w:t>
            </w:r>
          </w:p>
        </w:tc>
      </w:tr>
      <w:tr w:rsidR="00A94559" w:rsidRPr="00A94559" w14:paraId="17428C2D" w14:textId="77777777" w:rsidTr="00A94559">
        <w:trPr>
          <w:trHeight w:val="285"/>
        </w:trPr>
        <w:tc>
          <w:tcPr>
            <w:tcW w:w="4135" w:type="pct"/>
            <w:tcBorders>
              <w:top w:val="single" w:sz="4" w:space="0" w:color="000000"/>
              <w:left w:val="single" w:sz="4" w:space="0" w:color="auto"/>
              <w:bottom w:val="single" w:sz="4" w:space="0" w:color="000000"/>
              <w:right w:val="single" w:sz="4" w:space="0" w:color="000000"/>
            </w:tcBorders>
            <w:shd w:val="clear" w:color="D9D9D9" w:fill="D9D9D9"/>
            <w:hideMark/>
          </w:tcPr>
          <w:p w14:paraId="0EE452ED" w14:textId="77777777" w:rsidR="00A94559" w:rsidRPr="00A94559" w:rsidRDefault="00A94559" w:rsidP="00A94559">
            <w:pPr>
              <w:spacing w:after="0" w:line="240" w:lineRule="auto"/>
              <w:jc w:val="center"/>
              <w:rPr>
                <w:rFonts w:ascii="Calibri" w:eastAsia="Times New Roman" w:hAnsi="Calibri" w:cs="Calibri"/>
                <w:b/>
                <w:bCs/>
                <w:color w:val="000000"/>
                <w:sz w:val="16"/>
                <w:szCs w:val="16"/>
                <w:lang w:eastAsia="es-MX"/>
              </w:rPr>
            </w:pPr>
            <w:proofErr w:type="gramStart"/>
            <w:r w:rsidRPr="00A94559">
              <w:rPr>
                <w:rFonts w:ascii="Calibri" w:eastAsia="Times New Roman" w:hAnsi="Calibri" w:cs="Calibri"/>
                <w:b/>
                <w:bCs/>
                <w:color w:val="000000"/>
                <w:sz w:val="16"/>
                <w:szCs w:val="16"/>
                <w:lang w:eastAsia="es-MX"/>
              </w:rPr>
              <w:t>Total</w:t>
            </w:r>
            <w:proofErr w:type="gramEnd"/>
            <w:r w:rsidRPr="00A94559">
              <w:rPr>
                <w:rFonts w:ascii="Calibri" w:eastAsia="Times New Roman" w:hAnsi="Calibri" w:cs="Calibri"/>
                <w:b/>
                <w:bCs/>
                <w:color w:val="000000"/>
                <w:sz w:val="16"/>
                <w:szCs w:val="16"/>
                <w:lang w:eastAsia="es-MX"/>
              </w:rPr>
              <w:t xml:space="preserve"> General</w:t>
            </w:r>
          </w:p>
        </w:tc>
        <w:tc>
          <w:tcPr>
            <w:tcW w:w="865" w:type="pct"/>
            <w:tcBorders>
              <w:top w:val="nil"/>
              <w:left w:val="nil"/>
              <w:bottom w:val="single" w:sz="4" w:space="0" w:color="000000"/>
              <w:right w:val="single" w:sz="4" w:space="0" w:color="auto"/>
            </w:tcBorders>
            <w:shd w:val="clear" w:color="D9D9D9" w:fill="D9D9D9"/>
            <w:hideMark/>
          </w:tcPr>
          <w:p w14:paraId="684E19D9" w14:textId="77777777" w:rsidR="00A94559" w:rsidRPr="00A94559" w:rsidRDefault="00A94559" w:rsidP="00A94559">
            <w:pPr>
              <w:spacing w:after="0" w:line="240" w:lineRule="auto"/>
              <w:jc w:val="right"/>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34,611,211,821</w:t>
            </w:r>
          </w:p>
        </w:tc>
      </w:tr>
      <w:tr w:rsidR="00A94559" w:rsidRPr="00A94559" w14:paraId="52165043" w14:textId="77777777" w:rsidTr="00A94559">
        <w:trPr>
          <w:trHeight w:val="282"/>
        </w:trPr>
        <w:tc>
          <w:tcPr>
            <w:tcW w:w="4135" w:type="pct"/>
            <w:tcBorders>
              <w:top w:val="nil"/>
              <w:left w:val="single" w:sz="4" w:space="0" w:color="auto"/>
              <w:bottom w:val="nil"/>
              <w:right w:val="nil"/>
            </w:tcBorders>
            <w:shd w:val="clear" w:color="FFFFFF" w:fill="FFFFFF"/>
            <w:hideMark/>
          </w:tcPr>
          <w:p w14:paraId="6F0854DD" w14:textId="77777777" w:rsidR="00A94559" w:rsidRPr="00A94559" w:rsidRDefault="00A94559" w:rsidP="00A94559">
            <w:pPr>
              <w:spacing w:after="0" w:line="240" w:lineRule="auto"/>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1 - Gobierno</w:t>
            </w:r>
          </w:p>
        </w:tc>
        <w:tc>
          <w:tcPr>
            <w:tcW w:w="865" w:type="pct"/>
            <w:tcBorders>
              <w:top w:val="nil"/>
              <w:left w:val="nil"/>
              <w:bottom w:val="nil"/>
              <w:right w:val="single" w:sz="4" w:space="0" w:color="auto"/>
            </w:tcBorders>
            <w:shd w:val="clear" w:color="FFFFFF" w:fill="FFFFFF"/>
            <w:hideMark/>
          </w:tcPr>
          <w:p w14:paraId="2DAC9D2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9,182,915,138</w:t>
            </w:r>
          </w:p>
        </w:tc>
      </w:tr>
      <w:tr w:rsidR="00A94559" w:rsidRPr="00A94559" w14:paraId="4F29868D" w14:textId="77777777" w:rsidTr="00A94559">
        <w:trPr>
          <w:trHeight w:val="285"/>
        </w:trPr>
        <w:tc>
          <w:tcPr>
            <w:tcW w:w="4135" w:type="pct"/>
            <w:tcBorders>
              <w:top w:val="nil"/>
              <w:left w:val="single" w:sz="4" w:space="0" w:color="auto"/>
              <w:bottom w:val="nil"/>
              <w:right w:val="nil"/>
            </w:tcBorders>
            <w:shd w:val="clear" w:color="FFFFFF" w:fill="FFFFFF"/>
            <w:hideMark/>
          </w:tcPr>
          <w:p w14:paraId="3D120BC8"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11 - Legislación</w:t>
            </w:r>
          </w:p>
        </w:tc>
        <w:tc>
          <w:tcPr>
            <w:tcW w:w="865" w:type="pct"/>
            <w:tcBorders>
              <w:top w:val="nil"/>
              <w:left w:val="nil"/>
              <w:bottom w:val="nil"/>
              <w:right w:val="single" w:sz="4" w:space="0" w:color="auto"/>
            </w:tcBorders>
            <w:shd w:val="clear" w:color="FFFFFF" w:fill="FFFFFF"/>
            <w:hideMark/>
          </w:tcPr>
          <w:p w14:paraId="785AD1A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690,506,829</w:t>
            </w:r>
          </w:p>
        </w:tc>
      </w:tr>
      <w:tr w:rsidR="00A94559" w:rsidRPr="00A94559" w14:paraId="51651F1E" w14:textId="77777777" w:rsidTr="00A94559">
        <w:trPr>
          <w:trHeight w:val="282"/>
        </w:trPr>
        <w:tc>
          <w:tcPr>
            <w:tcW w:w="4135" w:type="pct"/>
            <w:tcBorders>
              <w:top w:val="nil"/>
              <w:left w:val="single" w:sz="4" w:space="0" w:color="auto"/>
              <w:bottom w:val="nil"/>
              <w:right w:val="nil"/>
            </w:tcBorders>
            <w:shd w:val="clear" w:color="FFFFFF" w:fill="FFFFFF"/>
            <w:hideMark/>
          </w:tcPr>
          <w:p w14:paraId="071BA060"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111 - Legislación</w:t>
            </w:r>
          </w:p>
        </w:tc>
        <w:tc>
          <w:tcPr>
            <w:tcW w:w="865" w:type="pct"/>
            <w:tcBorders>
              <w:top w:val="nil"/>
              <w:left w:val="nil"/>
              <w:bottom w:val="nil"/>
              <w:right w:val="single" w:sz="4" w:space="0" w:color="auto"/>
            </w:tcBorders>
            <w:shd w:val="clear" w:color="FFFFFF" w:fill="FFFFFF"/>
            <w:hideMark/>
          </w:tcPr>
          <w:p w14:paraId="49E42B7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477,550,097</w:t>
            </w:r>
          </w:p>
        </w:tc>
      </w:tr>
      <w:tr w:rsidR="00A94559" w:rsidRPr="00A94559" w14:paraId="6CA8E7AB" w14:textId="77777777" w:rsidTr="00A94559">
        <w:trPr>
          <w:trHeight w:val="285"/>
        </w:trPr>
        <w:tc>
          <w:tcPr>
            <w:tcW w:w="4135" w:type="pct"/>
            <w:tcBorders>
              <w:top w:val="nil"/>
              <w:left w:val="single" w:sz="4" w:space="0" w:color="auto"/>
              <w:bottom w:val="nil"/>
              <w:right w:val="nil"/>
            </w:tcBorders>
            <w:shd w:val="clear" w:color="FFFFFF" w:fill="FFFFFF"/>
            <w:hideMark/>
          </w:tcPr>
          <w:p w14:paraId="2F67B16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R - Específicos</w:t>
            </w:r>
          </w:p>
        </w:tc>
        <w:tc>
          <w:tcPr>
            <w:tcW w:w="865" w:type="pct"/>
            <w:tcBorders>
              <w:top w:val="nil"/>
              <w:left w:val="nil"/>
              <w:bottom w:val="nil"/>
              <w:right w:val="single" w:sz="4" w:space="0" w:color="auto"/>
            </w:tcBorders>
            <w:shd w:val="clear" w:color="FFFFFF" w:fill="FFFFFF"/>
            <w:hideMark/>
          </w:tcPr>
          <w:p w14:paraId="380D2DF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477,550,097</w:t>
            </w:r>
          </w:p>
        </w:tc>
      </w:tr>
      <w:tr w:rsidR="00A94559" w:rsidRPr="00A94559" w14:paraId="699056CF" w14:textId="77777777" w:rsidTr="00A94559">
        <w:trPr>
          <w:trHeight w:val="282"/>
        </w:trPr>
        <w:tc>
          <w:tcPr>
            <w:tcW w:w="4135" w:type="pct"/>
            <w:tcBorders>
              <w:top w:val="nil"/>
              <w:left w:val="single" w:sz="4" w:space="0" w:color="auto"/>
              <w:bottom w:val="nil"/>
              <w:right w:val="nil"/>
            </w:tcBorders>
            <w:shd w:val="clear" w:color="FFFFFF" w:fill="FFFFFF"/>
            <w:hideMark/>
          </w:tcPr>
          <w:p w14:paraId="26CC78E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R001 - Legislar con Compromiso Social</w:t>
            </w:r>
          </w:p>
        </w:tc>
        <w:tc>
          <w:tcPr>
            <w:tcW w:w="865" w:type="pct"/>
            <w:tcBorders>
              <w:top w:val="nil"/>
              <w:left w:val="nil"/>
              <w:bottom w:val="nil"/>
              <w:right w:val="single" w:sz="4" w:space="0" w:color="auto"/>
            </w:tcBorders>
            <w:shd w:val="clear" w:color="FFFFFF" w:fill="FFFFFF"/>
            <w:hideMark/>
          </w:tcPr>
          <w:p w14:paraId="0D46A0B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477,550,097</w:t>
            </w:r>
          </w:p>
        </w:tc>
      </w:tr>
      <w:tr w:rsidR="00A94559" w:rsidRPr="00A94559" w14:paraId="38D0713B" w14:textId="77777777" w:rsidTr="00A94559">
        <w:trPr>
          <w:trHeight w:val="285"/>
        </w:trPr>
        <w:tc>
          <w:tcPr>
            <w:tcW w:w="4135" w:type="pct"/>
            <w:tcBorders>
              <w:top w:val="nil"/>
              <w:left w:val="single" w:sz="4" w:space="0" w:color="auto"/>
              <w:bottom w:val="nil"/>
              <w:right w:val="nil"/>
            </w:tcBorders>
            <w:shd w:val="clear" w:color="FFFFFF" w:fill="FFFFFF"/>
            <w:hideMark/>
          </w:tcPr>
          <w:p w14:paraId="615F243B"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112 - Fiscalización</w:t>
            </w:r>
          </w:p>
        </w:tc>
        <w:tc>
          <w:tcPr>
            <w:tcW w:w="865" w:type="pct"/>
            <w:tcBorders>
              <w:top w:val="nil"/>
              <w:left w:val="nil"/>
              <w:bottom w:val="nil"/>
              <w:right w:val="single" w:sz="4" w:space="0" w:color="auto"/>
            </w:tcBorders>
            <w:shd w:val="clear" w:color="FFFFFF" w:fill="FFFFFF"/>
            <w:hideMark/>
          </w:tcPr>
          <w:p w14:paraId="19FDCDE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212,956,732</w:t>
            </w:r>
          </w:p>
        </w:tc>
      </w:tr>
      <w:tr w:rsidR="00A94559" w:rsidRPr="00A94559" w14:paraId="48E24648" w14:textId="77777777" w:rsidTr="00A94559">
        <w:trPr>
          <w:trHeight w:val="282"/>
        </w:trPr>
        <w:tc>
          <w:tcPr>
            <w:tcW w:w="4135" w:type="pct"/>
            <w:tcBorders>
              <w:top w:val="nil"/>
              <w:left w:val="single" w:sz="4" w:space="0" w:color="auto"/>
              <w:bottom w:val="nil"/>
              <w:right w:val="nil"/>
            </w:tcBorders>
            <w:shd w:val="clear" w:color="FFFFFF" w:fill="FFFFFF"/>
            <w:hideMark/>
          </w:tcPr>
          <w:p w14:paraId="2F94B04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G - Regulación y Supervisión</w:t>
            </w:r>
          </w:p>
        </w:tc>
        <w:tc>
          <w:tcPr>
            <w:tcW w:w="865" w:type="pct"/>
            <w:tcBorders>
              <w:top w:val="nil"/>
              <w:left w:val="nil"/>
              <w:bottom w:val="nil"/>
              <w:right w:val="single" w:sz="4" w:space="0" w:color="auto"/>
            </w:tcBorders>
            <w:shd w:val="clear" w:color="FFFFFF" w:fill="FFFFFF"/>
            <w:hideMark/>
          </w:tcPr>
          <w:p w14:paraId="763ACD4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204,883,899</w:t>
            </w:r>
          </w:p>
        </w:tc>
      </w:tr>
      <w:tr w:rsidR="00A94559" w:rsidRPr="00A94559" w14:paraId="39397816" w14:textId="77777777" w:rsidTr="00A94559">
        <w:trPr>
          <w:trHeight w:val="285"/>
        </w:trPr>
        <w:tc>
          <w:tcPr>
            <w:tcW w:w="4135" w:type="pct"/>
            <w:tcBorders>
              <w:top w:val="nil"/>
              <w:left w:val="single" w:sz="4" w:space="0" w:color="auto"/>
              <w:bottom w:val="nil"/>
              <w:right w:val="nil"/>
            </w:tcBorders>
            <w:shd w:val="clear" w:color="FFFFFF" w:fill="FFFFFF"/>
            <w:hideMark/>
          </w:tcPr>
          <w:p w14:paraId="2BAF0D34"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G004 - Fiscalización Eficiente de los Recursos Públicos</w:t>
            </w:r>
          </w:p>
        </w:tc>
        <w:tc>
          <w:tcPr>
            <w:tcW w:w="865" w:type="pct"/>
            <w:tcBorders>
              <w:top w:val="nil"/>
              <w:left w:val="nil"/>
              <w:bottom w:val="nil"/>
              <w:right w:val="single" w:sz="4" w:space="0" w:color="auto"/>
            </w:tcBorders>
            <w:shd w:val="clear" w:color="FFFFFF" w:fill="FFFFFF"/>
            <w:hideMark/>
          </w:tcPr>
          <w:p w14:paraId="759A3D9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204,883,899</w:t>
            </w:r>
          </w:p>
        </w:tc>
      </w:tr>
      <w:tr w:rsidR="00A94559" w:rsidRPr="00A94559" w14:paraId="2EAE91F5" w14:textId="77777777" w:rsidTr="00A94559">
        <w:trPr>
          <w:trHeight w:val="282"/>
        </w:trPr>
        <w:tc>
          <w:tcPr>
            <w:tcW w:w="4135" w:type="pct"/>
            <w:tcBorders>
              <w:top w:val="nil"/>
              <w:left w:val="single" w:sz="4" w:space="0" w:color="auto"/>
              <w:bottom w:val="nil"/>
              <w:right w:val="nil"/>
            </w:tcBorders>
            <w:shd w:val="clear" w:color="FFFFFF" w:fill="FFFFFF"/>
            <w:hideMark/>
          </w:tcPr>
          <w:p w14:paraId="6CC0C0AD"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R - Específicos</w:t>
            </w:r>
          </w:p>
        </w:tc>
        <w:tc>
          <w:tcPr>
            <w:tcW w:w="865" w:type="pct"/>
            <w:tcBorders>
              <w:top w:val="nil"/>
              <w:left w:val="nil"/>
              <w:bottom w:val="nil"/>
              <w:right w:val="single" w:sz="4" w:space="0" w:color="auto"/>
            </w:tcBorders>
            <w:shd w:val="clear" w:color="FFFFFF" w:fill="FFFFFF"/>
            <w:hideMark/>
          </w:tcPr>
          <w:p w14:paraId="39ACA12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8,072,833</w:t>
            </w:r>
          </w:p>
        </w:tc>
      </w:tr>
      <w:tr w:rsidR="00A94559" w:rsidRPr="00A94559" w14:paraId="72280DB7" w14:textId="77777777" w:rsidTr="00A94559">
        <w:trPr>
          <w:trHeight w:val="282"/>
        </w:trPr>
        <w:tc>
          <w:tcPr>
            <w:tcW w:w="4135" w:type="pct"/>
            <w:tcBorders>
              <w:top w:val="nil"/>
              <w:left w:val="single" w:sz="4" w:space="0" w:color="auto"/>
              <w:bottom w:val="nil"/>
              <w:right w:val="nil"/>
            </w:tcBorders>
            <w:shd w:val="clear" w:color="FFFFFF" w:fill="FFFFFF"/>
            <w:hideMark/>
          </w:tcPr>
          <w:p w14:paraId="7A224076"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R001 - Legislar con Compromiso Social</w:t>
            </w:r>
          </w:p>
        </w:tc>
        <w:tc>
          <w:tcPr>
            <w:tcW w:w="865" w:type="pct"/>
            <w:tcBorders>
              <w:top w:val="nil"/>
              <w:left w:val="nil"/>
              <w:bottom w:val="nil"/>
              <w:right w:val="single" w:sz="4" w:space="0" w:color="auto"/>
            </w:tcBorders>
            <w:shd w:val="clear" w:color="FFFFFF" w:fill="FFFFFF"/>
            <w:hideMark/>
          </w:tcPr>
          <w:p w14:paraId="0F0FF49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8,072,833</w:t>
            </w:r>
          </w:p>
        </w:tc>
      </w:tr>
      <w:tr w:rsidR="00A94559" w:rsidRPr="00A94559" w14:paraId="5E914BE6" w14:textId="77777777" w:rsidTr="00A94559">
        <w:trPr>
          <w:trHeight w:val="285"/>
        </w:trPr>
        <w:tc>
          <w:tcPr>
            <w:tcW w:w="4135" w:type="pct"/>
            <w:tcBorders>
              <w:top w:val="nil"/>
              <w:left w:val="single" w:sz="4" w:space="0" w:color="auto"/>
              <w:bottom w:val="nil"/>
              <w:right w:val="nil"/>
            </w:tcBorders>
            <w:shd w:val="clear" w:color="FFFFFF" w:fill="FFFFFF"/>
            <w:hideMark/>
          </w:tcPr>
          <w:p w14:paraId="05A307CA"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12 - Justicia</w:t>
            </w:r>
          </w:p>
        </w:tc>
        <w:tc>
          <w:tcPr>
            <w:tcW w:w="865" w:type="pct"/>
            <w:tcBorders>
              <w:top w:val="nil"/>
              <w:left w:val="nil"/>
              <w:bottom w:val="nil"/>
              <w:right w:val="single" w:sz="4" w:space="0" w:color="auto"/>
            </w:tcBorders>
            <w:shd w:val="clear" w:color="FFFFFF" w:fill="FFFFFF"/>
            <w:hideMark/>
          </w:tcPr>
          <w:p w14:paraId="5A6E8FD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2,141,837,717</w:t>
            </w:r>
          </w:p>
        </w:tc>
      </w:tr>
      <w:tr w:rsidR="00A94559" w:rsidRPr="00A94559" w14:paraId="19A21459" w14:textId="77777777" w:rsidTr="00A94559">
        <w:trPr>
          <w:trHeight w:val="282"/>
        </w:trPr>
        <w:tc>
          <w:tcPr>
            <w:tcW w:w="4135" w:type="pct"/>
            <w:tcBorders>
              <w:top w:val="nil"/>
              <w:left w:val="single" w:sz="4" w:space="0" w:color="auto"/>
              <w:bottom w:val="nil"/>
              <w:right w:val="nil"/>
            </w:tcBorders>
            <w:shd w:val="clear" w:color="FFFFFF" w:fill="FFFFFF"/>
            <w:hideMark/>
          </w:tcPr>
          <w:p w14:paraId="0719AF1E"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121 - Impartición de Justicia</w:t>
            </w:r>
          </w:p>
        </w:tc>
        <w:tc>
          <w:tcPr>
            <w:tcW w:w="865" w:type="pct"/>
            <w:tcBorders>
              <w:top w:val="nil"/>
              <w:left w:val="nil"/>
              <w:bottom w:val="nil"/>
              <w:right w:val="single" w:sz="4" w:space="0" w:color="auto"/>
            </w:tcBorders>
            <w:shd w:val="clear" w:color="FFFFFF" w:fill="FFFFFF"/>
            <w:hideMark/>
          </w:tcPr>
          <w:p w14:paraId="7F5FCF5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832,371,417</w:t>
            </w:r>
          </w:p>
        </w:tc>
      </w:tr>
      <w:tr w:rsidR="00A94559" w:rsidRPr="00A94559" w14:paraId="61C46030" w14:textId="77777777" w:rsidTr="00A94559">
        <w:trPr>
          <w:trHeight w:val="285"/>
        </w:trPr>
        <w:tc>
          <w:tcPr>
            <w:tcW w:w="4135" w:type="pct"/>
            <w:tcBorders>
              <w:top w:val="nil"/>
              <w:left w:val="single" w:sz="4" w:space="0" w:color="auto"/>
              <w:bottom w:val="nil"/>
              <w:right w:val="nil"/>
            </w:tcBorders>
            <w:shd w:val="clear" w:color="FFFFFF" w:fill="FFFFFF"/>
            <w:hideMark/>
          </w:tcPr>
          <w:p w14:paraId="79F368C7"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lastRenderedPageBreak/>
              <w:t>E - Prestación de Servicios Públicos</w:t>
            </w:r>
          </w:p>
        </w:tc>
        <w:tc>
          <w:tcPr>
            <w:tcW w:w="865" w:type="pct"/>
            <w:tcBorders>
              <w:top w:val="nil"/>
              <w:left w:val="nil"/>
              <w:bottom w:val="nil"/>
              <w:right w:val="single" w:sz="4" w:space="0" w:color="auto"/>
            </w:tcBorders>
            <w:shd w:val="clear" w:color="FFFFFF" w:fill="FFFFFF"/>
            <w:hideMark/>
          </w:tcPr>
          <w:p w14:paraId="0A07A15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84,091,445</w:t>
            </w:r>
          </w:p>
        </w:tc>
      </w:tr>
      <w:tr w:rsidR="00A94559" w:rsidRPr="00A94559" w14:paraId="38D7B85E" w14:textId="77777777" w:rsidTr="00A94559">
        <w:trPr>
          <w:trHeight w:val="282"/>
        </w:trPr>
        <w:tc>
          <w:tcPr>
            <w:tcW w:w="4135" w:type="pct"/>
            <w:tcBorders>
              <w:top w:val="nil"/>
              <w:left w:val="single" w:sz="4" w:space="0" w:color="auto"/>
              <w:bottom w:val="nil"/>
              <w:right w:val="nil"/>
            </w:tcBorders>
            <w:shd w:val="clear" w:color="FFFFFF" w:fill="FFFFFF"/>
            <w:hideMark/>
          </w:tcPr>
          <w:p w14:paraId="45AB016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E002 - Promover la cultura democrática y fortalecer la confianza ciudadana mediante la resolución de conflictos en la materia</w:t>
            </w:r>
          </w:p>
        </w:tc>
        <w:tc>
          <w:tcPr>
            <w:tcW w:w="865" w:type="pct"/>
            <w:tcBorders>
              <w:top w:val="nil"/>
              <w:left w:val="nil"/>
              <w:bottom w:val="nil"/>
              <w:right w:val="single" w:sz="4" w:space="0" w:color="auto"/>
            </w:tcBorders>
            <w:shd w:val="clear" w:color="FFFFFF" w:fill="FFFFFF"/>
            <w:hideMark/>
          </w:tcPr>
          <w:p w14:paraId="4C60CE5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25,989,006</w:t>
            </w:r>
          </w:p>
        </w:tc>
      </w:tr>
      <w:tr w:rsidR="00A94559" w:rsidRPr="00A94559" w14:paraId="40790323" w14:textId="77777777" w:rsidTr="00A94559">
        <w:trPr>
          <w:trHeight w:val="285"/>
        </w:trPr>
        <w:tc>
          <w:tcPr>
            <w:tcW w:w="4135" w:type="pct"/>
            <w:tcBorders>
              <w:top w:val="nil"/>
              <w:left w:val="single" w:sz="4" w:space="0" w:color="auto"/>
              <w:bottom w:val="nil"/>
              <w:right w:val="nil"/>
            </w:tcBorders>
            <w:shd w:val="clear" w:color="FFFFFF" w:fill="FFFFFF"/>
            <w:hideMark/>
          </w:tcPr>
          <w:p w14:paraId="46C8B7C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E020 - Impartición de Justicia Administrativa</w:t>
            </w:r>
          </w:p>
        </w:tc>
        <w:tc>
          <w:tcPr>
            <w:tcW w:w="865" w:type="pct"/>
            <w:tcBorders>
              <w:top w:val="nil"/>
              <w:left w:val="nil"/>
              <w:bottom w:val="nil"/>
              <w:right w:val="single" w:sz="4" w:space="0" w:color="auto"/>
            </w:tcBorders>
            <w:shd w:val="clear" w:color="FFFFFF" w:fill="FFFFFF"/>
            <w:hideMark/>
          </w:tcPr>
          <w:p w14:paraId="1D40228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58,102,439</w:t>
            </w:r>
          </w:p>
        </w:tc>
      </w:tr>
      <w:tr w:rsidR="00A94559" w:rsidRPr="00A94559" w14:paraId="6CC87282" w14:textId="77777777" w:rsidTr="00A94559">
        <w:trPr>
          <w:trHeight w:val="282"/>
        </w:trPr>
        <w:tc>
          <w:tcPr>
            <w:tcW w:w="4135" w:type="pct"/>
            <w:tcBorders>
              <w:top w:val="nil"/>
              <w:left w:val="single" w:sz="4" w:space="0" w:color="auto"/>
              <w:bottom w:val="nil"/>
              <w:right w:val="nil"/>
            </w:tcBorders>
            <w:shd w:val="clear" w:color="FFFFFF" w:fill="FFFFFF"/>
            <w:hideMark/>
          </w:tcPr>
          <w:p w14:paraId="7D7A1FBE"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5120A78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29,418,363</w:t>
            </w:r>
          </w:p>
        </w:tc>
      </w:tr>
      <w:tr w:rsidR="00A94559" w:rsidRPr="00A94559" w14:paraId="79F32E26" w14:textId="77777777" w:rsidTr="00A94559">
        <w:trPr>
          <w:trHeight w:val="285"/>
        </w:trPr>
        <w:tc>
          <w:tcPr>
            <w:tcW w:w="4135" w:type="pct"/>
            <w:tcBorders>
              <w:top w:val="nil"/>
              <w:left w:val="single" w:sz="4" w:space="0" w:color="auto"/>
              <w:bottom w:val="nil"/>
              <w:right w:val="nil"/>
            </w:tcBorders>
            <w:shd w:val="clear" w:color="FFFFFF" w:fill="FFFFFF"/>
            <w:hideMark/>
          </w:tcPr>
          <w:p w14:paraId="60DDDE7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3AAC2AD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29,418,363</w:t>
            </w:r>
          </w:p>
        </w:tc>
      </w:tr>
      <w:tr w:rsidR="00A94559" w:rsidRPr="00A94559" w14:paraId="1E286427" w14:textId="77777777" w:rsidTr="00A94559">
        <w:trPr>
          <w:trHeight w:val="282"/>
        </w:trPr>
        <w:tc>
          <w:tcPr>
            <w:tcW w:w="4135" w:type="pct"/>
            <w:tcBorders>
              <w:top w:val="nil"/>
              <w:left w:val="single" w:sz="4" w:space="0" w:color="auto"/>
              <w:bottom w:val="nil"/>
              <w:right w:val="nil"/>
            </w:tcBorders>
            <w:shd w:val="clear" w:color="FFFFFF" w:fill="FFFFFF"/>
            <w:hideMark/>
          </w:tcPr>
          <w:p w14:paraId="013E57AD"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R - Específicos</w:t>
            </w:r>
          </w:p>
        </w:tc>
        <w:tc>
          <w:tcPr>
            <w:tcW w:w="865" w:type="pct"/>
            <w:tcBorders>
              <w:top w:val="nil"/>
              <w:left w:val="nil"/>
              <w:bottom w:val="nil"/>
              <w:right w:val="single" w:sz="4" w:space="0" w:color="auto"/>
            </w:tcBorders>
            <w:shd w:val="clear" w:color="FFFFFF" w:fill="FFFFFF"/>
            <w:hideMark/>
          </w:tcPr>
          <w:p w14:paraId="4FB642A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718,861,609</w:t>
            </w:r>
          </w:p>
        </w:tc>
      </w:tr>
      <w:tr w:rsidR="00A94559" w:rsidRPr="00A94559" w14:paraId="5380DDE4" w14:textId="77777777" w:rsidTr="00A94559">
        <w:trPr>
          <w:trHeight w:val="285"/>
        </w:trPr>
        <w:tc>
          <w:tcPr>
            <w:tcW w:w="4135" w:type="pct"/>
            <w:tcBorders>
              <w:top w:val="nil"/>
              <w:left w:val="single" w:sz="4" w:space="0" w:color="auto"/>
              <w:bottom w:val="nil"/>
              <w:right w:val="nil"/>
            </w:tcBorders>
            <w:shd w:val="clear" w:color="FFFFFF" w:fill="FFFFFF"/>
            <w:hideMark/>
          </w:tcPr>
          <w:p w14:paraId="0E96FCC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R002 - Impartición de Justicia</w:t>
            </w:r>
          </w:p>
        </w:tc>
        <w:tc>
          <w:tcPr>
            <w:tcW w:w="865" w:type="pct"/>
            <w:tcBorders>
              <w:top w:val="nil"/>
              <w:left w:val="nil"/>
              <w:bottom w:val="nil"/>
              <w:right w:val="single" w:sz="4" w:space="0" w:color="auto"/>
            </w:tcBorders>
            <w:shd w:val="clear" w:color="FFFFFF" w:fill="FFFFFF"/>
            <w:hideMark/>
          </w:tcPr>
          <w:p w14:paraId="516CBC4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718,861,609</w:t>
            </w:r>
          </w:p>
        </w:tc>
      </w:tr>
      <w:tr w:rsidR="00A94559" w:rsidRPr="00A94559" w14:paraId="15CFD75E" w14:textId="77777777" w:rsidTr="00A94559">
        <w:trPr>
          <w:trHeight w:val="282"/>
        </w:trPr>
        <w:tc>
          <w:tcPr>
            <w:tcW w:w="4135" w:type="pct"/>
            <w:tcBorders>
              <w:top w:val="nil"/>
              <w:left w:val="single" w:sz="4" w:space="0" w:color="auto"/>
              <w:bottom w:val="nil"/>
              <w:right w:val="nil"/>
            </w:tcBorders>
            <w:shd w:val="clear" w:color="FFFFFF" w:fill="FFFFFF"/>
            <w:hideMark/>
          </w:tcPr>
          <w:p w14:paraId="11CD60B4"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122 - Procuración de Justicia</w:t>
            </w:r>
          </w:p>
        </w:tc>
        <w:tc>
          <w:tcPr>
            <w:tcW w:w="865" w:type="pct"/>
            <w:tcBorders>
              <w:top w:val="nil"/>
              <w:left w:val="nil"/>
              <w:bottom w:val="nil"/>
              <w:right w:val="single" w:sz="4" w:space="0" w:color="auto"/>
            </w:tcBorders>
            <w:shd w:val="clear" w:color="FFFFFF" w:fill="FFFFFF"/>
            <w:hideMark/>
          </w:tcPr>
          <w:p w14:paraId="0F0389F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998,509,147</w:t>
            </w:r>
          </w:p>
        </w:tc>
      </w:tr>
      <w:tr w:rsidR="00A94559" w:rsidRPr="00A94559" w14:paraId="2826D28D" w14:textId="77777777" w:rsidTr="00A94559">
        <w:trPr>
          <w:trHeight w:val="285"/>
        </w:trPr>
        <w:tc>
          <w:tcPr>
            <w:tcW w:w="4135" w:type="pct"/>
            <w:tcBorders>
              <w:top w:val="nil"/>
              <w:left w:val="single" w:sz="4" w:space="0" w:color="auto"/>
              <w:bottom w:val="nil"/>
              <w:right w:val="nil"/>
            </w:tcBorders>
            <w:shd w:val="clear" w:color="FFFFFF" w:fill="FFFFFF"/>
            <w:hideMark/>
          </w:tcPr>
          <w:p w14:paraId="6185EB71"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69A6340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728,764,069</w:t>
            </w:r>
          </w:p>
        </w:tc>
      </w:tr>
      <w:tr w:rsidR="00A94559" w:rsidRPr="00A94559" w14:paraId="3B4FE5C4" w14:textId="77777777" w:rsidTr="00A94559">
        <w:trPr>
          <w:trHeight w:val="282"/>
        </w:trPr>
        <w:tc>
          <w:tcPr>
            <w:tcW w:w="4135" w:type="pct"/>
            <w:tcBorders>
              <w:top w:val="nil"/>
              <w:left w:val="single" w:sz="4" w:space="0" w:color="auto"/>
              <w:bottom w:val="nil"/>
              <w:right w:val="nil"/>
            </w:tcBorders>
            <w:shd w:val="clear" w:color="FFFFFF" w:fill="FFFFFF"/>
            <w:hideMark/>
          </w:tcPr>
          <w:p w14:paraId="7468352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E023 - Atención a Víctimas</w:t>
            </w:r>
          </w:p>
        </w:tc>
        <w:tc>
          <w:tcPr>
            <w:tcW w:w="865" w:type="pct"/>
            <w:tcBorders>
              <w:top w:val="nil"/>
              <w:left w:val="nil"/>
              <w:bottom w:val="nil"/>
              <w:right w:val="single" w:sz="4" w:space="0" w:color="auto"/>
            </w:tcBorders>
            <w:shd w:val="clear" w:color="FFFFFF" w:fill="FFFFFF"/>
            <w:hideMark/>
          </w:tcPr>
          <w:p w14:paraId="5CCCE3E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20,015,366</w:t>
            </w:r>
          </w:p>
        </w:tc>
      </w:tr>
      <w:tr w:rsidR="00A94559" w:rsidRPr="00A94559" w14:paraId="4764DD0F" w14:textId="77777777" w:rsidTr="00A94559">
        <w:trPr>
          <w:trHeight w:val="282"/>
        </w:trPr>
        <w:tc>
          <w:tcPr>
            <w:tcW w:w="4135" w:type="pct"/>
            <w:tcBorders>
              <w:top w:val="nil"/>
              <w:left w:val="single" w:sz="4" w:space="0" w:color="auto"/>
              <w:bottom w:val="nil"/>
              <w:right w:val="nil"/>
            </w:tcBorders>
            <w:shd w:val="clear" w:color="FFFFFF" w:fill="FFFFFF"/>
            <w:hideMark/>
          </w:tcPr>
          <w:p w14:paraId="032E69A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E024 - Reparación Integral</w:t>
            </w:r>
          </w:p>
        </w:tc>
        <w:tc>
          <w:tcPr>
            <w:tcW w:w="865" w:type="pct"/>
            <w:tcBorders>
              <w:top w:val="nil"/>
              <w:left w:val="nil"/>
              <w:bottom w:val="nil"/>
              <w:right w:val="single" w:sz="4" w:space="0" w:color="auto"/>
            </w:tcBorders>
            <w:shd w:val="clear" w:color="FFFFFF" w:fill="FFFFFF"/>
            <w:hideMark/>
          </w:tcPr>
          <w:p w14:paraId="26989A5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9,418,425</w:t>
            </w:r>
          </w:p>
        </w:tc>
      </w:tr>
      <w:tr w:rsidR="00A94559" w:rsidRPr="00A94559" w14:paraId="181FE318" w14:textId="77777777" w:rsidTr="00A94559">
        <w:trPr>
          <w:trHeight w:val="285"/>
        </w:trPr>
        <w:tc>
          <w:tcPr>
            <w:tcW w:w="4135" w:type="pct"/>
            <w:tcBorders>
              <w:top w:val="nil"/>
              <w:left w:val="single" w:sz="4" w:space="0" w:color="auto"/>
              <w:bottom w:val="nil"/>
              <w:right w:val="nil"/>
            </w:tcBorders>
            <w:shd w:val="clear" w:color="FFFFFF" w:fill="FFFFFF"/>
            <w:hideMark/>
          </w:tcPr>
          <w:p w14:paraId="03816BCF"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E051 - Consolidación del Sistema de Justicia Penal en Quintana Roo</w:t>
            </w:r>
          </w:p>
        </w:tc>
        <w:tc>
          <w:tcPr>
            <w:tcW w:w="865" w:type="pct"/>
            <w:tcBorders>
              <w:top w:val="nil"/>
              <w:left w:val="nil"/>
              <w:bottom w:val="nil"/>
              <w:right w:val="single" w:sz="4" w:space="0" w:color="auto"/>
            </w:tcBorders>
            <w:shd w:val="clear" w:color="FFFFFF" w:fill="FFFFFF"/>
            <w:hideMark/>
          </w:tcPr>
          <w:p w14:paraId="1711922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699,330,278</w:t>
            </w:r>
          </w:p>
        </w:tc>
      </w:tr>
      <w:tr w:rsidR="00A94559" w:rsidRPr="00A94559" w14:paraId="23597CA2" w14:textId="77777777" w:rsidTr="00A94559">
        <w:trPr>
          <w:trHeight w:val="282"/>
        </w:trPr>
        <w:tc>
          <w:tcPr>
            <w:tcW w:w="4135" w:type="pct"/>
            <w:tcBorders>
              <w:top w:val="nil"/>
              <w:left w:val="single" w:sz="4" w:space="0" w:color="auto"/>
              <w:bottom w:val="nil"/>
              <w:right w:val="nil"/>
            </w:tcBorders>
            <w:shd w:val="clear" w:color="FFFFFF" w:fill="FFFFFF"/>
            <w:hideMark/>
          </w:tcPr>
          <w:p w14:paraId="1A57C0CD"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338C2AF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269,745,078</w:t>
            </w:r>
          </w:p>
        </w:tc>
      </w:tr>
      <w:tr w:rsidR="00A94559" w:rsidRPr="00A94559" w14:paraId="0528054B" w14:textId="77777777" w:rsidTr="00A94559">
        <w:trPr>
          <w:trHeight w:val="285"/>
        </w:trPr>
        <w:tc>
          <w:tcPr>
            <w:tcW w:w="4135" w:type="pct"/>
            <w:tcBorders>
              <w:top w:val="nil"/>
              <w:left w:val="single" w:sz="4" w:space="0" w:color="auto"/>
              <w:bottom w:val="nil"/>
              <w:right w:val="nil"/>
            </w:tcBorders>
            <w:shd w:val="clear" w:color="FFFFFF" w:fill="FFFFFF"/>
            <w:hideMark/>
          </w:tcPr>
          <w:p w14:paraId="3B0F151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4CA8DCB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269,745,078</w:t>
            </w:r>
          </w:p>
        </w:tc>
      </w:tr>
      <w:tr w:rsidR="00A94559" w:rsidRPr="00A94559" w14:paraId="6AB3FD56" w14:textId="77777777" w:rsidTr="00A94559">
        <w:trPr>
          <w:trHeight w:val="282"/>
        </w:trPr>
        <w:tc>
          <w:tcPr>
            <w:tcW w:w="4135" w:type="pct"/>
            <w:tcBorders>
              <w:top w:val="nil"/>
              <w:left w:val="single" w:sz="4" w:space="0" w:color="auto"/>
              <w:bottom w:val="nil"/>
              <w:right w:val="nil"/>
            </w:tcBorders>
            <w:shd w:val="clear" w:color="FFFFFF" w:fill="FFFFFF"/>
            <w:hideMark/>
          </w:tcPr>
          <w:p w14:paraId="6B5FB32F"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123 - Reclusión y Readaptación Social</w:t>
            </w:r>
          </w:p>
        </w:tc>
        <w:tc>
          <w:tcPr>
            <w:tcW w:w="865" w:type="pct"/>
            <w:tcBorders>
              <w:top w:val="nil"/>
              <w:left w:val="nil"/>
              <w:bottom w:val="nil"/>
              <w:right w:val="single" w:sz="4" w:space="0" w:color="auto"/>
            </w:tcBorders>
            <w:shd w:val="clear" w:color="FFFFFF" w:fill="FFFFFF"/>
            <w:hideMark/>
          </w:tcPr>
          <w:p w14:paraId="516A00F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239,824,061</w:t>
            </w:r>
          </w:p>
        </w:tc>
      </w:tr>
      <w:tr w:rsidR="00A94559" w:rsidRPr="00A94559" w14:paraId="5E85756C" w14:textId="77777777" w:rsidTr="00A94559">
        <w:trPr>
          <w:trHeight w:val="285"/>
        </w:trPr>
        <w:tc>
          <w:tcPr>
            <w:tcW w:w="4135" w:type="pct"/>
            <w:tcBorders>
              <w:top w:val="nil"/>
              <w:left w:val="single" w:sz="4" w:space="0" w:color="auto"/>
              <w:bottom w:val="nil"/>
              <w:right w:val="nil"/>
            </w:tcBorders>
            <w:shd w:val="clear" w:color="FFFFFF" w:fill="FFFFFF"/>
            <w:hideMark/>
          </w:tcPr>
          <w:p w14:paraId="160AC4E1"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362FB02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239,824,061</w:t>
            </w:r>
          </w:p>
        </w:tc>
      </w:tr>
      <w:tr w:rsidR="00A94559" w:rsidRPr="00A94559" w14:paraId="0AA28CFF" w14:textId="77777777" w:rsidTr="00A94559">
        <w:trPr>
          <w:trHeight w:val="282"/>
        </w:trPr>
        <w:tc>
          <w:tcPr>
            <w:tcW w:w="4135" w:type="pct"/>
            <w:tcBorders>
              <w:top w:val="nil"/>
              <w:left w:val="single" w:sz="4" w:space="0" w:color="auto"/>
              <w:bottom w:val="nil"/>
              <w:right w:val="nil"/>
            </w:tcBorders>
            <w:shd w:val="clear" w:color="FFFFFF" w:fill="FFFFFF"/>
            <w:hideMark/>
          </w:tcPr>
          <w:p w14:paraId="40F6A55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E008 - Sistema Penitenciario</w:t>
            </w:r>
          </w:p>
        </w:tc>
        <w:tc>
          <w:tcPr>
            <w:tcW w:w="865" w:type="pct"/>
            <w:tcBorders>
              <w:top w:val="nil"/>
              <w:left w:val="nil"/>
              <w:bottom w:val="nil"/>
              <w:right w:val="single" w:sz="4" w:space="0" w:color="auto"/>
            </w:tcBorders>
            <w:shd w:val="clear" w:color="FFFFFF" w:fill="FFFFFF"/>
            <w:hideMark/>
          </w:tcPr>
          <w:p w14:paraId="51321D8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239,824,061</w:t>
            </w:r>
          </w:p>
        </w:tc>
      </w:tr>
      <w:tr w:rsidR="00A94559" w:rsidRPr="00A94559" w14:paraId="2C50DE8A" w14:textId="77777777" w:rsidTr="00A94559">
        <w:trPr>
          <w:trHeight w:val="285"/>
        </w:trPr>
        <w:tc>
          <w:tcPr>
            <w:tcW w:w="4135" w:type="pct"/>
            <w:tcBorders>
              <w:top w:val="nil"/>
              <w:left w:val="single" w:sz="4" w:space="0" w:color="auto"/>
              <w:bottom w:val="nil"/>
              <w:right w:val="nil"/>
            </w:tcBorders>
            <w:shd w:val="clear" w:color="FFFFFF" w:fill="FFFFFF"/>
            <w:hideMark/>
          </w:tcPr>
          <w:p w14:paraId="1907CFC8"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124 - Derechos Humanos</w:t>
            </w:r>
          </w:p>
        </w:tc>
        <w:tc>
          <w:tcPr>
            <w:tcW w:w="865" w:type="pct"/>
            <w:tcBorders>
              <w:top w:val="nil"/>
              <w:left w:val="nil"/>
              <w:bottom w:val="nil"/>
              <w:right w:val="single" w:sz="4" w:space="0" w:color="auto"/>
            </w:tcBorders>
            <w:shd w:val="clear" w:color="FFFFFF" w:fill="FFFFFF"/>
            <w:hideMark/>
          </w:tcPr>
          <w:p w14:paraId="5BBAE78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71,133,092</w:t>
            </w:r>
          </w:p>
        </w:tc>
      </w:tr>
      <w:tr w:rsidR="00A94559" w:rsidRPr="00A94559" w14:paraId="3F4960C9" w14:textId="77777777" w:rsidTr="00A94559">
        <w:trPr>
          <w:trHeight w:val="282"/>
        </w:trPr>
        <w:tc>
          <w:tcPr>
            <w:tcW w:w="4135" w:type="pct"/>
            <w:tcBorders>
              <w:top w:val="nil"/>
              <w:left w:val="single" w:sz="4" w:space="0" w:color="auto"/>
              <w:bottom w:val="nil"/>
              <w:right w:val="nil"/>
            </w:tcBorders>
            <w:shd w:val="clear" w:color="FFFFFF" w:fill="FFFFFF"/>
            <w:hideMark/>
          </w:tcPr>
          <w:p w14:paraId="35762C5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118F3DF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46,417,481</w:t>
            </w:r>
          </w:p>
        </w:tc>
      </w:tr>
      <w:tr w:rsidR="00A94559" w:rsidRPr="00A94559" w14:paraId="64FBA0A8" w14:textId="77777777" w:rsidTr="00A94559">
        <w:trPr>
          <w:trHeight w:val="285"/>
        </w:trPr>
        <w:tc>
          <w:tcPr>
            <w:tcW w:w="4135" w:type="pct"/>
            <w:tcBorders>
              <w:top w:val="nil"/>
              <w:left w:val="single" w:sz="4" w:space="0" w:color="auto"/>
              <w:bottom w:val="nil"/>
              <w:right w:val="nil"/>
            </w:tcBorders>
            <w:shd w:val="clear" w:color="FFFFFF" w:fill="FFFFFF"/>
            <w:hideMark/>
          </w:tcPr>
          <w:p w14:paraId="7D12C50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E010 - Cultura Ciudadana de los Derechos Humanos</w:t>
            </w:r>
          </w:p>
        </w:tc>
        <w:tc>
          <w:tcPr>
            <w:tcW w:w="865" w:type="pct"/>
            <w:tcBorders>
              <w:top w:val="nil"/>
              <w:left w:val="nil"/>
              <w:bottom w:val="nil"/>
              <w:right w:val="single" w:sz="4" w:space="0" w:color="auto"/>
            </w:tcBorders>
            <w:shd w:val="clear" w:color="FFFFFF" w:fill="FFFFFF"/>
            <w:hideMark/>
          </w:tcPr>
          <w:p w14:paraId="541C83D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11,188,976</w:t>
            </w:r>
          </w:p>
        </w:tc>
      </w:tr>
      <w:tr w:rsidR="00A94559" w:rsidRPr="00A94559" w14:paraId="520956AC" w14:textId="77777777" w:rsidTr="00A94559">
        <w:trPr>
          <w:trHeight w:val="282"/>
        </w:trPr>
        <w:tc>
          <w:tcPr>
            <w:tcW w:w="4135" w:type="pct"/>
            <w:tcBorders>
              <w:top w:val="nil"/>
              <w:left w:val="single" w:sz="4" w:space="0" w:color="auto"/>
              <w:bottom w:val="nil"/>
              <w:right w:val="nil"/>
            </w:tcBorders>
            <w:shd w:val="clear" w:color="FFFFFF" w:fill="FFFFFF"/>
            <w:hideMark/>
          </w:tcPr>
          <w:p w14:paraId="244F320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E012 - Fortalecimiento Institucional en el Marco de los Derechos Humanos</w:t>
            </w:r>
          </w:p>
        </w:tc>
        <w:tc>
          <w:tcPr>
            <w:tcW w:w="865" w:type="pct"/>
            <w:tcBorders>
              <w:top w:val="nil"/>
              <w:left w:val="nil"/>
              <w:bottom w:val="nil"/>
              <w:right w:val="single" w:sz="4" w:space="0" w:color="auto"/>
            </w:tcBorders>
            <w:shd w:val="clear" w:color="FFFFFF" w:fill="FFFFFF"/>
            <w:hideMark/>
          </w:tcPr>
          <w:p w14:paraId="0D3F576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35,228,505</w:t>
            </w:r>
          </w:p>
        </w:tc>
      </w:tr>
      <w:tr w:rsidR="00A94559" w:rsidRPr="00A94559" w14:paraId="4945A683" w14:textId="77777777" w:rsidTr="00A94559">
        <w:trPr>
          <w:trHeight w:val="285"/>
        </w:trPr>
        <w:tc>
          <w:tcPr>
            <w:tcW w:w="4135" w:type="pct"/>
            <w:tcBorders>
              <w:top w:val="nil"/>
              <w:left w:val="single" w:sz="4" w:space="0" w:color="auto"/>
              <w:bottom w:val="nil"/>
              <w:right w:val="nil"/>
            </w:tcBorders>
            <w:shd w:val="clear" w:color="FFFFFF" w:fill="FFFFFF"/>
            <w:hideMark/>
          </w:tcPr>
          <w:p w14:paraId="4B4EE42B"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2C941DB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24,715,611</w:t>
            </w:r>
          </w:p>
        </w:tc>
      </w:tr>
      <w:tr w:rsidR="00A94559" w:rsidRPr="00A94559" w14:paraId="3F371E8C" w14:textId="77777777" w:rsidTr="00A94559">
        <w:trPr>
          <w:trHeight w:val="282"/>
        </w:trPr>
        <w:tc>
          <w:tcPr>
            <w:tcW w:w="4135" w:type="pct"/>
            <w:tcBorders>
              <w:top w:val="nil"/>
              <w:left w:val="single" w:sz="4" w:space="0" w:color="auto"/>
              <w:bottom w:val="nil"/>
              <w:right w:val="nil"/>
            </w:tcBorders>
            <w:shd w:val="clear" w:color="FFFFFF" w:fill="FFFFFF"/>
            <w:hideMark/>
          </w:tcPr>
          <w:p w14:paraId="1011DB0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180CD43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24,715,611</w:t>
            </w:r>
          </w:p>
        </w:tc>
      </w:tr>
      <w:tr w:rsidR="00A94559" w:rsidRPr="00A94559" w14:paraId="1A63A2DB" w14:textId="77777777" w:rsidTr="00A94559">
        <w:trPr>
          <w:trHeight w:val="285"/>
        </w:trPr>
        <w:tc>
          <w:tcPr>
            <w:tcW w:w="4135" w:type="pct"/>
            <w:tcBorders>
              <w:top w:val="nil"/>
              <w:left w:val="single" w:sz="4" w:space="0" w:color="auto"/>
              <w:bottom w:val="nil"/>
              <w:right w:val="nil"/>
            </w:tcBorders>
            <w:shd w:val="clear" w:color="FFFFFF" w:fill="FFFFFF"/>
            <w:hideMark/>
          </w:tcPr>
          <w:p w14:paraId="409BBA66"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13 - Coordinación de la Política de Gobierno</w:t>
            </w:r>
          </w:p>
        </w:tc>
        <w:tc>
          <w:tcPr>
            <w:tcW w:w="865" w:type="pct"/>
            <w:tcBorders>
              <w:top w:val="nil"/>
              <w:left w:val="nil"/>
              <w:bottom w:val="nil"/>
              <w:right w:val="single" w:sz="4" w:space="0" w:color="auto"/>
            </w:tcBorders>
            <w:shd w:val="clear" w:color="FFFFFF" w:fill="FFFFFF"/>
            <w:hideMark/>
          </w:tcPr>
          <w:p w14:paraId="314AB73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930,004,990</w:t>
            </w:r>
          </w:p>
        </w:tc>
      </w:tr>
      <w:tr w:rsidR="00A94559" w:rsidRPr="00A94559" w14:paraId="41B4352B" w14:textId="77777777" w:rsidTr="00A94559">
        <w:trPr>
          <w:trHeight w:val="282"/>
        </w:trPr>
        <w:tc>
          <w:tcPr>
            <w:tcW w:w="4135" w:type="pct"/>
            <w:tcBorders>
              <w:top w:val="nil"/>
              <w:left w:val="single" w:sz="4" w:space="0" w:color="auto"/>
              <w:bottom w:val="nil"/>
              <w:right w:val="nil"/>
            </w:tcBorders>
            <w:shd w:val="clear" w:color="FFFFFF" w:fill="FFFFFF"/>
            <w:hideMark/>
          </w:tcPr>
          <w:p w14:paraId="7B6B7848"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131 - Presidencia/Gubernatura</w:t>
            </w:r>
          </w:p>
        </w:tc>
        <w:tc>
          <w:tcPr>
            <w:tcW w:w="865" w:type="pct"/>
            <w:tcBorders>
              <w:top w:val="nil"/>
              <w:left w:val="nil"/>
              <w:bottom w:val="nil"/>
              <w:right w:val="single" w:sz="4" w:space="0" w:color="auto"/>
            </w:tcBorders>
            <w:shd w:val="clear" w:color="FFFFFF" w:fill="FFFFFF"/>
            <w:hideMark/>
          </w:tcPr>
          <w:p w14:paraId="64F2625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61,936,530</w:t>
            </w:r>
          </w:p>
        </w:tc>
      </w:tr>
      <w:tr w:rsidR="00A94559" w:rsidRPr="00A94559" w14:paraId="2C95F003" w14:textId="77777777" w:rsidTr="00A94559">
        <w:trPr>
          <w:trHeight w:val="282"/>
        </w:trPr>
        <w:tc>
          <w:tcPr>
            <w:tcW w:w="4135" w:type="pct"/>
            <w:tcBorders>
              <w:top w:val="nil"/>
              <w:left w:val="single" w:sz="4" w:space="0" w:color="auto"/>
              <w:bottom w:val="nil"/>
              <w:right w:val="nil"/>
            </w:tcBorders>
            <w:shd w:val="clear" w:color="FFFFFF" w:fill="FFFFFF"/>
            <w:hideMark/>
          </w:tcPr>
          <w:p w14:paraId="396892FB"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7BDB714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36,291,542</w:t>
            </w:r>
          </w:p>
        </w:tc>
      </w:tr>
      <w:tr w:rsidR="00A94559" w:rsidRPr="00A94559" w14:paraId="5341631B" w14:textId="77777777" w:rsidTr="00A94559">
        <w:trPr>
          <w:trHeight w:val="285"/>
        </w:trPr>
        <w:tc>
          <w:tcPr>
            <w:tcW w:w="4135" w:type="pct"/>
            <w:tcBorders>
              <w:top w:val="nil"/>
              <w:left w:val="single" w:sz="4" w:space="0" w:color="auto"/>
              <w:bottom w:val="nil"/>
              <w:right w:val="nil"/>
            </w:tcBorders>
            <w:shd w:val="clear" w:color="FFFFFF" w:fill="FFFFFF"/>
            <w:hideMark/>
          </w:tcPr>
          <w:p w14:paraId="0F256B8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299BA62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36,291,542</w:t>
            </w:r>
          </w:p>
        </w:tc>
      </w:tr>
      <w:tr w:rsidR="00A94559" w:rsidRPr="00A94559" w14:paraId="25E6C30C" w14:textId="77777777" w:rsidTr="00A94559">
        <w:trPr>
          <w:trHeight w:val="282"/>
        </w:trPr>
        <w:tc>
          <w:tcPr>
            <w:tcW w:w="4135" w:type="pct"/>
            <w:tcBorders>
              <w:top w:val="nil"/>
              <w:left w:val="single" w:sz="4" w:space="0" w:color="auto"/>
              <w:bottom w:val="nil"/>
              <w:right w:val="nil"/>
            </w:tcBorders>
            <w:shd w:val="clear" w:color="FFFFFF" w:fill="FFFFFF"/>
            <w:hideMark/>
          </w:tcPr>
          <w:p w14:paraId="0E83ED3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P - Planeación, Seguimiento y Evaluación de Políticas Públicas</w:t>
            </w:r>
          </w:p>
        </w:tc>
        <w:tc>
          <w:tcPr>
            <w:tcW w:w="865" w:type="pct"/>
            <w:tcBorders>
              <w:top w:val="nil"/>
              <w:left w:val="nil"/>
              <w:bottom w:val="nil"/>
              <w:right w:val="single" w:sz="4" w:space="0" w:color="auto"/>
            </w:tcBorders>
            <w:shd w:val="clear" w:color="FFFFFF" w:fill="FFFFFF"/>
            <w:hideMark/>
          </w:tcPr>
          <w:p w14:paraId="762FE16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25,644,988</w:t>
            </w:r>
          </w:p>
        </w:tc>
      </w:tr>
      <w:tr w:rsidR="00A94559" w:rsidRPr="00A94559" w14:paraId="1F21B8CB" w14:textId="77777777" w:rsidTr="00A94559">
        <w:trPr>
          <w:trHeight w:val="285"/>
        </w:trPr>
        <w:tc>
          <w:tcPr>
            <w:tcW w:w="4135" w:type="pct"/>
            <w:tcBorders>
              <w:top w:val="nil"/>
              <w:left w:val="single" w:sz="4" w:space="0" w:color="auto"/>
              <w:bottom w:val="nil"/>
              <w:right w:val="nil"/>
            </w:tcBorders>
            <w:shd w:val="clear" w:color="FFFFFF" w:fill="FFFFFF"/>
            <w:hideMark/>
          </w:tcPr>
          <w:p w14:paraId="20D577C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P006 - Atención y seguimiento a las solicitudes y demandas de la ciudadanía</w:t>
            </w:r>
          </w:p>
        </w:tc>
        <w:tc>
          <w:tcPr>
            <w:tcW w:w="865" w:type="pct"/>
            <w:tcBorders>
              <w:top w:val="nil"/>
              <w:left w:val="nil"/>
              <w:bottom w:val="nil"/>
              <w:right w:val="single" w:sz="4" w:space="0" w:color="auto"/>
            </w:tcBorders>
            <w:shd w:val="clear" w:color="FFFFFF" w:fill="FFFFFF"/>
            <w:hideMark/>
          </w:tcPr>
          <w:p w14:paraId="3861E88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25,644,988</w:t>
            </w:r>
          </w:p>
        </w:tc>
      </w:tr>
      <w:tr w:rsidR="00A94559" w:rsidRPr="00A94559" w14:paraId="39D98008" w14:textId="77777777" w:rsidTr="00A94559">
        <w:trPr>
          <w:trHeight w:val="282"/>
        </w:trPr>
        <w:tc>
          <w:tcPr>
            <w:tcW w:w="4135" w:type="pct"/>
            <w:tcBorders>
              <w:top w:val="nil"/>
              <w:left w:val="single" w:sz="4" w:space="0" w:color="auto"/>
              <w:bottom w:val="nil"/>
              <w:right w:val="nil"/>
            </w:tcBorders>
            <w:shd w:val="clear" w:color="FFFFFF" w:fill="FFFFFF"/>
            <w:hideMark/>
          </w:tcPr>
          <w:p w14:paraId="6BBAF6FF"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132 - Política Interior</w:t>
            </w:r>
          </w:p>
        </w:tc>
        <w:tc>
          <w:tcPr>
            <w:tcW w:w="865" w:type="pct"/>
            <w:tcBorders>
              <w:top w:val="nil"/>
              <w:left w:val="nil"/>
              <w:bottom w:val="nil"/>
              <w:right w:val="single" w:sz="4" w:space="0" w:color="auto"/>
            </w:tcBorders>
            <w:shd w:val="clear" w:color="FFFFFF" w:fill="FFFFFF"/>
            <w:hideMark/>
          </w:tcPr>
          <w:p w14:paraId="7EA277C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193,610,316</w:t>
            </w:r>
          </w:p>
        </w:tc>
      </w:tr>
      <w:tr w:rsidR="00A94559" w:rsidRPr="00A94559" w14:paraId="011EA227" w14:textId="77777777" w:rsidTr="00A94559">
        <w:trPr>
          <w:trHeight w:val="285"/>
        </w:trPr>
        <w:tc>
          <w:tcPr>
            <w:tcW w:w="4135" w:type="pct"/>
            <w:tcBorders>
              <w:top w:val="nil"/>
              <w:left w:val="single" w:sz="4" w:space="0" w:color="auto"/>
              <w:bottom w:val="nil"/>
              <w:right w:val="nil"/>
            </w:tcBorders>
            <w:shd w:val="clear" w:color="FFFFFF" w:fill="FFFFFF"/>
            <w:hideMark/>
          </w:tcPr>
          <w:p w14:paraId="6811870C"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0376D6E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139,141,495</w:t>
            </w:r>
          </w:p>
        </w:tc>
      </w:tr>
      <w:tr w:rsidR="00A94559" w:rsidRPr="00A94559" w14:paraId="436DB471" w14:textId="77777777" w:rsidTr="00A94559">
        <w:trPr>
          <w:trHeight w:val="282"/>
        </w:trPr>
        <w:tc>
          <w:tcPr>
            <w:tcW w:w="4135" w:type="pct"/>
            <w:tcBorders>
              <w:top w:val="nil"/>
              <w:left w:val="single" w:sz="4" w:space="0" w:color="auto"/>
              <w:bottom w:val="nil"/>
              <w:right w:val="nil"/>
            </w:tcBorders>
            <w:shd w:val="clear" w:color="FFFFFF" w:fill="FFFFFF"/>
            <w:hideMark/>
          </w:tcPr>
          <w:p w14:paraId="0F3F63E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E005 - Gobernabilidad</w:t>
            </w:r>
          </w:p>
        </w:tc>
        <w:tc>
          <w:tcPr>
            <w:tcW w:w="865" w:type="pct"/>
            <w:tcBorders>
              <w:top w:val="nil"/>
              <w:left w:val="nil"/>
              <w:bottom w:val="nil"/>
              <w:right w:val="single" w:sz="4" w:space="0" w:color="auto"/>
            </w:tcBorders>
            <w:shd w:val="clear" w:color="FFFFFF" w:fill="FFFFFF"/>
            <w:hideMark/>
          </w:tcPr>
          <w:p w14:paraId="0DE91F9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134,520,146</w:t>
            </w:r>
          </w:p>
        </w:tc>
      </w:tr>
      <w:tr w:rsidR="00A94559" w:rsidRPr="00A94559" w14:paraId="3DEBBEF9" w14:textId="77777777" w:rsidTr="00A94559">
        <w:trPr>
          <w:trHeight w:val="285"/>
        </w:trPr>
        <w:tc>
          <w:tcPr>
            <w:tcW w:w="4135" w:type="pct"/>
            <w:tcBorders>
              <w:top w:val="nil"/>
              <w:left w:val="single" w:sz="4" w:space="0" w:color="auto"/>
              <w:bottom w:val="nil"/>
              <w:right w:val="nil"/>
            </w:tcBorders>
            <w:shd w:val="clear" w:color="FFFFFF" w:fill="FFFFFF"/>
            <w:hideMark/>
          </w:tcPr>
          <w:p w14:paraId="62B0274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E010 - Cultura Ciudadana de los Derechos Humanos</w:t>
            </w:r>
          </w:p>
        </w:tc>
        <w:tc>
          <w:tcPr>
            <w:tcW w:w="865" w:type="pct"/>
            <w:tcBorders>
              <w:top w:val="nil"/>
              <w:left w:val="nil"/>
              <w:bottom w:val="nil"/>
              <w:right w:val="single" w:sz="4" w:space="0" w:color="auto"/>
            </w:tcBorders>
            <w:shd w:val="clear" w:color="FFFFFF" w:fill="FFFFFF"/>
            <w:hideMark/>
          </w:tcPr>
          <w:p w14:paraId="1AE0D22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12,000</w:t>
            </w:r>
          </w:p>
        </w:tc>
      </w:tr>
      <w:tr w:rsidR="00A94559" w:rsidRPr="00A94559" w14:paraId="73F2E73C" w14:textId="77777777" w:rsidTr="00A94559">
        <w:trPr>
          <w:trHeight w:val="282"/>
        </w:trPr>
        <w:tc>
          <w:tcPr>
            <w:tcW w:w="4135" w:type="pct"/>
            <w:tcBorders>
              <w:top w:val="nil"/>
              <w:left w:val="single" w:sz="4" w:space="0" w:color="auto"/>
              <w:bottom w:val="nil"/>
              <w:right w:val="nil"/>
            </w:tcBorders>
            <w:shd w:val="clear" w:color="FFFFFF" w:fill="FFFFFF"/>
            <w:hideMark/>
          </w:tcPr>
          <w:p w14:paraId="180A19E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lastRenderedPageBreak/>
              <w:t>E012 - Fortalecimiento Institucional en el Marco de los Derechos Humanos</w:t>
            </w:r>
          </w:p>
        </w:tc>
        <w:tc>
          <w:tcPr>
            <w:tcW w:w="865" w:type="pct"/>
            <w:tcBorders>
              <w:top w:val="nil"/>
              <w:left w:val="nil"/>
              <w:bottom w:val="nil"/>
              <w:right w:val="single" w:sz="4" w:space="0" w:color="auto"/>
            </w:tcBorders>
            <w:shd w:val="clear" w:color="FFFFFF" w:fill="FFFFFF"/>
            <w:hideMark/>
          </w:tcPr>
          <w:p w14:paraId="56902BF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78,000</w:t>
            </w:r>
          </w:p>
        </w:tc>
      </w:tr>
      <w:tr w:rsidR="00A94559" w:rsidRPr="00A94559" w14:paraId="2A7D3636" w14:textId="77777777" w:rsidTr="00A94559">
        <w:trPr>
          <w:trHeight w:val="285"/>
        </w:trPr>
        <w:tc>
          <w:tcPr>
            <w:tcW w:w="4135" w:type="pct"/>
            <w:tcBorders>
              <w:top w:val="nil"/>
              <w:left w:val="single" w:sz="4" w:space="0" w:color="auto"/>
              <w:bottom w:val="nil"/>
              <w:right w:val="nil"/>
            </w:tcBorders>
            <w:shd w:val="clear" w:color="FFFFFF" w:fill="FFFFFF"/>
            <w:hideMark/>
          </w:tcPr>
          <w:p w14:paraId="489DE07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E016 - Vinculación Institucional</w:t>
            </w:r>
          </w:p>
        </w:tc>
        <w:tc>
          <w:tcPr>
            <w:tcW w:w="865" w:type="pct"/>
            <w:tcBorders>
              <w:top w:val="nil"/>
              <w:left w:val="nil"/>
              <w:bottom w:val="nil"/>
              <w:right w:val="single" w:sz="4" w:space="0" w:color="auto"/>
            </w:tcBorders>
            <w:shd w:val="clear" w:color="FFFFFF" w:fill="FFFFFF"/>
            <w:hideMark/>
          </w:tcPr>
          <w:p w14:paraId="6BB8C57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3,009,049</w:t>
            </w:r>
          </w:p>
        </w:tc>
      </w:tr>
      <w:tr w:rsidR="00A94559" w:rsidRPr="00A94559" w14:paraId="35BFB60A" w14:textId="77777777" w:rsidTr="00A94559">
        <w:trPr>
          <w:trHeight w:val="282"/>
        </w:trPr>
        <w:tc>
          <w:tcPr>
            <w:tcW w:w="4135" w:type="pct"/>
            <w:tcBorders>
              <w:top w:val="nil"/>
              <w:left w:val="single" w:sz="4" w:space="0" w:color="auto"/>
              <w:bottom w:val="nil"/>
              <w:right w:val="nil"/>
            </w:tcBorders>
            <w:shd w:val="clear" w:color="FFFFFF" w:fill="FFFFFF"/>
            <w:hideMark/>
          </w:tcPr>
          <w:p w14:paraId="20957B6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E017 - Violencia de género contra las mujeres</w:t>
            </w:r>
          </w:p>
        </w:tc>
        <w:tc>
          <w:tcPr>
            <w:tcW w:w="865" w:type="pct"/>
            <w:tcBorders>
              <w:top w:val="nil"/>
              <w:left w:val="nil"/>
              <w:bottom w:val="nil"/>
              <w:right w:val="single" w:sz="4" w:space="0" w:color="auto"/>
            </w:tcBorders>
            <w:shd w:val="clear" w:color="FFFFFF" w:fill="FFFFFF"/>
            <w:hideMark/>
          </w:tcPr>
          <w:p w14:paraId="21AAEFD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1,522,300</w:t>
            </w:r>
          </w:p>
        </w:tc>
      </w:tr>
      <w:tr w:rsidR="00A94559" w:rsidRPr="00A94559" w14:paraId="48A3A565" w14:textId="77777777" w:rsidTr="00A94559">
        <w:trPr>
          <w:trHeight w:val="285"/>
        </w:trPr>
        <w:tc>
          <w:tcPr>
            <w:tcW w:w="4135" w:type="pct"/>
            <w:tcBorders>
              <w:top w:val="nil"/>
              <w:left w:val="single" w:sz="4" w:space="0" w:color="auto"/>
              <w:bottom w:val="nil"/>
              <w:right w:val="nil"/>
            </w:tcBorders>
            <w:shd w:val="clear" w:color="FFFFFF" w:fill="FFFFFF"/>
            <w:hideMark/>
          </w:tcPr>
          <w:p w14:paraId="16B77A8C"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17E5095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54,468,821</w:t>
            </w:r>
          </w:p>
        </w:tc>
      </w:tr>
      <w:tr w:rsidR="00A94559" w:rsidRPr="00A94559" w14:paraId="26912331" w14:textId="77777777" w:rsidTr="00A94559">
        <w:trPr>
          <w:trHeight w:val="282"/>
        </w:trPr>
        <w:tc>
          <w:tcPr>
            <w:tcW w:w="4135" w:type="pct"/>
            <w:tcBorders>
              <w:top w:val="nil"/>
              <w:left w:val="single" w:sz="4" w:space="0" w:color="auto"/>
              <w:bottom w:val="nil"/>
              <w:right w:val="nil"/>
            </w:tcBorders>
            <w:shd w:val="clear" w:color="FFFFFF" w:fill="FFFFFF"/>
            <w:hideMark/>
          </w:tcPr>
          <w:p w14:paraId="490CF14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1091059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54,468,821</w:t>
            </w:r>
          </w:p>
        </w:tc>
      </w:tr>
      <w:tr w:rsidR="00A94559" w:rsidRPr="00A94559" w14:paraId="1B2CCD3C" w14:textId="77777777" w:rsidTr="00A94559">
        <w:trPr>
          <w:trHeight w:val="282"/>
        </w:trPr>
        <w:tc>
          <w:tcPr>
            <w:tcW w:w="4135" w:type="pct"/>
            <w:tcBorders>
              <w:top w:val="nil"/>
              <w:left w:val="single" w:sz="4" w:space="0" w:color="auto"/>
              <w:bottom w:val="nil"/>
              <w:right w:val="nil"/>
            </w:tcBorders>
            <w:shd w:val="clear" w:color="FFFFFF" w:fill="FFFFFF"/>
            <w:hideMark/>
          </w:tcPr>
          <w:p w14:paraId="28FFC965"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133 - Preservación y Cuidado del Patrimonio Público</w:t>
            </w:r>
          </w:p>
        </w:tc>
        <w:tc>
          <w:tcPr>
            <w:tcW w:w="865" w:type="pct"/>
            <w:tcBorders>
              <w:top w:val="nil"/>
              <w:left w:val="nil"/>
              <w:bottom w:val="nil"/>
              <w:right w:val="single" w:sz="4" w:space="0" w:color="auto"/>
            </w:tcBorders>
            <w:shd w:val="clear" w:color="FFFFFF" w:fill="FFFFFF"/>
            <w:hideMark/>
          </w:tcPr>
          <w:p w14:paraId="77DE032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42,356,717</w:t>
            </w:r>
          </w:p>
        </w:tc>
      </w:tr>
      <w:tr w:rsidR="00A94559" w:rsidRPr="00A94559" w14:paraId="1603C8DA" w14:textId="77777777" w:rsidTr="00A94559">
        <w:trPr>
          <w:trHeight w:val="285"/>
        </w:trPr>
        <w:tc>
          <w:tcPr>
            <w:tcW w:w="4135" w:type="pct"/>
            <w:tcBorders>
              <w:top w:val="nil"/>
              <w:left w:val="single" w:sz="4" w:space="0" w:color="auto"/>
              <w:bottom w:val="nil"/>
              <w:right w:val="nil"/>
            </w:tcBorders>
            <w:shd w:val="clear" w:color="FFFFFF" w:fill="FFFFFF"/>
            <w:hideMark/>
          </w:tcPr>
          <w:p w14:paraId="20CA424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N - Desastres Naturales</w:t>
            </w:r>
          </w:p>
        </w:tc>
        <w:tc>
          <w:tcPr>
            <w:tcW w:w="865" w:type="pct"/>
            <w:tcBorders>
              <w:top w:val="nil"/>
              <w:left w:val="nil"/>
              <w:bottom w:val="nil"/>
              <w:right w:val="single" w:sz="4" w:space="0" w:color="auto"/>
            </w:tcBorders>
            <w:shd w:val="clear" w:color="FFFFFF" w:fill="FFFFFF"/>
            <w:hideMark/>
          </w:tcPr>
          <w:p w14:paraId="0A5C67B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12,356,717</w:t>
            </w:r>
          </w:p>
        </w:tc>
      </w:tr>
      <w:tr w:rsidR="00A94559" w:rsidRPr="00A94559" w14:paraId="30F821DF" w14:textId="77777777" w:rsidTr="00A94559">
        <w:trPr>
          <w:trHeight w:val="282"/>
        </w:trPr>
        <w:tc>
          <w:tcPr>
            <w:tcW w:w="4135" w:type="pct"/>
            <w:tcBorders>
              <w:top w:val="nil"/>
              <w:left w:val="single" w:sz="4" w:space="0" w:color="auto"/>
              <w:bottom w:val="nil"/>
              <w:right w:val="nil"/>
            </w:tcBorders>
            <w:shd w:val="clear" w:color="FFFFFF" w:fill="FFFFFF"/>
            <w:hideMark/>
          </w:tcPr>
          <w:p w14:paraId="2A3CFFD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N001 - Fondo de Desastres Naturales</w:t>
            </w:r>
          </w:p>
        </w:tc>
        <w:tc>
          <w:tcPr>
            <w:tcW w:w="865" w:type="pct"/>
            <w:tcBorders>
              <w:top w:val="nil"/>
              <w:left w:val="nil"/>
              <w:bottom w:val="nil"/>
              <w:right w:val="single" w:sz="4" w:space="0" w:color="auto"/>
            </w:tcBorders>
            <w:shd w:val="clear" w:color="FFFFFF" w:fill="FFFFFF"/>
            <w:hideMark/>
          </w:tcPr>
          <w:p w14:paraId="013031E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12,356,717</w:t>
            </w:r>
          </w:p>
        </w:tc>
      </w:tr>
      <w:tr w:rsidR="00A94559" w:rsidRPr="00A94559" w14:paraId="4308E5DD" w14:textId="77777777" w:rsidTr="00A94559">
        <w:trPr>
          <w:trHeight w:val="285"/>
        </w:trPr>
        <w:tc>
          <w:tcPr>
            <w:tcW w:w="4135" w:type="pct"/>
            <w:tcBorders>
              <w:top w:val="nil"/>
              <w:left w:val="single" w:sz="4" w:space="0" w:color="auto"/>
              <w:bottom w:val="nil"/>
              <w:right w:val="nil"/>
            </w:tcBorders>
            <w:shd w:val="clear" w:color="FFFFFF" w:fill="FFFFFF"/>
            <w:hideMark/>
          </w:tcPr>
          <w:p w14:paraId="3A383A82"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R - Específicos</w:t>
            </w:r>
          </w:p>
        </w:tc>
        <w:tc>
          <w:tcPr>
            <w:tcW w:w="865" w:type="pct"/>
            <w:tcBorders>
              <w:top w:val="nil"/>
              <w:left w:val="nil"/>
              <w:bottom w:val="nil"/>
              <w:right w:val="single" w:sz="4" w:space="0" w:color="auto"/>
            </w:tcBorders>
            <w:shd w:val="clear" w:color="FFFFFF" w:fill="FFFFFF"/>
            <w:hideMark/>
          </w:tcPr>
          <w:p w14:paraId="1A29720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30,000,000</w:t>
            </w:r>
          </w:p>
        </w:tc>
      </w:tr>
      <w:tr w:rsidR="00A94559" w:rsidRPr="00A94559" w14:paraId="309E6209" w14:textId="77777777" w:rsidTr="00A94559">
        <w:trPr>
          <w:trHeight w:val="282"/>
        </w:trPr>
        <w:tc>
          <w:tcPr>
            <w:tcW w:w="4135" w:type="pct"/>
            <w:tcBorders>
              <w:top w:val="nil"/>
              <w:left w:val="single" w:sz="4" w:space="0" w:color="auto"/>
              <w:bottom w:val="nil"/>
              <w:right w:val="nil"/>
            </w:tcBorders>
            <w:shd w:val="clear" w:color="FFFFFF" w:fill="FFFFFF"/>
            <w:hideMark/>
          </w:tcPr>
          <w:p w14:paraId="47672F4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R005 - Seguro Catastrófico</w:t>
            </w:r>
          </w:p>
        </w:tc>
        <w:tc>
          <w:tcPr>
            <w:tcW w:w="865" w:type="pct"/>
            <w:tcBorders>
              <w:top w:val="nil"/>
              <w:left w:val="nil"/>
              <w:bottom w:val="nil"/>
              <w:right w:val="single" w:sz="4" w:space="0" w:color="auto"/>
            </w:tcBorders>
            <w:shd w:val="clear" w:color="FFFFFF" w:fill="FFFFFF"/>
            <w:hideMark/>
          </w:tcPr>
          <w:p w14:paraId="5C8D37B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30,000,000</w:t>
            </w:r>
          </w:p>
        </w:tc>
      </w:tr>
      <w:tr w:rsidR="00A94559" w:rsidRPr="00A94559" w14:paraId="7E91F5F4" w14:textId="77777777" w:rsidTr="00A94559">
        <w:trPr>
          <w:trHeight w:val="285"/>
        </w:trPr>
        <w:tc>
          <w:tcPr>
            <w:tcW w:w="4135" w:type="pct"/>
            <w:tcBorders>
              <w:top w:val="nil"/>
              <w:left w:val="single" w:sz="4" w:space="0" w:color="auto"/>
              <w:bottom w:val="nil"/>
              <w:right w:val="nil"/>
            </w:tcBorders>
            <w:shd w:val="clear" w:color="FFFFFF" w:fill="FFFFFF"/>
            <w:hideMark/>
          </w:tcPr>
          <w:p w14:paraId="4723B9DA"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134 - Función Pública</w:t>
            </w:r>
          </w:p>
        </w:tc>
        <w:tc>
          <w:tcPr>
            <w:tcW w:w="865" w:type="pct"/>
            <w:tcBorders>
              <w:top w:val="nil"/>
              <w:left w:val="nil"/>
              <w:bottom w:val="nil"/>
              <w:right w:val="single" w:sz="4" w:space="0" w:color="auto"/>
            </w:tcBorders>
            <w:shd w:val="clear" w:color="FFFFFF" w:fill="FFFFFF"/>
            <w:hideMark/>
          </w:tcPr>
          <w:p w14:paraId="409DBE1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200,419,582</w:t>
            </w:r>
          </w:p>
        </w:tc>
      </w:tr>
      <w:tr w:rsidR="00A94559" w:rsidRPr="00A94559" w14:paraId="5A831CD7" w14:textId="77777777" w:rsidTr="00A94559">
        <w:trPr>
          <w:trHeight w:val="282"/>
        </w:trPr>
        <w:tc>
          <w:tcPr>
            <w:tcW w:w="4135" w:type="pct"/>
            <w:tcBorders>
              <w:top w:val="nil"/>
              <w:left w:val="single" w:sz="4" w:space="0" w:color="auto"/>
              <w:bottom w:val="nil"/>
              <w:right w:val="nil"/>
            </w:tcBorders>
            <w:shd w:val="clear" w:color="FFFFFF" w:fill="FFFFFF"/>
            <w:hideMark/>
          </w:tcPr>
          <w:p w14:paraId="4095990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461CD0C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25,902,313</w:t>
            </w:r>
          </w:p>
        </w:tc>
      </w:tr>
      <w:tr w:rsidR="00A94559" w:rsidRPr="00A94559" w14:paraId="24B8885D" w14:textId="77777777" w:rsidTr="00A94559">
        <w:trPr>
          <w:trHeight w:val="285"/>
        </w:trPr>
        <w:tc>
          <w:tcPr>
            <w:tcW w:w="4135" w:type="pct"/>
            <w:tcBorders>
              <w:top w:val="nil"/>
              <w:left w:val="single" w:sz="4" w:space="0" w:color="auto"/>
              <w:bottom w:val="nil"/>
              <w:right w:val="nil"/>
            </w:tcBorders>
            <w:shd w:val="clear" w:color="FFFFFF" w:fill="FFFFFF"/>
            <w:hideMark/>
          </w:tcPr>
          <w:p w14:paraId="72F6522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6EBB5BA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25,902,313</w:t>
            </w:r>
          </w:p>
        </w:tc>
      </w:tr>
      <w:tr w:rsidR="00A94559" w:rsidRPr="00A94559" w14:paraId="776E00AC" w14:textId="77777777" w:rsidTr="00A94559">
        <w:trPr>
          <w:trHeight w:val="282"/>
        </w:trPr>
        <w:tc>
          <w:tcPr>
            <w:tcW w:w="4135" w:type="pct"/>
            <w:tcBorders>
              <w:top w:val="nil"/>
              <w:left w:val="single" w:sz="4" w:space="0" w:color="auto"/>
              <w:bottom w:val="nil"/>
              <w:right w:val="nil"/>
            </w:tcBorders>
            <w:shd w:val="clear" w:color="FFFFFF" w:fill="FFFFFF"/>
            <w:hideMark/>
          </w:tcPr>
          <w:p w14:paraId="5654182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O - Apoyo a la Función Pública y al Mejoramiento de la Gestión</w:t>
            </w:r>
          </w:p>
        </w:tc>
        <w:tc>
          <w:tcPr>
            <w:tcW w:w="865" w:type="pct"/>
            <w:tcBorders>
              <w:top w:val="nil"/>
              <w:left w:val="nil"/>
              <w:bottom w:val="nil"/>
              <w:right w:val="single" w:sz="4" w:space="0" w:color="auto"/>
            </w:tcBorders>
            <w:shd w:val="clear" w:color="FFFFFF" w:fill="FFFFFF"/>
            <w:hideMark/>
          </w:tcPr>
          <w:p w14:paraId="732F44C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174,517,269</w:t>
            </w:r>
          </w:p>
        </w:tc>
      </w:tr>
      <w:tr w:rsidR="00A94559" w:rsidRPr="00A94559" w14:paraId="3EF7D3B4" w14:textId="77777777" w:rsidTr="00A94559">
        <w:trPr>
          <w:trHeight w:val="285"/>
        </w:trPr>
        <w:tc>
          <w:tcPr>
            <w:tcW w:w="4135" w:type="pct"/>
            <w:tcBorders>
              <w:top w:val="nil"/>
              <w:left w:val="single" w:sz="4" w:space="0" w:color="auto"/>
              <w:bottom w:val="nil"/>
              <w:right w:val="nil"/>
            </w:tcBorders>
            <w:shd w:val="clear" w:color="FFFFFF" w:fill="FFFFFF"/>
            <w:hideMark/>
          </w:tcPr>
          <w:p w14:paraId="521CAED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O001 - Gobierno Transparente</w:t>
            </w:r>
          </w:p>
        </w:tc>
        <w:tc>
          <w:tcPr>
            <w:tcW w:w="865" w:type="pct"/>
            <w:tcBorders>
              <w:top w:val="nil"/>
              <w:left w:val="nil"/>
              <w:bottom w:val="nil"/>
              <w:right w:val="single" w:sz="4" w:space="0" w:color="auto"/>
            </w:tcBorders>
            <w:shd w:val="clear" w:color="FFFFFF" w:fill="FFFFFF"/>
            <w:hideMark/>
          </w:tcPr>
          <w:p w14:paraId="316D08D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3,759,599</w:t>
            </w:r>
          </w:p>
        </w:tc>
      </w:tr>
      <w:tr w:rsidR="00A94559" w:rsidRPr="00A94559" w14:paraId="5722E110" w14:textId="77777777" w:rsidTr="00A94559">
        <w:trPr>
          <w:trHeight w:val="282"/>
        </w:trPr>
        <w:tc>
          <w:tcPr>
            <w:tcW w:w="4135" w:type="pct"/>
            <w:tcBorders>
              <w:top w:val="nil"/>
              <w:left w:val="single" w:sz="4" w:space="0" w:color="auto"/>
              <w:bottom w:val="nil"/>
              <w:right w:val="nil"/>
            </w:tcBorders>
            <w:shd w:val="clear" w:color="FFFFFF" w:fill="FFFFFF"/>
            <w:hideMark/>
          </w:tcPr>
          <w:p w14:paraId="4481667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O002 - Gestión y Control Gubernamental</w:t>
            </w:r>
          </w:p>
        </w:tc>
        <w:tc>
          <w:tcPr>
            <w:tcW w:w="865" w:type="pct"/>
            <w:tcBorders>
              <w:top w:val="nil"/>
              <w:left w:val="nil"/>
              <w:bottom w:val="nil"/>
              <w:right w:val="single" w:sz="4" w:space="0" w:color="auto"/>
            </w:tcBorders>
            <w:shd w:val="clear" w:color="FFFFFF" w:fill="FFFFFF"/>
            <w:hideMark/>
          </w:tcPr>
          <w:p w14:paraId="33441D4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153,144,902</w:t>
            </w:r>
          </w:p>
        </w:tc>
      </w:tr>
      <w:tr w:rsidR="00A94559" w:rsidRPr="00A94559" w14:paraId="44A27266" w14:textId="77777777" w:rsidTr="00A94559">
        <w:trPr>
          <w:trHeight w:val="285"/>
        </w:trPr>
        <w:tc>
          <w:tcPr>
            <w:tcW w:w="4135" w:type="pct"/>
            <w:tcBorders>
              <w:top w:val="nil"/>
              <w:left w:val="single" w:sz="4" w:space="0" w:color="auto"/>
              <w:bottom w:val="nil"/>
              <w:right w:val="nil"/>
            </w:tcBorders>
            <w:shd w:val="clear" w:color="FFFFFF" w:fill="FFFFFF"/>
            <w:hideMark/>
          </w:tcPr>
          <w:p w14:paraId="7021013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O003 - Implementación de la Política Anticorrupción del Estado de Quintana Roo</w:t>
            </w:r>
          </w:p>
        </w:tc>
        <w:tc>
          <w:tcPr>
            <w:tcW w:w="865" w:type="pct"/>
            <w:tcBorders>
              <w:top w:val="nil"/>
              <w:left w:val="nil"/>
              <w:bottom w:val="nil"/>
              <w:right w:val="single" w:sz="4" w:space="0" w:color="auto"/>
            </w:tcBorders>
            <w:shd w:val="clear" w:color="FFFFFF" w:fill="FFFFFF"/>
            <w:hideMark/>
          </w:tcPr>
          <w:p w14:paraId="3D38BC7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12,817,147</w:t>
            </w:r>
          </w:p>
        </w:tc>
      </w:tr>
      <w:tr w:rsidR="00A94559" w:rsidRPr="00A94559" w14:paraId="499CC11B" w14:textId="77777777" w:rsidTr="00A94559">
        <w:trPr>
          <w:trHeight w:val="282"/>
        </w:trPr>
        <w:tc>
          <w:tcPr>
            <w:tcW w:w="4135" w:type="pct"/>
            <w:tcBorders>
              <w:top w:val="nil"/>
              <w:left w:val="single" w:sz="4" w:space="0" w:color="auto"/>
              <w:bottom w:val="nil"/>
              <w:right w:val="nil"/>
            </w:tcBorders>
            <w:shd w:val="clear" w:color="FFFFFF" w:fill="FFFFFF"/>
            <w:hideMark/>
          </w:tcPr>
          <w:p w14:paraId="270B9F1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O004 - Constituir el Sistema Local de Información del Sistema Anticorrupción</w:t>
            </w:r>
          </w:p>
        </w:tc>
        <w:tc>
          <w:tcPr>
            <w:tcW w:w="865" w:type="pct"/>
            <w:tcBorders>
              <w:top w:val="nil"/>
              <w:left w:val="nil"/>
              <w:bottom w:val="nil"/>
              <w:right w:val="single" w:sz="4" w:space="0" w:color="auto"/>
            </w:tcBorders>
            <w:shd w:val="clear" w:color="FFFFFF" w:fill="FFFFFF"/>
            <w:hideMark/>
          </w:tcPr>
          <w:p w14:paraId="03E37F7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1,520,411</w:t>
            </w:r>
          </w:p>
        </w:tc>
      </w:tr>
      <w:tr w:rsidR="00A94559" w:rsidRPr="00A94559" w14:paraId="203D1347" w14:textId="77777777" w:rsidTr="00A94559">
        <w:trPr>
          <w:trHeight w:val="285"/>
        </w:trPr>
        <w:tc>
          <w:tcPr>
            <w:tcW w:w="4135" w:type="pct"/>
            <w:tcBorders>
              <w:top w:val="nil"/>
              <w:left w:val="single" w:sz="4" w:space="0" w:color="auto"/>
              <w:bottom w:val="nil"/>
              <w:right w:val="nil"/>
            </w:tcBorders>
            <w:shd w:val="clear" w:color="FFFFFF" w:fill="FFFFFF"/>
            <w:hideMark/>
          </w:tcPr>
          <w:p w14:paraId="1DA9055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O005 - Constituir las bases de coordinación de todos los integrantes del Comité Coordinador del Sistema Anticorrupción del Estado.</w:t>
            </w:r>
          </w:p>
        </w:tc>
        <w:tc>
          <w:tcPr>
            <w:tcW w:w="865" w:type="pct"/>
            <w:tcBorders>
              <w:top w:val="nil"/>
              <w:left w:val="nil"/>
              <w:bottom w:val="nil"/>
              <w:right w:val="single" w:sz="4" w:space="0" w:color="auto"/>
            </w:tcBorders>
            <w:shd w:val="clear" w:color="FFFFFF" w:fill="FFFFFF"/>
            <w:hideMark/>
          </w:tcPr>
          <w:p w14:paraId="783EE75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3,275,210</w:t>
            </w:r>
          </w:p>
        </w:tc>
      </w:tr>
      <w:tr w:rsidR="00A94559" w:rsidRPr="00A94559" w14:paraId="00412336" w14:textId="77777777" w:rsidTr="00A94559">
        <w:trPr>
          <w:trHeight w:val="282"/>
        </w:trPr>
        <w:tc>
          <w:tcPr>
            <w:tcW w:w="4135" w:type="pct"/>
            <w:tcBorders>
              <w:top w:val="nil"/>
              <w:left w:val="single" w:sz="4" w:space="0" w:color="auto"/>
              <w:bottom w:val="nil"/>
              <w:right w:val="nil"/>
            </w:tcBorders>
            <w:shd w:val="clear" w:color="FFFFFF" w:fill="FFFFFF"/>
            <w:hideMark/>
          </w:tcPr>
          <w:p w14:paraId="62194037"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135 - Asuntos Jurídicos</w:t>
            </w:r>
          </w:p>
        </w:tc>
        <w:tc>
          <w:tcPr>
            <w:tcW w:w="865" w:type="pct"/>
            <w:tcBorders>
              <w:top w:val="nil"/>
              <w:left w:val="nil"/>
              <w:bottom w:val="nil"/>
              <w:right w:val="single" w:sz="4" w:space="0" w:color="auto"/>
            </w:tcBorders>
            <w:shd w:val="clear" w:color="FFFFFF" w:fill="FFFFFF"/>
            <w:hideMark/>
          </w:tcPr>
          <w:p w14:paraId="7DC16B5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18,057,326</w:t>
            </w:r>
          </w:p>
        </w:tc>
      </w:tr>
      <w:tr w:rsidR="00A94559" w:rsidRPr="00A94559" w14:paraId="59048ABA" w14:textId="77777777" w:rsidTr="00A94559">
        <w:trPr>
          <w:trHeight w:val="282"/>
        </w:trPr>
        <w:tc>
          <w:tcPr>
            <w:tcW w:w="4135" w:type="pct"/>
            <w:tcBorders>
              <w:top w:val="nil"/>
              <w:left w:val="single" w:sz="4" w:space="0" w:color="auto"/>
              <w:bottom w:val="nil"/>
              <w:right w:val="nil"/>
            </w:tcBorders>
            <w:shd w:val="clear" w:color="FFFFFF" w:fill="FFFFFF"/>
            <w:hideMark/>
          </w:tcPr>
          <w:p w14:paraId="5DF0804B"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6E76A77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6,949,767</w:t>
            </w:r>
          </w:p>
        </w:tc>
      </w:tr>
      <w:tr w:rsidR="00A94559" w:rsidRPr="00A94559" w14:paraId="16CA504B" w14:textId="77777777" w:rsidTr="00A94559">
        <w:trPr>
          <w:trHeight w:val="285"/>
        </w:trPr>
        <w:tc>
          <w:tcPr>
            <w:tcW w:w="4135" w:type="pct"/>
            <w:tcBorders>
              <w:top w:val="nil"/>
              <w:left w:val="single" w:sz="4" w:space="0" w:color="auto"/>
              <w:bottom w:val="nil"/>
              <w:right w:val="nil"/>
            </w:tcBorders>
            <w:shd w:val="clear" w:color="FFFFFF" w:fill="FFFFFF"/>
            <w:hideMark/>
          </w:tcPr>
          <w:p w14:paraId="1E4AE87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3AC4465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6,949,767</w:t>
            </w:r>
          </w:p>
        </w:tc>
      </w:tr>
      <w:tr w:rsidR="00A94559" w:rsidRPr="00A94559" w14:paraId="61A9AAEE" w14:textId="77777777" w:rsidTr="00A94559">
        <w:trPr>
          <w:trHeight w:val="282"/>
        </w:trPr>
        <w:tc>
          <w:tcPr>
            <w:tcW w:w="4135" w:type="pct"/>
            <w:tcBorders>
              <w:top w:val="nil"/>
              <w:left w:val="single" w:sz="4" w:space="0" w:color="auto"/>
              <w:bottom w:val="nil"/>
              <w:right w:val="nil"/>
            </w:tcBorders>
            <w:shd w:val="clear" w:color="FFFFFF" w:fill="FFFFFF"/>
            <w:hideMark/>
          </w:tcPr>
          <w:p w14:paraId="6A770FEE"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P - Planeación, Seguimiento y Evaluación de Políticas Públicas</w:t>
            </w:r>
          </w:p>
        </w:tc>
        <w:tc>
          <w:tcPr>
            <w:tcW w:w="865" w:type="pct"/>
            <w:tcBorders>
              <w:top w:val="nil"/>
              <w:left w:val="nil"/>
              <w:bottom w:val="nil"/>
              <w:right w:val="single" w:sz="4" w:space="0" w:color="auto"/>
            </w:tcBorders>
            <w:shd w:val="clear" w:color="FFFFFF" w:fill="FFFFFF"/>
            <w:hideMark/>
          </w:tcPr>
          <w:p w14:paraId="74AB109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11,107,559</w:t>
            </w:r>
          </w:p>
        </w:tc>
      </w:tr>
      <w:tr w:rsidR="00A94559" w:rsidRPr="00A94559" w14:paraId="31E48A48" w14:textId="77777777" w:rsidTr="00A94559">
        <w:trPr>
          <w:trHeight w:val="285"/>
        </w:trPr>
        <w:tc>
          <w:tcPr>
            <w:tcW w:w="4135" w:type="pct"/>
            <w:tcBorders>
              <w:top w:val="nil"/>
              <w:left w:val="single" w:sz="4" w:space="0" w:color="auto"/>
              <w:bottom w:val="nil"/>
              <w:right w:val="nil"/>
            </w:tcBorders>
            <w:shd w:val="clear" w:color="FFFFFF" w:fill="FFFFFF"/>
            <w:hideMark/>
          </w:tcPr>
          <w:p w14:paraId="450F606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P005 - Gerencia Pública</w:t>
            </w:r>
          </w:p>
        </w:tc>
        <w:tc>
          <w:tcPr>
            <w:tcW w:w="865" w:type="pct"/>
            <w:tcBorders>
              <w:top w:val="nil"/>
              <w:left w:val="nil"/>
              <w:bottom w:val="nil"/>
              <w:right w:val="single" w:sz="4" w:space="0" w:color="auto"/>
            </w:tcBorders>
            <w:shd w:val="clear" w:color="FFFFFF" w:fill="FFFFFF"/>
            <w:hideMark/>
          </w:tcPr>
          <w:p w14:paraId="79F11CA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11,107,559</w:t>
            </w:r>
          </w:p>
        </w:tc>
      </w:tr>
      <w:tr w:rsidR="00A94559" w:rsidRPr="00A94559" w14:paraId="32BFF39F" w14:textId="77777777" w:rsidTr="00A94559">
        <w:trPr>
          <w:trHeight w:val="282"/>
        </w:trPr>
        <w:tc>
          <w:tcPr>
            <w:tcW w:w="4135" w:type="pct"/>
            <w:tcBorders>
              <w:top w:val="nil"/>
              <w:left w:val="single" w:sz="4" w:space="0" w:color="auto"/>
              <w:bottom w:val="nil"/>
              <w:right w:val="nil"/>
            </w:tcBorders>
            <w:shd w:val="clear" w:color="FFFFFF" w:fill="FFFFFF"/>
            <w:hideMark/>
          </w:tcPr>
          <w:p w14:paraId="2799C9BE"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136 - Organización de Procesos Electorales</w:t>
            </w:r>
          </w:p>
        </w:tc>
        <w:tc>
          <w:tcPr>
            <w:tcW w:w="865" w:type="pct"/>
            <w:tcBorders>
              <w:top w:val="nil"/>
              <w:left w:val="nil"/>
              <w:bottom w:val="nil"/>
              <w:right w:val="single" w:sz="4" w:space="0" w:color="auto"/>
            </w:tcBorders>
            <w:shd w:val="clear" w:color="FFFFFF" w:fill="FFFFFF"/>
            <w:hideMark/>
          </w:tcPr>
          <w:p w14:paraId="51DD52D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408,522,319</w:t>
            </w:r>
          </w:p>
        </w:tc>
      </w:tr>
      <w:tr w:rsidR="00A94559" w:rsidRPr="00A94559" w14:paraId="6A6A9766" w14:textId="77777777" w:rsidTr="00A94559">
        <w:trPr>
          <w:trHeight w:val="285"/>
        </w:trPr>
        <w:tc>
          <w:tcPr>
            <w:tcW w:w="4135" w:type="pct"/>
            <w:tcBorders>
              <w:top w:val="nil"/>
              <w:left w:val="single" w:sz="4" w:space="0" w:color="auto"/>
              <w:bottom w:val="nil"/>
              <w:right w:val="nil"/>
            </w:tcBorders>
            <w:shd w:val="clear" w:color="FFFFFF" w:fill="FFFFFF"/>
            <w:hideMark/>
          </w:tcPr>
          <w:p w14:paraId="08F1FBB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46529D5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352,052,180</w:t>
            </w:r>
          </w:p>
        </w:tc>
      </w:tr>
      <w:tr w:rsidR="00A94559" w:rsidRPr="00A94559" w14:paraId="0D9B53B1" w14:textId="77777777" w:rsidTr="00A94559">
        <w:trPr>
          <w:trHeight w:val="282"/>
        </w:trPr>
        <w:tc>
          <w:tcPr>
            <w:tcW w:w="4135" w:type="pct"/>
            <w:tcBorders>
              <w:top w:val="nil"/>
              <w:left w:val="single" w:sz="4" w:space="0" w:color="auto"/>
              <w:bottom w:val="nil"/>
              <w:right w:val="nil"/>
            </w:tcBorders>
            <w:shd w:val="clear" w:color="FFFFFF" w:fill="FFFFFF"/>
            <w:hideMark/>
          </w:tcPr>
          <w:p w14:paraId="163F15E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E065 - Cultura Política Democrática</w:t>
            </w:r>
          </w:p>
        </w:tc>
        <w:tc>
          <w:tcPr>
            <w:tcW w:w="865" w:type="pct"/>
            <w:tcBorders>
              <w:top w:val="nil"/>
              <w:left w:val="nil"/>
              <w:bottom w:val="nil"/>
              <w:right w:val="single" w:sz="4" w:space="0" w:color="auto"/>
            </w:tcBorders>
            <w:shd w:val="clear" w:color="FFFFFF" w:fill="FFFFFF"/>
            <w:hideMark/>
          </w:tcPr>
          <w:p w14:paraId="0D36E27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352,052,180</w:t>
            </w:r>
          </w:p>
        </w:tc>
      </w:tr>
      <w:tr w:rsidR="00A94559" w:rsidRPr="00A94559" w14:paraId="6E9AD011" w14:textId="77777777" w:rsidTr="00A94559">
        <w:trPr>
          <w:trHeight w:val="285"/>
        </w:trPr>
        <w:tc>
          <w:tcPr>
            <w:tcW w:w="4135" w:type="pct"/>
            <w:tcBorders>
              <w:top w:val="nil"/>
              <w:left w:val="single" w:sz="4" w:space="0" w:color="auto"/>
              <w:bottom w:val="nil"/>
              <w:right w:val="nil"/>
            </w:tcBorders>
            <w:shd w:val="clear" w:color="FFFFFF" w:fill="FFFFFF"/>
            <w:hideMark/>
          </w:tcPr>
          <w:p w14:paraId="1AE659F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1215EFB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56,470,139</w:t>
            </w:r>
          </w:p>
        </w:tc>
      </w:tr>
      <w:tr w:rsidR="00A94559" w:rsidRPr="00A94559" w14:paraId="05A0C8A0" w14:textId="77777777" w:rsidTr="00A94559">
        <w:trPr>
          <w:trHeight w:val="282"/>
        </w:trPr>
        <w:tc>
          <w:tcPr>
            <w:tcW w:w="4135" w:type="pct"/>
            <w:tcBorders>
              <w:top w:val="nil"/>
              <w:left w:val="single" w:sz="4" w:space="0" w:color="auto"/>
              <w:bottom w:val="nil"/>
              <w:right w:val="nil"/>
            </w:tcBorders>
            <w:shd w:val="clear" w:color="FFFFFF" w:fill="FFFFFF"/>
            <w:hideMark/>
          </w:tcPr>
          <w:p w14:paraId="442D150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108CD3A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56,470,139</w:t>
            </w:r>
          </w:p>
        </w:tc>
      </w:tr>
      <w:tr w:rsidR="00A94559" w:rsidRPr="00A94559" w14:paraId="565FB158" w14:textId="77777777" w:rsidTr="00A94559">
        <w:trPr>
          <w:trHeight w:val="285"/>
        </w:trPr>
        <w:tc>
          <w:tcPr>
            <w:tcW w:w="4135" w:type="pct"/>
            <w:tcBorders>
              <w:top w:val="nil"/>
              <w:left w:val="single" w:sz="4" w:space="0" w:color="auto"/>
              <w:bottom w:val="nil"/>
              <w:right w:val="nil"/>
            </w:tcBorders>
            <w:shd w:val="clear" w:color="FFFFFF" w:fill="FFFFFF"/>
            <w:hideMark/>
          </w:tcPr>
          <w:p w14:paraId="043D4785"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139 - Otros</w:t>
            </w:r>
          </w:p>
        </w:tc>
        <w:tc>
          <w:tcPr>
            <w:tcW w:w="865" w:type="pct"/>
            <w:tcBorders>
              <w:top w:val="nil"/>
              <w:left w:val="nil"/>
              <w:bottom w:val="nil"/>
              <w:right w:val="single" w:sz="4" w:space="0" w:color="auto"/>
            </w:tcBorders>
            <w:shd w:val="clear" w:color="FFFFFF" w:fill="FFFFFF"/>
            <w:hideMark/>
          </w:tcPr>
          <w:p w14:paraId="3DED5EE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5,102,200</w:t>
            </w:r>
          </w:p>
        </w:tc>
      </w:tr>
      <w:tr w:rsidR="00A94559" w:rsidRPr="00A94559" w14:paraId="72942A29" w14:textId="77777777" w:rsidTr="00A94559">
        <w:trPr>
          <w:trHeight w:val="282"/>
        </w:trPr>
        <w:tc>
          <w:tcPr>
            <w:tcW w:w="4135" w:type="pct"/>
            <w:tcBorders>
              <w:top w:val="nil"/>
              <w:left w:val="single" w:sz="4" w:space="0" w:color="auto"/>
              <w:bottom w:val="nil"/>
              <w:right w:val="nil"/>
            </w:tcBorders>
            <w:shd w:val="clear" w:color="FFFFFF" w:fill="FFFFFF"/>
            <w:hideMark/>
          </w:tcPr>
          <w:p w14:paraId="3023517D"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55F9FE0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5,102,200</w:t>
            </w:r>
          </w:p>
        </w:tc>
      </w:tr>
      <w:tr w:rsidR="00A94559" w:rsidRPr="00A94559" w14:paraId="5D2BA827" w14:textId="77777777" w:rsidTr="00A94559">
        <w:trPr>
          <w:trHeight w:val="285"/>
        </w:trPr>
        <w:tc>
          <w:tcPr>
            <w:tcW w:w="4135" w:type="pct"/>
            <w:tcBorders>
              <w:top w:val="nil"/>
              <w:left w:val="single" w:sz="4" w:space="0" w:color="auto"/>
              <w:bottom w:val="nil"/>
              <w:right w:val="nil"/>
            </w:tcBorders>
            <w:shd w:val="clear" w:color="FFFFFF" w:fill="FFFFFF"/>
            <w:hideMark/>
          </w:tcPr>
          <w:p w14:paraId="3922673F"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77DFBB9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5,102,200</w:t>
            </w:r>
          </w:p>
        </w:tc>
      </w:tr>
      <w:tr w:rsidR="00A94559" w:rsidRPr="00A94559" w14:paraId="0957207C" w14:textId="77777777" w:rsidTr="00A94559">
        <w:trPr>
          <w:trHeight w:val="282"/>
        </w:trPr>
        <w:tc>
          <w:tcPr>
            <w:tcW w:w="4135" w:type="pct"/>
            <w:tcBorders>
              <w:top w:val="nil"/>
              <w:left w:val="single" w:sz="4" w:space="0" w:color="auto"/>
              <w:bottom w:val="nil"/>
              <w:right w:val="nil"/>
            </w:tcBorders>
            <w:shd w:val="clear" w:color="FFFFFF" w:fill="FFFFFF"/>
            <w:hideMark/>
          </w:tcPr>
          <w:p w14:paraId="6EDED162"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15 - Asuntos Financieros y Hacendarios</w:t>
            </w:r>
          </w:p>
        </w:tc>
        <w:tc>
          <w:tcPr>
            <w:tcW w:w="865" w:type="pct"/>
            <w:tcBorders>
              <w:top w:val="nil"/>
              <w:left w:val="nil"/>
              <w:bottom w:val="nil"/>
              <w:right w:val="single" w:sz="4" w:space="0" w:color="auto"/>
            </w:tcBorders>
            <w:shd w:val="clear" w:color="FFFFFF" w:fill="FFFFFF"/>
            <w:hideMark/>
          </w:tcPr>
          <w:p w14:paraId="7513880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2,784,445,332</w:t>
            </w:r>
          </w:p>
        </w:tc>
      </w:tr>
      <w:tr w:rsidR="00A94559" w:rsidRPr="00A94559" w14:paraId="3304361D" w14:textId="77777777" w:rsidTr="00A94559">
        <w:trPr>
          <w:trHeight w:val="282"/>
        </w:trPr>
        <w:tc>
          <w:tcPr>
            <w:tcW w:w="4135" w:type="pct"/>
            <w:tcBorders>
              <w:top w:val="nil"/>
              <w:left w:val="single" w:sz="4" w:space="0" w:color="auto"/>
              <w:bottom w:val="nil"/>
              <w:right w:val="nil"/>
            </w:tcBorders>
            <w:shd w:val="clear" w:color="FFFFFF" w:fill="FFFFFF"/>
            <w:hideMark/>
          </w:tcPr>
          <w:p w14:paraId="6E85ECB7"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lastRenderedPageBreak/>
              <w:t>151 - Asuntos Financieros</w:t>
            </w:r>
          </w:p>
        </w:tc>
        <w:tc>
          <w:tcPr>
            <w:tcW w:w="865" w:type="pct"/>
            <w:tcBorders>
              <w:top w:val="nil"/>
              <w:left w:val="nil"/>
              <w:bottom w:val="nil"/>
              <w:right w:val="single" w:sz="4" w:space="0" w:color="auto"/>
            </w:tcBorders>
            <w:shd w:val="clear" w:color="FFFFFF" w:fill="FFFFFF"/>
            <w:hideMark/>
          </w:tcPr>
          <w:p w14:paraId="22D7271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24,496,364</w:t>
            </w:r>
          </w:p>
        </w:tc>
      </w:tr>
      <w:tr w:rsidR="00A94559" w:rsidRPr="00A94559" w14:paraId="7421E439" w14:textId="77777777" w:rsidTr="00A94559">
        <w:trPr>
          <w:trHeight w:val="285"/>
        </w:trPr>
        <w:tc>
          <w:tcPr>
            <w:tcW w:w="4135" w:type="pct"/>
            <w:tcBorders>
              <w:top w:val="nil"/>
              <w:left w:val="single" w:sz="4" w:space="0" w:color="auto"/>
              <w:bottom w:val="nil"/>
              <w:right w:val="nil"/>
            </w:tcBorders>
            <w:shd w:val="clear" w:color="FFFFFF" w:fill="FFFFFF"/>
            <w:hideMark/>
          </w:tcPr>
          <w:p w14:paraId="439CC15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F - Promoción y Fomento</w:t>
            </w:r>
          </w:p>
        </w:tc>
        <w:tc>
          <w:tcPr>
            <w:tcW w:w="865" w:type="pct"/>
            <w:tcBorders>
              <w:top w:val="nil"/>
              <w:left w:val="nil"/>
              <w:bottom w:val="nil"/>
              <w:right w:val="single" w:sz="4" w:space="0" w:color="auto"/>
            </w:tcBorders>
            <w:shd w:val="clear" w:color="FFFFFF" w:fill="FFFFFF"/>
            <w:hideMark/>
          </w:tcPr>
          <w:p w14:paraId="6FB0FE8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5,674,944</w:t>
            </w:r>
          </w:p>
        </w:tc>
      </w:tr>
      <w:tr w:rsidR="00A94559" w:rsidRPr="00A94559" w14:paraId="4787B58E" w14:textId="77777777" w:rsidTr="00A94559">
        <w:trPr>
          <w:trHeight w:val="282"/>
        </w:trPr>
        <w:tc>
          <w:tcPr>
            <w:tcW w:w="4135" w:type="pct"/>
            <w:tcBorders>
              <w:top w:val="nil"/>
              <w:left w:val="single" w:sz="4" w:space="0" w:color="auto"/>
              <w:bottom w:val="nil"/>
              <w:right w:val="nil"/>
            </w:tcBorders>
            <w:shd w:val="clear" w:color="FFFFFF" w:fill="FFFFFF"/>
            <w:hideMark/>
          </w:tcPr>
          <w:p w14:paraId="533D54B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F005 - Atracción de Proyectos de Inversión, Capitales y Financiamiento</w:t>
            </w:r>
          </w:p>
        </w:tc>
        <w:tc>
          <w:tcPr>
            <w:tcW w:w="865" w:type="pct"/>
            <w:tcBorders>
              <w:top w:val="nil"/>
              <w:left w:val="nil"/>
              <w:bottom w:val="nil"/>
              <w:right w:val="single" w:sz="4" w:space="0" w:color="auto"/>
            </w:tcBorders>
            <w:shd w:val="clear" w:color="FFFFFF" w:fill="FFFFFF"/>
            <w:hideMark/>
          </w:tcPr>
          <w:p w14:paraId="72E7F3F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5,674,944</w:t>
            </w:r>
          </w:p>
        </w:tc>
      </w:tr>
      <w:tr w:rsidR="00A94559" w:rsidRPr="00A94559" w14:paraId="17180E97" w14:textId="77777777" w:rsidTr="00A94559">
        <w:trPr>
          <w:trHeight w:val="285"/>
        </w:trPr>
        <w:tc>
          <w:tcPr>
            <w:tcW w:w="4135" w:type="pct"/>
            <w:tcBorders>
              <w:top w:val="nil"/>
              <w:left w:val="single" w:sz="4" w:space="0" w:color="auto"/>
              <w:bottom w:val="nil"/>
              <w:right w:val="nil"/>
            </w:tcBorders>
            <w:shd w:val="clear" w:color="FFFFFF" w:fill="FFFFFF"/>
            <w:hideMark/>
          </w:tcPr>
          <w:p w14:paraId="3C4CEC9E"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6E1E2FA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10,104,241</w:t>
            </w:r>
          </w:p>
        </w:tc>
      </w:tr>
      <w:tr w:rsidR="00A94559" w:rsidRPr="00A94559" w14:paraId="1E819515" w14:textId="77777777" w:rsidTr="00A94559">
        <w:trPr>
          <w:trHeight w:val="282"/>
        </w:trPr>
        <w:tc>
          <w:tcPr>
            <w:tcW w:w="4135" w:type="pct"/>
            <w:tcBorders>
              <w:top w:val="nil"/>
              <w:left w:val="single" w:sz="4" w:space="0" w:color="auto"/>
              <w:bottom w:val="nil"/>
              <w:right w:val="nil"/>
            </w:tcBorders>
            <w:shd w:val="clear" w:color="FFFFFF" w:fill="FFFFFF"/>
            <w:hideMark/>
          </w:tcPr>
          <w:p w14:paraId="10F46B62"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0BC84EB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10,104,241</w:t>
            </w:r>
          </w:p>
        </w:tc>
      </w:tr>
      <w:tr w:rsidR="00A94559" w:rsidRPr="00A94559" w14:paraId="5E167A76" w14:textId="77777777" w:rsidTr="00A94559">
        <w:trPr>
          <w:trHeight w:val="285"/>
        </w:trPr>
        <w:tc>
          <w:tcPr>
            <w:tcW w:w="4135" w:type="pct"/>
            <w:tcBorders>
              <w:top w:val="nil"/>
              <w:left w:val="single" w:sz="4" w:space="0" w:color="auto"/>
              <w:bottom w:val="nil"/>
              <w:right w:val="nil"/>
            </w:tcBorders>
            <w:shd w:val="clear" w:color="FFFFFF" w:fill="FFFFFF"/>
            <w:hideMark/>
          </w:tcPr>
          <w:p w14:paraId="6C411A1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P - Planeación, Seguimiento y Evaluación de Políticas Públicas</w:t>
            </w:r>
          </w:p>
        </w:tc>
        <w:tc>
          <w:tcPr>
            <w:tcW w:w="865" w:type="pct"/>
            <w:tcBorders>
              <w:top w:val="nil"/>
              <w:left w:val="nil"/>
              <w:bottom w:val="nil"/>
              <w:right w:val="single" w:sz="4" w:space="0" w:color="auto"/>
            </w:tcBorders>
            <w:shd w:val="clear" w:color="FFFFFF" w:fill="FFFFFF"/>
            <w:hideMark/>
          </w:tcPr>
          <w:p w14:paraId="1893184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8,717,179</w:t>
            </w:r>
          </w:p>
        </w:tc>
      </w:tr>
      <w:tr w:rsidR="00A94559" w:rsidRPr="00A94559" w14:paraId="6C673D40" w14:textId="77777777" w:rsidTr="00A94559">
        <w:trPr>
          <w:trHeight w:val="282"/>
        </w:trPr>
        <w:tc>
          <w:tcPr>
            <w:tcW w:w="4135" w:type="pct"/>
            <w:tcBorders>
              <w:top w:val="nil"/>
              <w:left w:val="single" w:sz="4" w:space="0" w:color="auto"/>
              <w:bottom w:val="nil"/>
              <w:right w:val="nil"/>
            </w:tcBorders>
            <w:shd w:val="clear" w:color="FFFFFF" w:fill="FFFFFF"/>
            <w:hideMark/>
          </w:tcPr>
          <w:p w14:paraId="1F64DC9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P003 - Gestión del Gasto Público Orientado a resultados</w:t>
            </w:r>
          </w:p>
        </w:tc>
        <w:tc>
          <w:tcPr>
            <w:tcW w:w="865" w:type="pct"/>
            <w:tcBorders>
              <w:top w:val="nil"/>
              <w:left w:val="nil"/>
              <w:bottom w:val="nil"/>
              <w:right w:val="single" w:sz="4" w:space="0" w:color="auto"/>
            </w:tcBorders>
            <w:shd w:val="clear" w:color="FFFFFF" w:fill="FFFFFF"/>
            <w:hideMark/>
          </w:tcPr>
          <w:p w14:paraId="7B6F003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8,717,179</w:t>
            </w:r>
          </w:p>
        </w:tc>
      </w:tr>
      <w:tr w:rsidR="00A94559" w:rsidRPr="00A94559" w14:paraId="08E996E3" w14:textId="77777777" w:rsidTr="00A94559">
        <w:trPr>
          <w:trHeight w:val="285"/>
        </w:trPr>
        <w:tc>
          <w:tcPr>
            <w:tcW w:w="4135" w:type="pct"/>
            <w:tcBorders>
              <w:top w:val="nil"/>
              <w:left w:val="single" w:sz="4" w:space="0" w:color="auto"/>
              <w:bottom w:val="nil"/>
              <w:right w:val="nil"/>
            </w:tcBorders>
            <w:shd w:val="clear" w:color="FFFFFF" w:fill="FFFFFF"/>
            <w:hideMark/>
          </w:tcPr>
          <w:p w14:paraId="4FA5BE5B"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152 - Asuntos Hacendarios</w:t>
            </w:r>
          </w:p>
        </w:tc>
        <w:tc>
          <w:tcPr>
            <w:tcW w:w="865" w:type="pct"/>
            <w:tcBorders>
              <w:top w:val="nil"/>
              <w:left w:val="nil"/>
              <w:bottom w:val="nil"/>
              <w:right w:val="single" w:sz="4" w:space="0" w:color="auto"/>
            </w:tcBorders>
            <w:shd w:val="clear" w:color="FFFFFF" w:fill="FFFFFF"/>
            <w:hideMark/>
          </w:tcPr>
          <w:p w14:paraId="2484778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2,759,948,968</w:t>
            </w:r>
          </w:p>
        </w:tc>
      </w:tr>
      <w:tr w:rsidR="00A94559" w:rsidRPr="00A94559" w14:paraId="316DD663" w14:textId="77777777" w:rsidTr="00A94559">
        <w:trPr>
          <w:trHeight w:val="282"/>
        </w:trPr>
        <w:tc>
          <w:tcPr>
            <w:tcW w:w="4135" w:type="pct"/>
            <w:tcBorders>
              <w:top w:val="nil"/>
              <w:left w:val="single" w:sz="4" w:space="0" w:color="auto"/>
              <w:bottom w:val="nil"/>
              <w:right w:val="nil"/>
            </w:tcBorders>
            <w:shd w:val="clear" w:color="FFFFFF" w:fill="FFFFFF"/>
            <w:hideMark/>
          </w:tcPr>
          <w:p w14:paraId="044E421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4949DB4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412,231,123</w:t>
            </w:r>
          </w:p>
        </w:tc>
      </w:tr>
      <w:tr w:rsidR="00A94559" w:rsidRPr="00A94559" w14:paraId="74E537F5" w14:textId="77777777" w:rsidTr="00A94559">
        <w:trPr>
          <w:trHeight w:val="285"/>
        </w:trPr>
        <w:tc>
          <w:tcPr>
            <w:tcW w:w="4135" w:type="pct"/>
            <w:tcBorders>
              <w:top w:val="nil"/>
              <w:left w:val="single" w:sz="4" w:space="0" w:color="auto"/>
              <w:bottom w:val="nil"/>
              <w:right w:val="nil"/>
            </w:tcBorders>
            <w:shd w:val="clear" w:color="FFFFFF" w:fill="FFFFFF"/>
            <w:hideMark/>
          </w:tcPr>
          <w:p w14:paraId="5DC6522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E064 - Fortalecimiento del Ingreso</w:t>
            </w:r>
          </w:p>
        </w:tc>
        <w:tc>
          <w:tcPr>
            <w:tcW w:w="865" w:type="pct"/>
            <w:tcBorders>
              <w:top w:val="nil"/>
              <w:left w:val="nil"/>
              <w:bottom w:val="nil"/>
              <w:right w:val="single" w:sz="4" w:space="0" w:color="auto"/>
            </w:tcBorders>
            <w:shd w:val="clear" w:color="FFFFFF" w:fill="FFFFFF"/>
            <w:hideMark/>
          </w:tcPr>
          <w:p w14:paraId="1C4A993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412,231,123</w:t>
            </w:r>
          </w:p>
        </w:tc>
      </w:tr>
      <w:tr w:rsidR="00A94559" w:rsidRPr="00A94559" w14:paraId="7B53541B" w14:textId="77777777" w:rsidTr="00A94559">
        <w:trPr>
          <w:trHeight w:val="282"/>
        </w:trPr>
        <w:tc>
          <w:tcPr>
            <w:tcW w:w="4135" w:type="pct"/>
            <w:tcBorders>
              <w:top w:val="nil"/>
              <w:left w:val="single" w:sz="4" w:space="0" w:color="auto"/>
              <w:bottom w:val="nil"/>
              <w:right w:val="nil"/>
            </w:tcBorders>
            <w:shd w:val="clear" w:color="FFFFFF" w:fill="FFFFFF"/>
            <w:hideMark/>
          </w:tcPr>
          <w:p w14:paraId="18A0B5CE"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K - Proyectos de Inversión</w:t>
            </w:r>
          </w:p>
        </w:tc>
        <w:tc>
          <w:tcPr>
            <w:tcW w:w="865" w:type="pct"/>
            <w:tcBorders>
              <w:top w:val="nil"/>
              <w:left w:val="nil"/>
              <w:bottom w:val="nil"/>
              <w:right w:val="single" w:sz="4" w:space="0" w:color="auto"/>
            </w:tcBorders>
            <w:shd w:val="clear" w:color="FFFFFF" w:fill="FFFFFF"/>
            <w:hideMark/>
          </w:tcPr>
          <w:p w14:paraId="686B66C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985,703,590</w:t>
            </w:r>
          </w:p>
        </w:tc>
      </w:tr>
      <w:tr w:rsidR="00A94559" w:rsidRPr="00A94559" w14:paraId="5BD61ED2" w14:textId="77777777" w:rsidTr="00A94559">
        <w:trPr>
          <w:trHeight w:val="285"/>
        </w:trPr>
        <w:tc>
          <w:tcPr>
            <w:tcW w:w="4135" w:type="pct"/>
            <w:tcBorders>
              <w:top w:val="nil"/>
              <w:left w:val="single" w:sz="4" w:space="0" w:color="auto"/>
              <w:bottom w:val="nil"/>
              <w:right w:val="nil"/>
            </w:tcBorders>
            <w:shd w:val="clear" w:color="FFFFFF" w:fill="FFFFFF"/>
            <w:hideMark/>
          </w:tcPr>
          <w:p w14:paraId="46CE9242"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K006 - Inversión Pública</w:t>
            </w:r>
          </w:p>
        </w:tc>
        <w:tc>
          <w:tcPr>
            <w:tcW w:w="865" w:type="pct"/>
            <w:tcBorders>
              <w:top w:val="nil"/>
              <w:left w:val="nil"/>
              <w:bottom w:val="nil"/>
              <w:right w:val="single" w:sz="4" w:space="0" w:color="auto"/>
            </w:tcBorders>
            <w:shd w:val="clear" w:color="FFFFFF" w:fill="FFFFFF"/>
            <w:hideMark/>
          </w:tcPr>
          <w:p w14:paraId="7DCDD0F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985,703,590</w:t>
            </w:r>
          </w:p>
        </w:tc>
      </w:tr>
      <w:tr w:rsidR="00A94559" w:rsidRPr="00A94559" w14:paraId="44002A58" w14:textId="77777777" w:rsidTr="00A94559">
        <w:trPr>
          <w:trHeight w:val="282"/>
        </w:trPr>
        <w:tc>
          <w:tcPr>
            <w:tcW w:w="4135" w:type="pct"/>
            <w:tcBorders>
              <w:top w:val="nil"/>
              <w:left w:val="single" w:sz="4" w:space="0" w:color="auto"/>
              <w:bottom w:val="nil"/>
              <w:right w:val="nil"/>
            </w:tcBorders>
            <w:shd w:val="clear" w:color="FFFFFF" w:fill="FFFFFF"/>
            <w:hideMark/>
          </w:tcPr>
          <w:p w14:paraId="406933A2"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1EEEA36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211,524,589</w:t>
            </w:r>
          </w:p>
        </w:tc>
      </w:tr>
      <w:tr w:rsidR="00A94559" w:rsidRPr="00A94559" w14:paraId="5373792B" w14:textId="77777777" w:rsidTr="00A94559">
        <w:trPr>
          <w:trHeight w:val="285"/>
        </w:trPr>
        <w:tc>
          <w:tcPr>
            <w:tcW w:w="4135" w:type="pct"/>
            <w:tcBorders>
              <w:top w:val="nil"/>
              <w:left w:val="single" w:sz="4" w:space="0" w:color="auto"/>
              <w:bottom w:val="nil"/>
              <w:right w:val="nil"/>
            </w:tcBorders>
            <w:shd w:val="clear" w:color="FFFFFF" w:fill="FFFFFF"/>
            <w:hideMark/>
          </w:tcPr>
          <w:p w14:paraId="55655014"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2ABDEE8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211,524,589</w:t>
            </w:r>
          </w:p>
        </w:tc>
      </w:tr>
      <w:tr w:rsidR="00A94559" w:rsidRPr="00A94559" w14:paraId="04460D50" w14:textId="77777777" w:rsidTr="00A94559">
        <w:trPr>
          <w:trHeight w:val="282"/>
        </w:trPr>
        <w:tc>
          <w:tcPr>
            <w:tcW w:w="4135" w:type="pct"/>
            <w:tcBorders>
              <w:top w:val="nil"/>
              <w:left w:val="single" w:sz="4" w:space="0" w:color="auto"/>
              <w:bottom w:val="nil"/>
              <w:right w:val="nil"/>
            </w:tcBorders>
            <w:shd w:val="clear" w:color="FFFFFF" w:fill="FFFFFF"/>
            <w:hideMark/>
          </w:tcPr>
          <w:p w14:paraId="0FFC4A34"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P - Planeación, Seguimiento y Evaluación de Políticas Públicas</w:t>
            </w:r>
          </w:p>
        </w:tc>
        <w:tc>
          <w:tcPr>
            <w:tcW w:w="865" w:type="pct"/>
            <w:tcBorders>
              <w:top w:val="nil"/>
              <w:left w:val="nil"/>
              <w:bottom w:val="nil"/>
              <w:right w:val="single" w:sz="4" w:space="0" w:color="auto"/>
            </w:tcBorders>
            <w:shd w:val="clear" w:color="FFFFFF" w:fill="FFFFFF"/>
            <w:hideMark/>
          </w:tcPr>
          <w:p w14:paraId="5CB76FB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150,793,928</w:t>
            </w:r>
          </w:p>
        </w:tc>
      </w:tr>
      <w:tr w:rsidR="00A94559" w:rsidRPr="00A94559" w14:paraId="735C4415" w14:textId="77777777" w:rsidTr="00A94559">
        <w:trPr>
          <w:trHeight w:val="282"/>
        </w:trPr>
        <w:tc>
          <w:tcPr>
            <w:tcW w:w="4135" w:type="pct"/>
            <w:tcBorders>
              <w:top w:val="nil"/>
              <w:left w:val="single" w:sz="4" w:space="0" w:color="auto"/>
              <w:bottom w:val="nil"/>
              <w:right w:val="nil"/>
            </w:tcBorders>
            <w:shd w:val="clear" w:color="FFFFFF" w:fill="FFFFFF"/>
            <w:hideMark/>
          </w:tcPr>
          <w:p w14:paraId="0E79684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P003 - Gestión del Gasto Público Orientado a resultados</w:t>
            </w:r>
          </w:p>
        </w:tc>
        <w:tc>
          <w:tcPr>
            <w:tcW w:w="865" w:type="pct"/>
            <w:tcBorders>
              <w:top w:val="nil"/>
              <w:left w:val="nil"/>
              <w:bottom w:val="nil"/>
              <w:right w:val="single" w:sz="4" w:space="0" w:color="auto"/>
            </w:tcBorders>
            <w:shd w:val="clear" w:color="FFFFFF" w:fill="FFFFFF"/>
            <w:hideMark/>
          </w:tcPr>
          <w:p w14:paraId="62A1C70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150,793,928</w:t>
            </w:r>
          </w:p>
        </w:tc>
      </w:tr>
      <w:tr w:rsidR="00A94559" w:rsidRPr="00A94559" w14:paraId="64487039" w14:textId="77777777" w:rsidTr="00A94559">
        <w:trPr>
          <w:trHeight w:val="285"/>
        </w:trPr>
        <w:tc>
          <w:tcPr>
            <w:tcW w:w="4135" w:type="pct"/>
            <w:tcBorders>
              <w:top w:val="nil"/>
              <w:left w:val="single" w:sz="4" w:space="0" w:color="auto"/>
              <w:bottom w:val="nil"/>
              <w:right w:val="nil"/>
            </w:tcBorders>
            <w:shd w:val="clear" w:color="FFFFFF" w:fill="FFFFFF"/>
            <w:hideMark/>
          </w:tcPr>
          <w:p w14:paraId="35ACC7D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R - Específicos</w:t>
            </w:r>
          </w:p>
        </w:tc>
        <w:tc>
          <w:tcPr>
            <w:tcW w:w="865" w:type="pct"/>
            <w:tcBorders>
              <w:top w:val="nil"/>
              <w:left w:val="nil"/>
              <w:bottom w:val="nil"/>
              <w:right w:val="single" w:sz="4" w:space="0" w:color="auto"/>
            </w:tcBorders>
            <w:shd w:val="clear" w:color="FFFFFF" w:fill="FFFFFF"/>
            <w:hideMark/>
          </w:tcPr>
          <w:p w14:paraId="407BB12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999,695,738</w:t>
            </w:r>
          </w:p>
        </w:tc>
      </w:tr>
      <w:tr w:rsidR="00A94559" w:rsidRPr="00A94559" w14:paraId="48E22905" w14:textId="77777777" w:rsidTr="00A94559">
        <w:trPr>
          <w:trHeight w:val="282"/>
        </w:trPr>
        <w:tc>
          <w:tcPr>
            <w:tcW w:w="4135" w:type="pct"/>
            <w:tcBorders>
              <w:top w:val="nil"/>
              <w:left w:val="single" w:sz="4" w:space="0" w:color="auto"/>
              <w:bottom w:val="nil"/>
              <w:right w:val="nil"/>
            </w:tcBorders>
            <w:shd w:val="clear" w:color="FFFFFF" w:fill="FFFFFF"/>
            <w:hideMark/>
          </w:tcPr>
          <w:p w14:paraId="4A061DF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R004 - Otras Provisiones Financieras</w:t>
            </w:r>
          </w:p>
        </w:tc>
        <w:tc>
          <w:tcPr>
            <w:tcW w:w="865" w:type="pct"/>
            <w:tcBorders>
              <w:top w:val="nil"/>
              <w:left w:val="nil"/>
              <w:bottom w:val="nil"/>
              <w:right w:val="single" w:sz="4" w:space="0" w:color="auto"/>
            </w:tcBorders>
            <w:shd w:val="clear" w:color="FFFFFF" w:fill="FFFFFF"/>
            <w:hideMark/>
          </w:tcPr>
          <w:p w14:paraId="67B9403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999,695,738</w:t>
            </w:r>
          </w:p>
        </w:tc>
      </w:tr>
      <w:tr w:rsidR="00A94559" w:rsidRPr="00A94559" w14:paraId="0190B8D4" w14:textId="77777777" w:rsidTr="00A94559">
        <w:trPr>
          <w:trHeight w:val="285"/>
        </w:trPr>
        <w:tc>
          <w:tcPr>
            <w:tcW w:w="4135" w:type="pct"/>
            <w:tcBorders>
              <w:top w:val="nil"/>
              <w:left w:val="single" w:sz="4" w:space="0" w:color="auto"/>
              <w:bottom w:val="nil"/>
              <w:right w:val="nil"/>
            </w:tcBorders>
            <w:shd w:val="clear" w:color="FFFFFF" w:fill="FFFFFF"/>
            <w:hideMark/>
          </w:tcPr>
          <w:p w14:paraId="274C7BE3"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 xml:space="preserve">17 - Asuntos de </w:t>
            </w:r>
            <w:proofErr w:type="spellStart"/>
            <w:r w:rsidRPr="00A94559">
              <w:rPr>
                <w:rFonts w:ascii="Calibri" w:eastAsia="Times New Roman" w:hAnsi="Calibri" w:cs="Calibri"/>
                <w:b/>
                <w:bCs/>
                <w:color w:val="000000"/>
                <w:sz w:val="16"/>
                <w:szCs w:val="16"/>
                <w:lang w:eastAsia="es-MX"/>
              </w:rPr>
              <w:t>Órden</w:t>
            </w:r>
            <w:proofErr w:type="spellEnd"/>
            <w:r w:rsidRPr="00A94559">
              <w:rPr>
                <w:rFonts w:ascii="Calibri" w:eastAsia="Times New Roman" w:hAnsi="Calibri" w:cs="Calibri"/>
                <w:b/>
                <w:bCs/>
                <w:color w:val="000000"/>
                <w:sz w:val="16"/>
                <w:szCs w:val="16"/>
                <w:lang w:eastAsia="es-MX"/>
              </w:rPr>
              <w:t xml:space="preserve"> Público y de Seguridad Interior</w:t>
            </w:r>
          </w:p>
        </w:tc>
        <w:tc>
          <w:tcPr>
            <w:tcW w:w="865" w:type="pct"/>
            <w:tcBorders>
              <w:top w:val="nil"/>
              <w:left w:val="nil"/>
              <w:bottom w:val="nil"/>
              <w:right w:val="single" w:sz="4" w:space="0" w:color="auto"/>
            </w:tcBorders>
            <w:shd w:val="clear" w:color="FFFFFF" w:fill="FFFFFF"/>
            <w:hideMark/>
          </w:tcPr>
          <w:p w14:paraId="3C39697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2,121,485,809</w:t>
            </w:r>
          </w:p>
        </w:tc>
      </w:tr>
      <w:tr w:rsidR="00A94559" w:rsidRPr="00A94559" w14:paraId="3398F680" w14:textId="77777777" w:rsidTr="00A94559">
        <w:trPr>
          <w:trHeight w:val="282"/>
        </w:trPr>
        <w:tc>
          <w:tcPr>
            <w:tcW w:w="4135" w:type="pct"/>
            <w:tcBorders>
              <w:top w:val="nil"/>
              <w:left w:val="single" w:sz="4" w:space="0" w:color="auto"/>
              <w:bottom w:val="nil"/>
              <w:right w:val="nil"/>
            </w:tcBorders>
            <w:shd w:val="clear" w:color="FFFFFF" w:fill="FFFFFF"/>
            <w:hideMark/>
          </w:tcPr>
          <w:p w14:paraId="280F5D61"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171 - Policía</w:t>
            </w:r>
          </w:p>
        </w:tc>
        <w:tc>
          <w:tcPr>
            <w:tcW w:w="865" w:type="pct"/>
            <w:tcBorders>
              <w:top w:val="nil"/>
              <w:left w:val="nil"/>
              <w:bottom w:val="nil"/>
              <w:right w:val="single" w:sz="4" w:space="0" w:color="auto"/>
            </w:tcBorders>
            <w:shd w:val="clear" w:color="FFFFFF" w:fill="FFFFFF"/>
            <w:hideMark/>
          </w:tcPr>
          <w:p w14:paraId="707E2D3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560,513,395</w:t>
            </w:r>
          </w:p>
        </w:tc>
      </w:tr>
      <w:tr w:rsidR="00A94559" w:rsidRPr="00A94559" w14:paraId="6AAAAB85" w14:textId="77777777" w:rsidTr="00A94559">
        <w:trPr>
          <w:trHeight w:val="285"/>
        </w:trPr>
        <w:tc>
          <w:tcPr>
            <w:tcW w:w="4135" w:type="pct"/>
            <w:tcBorders>
              <w:top w:val="nil"/>
              <w:left w:val="single" w:sz="4" w:space="0" w:color="auto"/>
              <w:bottom w:val="nil"/>
              <w:right w:val="nil"/>
            </w:tcBorders>
            <w:shd w:val="clear" w:color="FFFFFF" w:fill="FFFFFF"/>
            <w:hideMark/>
          </w:tcPr>
          <w:p w14:paraId="0E355D3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3045390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560,513,395</w:t>
            </w:r>
          </w:p>
        </w:tc>
      </w:tr>
      <w:tr w:rsidR="00A94559" w:rsidRPr="00A94559" w14:paraId="6159B4F6" w14:textId="77777777" w:rsidTr="00A94559">
        <w:trPr>
          <w:trHeight w:val="282"/>
        </w:trPr>
        <w:tc>
          <w:tcPr>
            <w:tcW w:w="4135" w:type="pct"/>
            <w:tcBorders>
              <w:top w:val="nil"/>
              <w:left w:val="single" w:sz="4" w:space="0" w:color="auto"/>
              <w:bottom w:val="nil"/>
              <w:right w:val="nil"/>
            </w:tcBorders>
            <w:shd w:val="clear" w:color="FFFFFF" w:fill="FFFFFF"/>
            <w:hideMark/>
          </w:tcPr>
          <w:p w14:paraId="3082FA9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E004 - Capacitación, Vinculación y Actuación de los Cuerpos Policiales</w:t>
            </w:r>
          </w:p>
        </w:tc>
        <w:tc>
          <w:tcPr>
            <w:tcW w:w="865" w:type="pct"/>
            <w:tcBorders>
              <w:top w:val="nil"/>
              <w:left w:val="nil"/>
              <w:bottom w:val="nil"/>
              <w:right w:val="single" w:sz="4" w:space="0" w:color="auto"/>
            </w:tcBorders>
            <w:shd w:val="clear" w:color="FFFFFF" w:fill="FFFFFF"/>
            <w:hideMark/>
          </w:tcPr>
          <w:p w14:paraId="2BD339B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560,513,395</w:t>
            </w:r>
          </w:p>
        </w:tc>
      </w:tr>
      <w:tr w:rsidR="00A94559" w:rsidRPr="00A94559" w14:paraId="6CF305CD" w14:textId="77777777" w:rsidTr="00A94559">
        <w:trPr>
          <w:trHeight w:val="285"/>
        </w:trPr>
        <w:tc>
          <w:tcPr>
            <w:tcW w:w="4135" w:type="pct"/>
            <w:tcBorders>
              <w:top w:val="nil"/>
              <w:left w:val="single" w:sz="4" w:space="0" w:color="auto"/>
              <w:bottom w:val="nil"/>
              <w:right w:val="nil"/>
            </w:tcBorders>
            <w:shd w:val="clear" w:color="FFFFFF" w:fill="FFFFFF"/>
            <w:hideMark/>
          </w:tcPr>
          <w:p w14:paraId="498023E6"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172 - Protección Civil</w:t>
            </w:r>
          </w:p>
        </w:tc>
        <w:tc>
          <w:tcPr>
            <w:tcW w:w="865" w:type="pct"/>
            <w:tcBorders>
              <w:top w:val="nil"/>
              <w:left w:val="nil"/>
              <w:bottom w:val="nil"/>
              <w:right w:val="single" w:sz="4" w:space="0" w:color="auto"/>
            </w:tcBorders>
            <w:shd w:val="clear" w:color="FFFFFF" w:fill="FFFFFF"/>
            <w:hideMark/>
          </w:tcPr>
          <w:p w14:paraId="53EE02E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15,347,263</w:t>
            </w:r>
          </w:p>
        </w:tc>
      </w:tr>
      <w:tr w:rsidR="00A94559" w:rsidRPr="00A94559" w14:paraId="3E4C6238" w14:textId="77777777" w:rsidTr="00A94559">
        <w:trPr>
          <w:trHeight w:val="282"/>
        </w:trPr>
        <w:tc>
          <w:tcPr>
            <w:tcW w:w="4135" w:type="pct"/>
            <w:tcBorders>
              <w:top w:val="nil"/>
              <w:left w:val="single" w:sz="4" w:space="0" w:color="auto"/>
              <w:bottom w:val="nil"/>
              <w:right w:val="nil"/>
            </w:tcBorders>
            <w:shd w:val="clear" w:color="FFFFFF" w:fill="FFFFFF"/>
            <w:hideMark/>
          </w:tcPr>
          <w:p w14:paraId="42328328"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26DE6EC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9,167,392</w:t>
            </w:r>
          </w:p>
        </w:tc>
      </w:tr>
      <w:tr w:rsidR="00A94559" w:rsidRPr="00A94559" w14:paraId="2915B94E" w14:textId="77777777" w:rsidTr="00A94559">
        <w:trPr>
          <w:trHeight w:val="285"/>
        </w:trPr>
        <w:tc>
          <w:tcPr>
            <w:tcW w:w="4135" w:type="pct"/>
            <w:tcBorders>
              <w:top w:val="nil"/>
              <w:left w:val="single" w:sz="4" w:space="0" w:color="auto"/>
              <w:bottom w:val="nil"/>
              <w:right w:val="nil"/>
            </w:tcBorders>
            <w:shd w:val="clear" w:color="FFFFFF" w:fill="FFFFFF"/>
            <w:hideMark/>
          </w:tcPr>
          <w:p w14:paraId="1360D25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E001 - Protección Civil</w:t>
            </w:r>
          </w:p>
        </w:tc>
        <w:tc>
          <w:tcPr>
            <w:tcW w:w="865" w:type="pct"/>
            <w:tcBorders>
              <w:top w:val="nil"/>
              <w:left w:val="nil"/>
              <w:bottom w:val="nil"/>
              <w:right w:val="single" w:sz="4" w:space="0" w:color="auto"/>
            </w:tcBorders>
            <w:shd w:val="clear" w:color="FFFFFF" w:fill="FFFFFF"/>
            <w:hideMark/>
          </w:tcPr>
          <w:p w14:paraId="04721ED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9,167,392</w:t>
            </w:r>
          </w:p>
        </w:tc>
      </w:tr>
      <w:tr w:rsidR="00A94559" w:rsidRPr="00A94559" w14:paraId="3C9039D1" w14:textId="77777777" w:rsidTr="00A94559">
        <w:trPr>
          <w:trHeight w:val="282"/>
        </w:trPr>
        <w:tc>
          <w:tcPr>
            <w:tcW w:w="4135" w:type="pct"/>
            <w:tcBorders>
              <w:top w:val="nil"/>
              <w:left w:val="single" w:sz="4" w:space="0" w:color="auto"/>
              <w:bottom w:val="nil"/>
              <w:right w:val="nil"/>
            </w:tcBorders>
            <w:shd w:val="clear" w:color="FFFFFF" w:fill="FFFFFF"/>
            <w:hideMark/>
          </w:tcPr>
          <w:p w14:paraId="4172BCB4"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69BE174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6,179,871</w:t>
            </w:r>
          </w:p>
        </w:tc>
      </w:tr>
      <w:tr w:rsidR="00A94559" w:rsidRPr="00A94559" w14:paraId="41635DC1" w14:textId="77777777" w:rsidTr="00A94559">
        <w:trPr>
          <w:trHeight w:val="285"/>
        </w:trPr>
        <w:tc>
          <w:tcPr>
            <w:tcW w:w="4135" w:type="pct"/>
            <w:tcBorders>
              <w:top w:val="nil"/>
              <w:left w:val="single" w:sz="4" w:space="0" w:color="auto"/>
              <w:bottom w:val="nil"/>
              <w:right w:val="nil"/>
            </w:tcBorders>
            <w:shd w:val="clear" w:color="FFFFFF" w:fill="FFFFFF"/>
            <w:hideMark/>
          </w:tcPr>
          <w:p w14:paraId="0406C8C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1351BA4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6,179,871</w:t>
            </w:r>
          </w:p>
        </w:tc>
      </w:tr>
      <w:tr w:rsidR="00A94559" w:rsidRPr="00A94559" w14:paraId="2E2E5866" w14:textId="77777777" w:rsidTr="00A94559">
        <w:trPr>
          <w:trHeight w:val="282"/>
        </w:trPr>
        <w:tc>
          <w:tcPr>
            <w:tcW w:w="4135" w:type="pct"/>
            <w:tcBorders>
              <w:top w:val="nil"/>
              <w:left w:val="single" w:sz="4" w:space="0" w:color="auto"/>
              <w:bottom w:val="nil"/>
              <w:right w:val="nil"/>
            </w:tcBorders>
            <w:shd w:val="clear" w:color="FFFFFF" w:fill="FFFFFF"/>
            <w:hideMark/>
          </w:tcPr>
          <w:p w14:paraId="1C107E8C"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173 - Otros Asuntos de Orden Público y Seguridad</w:t>
            </w:r>
          </w:p>
        </w:tc>
        <w:tc>
          <w:tcPr>
            <w:tcW w:w="865" w:type="pct"/>
            <w:tcBorders>
              <w:top w:val="nil"/>
              <w:left w:val="nil"/>
              <w:bottom w:val="nil"/>
              <w:right w:val="single" w:sz="4" w:space="0" w:color="auto"/>
            </w:tcBorders>
            <w:shd w:val="clear" w:color="FFFFFF" w:fill="FFFFFF"/>
            <w:hideMark/>
          </w:tcPr>
          <w:p w14:paraId="3FD374A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1,477,193,936</w:t>
            </w:r>
          </w:p>
        </w:tc>
      </w:tr>
      <w:tr w:rsidR="00A94559" w:rsidRPr="00A94559" w14:paraId="30084063" w14:textId="77777777" w:rsidTr="00A94559">
        <w:trPr>
          <w:trHeight w:val="282"/>
        </w:trPr>
        <w:tc>
          <w:tcPr>
            <w:tcW w:w="4135" w:type="pct"/>
            <w:tcBorders>
              <w:top w:val="nil"/>
              <w:left w:val="single" w:sz="4" w:space="0" w:color="auto"/>
              <w:bottom w:val="nil"/>
              <w:right w:val="nil"/>
            </w:tcBorders>
            <w:shd w:val="clear" w:color="FFFFFF" w:fill="FFFFFF"/>
            <w:hideMark/>
          </w:tcPr>
          <w:p w14:paraId="430209F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4044F21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1,215,856,802</w:t>
            </w:r>
          </w:p>
        </w:tc>
      </w:tr>
      <w:tr w:rsidR="00A94559" w:rsidRPr="00A94559" w14:paraId="746DF626" w14:textId="77777777" w:rsidTr="00A94559">
        <w:trPr>
          <w:trHeight w:val="285"/>
        </w:trPr>
        <w:tc>
          <w:tcPr>
            <w:tcW w:w="4135" w:type="pct"/>
            <w:tcBorders>
              <w:top w:val="nil"/>
              <w:left w:val="single" w:sz="4" w:space="0" w:color="auto"/>
              <w:bottom w:val="nil"/>
              <w:right w:val="nil"/>
            </w:tcBorders>
            <w:shd w:val="clear" w:color="FFFFFF" w:fill="FFFFFF"/>
            <w:hideMark/>
          </w:tcPr>
          <w:p w14:paraId="479ADC3F"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E003 - Prevención Social del Delito, Violencia, Delincuencia y Participación Ciudadana</w:t>
            </w:r>
          </w:p>
        </w:tc>
        <w:tc>
          <w:tcPr>
            <w:tcW w:w="865" w:type="pct"/>
            <w:tcBorders>
              <w:top w:val="nil"/>
              <w:left w:val="nil"/>
              <w:bottom w:val="nil"/>
              <w:right w:val="single" w:sz="4" w:space="0" w:color="auto"/>
            </w:tcBorders>
            <w:shd w:val="clear" w:color="FFFFFF" w:fill="FFFFFF"/>
            <w:hideMark/>
          </w:tcPr>
          <w:p w14:paraId="1B00454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17,297,546</w:t>
            </w:r>
          </w:p>
        </w:tc>
      </w:tr>
      <w:tr w:rsidR="00A94559" w:rsidRPr="00A94559" w14:paraId="6BABE801" w14:textId="77777777" w:rsidTr="00A94559">
        <w:trPr>
          <w:trHeight w:val="282"/>
        </w:trPr>
        <w:tc>
          <w:tcPr>
            <w:tcW w:w="4135" w:type="pct"/>
            <w:tcBorders>
              <w:top w:val="nil"/>
              <w:left w:val="single" w:sz="4" w:space="0" w:color="auto"/>
              <w:bottom w:val="nil"/>
              <w:right w:val="nil"/>
            </w:tcBorders>
            <w:shd w:val="clear" w:color="FFFFFF" w:fill="FFFFFF"/>
            <w:hideMark/>
          </w:tcPr>
          <w:p w14:paraId="398915B4"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E004 - Capacitación, Vinculación y Actuación de los Cuerpos Policiales</w:t>
            </w:r>
          </w:p>
        </w:tc>
        <w:tc>
          <w:tcPr>
            <w:tcW w:w="865" w:type="pct"/>
            <w:tcBorders>
              <w:top w:val="nil"/>
              <w:left w:val="nil"/>
              <w:bottom w:val="nil"/>
              <w:right w:val="single" w:sz="4" w:space="0" w:color="auto"/>
            </w:tcBorders>
            <w:shd w:val="clear" w:color="FFFFFF" w:fill="FFFFFF"/>
            <w:hideMark/>
          </w:tcPr>
          <w:p w14:paraId="5B1264A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39,597,672</w:t>
            </w:r>
          </w:p>
        </w:tc>
      </w:tr>
      <w:tr w:rsidR="00A94559" w:rsidRPr="00A94559" w14:paraId="315CD2FD" w14:textId="77777777" w:rsidTr="00A94559">
        <w:trPr>
          <w:trHeight w:val="285"/>
        </w:trPr>
        <w:tc>
          <w:tcPr>
            <w:tcW w:w="4135" w:type="pct"/>
            <w:tcBorders>
              <w:top w:val="nil"/>
              <w:left w:val="single" w:sz="4" w:space="0" w:color="auto"/>
              <w:bottom w:val="nil"/>
              <w:right w:val="nil"/>
            </w:tcBorders>
            <w:shd w:val="clear" w:color="FFFFFF" w:fill="FFFFFF"/>
            <w:hideMark/>
          </w:tcPr>
          <w:p w14:paraId="3CF054F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E006 - Equipamiento y Tecnología para la Seguridad</w:t>
            </w:r>
          </w:p>
        </w:tc>
        <w:tc>
          <w:tcPr>
            <w:tcW w:w="865" w:type="pct"/>
            <w:tcBorders>
              <w:top w:val="nil"/>
              <w:left w:val="nil"/>
              <w:bottom w:val="nil"/>
              <w:right w:val="single" w:sz="4" w:space="0" w:color="auto"/>
            </w:tcBorders>
            <w:shd w:val="clear" w:color="FFFFFF" w:fill="FFFFFF"/>
            <w:hideMark/>
          </w:tcPr>
          <w:p w14:paraId="6AF76EA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977,790,482</w:t>
            </w:r>
          </w:p>
        </w:tc>
      </w:tr>
      <w:tr w:rsidR="00A94559" w:rsidRPr="00A94559" w14:paraId="1EB6429D" w14:textId="77777777" w:rsidTr="00A94559">
        <w:trPr>
          <w:trHeight w:val="282"/>
        </w:trPr>
        <w:tc>
          <w:tcPr>
            <w:tcW w:w="4135" w:type="pct"/>
            <w:tcBorders>
              <w:top w:val="nil"/>
              <w:left w:val="single" w:sz="4" w:space="0" w:color="auto"/>
              <w:bottom w:val="nil"/>
              <w:right w:val="nil"/>
            </w:tcBorders>
            <w:shd w:val="clear" w:color="FFFFFF" w:fill="FFFFFF"/>
            <w:hideMark/>
          </w:tcPr>
          <w:p w14:paraId="5116F0F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E007 - Corresponsabilidad en la Prevención del Delito y Responsabilidad Vial</w:t>
            </w:r>
          </w:p>
        </w:tc>
        <w:tc>
          <w:tcPr>
            <w:tcW w:w="865" w:type="pct"/>
            <w:tcBorders>
              <w:top w:val="nil"/>
              <w:left w:val="nil"/>
              <w:bottom w:val="nil"/>
              <w:right w:val="single" w:sz="4" w:space="0" w:color="auto"/>
            </w:tcBorders>
            <w:shd w:val="clear" w:color="FFFFFF" w:fill="FFFFFF"/>
            <w:hideMark/>
          </w:tcPr>
          <w:p w14:paraId="7827821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181,171,102</w:t>
            </w:r>
          </w:p>
        </w:tc>
      </w:tr>
      <w:tr w:rsidR="00A94559" w:rsidRPr="00A94559" w14:paraId="4B2EBD92" w14:textId="77777777" w:rsidTr="00A94559">
        <w:trPr>
          <w:trHeight w:val="285"/>
        </w:trPr>
        <w:tc>
          <w:tcPr>
            <w:tcW w:w="4135" w:type="pct"/>
            <w:tcBorders>
              <w:top w:val="nil"/>
              <w:left w:val="single" w:sz="4" w:space="0" w:color="auto"/>
              <w:bottom w:val="nil"/>
              <w:right w:val="nil"/>
            </w:tcBorders>
            <w:shd w:val="clear" w:color="FFFFFF" w:fill="FFFFFF"/>
            <w:hideMark/>
          </w:tcPr>
          <w:p w14:paraId="5126329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lastRenderedPageBreak/>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416E9AA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245,267,107</w:t>
            </w:r>
          </w:p>
        </w:tc>
      </w:tr>
      <w:tr w:rsidR="00A94559" w:rsidRPr="00A94559" w14:paraId="25F1FAB7" w14:textId="77777777" w:rsidTr="00A94559">
        <w:trPr>
          <w:trHeight w:val="282"/>
        </w:trPr>
        <w:tc>
          <w:tcPr>
            <w:tcW w:w="4135" w:type="pct"/>
            <w:tcBorders>
              <w:top w:val="nil"/>
              <w:left w:val="single" w:sz="4" w:space="0" w:color="auto"/>
              <w:bottom w:val="nil"/>
              <w:right w:val="nil"/>
            </w:tcBorders>
            <w:shd w:val="clear" w:color="FFFFFF" w:fill="FFFFFF"/>
            <w:hideMark/>
          </w:tcPr>
          <w:p w14:paraId="5B2B74E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2D30030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245,267,107</w:t>
            </w:r>
          </w:p>
        </w:tc>
      </w:tr>
      <w:tr w:rsidR="00A94559" w:rsidRPr="00A94559" w14:paraId="587BFC11" w14:textId="77777777" w:rsidTr="00A94559">
        <w:trPr>
          <w:trHeight w:val="285"/>
        </w:trPr>
        <w:tc>
          <w:tcPr>
            <w:tcW w:w="4135" w:type="pct"/>
            <w:tcBorders>
              <w:top w:val="nil"/>
              <w:left w:val="single" w:sz="4" w:space="0" w:color="auto"/>
              <w:bottom w:val="nil"/>
              <w:right w:val="nil"/>
            </w:tcBorders>
            <w:shd w:val="clear" w:color="FFFFFF" w:fill="FFFFFF"/>
            <w:hideMark/>
          </w:tcPr>
          <w:p w14:paraId="4F2C150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P - Planeación, Seguimiento y Evaluación de Políticas Públicas</w:t>
            </w:r>
          </w:p>
        </w:tc>
        <w:tc>
          <w:tcPr>
            <w:tcW w:w="865" w:type="pct"/>
            <w:tcBorders>
              <w:top w:val="nil"/>
              <w:left w:val="nil"/>
              <w:bottom w:val="nil"/>
              <w:right w:val="single" w:sz="4" w:space="0" w:color="auto"/>
            </w:tcBorders>
            <w:shd w:val="clear" w:color="FFFFFF" w:fill="FFFFFF"/>
            <w:hideMark/>
          </w:tcPr>
          <w:p w14:paraId="692F592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16,070,027</w:t>
            </w:r>
          </w:p>
        </w:tc>
      </w:tr>
      <w:tr w:rsidR="00A94559" w:rsidRPr="00A94559" w14:paraId="73333108" w14:textId="77777777" w:rsidTr="00A94559">
        <w:trPr>
          <w:trHeight w:val="282"/>
        </w:trPr>
        <w:tc>
          <w:tcPr>
            <w:tcW w:w="4135" w:type="pct"/>
            <w:tcBorders>
              <w:top w:val="nil"/>
              <w:left w:val="single" w:sz="4" w:space="0" w:color="auto"/>
              <w:bottom w:val="nil"/>
              <w:right w:val="nil"/>
            </w:tcBorders>
            <w:shd w:val="clear" w:color="FFFFFF" w:fill="FFFFFF"/>
            <w:hideMark/>
          </w:tcPr>
          <w:p w14:paraId="2781FC4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P002 - Fortalecer el Sistema Estatal de Información de Seguridad Pública</w:t>
            </w:r>
          </w:p>
        </w:tc>
        <w:tc>
          <w:tcPr>
            <w:tcW w:w="865" w:type="pct"/>
            <w:tcBorders>
              <w:top w:val="nil"/>
              <w:left w:val="nil"/>
              <w:bottom w:val="nil"/>
              <w:right w:val="single" w:sz="4" w:space="0" w:color="auto"/>
            </w:tcBorders>
            <w:shd w:val="clear" w:color="FFFFFF" w:fill="FFFFFF"/>
            <w:hideMark/>
          </w:tcPr>
          <w:p w14:paraId="40B8236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16,070,027</w:t>
            </w:r>
          </w:p>
        </w:tc>
      </w:tr>
      <w:tr w:rsidR="00A94559" w:rsidRPr="00A94559" w14:paraId="1FD8A0C3" w14:textId="77777777" w:rsidTr="00A94559">
        <w:trPr>
          <w:trHeight w:val="285"/>
        </w:trPr>
        <w:tc>
          <w:tcPr>
            <w:tcW w:w="4135" w:type="pct"/>
            <w:tcBorders>
              <w:top w:val="nil"/>
              <w:left w:val="single" w:sz="4" w:space="0" w:color="auto"/>
              <w:bottom w:val="nil"/>
              <w:right w:val="nil"/>
            </w:tcBorders>
            <w:shd w:val="clear" w:color="FFFFFF" w:fill="FFFFFF"/>
            <w:hideMark/>
          </w:tcPr>
          <w:p w14:paraId="0DED0176"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174 - Sistema Nacional de Seguridad Pública</w:t>
            </w:r>
          </w:p>
        </w:tc>
        <w:tc>
          <w:tcPr>
            <w:tcW w:w="865" w:type="pct"/>
            <w:tcBorders>
              <w:top w:val="nil"/>
              <w:left w:val="nil"/>
              <w:bottom w:val="nil"/>
              <w:right w:val="single" w:sz="4" w:space="0" w:color="auto"/>
            </w:tcBorders>
            <w:shd w:val="clear" w:color="FFFFFF" w:fill="FFFFFF"/>
            <w:hideMark/>
          </w:tcPr>
          <w:p w14:paraId="585DC19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68,431,215</w:t>
            </w:r>
          </w:p>
        </w:tc>
      </w:tr>
      <w:tr w:rsidR="00A94559" w:rsidRPr="00A94559" w14:paraId="1AB32A9D" w14:textId="77777777" w:rsidTr="00A94559">
        <w:trPr>
          <w:trHeight w:val="282"/>
        </w:trPr>
        <w:tc>
          <w:tcPr>
            <w:tcW w:w="4135" w:type="pct"/>
            <w:tcBorders>
              <w:top w:val="nil"/>
              <w:left w:val="single" w:sz="4" w:space="0" w:color="auto"/>
              <w:bottom w:val="nil"/>
              <w:right w:val="nil"/>
            </w:tcBorders>
            <w:shd w:val="clear" w:color="FFFFFF" w:fill="FFFFFF"/>
            <w:hideMark/>
          </w:tcPr>
          <w:p w14:paraId="549C29B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05F81E6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54,528,902</w:t>
            </w:r>
          </w:p>
        </w:tc>
      </w:tr>
      <w:tr w:rsidR="00A94559" w:rsidRPr="00A94559" w14:paraId="17834B52" w14:textId="77777777" w:rsidTr="00A94559">
        <w:trPr>
          <w:trHeight w:val="285"/>
        </w:trPr>
        <w:tc>
          <w:tcPr>
            <w:tcW w:w="4135" w:type="pct"/>
            <w:tcBorders>
              <w:top w:val="nil"/>
              <w:left w:val="single" w:sz="4" w:space="0" w:color="auto"/>
              <w:bottom w:val="nil"/>
              <w:right w:val="nil"/>
            </w:tcBorders>
            <w:shd w:val="clear" w:color="FFFFFF" w:fill="FFFFFF"/>
            <w:hideMark/>
          </w:tcPr>
          <w:p w14:paraId="667690A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E004 - Capacitación, Vinculación y Actuación de los Cuerpos Policiales</w:t>
            </w:r>
          </w:p>
        </w:tc>
        <w:tc>
          <w:tcPr>
            <w:tcW w:w="865" w:type="pct"/>
            <w:tcBorders>
              <w:top w:val="nil"/>
              <w:left w:val="nil"/>
              <w:bottom w:val="nil"/>
              <w:right w:val="single" w:sz="4" w:space="0" w:color="auto"/>
            </w:tcBorders>
            <w:shd w:val="clear" w:color="FFFFFF" w:fill="FFFFFF"/>
            <w:hideMark/>
          </w:tcPr>
          <w:p w14:paraId="6D98BC7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53,448,886</w:t>
            </w:r>
          </w:p>
        </w:tc>
      </w:tr>
      <w:tr w:rsidR="00A94559" w:rsidRPr="00A94559" w14:paraId="10888FE6" w14:textId="77777777" w:rsidTr="00A94559">
        <w:trPr>
          <w:trHeight w:val="282"/>
        </w:trPr>
        <w:tc>
          <w:tcPr>
            <w:tcW w:w="4135" w:type="pct"/>
            <w:tcBorders>
              <w:top w:val="nil"/>
              <w:left w:val="single" w:sz="4" w:space="0" w:color="auto"/>
              <w:bottom w:val="nil"/>
              <w:right w:val="nil"/>
            </w:tcBorders>
            <w:shd w:val="clear" w:color="FFFFFF" w:fill="FFFFFF"/>
            <w:hideMark/>
          </w:tcPr>
          <w:p w14:paraId="22ED48D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E006 - Equipamiento y Tecnología para la Seguridad</w:t>
            </w:r>
          </w:p>
        </w:tc>
        <w:tc>
          <w:tcPr>
            <w:tcW w:w="865" w:type="pct"/>
            <w:tcBorders>
              <w:top w:val="nil"/>
              <w:left w:val="nil"/>
              <w:bottom w:val="nil"/>
              <w:right w:val="single" w:sz="4" w:space="0" w:color="auto"/>
            </w:tcBorders>
            <w:shd w:val="clear" w:color="FFFFFF" w:fill="FFFFFF"/>
            <w:hideMark/>
          </w:tcPr>
          <w:p w14:paraId="0410B8A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1,080,016</w:t>
            </w:r>
          </w:p>
        </w:tc>
      </w:tr>
      <w:tr w:rsidR="00A94559" w:rsidRPr="00A94559" w14:paraId="2892983E" w14:textId="77777777" w:rsidTr="00A94559">
        <w:trPr>
          <w:trHeight w:val="285"/>
        </w:trPr>
        <w:tc>
          <w:tcPr>
            <w:tcW w:w="4135" w:type="pct"/>
            <w:tcBorders>
              <w:top w:val="nil"/>
              <w:left w:val="single" w:sz="4" w:space="0" w:color="auto"/>
              <w:bottom w:val="nil"/>
              <w:right w:val="nil"/>
            </w:tcBorders>
            <w:shd w:val="clear" w:color="FFFFFF" w:fill="FFFFFF"/>
            <w:hideMark/>
          </w:tcPr>
          <w:p w14:paraId="62052AFE"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7B4F343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6,661,410</w:t>
            </w:r>
          </w:p>
        </w:tc>
      </w:tr>
      <w:tr w:rsidR="00A94559" w:rsidRPr="00A94559" w14:paraId="193EAD02" w14:textId="77777777" w:rsidTr="00A94559">
        <w:trPr>
          <w:trHeight w:val="282"/>
        </w:trPr>
        <w:tc>
          <w:tcPr>
            <w:tcW w:w="4135" w:type="pct"/>
            <w:tcBorders>
              <w:top w:val="nil"/>
              <w:left w:val="single" w:sz="4" w:space="0" w:color="auto"/>
              <w:bottom w:val="nil"/>
              <w:right w:val="nil"/>
            </w:tcBorders>
            <w:shd w:val="clear" w:color="FFFFFF" w:fill="FFFFFF"/>
            <w:hideMark/>
          </w:tcPr>
          <w:p w14:paraId="1AE744F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354E55C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6,661,410</w:t>
            </w:r>
          </w:p>
        </w:tc>
      </w:tr>
      <w:tr w:rsidR="00A94559" w:rsidRPr="00A94559" w14:paraId="54F5384B" w14:textId="77777777" w:rsidTr="00A94559">
        <w:trPr>
          <w:trHeight w:val="282"/>
        </w:trPr>
        <w:tc>
          <w:tcPr>
            <w:tcW w:w="4135" w:type="pct"/>
            <w:tcBorders>
              <w:top w:val="nil"/>
              <w:left w:val="single" w:sz="4" w:space="0" w:color="auto"/>
              <w:bottom w:val="nil"/>
              <w:right w:val="nil"/>
            </w:tcBorders>
            <w:shd w:val="clear" w:color="FFFFFF" w:fill="FFFFFF"/>
            <w:hideMark/>
          </w:tcPr>
          <w:p w14:paraId="147FF228"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P - Planeación, Seguimiento y Evaluación de Políticas Públicas</w:t>
            </w:r>
          </w:p>
        </w:tc>
        <w:tc>
          <w:tcPr>
            <w:tcW w:w="865" w:type="pct"/>
            <w:tcBorders>
              <w:top w:val="nil"/>
              <w:left w:val="nil"/>
              <w:bottom w:val="nil"/>
              <w:right w:val="single" w:sz="4" w:space="0" w:color="auto"/>
            </w:tcBorders>
            <w:shd w:val="clear" w:color="FFFFFF" w:fill="FFFFFF"/>
            <w:hideMark/>
          </w:tcPr>
          <w:p w14:paraId="0B79A68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7,240,903</w:t>
            </w:r>
          </w:p>
        </w:tc>
      </w:tr>
      <w:tr w:rsidR="00A94559" w:rsidRPr="00A94559" w14:paraId="3D9741FE" w14:textId="77777777" w:rsidTr="00A94559">
        <w:trPr>
          <w:trHeight w:val="285"/>
        </w:trPr>
        <w:tc>
          <w:tcPr>
            <w:tcW w:w="4135" w:type="pct"/>
            <w:tcBorders>
              <w:top w:val="nil"/>
              <w:left w:val="single" w:sz="4" w:space="0" w:color="auto"/>
              <w:bottom w:val="nil"/>
              <w:right w:val="nil"/>
            </w:tcBorders>
            <w:shd w:val="clear" w:color="FFFFFF" w:fill="FFFFFF"/>
            <w:hideMark/>
          </w:tcPr>
          <w:p w14:paraId="5E7D6D2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P001 - Coordinación, Articulación y Vinculación con el Sistema Estatal de Seguridad Pública</w:t>
            </w:r>
          </w:p>
        </w:tc>
        <w:tc>
          <w:tcPr>
            <w:tcW w:w="865" w:type="pct"/>
            <w:tcBorders>
              <w:top w:val="nil"/>
              <w:left w:val="nil"/>
              <w:bottom w:val="nil"/>
              <w:right w:val="single" w:sz="4" w:space="0" w:color="auto"/>
            </w:tcBorders>
            <w:shd w:val="clear" w:color="FFFFFF" w:fill="FFFFFF"/>
            <w:hideMark/>
          </w:tcPr>
          <w:p w14:paraId="0CD0B40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7,240,903</w:t>
            </w:r>
          </w:p>
        </w:tc>
      </w:tr>
      <w:tr w:rsidR="00A94559" w:rsidRPr="00A94559" w14:paraId="31A128E1" w14:textId="77777777" w:rsidTr="00A94559">
        <w:trPr>
          <w:trHeight w:val="282"/>
        </w:trPr>
        <w:tc>
          <w:tcPr>
            <w:tcW w:w="4135" w:type="pct"/>
            <w:tcBorders>
              <w:top w:val="nil"/>
              <w:left w:val="single" w:sz="4" w:space="0" w:color="auto"/>
              <w:bottom w:val="nil"/>
              <w:right w:val="nil"/>
            </w:tcBorders>
            <w:shd w:val="clear" w:color="FFFFFF" w:fill="FFFFFF"/>
            <w:hideMark/>
          </w:tcPr>
          <w:p w14:paraId="6ECB71C1"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18 - Otros Servicios Generales</w:t>
            </w:r>
          </w:p>
        </w:tc>
        <w:tc>
          <w:tcPr>
            <w:tcW w:w="865" w:type="pct"/>
            <w:tcBorders>
              <w:top w:val="nil"/>
              <w:left w:val="nil"/>
              <w:bottom w:val="nil"/>
              <w:right w:val="single" w:sz="4" w:space="0" w:color="auto"/>
            </w:tcBorders>
            <w:shd w:val="clear" w:color="FFFFFF" w:fill="FFFFFF"/>
            <w:hideMark/>
          </w:tcPr>
          <w:p w14:paraId="0DD7FA1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514,634,461</w:t>
            </w:r>
          </w:p>
        </w:tc>
      </w:tr>
      <w:tr w:rsidR="00A94559" w:rsidRPr="00A94559" w14:paraId="032B2AB9" w14:textId="77777777" w:rsidTr="00A94559">
        <w:trPr>
          <w:trHeight w:val="285"/>
        </w:trPr>
        <w:tc>
          <w:tcPr>
            <w:tcW w:w="4135" w:type="pct"/>
            <w:tcBorders>
              <w:top w:val="nil"/>
              <w:left w:val="single" w:sz="4" w:space="0" w:color="auto"/>
              <w:bottom w:val="nil"/>
              <w:right w:val="nil"/>
            </w:tcBorders>
            <w:shd w:val="clear" w:color="FFFFFF" w:fill="FFFFFF"/>
            <w:hideMark/>
          </w:tcPr>
          <w:p w14:paraId="0EAA1D41"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181 - Servicios Registrales, Administrativos y Patrimoniales</w:t>
            </w:r>
          </w:p>
        </w:tc>
        <w:tc>
          <w:tcPr>
            <w:tcW w:w="865" w:type="pct"/>
            <w:tcBorders>
              <w:top w:val="nil"/>
              <w:left w:val="nil"/>
              <w:bottom w:val="nil"/>
              <w:right w:val="single" w:sz="4" w:space="0" w:color="auto"/>
            </w:tcBorders>
            <w:shd w:val="clear" w:color="FFFFFF" w:fill="FFFFFF"/>
            <w:hideMark/>
          </w:tcPr>
          <w:p w14:paraId="2F30EE1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233,871,121</w:t>
            </w:r>
          </w:p>
        </w:tc>
      </w:tr>
      <w:tr w:rsidR="00A94559" w:rsidRPr="00A94559" w14:paraId="2DC93871" w14:textId="77777777" w:rsidTr="00A94559">
        <w:trPr>
          <w:trHeight w:val="282"/>
        </w:trPr>
        <w:tc>
          <w:tcPr>
            <w:tcW w:w="4135" w:type="pct"/>
            <w:tcBorders>
              <w:top w:val="nil"/>
              <w:left w:val="single" w:sz="4" w:space="0" w:color="auto"/>
              <w:bottom w:val="nil"/>
              <w:right w:val="nil"/>
            </w:tcBorders>
            <w:shd w:val="clear" w:color="FFFFFF" w:fill="FFFFFF"/>
            <w:hideMark/>
          </w:tcPr>
          <w:p w14:paraId="2A12B56E"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2AC6F59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233,871,121</w:t>
            </w:r>
          </w:p>
        </w:tc>
      </w:tr>
      <w:tr w:rsidR="00A94559" w:rsidRPr="00A94559" w14:paraId="1B59E4D9" w14:textId="77777777" w:rsidTr="00A94559">
        <w:trPr>
          <w:trHeight w:val="285"/>
        </w:trPr>
        <w:tc>
          <w:tcPr>
            <w:tcW w:w="4135" w:type="pct"/>
            <w:tcBorders>
              <w:top w:val="nil"/>
              <w:left w:val="single" w:sz="4" w:space="0" w:color="auto"/>
              <w:bottom w:val="nil"/>
              <w:right w:val="nil"/>
            </w:tcBorders>
            <w:shd w:val="clear" w:color="FFFFFF" w:fill="FFFFFF"/>
            <w:hideMark/>
          </w:tcPr>
          <w:p w14:paraId="1B87079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E070 - Administración Responsable de Recursos</w:t>
            </w:r>
          </w:p>
        </w:tc>
        <w:tc>
          <w:tcPr>
            <w:tcW w:w="865" w:type="pct"/>
            <w:tcBorders>
              <w:top w:val="nil"/>
              <w:left w:val="nil"/>
              <w:bottom w:val="nil"/>
              <w:right w:val="single" w:sz="4" w:space="0" w:color="auto"/>
            </w:tcBorders>
            <w:shd w:val="clear" w:color="FFFFFF" w:fill="FFFFFF"/>
            <w:hideMark/>
          </w:tcPr>
          <w:p w14:paraId="263A083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233,871,121</w:t>
            </w:r>
          </w:p>
        </w:tc>
      </w:tr>
      <w:tr w:rsidR="00A94559" w:rsidRPr="00A94559" w14:paraId="3D9081B5" w14:textId="77777777" w:rsidTr="00A94559">
        <w:trPr>
          <w:trHeight w:val="282"/>
        </w:trPr>
        <w:tc>
          <w:tcPr>
            <w:tcW w:w="4135" w:type="pct"/>
            <w:tcBorders>
              <w:top w:val="nil"/>
              <w:left w:val="single" w:sz="4" w:space="0" w:color="auto"/>
              <w:bottom w:val="nil"/>
              <w:right w:val="nil"/>
            </w:tcBorders>
            <w:shd w:val="clear" w:color="FFFFFF" w:fill="FFFFFF"/>
            <w:hideMark/>
          </w:tcPr>
          <w:p w14:paraId="62AD1B84"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183 - Servicios de Comunicación y Medios</w:t>
            </w:r>
          </w:p>
        </w:tc>
        <w:tc>
          <w:tcPr>
            <w:tcW w:w="865" w:type="pct"/>
            <w:tcBorders>
              <w:top w:val="nil"/>
              <w:left w:val="nil"/>
              <w:bottom w:val="nil"/>
              <w:right w:val="single" w:sz="4" w:space="0" w:color="auto"/>
            </w:tcBorders>
            <w:shd w:val="clear" w:color="FFFFFF" w:fill="FFFFFF"/>
            <w:hideMark/>
          </w:tcPr>
          <w:p w14:paraId="26058A1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227,309,504</w:t>
            </w:r>
          </w:p>
        </w:tc>
      </w:tr>
      <w:tr w:rsidR="00A94559" w:rsidRPr="00A94559" w14:paraId="22636C4D" w14:textId="77777777" w:rsidTr="00A94559">
        <w:trPr>
          <w:trHeight w:val="285"/>
        </w:trPr>
        <w:tc>
          <w:tcPr>
            <w:tcW w:w="4135" w:type="pct"/>
            <w:tcBorders>
              <w:top w:val="nil"/>
              <w:left w:val="single" w:sz="4" w:space="0" w:color="auto"/>
              <w:bottom w:val="nil"/>
              <w:right w:val="nil"/>
            </w:tcBorders>
            <w:shd w:val="clear" w:color="FFFFFF" w:fill="FFFFFF"/>
            <w:hideMark/>
          </w:tcPr>
          <w:p w14:paraId="6BCCCA4D"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F - Promoción y Fomento</w:t>
            </w:r>
          </w:p>
        </w:tc>
        <w:tc>
          <w:tcPr>
            <w:tcW w:w="865" w:type="pct"/>
            <w:tcBorders>
              <w:top w:val="nil"/>
              <w:left w:val="nil"/>
              <w:bottom w:val="nil"/>
              <w:right w:val="single" w:sz="4" w:space="0" w:color="auto"/>
            </w:tcBorders>
            <w:shd w:val="clear" w:color="FFFFFF" w:fill="FFFFFF"/>
            <w:hideMark/>
          </w:tcPr>
          <w:p w14:paraId="2A79EC1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184,344,425</w:t>
            </w:r>
          </w:p>
        </w:tc>
      </w:tr>
      <w:tr w:rsidR="00A94559" w:rsidRPr="00A94559" w14:paraId="2FFC0379" w14:textId="77777777" w:rsidTr="00A94559">
        <w:trPr>
          <w:trHeight w:val="282"/>
        </w:trPr>
        <w:tc>
          <w:tcPr>
            <w:tcW w:w="4135" w:type="pct"/>
            <w:tcBorders>
              <w:top w:val="nil"/>
              <w:left w:val="single" w:sz="4" w:space="0" w:color="auto"/>
              <w:bottom w:val="nil"/>
              <w:right w:val="nil"/>
            </w:tcBorders>
            <w:shd w:val="clear" w:color="FFFFFF" w:fill="FFFFFF"/>
            <w:hideMark/>
          </w:tcPr>
          <w:p w14:paraId="5B3E8B0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F001 - Comunicación Social</w:t>
            </w:r>
          </w:p>
        </w:tc>
        <w:tc>
          <w:tcPr>
            <w:tcW w:w="865" w:type="pct"/>
            <w:tcBorders>
              <w:top w:val="nil"/>
              <w:left w:val="nil"/>
              <w:bottom w:val="nil"/>
              <w:right w:val="single" w:sz="4" w:space="0" w:color="auto"/>
            </w:tcBorders>
            <w:shd w:val="clear" w:color="FFFFFF" w:fill="FFFFFF"/>
            <w:hideMark/>
          </w:tcPr>
          <w:p w14:paraId="0969841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73,876,519</w:t>
            </w:r>
          </w:p>
        </w:tc>
      </w:tr>
      <w:tr w:rsidR="00A94559" w:rsidRPr="00A94559" w14:paraId="6C6C43A1" w14:textId="77777777" w:rsidTr="00A94559">
        <w:trPr>
          <w:trHeight w:val="285"/>
        </w:trPr>
        <w:tc>
          <w:tcPr>
            <w:tcW w:w="4135" w:type="pct"/>
            <w:tcBorders>
              <w:top w:val="nil"/>
              <w:left w:val="single" w:sz="4" w:space="0" w:color="auto"/>
              <w:bottom w:val="nil"/>
              <w:right w:val="nil"/>
            </w:tcBorders>
            <w:shd w:val="clear" w:color="FFFFFF" w:fill="FFFFFF"/>
            <w:hideMark/>
          </w:tcPr>
          <w:p w14:paraId="721E127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F002 - Comunicación Gubernamental</w:t>
            </w:r>
          </w:p>
        </w:tc>
        <w:tc>
          <w:tcPr>
            <w:tcW w:w="865" w:type="pct"/>
            <w:tcBorders>
              <w:top w:val="nil"/>
              <w:left w:val="nil"/>
              <w:bottom w:val="nil"/>
              <w:right w:val="single" w:sz="4" w:space="0" w:color="auto"/>
            </w:tcBorders>
            <w:shd w:val="clear" w:color="FFFFFF" w:fill="FFFFFF"/>
            <w:hideMark/>
          </w:tcPr>
          <w:p w14:paraId="06B86E4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110,467,906</w:t>
            </w:r>
          </w:p>
        </w:tc>
      </w:tr>
      <w:tr w:rsidR="00A94559" w:rsidRPr="00A94559" w14:paraId="10AE8063" w14:textId="77777777" w:rsidTr="00A94559">
        <w:trPr>
          <w:trHeight w:val="282"/>
        </w:trPr>
        <w:tc>
          <w:tcPr>
            <w:tcW w:w="4135" w:type="pct"/>
            <w:tcBorders>
              <w:top w:val="nil"/>
              <w:left w:val="single" w:sz="4" w:space="0" w:color="auto"/>
              <w:bottom w:val="nil"/>
              <w:right w:val="nil"/>
            </w:tcBorders>
            <w:shd w:val="clear" w:color="FFFFFF" w:fill="FFFFFF"/>
            <w:hideMark/>
          </w:tcPr>
          <w:p w14:paraId="106B788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05FB31B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42,965,079</w:t>
            </w:r>
          </w:p>
        </w:tc>
      </w:tr>
      <w:tr w:rsidR="00A94559" w:rsidRPr="00A94559" w14:paraId="71B44E93" w14:textId="77777777" w:rsidTr="00A94559">
        <w:trPr>
          <w:trHeight w:val="285"/>
        </w:trPr>
        <w:tc>
          <w:tcPr>
            <w:tcW w:w="4135" w:type="pct"/>
            <w:tcBorders>
              <w:top w:val="nil"/>
              <w:left w:val="single" w:sz="4" w:space="0" w:color="auto"/>
              <w:bottom w:val="nil"/>
              <w:right w:val="nil"/>
            </w:tcBorders>
            <w:shd w:val="clear" w:color="FFFFFF" w:fill="FFFFFF"/>
            <w:hideMark/>
          </w:tcPr>
          <w:p w14:paraId="11802012"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7B5B1EA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42,965,079</w:t>
            </w:r>
          </w:p>
        </w:tc>
      </w:tr>
      <w:tr w:rsidR="00A94559" w:rsidRPr="00A94559" w14:paraId="0A8DE621" w14:textId="77777777" w:rsidTr="00A94559">
        <w:trPr>
          <w:trHeight w:val="282"/>
        </w:trPr>
        <w:tc>
          <w:tcPr>
            <w:tcW w:w="4135" w:type="pct"/>
            <w:tcBorders>
              <w:top w:val="nil"/>
              <w:left w:val="single" w:sz="4" w:space="0" w:color="auto"/>
              <w:bottom w:val="nil"/>
              <w:right w:val="nil"/>
            </w:tcBorders>
            <w:shd w:val="clear" w:color="FFFFFF" w:fill="FFFFFF"/>
            <w:hideMark/>
          </w:tcPr>
          <w:p w14:paraId="2D37501E"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184 - Acceso a la Información Pública Gubernamental</w:t>
            </w:r>
          </w:p>
        </w:tc>
        <w:tc>
          <w:tcPr>
            <w:tcW w:w="865" w:type="pct"/>
            <w:tcBorders>
              <w:top w:val="nil"/>
              <w:left w:val="nil"/>
              <w:bottom w:val="nil"/>
              <w:right w:val="single" w:sz="4" w:space="0" w:color="auto"/>
            </w:tcBorders>
            <w:shd w:val="clear" w:color="FFFFFF" w:fill="FFFFFF"/>
            <w:hideMark/>
          </w:tcPr>
          <w:p w14:paraId="3E096C5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28,386,135</w:t>
            </w:r>
          </w:p>
        </w:tc>
      </w:tr>
      <w:tr w:rsidR="00A94559" w:rsidRPr="00A94559" w14:paraId="7B6F3DB5" w14:textId="77777777" w:rsidTr="00A94559">
        <w:trPr>
          <w:trHeight w:val="285"/>
        </w:trPr>
        <w:tc>
          <w:tcPr>
            <w:tcW w:w="4135" w:type="pct"/>
            <w:tcBorders>
              <w:top w:val="nil"/>
              <w:left w:val="single" w:sz="4" w:space="0" w:color="auto"/>
              <w:bottom w:val="nil"/>
              <w:right w:val="nil"/>
            </w:tcBorders>
            <w:shd w:val="clear" w:color="FFFFFF" w:fill="FFFFFF"/>
            <w:hideMark/>
          </w:tcPr>
          <w:p w14:paraId="00C22D0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3445F90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28,386,135</w:t>
            </w:r>
          </w:p>
        </w:tc>
      </w:tr>
      <w:tr w:rsidR="00A94559" w:rsidRPr="00A94559" w14:paraId="2DB27272" w14:textId="77777777" w:rsidTr="00A94559">
        <w:trPr>
          <w:trHeight w:val="282"/>
        </w:trPr>
        <w:tc>
          <w:tcPr>
            <w:tcW w:w="4135" w:type="pct"/>
            <w:tcBorders>
              <w:top w:val="nil"/>
              <w:left w:val="single" w:sz="4" w:space="0" w:color="auto"/>
              <w:bottom w:val="nil"/>
              <w:right w:val="nil"/>
            </w:tcBorders>
            <w:shd w:val="clear" w:color="FFFFFF" w:fill="FFFFFF"/>
            <w:hideMark/>
          </w:tcPr>
          <w:p w14:paraId="759F4EF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E031 - Acceso a la Información y Protección de Datos Personales en Posesión de Sujetos Obligados</w:t>
            </w:r>
          </w:p>
        </w:tc>
        <w:tc>
          <w:tcPr>
            <w:tcW w:w="865" w:type="pct"/>
            <w:tcBorders>
              <w:top w:val="nil"/>
              <w:left w:val="nil"/>
              <w:bottom w:val="nil"/>
              <w:right w:val="single" w:sz="4" w:space="0" w:color="auto"/>
            </w:tcBorders>
            <w:shd w:val="clear" w:color="FFFFFF" w:fill="FFFFFF"/>
            <w:hideMark/>
          </w:tcPr>
          <w:p w14:paraId="7BA6164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28,386,135</w:t>
            </w:r>
          </w:p>
        </w:tc>
      </w:tr>
      <w:tr w:rsidR="00A94559" w:rsidRPr="00A94559" w14:paraId="3FF79B91" w14:textId="77777777" w:rsidTr="00A94559">
        <w:trPr>
          <w:trHeight w:val="282"/>
        </w:trPr>
        <w:tc>
          <w:tcPr>
            <w:tcW w:w="4135" w:type="pct"/>
            <w:tcBorders>
              <w:top w:val="nil"/>
              <w:left w:val="single" w:sz="4" w:space="0" w:color="auto"/>
              <w:bottom w:val="nil"/>
              <w:right w:val="nil"/>
            </w:tcBorders>
            <w:shd w:val="clear" w:color="FFFFFF" w:fill="FFFFFF"/>
            <w:hideMark/>
          </w:tcPr>
          <w:p w14:paraId="31DD5D9A"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185 - Otros</w:t>
            </w:r>
          </w:p>
        </w:tc>
        <w:tc>
          <w:tcPr>
            <w:tcW w:w="865" w:type="pct"/>
            <w:tcBorders>
              <w:top w:val="nil"/>
              <w:left w:val="nil"/>
              <w:bottom w:val="nil"/>
              <w:right w:val="single" w:sz="4" w:space="0" w:color="auto"/>
            </w:tcBorders>
            <w:shd w:val="clear" w:color="FFFFFF" w:fill="FFFFFF"/>
            <w:hideMark/>
          </w:tcPr>
          <w:p w14:paraId="145C9CC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25,067,701</w:t>
            </w:r>
          </w:p>
        </w:tc>
      </w:tr>
      <w:tr w:rsidR="00A94559" w:rsidRPr="00A94559" w14:paraId="272C7AC1" w14:textId="77777777" w:rsidTr="00A94559">
        <w:trPr>
          <w:trHeight w:val="285"/>
        </w:trPr>
        <w:tc>
          <w:tcPr>
            <w:tcW w:w="4135" w:type="pct"/>
            <w:tcBorders>
              <w:top w:val="nil"/>
              <w:left w:val="single" w:sz="4" w:space="0" w:color="auto"/>
              <w:bottom w:val="nil"/>
              <w:right w:val="nil"/>
            </w:tcBorders>
            <w:shd w:val="clear" w:color="FFFFFF" w:fill="FFFFFF"/>
            <w:hideMark/>
          </w:tcPr>
          <w:p w14:paraId="1917EDA2"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46041F2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6,796,464</w:t>
            </w:r>
          </w:p>
        </w:tc>
      </w:tr>
      <w:tr w:rsidR="00A94559" w:rsidRPr="00A94559" w14:paraId="7933CEB9" w14:textId="77777777" w:rsidTr="00A94559">
        <w:trPr>
          <w:trHeight w:val="282"/>
        </w:trPr>
        <w:tc>
          <w:tcPr>
            <w:tcW w:w="4135" w:type="pct"/>
            <w:tcBorders>
              <w:top w:val="nil"/>
              <w:left w:val="single" w:sz="4" w:space="0" w:color="auto"/>
              <w:bottom w:val="nil"/>
              <w:right w:val="nil"/>
            </w:tcBorders>
            <w:shd w:val="clear" w:color="FFFFFF" w:fill="FFFFFF"/>
            <w:hideMark/>
          </w:tcPr>
          <w:p w14:paraId="706E188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E005 - Gobernabilidad</w:t>
            </w:r>
          </w:p>
        </w:tc>
        <w:tc>
          <w:tcPr>
            <w:tcW w:w="865" w:type="pct"/>
            <w:tcBorders>
              <w:top w:val="nil"/>
              <w:left w:val="nil"/>
              <w:bottom w:val="nil"/>
              <w:right w:val="single" w:sz="4" w:space="0" w:color="auto"/>
            </w:tcBorders>
            <w:shd w:val="clear" w:color="FFFFFF" w:fill="FFFFFF"/>
            <w:hideMark/>
          </w:tcPr>
          <w:p w14:paraId="4AB0BC4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4,499,084</w:t>
            </w:r>
          </w:p>
        </w:tc>
      </w:tr>
      <w:tr w:rsidR="00A94559" w:rsidRPr="00A94559" w14:paraId="5287C94B" w14:textId="77777777" w:rsidTr="00A94559">
        <w:trPr>
          <w:trHeight w:val="285"/>
        </w:trPr>
        <w:tc>
          <w:tcPr>
            <w:tcW w:w="4135" w:type="pct"/>
            <w:tcBorders>
              <w:top w:val="nil"/>
              <w:left w:val="single" w:sz="4" w:space="0" w:color="auto"/>
              <w:bottom w:val="nil"/>
              <w:right w:val="nil"/>
            </w:tcBorders>
            <w:shd w:val="clear" w:color="FFFFFF" w:fill="FFFFFF"/>
            <w:hideMark/>
          </w:tcPr>
          <w:p w14:paraId="538E94B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E031 - Acceso a la Información y Protección de Datos Personales en Posesión de Sujetos Obligados</w:t>
            </w:r>
          </w:p>
        </w:tc>
        <w:tc>
          <w:tcPr>
            <w:tcW w:w="865" w:type="pct"/>
            <w:tcBorders>
              <w:top w:val="nil"/>
              <w:left w:val="nil"/>
              <w:bottom w:val="nil"/>
              <w:right w:val="single" w:sz="4" w:space="0" w:color="auto"/>
            </w:tcBorders>
            <w:shd w:val="clear" w:color="FFFFFF" w:fill="FFFFFF"/>
            <w:hideMark/>
          </w:tcPr>
          <w:p w14:paraId="1FEC97C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2,297,380</w:t>
            </w:r>
          </w:p>
        </w:tc>
      </w:tr>
      <w:tr w:rsidR="00A94559" w:rsidRPr="00A94559" w14:paraId="2DA4124F" w14:textId="77777777" w:rsidTr="00A94559">
        <w:trPr>
          <w:trHeight w:val="282"/>
        </w:trPr>
        <w:tc>
          <w:tcPr>
            <w:tcW w:w="4135" w:type="pct"/>
            <w:tcBorders>
              <w:top w:val="nil"/>
              <w:left w:val="single" w:sz="4" w:space="0" w:color="auto"/>
              <w:bottom w:val="nil"/>
              <w:right w:val="nil"/>
            </w:tcBorders>
            <w:shd w:val="clear" w:color="FFFFFF" w:fill="FFFFFF"/>
            <w:hideMark/>
          </w:tcPr>
          <w:p w14:paraId="3E4222D4"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0A3EFE0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18,271,237</w:t>
            </w:r>
          </w:p>
        </w:tc>
      </w:tr>
      <w:tr w:rsidR="00A94559" w:rsidRPr="00A94559" w14:paraId="2E17A2F4" w14:textId="77777777" w:rsidTr="00A94559">
        <w:trPr>
          <w:trHeight w:val="285"/>
        </w:trPr>
        <w:tc>
          <w:tcPr>
            <w:tcW w:w="4135" w:type="pct"/>
            <w:tcBorders>
              <w:top w:val="nil"/>
              <w:left w:val="single" w:sz="4" w:space="0" w:color="auto"/>
              <w:bottom w:val="nil"/>
              <w:right w:val="nil"/>
            </w:tcBorders>
            <w:shd w:val="clear" w:color="FFFFFF" w:fill="FFFFFF"/>
            <w:hideMark/>
          </w:tcPr>
          <w:p w14:paraId="0A5F2A4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7FE5CDD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18,271,237</w:t>
            </w:r>
          </w:p>
        </w:tc>
      </w:tr>
      <w:tr w:rsidR="00A94559" w:rsidRPr="00A94559" w14:paraId="5B9FC810" w14:textId="77777777" w:rsidTr="00A94559">
        <w:trPr>
          <w:trHeight w:val="282"/>
        </w:trPr>
        <w:tc>
          <w:tcPr>
            <w:tcW w:w="4135" w:type="pct"/>
            <w:tcBorders>
              <w:top w:val="nil"/>
              <w:left w:val="single" w:sz="4" w:space="0" w:color="auto"/>
              <w:bottom w:val="nil"/>
              <w:right w:val="nil"/>
            </w:tcBorders>
            <w:shd w:val="clear" w:color="FFFFFF" w:fill="FFFFFF"/>
            <w:hideMark/>
          </w:tcPr>
          <w:p w14:paraId="5BD3344B" w14:textId="77777777" w:rsidR="00A94559" w:rsidRPr="00A94559" w:rsidRDefault="00A94559" w:rsidP="00A94559">
            <w:pPr>
              <w:spacing w:after="0" w:line="240" w:lineRule="auto"/>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2 - Desarrollo Social</w:t>
            </w:r>
          </w:p>
        </w:tc>
        <w:tc>
          <w:tcPr>
            <w:tcW w:w="865" w:type="pct"/>
            <w:tcBorders>
              <w:top w:val="nil"/>
              <w:left w:val="nil"/>
              <w:bottom w:val="nil"/>
              <w:right w:val="single" w:sz="4" w:space="0" w:color="auto"/>
            </w:tcBorders>
            <w:shd w:val="clear" w:color="FFFFFF" w:fill="FFFFFF"/>
            <w:hideMark/>
          </w:tcPr>
          <w:p w14:paraId="508A104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15,698,002,638</w:t>
            </w:r>
          </w:p>
        </w:tc>
      </w:tr>
      <w:tr w:rsidR="00A94559" w:rsidRPr="00A94559" w14:paraId="368E3B16" w14:textId="77777777" w:rsidTr="00A94559">
        <w:trPr>
          <w:trHeight w:val="285"/>
        </w:trPr>
        <w:tc>
          <w:tcPr>
            <w:tcW w:w="4135" w:type="pct"/>
            <w:tcBorders>
              <w:top w:val="nil"/>
              <w:left w:val="single" w:sz="4" w:space="0" w:color="auto"/>
              <w:bottom w:val="nil"/>
              <w:right w:val="nil"/>
            </w:tcBorders>
            <w:shd w:val="clear" w:color="FFFFFF" w:fill="FFFFFF"/>
            <w:hideMark/>
          </w:tcPr>
          <w:p w14:paraId="1BCAFE35"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21 - Protección Ambiental</w:t>
            </w:r>
          </w:p>
        </w:tc>
        <w:tc>
          <w:tcPr>
            <w:tcW w:w="865" w:type="pct"/>
            <w:tcBorders>
              <w:top w:val="nil"/>
              <w:left w:val="nil"/>
              <w:bottom w:val="nil"/>
              <w:right w:val="single" w:sz="4" w:space="0" w:color="auto"/>
            </w:tcBorders>
            <w:shd w:val="clear" w:color="FFFFFF" w:fill="FFFFFF"/>
            <w:hideMark/>
          </w:tcPr>
          <w:p w14:paraId="5586FC6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124,769,288</w:t>
            </w:r>
          </w:p>
        </w:tc>
      </w:tr>
      <w:tr w:rsidR="00A94559" w:rsidRPr="00A94559" w14:paraId="1511B974" w14:textId="77777777" w:rsidTr="00A94559">
        <w:trPr>
          <w:trHeight w:val="282"/>
        </w:trPr>
        <w:tc>
          <w:tcPr>
            <w:tcW w:w="4135" w:type="pct"/>
            <w:tcBorders>
              <w:top w:val="nil"/>
              <w:left w:val="single" w:sz="4" w:space="0" w:color="auto"/>
              <w:bottom w:val="nil"/>
              <w:right w:val="nil"/>
            </w:tcBorders>
            <w:shd w:val="clear" w:color="FFFFFF" w:fill="FFFFFF"/>
            <w:hideMark/>
          </w:tcPr>
          <w:p w14:paraId="097D86E6"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lastRenderedPageBreak/>
              <w:t>215 - Protección de la Diversidad Biológica y del Paisaje</w:t>
            </w:r>
          </w:p>
        </w:tc>
        <w:tc>
          <w:tcPr>
            <w:tcW w:w="865" w:type="pct"/>
            <w:tcBorders>
              <w:top w:val="nil"/>
              <w:left w:val="nil"/>
              <w:bottom w:val="nil"/>
              <w:right w:val="single" w:sz="4" w:space="0" w:color="auto"/>
            </w:tcBorders>
            <w:shd w:val="clear" w:color="FFFFFF" w:fill="FFFFFF"/>
            <w:hideMark/>
          </w:tcPr>
          <w:p w14:paraId="2FACD91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8,095,135</w:t>
            </w:r>
          </w:p>
        </w:tc>
      </w:tr>
      <w:tr w:rsidR="00A94559" w:rsidRPr="00A94559" w14:paraId="03648D9A" w14:textId="77777777" w:rsidTr="00A94559">
        <w:trPr>
          <w:trHeight w:val="285"/>
        </w:trPr>
        <w:tc>
          <w:tcPr>
            <w:tcW w:w="4135" w:type="pct"/>
            <w:tcBorders>
              <w:top w:val="nil"/>
              <w:left w:val="single" w:sz="4" w:space="0" w:color="auto"/>
              <w:bottom w:val="nil"/>
              <w:right w:val="nil"/>
            </w:tcBorders>
            <w:shd w:val="clear" w:color="FFFFFF" w:fill="FFFFFF"/>
            <w:hideMark/>
          </w:tcPr>
          <w:p w14:paraId="6404460B"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130008F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8,095,135</w:t>
            </w:r>
          </w:p>
        </w:tc>
      </w:tr>
      <w:tr w:rsidR="00A94559" w:rsidRPr="00A94559" w14:paraId="31271FFD" w14:textId="77777777" w:rsidTr="00A94559">
        <w:trPr>
          <w:trHeight w:val="282"/>
        </w:trPr>
        <w:tc>
          <w:tcPr>
            <w:tcW w:w="4135" w:type="pct"/>
            <w:tcBorders>
              <w:top w:val="nil"/>
              <w:left w:val="single" w:sz="4" w:space="0" w:color="auto"/>
              <w:bottom w:val="nil"/>
              <w:right w:val="nil"/>
            </w:tcBorders>
            <w:shd w:val="clear" w:color="FFFFFF" w:fill="FFFFFF"/>
            <w:hideMark/>
          </w:tcPr>
          <w:p w14:paraId="4399045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 xml:space="preserve">E073 - Biodiversidad y </w:t>
            </w:r>
            <w:proofErr w:type="spellStart"/>
            <w:r w:rsidRPr="00A94559">
              <w:rPr>
                <w:rFonts w:ascii="Calibri" w:eastAsia="Times New Roman" w:hAnsi="Calibri" w:cs="Calibri"/>
                <w:color w:val="000000"/>
                <w:sz w:val="16"/>
                <w:szCs w:val="16"/>
                <w:lang w:eastAsia="es-MX"/>
              </w:rPr>
              <w:t>Areas</w:t>
            </w:r>
            <w:proofErr w:type="spellEnd"/>
            <w:r w:rsidRPr="00A94559">
              <w:rPr>
                <w:rFonts w:ascii="Calibri" w:eastAsia="Times New Roman" w:hAnsi="Calibri" w:cs="Calibri"/>
                <w:color w:val="000000"/>
                <w:sz w:val="16"/>
                <w:szCs w:val="16"/>
                <w:lang w:eastAsia="es-MX"/>
              </w:rPr>
              <w:t xml:space="preserve"> Naturales Protegidas</w:t>
            </w:r>
          </w:p>
        </w:tc>
        <w:tc>
          <w:tcPr>
            <w:tcW w:w="865" w:type="pct"/>
            <w:tcBorders>
              <w:top w:val="nil"/>
              <w:left w:val="nil"/>
              <w:bottom w:val="nil"/>
              <w:right w:val="single" w:sz="4" w:space="0" w:color="auto"/>
            </w:tcBorders>
            <w:shd w:val="clear" w:color="FFFFFF" w:fill="FFFFFF"/>
            <w:hideMark/>
          </w:tcPr>
          <w:p w14:paraId="60477A2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8,095,135</w:t>
            </w:r>
          </w:p>
        </w:tc>
      </w:tr>
      <w:tr w:rsidR="00A94559" w:rsidRPr="00A94559" w14:paraId="387E4020" w14:textId="77777777" w:rsidTr="00A94559">
        <w:trPr>
          <w:trHeight w:val="285"/>
        </w:trPr>
        <w:tc>
          <w:tcPr>
            <w:tcW w:w="4135" w:type="pct"/>
            <w:tcBorders>
              <w:top w:val="nil"/>
              <w:left w:val="single" w:sz="4" w:space="0" w:color="auto"/>
              <w:bottom w:val="nil"/>
              <w:right w:val="nil"/>
            </w:tcBorders>
            <w:shd w:val="clear" w:color="FFFFFF" w:fill="FFFFFF"/>
            <w:hideMark/>
          </w:tcPr>
          <w:p w14:paraId="4502E841"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216 - Otros de Protección Ambiental</w:t>
            </w:r>
          </w:p>
        </w:tc>
        <w:tc>
          <w:tcPr>
            <w:tcW w:w="865" w:type="pct"/>
            <w:tcBorders>
              <w:top w:val="nil"/>
              <w:left w:val="nil"/>
              <w:bottom w:val="nil"/>
              <w:right w:val="single" w:sz="4" w:space="0" w:color="auto"/>
            </w:tcBorders>
            <w:shd w:val="clear" w:color="FFFFFF" w:fill="FFFFFF"/>
            <w:hideMark/>
          </w:tcPr>
          <w:p w14:paraId="1B94DA0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116,674,153</w:t>
            </w:r>
          </w:p>
        </w:tc>
      </w:tr>
      <w:tr w:rsidR="00A94559" w:rsidRPr="00A94559" w14:paraId="3609D5D6" w14:textId="77777777" w:rsidTr="00A94559">
        <w:trPr>
          <w:trHeight w:val="282"/>
        </w:trPr>
        <w:tc>
          <w:tcPr>
            <w:tcW w:w="4135" w:type="pct"/>
            <w:tcBorders>
              <w:top w:val="nil"/>
              <w:left w:val="single" w:sz="4" w:space="0" w:color="auto"/>
              <w:bottom w:val="nil"/>
              <w:right w:val="nil"/>
            </w:tcBorders>
            <w:shd w:val="clear" w:color="FFFFFF" w:fill="FFFFFF"/>
            <w:hideMark/>
          </w:tcPr>
          <w:p w14:paraId="5E6EDAD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5DCDAA4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68,954,995</w:t>
            </w:r>
          </w:p>
        </w:tc>
      </w:tr>
      <w:tr w:rsidR="00A94559" w:rsidRPr="00A94559" w14:paraId="3FB2AB75" w14:textId="77777777" w:rsidTr="00A94559">
        <w:trPr>
          <w:trHeight w:val="282"/>
        </w:trPr>
        <w:tc>
          <w:tcPr>
            <w:tcW w:w="4135" w:type="pct"/>
            <w:tcBorders>
              <w:top w:val="nil"/>
              <w:left w:val="single" w:sz="4" w:space="0" w:color="auto"/>
              <w:bottom w:val="nil"/>
              <w:right w:val="nil"/>
            </w:tcBorders>
            <w:shd w:val="clear" w:color="FFFFFF" w:fill="FFFFFF"/>
            <w:hideMark/>
          </w:tcPr>
          <w:p w14:paraId="325D3222"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E057 - Política Ambiental y Planeación Técnica</w:t>
            </w:r>
          </w:p>
        </w:tc>
        <w:tc>
          <w:tcPr>
            <w:tcW w:w="865" w:type="pct"/>
            <w:tcBorders>
              <w:top w:val="nil"/>
              <w:left w:val="nil"/>
              <w:bottom w:val="nil"/>
              <w:right w:val="single" w:sz="4" w:space="0" w:color="auto"/>
            </w:tcBorders>
            <w:shd w:val="clear" w:color="FFFFFF" w:fill="FFFFFF"/>
            <w:hideMark/>
          </w:tcPr>
          <w:p w14:paraId="3C590F7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17,509,643</w:t>
            </w:r>
          </w:p>
        </w:tc>
      </w:tr>
      <w:tr w:rsidR="00A94559" w:rsidRPr="00A94559" w14:paraId="0F3D04FA" w14:textId="77777777" w:rsidTr="00A94559">
        <w:trPr>
          <w:trHeight w:val="285"/>
        </w:trPr>
        <w:tc>
          <w:tcPr>
            <w:tcW w:w="4135" w:type="pct"/>
            <w:tcBorders>
              <w:top w:val="nil"/>
              <w:left w:val="single" w:sz="4" w:space="0" w:color="auto"/>
              <w:bottom w:val="nil"/>
              <w:right w:val="nil"/>
            </w:tcBorders>
            <w:shd w:val="clear" w:color="FFFFFF" w:fill="FFFFFF"/>
            <w:hideMark/>
          </w:tcPr>
          <w:p w14:paraId="44688AEF"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E060 - Gestión y Protección Ambiental</w:t>
            </w:r>
          </w:p>
        </w:tc>
        <w:tc>
          <w:tcPr>
            <w:tcW w:w="865" w:type="pct"/>
            <w:tcBorders>
              <w:top w:val="nil"/>
              <w:left w:val="nil"/>
              <w:bottom w:val="nil"/>
              <w:right w:val="single" w:sz="4" w:space="0" w:color="auto"/>
            </w:tcBorders>
            <w:shd w:val="clear" w:color="FFFFFF" w:fill="FFFFFF"/>
            <w:hideMark/>
          </w:tcPr>
          <w:p w14:paraId="79A6CE1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51,445,352</w:t>
            </w:r>
          </w:p>
        </w:tc>
      </w:tr>
      <w:tr w:rsidR="00A94559" w:rsidRPr="00A94559" w14:paraId="54503163" w14:textId="77777777" w:rsidTr="00A94559">
        <w:trPr>
          <w:trHeight w:val="282"/>
        </w:trPr>
        <w:tc>
          <w:tcPr>
            <w:tcW w:w="4135" w:type="pct"/>
            <w:tcBorders>
              <w:top w:val="nil"/>
              <w:left w:val="single" w:sz="4" w:space="0" w:color="auto"/>
              <w:bottom w:val="nil"/>
              <w:right w:val="nil"/>
            </w:tcBorders>
            <w:shd w:val="clear" w:color="FFFFFF" w:fill="FFFFFF"/>
            <w:hideMark/>
          </w:tcPr>
          <w:p w14:paraId="32F49C5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G - Regulación y Supervisión</w:t>
            </w:r>
          </w:p>
        </w:tc>
        <w:tc>
          <w:tcPr>
            <w:tcW w:w="865" w:type="pct"/>
            <w:tcBorders>
              <w:top w:val="nil"/>
              <w:left w:val="nil"/>
              <w:bottom w:val="nil"/>
              <w:right w:val="single" w:sz="4" w:space="0" w:color="auto"/>
            </w:tcBorders>
            <w:shd w:val="clear" w:color="FFFFFF" w:fill="FFFFFF"/>
            <w:hideMark/>
          </w:tcPr>
          <w:p w14:paraId="6D1EDEA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19,556,330</w:t>
            </w:r>
          </w:p>
        </w:tc>
      </w:tr>
      <w:tr w:rsidR="00A94559" w:rsidRPr="00A94559" w14:paraId="259DEFB0" w14:textId="77777777" w:rsidTr="00A94559">
        <w:trPr>
          <w:trHeight w:val="285"/>
        </w:trPr>
        <w:tc>
          <w:tcPr>
            <w:tcW w:w="4135" w:type="pct"/>
            <w:tcBorders>
              <w:top w:val="nil"/>
              <w:left w:val="single" w:sz="4" w:space="0" w:color="auto"/>
              <w:bottom w:val="nil"/>
              <w:right w:val="nil"/>
            </w:tcBorders>
            <w:shd w:val="clear" w:color="FFFFFF" w:fill="FFFFFF"/>
            <w:hideMark/>
          </w:tcPr>
          <w:p w14:paraId="23838DE4"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G001 - Procuración de Justicia Ambiental</w:t>
            </w:r>
          </w:p>
        </w:tc>
        <w:tc>
          <w:tcPr>
            <w:tcW w:w="865" w:type="pct"/>
            <w:tcBorders>
              <w:top w:val="nil"/>
              <w:left w:val="nil"/>
              <w:bottom w:val="nil"/>
              <w:right w:val="single" w:sz="4" w:space="0" w:color="auto"/>
            </w:tcBorders>
            <w:shd w:val="clear" w:color="FFFFFF" w:fill="FFFFFF"/>
            <w:hideMark/>
          </w:tcPr>
          <w:p w14:paraId="08E71F0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19,556,330</w:t>
            </w:r>
          </w:p>
        </w:tc>
      </w:tr>
      <w:tr w:rsidR="00A94559" w:rsidRPr="00A94559" w14:paraId="6AD55E62" w14:textId="77777777" w:rsidTr="00A94559">
        <w:trPr>
          <w:trHeight w:val="282"/>
        </w:trPr>
        <w:tc>
          <w:tcPr>
            <w:tcW w:w="4135" w:type="pct"/>
            <w:tcBorders>
              <w:top w:val="nil"/>
              <w:left w:val="single" w:sz="4" w:space="0" w:color="auto"/>
              <w:bottom w:val="nil"/>
              <w:right w:val="nil"/>
            </w:tcBorders>
            <w:shd w:val="clear" w:color="FFFFFF" w:fill="FFFFFF"/>
            <w:hideMark/>
          </w:tcPr>
          <w:p w14:paraId="370109DB"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3DE3E50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28,162,828</w:t>
            </w:r>
          </w:p>
        </w:tc>
      </w:tr>
      <w:tr w:rsidR="00A94559" w:rsidRPr="00A94559" w14:paraId="3D679BC1" w14:textId="77777777" w:rsidTr="00A94559">
        <w:trPr>
          <w:trHeight w:val="285"/>
        </w:trPr>
        <w:tc>
          <w:tcPr>
            <w:tcW w:w="4135" w:type="pct"/>
            <w:tcBorders>
              <w:top w:val="nil"/>
              <w:left w:val="single" w:sz="4" w:space="0" w:color="auto"/>
              <w:bottom w:val="nil"/>
              <w:right w:val="nil"/>
            </w:tcBorders>
            <w:shd w:val="clear" w:color="FFFFFF" w:fill="FFFFFF"/>
            <w:hideMark/>
          </w:tcPr>
          <w:p w14:paraId="1692BB9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1632FED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28,162,828</w:t>
            </w:r>
          </w:p>
        </w:tc>
      </w:tr>
      <w:tr w:rsidR="00A94559" w:rsidRPr="00A94559" w14:paraId="43248AD5" w14:textId="77777777" w:rsidTr="00A94559">
        <w:trPr>
          <w:trHeight w:val="282"/>
        </w:trPr>
        <w:tc>
          <w:tcPr>
            <w:tcW w:w="4135" w:type="pct"/>
            <w:tcBorders>
              <w:top w:val="nil"/>
              <w:left w:val="single" w:sz="4" w:space="0" w:color="auto"/>
              <w:bottom w:val="nil"/>
              <w:right w:val="nil"/>
            </w:tcBorders>
            <w:shd w:val="clear" w:color="FFFFFF" w:fill="FFFFFF"/>
            <w:hideMark/>
          </w:tcPr>
          <w:p w14:paraId="4ACF1B8C"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22 - Vivienda y Servicios a la Comunidad</w:t>
            </w:r>
          </w:p>
        </w:tc>
        <w:tc>
          <w:tcPr>
            <w:tcW w:w="865" w:type="pct"/>
            <w:tcBorders>
              <w:top w:val="nil"/>
              <w:left w:val="nil"/>
              <w:bottom w:val="nil"/>
              <w:right w:val="single" w:sz="4" w:space="0" w:color="auto"/>
            </w:tcBorders>
            <w:shd w:val="clear" w:color="FFFFFF" w:fill="FFFFFF"/>
            <w:hideMark/>
          </w:tcPr>
          <w:p w14:paraId="06609AF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96,106,484</w:t>
            </w:r>
          </w:p>
        </w:tc>
      </w:tr>
      <w:tr w:rsidR="00A94559" w:rsidRPr="00A94559" w14:paraId="47748ABD" w14:textId="77777777" w:rsidTr="00A94559">
        <w:trPr>
          <w:trHeight w:val="285"/>
        </w:trPr>
        <w:tc>
          <w:tcPr>
            <w:tcW w:w="4135" w:type="pct"/>
            <w:tcBorders>
              <w:top w:val="nil"/>
              <w:left w:val="single" w:sz="4" w:space="0" w:color="auto"/>
              <w:bottom w:val="nil"/>
              <w:right w:val="nil"/>
            </w:tcBorders>
            <w:shd w:val="clear" w:color="FFFFFF" w:fill="FFFFFF"/>
            <w:hideMark/>
          </w:tcPr>
          <w:p w14:paraId="6BEED635"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221 - Urbanización</w:t>
            </w:r>
          </w:p>
        </w:tc>
        <w:tc>
          <w:tcPr>
            <w:tcW w:w="865" w:type="pct"/>
            <w:tcBorders>
              <w:top w:val="nil"/>
              <w:left w:val="nil"/>
              <w:bottom w:val="nil"/>
              <w:right w:val="single" w:sz="4" w:space="0" w:color="auto"/>
            </w:tcBorders>
            <w:shd w:val="clear" w:color="FFFFFF" w:fill="FFFFFF"/>
            <w:hideMark/>
          </w:tcPr>
          <w:p w14:paraId="449C9E5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56,686,007</w:t>
            </w:r>
          </w:p>
        </w:tc>
      </w:tr>
      <w:tr w:rsidR="00A94559" w:rsidRPr="00A94559" w14:paraId="6C042049" w14:textId="77777777" w:rsidTr="00A94559">
        <w:trPr>
          <w:trHeight w:val="282"/>
        </w:trPr>
        <w:tc>
          <w:tcPr>
            <w:tcW w:w="4135" w:type="pct"/>
            <w:tcBorders>
              <w:top w:val="nil"/>
              <w:left w:val="single" w:sz="4" w:space="0" w:color="auto"/>
              <w:bottom w:val="nil"/>
              <w:right w:val="nil"/>
            </w:tcBorders>
            <w:shd w:val="clear" w:color="FFFFFF" w:fill="FFFFFF"/>
            <w:hideMark/>
          </w:tcPr>
          <w:p w14:paraId="5CFB418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2E0E0C8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27,692,491</w:t>
            </w:r>
          </w:p>
        </w:tc>
      </w:tr>
      <w:tr w:rsidR="00A94559" w:rsidRPr="00A94559" w14:paraId="6D914AA2" w14:textId="77777777" w:rsidTr="00A94559">
        <w:trPr>
          <w:trHeight w:val="285"/>
        </w:trPr>
        <w:tc>
          <w:tcPr>
            <w:tcW w:w="4135" w:type="pct"/>
            <w:tcBorders>
              <w:top w:val="nil"/>
              <w:left w:val="single" w:sz="4" w:space="0" w:color="auto"/>
              <w:bottom w:val="nil"/>
              <w:right w:val="nil"/>
            </w:tcBorders>
            <w:shd w:val="clear" w:color="FFFFFF" w:fill="FFFFFF"/>
            <w:hideMark/>
          </w:tcPr>
          <w:p w14:paraId="7557910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E055 - Ordenamiento Territorial, Desarrollo Urbano, Metropolitano e Insular</w:t>
            </w:r>
          </w:p>
        </w:tc>
        <w:tc>
          <w:tcPr>
            <w:tcW w:w="865" w:type="pct"/>
            <w:tcBorders>
              <w:top w:val="nil"/>
              <w:left w:val="nil"/>
              <w:bottom w:val="nil"/>
              <w:right w:val="single" w:sz="4" w:space="0" w:color="auto"/>
            </w:tcBorders>
            <w:shd w:val="clear" w:color="FFFFFF" w:fill="FFFFFF"/>
            <w:hideMark/>
          </w:tcPr>
          <w:p w14:paraId="3B635A7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27,692,491</w:t>
            </w:r>
          </w:p>
        </w:tc>
      </w:tr>
      <w:tr w:rsidR="00A94559" w:rsidRPr="00A94559" w14:paraId="4FFEBF4A" w14:textId="77777777" w:rsidTr="00A94559">
        <w:trPr>
          <w:trHeight w:val="282"/>
        </w:trPr>
        <w:tc>
          <w:tcPr>
            <w:tcW w:w="4135" w:type="pct"/>
            <w:tcBorders>
              <w:top w:val="nil"/>
              <w:left w:val="single" w:sz="4" w:space="0" w:color="auto"/>
              <w:bottom w:val="nil"/>
              <w:right w:val="nil"/>
            </w:tcBorders>
            <w:shd w:val="clear" w:color="FFFFFF" w:fill="FFFFFF"/>
            <w:hideMark/>
          </w:tcPr>
          <w:p w14:paraId="79E921C8"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7FC1FC7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28,993,516</w:t>
            </w:r>
          </w:p>
        </w:tc>
      </w:tr>
      <w:tr w:rsidR="00A94559" w:rsidRPr="00A94559" w14:paraId="79F64E05" w14:textId="77777777" w:rsidTr="00A94559">
        <w:trPr>
          <w:trHeight w:val="285"/>
        </w:trPr>
        <w:tc>
          <w:tcPr>
            <w:tcW w:w="4135" w:type="pct"/>
            <w:tcBorders>
              <w:top w:val="nil"/>
              <w:left w:val="single" w:sz="4" w:space="0" w:color="auto"/>
              <w:bottom w:val="nil"/>
              <w:right w:val="nil"/>
            </w:tcBorders>
            <w:shd w:val="clear" w:color="FFFFFF" w:fill="FFFFFF"/>
            <w:hideMark/>
          </w:tcPr>
          <w:p w14:paraId="7AFD48E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61E3C48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28,993,516</w:t>
            </w:r>
          </w:p>
        </w:tc>
      </w:tr>
      <w:tr w:rsidR="00A94559" w:rsidRPr="00A94559" w14:paraId="713510F7" w14:textId="77777777" w:rsidTr="00A94559">
        <w:trPr>
          <w:trHeight w:val="282"/>
        </w:trPr>
        <w:tc>
          <w:tcPr>
            <w:tcW w:w="4135" w:type="pct"/>
            <w:tcBorders>
              <w:top w:val="nil"/>
              <w:left w:val="single" w:sz="4" w:space="0" w:color="auto"/>
              <w:bottom w:val="nil"/>
              <w:right w:val="nil"/>
            </w:tcBorders>
            <w:shd w:val="clear" w:color="FFFFFF" w:fill="FFFFFF"/>
            <w:hideMark/>
          </w:tcPr>
          <w:p w14:paraId="791C08C1"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225 - Vivienda</w:t>
            </w:r>
          </w:p>
        </w:tc>
        <w:tc>
          <w:tcPr>
            <w:tcW w:w="865" w:type="pct"/>
            <w:tcBorders>
              <w:top w:val="nil"/>
              <w:left w:val="nil"/>
              <w:bottom w:val="nil"/>
              <w:right w:val="single" w:sz="4" w:space="0" w:color="auto"/>
            </w:tcBorders>
            <w:shd w:val="clear" w:color="FFFFFF" w:fill="FFFFFF"/>
            <w:hideMark/>
          </w:tcPr>
          <w:p w14:paraId="4388C68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39,420,477</w:t>
            </w:r>
          </w:p>
        </w:tc>
      </w:tr>
      <w:tr w:rsidR="00A94559" w:rsidRPr="00A94559" w14:paraId="5ACD7FE0" w14:textId="77777777" w:rsidTr="00A94559">
        <w:trPr>
          <w:trHeight w:val="285"/>
        </w:trPr>
        <w:tc>
          <w:tcPr>
            <w:tcW w:w="4135" w:type="pct"/>
            <w:tcBorders>
              <w:top w:val="nil"/>
              <w:left w:val="single" w:sz="4" w:space="0" w:color="auto"/>
              <w:bottom w:val="nil"/>
              <w:right w:val="nil"/>
            </w:tcBorders>
            <w:shd w:val="clear" w:color="FFFFFF" w:fill="FFFFFF"/>
            <w:hideMark/>
          </w:tcPr>
          <w:p w14:paraId="1BD8D17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67E86DE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39,420,477</w:t>
            </w:r>
          </w:p>
        </w:tc>
      </w:tr>
      <w:tr w:rsidR="00A94559" w:rsidRPr="00A94559" w14:paraId="5440BC17" w14:textId="77777777" w:rsidTr="00A94559">
        <w:trPr>
          <w:trHeight w:val="282"/>
        </w:trPr>
        <w:tc>
          <w:tcPr>
            <w:tcW w:w="4135" w:type="pct"/>
            <w:tcBorders>
              <w:top w:val="nil"/>
              <w:left w:val="single" w:sz="4" w:space="0" w:color="auto"/>
              <w:bottom w:val="nil"/>
              <w:right w:val="nil"/>
            </w:tcBorders>
            <w:shd w:val="clear" w:color="FFFFFF" w:fill="FFFFFF"/>
            <w:hideMark/>
          </w:tcPr>
          <w:p w14:paraId="18AF945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E032 - Infraestructura Social Básica</w:t>
            </w:r>
          </w:p>
        </w:tc>
        <w:tc>
          <w:tcPr>
            <w:tcW w:w="865" w:type="pct"/>
            <w:tcBorders>
              <w:top w:val="nil"/>
              <w:left w:val="nil"/>
              <w:bottom w:val="nil"/>
              <w:right w:val="single" w:sz="4" w:space="0" w:color="auto"/>
            </w:tcBorders>
            <w:shd w:val="clear" w:color="FFFFFF" w:fill="FFFFFF"/>
            <w:hideMark/>
          </w:tcPr>
          <w:p w14:paraId="22DB5B0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11,322,643</w:t>
            </w:r>
          </w:p>
        </w:tc>
      </w:tr>
      <w:tr w:rsidR="00A94559" w:rsidRPr="00A94559" w14:paraId="7576703F" w14:textId="77777777" w:rsidTr="00A94559">
        <w:trPr>
          <w:trHeight w:val="282"/>
        </w:trPr>
        <w:tc>
          <w:tcPr>
            <w:tcW w:w="4135" w:type="pct"/>
            <w:tcBorders>
              <w:top w:val="nil"/>
              <w:left w:val="single" w:sz="4" w:space="0" w:color="auto"/>
              <w:bottom w:val="nil"/>
              <w:right w:val="nil"/>
            </w:tcBorders>
            <w:shd w:val="clear" w:color="FFFFFF" w:fill="FFFFFF"/>
            <w:hideMark/>
          </w:tcPr>
          <w:p w14:paraId="527CAB4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E056 - Vivienda Digna</w:t>
            </w:r>
          </w:p>
        </w:tc>
        <w:tc>
          <w:tcPr>
            <w:tcW w:w="865" w:type="pct"/>
            <w:tcBorders>
              <w:top w:val="nil"/>
              <w:left w:val="nil"/>
              <w:bottom w:val="nil"/>
              <w:right w:val="single" w:sz="4" w:space="0" w:color="auto"/>
            </w:tcBorders>
            <w:shd w:val="clear" w:color="FFFFFF" w:fill="FFFFFF"/>
            <w:hideMark/>
          </w:tcPr>
          <w:p w14:paraId="13C486D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28,097,834</w:t>
            </w:r>
          </w:p>
        </w:tc>
      </w:tr>
      <w:tr w:rsidR="00A94559" w:rsidRPr="00A94559" w14:paraId="7C55184E" w14:textId="77777777" w:rsidTr="00A94559">
        <w:trPr>
          <w:trHeight w:val="285"/>
        </w:trPr>
        <w:tc>
          <w:tcPr>
            <w:tcW w:w="4135" w:type="pct"/>
            <w:tcBorders>
              <w:top w:val="nil"/>
              <w:left w:val="single" w:sz="4" w:space="0" w:color="auto"/>
              <w:bottom w:val="nil"/>
              <w:right w:val="nil"/>
            </w:tcBorders>
            <w:shd w:val="clear" w:color="FFFFFF" w:fill="FFFFFF"/>
            <w:hideMark/>
          </w:tcPr>
          <w:p w14:paraId="5BBD2848"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23 - Salud</w:t>
            </w:r>
          </w:p>
        </w:tc>
        <w:tc>
          <w:tcPr>
            <w:tcW w:w="865" w:type="pct"/>
            <w:tcBorders>
              <w:top w:val="nil"/>
              <w:left w:val="nil"/>
              <w:bottom w:val="nil"/>
              <w:right w:val="single" w:sz="4" w:space="0" w:color="auto"/>
            </w:tcBorders>
            <w:shd w:val="clear" w:color="FFFFFF" w:fill="FFFFFF"/>
            <w:hideMark/>
          </w:tcPr>
          <w:p w14:paraId="02BF34B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4,365,218,697</w:t>
            </w:r>
          </w:p>
        </w:tc>
      </w:tr>
      <w:tr w:rsidR="00A94559" w:rsidRPr="00A94559" w14:paraId="34CEE1FC" w14:textId="77777777" w:rsidTr="00A94559">
        <w:trPr>
          <w:trHeight w:val="282"/>
        </w:trPr>
        <w:tc>
          <w:tcPr>
            <w:tcW w:w="4135" w:type="pct"/>
            <w:tcBorders>
              <w:top w:val="nil"/>
              <w:left w:val="single" w:sz="4" w:space="0" w:color="auto"/>
              <w:bottom w:val="nil"/>
              <w:right w:val="nil"/>
            </w:tcBorders>
            <w:shd w:val="clear" w:color="FFFFFF" w:fill="FFFFFF"/>
            <w:hideMark/>
          </w:tcPr>
          <w:p w14:paraId="67925668"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231 - Prestación de Servicios de Salud a la Comunidad</w:t>
            </w:r>
          </w:p>
        </w:tc>
        <w:tc>
          <w:tcPr>
            <w:tcW w:w="865" w:type="pct"/>
            <w:tcBorders>
              <w:top w:val="nil"/>
              <w:left w:val="nil"/>
              <w:bottom w:val="nil"/>
              <w:right w:val="single" w:sz="4" w:space="0" w:color="auto"/>
            </w:tcBorders>
            <w:shd w:val="clear" w:color="FFFFFF" w:fill="FFFFFF"/>
            <w:hideMark/>
          </w:tcPr>
          <w:p w14:paraId="7409BE1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4,076,588,336</w:t>
            </w:r>
          </w:p>
        </w:tc>
      </w:tr>
      <w:tr w:rsidR="00A94559" w:rsidRPr="00A94559" w14:paraId="3B3BEF9E" w14:textId="77777777" w:rsidTr="00A94559">
        <w:trPr>
          <w:trHeight w:val="285"/>
        </w:trPr>
        <w:tc>
          <w:tcPr>
            <w:tcW w:w="4135" w:type="pct"/>
            <w:tcBorders>
              <w:top w:val="nil"/>
              <w:left w:val="single" w:sz="4" w:space="0" w:color="auto"/>
              <w:bottom w:val="nil"/>
              <w:right w:val="nil"/>
            </w:tcBorders>
            <w:shd w:val="clear" w:color="FFFFFF" w:fill="FFFFFF"/>
            <w:hideMark/>
          </w:tcPr>
          <w:p w14:paraId="7FC041CE"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0DA9840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4,058,356,904</w:t>
            </w:r>
          </w:p>
        </w:tc>
      </w:tr>
      <w:tr w:rsidR="00A94559" w:rsidRPr="00A94559" w14:paraId="3AAD3DC0" w14:textId="77777777" w:rsidTr="00A94559">
        <w:trPr>
          <w:trHeight w:val="282"/>
        </w:trPr>
        <w:tc>
          <w:tcPr>
            <w:tcW w:w="4135" w:type="pct"/>
            <w:tcBorders>
              <w:top w:val="nil"/>
              <w:left w:val="single" w:sz="4" w:space="0" w:color="auto"/>
              <w:bottom w:val="nil"/>
              <w:right w:val="nil"/>
            </w:tcBorders>
            <w:shd w:val="clear" w:color="FFFFFF" w:fill="FFFFFF"/>
            <w:hideMark/>
          </w:tcPr>
          <w:p w14:paraId="056454C6"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E029 - Atención de la salud en los diferentes niveles</w:t>
            </w:r>
          </w:p>
        </w:tc>
        <w:tc>
          <w:tcPr>
            <w:tcW w:w="865" w:type="pct"/>
            <w:tcBorders>
              <w:top w:val="nil"/>
              <w:left w:val="nil"/>
              <w:bottom w:val="nil"/>
              <w:right w:val="single" w:sz="4" w:space="0" w:color="auto"/>
            </w:tcBorders>
            <w:shd w:val="clear" w:color="FFFFFF" w:fill="FFFFFF"/>
            <w:hideMark/>
          </w:tcPr>
          <w:p w14:paraId="7514D14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3,580,308,962</w:t>
            </w:r>
          </w:p>
        </w:tc>
      </w:tr>
      <w:tr w:rsidR="00A94559" w:rsidRPr="00A94559" w14:paraId="3AD5374F" w14:textId="77777777" w:rsidTr="00A94559">
        <w:trPr>
          <w:trHeight w:val="285"/>
        </w:trPr>
        <w:tc>
          <w:tcPr>
            <w:tcW w:w="4135" w:type="pct"/>
            <w:tcBorders>
              <w:top w:val="nil"/>
              <w:left w:val="single" w:sz="4" w:space="0" w:color="auto"/>
              <w:bottom w:val="nil"/>
              <w:right w:val="nil"/>
            </w:tcBorders>
            <w:shd w:val="clear" w:color="FFFFFF" w:fill="FFFFFF"/>
            <w:hideMark/>
          </w:tcPr>
          <w:p w14:paraId="2326C7F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E034 - Atención de las enfermedades transmisibles</w:t>
            </w:r>
          </w:p>
        </w:tc>
        <w:tc>
          <w:tcPr>
            <w:tcW w:w="865" w:type="pct"/>
            <w:tcBorders>
              <w:top w:val="nil"/>
              <w:left w:val="nil"/>
              <w:bottom w:val="nil"/>
              <w:right w:val="single" w:sz="4" w:space="0" w:color="auto"/>
            </w:tcBorders>
            <w:shd w:val="clear" w:color="FFFFFF" w:fill="FFFFFF"/>
            <w:hideMark/>
          </w:tcPr>
          <w:p w14:paraId="21D31B9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46,277,058</w:t>
            </w:r>
          </w:p>
        </w:tc>
      </w:tr>
      <w:tr w:rsidR="00A94559" w:rsidRPr="00A94559" w14:paraId="4E02758C" w14:textId="77777777" w:rsidTr="00A94559">
        <w:trPr>
          <w:trHeight w:val="282"/>
        </w:trPr>
        <w:tc>
          <w:tcPr>
            <w:tcW w:w="4135" w:type="pct"/>
            <w:tcBorders>
              <w:top w:val="nil"/>
              <w:left w:val="single" w:sz="4" w:space="0" w:color="auto"/>
              <w:bottom w:val="nil"/>
              <w:right w:val="nil"/>
            </w:tcBorders>
            <w:shd w:val="clear" w:color="FFFFFF" w:fill="FFFFFF"/>
            <w:hideMark/>
          </w:tcPr>
          <w:p w14:paraId="20B79CE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E038 - Servicios de Salud con Calidad</w:t>
            </w:r>
          </w:p>
        </w:tc>
        <w:tc>
          <w:tcPr>
            <w:tcW w:w="865" w:type="pct"/>
            <w:tcBorders>
              <w:top w:val="nil"/>
              <w:left w:val="nil"/>
              <w:bottom w:val="nil"/>
              <w:right w:val="single" w:sz="4" w:space="0" w:color="auto"/>
            </w:tcBorders>
            <w:shd w:val="clear" w:color="FFFFFF" w:fill="FFFFFF"/>
            <w:hideMark/>
          </w:tcPr>
          <w:p w14:paraId="3F0C180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9,515,923</w:t>
            </w:r>
          </w:p>
        </w:tc>
      </w:tr>
      <w:tr w:rsidR="00A94559" w:rsidRPr="00A94559" w14:paraId="05462503" w14:textId="77777777" w:rsidTr="00A94559">
        <w:trPr>
          <w:trHeight w:val="285"/>
        </w:trPr>
        <w:tc>
          <w:tcPr>
            <w:tcW w:w="4135" w:type="pct"/>
            <w:tcBorders>
              <w:top w:val="nil"/>
              <w:left w:val="single" w:sz="4" w:space="0" w:color="auto"/>
              <w:bottom w:val="nil"/>
              <w:right w:val="nil"/>
            </w:tcBorders>
            <w:shd w:val="clear" w:color="FFFFFF" w:fill="FFFFFF"/>
            <w:hideMark/>
          </w:tcPr>
          <w:p w14:paraId="4F644DC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E040 - Vigilancia Epidemiológica</w:t>
            </w:r>
          </w:p>
        </w:tc>
        <w:tc>
          <w:tcPr>
            <w:tcW w:w="865" w:type="pct"/>
            <w:tcBorders>
              <w:top w:val="nil"/>
              <w:left w:val="nil"/>
              <w:bottom w:val="nil"/>
              <w:right w:val="single" w:sz="4" w:space="0" w:color="auto"/>
            </w:tcBorders>
            <w:shd w:val="clear" w:color="FFFFFF" w:fill="FFFFFF"/>
            <w:hideMark/>
          </w:tcPr>
          <w:p w14:paraId="5607D36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197,366,168</w:t>
            </w:r>
          </w:p>
        </w:tc>
      </w:tr>
      <w:tr w:rsidR="00A94559" w:rsidRPr="00A94559" w14:paraId="44810BB6" w14:textId="77777777" w:rsidTr="00A94559">
        <w:trPr>
          <w:trHeight w:val="282"/>
        </w:trPr>
        <w:tc>
          <w:tcPr>
            <w:tcW w:w="4135" w:type="pct"/>
            <w:tcBorders>
              <w:top w:val="nil"/>
              <w:left w:val="single" w:sz="4" w:space="0" w:color="auto"/>
              <w:bottom w:val="nil"/>
              <w:right w:val="nil"/>
            </w:tcBorders>
            <w:shd w:val="clear" w:color="FFFFFF" w:fill="FFFFFF"/>
            <w:hideMark/>
          </w:tcPr>
          <w:p w14:paraId="6F068A9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E042 - Medicina de laboratorio basada en la evidencia</w:t>
            </w:r>
          </w:p>
        </w:tc>
        <w:tc>
          <w:tcPr>
            <w:tcW w:w="865" w:type="pct"/>
            <w:tcBorders>
              <w:top w:val="nil"/>
              <w:left w:val="nil"/>
              <w:bottom w:val="nil"/>
              <w:right w:val="single" w:sz="4" w:space="0" w:color="auto"/>
            </w:tcBorders>
            <w:shd w:val="clear" w:color="FFFFFF" w:fill="FFFFFF"/>
            <w:hideMark/>
          </w:tcPr>
          <w:p w14:paraId="69001DB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90,080,828</w:t>
            </w:r>
          </w:p>
        </w:tc>
      </w:tr>
      <w:tr w:rsidR="00A94559" w:rsidRPr="00A94559" w14:paraId="6983DBA1" w14:textId="77777777" w:rsidTr="00A94559">
        <w:trPr>
          <w:trHeight w:val="285"/>
        </w:trPr>
        <w:tc>
          <w:tcPr>
            <w:tcW w:w="4135" w:type="pct"/>
            <w:tcBorders>
              <w:top w:val="nil"/>
              <w:left w:val="single" w:sz="4" w:space="0" w:color="auto"/>
              <w:bottom w:val="nil"/>
              <w:right w:val="nil"/>
            </w:tcBorders>
            <w:shd w:val="clear" w:color="FFFFFF" w:fill="FFFFFF"/>
            <w:hideMark/>
          </w:tcPr>
          <w:p w14:paraId="25AB263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E043 - Acciones de Promoción y Prevención para la salud pública</w:t>
            </w:r>
          </w:p>
        </w:tc>
        <w:tc>
          <w:tcPr>
            <w:tcW w:w="865" w:type="pct"/>
            <w:tcBorders>
              <w:top w:val="nil"/>
              <w:left w:val="nil"/>
              <w:bottom w:val="nil"/>
              <w:right w:val="single" w:sz="4" w:space="0" w:color="auto"/>
            </w:tcBorders>
            <w:shd w:val="clear" w:color="FFFFFF" w:fill="FFFFFF"/>
            <w:hideMark/>
          </w:tcPr>
          <w:p w14:paraId="31E6422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43,380,098</w:t>
            </w:r>
          </w:p>
        </w:tc>
      </w:tr>
      <w:tr w:rsidR="00A94559" w:rsidRPr="00A94559" w14:paraId="15C8E3C0" w14:textId="77777777" w:rsidTr="00A94559">
        <w:trPr>
          <w:trHeight w:val="282"/>
        </w:trPr>
        <w:tc>
          <w:tcPr>
            <w:tcW w:w="4135" w:type="pct"/>
            <w:tcBorders>
              <w:top w:val="nil"/>
              <w:left w:val="single" w:sz="4" w:space="0" w:color="auto"/>
              <w:bottom w:val="nil"/>
              <w:right w:val="nil"/>
            </w:tcBorders>
            <w:shd w:val="clear" w:color="FFFFFF" w:fill="FFFFFF"/>
            <w:hideMark/>
          </w:tcPr>
          <w:p w14:paraId="028DA20F"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E044 - Servicios de Salud con Calidad</w:t>
            </w:r>
          </w:p>
        </w:tc>
        <w:tc>
          <w:tcPr>
            <w:tcW w:w="865" w:type="pct"/>
            <w:tcBorders>
              <w:top w:val="nil"/>
              <w:left w:val="nil"/>
              <w:bottom w:val="nil"/>
              <w:right w:val="single" w:sz="4" w:space="0" w:color="auto"/>
            </w:tcBorders>
            <w:shd w:val="clear" w:color="FFFFFF" w:fill="FFFFFF"/>
            <w:hideMark/>
          </w:tcPr>
          <w:p w14:paraId="0E8EC28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5,875,573</w:t>
            </w:r>
          </w:p>
        </w:tc>
      </w:tr>
      <w:tr w:rsidR="00A94559" w:rsidRPr="00A94559" w14:paraId="68990354" w14:textId="77777777" w:rsidTr="00A94559">
        <w:trPr>
          <w:trHeight w:val="285"/>
        </w:trPr>
        <w:tc>
          <w:tcPr>
            <w:tcW w:w="4135" w:type="pct"/>
            <w:tcBorders>
              <w:top w:val="nil"/>
              <w:left w:val="single" w:sz="4" w:space="0" w:color="auto"/>
              <w:bottom w:val="nil"/>
              <w:right w:val="nil"/>
            </w:tcBorders>
            <w:shd w:val="clear" w:color="FFFFFF" w:fill="FFFFFF"/>
            <w:hideMark/>
          </w:tcPr>
          <w:p w14:paraId="56D6042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E048 - Protección contra Riesgos Sanitarios</w:t>
            </w:r>
          </w:p>
        </w:tc>
        <w:tc>
          <w:tcPr>
            <w:tcW w:w="865" w:type="pct"/>
            <w:tcBorders>
              <w:top w:val="nil"/>
              <w:left w:val="nil"/>
              <w:bottom w:val="nil"/>
              <w:right w:val="single" w:sz="4" w:space="0" w:color="auto"/>
            </w:tcBorders>
            <w:shd w:val="clear" w:color="FFFFFF" w:fill="FFFFFF"/>
            <w:hideMark/>
          </w:tcPr>
          <w:p w14:paraId="6B6A505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30,235,579</w:t>
            </w:r>
          </w:p>
        </w:tc>
      </w:tr>
      <w:tr w:rsidR="00A94559" w:rsidRPr="00A94559" w14:paraId="07C9E1B5" w14:textId="77777777" w:rsidTr="00A94559">
        <w:trPr>
          <w:trHeight w:val="282"/>
        </w:trPr>
        <w:tc>
          <w:tcPr>
            <w:tcW w:w="4135" w:type="pct"/>
            <w:tcBorders>
              <w:top w:val="nil"/>
              <w:left w:val="single" w:sz="4" w:space="0" w:color="auto"/>
              <w:bottom w:val="nil"/>
              <w:right w:val="nil"/>
            </w:tcBorders>
            <w:shd w:val="clear" w:color="FFFFFF" w:fill="FFFFFF"/>
            <w:hideMark/>
          </w:tcPr>
          <w:p w14:paraId="512192B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E054 - Infraestructura en Salud</w:t>
            </w:r>
          </w:p>
        </w:tc>
        <w:tc>
          <w:tcPr>
            <w:tcW w:w="865" w:type="pct"/>
            <w:tcBorders>
              <w:top w:val="nil"/>
              <w:left w:val="nil"/>
              <w:bottom w:val="nil"/>
              <w:right w:val="single" w:sz="4" w:space="0" w:color="auto"/>
            </w:tcBorders>
            <w:shd w:val="clear" w:color="FFFFFF" w:fill="FFFFFF"/>
            <w:hideMark/>
          </w:tcPr>
          <w:p w14:paraId="10076C1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55,316,715</w:t>
            </w:r>
          </w:p>
        </w:tc>
      </w:tr>
      <w:tr w:rsidR="00A94559" w:rsidRPr="00A94559" w14:paraId="305ED208" w14:textId="77777777" w:rsidTr="00A94559">
        <w:trPr>
          <w:trHeight w:val="282"/>
        </w:trPr>
        <w:tc>
          <w:tcPr>
            <w:tcW w:w="4135" w:type="pct"/>
            <w:tcBorders>
              <w:top w:val="nil"/>
              <w:left w:val="single" w:sz="4" w:space="0" w:color="auto"/>
              <w:bottom w:val="nil"/>
              <w:right w:val="nil"/>
            </w:tcBorders>
            <w:shd w:val="clear" w:color="FFFFFF" w:fill="FFFFFF"/>
            <w:hideMark/>
          </w:tcPr>
          <w:p w14:paraId="66E49732"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lastRenderedPageBreak/>
              <w:t>K - Proyectos de Inversión</w:t>
            </w:r>
          </w:p>
        </w:tc>
        <w:tc>
          <w:tcPr>
            <w:tcW w:w="865" w:type="pct"/>
            <w:tcBorders>
              <w:top w:val="nil"/>
              <w:left w:val="nil"/>
              <w:bottom w:val="nil"/>
              <w:right w:val="single" w:sz="4" w:space="0" w:color="auto"/>
            </w:tcBorders>
            <w:shd w:val="clear" w:color="FFFFFF" w:fill="FFFFFF"/>
            <w:hideMark/>
          </w:tcPr>
          <w:p w14:paraId="6A894D1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13,568,213</w:t>
            </w:r>
          </w:p>
        </w:tc>
      </w:tr>
      <w:tr w:rsidR="00A94559" w:rsidRPr="00A94559" w14:paraId="49211DED" w14:textId="77777777" w:rsidTr="00A94559">
        <w:trPr>
          <w:trHeight w:val="285"/>
        </w:trPr>
        <w:tc>
          <w:tcPr>
            <w:tcW w:w="4135" w:type="pct"/>
            <w:tcBorders>
              <w:top w:val="nil"/>
              <w:left w:val="single" w:sz="4" w:space="0" w:color="auto"/>
              <w:bottom w:val="nil"/>
              <w:right w:val="nil"/>
            </w:tcBorders>
            <w:shd w:val="clear" w:color="FFFFFF" w:fill="FFFFFF"/>
            <w:hideMark/>
          </w:tcPr>
          <w:p w14:paraId="40AC479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K004 - Infraestructura en Salud</w:t>
            </w:r>
          </w:p>
        </w:tc>
        <w:tc>
          <w:tcPr>
            <w:tcW w:w="865" w:type="pct"/>
            <w:tcBorders>
              <w:top w:val="nil"/>
              <w:left w:val="nil"/>
              <w:bottom w:val="nil"/>
              <w:right w:val="single" w:sz="4" w:space="0" w:color="auto"/>
            </w:tcBorders>
            <w:shd w:val="clear" w:color="FFFFFF" w:fill="FFFFFF"/>
            <w:hideMark/>
          </w:tcPr>
          <w:p w14:paraId="2C44092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13,568,213</w:t>
            </w:r>
          </w:p>
        </w:tc>
      </w:tr>
      <w:tr w:rsidR="00A94559" w:rsidRPr="00A94559" w14:paraId="20BDBCBB" w14:textId="77777777" w:rsidTr="00A94559">
        <w:trPr>
          <w:trHeight w:val="282"/>
        </w:trPr>
        <w:tc>
          <w:tcPr>
            <w:tcW w:w="4135" w:type="pct"/>
            <w:tcBorders>
              <w:top w:val="nil"/>
              <w:left w:val="single" w:sz="4" w:space="0" w:color="auto"/>
              <w:bottom w:val="nil"/>
              <w:right w:val="nil"/>
            </w:tcBorders>
            <w:shd w:val="clear" w:color="FFFFFF" w:fill="FFFFFF"/>
            <w:hideMark/>
          </w:tcPr>
          <w:p w14:paraId="1685DC6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2864091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4,663,219</w:t>
            </w:r>
          </w:p>
        </w:tc>
      </w:tr>
      <w:tr w:rsidR="00A94559" w:rsidRPr="00A94559" w14:paraId="13B82763" w14:textId="77777777" w:rsidTr="00A94559">
        <w:trPr>
          <w:trHeight w:val="285"/>
        </w:trPr>
        <w:tc>
          <w:tcPr>
            <w:tcW w:w="4135" w:type="pct"/>
            <w:tcBorders>
              <w:top w:val="nil"/>
              <w:left w:val="single" w:sz="4" w:space="0" w:color="auto"/>
              <w:bottom w:val="nil"/>
              <w:right w:val="nil"/>
            </w:tcBorders>
            <w:shd w:val="clear" w:color="FFFFFF" w:fill="FFFFFF"/>
            <w:hideMark/>
          </w:tcPr>
          <w:p w14:paraId="29FE11B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12F9C99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4,663,219</w:t>
            </w:r>
          </w:p>
        </w:tc>
      </w:tr>
      <w:tr w:rsidR="00A94559" w:rsidRPr="00A94559" w14:paraId="0160EFDF" w14:textId="77777777" w:rsidTr="00A94559">
        <w:trPr>
          <w:trHeight w:val="282"/>
        </w:trPr>
        <w:tc>
          <w:tcPr>
            <w:tcW w:w="4135" w:type="pct"/>
            <w:tcBorders>
              <w:top w:val="nil"/>
              <w:left w:val="single" w:sz="4" w:space="0" w:color="auto"/>
              <w:bottom w:val="nil"/>
              <w:right w:val="nil"/>
            </w:tcBorders>
            <w:shd w:val="clear" w:color="FFFFFF" w:fill="FFFFFF"/>
            <w:hideMark/>
          </w:tcPr>
          <w:p w14:paraId="1ACBBFE8"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232 - Prestación de Servicios de Salud a la Persona</w:t>
            </w:r>
          </w:p>
        </w:tc>
        <w:tc>
          <w:tcPr>
            <w:tcW w:w="865" w:type="pct"/>
            <w:tcBorders>
              <w:top w:val="nil"/>
              <w:left w:val="nil"/>
              <w:bottom w:val="nil"/>
              <w:right w:val="single" w:sz="4" w:space="0" w:color="auto"/>
            </w:tcBorders>
            <w:shd w:val="clear" w:color="FFFFFF" w:fill="FFFFFF"/>
            <w:hideMark/>
          </w:tcPr>
          <w:p w14:paraId="158DF0F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57,089,224</w:t>
            </w:r>
          </w:p>
        </w:tc>
      </w:tr>
      <w:tr w:rsidR="00A94559" w:rsidRPr="00A94559" w14:paraId="5F6105D7" w14:textId="77777777" w:rsidTr="00A94559">
        <w:trPr>
          <w:trHeight w:val="285"/>
        </w:trPr>
        <w:tc>
          <w:tcPr>
            <w:tcW w:w="4135" w:type="pct"/>
            <w:tcBorders>
              <w:top w:val="nil"/>
              <w:left w:val="single" w:sz="4" w:space="0" w:color="auto"/>
              <w:bottom w:val="nil"/>
              <w:right w:val="nil"/>
            </w:tcBorders>
            <w:shd w:val="clear" w:color="FFFFFF" w:fill="FFFFFF"/>
            <w:hideMark/>
          </w:tcPr>
          <w:p w14:paraId="7EDEF8D4"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4AFCCD6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57,089,224</w:t>
            </w:r>
          </w:p>
        </w:tc>
      </w:tr>
      <w:tr w:rsidR="00A94559" w:rsidRPr="00A94559" w14:paraId="1E1D2DC9" w14:textId="77777777" w:rsidTr="00A94559">
        <w:trPr>
          <w:trHeight w:val="282"/>
        </w:trPr>
        <w:tc>
          <w:tcPr>
            <w:tcW w:w="4135" w:type="pct"/>
            <w:tcBorders>
              <w:top w:val="nil"/>
              <w:left w:val="single" w:sz="4" w:space="0" w:color="auto"/>
              <w:bottom w:val="nil"/>
              <w:right w:val="nil"/>
            </w:tcBorders>
            <w:shd w:val="clear" w:color="FFFFFF" w:fill="FFFFFF"/>
            <w:hideMark/>
          </w:tcPr>
          <w:p w14:paraId="2829FB0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E029 - Atención de la salud en los diferentes niveles</w:t>
            </w:r>
          </w:p>
        </w:tc>
        <w:tc>
          <w:tcPr>
            <w:tcW w:w="865" w:type="pct"/>
            <w:tcBorders>
              <w:top w:val="nil"/>
              <w:left w:val="nil"/>
              <w:bottom w:val="nil"/>
              <w:right w:val="single" w:sz="4" w:space="0" w:color="auto"/>
            </w:tcBorders>
            <w:shd w:val="clear" w:color="FFFFFF" w:fill="FFFFFF"/>
            <w:hideMark/>
          </w:tcPr>
          <w:p w14:paraId="6D8EE61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10,478,395</w:t>
            </w:r>
          </w:p>
        </w:tc>
      </w:tr>
      <w:tr w:rsidR="00A94559" w:rsidRPr="00A94559" w14:paraId="260F7FCB" w14:textId="77777777" w:rsidTr="00A94559">
        <w:trPr>
          <w:trHeight w:val="285"/>
        </w:trPr>
        <w:tc>
          <w:tcPr>
            <w:tcW w:w="4135" w:type="pct"/>
            <w:tcBorders>
              <w:top w:val="nil"/>
              <w:left w:val="single" w:sz="4" w:space="0" w:color="auto"/>
              <w:bottom w:val="nil"/>
              <w:right w:val="nil"/>
            </w:tcBorders>
            <w:shd w:val="clear" w:color="FFFFFF" w:fill="FFFFFF"/>
            <w:hideMark/>
          </w:tcPr>
          <w:p w14:paraId="60724B9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E034 - Atención de las enfermedades transmisibles</w:t>
            </w:r>
          </w:p>
        </w:tc>
        <w:tc>
          <w:tcPr>
            <w:tcW w:w="865" w:type="pct"/>
            <w:tcBorders>
              <w:top w:val="nil"/>
              <w:left w:val="nil"/>
              <w:bottom w:val="nil"/>
              <w:right w:val="single" w:sz="4" w:space="0" w:color="auto"/>
            </w:tcBorders>
            <w:shd w:val="clear" w:color="FFFFFF" w:fill="FFFFFF"/>
            <w:hideMark/>
          </w:tcPr>
          <w:p w14:paraId="1BC9C17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16,301,290</w:t>
            </w:r>
          </w:p>
        </w:tc>
      </w:tr>
      <w:tr w:rsidR="00A94559" w:rsidRPr="00A94559" w14:paraId="59495989" w14:textId="77777777" w:rsidTr="00A94559">
        <w:trPr>
          <w:trHeight w:val="282"/>
        </w:trPr>
        <w:tc>
          <w:tcPr>
            <w:tcW w:w="4135" w:type="pct"/>
            <w:tcBorders>
              <w:top w:val="nil"/>
              <w:left w:val="single" w:sz="4" w:space="0" w:color="auto"/>
              <w:bottom w:val="nil"/>
              <w:right w:val="nil"/>
            </w:tcBorders>
            <w:shd w:val="clear" w:color="FFFFFF" w:fill="FFFFFF"/>
            <w:hideMark/>
          </w:tcPr>
          <w:p w14:paraId="3BA663D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E042 - Medicina de laboratorio basada en la evidencia</w:t>
            </w:r>
          </w:p>
        </w:tc>
        <w:tc>
          <w:tcPr>
            <w:tcW w:w="865" w:type="pct"/>
            <w:tcBorders>
              <w:top w:val="nil"/>
              <w:left w:val="nil"/>
              <w:bottom w:val="nil"/>
              <w:right w:val="single" w:sz="4" w:space="0" w:color="auto"/>
            </w:tcBorders>
            <w:shd w:val="clear" w:color="FFFFFF" w:fill="FFFFFF"/>
            <w:hideMark/>
          </w:tcPr>
          <w:p w14:paraId="7951FC4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5,000,000</w:t>
            </w:r>
          </w:p>
        </w:tc>
      </w:tr>
      <w:tr w:rsidR="00A94559" w:rsidRPr="00A94559" w14:paraId="028F4CB4" w14:textId="77777777" w:rsidTr="00A94559">
        <w:trPr>
          <w:trHeight w:val="285"/>
        </w:trPr>
        <w:tc>
          <w:tcPr>
            <w:tcW w:w="4135" w:type="pct"/>
            <w:tcBorders>
              <w:top w:val="nil"/>
              <w:left w:val="single" w:sz="4" w:space="0" w:color="auto"/>
              <w:bottom w:val="nil"/>
              <w:right w:val="nil"/>
            </w:tcBorders>
            <w:shd w:val="clear" w:color="FFFFFF" w:fill="FFFFFF"/>
            <w:hideMark/>
          </w:tcPr>
          <w:p w14:paraId="6DFCB9E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E043 - Acciones de Promoción y Prevención para la salud pública</w:t>
            </w:r>
          </w:p>
        </w:tc>
        <w:tc>
          <w:tcPr>
            <w:tcW w:w="865" w:type="pct"/>
            <w:tcBorders>
              <w:top w:val="nil"/>
              <w:left w:val="nil"/>
              <w:bottom w:val="nil"/>
              <w:right w:val="single" w:sz="4" w:space="0" w:color="auto"/>
            </w:tcBorders>
            <w:shd w:val="clear" w:color="FFFFFF" w:fill="FFFFFF"/>
            <w:hideMark/>
          </w:tcPr>
          <w:p w14:paraId="1374CAA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25,309,539</w:t>
            </w:r>
          </w:p>
        </w:tc>
      </w:tr>
      <w:tr w:rsidR="00A94559" w:rsidRPr="00A94559" w14:paraId="789FCAB7" w14:textId="77777777" w:rsidTr="00A94559">
        <w:trPr>
          <w:trHeight w:val="282"/>
        </w:trPr>
        <w:tc>
          <w:tcPr>
            <w:tcW w:w="4135" w:type="pct"/>
            <w:tcBorders>
              <w:top w:val="nil"/>
              <w:left w:val="single" w:sz="4" w:space="0" w:color="auto"/>
              <w:bottom w:val="nil"/>
              <w:right w:val="nil"/>
            </w:tcBorders>
            <w:shd w:val="clear" w:color="FFFFFF" w:fill="FFFFFF"/>
            <w:hideMark/>
          </w:tcPr>
          <w:p w14:paraId="4E7E354F"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233 - Generación de Recursos para la Salud</w:t>
            </w:r>
          </w:p>
        </w:tc>
        <w:tc>
          <w:tcPr>
            <w:tcW w:w="865" w:type="pct"/>
            <w:tcBorders>
              <w:top w:val="nil"/>
              <w:left w:val="nil"/>
              <w:bottom w:val="nil"/>
              <w:right w:val="single" w:sz="4" w:space="0" w:color="auto"/>
            </w:tcBorders>
            <w:shd w:val="clear" w:color="FFFFFF" w:fill="FFFFFF"/>
            <w:hideMark/>
          </w:tcPr>
          <w:p w14:paraId="5AD0001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11,094,262</w:t>
            </w:r>
          </w:p>
        </w:tc>
      </w:tr>
      <w:tr w:rsidR="00A94559" w:rsidRPr="00A94559" w14:paraId="4EF429F0" w14:textId="77777777" w:rsidTr="00A94559">
        <w:trPr>
          <w:trHeight w:val="285"/>
        </w:trPr>
        <w:tc>
          <w:tcPr>
            <w:tcW w:w="4135" w:type="pct"/>
            <w:tcBorders>
              <w:top w:val="nil"/>
              <w:left w:val="single" w:sz="4" w:space="0" w:color="auto"/>
              <w:bottom w:val="nil"/>
              <w:right w:val="nil"/>
            </w:tcBorders>
            <w:shd w:val="clear" w:color="FFFFFF" w:fill="FFFFFF"/>
            <w:hideMark/>
          </w:tcPr>
          <w:p w14:paraId="2530CB5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5BF4873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10,101,162</w:t>
            </w:r>
          </w:p>
        </w:tc>
      </w:tr>
      <w:tr w:rsidR="00A94559" w:rsidRPr="00A94559" w14:paraId="608DBCF6" w14:textId="77777777" w:rsidTr="00A94559">
        <w:trPr>
          <w:trHeight w:val="282"/>
        </w:trPr>
        <w:tc>
          <w:tcPr>
            <w:tcW w:w="4135" w:type="pct"/>
            <w:tcBorders>
              <w:top w:val="nil"/>
              <w:left w:val="single" w:sz="4" w:space="0" w:color="auto"/>
              <w:bottom w:val="nil"/>
              <w:right w:val="nil"/>
            </w:tcBorders>
            <w:shd w:val="clear" w:color="FFFFFF" w:fill="FFFFFF"/>
            <w:hideMark/>
          </w:tcPr>
          <w:p w14:paraId="07F9B7A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E038 - Servicios de Salud con Calidad</w:t>
            </w:r>
          </w:p>
        </w:tc>
        <w:tc>
          <w:tcPr>
            <w:tcW w:w="865" w:type="pct"/>
            <w:tcBorders>
              <w:top w:val="nil"/>
              <w:left w:val="nil"/>
              <w:bottom w:val="nil"/>
              <w:right w:val="single" w:sz="4" w:space="0" w:color="auto"/>
            </w:tcBorders>
            <w:shd w:val="clear" w:color="FFFFFF" w:fill="FFFFFF"/>
            <w:hideMark/>
          </w:tcPr>
          <w:p w14:paraId="1208395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10,101,162</w:t>
            </w:r>
          </w:p>
        </w:tc>
      </w:tr>
      <w:tr w:rsidR="00A94559" w:rsidRPr="00A94559" w14:paraId="59C25D6D" w14:textId="77777777" w:rsidTr="00A94559">
        <w:trPr>
          <w:trHeight w:val="285"/>
        </w:trPr>
        <w:tc>
          <w:tcPr>
            <w:tcW w:w="4135" w:type="pct"/>
            <w:tcBorders>
              <w:top w:val="nil"/>
              <w:left w:val="single" w:sz="4" w:space="0" w:color="auto"/>
              <w:bottom w:val="nil"/>
              <w:right w:val="nil"/>
            </w:tcBorders>
            <w:shd w:val="clear" w:color="FFFFFF" w:fill="FFFFFF"/>
            <w:hideMark/>
          </w:tcPr>
          <w:p w14:paraId="3897263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K - Proyectos de Inversión</w:t>
            </w:r>
          </w:p>
        </w:tc>
        <w:tc>
          <w:tcPr>
            <w:tcW w:w="865" w:type="pct"/>
            <w:tcBorders>
              <w:top w:val="nil"/>
              <w:left w:val="nil"/>
              <w:bottom w:val="nil"/>
              <w:right w:val="single" w:sz="4" w:space="0" w:color="auto"/>
            </w:tcBorders>
            <w:shd w:val="clear" w:color="FFFFFF" w:fill="FFFFFF"/>
            <w:hideMark/>
          </w:tcPr>
          <w:p w14:paraId="19A13D8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993,100</w:t>
            </w:r>
          </w:p>
        </w:tc>
      </w:tr>
      <w:tr w:rsidR="00A94559" w:rsidRPr="00A94559" w14:paraId="5D16E661" w14:textId="77777777" w:rsidTr="00A94559">
        <w:trPr>
          <w:trHeight w:val="282"/>
        </w:trPr>
        <w:tc>
          <w:tcPr>
            <w:tcW w:w="4135" w:type="pct"/>
            <w:tcBorders>
              <w:top w:val="nil"/>
              <w:left w:val="single" w:sz="4" w:space="0" w:color="auto"/>
              <w:bottom w:val="nil"/>
              <w:right w:val="nil"/>
            </w:tcBorders>
            <w:shd w:val="clear" w:color="FFFFFF" w:fill="FFFFFF"/>
            <w:hideMark/>
          </w:tcPr>
          <w:p w14:paraId="1087025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K004 - Infraestructura en Salud</w:t>
            </w:r>
          </w:p>
        </w:tc>
        <w:tc>
          <w:tcPr>
            <w:tcW w:w="865" w:type="pct"/>
            <w:tcBorders>
              <w:top w:val="nil"/>
              <w:left w:val="nil"/>
              <w:bottom w:val="nil"/>
              <w:right w:val="single" w:sz="4" w:space="0" w:color="auto"/>
            </w:tcBorders>
            <w:shd w:val="clear" w:color="FFFFFF" w:fill="FFFFFF"/>
            <w:hideMark/>
          </w:tcPr>
          <w:p w14:paraId="2671214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993,100</w:t>
            </w:r>
          </w:p>
        </w:tc>
      </w:tr>
      <w:tr w:rsidR="00A94559" w:rsidRPr="00A94559" w14:paraId="699CB457" w14:textId="77777777" w:rsidTr="00A94559">
        <w:trPr>
          <w:trHeight w:val="282"/>
        </w:trPr>
        <w:tc>
          <w:tcPr>
            <w:tcW w:w="4135" w:type="pct"/>
            <w:tcBorders>
              <w:top w:val="nil"/>
              <w:left w:val="single" w:sz="4" w:space="0" w:color="auto"/>
              <w:bottom w:val="nil"/>
              <w:right w:val="nil"/>
            </w:tcBorders>
            <w:shd w:val="clear" w:color="FFFFFF" w:fill="FFFFFF"/>
            <w:hideMark/>
          </w:tcPr>
          <w:p w14:paraId="5290F08D"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234 - Rectoría del Sistema de Salud</w:t>
            </w:r>
          </w:p>
        </w:tc>
        <w:tc>
          <w:tcPr>
            <w:tcW w:w="865" w:type="pct"/>
            <w:tcBorders>
              <w:top w:val="nil"/>
              <w:left w:val="nil"/>
              <w:bottom w:val="nil"/>
              <w:right w:val="single" w:sz="4" w:space="0" w:color="auto"/>
            </w:tcBorders>
            <w:shd w:val="clear" w:color="FFFFFF" w:fill="FFFFFF"/>
            <w:hideMark/>
          </w:tcPr>
          <w:p w14:paraId="1D693ED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217,446,675</w:t>
            </w:r>
          </w:p>
        </w:tc>
      </w:tr>
      <w:tr w:rsidR="00A94559" w:rsidRPr="00A94559" w14:paraId="3362002D" w14:textId="77777777" w:rsidTr="00A94559">
        <w:trPr>
          <w:trHeight w:val="285"/>
        </w:trPr>
        <w:tc>
          <w:tcPr>
            <w:tcW w:w="4135" w:type="pct"/>
            <w:tcBorders>
              <w:top w:val="nil"/>
              <w:left w:val="single" w:sz="4" w:space="0" w:color="auto"/>
              <w:bottom w:val="nil"/>
              <w:right w:val="nil"/>
            </w:tcBorders>
            <w:shd w:val="clear" w:color="FFFFFF" w:fill="FFFFFF"/>
            <w:hideMark/>
          </w:tcPr>
          <w:p w14:paraId="3BBF5F92"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37C2487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217,446,675</w:t>
            </w:r>
          </w:p>
        </w:tc>
      </w:tr>
      <w:tr w:rsidR="00A94559" w:rsidRPr="00A94559" w14:paraId="3804F96B" w14:textId="77777777" w:rsidTr="00A94559">
        <w:trPr>
          <w:trHeight w:val="282"/>
        </w:trPr>
        <w:tc>
          <w:tcPr>
            <w:tcW w:w="4135" w:type="pct"/>
            <w:tcBorders>
              <w:top w:val="nil"/>
              <w:left w:val="single" w:sz="4" w:space="0" w:color="auto"/>
              <w:bottom w:val="nil"/>
              <w:right w:val="nil"/>
            </w:tcBorders>
            <w:shd w:val="clear" w:color="FFFFFF" w:fill="FFFFFF"/>
            <w:hideMark/>
          </w:tcPr>
          <w:p w14:paraId="51AD921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0ACB659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217,446,675</w:t>
            </w:r>
          </w:p>
        </w:tc>
      </w:tr>
      <w:tr w:rsidR="00A94559" w:rsidRPr="00A94559" w14:paraId="2F19EE06" w14:textId="77777777" w:rsidTr="00A94559">
        <w:trPr>
          <w:trHeight w:val="285"/>
        </w:trPr>
        <w:tc>
          <w:tcPr>
            <w:tcW w:w="4135" w:type="pct"/>
            <w:tcBorders>
              <w:top w:val="nil"/>
              <w:left w:val="single" w:sz="4" w:space="0" w:color="auto"/>
              <w:bottom w:val="nil"/>
              <w:right w:val="nil"/>
            </w:tcBorders>
            <w:shd w:val="clear" w:color="FFFFFF" w:fill="FFFFFF"/>
            <w:hideMark/>
          </w:tcPr>
          <w:p w14:paraId="31E1541D"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235 - Protección Social en Salud</w:t>
            </w:r>
          </w:p>
        </w:tc>
        <w:tc>
          <w:tcPr>
            <w:tcW w:w="865" w:type="pct"/>
            <w:tcBorders>
              <w:top w:val="nil"/>
              <w:left w:val="nil"/>
              <w:bottom w:val="nil"/>
              <w:right w:val="single" w:sz="4" w:space="0" w:color="auto"/>
            </w:tcBorders>
            <w:shd w:val="clear" w:color="FFFFFF" w:fill="FFFFFF"/>
            <w:hideMark/>
          </w:tcPr>
          <w:p w14:paraId="2C64B90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3,000,200</w:t>
            </w:r>
          </w:p>
        </w:tc>
      </w:tr>
      <w:tr w:rsidR="00A94559" w:rsidRPr="00A94559" w14:paraId="47EB44FD" w14:textId="77777777" w:rsidTr="00A94559">
        <w:trPr>
          <w:trHeight w:val="282"/>
        </w:trPr>
        <w:tc>
          <w:tcPr>
            <w:tcW w:w="4135" w:type="pct"/>
            <w:tcBorders>
              <w:top w:val="nil"/>
              <w:left w:val="single" w:sz="4" w:space="0" w:color="auto"/>
              <w:bottom w:val="nil"/>
              <w:right w:val="nil"/>
            </w:tcBorders>
            <w:shd w:val="clear" w:color="FFFFFF" w:fill="FFFFFF"/>
            <w:hideMark/>
          </w:tcPr>
          <w:p w14:paraId="10CD186D"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272EC29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3,000,200</w:t>
            </w:r>
          </w:p>
        </w:tc>
      </w:tr>
      <w:tr w:rsidR="00A94559" w:rsidRPr="00A94559" w14:paraId="659F6796" w14:textId="77777777" w:rsidTr="00A94559">
        <w:trPr>
          <w:trHeight w:val="285"/>
        </w:trPr>
        <w:tc>
          <w:tcPr>
            <w:tcW w:w="4135" w:type="pct"/>
            <w:tcBorders>
              <w:top w:val="nil"/>
              <w:left w:val="single" w:sz="4" w:space="0" w:color="auto"/>
              <w:bottom w:val="nil"/>
              <w:right w:val="nil"/>
            </w:tcBorders>
            <w:shd w:val="clear" w:color="FFFFFF" w:fill="FFFFFF"/>
            <w:hideMark/>
          </w:tcPr>
          <w:p w14:paraId="27C2719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E043 - Acciones de Promoción y Prevención para la salud pública</w:t>
            </w:r>
          </w:p>
        </w:tc>
        <w:tc>
          <w:tcPr>
            <w:tcW w:w="865" w:type="pct"/>
            <w:tcBorders>
              <w:top w:val="nil"/>
              <w:left w:val="nil"/>
              <w:bottom w:val="nil"/>
              <w:right w:val="single" w:sz="4" w:space="0" w:color="auto"/>
            </w:tcBorders>
            <w:shd w:val="clear" w:color="FFFFFF" w:fill="FFFFFF"/>
            <w:hideMark/>
          </w:tcPr>
          <w:p w14:paraId="698D1D0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3,000,200</w:t>
            </w:r>
          </w:p>
        </w:tc>
      </w:tr>
      <w:tr w:rsidR="00A94559" w:rsidRPr="00A94559" w14:paraId="7014636D" w14:textId="77777777" w:rsidTr="00A94559">
        <w:trPr>
          <w:trHeight w:val="282"/>
        </w:trPr>
        <w:tc>
          <w:tcPr>
            <w:tcW w:w="4135" w:type="pct"/>
            <w:tcBorders>
              <w:top w:val="nil"/>
              <w:left w:val="single" w:sz="4" w:space="0" w:color="auto"/>
              <w:bottom w:val="nil"/>
              <w:right w:val="nil"/>
            </w:tcBorders>
            <w:shd w:val="clear" w:color="FFFFFF" w:fill="FFFFFF"/>
            <w:hideMark/>
          </w:tcPr>
          <w:p w14:paraId="2F55E1BA"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24 - Recreación, Cultura y Otras Manifestaciones Sociales</w:t>
            </w:r>
          </w:p>
        </w:tc>
        <w:tc>
          <w:tcPr>
            <w:tcW w:w="865" w:type="pct"/>
            <w:tcBorders>
              <w:top w:val="nil"/>
              <w:left w:val="nil"/>
              <w:bottom w:val="nil"/>
              <w:right w:val="single" w:sz="4" w:space="0" w:color="auto"/>
            </w:tcBorders>
            <w:shd w:val="clear" w:color="FFFFFF" w:fill="FFFFFF"/>
            <w:hideMark/>
          </w:tcPr>
          <w:p w14:paraId="0CC1563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337,340,859</w:t>
            </w:r>
          </w:p>
        </w:tc>
      </w:tr>
      <w:tr w:rsidR="00A94559" w:rsidRPr="00A94559" w14:paraId="186358A0" w14:textId="77777777" w:rsidTr="00A94559">
        <w:trPr>
          <w:trHeight w:val="285"/>
        </w:trPr>
        <w:tc>
          <w:tcPr>
            <w:tcW w:w="4135" w:type="pct"/>
            <w:tcBorders>
              <w:top w:val="nil"/>
              <w:left w:val="single" w:sz="4" w:space="0" w:color="auto"/>
              <w:bottom w:val="nil"/>
              <w:right w:val="nil"/>
            </w:tcBorders>
            <w:shd w:val="clear" w:color="FFFFFF" w:fill="FFFFFF"/>
            <w:hideMark/>
          </w:tcPr>
          <w:p w14:paraId="59372D54"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241 - Deporte y Recreación</w:t>
            </w:r>
          </w:p>
        </w:tc>
        <w:tc>
          <w:tcPr>
            <w:tcW w:w="865" w:type="pct"/>
            <w:tcBorders>
              <w:top w:val="nil"/>
              <w:left w:val="nil"/>
              <w:bottom w:val="nil"/>
              <w:right w:val="single" w:sz="4" w:space="0" w:color="auto"/>
            </w:tcBorders>
            <w:shd w:val="clear" w:color="FFFFFF" w:fill="FFFFFF"/>
            <w:hideMark/>
          </w:tcPr>
          <w:p w14:paraId="34D2DC8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261,804,550</w:t>
            </w:r>
          </w:p>
        </w:tc>
      </w:tr>
      <w:tr w:rsidR="00A94559" w:rsidRPr="00A94559" w14:paraId="1125AD75" w14:textId="77777777" w:rsidTr="00A94559">
        <w:trPr>
          <w:trHeight w:val="282"/>
        </w:trPr>
        <w:tc>
          <w:tcPr>
            <w:tcW w:w="4135" w:type="pct"/>
            <w:tcBorders>
              <w:top w:val="nil"/>
              <w:left w:val="single" w:sz="4" w:space="0" w:color="auto"/>
              <w:bottom w:val="nil"/>
              <w:right w:val="nil"/>
            </w:tcBorders>
            <w:shd w:val="clear" w:color="FFFFFF" w:fill="FFFFFF"/>
            <w:hideMark/>
          </w:tcPr>
          <w:p w14:paraId="364BB85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11EB764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224,763,357</w:t>
            </w:r>
          </w:p>
        </w:tc>
      </w:tr>
      <w:tr w:rsidR="00A94559" w:rsidRPr="00A94559" w14:paraId="0B8AB343" w14:textId="77777777" w:rsidTr="00A94559">
        <w:trPr>
          <w:trHeight w:val="285"/>
        </w:trPr>
        <w:tc>
          <w:tcPr>
            <w:tcW w:w="4135" w:type="pct"/>
            <w:tcBorders>
              <w:top w:val="nil"/>
              <w:left w:val="single" w:sz="4" w:space="0" w:color="auto"/>
              <w:bottom w:val="nil"/>
              <w:right w:val="nil"/>
            </w:tcBorders>
            <w:shd w:val="clear" w:color="FFFFFF" w:fill="FFFFFF"/>
            <w:hideMark/>
          </w:tcPr>
          <w:p w14:paraId="6D7C1A4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E068 - Promoción y Desarrollo del Deporte</w:t>
            </w:r>
          </w:p>
        </w:tc>
        <w:tc>
          <w:tcPr>
            <w:tcW w:w="865" w:type="pct"/>
            <w:tcBorders>
              <w:top w:val="nil"/>
              <w:left w:val="nil"/>
              <w:bottom w:val="nil"/>
              <w:right w:val="single" w:sz="4" w:space="0" w:color="auto"/>
            </w:tcBorders>
            <w:shd w:val="clear" w:color="FFFFFF" w:fill="FFFFFF"/>
            <w:hideMark/>
          </w:tcPr>
          <w:p w14:paraId="4D09C9A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224,763,357</w:t>
            </w:r>
          </w:p>
        </w:tc>
      </w:tr>
      <w:tr w:rsidR="00A94559" w:rsidRPr="00A94559" w14:paraId="6DE693EF" w14:textId="77777777" w:rsidTr="00A94559">
        <w:trPr>
          <w:trHeight w:val="282"/>
        </w:trPr>
        <w:tc>
          <w:tcPr>
            <w:tcW w:w="4135" w:type="pct"/>
            <w:tcBorders>
              <w:top w:val="nil"/>
              <w:left w:val="single" w:sz="4" w:space="0" w:color="auto"/>
              <w:bottom w:val="nil"/>
              <w:right w:val="nil"/>
            </w:tcBorders>
            <w:shd w:val="clear" w:color="FFFFFF" w:fill="FFFFFF"/>
            <w:hideMark/>
          </w:tcPr>
          <w:p w14:paraId="630BDAC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58D491B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37,041,193</w:t>
            </w:r>
          </w:p>
        </w:tc>
      </w:tr>
      <w:tr w:rsidR="00A94559" w:rsidRPr="00A94559" w14:paraId="67E619F3" w14:textId="77777777" w:rsidTr="00A94559">
        <w:trPr>
          <w:trHeight w:val="285"/>
        </w:trPr>
        <w:tc>
          <w:tcPr>
            <w:tcW w:w="4135" w:type="pct"/>
            <w:tcBorders>
              <w:top w:val="nil"/>
              <w:left w:val="single" w:sz="4" w:space="0" w:color="auto"/>
              <w:bottom w:val="nil"/>
              <w:right w:val="nil"/>
            </w:tcBorders>
            <w:shd w:val="clear" w:color="FFFFFF" w:fill="FFFFFF"/>
            <w:hideMark/>
          </w:tcPr>
          <w:p w14:paraId="41C6271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69D6938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37,041,193</w:t>
            </w:r>
          </w:p>
        </w:tc>
      </w:tr>
      <w:tr w:rsidR="00A94559" w:rsidRPr="00A94559" w14:paraId="4B1EBE00" w14:textId="77777777" w:rsidTr="00A94559">
        <w:trPr>
          <w:trHeight w:val="282"/>
        </w:trPr>
        <w:tc>
          <w:tcPr>
            <w:tcW w:w="4135" w:type="pct"/>
            <w:tcBorders>
              <w:top w:val="nil"/>
              <w:left w:val="single" w:sz="4" w:space="0" w:color="auto"/>
              <w:bottom w:val="nil"/>
              <w:right w:val="nil"/>
            </w:tcBorders>
            <w:shd w:val="clear" w:color="FFFFFF" w:fill="FFFFFF"/>
            <w:hideMark/>
          </w:tcPr>
          <w:p w14:paraId="017E67CE"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242 - Cultura</w:t>
            </w:r>
          </w:p>
        </w:tc>
        <w:tc>
          <w:tcPr>
            <w:tcW w:w="865" w:type="pct"/>
            <w:tcBorders>
              <w:top w:val="nil"/>
              <w:left w:val="nil"/>
              <w:bottom w:val="nil"/>
              <w:right w:val="single" w:sz="4" w:space="0" w:color="auto"/>
            </w:tcBorders>
            <w:shd w:val="clear" w:color="FFFFFF" w:fill="FFFFFF"/>
            <w:hideMark/>
          </w:tcPr>
          <w:p w14:paraId="69610C3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64,145,264</w:t>
            </w:r>
          </w:p>
        </w:tc>
      </w:tr>
      <w:tr w:rsidR="00A94559" w:rsidRPr="00A94559" w14:paraId="0F8B00B7" w14:textId="77777777" w:rsidTr="00A94559">
        <w:trPr>
          <w:trHeight w:val="282"/>
        </w:trPr>
        <w:tc>
          <w:tcPr>
            <w:tcW w:w="4135" w:type="pct"/>
            <w:tcBorders>
              <w:top w:val="nil"/>
              <w:left w:val="single" w:sz="4" w:space="0" w:color="auto"/>
              <w:bottom w:val="nil"/>
              <w:right w:val="nil"/>
            </w:tcBorders>
            <w:shd w:val="clear" w:color="FFFFFF" w:fill="FFFFFF"/>
            <w:hideMark/>
          </w:tcPr>
          <w:p w14:paraId="756BDC64"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45F2D2B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48,002,849</w:t>
            </w:r>
          </w:p>
        </w:tc>
      </w:tr>
      <w:tr w:rsidR="00A94559" w:rsidRPr="00A94559" w14:paraId="035E0D5B" w14:textId="77777777" w:rsidTr="00A94559">
        <w:trPr>
          <w:trHeight w:val="285"/>
        </w:trPr>
        <w:tc>
          <w:tcPr>
            <w:tcW w:w="4135" w:type="pct"/>
            <w:tcBorders>
              <w:top w:val="nil"/>
              <w:left w:val="single" w:sz="4" w:space="0" w:color="auto"/>
              <w:bottom w:val="nil"/>
              <w:right w:val="nil"/>
            </w:tcBorders>
            <w:shd w:val="clear" w:color="FFFFFF" w:fill="FFFFFF"/>
            <w:hideMark/>
          </w:tcPr>
          <w:p w14:paraId="62A7297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E045 - Todos somos cultura</w:t>
            </w:r>
          </w:p>
        </w:tc>
        <w:tc>
          <w:tcPr>
            <w:tcW w:w="865" w:type="pct"/>
            <w:tcBorders>
              <w:top w:val="nil"/>
              <w:left w:val="nil"/>
              <w:bottom w:val="nil"/>
              <w:right w:val="single" w:sz="4" w:space="0" w:color="auto"/>
            </w:tcBorders>
            <w:shd w:val="clear" w:color="FFFFFF" w:fill="FFFFFF"/>
            <w:hideMark/>
          </w:tcPr>
          <w:p w14:paraId="41EEDB4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48,002,849</w:t>
            </w:r>
          </w:p>
        </w:tc>
      </w:tr>
      <w:tr w:rsidR="00A94559" w:rsidRPr="00A94559" w14:paraId="45CDA7F0" w14:textId="77777777" w:rsidTr="00A94559">
        <w:trPr>
          <w:trHeight w:val="282"/>
        </w:trPr>
        <w:tc>
          <w:tcPr>
            <w:tcW w:w="4135" w:type="pct"/>
            <w:tcBorders>
              <w:top w:val="nil"/>
              <w:left w:val="single" w:sz="4" w:space="0" w:color="auto"/>
              <w:bottom w:val="nil"/>
              <w:right w:val="nil"/>
            </w:tcBorders>
            <w:shd w:val="clear" w:color="FFFFFF" w:fill="FFFFFF"/>
            <w:hideMark/>
          </w:tcPr>
          <w:p w14:paraId="4A330D2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238BD09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16,142,415</w:t>
            </w:r>
          </w:p>
        </w:tc>
      </w:tr>
      <w:tr w:rsidR="00A94559" w:rsidRPr="00A94559" w14:paraId="595F95E7" w14:textId="77777777" w:rsidTr="00A94559">
        <w:trPr>
          <w:trHeight w:val="285"/>
        </w:trPr>
        <w:tc>
          <w:tcPr>
            <w:tcW w:w="4135" w:type="pct"/>
            <w:tcBorders>
              <w:top w:val="nil"/>
              <w:left w:val="single" w:sz="4" w:space="0" w:color="auto"/>
              <w:bottom w:val="nil"/>
              <w:right w:val="nil"/>
            </w:tcBorders>
            <w:shd w:val="clear" w:color="FFFFFF" w:fill="FFFFFF"/>
            <w:hideMark/>
          </w:tcPr>
          <w:p w14:paraId="7DB08AC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78C930B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16,142,415</w:t>
            </w:r>
          </w:p>
        </w:tc>
      </w:tr>
      <w:tr w:rsidR="00A94559" w:rsidRPr="00A94559" w14:paraId="10DA2227" w14:textId="77777777" w:rsidTr="00A94559">
        <w:trPr>
          <w:trHeight w:val="282"/>
        </w:trPr>
        <w:tc>
          <w:tcPr>
            <w:tcW w:w="4135" w:type="pct"/>
            <w:tcBorders>
              <w:top w:val="nil"/>
              <w:left w:val="single" w:sz="4" w:space="0" w:color="auto"/>
              <w:bottom w:val="nil"/>
              <w:right w:val="nil"/>
            </w:tcBorders>
            <w:shd w:val="clear" w:color="FFFFFF" w:fill="FFFFFF"/>
            <w:hideMark/>
          </w:tcPr>
          <w:p w14:paraId="4306B7A1"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244 - Asuntos Religiosos y Otras Manifestaciones Sociales</w:t>
            </w:r>
          </w:p>
        </w:tc>
        <w:tc>
          <w:tcPr>
            <w:tcW w:w="865" w:type="pct"/>
            <w:tcBorders>
              <w:top w:val="nil"/>
              <w:left w:val="nil"/>
              <w:bottom w:val="nil"/>
              <w:right w:val="single" w:sz="4" w:space="0" w:color="auto"/>
            </w:tcBorders>
            <w:shd w:val="clear" w:color="FFFFFF" w:fill="FFFFFF"/>
            <w:hideMark/>
          </w:tcPr>
          <w:p w14:paraId="73BF66D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11,391,045</w:t>
            </w:r>
          </w:p>
        </w:tc>
      </w:tr>
      <w:tr w:rsidR="00A94559" w:rsidRPr="00A94559" w14:paraId="4B5BEFF3" w14:textId="77777777" w:rsidTr="00A94559">
        <w:trPr>
          <w:trHeight w:val="285"/>
        </w:trPr>
        <w:tc>
          <w:tcPr>
            <w:tcW w:w="4135" w:type="pct"/>
            <w:tcBorders>
              <w:top w:val="nil"/>
              <w:left w:val="single" w:sz="4" w:space="0" w:color="auto"/>
              <w:bottom w:val="nil"/>
              <w:right w:val="nil"/>
            </w:tcBorders>
            <w:shd w:val="clear" w:color="FFFFFF" w:fill="FFFFFF"/>
            <w:hideMark/>
          </w:tcPr>
          <w:p w14:paraId="1B5CDB02"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lastRenderedPageBreak/>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544A8EF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11,391,045</w:t>
            </w:r>
          </w:p>
        </w:tc>
      </w:tr>
      <w:tr w:rsidR="00A94559" w:rsidRPr="00A94559" w14:paraId="3D6E9E0B" w14:textId="77777777" w:rsidTr="00A94559">
        <w:trPr>
          <w:trHeight w:val="282"/>
        </w:trPr>
        <w:tc>
          <w:tcPr>
            <w:tcW w:w="4135" w:type="pct"/>
            <w:tcBorders>
              <w:top w:val="nil"/>
              <w:left w:val="single" w:sz="4" w:space="0" w:color="auto"/>
              <w:bottom w:val="nil"/>
              <w:right w:val="nil"/>
            </w:tcBorders>
            <w:shd w:val="clear" w:color="FFFFFF" w:fill="FFFFFF"/>
            <w:hideMark/>
          </w:tcPr>
          <w:p w14:paraId="2111230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2979B70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11,391,045</w:t>
            </w:r>
          </w:p>
        </w:tc>
      </w:tr>
      <w:tr w:rsidR="00A94559" w:rsidRPr="00A94559" w14:paraId="530FF1E7" w14:textId="77777777" w:rsidTr="00A94559">
        <w:trPr>
          <w:trHeight w:val="285"/>
        </w:trPr>
        <w:tc>
          <w:tcPr>
            <w:tcW w:w="4135" w:type="pct"/>
            <w:tcBorders>
              <w:top w:val="nil"/>
              <w:left w:val="single" w:sz="4" w:space="0" w:color="auto"/>
              <w:bottom w:val="nil"/>
              <w:right w:val="nil"/>
            </w:tcBorders>
            <w:shd w:val="clear" w:color="FFFFFF" w:fill="FFFFFF"/>
            <w:hideMark/>
          </w:tcPr>
          <w:p w14:paraId="57B1EF6D"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25 - Educación</w:t>
            </w:r>
          </w:p>
        </w:tc>
        <w:tc>
          <w:tcPr>
            <w:tcW w:w="865" w:type="pct"/>
            <w:tcBorders>
              <w:top w:val="nil"/>
              <w:left w:val="nil"/>
              <w:bottom w:val="nil"/>
              <w:right w:val="single" w:sz="4" w:space="0" w:color="auto"/>
            </w:tcBorders>
            <w:shd w:val="clear" w:color="FFFFFF" w:fill="FFFFFF"/>
            <w:hideMark/>
          </w:tcPr>
          <w:p w14:paraId="603B03D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9,931,020,805</w:t>
            </w:r>
          </w:p>
        </w:tc>
      </w:tr>
      <w:tr w:rsidR="00A94559" w:rsidRPr="00A94559" w14:paraId="726C5825" w14:textId="77777777" w:rsidTr="00A94559">
        <w:trPr>
          <w:trHeight w:val="282"/>
        </w:trPr>
        <w:tc>
          <w:tcPr>
            <w:tcW w:w="4135" w:type="pct"/>
            <w:tcBorders>
              <w:top w:val="nil"/>
              <w:left w:val="single" w:sz="4" w:space="0" w:color="auto"/>
              <w:bottom w:val="nil"/>
              <w:right w:val="nil"/>
            </w:tcBorders>
            <w:shd w:val="clear" w:color="FFFFFF" w:fill="FFFFFF"/>
            <w:hideMark/>
          </w:tcPr>
          <w:p w14:paraId="25C002BC"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251 - Educación Básica</w:t>
            </w:r>
          </w:p>
        </w:tc>
        <w:tc>
          <w:tcPr>
            <w:tcW w:w="865" w:type="pct"/>
            <w:tcBorders>
              <w:top w:val="nil"/>
              <w:left w:val="nil"/>
              <w:bottom w:val="nil"/>
              <w:right w:val="single" w:sz="4" w:space="0" w:color="auto"/>
            </w:tcBorders>
            <w:shd w:val="clear" w:color="FFFFFF" w:fill="FFFFFF"/>
            <w:hideMark/>
          </w:tcPr>
          <w:p w14:paraId="5235BBA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6,836,942,495</w:t>
            </w:r>
          </w:p>
        </w:tc>
      </w:tr>
      <w:tr w:rsidR="00A94559" w:rsidRPr="00A94559" w14:paraId="2EB4A601" w14:textId="77777777" w:rsidTr="00A94559">
        <w:trPr>
          <w:trHeight w:val="285"/>
        </w:trPr>
        <w:tc>
          <w:tcPr>
            <w:tcW w:w="4135" w:type="pct"/>
            <w:tcBorders>
              <w:top w:val="nil"/>
              <w:left w:val="single" w:sz="4" w:space="0" w:color="auto"/>
              <w:bottom w:val="nil"/>
              <w:right w:val="nil"/>
            </w:tcBorders>
            <w:shd w:val="clear" w:color="FFFFFF" w:fill="FFFFFF"/>
            <w:hideMark/>
          </w:tcPr>
          <w:p w14:paraId="417E6DEA"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2A4B883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6,810,999,597</w:t>
            </w:r>
          </w:p>
        </w:tc>
      </w:tr>
      <w:tr w:rsidR="00A94559" w:rsidRPr="00A94559" w14:paraId="4A180D42" w14:textId="77777777" w:rsidTr="00A94559">
        <w:trPr>
          <w:trHeight w:val="282"/>
        </w:trPr>
        <w:tc>
          <w:tcPr>
            <w:tcW w:w="4135" w:type="pct"/>
            <w:tcBorders>
              <w:top w:val="nil"/>
              <w:left w:val="single" w:sz="4" w:space="0" w:color="auto"/>
              <w:bottom w:val="nil"/>
              <w:right w:val="nil"/>
            </w:tcBorders>
            <w:shd w:val="clear" w:color="FFFFFF" w:fill="FFFFFF"/>
            <w:hideMark/>
          </w:tcPr>
          <w:p w14:paraId="635144E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E026 - Apoyos a la Permanencia en la Educación Básica</w:t>
            </w:r>
          </w:p>
        </w:tc>
        <w:tc>
          <w:tcPr>
            <w:tcW w:w="865" w:type="pct"/>
            <w:tcBorders>
              <w:top w:val="nil"/>
              <w:left w:val="nil"/>
              <w:bottom w:val="nil"/>
              <w:right w:val="single" w:sz="4" w:space="0" w:color="auto"/>
            </w:tcBorders>
            <w:shd w:val="clear" w:color="FFFFFF" w:fill="FFFFFF"/>
            <w:hideMark/>
          </w:tcPr>
          <w:p w14:paraId="3FCD829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341,415,149</w:t>
            </w:r>
          </w:p>
        </w:tc>
      </w:tr>
      <w:tr w:rsidR="00A94559" w:rsidRPr="00A94559" w14:paraId="4EDF22BF" w14:textId="77777777" w:rsidTr="00A94559">
        <w:trPr>
          <w:trHeight w:val="285"/>
        </w:trPr>
        <w:tc>
          <w:tcPr>
            <w:tcW w:w="4135" w:type="pct"/>
            <w:tcBorders>
              <w:top w:val="nil"/>
              <w:left w:val="single" w:sz="4" w:space="0" w:color="auto"/>
              <w:bottom w:val="nil"/>
              <w:right w:val="nil"/>
            </w:tcBorders>
            <w:shd w:val="clear" w:color="FFFFFF" w:fill="FFFFFF"/>
            <w:hideMark/>
          </w:tcPr>
          <w:p w14:paraId="17C1897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E036 - Educación Básica</w:t>
            </w:r>
          </w:p>
        </w:tc>
        <w:tc>
          <w:tcPr>
            <w:tcW w:w="865" w:type="pct"/>
            <w:tcBorders>
              <w:top w:val="nil"/>
              <w:left w:val="nil"/>
              <w:bottom w:val="nil"/>
              <w:right w:val="single" w:sz="4" w:space="0" w:color="auto"/>
            </w:tcBorders>
            <w:shd w:val="clear" w:color="FFFFFF" w:fill="FFFFFF"/>
            <w:hideMark/>
          </w:tcPr>
          <w:p w14:paraId="76C3C16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6,400,732,013</w:t>
            </w:r>
          </w:p>
        </w:tc>
      </w:tr>
      <w:tr w:rsidR="00A94559" w:rsidRPr="00A94559" w14:paraId="09CA57FB" w14:textId="77777777" w:rsidTr="00A94559">
        <w:trPr>
          <w:trHeight w:val="282"/>
        </w:trPr>
        <w:tc>
          <w:tcPr>
            <w:tcW w:w="4135" w:type="pct"/>
            <w:tcBorders>
              <w:top w:val="nil"/>
              <w:left w:val="single" w:sz="4" w:space="0" w:color="auto"/>
              <w:bottom w:val="nil"/>
              <w:right w:val="nil"/>
            </w:tcBorders>
            <w:shd w:val="clear" w:color="FFFFFF" w:fill="FFFFFF"/>
            <w:hideMark/>
          </w:tcPr>
          <w:p w14:paraId="6144D852"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E039 - Programas de Apoyo a la Educación Básica</w:t>
            </w:r>
          </w:p>
        </w:tc>
        <w:tc>
          <w:tcPr>
            <w:tcW w:w="865" w:type="pct"/>
            <w:tcBorders>
              <w:top w:val="nil"/>
              <w:left w:val="nil"/>
              <w:bottom w:val="nil"/>
              <w:right w:val="single" w:sz="4" w:space="0" w:color="auto"/>
            </w:tcBorders>
            <w:shd w:val="clear" w:color="FFFFFF" w:fill="FFFFFF"/>
            <w:hideMark/>
          </w:tcPr>
          <w:p w14:paraId="292BA0F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68,852,435</w:t>
            </w:r>
          </w:p>
        </w:tc>
      </w:tr>
      <w:tr w:rsidR="00A94559" w:rsidRPr="00A94559" w14:paraId="7BC7DF56" w14:textId="77777777" w:rsidTr="00A94559">
        <w:trPr>
          <w:trHeight w:val="285"/>
        </w:trPr>
        <w:tc>
          <w:tcPr>
            <w:tcW w:w="4135" w:type="pct"/>
            <w:tcBorders>
              <w:top w:val="nil"/>
              <w:left w:val="single" w:sz="4" w:space="0" w:color="auto"/>
              <w:bottom w:val="nil"/>
              <w:right w:val="nil"/>
            </w:tcBorders>
            <w:shd w:val="clear" w:color="FFFFFF" w:fill="FFFFFF"/>
            <w:hideMark/>
          </w:tcPr>
          <w:p w14:paraId="329DF98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717A4C2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25,942,898</w:t>
            </w:r>
          </w:p>
        </w:tc>
      </w:tr>
      <w:tr w:rsidR="00A94559" w:rsidRPr="00A94559" w14:paraId="76F349CD" w14:textId="77777777" w:rsidTr="00A94559">
        <w:trPr>
          <w:trHeight w:val="282"/>
        </w:trPr>
        <w:tc>
          <w:tcPr>
            <w:tcW w:w="4135" w:type="pct"/>
            <w:tcBorders>
              <w:top w:val="nil"/>
              <w:left w:val="single" w:sz="4" w:space="0" w:color="auto"/>
              <w:bottom w:val="nil"/>
              <w:right w:val="nil"/>
            </w:tcBorders>
            <w:shd w:val="clear" w:color="FFFFFF" w:fill="FFFFFF"/>
            <w:hideMark/>
          </w:tcPr>
          <w:p w14:paraId="3DCFD39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68F415C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25,942,898</w:t>
            </w:r>
          </w:p>
        </w:tc>
      </w:tr>
      <w:tr w:rsidR="00A94559" w:rsidRPr="00A94559" w14:paraId="1985DF70" w14:textId="77777777" w:rsidTr="00A94559">
        <w:trPr>
          <w:trHeight w:val="282"/>
        </w:trPr>
        <w:tc>
          <w:tcPr>
            <w:tcW w:w="4135" w:type="pct"/>
            <w:tcBorders>
              <w:top w:val="nil"/>
              <w:left w:val="single" w:sz="4" w:space="0" w:color="auto"/>
              <w:bottom w:val="nil"/>
              <w:right w:val="nil"/>
            </w:tcBorders>
            <w:shd w:val="clear" w:color="FFFFFF" w:fill="FFFFFF"/>
            <w:hideMark/>
          </w:tcPr>
          <w:p w14:paraId="6E63429E"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252 - Educación Media Superior</w:t>
            </w:r>
          </w:p>
        </w:tc>
        <w:tc>
          <w:tcPr>
            <w:tcW w:w="865" w:type="pct"/>
            <w:tcBorders>
              <w:top w:val="nil"/>
              <w:left w:val="nil"/>
              <w:bottom w:val="nil"/>
              <w:right w:val="single" w:sz="4" w:space="0" w:color="auto"/>
            </w:tcBorders>
            <w:shd w:val="clear" w:color="FFFFFF" w:fill="FFFFFF"/>
            <w:hideMark/>
          </w:tcPr>
          <w:p w14:paraId="70FF9F0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1,571,180,657</w:t>
            </w:r>
          </w:p>
        </w:tc>
      </w:tr>
      <w:tr w:rsidR="00A94559" w:rsidRPr="00A94559" w14:paraId="6BADEB73" w14:textId="77777777" w:rsidTr="00A94559">
        <w:trPr>
          <w:trHeight w:val="285"/>
        </w:trPr>
        <w:tc>
          <w:tcPr>
            <w:tcW w:w="4135" w:type="pct"/>
            <w:tcBorders>
              <w:top w:val="nil"/>
              <w:left w:val="single" w:sz="4" w:space="0" w:color="auto"/>
              <w:bottom w:val="nil"/>
              <w:right w:val="nil"/>
            </w:tcBorders>
            <w:shd w:val="clear" w:color="FFFFFF" w:fill="FFFFFF"/>
            <w:hideMark/>
          </w:tcPr>
          <w:p w14:paraId="3FD98F3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1857644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1,209,980,742</w:t>
            </w:r>
          </w:p>
        </w:tc>
      </w:tr>
      <w:tr w:rsidR="00A94559" w:rsidRPr="00A94559" w14:paraId="5127349B" w14:textId="77777777" w:rsidTr="00A94559">
        <w:trPr>
          <w:trHeight w:val="282"/>
        </w:trPr>
        <w:tc>
          <w:tcPr>
            <w:tcW w:w="4135" w:type="pct"/>
            <w:tcBorders>
              <w:top w:val="nil"/>
              <w:left w:val="single" w:sz="4" w:space="0" w:color="auto"/>
              <w:bottom w:val="nil"/>
              <w:right w:val="nil"/>
            </w:tcBorders>
            <w:shd w:val="clear" w:color="FFFFFF" w:fill="FFFFFF"/>
            <w:hideMark/>
          </w:tcPr>
          <w:p w14:paraId="0A2E92D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E035 - Educación Media Superior</w:t>
            </w:r>
          </w:p>
        </w:tc>
        <w:tc>
          <w:tcPr>
            <w:tcW w:w="865" w:type="pct"/>
            <w:tcBorders>
              <w:top w:val="nil"/>
              <w:left w:val="nil"/>
              <w:bottom w:val="nil"/>
              <w:right w:val="single" w:sz="4" w:space="0" w:color="auto"/>
            </w:tcBorders>
            <w:shd w:val="clear" w:color="FFFFFF" w:fill="FFFFFF"/>
            <w:hideMark/>
          </w:tcPr>
          <w:p w14:paraId="37C30F1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1,129,354,423</w:t>
            </w:r>
          </w:p>
        </w:tc>
      </w:tr>
      <w:tr w:rsidR="00A94559" w:rsidRPr="00A94559" w14:paraId="4FA2F550" w14:textId="77777777" w:rsidTr="00A94559">
        <w:trPr>
          <w:trHeight w:val="285"/>
        </w:trPr>
        <w:tc>
          <w:tcPr>
            <w:tcW w:w="4135" w:type="pct"/>
            <w:tcBorders>
              <w:top w:val="nil"/>
              <w:left w:val="single" w:sz="4" w:space="0" w:color="auto"/>
              <w:bottom w:val="nil"/>
              <w:right w:val="nil"/>
            </w:tcBorders>
            <w:shd w:val="clear" w:color="FFFFFF" w:fill="FFFFFF"/>
            <w:hideMark/>
          </w:tcPr>
          <w:p w14:paraId="681A082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E046 - Capacitación y Certificación para y en el Trabajo</w:t>
            </w:r>
          </w:p>
        </w:tc>
        <w:tc>
          <w:tcPr>
            <w:tcW w:w="865" w:type="pct"/>
            <w:tcBorders>
              <w:top w:val="nil"/>
              <w:left w:val="nil"/>
              <w:bottom w:val="nil"/>
              <w:right w:val="single" w:sz="4" w:space="0" w:color="auto"/>
            </w:tcBorders>
            <w:shd w:val="clear" w:color="FFFFFF" w:fill="FFFFFF"/>
            <w:hideMark/>
          </w:tcPr>
          <w:p w14:paraId="49B8BFC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80,626,319</w:t>
            </w:r>
          </w:p>
        </w:tc>
      </w:tr>
      <w:tr w:rsidR="00A94559" w:rsidRPr="00A94559" w14:paraId="24F2862A" w14:textId="77777777" w:rsidTr="00A94559">
        <w:trPr>
          <w:trHeight w:val="282"/>
        </w:trPr>
        <w:tc>
          <w:tcPr>
            <w:tcW w:w="4135" w:type="pct"/>
            <w:tcBorders>
              <w:top w:val="nil"/>
              <w:left w:val="single" w:sz="4" w:space="0" w:color="auto"/>
              <w:bottom w:val="nil"/>
              <w:right w:val="nil"/>
            </w:tcBorders>
            <w:shd w:val="clear" w:color="FFFFFF" w:fill="FFFFFF"/>
            <w:hideMark/>
          </w:tcPr>
          <w:p w14:paraId="39A9CFBC"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429338B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361,199,915</w:t>
            </w:r>
          </w:p>
        </w:tc>
      </w:tr>
      <w:tr w:rsidR="00A94559" w:rsidRPr="00A94559" w14:paraId="0C9DFD10" w14:textId="77777777" w:rsidTr="00A94559">
        <w:trPr>
          <w:trHeight w:val="285"/>
        </w:trPr>
        <w:tc>
          <w:tcPr>
            <w:tcW w:w="4135" w:type="pct"/>
            <w:tcBorders>
              <w:top w:val="nil"/>
              <w:left w:val="single" w:sz="4" w:space="0" w:color="auto"/>
              <w:bottom w:val="nil"/>
              <w:right w:val="nil"/>
            </w:tcBorders>
            <w:shd w:val="clear" w:color="FFFFFF" w:fill="FFFFFF"/>
            <w:hideMark/>
          </w:tcPr>
          <w:p w14:paraId="0711C504"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4FBFD01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361,199,915</w:t>
            </w:r>
          </w:p>
        </w:tc>
      </w:tr>
      <w:tr w:rsidR="00A94559" w:rsidRPr="00A94559" w14:paraId="28C79CBD" w14:textId="77777777" w:rsidTr="00A94559">
        <w:trPr>
          <w:trHeight w:val="282"/>
        </w:trPr>
        <w:tc>
          <w:tcPr>
            <w:tcW w:w="4135" w:type="pct"/>
            <w:tcBorders>
              <w:top w:val="nil"/>
              <w:left w:val="single" w:sz="4" w:space="0" w:color="auto"/>
              <w:bottom w:val="nil"/>
              <w:right w:val="nil"/>
            </w:tcBorders>
            <w:shd w:val="clear" w:color="FFFFFF" w:fill="FFFFFF"/>
            <w:hideMark/>
          </w:tcPr>
          <w:p w14:paraId="2401FCF8"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253 - Educación Superior</w:t>
            </w:r>
          </w:p>
        </w:tc>
        <w:tc>
          <w:tcPr>
            <w:tcW w:w="865" w:type="pct"/>
            <w:tcBorders>
              <w:top w:val="nil"/>
              <w:left w:val="nil"/>
              <w:bottom w:val="nil"/>
              <w:right w:val="single" w:sz="4" w:space="0" w:color="auto"/>
            </w:tcBorders>
            <w:shd w:val="clear" w:color="FFFFFF" w:fill="FFFFFF"/>
            <w:hideMark/>
          </w:tcPr>
          <w:p w14:paraId="7B528BB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948,464,737</w:t>
            </w:r>
          </w:p>
        </w:tc>
      </w:tr>
      <w:tr w:rsidR="00A94559" w:rsidRPr="00A94559" w14:paraId="4D62B0F0" w14:textId="77777777" w:rsidTr="00A94559">
        <w:trPr>
          <w:trHeight w:val="285"/>
        </w:trPr>
        <w:tc>
          <w:tcPr>
            <w:tcW w:w="4135" w:type="pct"/>
            <w:tcBorders>
              <w:top w:val="nil"/>
              <w:left w:val="single" w:sz="4" w:space="0" w:color="auto"/>
              <w:bottom w:val="nil"/>
              <w:right w:val="nil"/>
            </w:tcBorders>
            <w:shd w:val="clear" w:color="FFFFFF" w:fill="FFFFFF"/>
            <w:hideMark/>
          </w:tcPr>
          <w:p w14:paraId="0CD4D8CD"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5C8DF7A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657,369,311</w:t>
            </w:r>
          </w:p>
        </w:tc>
      </w:tr>
      <w:tr w:rsidR="00A94559" w:rsidRPr="00A94559" w14:paraId="55FF6F21" w14:textId="77777777" w:rsidTr="00A94559">
        <w:trPr>
          <w:trHeight w:val="282"/>
        </w:trPr>
        <w:tc>
          <w:tcPr>
            <w:tcW w:w="4135" w:type="pct"/>
            <w:tcBorders>
              <w:top w:val="nil"/>
              <w:left w:val="single" w:sz="4" w:space="0" w:color="auto"/>
              <w:bottom w:val="nil"/>
              <w:right w:val="nil"/>
            </w:tcBorders>
            <w:shd w:val="clear" w:color="FFFFFF" w:fill="FFFFFF"/>
            <w:hideMark/>
          </w:tcPr>
          <w:p w14:paraId="5E2AB6E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E027 - Educación Superior</w:t>
            </w:r>
          </w:p>
        </w:tc>
        <w:tc>
          <w:tcPr>
            <w:tcW w:w="865" w:type="pct"/>
            <w:tcBorders>
              <w:top w:val="nil"/>
              <w:left w:val="nil"/>
              <w:bottom w:val="nil"/>
              <w:right w:val="single" w:sz="4" w:space="0" w:color="auto"/>
            </w:tcBorders>
            <w:shd w:val="clear" w:color="FFFFFF" w:fill="FFFFFF"/>
            <w:hideMark/>
          </w:tcPr>
          <w:p w14:paraId="27B7ECA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656,697,427</w:t>
            </w:r>
          </w:p>
        </w:tc>
      </w:tr>
      <w:tr w:rsidR="00A94559" w:rsidRPr="00A94559" w14:paraId="3C86841E" w14:textId="77777777" w:rsidTr="00A94559">
        <w:trPr>
          <w:trHeight w:val="285"/>
        </w:trPr>
        <w:tc>
          <w:tcPr>
            <w:tcW w:w="4135" w:type="pct"/>
            <w:tcBorders>
              <w:top w:val="nil"/>
              <w:left w:val="single" w:sz="4" w:space="0" w:color="auto"/>
              <w:bottom w:val="nil"/>
              <w:right w:val="nil"/>
            </w:tcBorders>
            <w:shd w:val="clear" w:color="FFFFFF" w:fill="FFFFFF"/>
            <w:hideMark/>
          </w:tcPr>
          <w:p w14:paraId="43572D5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E035 - Educación Media Superior</w:t>
            </w:r>
          </w:p>
        </w:tc>
        <w:tc>
          <w:tcPr>
            <w:tcW w:w="865" w:type="pct"/>
            <w:tcBorders>
              <w:top w:val="nil"/>
              <w:left w:val="nil"/>
              <w:bottom w:val="nil"/>
              <w:right w:val="single" w:sz="4" w:space="0" w:color="auto"/>
            </w:tcBorders>
            <w:shd w:val="clear" w:color="FFFFFF" w:fill="FFFFFF"/>
            <w:hideMark/>
          </w:tcPr>
          <w:p w14:paraId="0274239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671,884</w:t>
            </w:r>
          </w:p>
        </w:tc>
      </w:tr>
      <w:tr w:rsidR="00A94559" w:rsidRPr="00A94559" w14:paraId="58B05B6A" w14:textId="77777777" w:rsidTr="00A94559">
        <w:trPr>
          <w:trHeight w:val="282"/>
        </w:trPr>
        <w:tc>
          <w:tcPr>
            <w:tcW w:w="4135" w:type="pct"/>
            <w:tcBorders>
              <w:top w:val="nil"/>
              <w:left w:val="single" w:sz="4" w:space="0" w:color="auto"/>
              <w:bottom w:val="nil"/>
              <w:right w:val="nil"/>
            </w:tcBorders>
            <w:shd w:val="clear" w:color="FFFFFF" w:fill="FFFFFF"/>
            <w:hideMark/>
          </w:tcPr>
          <w:p w14:paraId="0F873D1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523F125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291,095,426</w:t>
            </w:r>
          </w:p>
        </w:tc>
      </w:tr>
      <w:tr w:rsidR="00A94559" w:rsidRPr="00A94559" w14:paraId="16D472D1" w14:textId="77777777" w:rsidTr="00A94559">
        <w:trPr>
          <w:trHeight w:val="285"/>
        </w:trPr>
        <w:tc>
          <w:tcPr>
            <w:tcW w:w="4135" w:type="pct"/>
            <w:tcBorders>
              <w:top w:val="nil"/>
              <w:left w:val="single" w:sz="4" w:space="0" w:color="auto"/>
              <w:bottom w:val="nil"/>
              <w:right w:val="nil"/>
            </w:tcBorders>
            <w:shd w:val="clear" w:color="FFFFFF" w:fill="FFFFFF"/>
            <w:hideMark/>
          </w:tcPr>
          <w:p w14:paraId="00AFE55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76FE5A2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291,095,426</w:t>
            </w:r>
          </w:p>
        </w:tc>
      </w:tr>
      <w:tr w:rsidR="00A94559" w:rsidRPr="00A94559" w14:paraId="61E6F618" w14:textId="77777777" w:rsidTr="00A94559">
        <w:trPr>
          <w:trHeight w:val="282"/>
        </w:trPr>
        <w:tc>
          <w:tcPr>
            <w:tcW w:w="4135" w:type="pct"/>
            <w:tcBorders>
              <w:top w:val="nil"/>
              <w:left w:val="single" w:sz="4" w:space="0" w:color="auto"/>
              <w:bottom w:val="nil"/>
              <w:right w:val="nil"/>
            </w:tcBorders>
            <w:shd w:val="clear" w:color="FFFFFF" w:fill="FFFFFF"/>
            <w:hideMark/>
          </w:tcPr>
          <w:p w14:paraId="6F457E3C"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255 - Educación para Adultos</w:t>
            </w:r>
          </w:p>
        </w:tc>
        <w:tc>
          <w:tcPr>
            <w:tcW w:w="865" w:type="pct"/>
            <w:tcBorders>
              <w:top w:val="nil"/>
              <w:left w:val="nil"/>
              <w:bottom w:val="nil"/>
              <w:right w:val="single" w:sz="4" w:space="0" w:color="auto"/>
            </w:tcBorders>
            <w:shd w:val="clear" w:color="FFFFFF" w:fill="FFFFFF"/>
            <w:hideMark/>
          </w:tcPr>
          <w:p w14:paraId="5808BA7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74,006,912</w:t>
            </w:r>
          </w:p>
        </w:tc>
      </w:tr>
      <w:tr w:rsidR="00A94559" w:rsidRPr="00A94559" w14:paraId="3C8D7AE9" w14:textId="77777777" w:rsidTr="00A94559">
        <w:trPr>
          <w:trHeight w:val="282"/>
        </w:trPr>
        <w:tc>
          <w:tcPr>
            <w:tcW w:w="4135" w:type="pct"/>
            <w:tcBorders>
              <w:top w:val="nil"/>
              <w:left w:val="single" w:sz="4" w:space="0" w:color="auto"/>
              <w:bottom w:val="nil"/>
              <w:right w:val="nil"/>
            </w:tcBorders>
            <w:shd w:val="clear" w:color="FFFFFF" w:fill="FFFFFF"/>
            <w:hideMark/>
          </w:tcPr>
          <w:p w14:paraId="747BE8C2"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509D45D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51,613,973</w:t>
            </w:r>
          </w:p>
        </w:tc>
      </w:tr>
      <w:tr w:rsidR="00A94559" w:rsidRPr="00A94559" w14:paraId="0DA9C861" w14:textId="77777777" w:rsidTr="00A94559">
        <w:trPr>
          <w:trHeight w:val="285"/>
        </w:trPr>
        <w:tc>
          <w:tcPr>
            <w:tcW w:w="4135" w:type="pct"/>
            <w:tcBorders>
              <w:top w:val="nil"/>
              <w:left w:val="single" w:sz="4" w:space="0" w:color="auto"/>
              <w:bottom w:val="nil"/>
              <w:right w:val="nil"/>
            </w:tcBorders>
            <w:shd w:val="clear" w:color="FFFFFF" w:fill="FFFFFF"/>
            <w:hideMark/>
          </w:tcPr>
          <w:p w14:paraId="1AB117C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E041 - Rezago Educativo</w:t>
            </w:r>
          </w:p>
        </w:tc>
        <w:tc>
          <w:tcPr>
            <w:tcW w:w="865" w:type="pct"/>
            <w:tcBorders>
              <w:top w:val="nil"/>
              <w:left w:val="nil"/>
              <w:bottom w:val="nil"/>
              <w:right w:val="single" w:sz="4" w:space="0" w:color="auto"/>
            </w:tcBorders>
            <w:shd w:val="clear" w:color="FFFFFF" w:fill="FFFFFF"/>
            <w:hideMark/>
          </w:tcPr>
          <w:p w14:paraId="16E9428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51,613,973</w:t>
            </w:r>
          </w:p>
        </w:tc>
      </w:tr>
      <w:tr w:rsidR="00A94559" w:rsidRPr="00A94559" w14:paraId="32E34736" w14:textId="77777777" w:rsidTr="00A94559">
        <w:trPr>
          <w:trHeight w:val="282"/>
        </w:trPr>
        <w:tc>
          <w:tcPr>
            <w:tcW w:w="4135" w:type="pct"/>
            <w:tcBorders>
              <w:top w:val="nil"/>
              <w:left w:val="single" w:sz="4" w:space="0" w:color="auto"/>
              <w:bottom w:val="nil"/>
              <w:right w:val="nil"/>
            </w:tcBorders>
            <w:shd w:val="clear" w:color="FFFFFF" w:fill="FFFFFF"/>
            <w:hideMark/>
          </w:tcPr>
          <w:p w14:paraId="4578DF78"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4921DB3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22,392,939</w:t>
            </w:r>
          </w:p>
        </w:tc>
      </w:tr>
      <w:tr w:rsidR="00A94559" w:rsidRPr="00A94559" w14:paraId="15A9CAFA" w14:textId="77777777" w:rsidTr="00A94559">
        <w:trPr>
          <w:trHeight w:val="285"/>
        </w:trPr>
        <w:tc>
          <w:tcPr>
            <w:tcW w:w="4135" w:type="pct"/>
            <w:tcBorders>
              <w:top w:val="nil"/>
              <w:left w:val="single" w:sz="4" w:space="0" w:color="auto"/>
              <w:bottom w:val="nil"/>
              <w:right w:val="nil"/>
            </w:tcBorders>
            <w:shd w:val="clear" w:color="FFFFFF" w:fill="FFFFFF"/>
            <w:hideMark/>
          </w:tcPr>
          <w:p w14:paraId="542FBCF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4671C54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22,392,939</w:t>
            </w:r>
          </w:p>
        </w:tc>
      </w:tr>
      <w:tr w:rsidR="00A94559" w:rsidRPr="00A94559" w14:paraId="23452DAB" w14:textId="77777777" w:rsidTr="00A94559">
        <w:trPr>
          <w:trHeight w:val="282"/>
        </w:trPr>
        <w:tc>
          <w:tcPr>
            <w:tcW w:w="4135" w:type="pct"/>
            <w:tcBorders>
              <w:top w:val="nil"/>
              <w:left w:val="single" w:sz="4" w:space="0" w:color="auto"/>
              <w:bottom w:val="nil"/>
              <w:right w:val="nil"/>
            </w:tcBorders>
            <w:shd w:val="clear" w:color="FFFFFF" w:fill="FFFFFF"/>
            <w:hideMark/>
          </w:tcPr>
          <w:p w14:paraId="2DDC834E"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256 - Otros Servicios Educativos y Actividades Inherentes</w:t>
            </w:r>
          </w:p>
        </w:tc>
        <w:tc>
          <w:tcPr>
            <w:tcW w:w="865" w:type="pct"/>
            <w:tcBorders>
              <w:top w:val="nil"/>
              <w:left w:val="nil"/>
              <w:bottom w:val="nil"/>
              <w:right w:val="single" w:sz="4" w:space="0" w:color="auto"/>
            </w:tcBorders>
            <w:shd w:val="clear" w:color="FFFFFF" w:fill="FFFFFF"/>
            <w:hideMark/>
          </w:tcPr>
          <w:p w14:paraId="7FA620C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500,426,004</w:t>
            </w:r>
          </w:p>
        </w:tc>
      </w:tr>
      <w:tr w:rsidR="00A94559" w:rsidRPr="00A94559" w14:paraId="6F90B47B" w14:textId="77777777" w:rsidTr="00A94559">
        <w:trPr>
          <w:trHeight w:val="285"/>
        </w:trPr>
        <w:tc>
          <w:tcPr>
            <w:tcW w:w="4135" w:type="pct"/>
            <w:tcBorders>
              <w:top w:val="nil"/>
              <w:left w:val="single" w:sz="4" w:space="0" w:color="auto"/>
              <w:bottom w:val="nil"/>
              <w:right w:val="nil"/>
            </w:tcBorders>
            <w:shd w:val="clear" w:color="FFFFFF" w:fill="FFFFFF"/>
            <w:hideMark/>
          </w:tcPr>
          <w:p w14:paraId="2FF5C0D4"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01F3585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238,271,580</w:t>
            </w:r>
          </w:p>
        </w:tc>
      </w:tr>
      <w:tr w:rsidR="00A94559" w:rsidRPr="00A94559" w14:paraId="36DB038F" w14:textId="77777777" w:rsidTr="00A94559">
        <w:trPr>
          <w:trHeight w:val="282"/>
        </w:trPr>
        <w:tc>
          <w:tcPr>
            <w:tcW w:w="4135" w:type="pct"/>
            <w:tcBorders>
              <w:top w:val="nil"/>
              <w:left w:val="single" w:sz="4" w:space="0" w:color="auto"/>
              <w:bottom w:val="nil"/>
              <w:right w:val="nil"/>
            </w:tcBorders>
            <w:shd w:val="clear" w:color="FFFFFF" w:fill="FFFFFF"/>
            <w:hideMark/>
          </w:tcPr>
          <w:p w14:paraId="1D68B95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E026 - Apoyos a la Permanencia en la Educación Básica</w:t>
            </w:r>
          </w:p>
        </w:tc>
        <w:tc>
          <w:tcPr>
            <w:tcW w:w="865" w:type="pct"/>
            <w:tcBorders>
              <w:top w:val="nil"/>
              <w:left w:val="nil"/>
              <w:bottom w:val="nil"/>
              <w:right w:val="single" w:sz="4" w:space="0" w:color="auto"/>
            </w:tcBorders>
            <w:shd w:val="clear" w:color="FFFFFF" w:fill="FFFFFF"/>
            <w:hideMark/>
          </w:tcPr>
          <w:p w14:paraId="559B035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7,041,778</w:t>
            </w:r>
          </w:p>
        </w:tc>
      </w:tr>
      <w:tr w:rsidR="00A94559" w:rsidRPr="00A94559" w14:paraId="14DBE3B7" w14:textId="77777777" w:rsidTr="00A94559">
        <w:trPr>
          <w:trHeight w:val="285"/>
        </w:trPr>
        <w:tc>
          <w:tcPr>
            <w:tcW w:w="4135" w:type="pct"/>
            <w:tcBorders>
              <w:top w:val="nil"/>
              <w:left w:val="single" w:sz="4" w:space="0" w:color="auto"/>
              <w:bottom w:val="nil"/>
              <w:right w:val="nil"/>
            </w:tcBorders>
            <w:shd w:val="clear" w:color="FFFFFF" w:fill="FFFFFF"/>
            <w:hideMark/>
          </w:tcPr>
          <w:p w14:paraId="0B24433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E036 - Educación Básica</w:t>
            </w:r>
          </w:p>
        </w:tc>
        <w:tc>
          <w:tcPr>
            <w:tcW w:w="865" w:type="pct"/>
            <w:tcBorders>
              <w:top w:val="nil"/>
              <w:left w:val="nil"/>
              <w:bottom w:val="nil"/>
              <w:right w:val="single" w:sz="4" w:space="0" w:color="auto"/>
            </w:tcBorders>
            <w:shd w:val="clear" w:color="FFFFFF" w:fill="FFFFFF"/>
            <w:hideMark/>
          </w:tcPr>
          <w:p w14:paraId="09336CA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52,831,994</w:t>
            </w:r>
          </w:p>
        </w:tc>
      </w:tr>
      <w:tr w:rsidR="00A94559" w:rsidRPr="00A94559" w14:paraId="07EFE072" w14:textId="77777777" w:rsidTr="00A94559">
        <w:trPr>
          <w:trHeight w:val="282"/>
        </w:trPr>
        <w:tc>
          <w:tcPr>
            <w:tcW w:w="4135" w:type="pct"/>
            <w:tcBorders>
              <w:top w:val="nil"/>
              <w:left w:val="single" w:sz="4" w:space="0" w:color="auto"/>
              <w:bottom w:val="nil"/>
              <w:right w:val="nil"/>
            </w:tcBorders>
            <w:shd w:val="clear" w:color="FFFFFF" w:fill="FFFFFF"/>
            <w:hideMark/>
          </w:tcPr>
          <w:p w14:paraId="52BB9AE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E037 - Fortalecimiento de Instituciones Formadoras de Docentes</w:t>
            </w:r>
          </w:p>
        </w:tc>
        <w:tc>
          <w:tcPr>
            <w:tcW w:w="865" w:type="pct"/>
            <w:tcBorders>
              <w:top w:val="nil"/>
              <w:left w:val="nil"/>
              <w:bottom w:val="nil"/>
              <w:right w:val="single" w:sz="4" w:space="0" w:color="auto"/>
            </w:tcBorders>
            <w:shd w:val="clear" w:color="FFFFFF" w:fill="FFFFFF"/>
            <w:hideMark/>
          </w:tcPr>
          <w:p w14:paraId="02335FD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173,596,209</w:t>
            </w:r>
          </w:p>
        </w:tc>
      </w:tr>
      <w:tr w:rsidR="00A94559" w:rsidRPr="00A94559" w14:paraId="08069830" w14:textId="77777777" w:rsidTr="00A94559">
        <w:trPr>
          <w:trHeight w:val="285"/>
        </w:trPr>
        <w:tc>
          <w:tcPr>
            <w:tcW w:w="4135" w:type="pct"/>
            <w:tcBorders>
              <w:top w:val="nil"/>
              <w:left w:val="single" w:sz="4" w:space="0" w:color="auto"/>
              <w:bottom w:val="nil"/>
              <w:right w:val="nil"/>
            </w:tcBorders>
            <w:shd w:val="clear" w:color="FFFFFF" w:fill="FFFFFF"/>
            <w:hideMark/>
          </w:tcPr>
          <w:p w14:paraId="1882312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E039 - Programas de Apoyo a la Educación Básica</w:t>
            </w:r>
          </w:p>
        </w:tc>
        <w:tc>
          <w:tcPr>
            <w:tcW w:w="865" w:type="pct"/>
            <w:tcBorders>
              <w:top w:val="nil"/>
              <w:left w:val="nil"/>
              <w:bottom w:val="nil"/>
              <w:right w:val="single" w:sz="4" w:space="0" w:color="auto"/>
            </w:tcBorders>
            <w:shd w:val="clear" w:color="FFFFFF" w:fill="FFFFFF"/>
            <w:hideMark/>
          </w:tcPr>
          <w:p w14:paraId="55A3CD4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4,801,599</w:t>
            </w:r>
          </w:p>
        </w:tc>
      </w:tr>
      <w:tr w:rsidR="00A94559" w:rsidRPr="00A94559" w14:paraId="0866EA21" w14:textId="77777777" w:rsidTr="00A94559">
        <w:trPr>
          <w:trHeight w:val="282"/>
        </w:trPr>
        <w:tc>
          <w:tcPr>
            <w:tcW w:w="4135" w:type="pct"/>
            <w:tcBorders>
              <w:top w:val="nil"/>
              <w:left w:val="single" w:sz="4" w:space="0" w:color="auto"/>
              <w:bottom w:val="nil"/>
              <w:right w:val="nil"/>
            </w:tcBorders>
            <w:shd w:val="clear" w:color="FFFFFF" w:fill="FFFFFF"/>
            <w:hideMark/>
          </w:tcPr>
          <w:p w14:paraId="0009299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lastRenderedPageBreak/>
              <w:t>K - Proyectos de Inversión</w:t>
            </w:r>
          </w:p>
        </w:tc>
        <w:tc>
          <w:tcPr>
            <w:tcW w:w="865" w:type="pct"/>
            <w:tcBorders>
              <w:top w:val="nil"/>
              <w:left w:val="nil"/>
              <w:bottom w:val="nil"/>
              <w:right w:val="single" w:sz="4" w:space="0" w:color="auto"/>
            </w:tcBorders>
            <w:shd w:val="clear" w:color="FFFFFF" w:fill="FFFFFF"/>
            <w:hideMark/>
          </w:tcPr>
          <w:p w14:paraId="7A8CD8D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22,718,034</w:t>
            </w:r>
          </w:p>
        </w:tc>
      </w:tr>
      <w:tr w:rsidR="00A94559" w:rsidRPr="00A94559" w14:paraId="3631D8B5" w14:textId="77777777" w:rsidTr="00A94559">
        <w:trPr>
          <w:trHeight w:val="285"/>
        </w:trPr>
        <w:tc>
          <w:tcPr>
            <w:tcW w:w="4135" w:type="pct"/>
            <w:tcBorders>
              <w:top w:val="nil"/>
              <w:left w:val="single" w:sz="4" w:space="0" w:color="auto"/>
              <w:bottom w:val="nil"/>
              <w:right w:val="nil"/>
            </w:tcBorders>
            <w:shd w:val="clear" w:color="FFFFFF" w:fill="FFFFFF"/>
            <w:hideMark/>
          </w:tcPr>
          <w:p w14:paraId="6F309C3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K003 - Infraestructura Educativa</w:t>
            </w:r>
          </w:p>
        </w:tc>
        <w:tc>
          <w:tcPr>
            <w:tcW w:w="865" w:type="pct"/>
            <w:tcBorders>
              <w:top w:val="nil"/>
              <w:left w:val="nil"/>
              <w:bottom w:val="nil"/>
              <w:right w:val="single" w:sz="4" w:space="0" w:color="auto"/>
            </w:tcBorders>
            <w:shd w:val="clear" w:color="FFFFFF" w:fill="FFFFFF"/>
            <w:hideMark/>
          </w:tcPr>
          <w:p w14:paraId="36E6254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22,718,034</w:t>
            </w:r>
          </w:p>
        </w:tc>
      </w:tr>
      <w:tr w:rsidR="00A94559" w:rsidRPr="00A94559" w14:paraId="26592E35" w14:textId="77777777" w:rsidTr="00A94559">
        <w:trPr>
          <w:trHeight w:val="282"/>
        </w:trPr>
        <w:tc>
          <w:tcPr>
            <w:tcW w:w="4135" w:type="pct"/>
            <w:tcBorders>
              <w:top w:val="nil"/>
              <w:left w:val="single" w:sz="4" w:space="0" w:color="auto"/>
              <w:bottom w:val="nil"/>
              <w:right w:val="nil"/>
            </w:tcBorders>
            <w:shd w:val="clear" w:color="FFFFFF" w:fill="FFFFFF"/>
            <w:hideMark/>
          </w:tcPr>
          <w:p w14:paraId="31537A8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6A8FB68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239,436,390</w:t>
            </w:r>
          </w:p>
        </w:tc>
      </w:tr>
      <w:tr w:rsidR="00A94559" w:rsidRPr="00A94559" w14:paraId="43E0D897" w14:textId="77777777" w:rsidTr="00A94559">
        <w:trPr>
          <w:trHeight w:val="285"/>
        </w:trPr>
        <w:tc>
          <w:tcPr>
            <w:tcW w:w="4135" w:type="pct"/>
            <w:tcBorders>
              <w:top w:val="nil"/>
              <w:left w:val="single" w:sz="4" w:space="0" w:color="auto"/>
              <w:bottom w:val="nil"/>
              <w:right w:val="nil"/>
            </w:tcBorders>
            <w:shd w:val="clear" w:color="FFFFFF" w:fill="FFFFFF"/>
            <w:hideMark/>
          </w:tcPr>
          <w:p w14:paraId="464E7BB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4BEC50B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239,436,390</w:t>
            </w:r>
          </w:p>
        </w:tc>
      </w:tr>
      <w:tr w:rsidR="00A94559" w:rsidRPr="00A94559" w14:paraId="146446F6" w14:textId="77777777" w:rsidTr="00A94559">
        <w:trPr>
          <w:trHeight w:val="282"/>
        </w:trPr>
        <w:tc>
          <w:tcPr>
            <w:tcW w:w="4135" w:type="pct"/>
            <w:tcBorders>
              <w:top w:val="nil"/>
              <w:left w:val="single" w:sz="4" w:space="0" w:color="auto"/>
              <w:bottom w:val="nil"/>
              <w:right w:val="nil"/>
            </w:tcBorders>
            <w:shd w:val="clear" w:color="FFFFFF" w:fill="FFFFFF"/>
            <w:hideMark/>
          </w:tcPr>
          <w:p w14:paraId="23E1F279"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26 - Protección Social</w:t>
            </w:r>
          </w:p>
        </w:tc>
        <w:tc>
          <w:tcPr>
            <w:tcW w:w="865" w:type="pct"/>
            <w:tcBorders>
              <w:top w:val="nil"/>
              <w:left w:val="nil"/>
              <w:bottom w:val="nil"/>
              <w:right w:val="single" w:sz="4" w:space="0" w:color="auto"/>
            </w:tcBorders>
            <w:shd w:val="clear" w:color="FFFFFF" w:fill="FFFFFF"/>
            <w:hideMark/>
          </w:tcPr>
          <w:p w14:paraId="2E1FC8B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491,081,138</w:t>
            </w:r>
          </w:p>
        </w:tc>
      </w:tr>
      <w:tr w:rsidR="00A94559" w:rsidRPr="00A94559" w14:paraId="518D9313" w14:textId="77777777" w:rsidTr="00A94559">
        <w:trPr>
          <w:trHeight w:val="282"/>
        </w:trPr>
        <w:tc>
          <w:tcPr>
            <w:tcW w:w="4135" w:type="pct"/>
            <w:tcBorders>
              <w:top w:val="nil"/>
              <w:left w:val="single" w:sz="4" w:space="0" w:color="auto"/>
              <w:bottom w:val="nil"/>
              <w:right w:val="nil"/>
            </w:tcBorders>
            <w:shd w:val="clear" w:color="FFFFFF" w:fill="FFFFFF"/>
            <w:hideMark/>
          </w:tcPr>
          <w:p w14:paraId="66031877"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267 - Indígenas</w:t>
            </w:r>
          </w:p>
        </w:tc>
        <w:tc>
          <w:tcPr>
            <w:tcW w:w="865" w:type="pct"/>
            <w:tcBorders>
              <w:top w:val="nil"/>
              <w:left w:val="nil"/>
              <w:bottom w:val="nil"/>
              <w:right w:val="single" w:sz="4" w:space="0" w:color="auto"/>
            </w:tcBorders>
            <w:shd w:val="clear" w:color="FFFFFF" w:fill="FFFFFF"/>
            <w:hideMark/>
          </w:tcPr>
          <w:p w14:paraId="1FCE89E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26,439,929</w:t>
            </w:r>
          </w:p>
        </w:tc>
      </w:tr>
      <w:tr w:rsidR="00A94559" w:rsidRPr="00A94559" w14:paraId="48B5E4FA" w14:textId="77777777" w:rsidTr="00A94559">
        <w:trPr>
          <w:trHeight w:val="285"/>
        </w:trPr>
        <w:tc>
          <w:tcPr>
            <w:tcW w:w="4135" w:type="pct"/>
            <w:tcBorders>
              <w:top w:val="nil"/>
              <w:left w:val="single" w:sz="4" w:space="0" w:color="auto"/>
              <w:bottom w:val="nil"/>
              <w:right w:val="nil"/>
            </w:tcBorders>
            <w:shd w:val="clear" w:color="FFFFFF" w:fill="FFFFFF"/>
            <w:hideMark/>
          </w:tcPr>
          <w:p w14:paraId="3F501B2A"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7F2EFD3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8,122,482</w:t>
            </w:r>
          </w:p>
        </w:tc>
      </w:tr>
      <w:tr w:rsidR="00A94559" w:rsidRPr="00A94559" w14:paraId="6A264920" w14:textId="77777777" w:rsidTr="00A94559">
        <w:trPr>
          <w:trHeight w:val="282"/>
        </w:trPr>
        <w:tc>
          <w:tcPr>
            <w:tcW w:w="4135" w:type="pct"/>
            <w:tcBorders>
              <w:top w:val="nil"/>
              <w:left w:val="single" w:sz="4" w:space="0" w:color="auto"/>
              <w:bottom w:val="nil"/>
              <w:right w:val="nil"/>
            </w:tcBorders>
            <w:shd w:val="clear" w:color="FFFFFF" w:fill="FFFFFF"/>
            <w:hideMark/>
          </w:tcPr>
          <w:p w14:paraId="051E202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E050 - Atención para el Desarrollo del Pueblo Maya y Comunidades Indígenas</w:t>
            </w:r>
          </w:p>
        </w:tc>
        <w:tc>
          <w:tcPr>
            <w:tcW w:w="865" w:type="pct"/>
            <w:tcBorders>
              <w:top w:val="nil"/>
              <w:left w:val="nil"/>
              <w:bottom w:val="nil"/>
              <w:right w:val="single" w:sz="4" w:space="0" w:color="auto"/>
            </w:tcBorders>
            <w:shd w:val="clear" w:color="FFFFFF" w:fill="FFFFFF"/>
            <w:hideMark/>
          </w:tcPr>
          <w:p w14:paraId="6FC4C0D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8,122,482</w:t>
            </w:r>
          </w:p>
        </w:tc>
      </w:tr>
      <w:tr w:rsidR="00A94559" w:rsidRPr="00A94559" w14:paraId="075CBCF8" w14:textId="77777777" w:rsidTr="00A94559">
        <w:trPr>
          <w:trHeight w:val="285"/>
        </w:trPr>
        <w:tc>
          <w:tcPr>
            <w:tcW w:w="4135" w:type="pct"/>
            <w:tcBorders>
              <w:top w:val="nil"/>
              <w:left w:val="single" w:sz="4" w:space="0" w:color="auto"/>
              <w:bottom w:val="nil"/>
              <w:right w:val="nil"/>
            </w:tcBorders>
            <w:shd w:val="clear" w:color="FFFFFF" w:fill="FFFFFF"/>
            <w:hideMark/>
          </w:tcPr>
          <w:p w14:paraId="59D02ECF"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22A0A16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6,910,371</w:t>
            </w:r>
          </w:p>
        </w:tc>
      </w:tr>
      <w:tr w:rsidR="00A94559" w:rsidRPr="00A94559" w14:paraId="5D4FD1BF" w14:textId="77777777" w:rsidTr="00A94559">
        <w:trPr>
          <w:trHeight w:val="282"/>
        </w:trPr>
        <w:tc>
          <w:tcPr>
            <w:tcW w:w="4135" w:type="pct"/>
            <w:tcBorders>
              <w:top w:val="nil"/>
              <w:left w:val="single" w:sz="4" w:space="0" w:color="auto"/>
              <w:bottom w:val="nil"/>
              <w:right w:val="nil"/>
            </w:tcBorders>
            <w:shd w:val="clear" w:color="FFFFFF" w:fill="FFFFFF"/>
            <w:hideMark/>
          </w:tcPr>
          <w:p w14:paraId="0BCA33B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672DA64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6,910,371</w:t>
            </w:r>
          </w:p>
        </w:tc>
      </w:tr>
      <w:tr w:rsidR="00A94559" w:rsidRPr="00A94559" w14:paraId="3F34F18A" w14:textId="77777777" w:rsidTr="00A94559">
        <w:trPr>
          <w:trHeight w:val="285"/>
        </w:trPr>
        <w:tc>
          <w:tcPr>
            <w:tcW w:w="4135" w:type="pct"/>
            <w:tcBorders>
              <w:top w:val="nil"/>
              <w:left w:val="single" w:sz="4" w:space="0" w:color="auto"/>
              <w:bottom w:val="nil"/>
              <w:right w:val="nil"/>
            </w:tcBorders>
            <w:shd w:val="clear" w:color="FFFFFF" w:fill="FFFFFF"/>
            <w:hideMark/>
          </w:tcPr>
          <w:p w14:paraId="5A2E66D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S - Sujetos a Reglas de Operación</w:t>
            </w:r>
          </w:p>
        </w:tc>
        <w:tc>
          <w:tcPr>
            <w:tcW w:w="865" w:type="pct"/>
            <w:tcBorders>
              <w:top w:val="nil"/>
              <w:left w:val="nil"/>
              <w:bottom w:val="nil"/>
              <w:right w:val="single" w:sz="4" w:space="0" w:color="auto"/>
            </w:tcBorders>
            <w:shd w:val="clear" w:color="FFFFFF" w:fill="FFFFFF"/>
            <w:hideMark/>
          </w:tcPr>
          <w:p w14:paraId="412B8FB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11,407,076</w:t>
            </w:r>
          </w:p>
        </w:tc>
      </w:tr>
      <w:tr w:rsidR="00A94559" w:rsidRPr="00A94559" w14:paraId="66014806" w14:textId="77777777" w:rsidTr="00A94559">
        <w:trPr>
          <w:trHeight w:val="282"/>
        </w:trPr>
        <w:tc>
          <w:tcPr>
            <w:tcW w:w="4135" w:type="pct"/>
            <w:tcBorders>
              <w:top w:val="nil"/>
              <w:left w:val="single" w:sz="4" w:space="0" w:color="auto"/>
              <w:bottom w:val="nil"/>
              <w:right w:val="nil"/>
            </w:tcBorders>
            <w:shd w:val="clear" w:color="FFFFFF" w:fill="FFFFFF"/>
            <w:hideMark/>
          </w:tcPr>
          <w:p w14:paraId="6D230C5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S001 - Programa de Apoyo a Dignatarios Mayas</w:t>
            </w:r>
          </w:p>
        </w:tc>
        <w:tc>
          <w:tcPr>
            <w:tcW w:w="865" w:type="pct"/>
            <w:tcBorders>
              <w:top w:val="nil"/>
              <w:left w:val="nil"/>
              <w:bottom w:val="nil"/>
              <w:right w:val="single" w:sz="4" w:space="0" w:color="auto"/>
            </w:tcBorders>
            <w:shd w:val="clear" w:color="FFFFFF" w:fill="FFFFFF"/>
            <w:hideMark/>
          </w:tcPr>
          <w:p w14:paraId="749DD50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11,407,076</w:t>
            </w:r>
          </w:p>
        </w:tc>
      </w:tr>
      <w:tr w:rsidR="00A94559" w:rsidRPr="00A94559" w14:paraId="101DE761" w14:textId="77777777" w:rsidTr="00A94559">
        <w:trPr>
          <w:trHeight w:val="285"/>
        </w:trPr>
        <w:tc>
          <w:tcPr>
            <w:tcW w:w="4135" w:type="pct"/>
            <w:tcBorders>
              <w:top w:val="nil"/>
              <w:left w:val="single" w:sz="4" w:space="0" w:color="auto"/>
              <w:bottom w:val="nil"/>
              <w:right w:val="nil"/>
            </w:tcBorders>
            <w:shd w:val="clear" w:color="FFFFFF" w:fill="FFFFFF"/>
            <w:hideMark/>
          </w:tcPr>
          <w:p w14:paraId="5A350517"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268 - Otros Grupos Vulnerables</w:t>
            </w:r>
          </w:p>
        </w:tc>
        <w:tc>
          <w:tcPr>
            <w:tcW w:w="865" w:type="pct"/>
            <w:tcBorders>
              <w:top w:val="nil"/>
              <w:left w:val="nil"/>
              <w:bottom w:val="nil"/>
              <w:right w:val="single" w:sz="4" w:space="0" w:color="auto"/>
            </w:tcBorders>
            <w:shd w:val="clear" w:color="FFFFFF" w:fill="FFFFFF"/>
            <w:hideMark/>
          </w:tcPr>
          <w:p w14:paraId="3F11274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464,641,209</w:t>
            </w:r>
          </w:p>
        </w:tc>
      </w:tr>
      <w:tr w:rsidR="00A94559" w:rsidRPr="00A94559" w14:paraId="6E1DD554" w14:textId="77777777" w:rsidTr="00A94559">
        <w:trPr>
          <w:trHeight w:val="282"/>
        </w:trPr>
        <w:tc>
          <w:tcPr>
            <w:tcW w:w="4135" w:type="pct"/>
            <w:tcBorders>
              <w:top w:val="nil"/>
              <w:left w:val="single" w:sz="4" w:space="0" w:color="auto"/>
              <w:bottom w:val="nil"/>
              <w:right w:val="nil"/>
            </w:tcBorders>
            <w:shd w:val="clear" w:color="FFFFFF" w:fill="FFFFFF"/>
            <w:hideMark/>
          </w:tcPr>
          <w:p w14:paraId="66423A5F"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15C628F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449,192,642</w:t>
            </w:r>
          </w:p>
        </w:tc>
      </w:tr>
      <w:tr w:rsidR="00A94559" w:rsidRPr="00A94559" w14:paraId="7EA110FE" w14:textId="77777777" w:rsidTr="00A94559">
        <w:trPr>
          <w:trHeight w:val="285"/>
        </w:trPr>
        <w:tc>
          <w:tcPr>
            <w:tcW w:w="4135" w:type="pct"/>
            <w:tcBorders>
              <w:top w:val="nil"/>
              <w:left w:val="single" w:sz="4" w:space="0" w:color="auto"/>
              <w:bottom w:val="nil"/>
              <w:right w:val="nil"/>
            </w:tcBorders>
            <w:shd w:val="clear" w:color="FFFFFF" w:fill="FFFFFF"/>
            <w:hideMark/>
          </w:tcPr>
          <w:p w14:paraId="098DFCA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E025 - Prevención, Atención y Protección a Grupos en Situación de Vulnerabilidad</w:t>
            </w:r>
          </w:p>
        </w:tc>
        <w:tc>
          <w:tcPr>
            <w:tcW w:w="865" w:type="pct"/>
            <w:tcBorders>
              <w:top w:val="nil"/>
              <w:left w:val="nil"/>
              <w:bottom w:val="nil"/>
              <w:right w:val="single" w:sz="4" w:space="0" w:color="auto"/>
            </w:tcBorders>
            <w:shd w:val="clear" w:color="FFFFFF" w:fill="FFFFFF"/>
            <w:hideMark/>
          </w:tcPr>
          <w:p w14:paraId="2722D70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449,192,642</w:t>
            </w:r>
          </w:p>
        </w:tc>
      </w:tr>
      <w:tr w:rsidR="00A94559" w:rsidRPr="00A94559" w14:paraId="3FC6616A" w14:textId="77777777" w:rsidTr="00A94559">
        <w:trPr>
          <w:trHeight w:val="282"/>
        </w:trPr>
        <w:tc>
          <w:tcPr>
            <w:tcW w:w="4135" w:type="pct"/>
            <w:tcBorders>
              <w:top w:val="nil"/>
              <w:left w:val="single" w:sz="4" w:space="0" w:color="auto"/>
              <w:bottom w:val="nil"/>
              <w:right w:val="nil"/>
            </w:tcBorders>
            <w:shd w:val="clear" w:color="FFFFFF" w:fill="FFFFFF"/>
            <w:hideMark/>
          </w:tcPr>
          <w:p w14:paraId="0415E97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F - Promoción y Fomento</w:t>
            </w:r>
          </w:p>
        </w:tc>
        <w:tc>
          <w:tcPr>
            <w:tcW w:w="865" w:type="pct"/>
            <w:tcBorders>
              <w:top w:val="nil"/>
              <w:left w:val="nil"/>
              <w:bottom w:val="nil"/>
              <w:right w:val="single" w:sz="4" w:space="0" w:color="auto"/>
            </w:tcBorders>
            <w:shd w:val="clear" w:color="FFFFFF" w:fill="FFFFFF"/>
            <w:hideMark/>
          </w:tcPr>
          <w:p w14:paraId="57AA6A8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15,448,567</w:t>
            </w:r>
          </w:p>
        </w:tc>
      </w:tr>
      <w:tr w:rsidR="00A94559" w:rsidRPr="00A94559" w14:paraId="39F29218" w14:textId="77777777" w:rsidTr="00A94559">
        <w:trPr>
          <w:trHeight w:val="285"/>
        </w:trPr>
        <w:tc>
          <w:tcPr>
            <w:tcW w:w="4135" w:type="pct"/>
            <w:tcBorders>
              <w:top w:val="nil"/>
              <w:left w:val="single" w:sz="4" w:space="0" w:color="auto"/>
              <w:bottom w:val="nil"/>
              <w:right w:val="nil"/>
            </w:tcBorders>
            <w:shd w:val="clear" w:color="FFFFFF" w:fill="FFFFFF"/>
            <w:hideMark/>
          </w:tcPr>
          <w:p w14:paraId="3893F03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F003 - Atención a la Juventud.</w:t>
            </w:r>
          </w:p>
        </w:tc>
        <w:tc>
          <w:tcPr>
            <w:tcW w:w="865" w:type="pct"/>
            <w:tcBorders>
              <w:top w:val="nil"/>
              <w:left w:val="nil"/>
              <w:bottom w:val="nil"/>
              <w:right w:val="single" w:sz="4" w:space="0" w:color="auto"/>
            </w:tcBorders>
            <w:shd w:val="clear" w:color="FFFFFF" w:fill="FFFFFF"/>
            <w:hideMark/>
          </w:tcPr>
          <w:p w14:paraId="1E72ECC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15,448,567</w:t>
            </w:r>
          </w:p>
        </w:tc>
      </w:tr>
      <w:tr w:rsidR="00A94559" w:rsidRPr="00A94559" w14:paraId="7C3945CF" w14:textId="77777777" w:rsidTr="00A94559">
        <w:trPr>
          <w:trHeight w:val="282"/>
        </w:trPr>
        <w:tc>
          <w:tcPr>
            <w:tcW w:w="4135" w:type="pct"/>
            <w:tcBorders>
              <w:top w:val="nil"/>
              <w:left w:val="single" w:sz="4" w:space="0" w:color="auto"/>
              <w:bottom w:val="nil"/>
              <w:right w:val="nil"/>
            </w:tcBorders>
            <w:shd w:val="clear" w:color="FFFFFF" w:fill="FFFFFF"/>
            <w:hideMark/>
          </w:tcPr>
          <w:p w14:paraId="29DB699A"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27 - Otros Asuntos Sociales</w:t>
            </w:r>
          </w:p>
        </w:tc>
        <w:tc>
          <w:tcPr>
            <w:tcW w:w="865" w:type="pct"/>
            <w:tcBorders>
              <w:top w:val="nil"/>
              <w:left w:val="nil"/>
              <w:bottom w:val="nil"/>
              <w:right w:val="single" w:sz="4" w:space="0" w:color="auto"/>
            </w:tcBorders>
            <w:shd w:val="clear" w:color="FFFFFF" w:fill="FFFFFF"/>
            <w:hideMark/>
          </w:tcPr>
          <w:p w14:paraId="616F0C5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352,465,367</w:t>
            </w:r>
          </w:p>
        </w:tc>
      </w:tr>
      <w:tr w:rsidR="00A94559" w:rsidRPr="00A94559" w14:paraId="382C09EF" w14:textId="77777777" w:rsidTr="00A94559">
        <w:trPr>
          <w:trHeight w:val="285"/>
        </w:trPr>
        <w:tc>
          <w:tcPr>
            <w:tcW w:w="4135" w:type="pct"/>
            <w:tcBorders>
              <w:top w:val="nil"/>
              <w:left w:val="single" w:sz="4" w:space="0" w:color="auto"/>
              <w:bottom w:val="nil"/>
              <w:right w:val="nil"/>
            </w:tcBorders>
            <w:shd w:val="clear" w:color="FFFFFF" w:fill="FFFFFF"/>
            <w:hideMark/>
          </w:tcPr>
          <w:p w14:paraId="3C381F18"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271 - Otros Asuntos Sociales</w:t>
            </w:r>
          </w:p>
        </w:tc>
        <w:tc>
          <w:tcPr>
            <w:tcW w:w="865" w:type="pct"/>
            <w:tcBorders>
              <w:top w:val="nil"/>
              <w:left w:val="nil"/>
              <w:bottom w:val="nil"/>
              <w:right w:val="single" w:sz="4" w:space="0" w:color="auto"/>
            </w:tcBorders>
            <w:shd w:val="clear" w:color="FFFFFF" w:fill="FFFFFF"/>
            <w:hideMark/>
          </w:tcPr>
          <w:p w14:paraId="500DB02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352,465,367</w:t>
            </w:r>
          </w:p>
        </w:tc>
      </w:tr>
      <w:tr w:rsidR="00A94559" w:rsidRPr="00A94559" w14:paraId="03B57EE1" w14:textId="77777777" w:rsidTr="00A94559">
        <w:trPr>
          <w:trHeight w:val="282"/>
        </w:trPr>
        <w:tc>
          <w:tcPr>
            <w:tcW w:w="4135" w:type="pct"/>
            <w:tcBorders>
              <w:top w:val="nil"/>
              <w:left w:val="single" w:sz="4" w:space="0" w:color="auto"/>
              <w:bottom w:val="nil"/>
              <w:right w:val="nil"/>
            </w:tcBorders>
            <w:shd w:val="clear" w:color="FFFFFF" w:fill="FFFFFF"/>
            <w:hideMark/>
          </w:tcPr>
          <w:p w14:paraId="0C85E507"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07AFF0C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173,183,736</w:t>
            </w:r>
          </w:p>
        </w:tc>
      </w:tr>
      <w:tr w:rsidR="00A94559" w:rsidRPr="00A94559" w14:paraId="382E90AC" w14:textId="77777777" w:rsidTr="00A94559">
        <w:trPr>
          <w:trHeight w:val="282"/>
        </w:trPr>
        <w:tc>
          <w:tcPr>
            <w:tcW w:w="4135" w:type="pct"/>
            <w:tcBorders>
              <w:top w:val="nil"/>
              <w:left w:val="single" w:sz="4" w:space="0" w:color="auto"/>
              <w:bottom w:val="nil"/>
              <w:right w:val="nil"/>
            </w:tcBorders>
            <w:shd w:val="clear" w:color="FFFFFF" w:fill="FFFFFF"/>
            <w:hideMark/>
          </w:tcPr>
          <w:p w14:paraId="64D13D2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E011 - Institucionalización de la Perspectiva de Género</w:t>
            </w:r>
          </w:p>
        </w:tc>
        <w:tc>
          <w:tcPr>
            <w:tcW w:w="865" w:type="pct"/>
            <w:tcBorders>
              <w:top w:val="nil"/>
              <w:left w:val="nil"/>
              <w:bottom w:val="nil"/>
              <w:right w:val="single" w:sz="4" w:space="0" w:color="auto"/>
            </w:tcBorders>
            <w:shd w:val="clear" w:color="FFFFFF" w:fill="FFFFFF"/>
            <w:hideMark/>
          </w:tcPr>
          <w:p w14:paraId="4A22E81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4,895,082</w:t>
            </w:r>
          </w:p>
        </w:tc>
      </w:tr>
      <w:tr w:rsidR="00A94559" w:rsidRPr="00A94559" w14:paraId="35107733" w14:textId="77777777" w:rsidTr="00A94559">
        <w:trPr>
          <w:trHeight w:val="285"/>
        </w:trPr>
        <w:tc>
          <w:tcPr>
            <w:tcW w:w="4135" w:type="pct"/>
            <w:tcBorders>
              <w:top w:val="nil"/>
              <w:left w:val="single" w:sz="4" w:space="0" w:color="auto"/>
              <w:bottom w:val="nil"/>
              <w:right w:val="nil"/>
            </w:tcBorders>
            <w:shd w:val="clear" w:color="FFFFFF" w:fill="FFFFFF"/>
            <w:hideMark/>
          </w:tcPr>
          <w:p w14:paraId="6D70F9E9"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E014 - Prevención y Atención de las Violencias contra Mujeres y Niñas</w:t>
            </w:r>
          </w:p>
        </w:tc>
        <w:tc>
          <w:tcPr>
            <w:tcW w:w="865" w:type="pct"/>
            <w:tcBorders>
              <w:top w:val="nil"/>
              <w:left w:val="nil"/>
              <w:bottom w:val="nil"/>
              <w:right w:val="single" w:sz="4" w:space="0" w:color="auto"/>
            </w:tcBorders>
            <w:shd w:val="clear" w:color="FFFFFF" w:fill="FFFFFF"/>
            <w:hideMark/>
          </w:tcPr>
          <w:p w14:paraId="2230614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14,913,386</w:t>
            </w:r>
          </w:p>
        </w:tc>
      </w:tr>
      <w:tr w:rsidR="00A94559" w:rsidRPr="00A94559" w14:paraId="448B7A46" w14:textId="77777777" w:rsidTr="00A94559">
        <w:trPr>
          <w:trHeight w:val="282"/>
        </w:trPr>
        <w:tc>
          <w:tcPr>
            <w:tcW w:w="4135" w:type="pct"/>
            <w:tcBorders>
              <w:top w:val="nil"/>
              <w:left w:val="single" w:sz="4" w:space="0" w:color="auto"/>
              <w:bottom w:val="nil"/>
              <w:right w:val="nil"/>
            </w:tcBorders>
            <w:shd w:val="clear" w:color="FFFFFF" w:fill="FFFFFF"/>
            <w:hideMark/>
          </w:tcPr>
          <w:p w14:paraId="53B99EE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E018 - Acceso al Bienestar Social</w:t>
            </w:r>
          </w:p>
        </w:tc>
        <w:tc>
          <w:tcPr>
            <w:tcW w:w="865" w:type="pct"/>
            <w:tcBorders>
              <w:top w:val="nil"/>
              <w:left w:val="nil"/>
              <w:bottom w:val="nil"/>
              <w:right w:val="single" w:sz="4" w:space="0" w:color="auto"/>
            </w:tcBorders>
            <w:shd w:val="clear" w:color="FFFFFF" w:fill="FFFFFF"/>
            <w:hideMark/>
          </w:tcPr>
          <w:p w14:paraId="13126A7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7,137,439</w:t>
            </w:r>
          </w:p>
        </w:tc>
      </w:tr>
      <w:tr w:rsidR="00A94559" w:rsidRPr="00A94559" w14:paraId="4B4F570E" w14:textId="77777777" w:rsidTr="00A94559">
        <w:trPr>
          <w:trHeight w:val="285"/>
        </w:trPr>
        <w:tc>
          <w:tcPr>
            <w:tcW w:w="4135" w:type="pct"/>
            <w:tcBorders>
              <w:top w:val="nil"/>
              <w:left w:val="single" w:sz="4" w:space="0" w:color="auto"/>
              <w:bottom w:val="nil"/>
              <w:right w:val="nil"/>
            </w:tcBorders>
            <w:shd w:val="clear" w:color="FFFFFF" w:fill="FFFFFF"/>
            <w:hideMark/>
          </w:tcPr>
          <w:p w14:paraId="35DEB2D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E028 - Igualdad de Oportunidades y Servicios Comunitarios</w:t>
            </w:r>
          </w:p>
        </w:tc>
        <w:tc>
          <w:tcPr>
            <w:tcW w:w="865" w:type="pct"/>
            <w:tcBorders>
              <w:top w:val="nil"/>
              <w:left w:val="nil"/>
              <w:bottom w:val="nil"/>
              <w:right w:val="single" w:sz="4" w:space="0" w:color="auto"/>
            </w:tcBorders>
            <w:shd w:val="clear" w:color="FFFFFF" w:fill="FFFFFF"/>
            <w:hideMark/>
          </w:tcPr>
          <w:p w14:paraId="3B807D2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123,335,334</w:t>
            </w:r>
          </w:p>
        </w:tc>
      </w:tr>
      <w:tr w:rsidR="00A94559" w:rsidRPr="00A94559" w14:paraId="05D4C9E9" w14:textId="77777777" w:rsidTr="00A94559">
        <w:trPr>
          <w:trHeight w:val="282"/>
        </w:trPr>
        <w:tc>
          <w:tcPr>
            <w:tcW w:w="4135" w:type="pct"/>
            <w:tcBorders>
              <w:top w:val="nil"/>
              <w:left w:val="single" w:sz="4" w:space="0" w:color="auto"/>
              <w:bottom w:val="nil"/>
              <w:right w:val="nil"/>
            </w:tcBorders>
            <w:shd w:val="clear" w:color="FFFFFF" w:fill="FFFFFF"/>
            <w:hideMark/>
          </w:tcPr>
          <w:p w14:paraId="3DCB8BE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E030 - Servicios de Salud con Calidad</w:t>
            </w:r>
          </w:p>
        </w:tc>
        <w:tc>
          <w:tcPr>
            <w:tcW w:w="865" w:type="pct"/>
            <w:tcBorders>
              <w:top w:val="nil"/>
              <w:left w:val="nil"/>
              <w:bottom w:val="nil"/>
              <w:right w:val="single" w:sz="4" w:space="0" w:color="auto"/>
            </w:tcBorders>
            <w:shd w:val="clear" w:color="FFFFFF" w:fill="FFFFFF"/>
            <w:hideMark/>
          </w:tcPr>
          <w:p w14:paraId="44C2F24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1,780,958</w:t>
            </w:r>
          </w:p>
        </w:tc>
      </w:tr>
      <w:tr w:rsidR="00A94559" w:rsidRPr="00A94559" w14:paraId="105556F2" w14:textId="77777777" w:rsidTr="00A94559">
        <w:trPr>
          <w:trHeight w:val="285"/>
        </w:trPr>
        <w:tc>
          <w:tcPr>
            <w:tcW w:w="4135" w:type="pct"/>
            <w:tcBorders>
              <w:top w:val="nil"/>
              <w:left w:val="single" w:sz="4" w:space="0" w:color="auto"/>
              <w:bottom w:val="nil"/>
              <w:right w:val="nil"/>
            </w:tcBorders>
            <w:shd w:val="clear" w:color="FFFFFF" w:fill="FFFFFF"/>
            <w:hideMark/>
          </w:tcPr>
          <w:p w14:paraId="4F52B3C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E033 - Apoyo a las Actividades Productivas</w:t>
            </w:r>
          </w:p>
        </w:tc>
        <w:tc>
          <w:tcPr>
            <w:tcW w:w="865" w:type="pct"/>
            <w:tcBorders>
              <w:top w:val="nil"/>
              <w:left w:val="nil"/>
              <w:bottom w:val="nil"/>
              <w:right w:val="single" w:sz="4" w:space="0" w:color="auto"/>
            </w:tcBorders>
            <w:shd w:val="clear" w:color="FFFFFF" w:fill="FFFFFF"/>
            <w:hideMark/>
          </w:tcPr>
          <w:p w14:paraId="32C6D13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21,121,537</w:t>
            </w:r>
          </w:p>
        </w:tc>
      </w:tr>
      <w:tr w:rsidR="00A94559" w:rsidRPr="00A94559" w14:paraId="0367C1F0" w14:textId="77777777" w:rsidTr="00A94559">
        <w:trPr>
          <w:trHeight w:val="282"/>
        </w:trPr>
        <w:tc>
          <w:tcPr>
            <w:tcW w:w="4135" w:type="pct"/>
            <w:tcBorders>
              <w:top w:val="nil"/>
              <w:left w:val="single" w:sz="4" w:space="0" w:color="auto"/>
              <w:bottom w:val="nil"/>
              <w:right w:val="nil"/>
            </w:tcBorders>
            <w:shd w:val="clear" w:color="FFFFFF" w:fill="FFFFFF"/>
            <w:hideMark/>
          </w:tcPr>
          <w:p w14:paraId="34F5303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3D47B7E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179,281,631</w:t>
            </w:r>
          </w:p>
        </w:tc>
      </w:tr>
      <w:tr w:rsidR="00A94559" w:rsidRPr="00A94559" w14:paraId="21FBCA0A" w14:textId="77777777" w:rsidTr="00A94559">
        <w:trPr>
          <w:trHeight w:val="285"/>
        </w:trPr>
        <w:tc>
          <w:tcPr>
            <w:tcW w:w="4135" w:type="pct"/>
            <w:tcBorders>
              <w:top w:val="nil"/>
              <w:left w:val="single" w:sz="4" w:space="0" w:color="auto"/>
              <w:bottom w:val="nil"/>
              <w:right w:val="nil"/>
            </w:tcBorders>
            <w:shd w:val="clear" w:color="FFFFFF" w:fill="FFFFFF"/>
            <w:hideMark/>
          </w:tcPr>
          <w:p w14:paraId="3E87C89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7A2614E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179,281,631</w:t>
            </w:r>
          </w:p>
        </w:tc>
      </w:tr>
      <w:tr w:rsidR="00A94559" w:rsidRPr="00A94559" w14:paraId="2A4E3228" w14:textId="77777777" w:rsidTr="00A94559">
        <w:trPr>
          <w:trHeight w:val="282"/>
        </w:trPr>
        <w:tc>
          <w:tcPr>
            <w:tcW w:w="4135" w:type="pct"/>
            <w:tcBorders>
              <w:top w:val="nil"/>
              <w:left w:val="single" w:sz="4" w:space="0" w:color="auto"/>
              <w:bottom w:val="nil"/>
              <w:right w:val="nil"/>
            </w:tcBorders>
            <w:shd w:val="clear" w:color="FFFFFF" w:fill="FFFFFF"/>
            <w:hideMark/>
          </w:tcPr>
          <w:p w14:paraId="5382B46D" w14:textId="77777777" w:rsidR="00A94559" w:rsidRPr="00A94559" w:rsidRDefault="00A94559" w:rsidP="00A94559">
            <w:pPr>
              <w:spacing w:after="0" w:line="240" w:lineRule="auto"/>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3 - Desarrollo Económico</w:t>
            </w:r>
          </w:p>
        </w:tc>
        <w:tc>
          <w:tcPr>
            <w:tcW w:w="865" w:type="pct"/>
            <w:tcBorders>
              <w:top w:val="nil"/>
              <w:left w:val="nil"/>
              <w:bottom w:val="nil"/>
              <w:right w:val="single" w:sz="4" w:space="0" w:color="auto"/>
            </w:tcBorders>
            <w:shd w:val="clear" w:color="FFFFFF" w:fill="FFFFFF"/>
            <w:hideMark/>
          </w:tcPr>
          <w:p w14:paraId="5850AEC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1,296,262,143</w:t>
            </w:r>
          </w:p>
        </w:tc>
      </w:tr>
      <w:tr w:rsidR="00A94559" w:rsidRPr="00A94559" w14:paraId="3EC1CED2" w14:textId="77777777" w:rsidTr="00A94559">
        <w:trPr>
          <w:trHeight w:val="285"/>
        </w:trPr>
        <w:tc>
          <w:tcPr>
            <w:tcW w:w="4135" w:type="pct"/>
            <w:tcBorders>
              <w:top w:val="nil"/>
              <w:left w:val="single" w:sz="4" w:space="0" w:color="auto"/>
              <w:bottom w:val="nil"/>
              <w:right w:val="nil"/>
            </w:tcBorders>
            <w:shd w:val="clear" w:color="FFFFFF" w:fill="FFFFFF"/>
            <w:hideMark/>
          </w:tcPr>
          <w:p w14:paraId="14E6F9E8"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31 - Asuntos Económicos, Comerciales y Laborales en General</w:t>
            </w:r>
          </w:p>
        </w:tc>
        <w:tc>
          <w:tcPr>
            <w:tcW w:w="865" w:type="pct"/>
            <w:tcBorders>
              <w:top w:val="nil"/>
              <w:left w:val="nil"/>
              <w:bottom w:val="nil"/>
              <w:right w:val="single" w:sz="4" w:space="0" w:color="auto"/>
            </w:tcBorders>
            <w:shd w:val="clear" w:color="FFFFFF" w:fill="FFFFFF"/>
            <w:hideMark/>
          </w:tcPr>
          <w:p w14:paraId="7C0DF6C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259,545,786</w:t>
            </w:r>
          </w:p>
        </w:tc>
      </w:tr>
      <w:tr w:rsidR="00A94559" w:rsidRPr="00A94559" w14:paraId="23656287" w14:textId="77777777" w:rsidTr="00A94559">
        <w:trPr>
          <w:trHeight w:val="282"/>
        </w:trPr>
        <w:tc>
          <w:tcPr>
            <w:tcW w:w="4135" w:type="pct"/>
            <w:tcBorders>
              <w:top w:val="nil"/>
              <w:left w:val="single" w:sz="4" w:space="0" w:color="auto"/>
              <w:bottom w:val="nil"/>
              <w:right w:val="nil"/>
            </w:tcBorders>
            <w:shd w:val="clear" w:color="FFFFFF" w:fill="FFFFFF"/>
            <w:hideMark/>
          </w:tcPr>
          <w:p w14:paraId="2C28188B"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311 - Asuntos Económicos y Comerciales en General</w:t>
            </w:r>
          </w:p>
        </w:tc>
        <w:tc>
          <w:tcPr>
            <w:tcW w:w="865" w:type="pct"/>
            <w:tcBorders>
              <w:top w:val="nil"/>
              <w:left w:val="nil"/>
              <w:bottom w:val="nil"/>
              <w:right w:val="single" w:sz="4" w:space="0" w:color="auto"/>
            </w:tcBorders>
            <w:shd w:val="clear" w:color="FFFFFF" w:fill="FFFFFF"/>
            <w:hideMark/>
          </w:tcPr>
          <w:p w14:paraId="1942669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57,008,260</w:t>
            </w:r>
          </w:p>
        </w:tc>
      </w:tr>
      <w:tr w:rsidR="00A94559" w:rsidRPr="00A94559" w14:paraId="1058FB05" w14:textId="77777777" w:rsidTr="00A94559">
        <w:trPr>
          <w:trHeight w:val="285"/>
        </w:trPr>
        <w:tc>
          <w:tcPr>
            <w:tcW w:w="4135" w:type="pct"/>
            <w:tcBorders>
              <w:top w:val="nil"/>
              <w:left w:val="single" w:sz="4" w:space="0" w:color="auto"/>
              <w:bottom w:val="nil"/>
              <w:right w:val="nil"/>
            </w:tcBorders>
            <w:shd w:val="clear" w:color="FFFFFF" w:fill="FFFFFF"/>
            <w:hideMark/>
          </w:tcPr>
          <w:p w14:paraId="0381A21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1F335BE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32,632,774</w:t>
            </w:r>
          </w:p>
        </w:tc>
      </w:tr>
      <w:tr w:rsidR="00A94559" w:rsidRPr="00A94559" w14:paraId="3C26233B" w14:textId="77777777" w:rsidTr="00A94559">
        <w:trPr>
          <w:trHeight w:val="282"/>
        </w:trPr>
        <w:tc>
          <w:tcPr>
            <w:tcW w:w="4135" w:type="pct"/>
            <w:tcBorders>
              <w:top w:val="nil"/>
              <w:left w:val="single" w:sz="4" w:space="0" w:color="auto"/>
              <w:bottom w:val="nil"/>
              <w:right w:val="nil"/>
            </w:tcBorders>
            <w:shd w:val="clear" w:color="FFFFFF" w:fill="FFFFFF"/>
            <w:hideMark/>
          </w:tcPr>
          <w:p w14:paraId="40A2A35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E047 - Fomento a la inversión productiva con el Sistema de Mejora Regulatoria</w:t>
            </w:r>
          </w:p>
        </w:tc>
        <w:tc>
          <w:tcPr>
            <w:tcW w:w="865" w:type="pct"/>
            <w:tcBorders>
              <w:top w:val="nil"/>
              <w:left w:val="nil"/>
              <w:bottom w:val="nil"/>
              <w:right w:val="single" w:sz="4" w:space="0" w:color="auto"/>
            </w:tcBorders>
            <w:shd w:val="clear" w:color="FFFFFF" w:fill="FFFFFF"/>
            <w:hideMark/>
          </w:tcPr>
          <w:p w14:paraId="3A61271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4,415,348</w:t>
            </w:r>
          </w:p>
        </w:tc>
      </w:tr>
      <w:tr w:rsidR="00A94559" w:rsidRPr="00A94559" w14:paraId="72ACF120" w14:textId="77777777" w:rsidTr="00A94559">
        <w:trPr>
          <w:trHeight w:val="282"/>
        </w:trPr>
        <w:tc>
          <w:tcPr>
            <w:tcW w:w="4135" w:type="pct"/>
            <w:tcBorders>
              <w:top w:val="nil"/>
              <w:left w:val="single" w:sz="4" w:space="0" w:color="auto"/>
              <w:bottom w:val="nil"/>
              <w:right w:val="nil"/>
            </w:tcBorders>
            <w:shd w:val="clear" w:color="FFFFFF" w:fill="FFFFFF"/>
            <w:hideMark/>
          </w:tcPr>
          <w:p w14:paraId="1E2261E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lastRenderedPageBreak/>
              <w:t>E059 - Fomento e impulso a la Producción Sustentable con Aplicación de la Tecnología</w:t>
            </w:r>
          </w:p>
        </w:tc>
        <w:tc>
          <w:tcPr>
            <w:tcW w:w="865" w:type="pct"/>
            <w:tcBorders>
              <w:top w:val="nil"/>
              <w:left w:val="nil"/>
              <w:bottom w:val="nil"/>
              <w:right w:val="single" w:sz="4" w:space="0" w:color="auto"/>
            </w:tcBorders>
            <w:shd w:val="clear" w:color="FFFFFF" w:fill="FFFFFF"/>
            <w:hideMark/>
          </w:tcPr>
          <w:p w14:paraId="2812C21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450</w:t>
            </w:r>
          </w:p>
        </w:tc>
      </w:tr>
      <w:tr w:rsidR="00A94559" w:rsidRPr="00A94559" w14:paraId="236C8EB6" w14:textId="77777777" w:rsidTr="00A94559">
        <w:trPr>
          <w:trHeight w:val="285"/>
        </w:trPr>
        <w:tc>
          <w:tcPr>
            <w:tcW w:w="4135" w:type="pct"/>
            <w:tcBorders>
              <w:top w:val="nil"/>
              <w:left w:val="single" w:sz="4" w:space="0" w:color="auto"/>
              <w:bottom w:val="nil"/>
              <w:right w:val="nil"/>
            </w:tcBorders>
            <w:shd w:val="clear" w:color="FFFFFF" w:fill="FFFFFF"/>
            <w:hideMark/>
          </w:tcPr>
          <w:p w14:paraId="6FAB53B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E061 - Financiamiento y Asistencia Técnica</w:t>
            </w:r>
          </w:p>
        </w:tc>
        <w:tc>
          <w:tcPr>
            <w:tcW w:w="865" w:type="pct"/>
            <w:tcBorders>
              <w:top w:val="nil"/>
              <w:left w:val="nil"/>
              <w:bottom w:val="nil"/>
              <w:right w:val="single" w:sz="4" w:space="0" w:color="auto"/>
            </w:tcBorders>
            <w:shd w:val="clear" w:color="FFFFFF" w:fill="FFFFFF"/>
            <w:hideMark/>
          </w:tcPr>
          <w:p w14:paraId="1AB8178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3,319,896</w:t>
            </w:r>
          </w:p>
        </w:tc>
      </w:tr>
      <w:tr w:rsidR="00A94559" w:rsidRPr="00A94559" w14:paraId="17144335" w14:textId="77777777" w:rsidTr="00A94559">
        <w:trPr>
          <w:trHeight w:val="282"/>
        </w:trPr>
        <w:tc>
          <w:tcPr>
            <w:tcW w:w="4135" w:type="pct"/>
            <w:tcBorders>
              <w:top w:val="nil"/>
              <w:left w:val="single" w:sz="4" w:space="0" w:color="auto"/>
              <w:bottom w:val="nil"/>
              <w:right w:val="nil"/>
            </w:tcBorders>
            <w:shd w:val="clear" w:color="FFFFFF" w:fill="FFFFFF"/>
            <w:hideMark/>
          </w:tcPr>
          <w:p w14:paraId="16AB93B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 xml:space="preserve">E069 - Fortalecimiento de la capacidad productiva de las </w:t>
            </w:r>
            <w:proofErr w:type="spellStart"/>
            <w:r w:rsidRPr="00A94559">
              <w:rPr>
                <w:rFonts w:ascii="Calibri" w:eastAsia="Times New Roman" w:hAnsi="Calibri" w:cs="Calibri"/>
                <w:color w:val="000000"/>
                <w:sz w:val="16"/>
                <w:szCs w:val="16"/>
                <w:lang w:eastAsia="es-MX"/>
              </w:rPr>
              <w:t>MIPyMES</w:t>
            </w:r>
            <w:proofErr w:type="spellEnd"/>
            <w:r w:rsidRPr="00A94559">
              <w:rPr>
                <w:rFonts w:ascii="Calibri" w:eastAsia="Times New Roman" w:hAnsi="Calibri" w:cs="Calibri"/>
                <w:color w:val="000000"/>
                <w:sz w:val="16"/>
                <w:szCs w:val="16"/>
                <w:lang w:eastAsia="es-MX"/>
              </w:rPr>
              <w:t>, con el impulso a la diversificación productiva</w:t>
            </w:r>
          </w:p>
        </w:tc>
        <w:tc>
          <w:tcPr>
            <w:tcW w:w="865" w:type="pct"/>
            <w:tcBorders>
              <w:top w:val="nil"/>
              <w:left w:val="nil"/>
              <w:bottom w:val="nil"/>
              <w:right w:val="single" w:sz="4" w:space="0" w:color="auto"/>
            </w:tcBorders>
            <w:shd w:val="clear" w:color="FFFFFF" w:fill="FFFFFF"/>
            <w:hideMark/>
          </w:tcPr>
          <w:p w14:paraId="4F4EA4C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20,852,200</w:t>
            </w:r>
          </w:p>
        </w:tc>
      </w:tr>
      <w:tr w:rsidR="00A94559" w:rsidRPr="00A94559" w14:paraId="16EBE4BB" w14:textId="77777777" w:rsidTr="00A94559">
        <w:trPr>
          <w:trHeight w:val="285"/>
        </w:trPr>
        <w:tc>
          <w:tcPr>
            <w:tcW w:w="4135" w:type="pct"/>
            <w:tcBorders>
              <w:top w:val="nil"/>
              <w:left w:val="single" w:sz="4" w:space="0" w:color="auto"/>
              <w:bottom w:val="nil"/>
              <w:right w:val="nil"/>
            </w:tcBorders>
            <w:shd w:val="clear" w:color="FFFFFF" w:fill="FFFFFF"/>
            <w:hideMark/>
          </w:tcPr>
          <w:p w14:paraId="7F6304B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 xml:space="preserve">E071 - </w:t>
            </w:r>
            <w:proofErr w:type="spellStart"/>
            <w:proofErr w:type="gramStart"/>
            <w:r w:rsidRPr="00A94559">
              <w:rPr>
                <w:rFonts w:ascii="Calibri" w:eastAsia="Times New Roman" w:hAnsi="Calibri" w:cs="Calibri"/>
                <w:color w:val="000000"/>
                <w:sz w:val="16"/>
                <w:szCs w:val="16"/>
                <w:lang w:eastAsia="es-MX"/>
              </w:rPr>
              <w:t>Capacitación,vinculación</w:t>
            </w:r>
            <w:proofErr w:type="spellEnd"/>
            <w:proofErr w:type="gramEnd"/>
            <w:r w:rsidRPr="00A94559">
              <w:rPr>
                <w:rFonts w:ascii="Calibri" w:eastAsia="Times New Roman" w:hAnsi="Calibri" w:cs="Calibri"/>
                <w:color w:val="000000"/>
                <w:sz w:val="16"/>
                <w:szCs w:val="16"/>
                <w:lang w:eastAsia="es-MX"/>
              </w:rPr>
              <w:t>, asesoría y articulación comercial en cadenas de valor, fortaleciendo la Proveeduría Local</w:t>
            </w:r>
          </w:p>
        </w:tc>
        <w:tc>
          <w:tcPr>
            <w:tcW w:w="865" w:type="pct"/>
            <w:tcBorders>
              <w:top w:val="nil"/>
              <w:left w:val="nil"/>
              <w:bottom w:val="nil"/>
              <w:right w:val="single" w:sz="4" w:space="0" w:color="auto"/>
            </w:tcBorders>
            <w:shd w:val="clear" w:color="FFFFFF" w:fill="FFFFFF"/>
            <w:hideMark/>
          </w:tcPr>
          <w:p w14:paraId="14B8F71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4,044,880</w:t>
            </w:r>
          </w:p>
        </w:tc>
      </w:tr>
      <w:tr w:rsidR="00A94559" w:rsidRPr="00A94559" w14:paraId="077E5262" w14:textId="77777777" w:rsidTr="00A94559">
        <w:trPr>
          <w:trHeight w:val="282"/>
        </w:trPr>
        <w:tc>
          <w:tcPr>
            <w:tcW w:w="4135" w:type="pct"/>
            <w:tcBorders>
              <w:top w:val="nil"/>
              <w:left w:val="single" w:sz="4" w:space="0" w:color="auto"/>
              <w:bottom w:val="nil"/>
              <w:right w:val="nil"/>
            </w:tcBorders>
            <w:shd w:val="clear" w:color="FFFFFF" w:fill="FFFFFF"/>
            <w:hideMark/>
          </w:tcPr>
          <w:p w14:paraId="72B2965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483DD76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24,375,486</w:t>
            </w:r>
          </w:p>
        </w:tc>
      </w:tr>
      <w:tr w:rsidR="00A94559" w:rsidRPr="00A94559" w14:paraId="1DB56549" w14:textId="77777777" w:rsidTr="00A94559">
        <w:trPr>
          <w:trHeight w:val="285"/>
        </w:trPr>
        <w:tc>
          <w:tcPr>
            <w:tcW w:w="4135" w:type="pct"/>
            <w:tcBorders>
              <w:top w:val="nil"/>
              <w:left w:val="single" w:sz="4" w:space="0" w:color="auto"/>
              <w:bottom w:val="nil"/>
              <w:right w:val="nil"/>
            </w:tcBorders>
            <w:shd w:val="clear" w:color="FFFFFF" w:fill="FFFFFF"/>
            <w:hideMark/>
          </w:tcPr>
          <w:p w14:paraId="142B2EA7"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57A9873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24,375,486</w:t>
            </w:r>
          </w:p>
        </w:tc>
      </w:tr>
      <w:tr w:rsidR="00A94559" w:rsidRPr="00A94559" w14:paraId="666ADD8E" w14:textId="77777777" w:rsidTr="00A94559">
        <w:trPr>
          <w:trHeight w:val="282"/>
        </w:trPr>
        <w:tc>
          <w:tcPr>
            <w:tcW w:w="4135" w:type="pct"/>
            <w:tcBorders>
              <w:top w:val="nil"/>
              <w:left w:val="single" w:sz="4" w:space="0" w:color="auto"/>
              <w:bottom w:val="nil"/>
              <w:right w:val="nil"/>
            </w:tcBorders>
            <w:shd w:val="clear" w:color="FFFFFF" w:fill="FFFFFF"/>
            <w:hideMark/>
          </w:tcPr>
          <w:p w14:paraId="52FB513F"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312 - Asuntos Laborales Generales</w:t>
            </w:r>
          </w:p>
        </w:tc>
        <w:tc>
          <w:tcPr>
            <w:tcW w:w="865" w:type="pct"/>
            <w:tcBorders>
              <w:top w:val="nil"/>
              <w:left w:val="nil"/>
              <w:bottom w:val="nil"/>
              <w:right w:val="single" w:sz="4" w:space="0" w:color="auto"/>
            </w:tcBorders>
            <w:shd w:val="clear" w:color="FFFFFF" w:fill="FFFFFF"/>
            <w:hideMark/>
          </w:tcPr>
          <w:p w14:paraId="0E68D2C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202,537,526</w:t>
            </w:r>
          </w:p>
        </w:tc>
      </w:tr>
      <w:tr w:rsidR="00A94559" w:rsidRPr="00A94559" w14:paraId="22CDD7C2" w14:textId="77777777" w:rsidTr="00A94559">
        <w:trPr>
          <w:trHeight w:val="285"/>
        </w:trPr>
        <w:tc>
          <w:tcPr>
            <w:tcW w:w="4135" w:type="pct"/>
            <w:tcBorders>
              <w:top w:val="nil"/>
              <w:left w:val="single" w:sz="4" w:space="0" w:color="auto"/>
              <w:bottom w:val="nil"/>
              <w:right w:val="nil"/>
            </w:tcBorders>
            <w:shd w:val="clear" w:color="FFFFFF" w:fill="FFFFFF"/>
            <w:hideMark/>
          </w:tcPr>
          <w:p w14:paraId="2CC27272"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3AAD3B6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133,145,154</w:t>
            </w:r>
          </w:p>
        </w:tc>
      </w:tr>
      <w:tr w:rsidR="00A94559" w:rsidRPr="00A94559" w14:paraId="59547EE7" w14:textId="77777777" w:rsidTr="00A94559">
        <w:trPr>
          <w:trHeight w:val="282"/>
        </w:trPr>
        <w:tc>
          <w:tcPr>
            <w:tcW w:w="4135" w:type="pct"/>
            <w:tcBorders>
              <w:top w:val="nil"/>
              <w:left w:val="single" w:sz="4" w:space="0" w:color="auto"/>
              <w:bottom w:val="nil"/>
              <w:right w:val="nil"/>
            </w:tcBorders>
            <w:shd w:val="clear" w:color="FFFFFF" w:fill="FFFFFF"/>
            <w:hideMark/>
          </w:tcPr>
          <w:p w14:paraId="4DDAFD6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E013 - Impulso a la Empleabilidad</w:t>
            </w:r>
          </w:p>
        </w:tc>
        <w:tc>
          <w:tcPr>
            <w:tcW w:w="865" w:type="pct"/>
            <w:tcBorders>
              <w:top w:val="nil"/>
              <w:left w:val="nil"/>
              <w:bottom w:val="nil"/>
              <w:right w:val="single" w:sz="4" w:space="0" w:color="auto"/>
            </w:tcBorders>
            <w:shd w:val="clear" w:color="FFFFFF" w:fill="FFFFFF"/>
            <w:hideMark/>
          </w:tcPr>
          <w:p w14:paraId="6539112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16,734,740</w:t>
            </w:r>
          </w:p>
        </w:tc>
      </w:tr>
      <w:tr w:rsidR="00A94559" w:rsidRPr="00A94559" w14:paraId="7FD4B757" w14:textId="77777777" w:rsidTr="00A94559">
        <w:trPr>
          <w:trHeight w:val="285"/>
        </w:trPr>
        <w:tc>
          <w:tcPr>
            <w:tcW w:w="4135" w:type="pct"/>
            <w:tcBorders>
              <w:top w:val="nil"/>
              <w:left w:val="single" w:sz="4" w:space="0" w:color="auto"/>
              <w:bottom w:val="nil"/>
              <w:right w:val="nil"/>
            </w:tcBorders>
            <w:shd w:val="clear" w:color="FFFFFF" w:fill="FFFFFF"/>
            <w:hideMark/>
          </w:tcPr>
          <w:p w14:paraId="19954D6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E015 - Protección de los Derechos Laborales</w:t>
            </w:r>
          </w:p>
        </w:tc>
        <w:tc>
          <w:tcPr>
            <w:tcW w:w="865" w:type="pct"/>
            <w:tcBorders>
              <w:top w:val="nil"/>
              <w:left w:val="nil"/>
              <w:bottom w:val="nil"/>
              <w:right w:val="single" w:sz="4" w:space="0" w:color="auto"/>
            </w:tcBorders>
            <w:shd w:val="clear" w:color="FFFFFF" w:fill="FFFFFF"/>
            <w:hideMark/>
          </w:tcPr>
          <w:p w14:paraId="0FC7D21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58,091,991</w:t>
            </w:r>
          </w:p>
        </w:tc>
      </w:tr>
      <w:tr w:rsidR="00A94559" w:rsidRPr="00A94559" w14:paraId="7D3C18EB" w14:textId="77777777" w:rsidTr="00A94559">
        <w:trPr>
          <w:trHeight w:val="282"/>
        </w:trPr>
        <w:tc>
          <w:tcPr>
            <w:tcW w:w="4135" w:type="pct"/>
            <w:tcBorders>
              <w:top w:val="nil"/>
              <w:left w:val="single" w:sz="4" w:space="0" w:color="auto"/>
              <w:bottom w:val="nil"/>
              <w:right w:val="nil"/>
            </w:tcBorders>
            <w:shd w:val="clear" w:color="FFFFFF" w:fill="FFFFFF"/>
            <w:hideMark/>
          </w:tcPr>
          <w:p w14:paraId="1E8A7AC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E049 - Conciliación de Conflictos Laborales</w:t>
            </w:r>
          </w:p>
        </w:tc>
        <w:tc>
          <w:tcPr>
            <w:tcW w:w="865" w:type="pct"/>
            <w:tcBorders>
              <w:top w:val="nil"/>
              <w:left w:val="nil"/>
              <w:bottom w:val="nil"/>
              <w:right w:val="single" w:sz="4" w:space="0" w:color="auto"/>
            </w:tcBorders>
            <w:shd w:val="clear" w:color="FFFFFF" w:fill="FFFFFF"/>
            <w:hideMark/>
          </w:tcPr>
          <w:p w14:paraId="41949C4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58,318,423</w:t>
            </w:r>
          </w:p>
        </w:tc>
      </w:tr>
      <w:tr w:rsidR="00A94559" w:rsidRPr="00A94559" w14:paraId="51EF9E6B" w14:textId="77777777" w:rsidTr="00A94559">
        <w:trPr>
          <w:trHeight w:val="285"/>
        </w:trPr>
        <w:tc>
          <w:tcPr>
            <w:tcW w:w="4135" w:type="pct"/>
            <w:tcBorders>
              <w:top w:val="nil"/>
              <w:left w:val="single" w:sz="4" w:space="0" w:color="auto"/>
              <w:bottom w:val="nil"/>
              <w:right w:val="nil"/>
            </w:tcBorders>
            <w:shd w:val="clear" w:color="FFFFFF" w:fill="FFFFFF"/>
            <w:hideMark/>
          </w:tcPr>
          <w:p w14:paraId="0594FA5E"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3F55998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69,392,372</w:t>
            </w:r>
          </w:p>
        </w:tc>
      </w:tr>
      <w:tr w:rsidR="00A94559" w:rsidRPr="00A94559" w14:paraId="513E2DFD" w14:textId="77777777" w:rsidTr="00A94559">
        <w:trPr>
          <w:trHeight w:val="282"/>
        </w:trPr>
        <w:tc>
          <w:tcPr>
            <w:tcW w:w="4135" w:type="pct"/>
            <w:tcBorders>
              <w:top w:val="nil"/>
              <w:left w:val="single" w:sz="4" w:space="0" w:color="auto"/>
              <w:bottom w:val="nil"/>
              <w:right w:val="nil"/>
            </w:tcBorders>
            <w:shd w:val="clear" w:color="FFFFFF" w:fill="FFFFFF"/>
            <w:hideMark/>
          </w:tcPr>
          <w:p w14:paraId="709D488F"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5CF5800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69,392,372</w:t>
            </w:r>
          </w:p>
        </w:tc>
      </w:tr>
      <w:tr w:rsidR="00A94559" w:rsidRPr="00A94559" w14:paraId="314567AF" w14:textId="77777777" w:rsidTr="00A94559">
        <w:trPr>
          <w:trHeight w:val="285"/>
        </w:trPr>
        <w:tc>
          <w:tcPr>
            <w:tcW w:w="4135" w:type="pct"/>
            <w:tcBorders>
              <w:top w:val="nil"/>
              <w:left w:val="single" w:sz="4" w:space="0" w:color="auto"/>
              <w:bottom w:val="nil"/>
              <w:right w:val="nil"/>
            </w:tcBorders>
            <w:shd w:val="clear" w:color="FFFFFF" w:fill="FFFFFF"/>
            <w:hideMark/>
          </w:tcPr>
          <w:p w14:paraId="597736C0"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32 - Agropecuaria, Silvicultura, Pesca y Caza</w:t>
            </w:r>
          </w:p>
        </w:tc>
        <w:tc>
          <w:tcPr>
            <w:tcW w:w="865" w:type="pct"/>
            <w:tcBorders>
              <w:top w:val="nil"/>
              <w:left w:val="nil"/>
              <w:bottom w:val="nil"/>
              <w:right w:val="single" w:sz="4" w:space="0" w:color="auto"/>
            </w:tcBorders>
            <w:shd w:val="clear" w:color="FFFFFF" w:fill="FFFFFF"/>
            <w:hideMark/>
          </w:tcPr>
          <w:p w14:paraId="4D7C368C"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191,722,933</w:t>
            </w:r>
          </w:p>
        </w:tc>
      </w:tr>
      <w:tr w:rsidR="00A94559" w:rsidRPr="00A94559" w14:paraId="16DB434B" w14:textId="77777777" w:rsidTr="00A94559">
        <w:trPr>
          <w:trHeight w:val="282"/>
        </w:trPr>
        <w:tc>
          <w:tcPr>
            <w:tcW w:w="4135" w:type="pct"/>
            <w:tcBorders>
              <w:top w:val="nil"/>
              <w:left w:val="single" w:sz="4" w:space="0" w:color="auto"/>
              <w:bottom w:val="nil"/>
              <w:right w:val="nil"/>
            </w:tcBorders>
            <w:shd w:val="clear" w:color="FFFFFF" w:fill="FFFFFF"/>
            <w:hideMark/>
          </w:tcPr>
          <w:p w14:paraId="4EA781B6"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321 - Agropecuaria</w:t>
            </w:r>
          </w:p>
        </w:tc>
        <w:tc>
          <w:tcPr>
            <w:tcW w:w="865" w:type="pct"/>
            <w:tcBorders>
              <w:top w:val="nil"/>
              <w:left w:val="nil"/>
              <w:bottom w:val="nil"/>
              <w:right w:val="single" w:sz="4" w:space="0" w:color="auto"/>
            </w:tcBorders>
            <w:shd w:val="clear" w:color="FFFFFF" w:fill="FFFFFF"/>
            <w:hideMark/>
          </w:tcPr>
          <w:p w14:paraId="0B27F47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178,561,578</w:t>
            </w:r>
          </w:p>
        </w:tc>
      </w:tr>
      <w:tr w:rsidR="00A94559" w:rsidRPr="00A94559" w14:paraId="76E15518" w14:textId="77777777" w:rsidTr="00A94559">
        <w:trPr>
          <w:trHeight w:val="282"/>
        </w:trPr>
        <w:tc>
          <w:tcPr>
            <w:tcW w:w="4135" w:type="pct"/>
            <w:tcBorders>
              <w:top w:val="nil"/>
              <w:left w:val="single" w:sz="4" w:space="0" w:color="auto"/>
              <w:bottom w:val="nil"/>
              <w:right w:val="nil"/>
            </w:tcBorders>
            <w:shd w:val="clear" w:color="FFFFFF" w:fill="FFFFFF"/>
            <w:hideMark/>
          </w:tcPr>
          <w:p w14:paraId="74B14C97"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50D42D7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119,463,150</w:t>
            </w:r>
          </w:p>
        </w:tc>
      </w:tr>
      <w:tr w:rsidR="00A94559" w:rsidRPr="00A94559" w14:paraId="342E4423" w14:textId="77777777" w:rsidTr="00A94559">
        <w:trPr>
          <w:trHeight w:val="285"/>
        </w:trPr>
        <w:tc>
          <w:tcPr>
            <w:tcW w:w="4135" w:type="pct"/>
            <w:tcBorders>
              <w:top w:val="nil"/>
              <w:left w:val="single" w:sz="4" w:space="0" w:color="auto"/>
              <w:bottom w:val="nil"/>
              <w:right w:val="nil"/>
            </w:tcBorders>
            <w:shd w:val="clear" w:color="FFFFFF" w:fill="FFFFFF"/>
            <w:hideMark/>
          </w:tcPr>
          <w:p w14:paraId="3D8A6744"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E058 - Impulso al Desarrollo Agropecuario, Rural y Pesquero</w:t>
            </w:r>
          </w:p>
        </w:tc>
        <w:tc>
          <w:tcPr>
            <w:tcW w:w="865" w:type="pct"/>
            <w:tcBorders>
              <w:top w:val="nil"/>
              <w:left w:val="nil"/>
              <w:bottom w:val="nil"/>
              <w:right w:val="single" w:sz="4" w:space="0" w:color="auto"/>
            </w:tcBorders>
            <w:shd w:val="clear" w:color="FFFFFF" w:fill="FFFFFF"/>
            <w:hideMark/>
          </w:tcPr>
          <w:p w14:paraId="01A864C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119,463,150</w:t>
            </w:r>
          </w:p>
        </w:tc>
      </w:tr>
      <w:tr w:rsidR="00A94559" w:rsidRPr="00A94559" w14:paraId="7603FBB5" w14:textId="77777777" w:rsidTr="00A94559">
        <w:trPr>
          <w:trHeight w:val="282"/>
        </w:trPr>
        <w:tc>
          <w:tcPr>
            <w:tcW w:w="4135" w:type="pct"/>
            <w:tcBorders>
              <w:top w:val="nil"/>
              <w:left w:val="single" w:sz="4" w:space="0" w:color="auto"/>
              <w:bottom w:val="nil"/>
              <w:right w:val="nil"/>
            </w:tcBorders>
            <w:shd w:val="clear" w:color="FFFFFF" w:fill="FFFFFF"/>
            <w:hideMark/>
          </w:tcPr>
          <w:p w14:paraId="6DF8CE8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7D16FD6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59,098,428</w:t>
            </w:r>
          </w:p>
        </w:tc>
      </w:tr>
      <w:tr w:rsidR="00A94559" w:rsidRPr="00A94559" w14:paraId="7D30FD08" w14:textId="77777777" w:rsidTr="00A94559">
        <w:trPr>
          <w:trHeight w:val="285"/>
        </w:trPr>
        <w:tc>
          <w:tcPr>
            <w:tcW w:w="4135" w:type="pct"/>
            <w:tcBorders>
              <w:top w:val="nil"/>
              <w:left w:val="single" w:sz="4" w:space="0" w:color="auto"/>
              <w:bottom w:val="nil"/>
              <w:right w:val="nil"/>
            </w:tcBorders>
            <w:shd w:val="clear" w:color="FFFFFF" w:fill="FFFFFF"/>
            <w:hideMark/>
          </w:tcPr>
          <w:p w14:paraId="11DC3DE0"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493E7C3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59,098,428</w:t>
            </w:r>
          </w:p>
        </w:tc>
      </w:tr>
      <w:tr w:rsidR="00A94559" w:rsidRPr="00A94559" w14:paraId="1B631A65" w14:textId="77777777" w:rsidTr="00A94559">
        <w:trPr>
          <w:trHeight w:val="282"/>
        </w:trPr>
        <w:tc>
          <w:tcPr>
            <w:tcW w:w="4135" w:type="pct"/>
            <w:tcBorders>
              <w:top w:val="nil"/>
              <w:left w:val="single" w:sz="4" w:space="0" w:color="auto"/>
              <w:bottom w:val="nil"/>
              <w:right w:val="nil"/>
            </w:tcBorders>
            <w:shd w:val="clear" w:color="FFFFFF" w:fill="FFFFFF"/>
            <w:hideMark/>
          </w:tcPr>
          <w:p w14:paraId="5B682A0B"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323 - Acuacultura, Pesca y Caza</w:t>
            </w:r>
          </w:p>
        </w:tc>
        <w:tc>
          <w:tcPr>
            <w:tcW w:w="865" w:type="pct"/>
            <w:tcBorders>
              <w:top w:val="nil"/>
              <w:left w:val="nil"/>
              <w:bottom w:val="nil"/>
              <w:right w:val="single" w:sz="4" w:space="0" w:color="auto"/>
            </w:tcBorders>
            <w:shd w:val="clear" w:color="FFFFFF" w:fill="FFFFFF"/>
            <w:hideMark/>
          </w:tcPr>
          <w:p w14:paraId="4621D7D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13,161,355</w:t>
            </w:r>
          </w:p>
        </w:tc>
      </w:tr>
      <w:tr w:rsidR="00A94559" w:rsidRPr="00A94559" w14:paraId="4957FEE5" w14:textId="77777777" w:rsidTr="00A94559">
        <w:trPr>
          <w:trHeight w:val="285"/>
        </w:trPr>
        <w:tc>
          <w:tcPr>
            <w:tcW w:w="4135" w:type="pct"/>
            <w:tcBorders>
              <w:top w:val="nil"/>
              <w:left w:val="single" w:sz="4" w:space="0" w:color="auto"/>
              <w:bottom w:val="nil"/>
              <w:right w:val="nil"/>
            </w:tcBorders>
            <w:shd w:val="clear" w:color="FFFFFF" w:fill="FFFFFF"/>
            <w:hideMark/>
          </w:tcPr>
          <w:p w14:paraId="43F857C1"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294B506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13,161,355</w:t>
            </w:r>
          </w:p>
        </w:tc>
      </w:tr>
      <w:tr w:rsidR="00A94559" w:rsidRPr="00A94559" w14:paraId="6A86B55A" w14:textId="77777777" w:rsidTr="00A94559">
        <w:trPr>
          <w:trHeight w:val="282"/>
        </w:trPr>
        <w:tc>
          <w:tcPr>
            <w:tcW w:w="4135" w:type="pct"/>
            <w:tcBorders>
              <w:top w:val="nil"/>
              <w:left w:val="single" w:sz="4" w:space="0" w:color="auto"/>
              <w:bottom w:val="nil"/>
              <w:right w:val="nil"/>
            </w:tcBorders>
            <w:shd w:val="clear" w:color="FFFFFF" w:fill="FFFFFF"/>
            <w:hideMark/>
          </w:tcPr>
          <w:p w14:paraId="4FDA669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E058 - Impulso al Desarrollo Agropecuario, Rural y Pesquero</w:t>
            </w:r>
          </w:p>
        </w:tc>
        <w:tc>
          <w:tcPr>
            <w:tcW w:w="865" w:type="pct"/>
            <w:tcBorders>
              <w:top w:val="nil"/>
              <w:left w:val="nil"/>
              <w:bottom w:val="nil"/>
              <w:right w:val="single" w:sz="4" w:space="0" w:color="auto"/>
            </w:tcBorders>
            <w:shd w:val="clear" w:color="FFFFFF" w:fill="FFFFFF"/>
            <w:hideMark/>
          </w:tcPr>
          <w:p w14:paraId="089F838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13,161,355</w:t>
            </w:r>
          </w:p>
        </w:tc>
      </w:tr>
      <w:tr w:rsidR="00A94559" w:rsidRPr="00A94559" w14:paraId="4182256A" w14:textId="77777777" w:rsidTr="00A94559">
        <w:trPr>
          <w:trHeight w:val="285"/>
        </w:trPr>
        <w:tc>
          <w:tcPr>
            <w:tcW w:w="4135" w:type="pct"/>
            <w:tcBorders>
              <w:top w:val="nil"/>
              <w:left w:val="single" w:sz="4" w:space="0" w:color="auto"/>
              <w:bottom w:val="nil"/>
              <w:right w:val="nil"/>
            </w:tcBorders>
            <w:shd w:val="clear" w:color="FFFFFF" w:fill="FFFFFF"/>
            <w:hideMark/>
          </w:tcPr>
          <w:p w14:paraId="4CE82492"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35 - Transporte</w:t>
            </w:r>
          </w:p>
        </w:tc>
        <w:tc>
          <w:tcPr>
            <w:tcW w:w="865" w:type="pct"/>
            <w:tcBorders>
              <w:top w:val="nil"/>
              <w:left w:val="nil"/>
              <w:bottom w:val="nil"/>
              <w:right w:val="single" w:sz="4" w:space="0" w:color="auto"/>
            </w:tcBorders>
            <w:shd w:val="clear" w:color="FFFFFF" w:fill="FFFFFF"/>
            <w:hideMark/>
          </w:tcPr>
          <w:p w14:paraId="00CFDDF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113,389,017</w:t>
            </w:r>
          </w:p>
        </w:tc>
      </w:tr>
      <w:tr w:rsidR="00A94559" w:rsidRPr="00A94559" w14:paraId="00D9A0C6" w14:textId="77777777" w:rsidTr="00A94559">
        <w:trPr>
          <w:trHeight w:val="282"/>
        </w:trPr>
        <w:tc>
          <w:tcPr>
            <w:tcW w:w="4135" w:type="pct"/>
            <w:tcBorders>
              <w:top w:val="nil"/>
              <w:left w:val="single" w:sz="4" w:space="0" w:color="auto"/>
              <w:bottom w:val="nil"/>
              <w:right w:val="nil"/>
            </w:tcBorders>
            <w:shd w:val="clear" w:color="FFFFFF" w:fill="FFFFFF"/>
            <w:hideMark/>
          </w:tcPr>
          <w:p w14:paraId="38E23C8F"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351 - Transporte por Carretera</w:t>
            </w:r>
          </w:p>
        </w:tc>
        <w:tc>
          <w:tcPr>
            <w:tcW w:w="865" w:type="pct"/>
            <w:tcBorders>
              <w:top w:val="nil"/>
              <w:left w:val="nil"/>
              <w:bottom w:val="nil"/>
              <w:right w:val="single" w:sz="4" w:space="0" w:color="auto"/>
            </w:tcBorders>
            <w:shd w:val="clear" w:color="FFFFFF" w:fill="FFFFFF"/>
            <w:hideMark/>
          </w:tcPr>
          <w:p w14:paraId="5A3A123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95,958,486</w:t>
            </w:r>
          </w:p>
        </w:tc>
      </w:tr>
      <w:tr w:rsidR="00A94559" w:rsidRPr="00A94559" w14:paraId="6AC31D53" w14:textId="77777777" w:rsidTr="00A94559">
        <w:trPr>
          <w:trHeight w:val="285"/>
        </w:trPr>
        <w:tc>
          <w:tcPr>
            <w:tcW w:w="4135" w:type="pct"/>
            <w:tcBorders>
              <w:top w:val="nil"/>
              <w:left w:val="single" w:sz="4" w:space="0" w:color="auto"/>
              <w:bottom w:val="nil"/>
              <w:right w:val="nil"/>
            </w:tcBorders>
            <w:shd w:val="clear" w:color="FFFFFF" w:fill="FFFFFF"/>
            <w:hideMark/>
          </w:tcPr>
          <w:p w14:paraId="37F988C6"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K - Proyectos de Inversión</w:t>
            </w:r>
          </w:p>
        </w:tc>
        <w:tc>
          <w:tcPr>
            <w:tcW w:w="865" w:type="pct"/>
            <w:tcBorders>
              <w:top w:val="nil"/>
              <w:left w:val="nil"/>
              <w:bottom w:val="nil"/>
              <w:right w:val="single" w:sz="4" w:space="0" w:color="auto"/>
            </w:tcBorders>
            <w:shd w:val="clear" w:color="FFFFFF" w:fill="FFFFFF"/>
            <w:hideMark/>
          </w:tcPr>
          <w:p w14:paraId="7B00DA4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59,383,420</w:t>
            </w:r>
          </w:p>
        </w:tc>
      </w:tr>
      <w:tr w:rsidR="00A94559" w:rsidRPr="00A94559" w14:paraId="2A684C82" w14:textId="77777777" w:rsidTr="00A94559">
        <w:trPr>
          <w:trHeight w:val="282"/>
        </w:trPr>
        <w:tc>
          <w:tcPr>
            <w:tcW w:w="4135" w:type="pct"/>
            <w:tcBorders>
              <w:top w:val="nil"/>
              <w:left w:val="single" w:sz="4" w:space="0" w:color="auto"/>
              <w:bottom w:val="nil"/>
              <w:right w:val="nil"/>
            </w:tcBorders>
            <w:shd w:val="clear" w:color="FFFFFF" w:fill="FFFFFF"/>
            <w:hideMark/>
          </w:tcPr>
          <w:p w14:paraId="5A48EE44"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K001 - Infraestructura Social</w:t>
            </w:r>
          </w:p>
        </w:tc>
        <w:tc>
          <w:tcPr>
            <w:tcW w:w="865" w:type="pct"/>
            <w:tcBorders>
              <w:top w:val="nil"/>
              <w:left w:val="nil"/>
              <w:bottom w:val="nil"/>
              <w:right w:val="single" w:sz="4" w:space="0" w:color="auto"/>
            </w:tcBorders>
            <w:shd w:val="clear" w:color="FFFFFF" w:fill="FFFFFF"/>
            <w:hideMark/>
          </w:tcPr>
          <w:p w14:paraId="3AE97CD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24,869,171</w:t>
            </w:r>
          </w:p>
        </w:tc>
      </w:tr>
      <w:tr w:rsidR="00A94559" w:rsidRPr="00A94559" w14:paraId="45C4F42C" w14:textId="77777777" w:rsidTr="00A94559">
        <w:trPr>
          <w:trHeight w:val="285"/>
        </w:trPr>
        <w:tc>
          <w:tcPr>
            <w:tcW w:w="4135" w:type="pct"/>
            <w:tcBorders>
              <w:top w:val="nil"/>
              <w:left w:val="single" w:sz="4" w:space="0" w:color="auto"/>
              <w:bottom w:val="nil"/>
              <w:right w:val="nil"/>
            </w:tcBorders>
            <w:shd w:val="clear" w:color="FFFFFF" w:fill="FFFFFF"/>
            <w:hideMark/>
          </w:tcPr>
          <w:p w14:paraId="7E4BD45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K002 - Infraestructura para el Desarrollo Económico</w:t>
            </w:r>
          </w:p>
        </w:tc>
        <w:tc>
          <w:tcPr>
            <w:tcW w:w="865" w:type="pct"/>
            <w:tcBorders>
              <w:top w:val="nil"/>
              <w:left w:val="nil"/>
              <w:bottom w:val="nil"/>
              <w:right w:val="single" w:sz="4" w:space="0" w:color="auto"/>
            </w:tcBorders>
            <w:shd w:val="clear" w:color="FFFFFF" w:fill="FFFFFF"/>
            <w:hideMark/>
          </w:tcPr>
          <w:p w14:paraId="3E1EFC6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34,514,249</w:t>
            </w:r>
          </w:p>
        </w:tc>
      </w:tr>
      <w:tr w:rsidR="00A94559" w:rsidRPr="00A94559" w14:paraId="6B8ED4C7" w14:textId="77777777" w:rsidTr="00A94559">
        <w:trPr>
          <w:trHeight w:val="282"/>
        </w:trPr>
        <w:tc>
          <w:tcPr>
            <w:tcW w:w="4135" w:type="pct"/>
            <w:tcBorders>
              <w:top w:val="nil"/>
              <w:left w:val="single" w:sz="4" w:space="0" w:color="auto"/>
              <w:bottom w:val="nil"/>
              <w:right w:val="nil"/>
            </w:tcBorders>
            <w:shd w:val="clear" w:color="FFFFFF" w:fill="FFFFFF"/>
            <w:hideMark/>
          </w:tcPr>
          <w:p w14:paraId="2FD81B2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1096282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36,575,066</w:t>
            </w:r>
          </w:p>
        </w:tc>
      </w:tr>
      <w:tr w:rsidR="00A94559" w:rsidRPr="00A94559" w14:paraId="55388B92" w14:textId="77777777" w:rsidTr="00A94559">
        <w:trPr>
          <w:trHeight w:val="282"/>
        </w:trPr>
        <w:tc>
          <w:tcPr>
            <w:tcW w:w="4135" w:type="pct"/>
            <w:tcBorders>
              <w:top w:val="nil"/>
              <w:left w:val="single" w:sz="4" w:space="0" w:color="auto"/>
              <w:bottom w:val="nil"/>
              <w:right w:val="nil"/>
            </w:tcBorders>
            <w:shd w:val="clear" w:color="FFFFFF" w:fill="FFFFFF"/>
            <w:hideMark/>
          </w:tcPr>
          <w:p w14:paraId="6185BF1E"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6301C03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36,575,066</w:t>
            </w:r>
          </w:p>
        </w:tc>
      </w:tr>
      <w:tr w:rsidR="00A94559" w:rsidRPr="00A94559" w14:paraId="431A1923" w14:textId="77777777" w:rsidTr="00A94559">
        <w:trPr>
          <w:trHeight w:val="285"/>
        </w:trPr>
        <w:tc>
          <w:tcPr>
            <w:tcW w:w="4135" w:type="pct"/>
            <w:tcBorders>
              <w:top w:val="nil"/>
              <w:left w:val="single" w:sz="4" w:space="0" w:color="auto"/>
              <w:bottom w:val="nil"/>
              <w:right w:val="nil"/>
            </w:tcBorders>
            <w:shd w:val="clear" w:color="FFFFFF" w:fill="FFFFFF"/>
            <w:hideMark/>
          </w:tcPr>
          <w:p w14:paraId="754F4EB5"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356 - Otros Relacionados con Transporte</w:t>
            </w:r>
          </w:p>
        </w:tc>
        <w:tc>
          <w:tcPr>
            <w:tcW w:w="865" w:type="pct"/>
            <w:tcBorders>
              <w:top w:val="nil"/>
              <w:left w:val="nil"/>
              <w:bottom w:val="nil"/>
              <w:right w:val="single" w:sz="4" w:space="0" w:color="auto"/>
            </w:tcBorders>
            <w:shd w:val="clear" w:color="FFFFFF" w:fill="FFFFFF"/>
            <w:hideMark/>
          </w:tcPr>
          <w:p w14:paraId="7E8B5A7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17,430,531</w:t>
            </w:r>
          </w:p>
        </w:tc>
      </w:tr>
      <w:tr w:rsidR="00A94559" w:rsidRPr="00A94559" w14:paraId="2B76D830" w14:textId="77777777" w:rsidTr="00A94559">
        <w:trPr>
          <w:trHeight w:val="282"/>
        </w:trPr>
        <w:tc>
          <w:tcPr>
            <w:tcW w:w="4135" w:type="pct"/>
            <w:tcBorders>
              <w:top w:val="nil"/>
              <w:left w:val="single" w:sz="4" w:space="0" w:color="auto"/>
              <w:bottom w:val="nil"/>
              <w:right w:val="nil"/>
            </w:tcBorders>
            <w:shd w:val="clear" w:color="FFFFFF" w:fill="FFFFFF"/>
            <w:hideMark/>
          </w:tcPr>
          <w:p w14:paraId="5B433D7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3D98D6D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14,726,271</w:t>
            </w:r>
          </w:p>
        </w:tc>
      </w:tr>
      <w:tr w:rsidR="00A94559" w:rsidRPr="00A94559" w14:paraId="2934D1A2" w14:textId="77777777" w:rsidTr="00A94559">
        <w:trPr>
          <w:trHeight w:val="285"/>
        </w:trPr>
        <w:tc>
          <w:tcPr>
            <w:tcW w:w="4135" w:type="pct"/>
            <w:tcBorders>
              <w:top w:val="nil"/>
              <w:left w:val="single" w:sz="4" w:space="0" w:color="auto"/>
              <w:bottom w:val="nil"/>
              <w:right w:val="nil"/>
            </w:tcBorders>
            <w:shd w:val="clear" w:color="FFFFFF" w:fill="FFFFFF"/>
            <w:hideMark/>
          </w:tcPr>
          <w:p w14:paraId="09507A5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E066 - Movilidad Eficiente y Sustentable</w:t>
            </w:r>
          </w:p>
        </w:tc>
        <w:tc>
          <w:tcPr>
            <w:tcW w:w="865" w:type="pct"/>
            <w:tcBorders>
              <w:top w:val="nil"/>
              <w:left w:val="nil"/>
              <w:bottom w:val="nil"/>
              <w:right w:val="single" w:sz="4" w:space="0" w:color="auto"/>
            </w:tcBorders>
            <w:shd w:val="clear" w:color="FFFFFF" w:fill="FFFFFF"/>
            <w:hideMark/>
          </w:tcPr>
          <w:p w14:paraId="6F72FBD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14,726,271</w:t>
            </w:r>
          </w:p>
        </w:tc>
      </w:tr>
      <w:tr w:rsidR="00A94559" w:rsidRPr="00A94559" w14:paraId="13935BA7" w14:textId="77777777" w:rsidTr="00A94559">
        <w:trPr>
          <w:trHeight w:val="282"/>
        </w:trPr>
        <w:tc>
          <w:tcPr>
            <w:tcW w:w="4135" w:type="pct"/>
            <w:tcBorders>
              <w:top w:val="nil"/>
              <w:left w:val="single" w:sz="4" w:space="0" w:color="auto"/>
              <w:bottom w:val="nil"/>
              <w:right w:val="nil"/>
            </w:tcBorders>
            <w:shd w:val="clear" w:color="FFFFFF" w:fill="FFFFFF"/>
            <w:hideMark/>
          </w:tcPr>
          <w:p w14:paraId="6A5AFC01"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3F82AF7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2,704,260</w:t>
            </w:r>
          </w:p>
        </w:tc>
      </w:tr>
      <w:tr w:rsidR="00A94559" w:rsidRPr="00A94559" w14:paraId="32BDEFF3" w14:textId="77777777" w:rsidTr="00A94559">
        <w:trPr>
          <w:trHeight w:val="285"/>
        </w:trPr>
        <w:tc>
          <w:tcPr>
            <w:tcW w:w="4135" w:type="pct"/>
            <w:tcBorders>
              <w:top w:val="nil"/>
              <w:left w:val="single" w:sz="4" w:space="0" w:color="auto"/>
              <w:bottom w:val="nil"/>
              <w:right w:val="nil"/>
            </w:tcBorders>
            <w:shd w:val="clear" w:color="FFFFFF" w:fill="FFFFFF"/>
            <w:hideMark/>
          </w:tcPr>
          <w:p w14:paraId="172FD835"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lastRenderedPageBreak/>
              <w:t>M001 - Gestión y Apoyo Institucional</w:t>
            </w:r>
          </w:p>
        </w:tc>
        <w:tc>
          <w:tcPr>
            <w:tcW w:w="865" w:type="pct"/>
            <w:tcBorders>
              <w:top w:val="nil"/>
              <w:left w:val="nil"/>
              <w:bottom w:val="nil"/>
              <w:right w:val="single" w:sz="4" w:space="0" w:color="auto"/>
            </w:tcBorders>
            <w:shd w:val="clear" w:color="FFFFFF" w:fill="FFFFFF"/>
            <w:hideMark/>
          </w:tcPr>
          <w:p w14:paraId="2186281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2,704,260</w:t>
            </w:r>
          </w:p>
        </w:tc>
      </w:tr>
      <w:tr w:rsidR="00A94559" w:rsidRPr="00A94559" w14:paraId="60C0E074" w14:textId="77777777" w:rsidTr="00A94559">
        <w:trPr>
          <w:trHeight w:val="282"/>
        </w:trPr>
        <w:tc>
          <w:tcPr>
            <w:tcW w:w="4135" w:type="pct"/>
            <w:tcBorders>
              <w:top w:val="nil"/>
              <w:left w:val="single" w:sz="4" w:space="0" w:color="auto"/>
              <w:bottom w:val="nil"/>
              <w:right w:val="nil"/>
            </w:tcBorders>
            <w:shd w:val="clear" w:color="FFFFFF" w:fill="FFFFFF"/>
            <w:hideMark/>
          </w:tcPr>
          <w:p w14:paraId="3BAB0A14"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37 - Turismo</w:t>
            </w:r>
          </w:p>
        </w:tc>
        <w:tc>
          <w:tcPr>
            <w:tcW w:w="865" w:type="pct"/>
            <w:tcBorders>
              <w:top w:val="nil"/>
              <w:left w:val="nil"/>
              <w:bottom w:val="nil"/>
              <w:right w:val="single" w:sz="4" w:space="0" w:color="auto"/>
            </w:tcBorders>
            <w:shd w:val="clear" w:color="FFFFFF" w:fill="FFFFFF"/>
            <w:hideMark/>
          </w:tcPr>
          <w:p w14:paraId="2BAE821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682,246,691</w:t>
            </w:r>
          </w:p>
        </w:tc>
      </w:tr>
      <w:tr w:rsidR="00A94559" w:rsidRPr="00A94559" w14:paraId="5E9CEA0E" w14:textId="77777777" w:rsidTr="00A94559">
        <w:trPr>
          <w:trHeight w:val="285"/>
        </w:trPr>
        <w:tc>
          <w:tcPr>
            <w:tcW w:w="4135" w:type="pct"/>
            <w:tcBorders>
              <w:top w:val="nil"/>
              <w:left w:val="single" w:sz="4" w:space="0" w:color="auto"/>
              <w:bottom w:val="nil"/>
              <w:right w:val="nil"/>
            </w:tcBorders>
            <w:shd w:val="clear" w:color="FFFFFF" w:fill="FFFFFF"/>
            <w:hideMark/>
          </w:tcPr>
          <w:p w14:paraId="626F9BE7"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371 - Turismo</w:t>
            </w:r>
          </w:p>
        </w:tc>
        <w:tc>
          <w:tcPr>
            <w:tcW w:w="865" w:type="pct"/>
            <w:tcBorders>
              <w:top w:val="nil"/>
              <w:left w:val="nil"/>
              <w:bottom w:val="nil"/>
              <w:right w:val="single" w:sz="4" w:space="0" w:color="auto"/>
            </w:tcBorders>
            <w:shd w:val="clear" w:color="FFFFFF" w:fill="FFFFFF"/>
            <w:hideMark/>
          </w:tcPr>
          <w:p w14:paraId="6EBCDDF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682,246,691</w:t>
            </w:r>
          </w:p>
        </w:tc>
      </w:tr>
      <w:tr w:rsidR="00A94559" w:rsidRPr="00A94559" w14:paraId="6C6F6D78" w14:textId="77777777" w:rsidTr="00A94559">
        <w:trPr>
          <w:trHeight w:val="282"/>
        </w:trPr>
        <w:tc>
          <w:tcPr>
            <w:tcW w:w="4135" w:type="pct"/>
            <w:tcBorders>
              <w:top w:val="nil"/>
              <w:left w:val="single" w:sz="4" w:space="0" w:color="auto"/>
              <w:bottom w:val="nil"/>
              <w:right w:val="nil"/>
            </w:tcBorders>
            <w:shd w:val="clear" w:color="FFFFFF" w:fill="FFFFFF"/>
            <w:hideMark/>
          </w:tcPr>
          <w:p w14:paraId="44CC0F4D"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6373CC3F"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642,891,636</w:t>
            </w:r>
          </w:p>
        </w:tc>
      </w:tr>
      <w:tr w:rsidR="00A94559" w:rsidRPr="00A94559" w14:paraId="08BDBF7C" w14:textId="77777777" w:rsidTr="00A94559">
        <w:trPr>
          <w:trHeight w:val="285"/>
        </w:trPr>
        <w:tc>
          <w:tcPr>
            <w:tcW w:w="4135" w:type="pct"/>
            <w:tcBorders>
              <w:top w:val="nil"/>
              <w:left w:val="single" w:sz="4" w:space="0" w:color="auto"/>
              <w:bottom w:val="nil"/>
              <w:right w:val="nil"/>
            </w:tcBorders>
            <w:shd w:val="clear" w:color="FFFFFF" w:fill="FFFFFF"/>
            <w:hideMark/>
          </w:tcPr>
          <w:p w14:paraId="09C7739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E019 - Diversificación y Desarrollo Turístico</w:t>
            </w:r>
          </w:p>
        </w:tc>
        <w:tc>
          <w:tcPr>
            <w:tcW w:w="865" w:type="pct"/>
            <w:tcBorders>
              <w:top w:val="nil"/>
              <w:left w:val="nil"/>
              <w:bottom w:val="nil"/>
              <w:right w:val="single" w:sz="4" w:space="0" w:color="auto"/>
            </w:tcBorders>
            <w:shd w:val="clear" w:color="FFFFFF" w:fill="FFFFFF"/>
            <w:hideMark/>
          </w:tcPr>
          <w:p w14:paraId="43AAC11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22,730,443</w:t>
            </w:r>
          </w:p>
        </w:tc>
      </w:tr>
      <w:tr w:rsidR="00A94559" w:rsidRPr="00A94559" w14:paraId="2218BE50" w14:textId="77777777" w:rsidTr="00A94559">
        <w:trPr>
          <w:trHeight w:val="282"/>
        </w:trPr>
        <w:tc>
          <w:tcPr>
            <w:tcW w:w="4135" w:type="pct"/>
            <w:tcBorders>
              <w:top w:val="nil"/>
              <w:left w:val="single" w:sz="4" w:space="0" w:color="auto"/>
              <w:bottom w:val="nil"/>
              <w:right w:val="nil"/>
            </w:tcBorders>
            <w:shd w:val="clear" w:color="FFFFFF" w:fill="FFFFFF"/>
            <w:hideMark/>
          </w:tcPr>
          <w:p w14:paraId="7267B9C2"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E021 - Sustentabilidad y Cultura Turística</w:t>
            </w:r>
          </w:p>
        </w:tc>
        <w:tc>
          <w:tcPr>
            <w:tcW w:w="865" w:type="pct"/>
            <w:tcBorders>
              <w:top w:val="nil"/>
              <w:left w:val="nil"/>
              <w:bottom w:val="nil"/>
              <w:right w:val="single" w:sz="4" w:space="0" w:color="auto"/>
            </w:tcBorders>
            <w:shd w:val="clear" w:color="FFFFFF" w:fill="FFFFFF"/>
            <w:hideMark/>
          </w:tcPr>
          <w:p w14:paraId="104E2CC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4,225,749</w:t>
            </w:r>
          </w:p>
        </w:tc>
      </w:tr>
      <w:tr w:rsidR="00A94559" w:rsidRPr="00A94559" w14:paraId="4045D049" w14:textId="77777777" w:rsidTr="00A94559">
        <w:trPr>
          <w:trHeight w:val="285"/>
        </w:trPr>
        <w:tc>
          <w:tcPr>
            <w:tcW w:w="4135" w:type="pct"/>
            <w:tcBorders>
              <w:top w:val="nil"/>
              <w:left w:val="single" w:sz="4" w:space="0" w:color="auto"/>
              <w:bottom w:val="nil"/>
              <w:right w:val="nil"/>
            </w:tcBorders>
            <w:shd w:val="clear" w:color="FFFFFF" w:fill="FFFFFF"/>
            <w:hideMark/>
          </w:tcPr>
          <w:p w14:paraId="2A49CBBF"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E022 - Impulso a la Promoción</w:t>
            </w:r>
          </w:p>
        </w:tc>
        <w:tc>
          <w:tcPr>
            <w:tcW w:w="865" w:type="pct"/>
            <w:tcBorders>
              <w:top w:val="nil"/>
              <w:left w:val="nil"/>
              <w:bottom w:val="nil"/>
              <w:right w:val="single" w:sz="4" w:space="0" w:color="auto"/>
            </w:tcBorders>
            <w:shd w:val="clear" w:color="FFFFFF" w:fill="FFFFFF"/>
            <w:hideMark/>
          </w:tcPr>
          <w:p w14:paraId="6C1A193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4,190,766</w:t>
            </w:r>
          </w:p>
        </w:tc>
      </w:tr>
      <w:tr w:rsidR="00A94559" w:rsidRPr="00A94559" w14:paraId="4A7F4149" w14:textId="77777777" w:rsidTr="00A94559">
        <w:trPr>
          <w:trHeight w:val="282"/>
        </w:trPr>
        <w:tc>
          <w:tcPr>
            <w:tcW w:w="4135" w:type="pct"/>
            <w:tcBorders>
              <w:top w:val="nil"/>
              <w:left w:val="single" w:sz="4" w:space="0" w:color="auto"/>
              <w:bottom w:val="nil"/>
              <w:right w:val="nil"/>
            </w:tcBorders>
            <w:shd w:val="clear" w:color="FFFFFF" w:fill="FFFFFF"/>
            <w:hideMark/>
          </w:tcPr>
          <w:p w14:paraId="515445A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E052 - Impulso a la promoción</w:t>
            </w:r>
          </w:p>
        </w:tc>
        <w:tc>
          <w:tcPr>
            <w:tcW w:w="865" w:type="pct"/>
            <w:tcBorders>
              <w:top w:val="nil"/>
              <w:left w:val="nil"/>
              <w:bottom w:val="nil"/>
              <w:right w:val="single" w:sz="4" w:space="0" w:color="auto"/>
            </w:tcBorders>
            <w:shd w:val="clear" w:color="FFFFFF" w:fill="FFFFFF"/>
            <w:hideMark/>
          </w:tcPr>
          <w:p w14:paraId="2901F0C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611,744,678</w:t>
            </w:r>
          </w:p>
        </w:tc>
      </w:tr>
      <w:tr w:rsidR="00A94559" w:rsidRPr="00A94559" w14:paraId="531709FF" w14:textId="77777777" w:rsidTr="00A94559">
        <w:trPr>
          <w:trHeight w:val="285"/>
        </w:trPr>
        <w:tc>
          <w:tcPr>
            <w:tcW w:w="4135" w:type="pct"/>
            <w:tcBorders>
              <w:top w:val="nil"/>
              <w:left w:val="single" w:sz="4" w:space="0" w:color="auto"/>
              <w:bottom w:val="nil"/>
              <w:right w:val="nil"/>
            </w:tcBorders>
            <w:shd w:val="clear" w:color="FFFFFF" w:fill="FFFFFF"/>
            <w:hideMark/>
          </w:tcPr>
          <w:p w14:paraId="0EF8677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6AA4E5F6"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39,355,055</w:t>
            </w:r>
          </w:p>
        </w:tc>
      </w:tr>
      <w:tr w:rsidR="00A94559" w:rsidRPr="00A94559" w14:paraId="0A297816" w14:textId="77777777" w:rsidTr="00A94559">
        <w:trPr>
          <w:trHeight w:val="282"/>
        </w:trPr>
        <w:tc>
          <w:tcPr>
            <w:tcW w:w="4135" w:type="pct"/>
            <w:tcBorders>
              <w:top w:val="nil"/>
              <w:left w:val="single" w:sz="4" w:space="0" w:color="auto"/>
              <w:bottom w:val="nil"/>
              <w:right w:val="nil"/>
            </w:tcBorders>
            <w:shd w:val="clear" w:color="FFFFFF" w:fill="FFFFFF"/>
            <w:hideMark/>
          </w:tcPr>
          <w:p w14:paraId="35E7709A"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0AD78C2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39,355,055</w:t>
            </w:r>
          </w:p>
        </w:tc>
      </w:tr>
      <w:tr w:rsidR="00A94559" w:rsidRPr="00A94559" w14:paraId="1AD24B29" w14:textId="77777777" w:rsidTr="00A94559">
        <w:trPr>
          <w:trHeight w:val="282"/>
        </w:trPr>
        <w:tc>
          <w:tcPr>
            <w:tcW w:w="4135" w:type="pct"/>
            <w:tcBorders>
              <w:top w:val="nil"/>
              <w:left w:val="single" w:sz="4" w:space="0" w:color="auto"/>
              <w:bottom w:val="nil"/>
              <w:right w:val="nil"/>
            </w:tcBorders>
            <w:shd w:val="clear" w:color="FFFFFF" w:fill="FFFFFF"/>
            <w:hideMark/>
          </w:tcPr>
          <w:p w14:paraId="73F0A062"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38 - Ciencia, Tecnología e Innovación</w:t>
            </w:r>
          </w:p>
        </w:tc>
        <w:tc>
          <w:tcPr>
            <w:tcW w:w="865" w:type="pct"/>
            <w:tcBorders>
              <w:top w:val="nil"/>
              <w:left w:val="nil"/>
              <w:bottom w:val="nil"/>
              <w:right w:val="single" w:sz="4" w:space="0" w:color="auto"/>
            </w:tcBorders>
            <w:shd w:val="clear" w:color="FFFFFF" w:fill="FFFFFF"/>
            <w:hideMark/>
          </w:tcPr>
          <w:p w14:paraId="7145B8E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49,357,716</w:t>
            </w:r>
          </w:p>
        </w:tc>
      </w:tr>
      <w:tr w:rsidR="00A94559" w:rsidRPr="00A94559" w14:paraId="6700230E" w14:textId="77777777" w:rsidTr="00A94559">
        <w:trPr>
          <w:trHeight w:val="285"/>
        </w:trPr>
        <w:tc>
          <w:tcPr>
            <w:tcW w:w="4135" w:type="pct"/>
            <w:tcBorders>
              <w:top w:val="nil"/>
              <w:left w:val="single" w:sz="4" w:space="0" w:color="auto"/>
              <w:bottom w:val="nil"/>
              <w:right w:val="nil"/>
            </w:tcBorders>
            <w:shd w:val="clear" w:color="FFFFFF" w:fill="FFFFFF"/>
            <w:hideMark/>
          </w:tcPr>
          <w:p w14:paraId="109A1906"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382 - Desarrollo Tecnológico</w:t>
            </w:r>
          </w:p>
        </w:tc>
        <w:tc>
          <w:tcPr>
            <w:tcW w:w="865" w:type="pct"/>
            <w:tcBorders>
              <w:top w:val="nil"/>
              <w:left w:val="nil"/>
              <w:bottom w:val="nil"/>
              <w:right w:val="single" w:sz="4" w:space="0" w:color="auto"/>
            </w:tcBorders>
            <w:shd w:val="clear" w:color="FFFFFF" w:fill="FFFFFF"/>
            <w:hideMark/>
          </w:tcPr>
          <w:p w14:paraId="02BEA65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19,508,843</w:t>
            </w:r>
          </w:p>
        </w:tc>
      </w:tr>
      <w:tr w:rsidR="00A94559" w:rsidRPr="00A94559" w14:paraId="22FB9432" w14:textId="77777777" w:rsidTr="00A94559">
        <w:trPr>
          <w:trHeight w:val="282"/>
        </w:trPr>
        <w:tc>
          <w:tcPr>
            <w:tcW w:w="4135" w:type="pct"/>
            <w:tcBorders>
              <w:top w:val="nil"/>
              <w:left w:val="single" w:sz="4" w:space="0" w:color="auto"/>
              <w:bottom w:val="nil"/>
              <w:right w:val="nil"/>
            </w:tcBorders>
            <w:shd w:val="clear" w:color="FFFFFF" w:fill="FFFFFF"/>
            <w:hideMark/>
          </w:tcPr>
          <w:p w14:paraId="0B4DCCEC"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42BB356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19,508,843</w:t>
            </w:r>
          </w:p>
        </w:tc>
      </w:tr>
      <w:tr w:rsidR="00A94559" w:rsidRPr="00A94559" w14:paraId="0E90A502" w14:textId="77777777" w:rsidTr="00A94559">
        <w:trPr>
          <w:trHeight w:val="285"/>
        </w:trPr>
        <w:tc>
          <w:tcPr>
            <w:tcW w:w="4135" w:type="pct"/>
            <w:tcBorders>
              <w:top w:val="nil"/>
              <w:left w:val="single" w:sz="4" w:space="0" w:color="auto"/>
              <w:bottom w:val="nil"/>
              <w:right w:val="nil"/>
            </w:tcBorders>
            <w:shd w:val="clear" w:color="FFFFFF" w:fill="FFFFFF"/>
            <w:hideMark/>
          </w:tcPr>
          <w:p w14:paraId="2871005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E053 - Fomento a la Investigación Científica, Tecnológica y a la Innovación</w:t>
            </w:r>
          </w:p>
        </w:tc>
        <w:tc>
          <w:tcPr>
            <w:tcW w:w="865" w:type="pct"/>
            <w:tcBorders>
              <w:top w:val="nil"/>
              <w:left w:val="nil"/>
              <w:bottom w:val="nil"/>
              <w:right w:val="single" w:sz="4" w:space="0" w:color="auto"/>
            </w:tcBorders>
            <w:shd w:val="clear" w:color="FFFFFF" w:fill="FFFFFF"/>
            <w:hideMark/>
          </w:tcPr>
          <w:p w14:paraId="122773C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19,508,843</w:t>
            </w:r>
          </w:p>
        </w:tc>
      </w:tr>
      <w:tr w:rsidR="00A94559" w:rsidRPr="00A94559" w14:paraId="4CEB2D74" w14:textId="77777777" w:rsidTr="00A94559">
        <w:trPr>
          <w:trHeight w:val="282"/>
        </w:trPr>
        <w:tc>
          <w:tcPr>
            <w:tcW w:w="4135" w:type="pct"/>
            <w:tcBorders>
              <w:top w:val="nil"/>
              <w:left w:val="single" w:sz="4" w:space="0" w:color="auto"/>
              <w:bottom w:val="nil"/>
              <w:right w:val="nil"/>
            </w:tcBorders>
            <w:shd w:val="clear" w:color="FFFFFF" w:fill="FFFFFF"/>
            <w:hideMark/>
          </w:tcPr>
          <w:p w14:paraId="5E16F4CC"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383 - Servicios Científicos y Tecnológicos</w:t>
            </w:r>
          </w:p>
        </w:tc>
        <w:tc>
          <w:tcPr>
            <w:tcW w:w="865" w:type="pct"/>
            <w:tcBorders>
              <w:top w:val="nil"/>
              <w:left w:val="nil"/>
              <w:bottom w:val="nil"/>
              <w:right w:val="single" w:sz="4" w:space="0" w:color="auto"/>
            </w:tcBorders>
            <w:shd w:val="clear" w:color="FFFFFF" w:fill="FFFFFF"/>
            <w:hideMark/>
          </w:tcPr>
          <w:p w14:paraId="31BA235B"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13,274,528</w:t>
            </w:r>
          </w:p>
        </w:tc>
      </w:tr>
      <w:tr w:rsidR="00A94559" w:rsidRPr="00A94559" w14:paraId="0A3FFDBC" w14:textId="77777777" w:rsidTr="00A94559">
        <w:trPr>
          <w:trHeight w:val="285"/>
        </w:trPr>
        <w:tc>
          <w:tcPr>
            <w:tcW w:w="4135" w:type="pct"/>
            <w:tcBorders>
              <w:top w:val="nil"/>
              <w:left w:val="single" w:sz="4" w:space="0" w:color="auto"/>
              <w:bottom w:val="nil"/>
              <w:right w:val="nil"/>
            </w:tcBorders>
            <w:shd w:val="clear" w:color="FFFFFF" w:fill="FFFFFF"/>
            <w:hideMark/>
          </w:tcPr>
          <w:p w14:paraId="753B9B58"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0AC387D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4,577,559</w:t>
            </w:r>
          </w:p>
        </w:tc>
      </w:tr>
      <w:tr w:rsidR="00A94559" w:rsidRPr="00A94559" w14:paraId="31C7BCA1" w14:textId="77777777" w:rsidTr="00A94559">
        <w:trPr>
          <w:trHeight w:val="282"/>
        </w:trPr>
        <w:tc>
          <w:tcPr>
            <w:tcW w:w="4135" w:type="pct"/>
            <w:tcBorders>
              <w:top w:val="nil"/>
              <w:left w:val="single" w:sz="4" w:space="0" w:color="auto"/>
              <w:bottom w:val="nil"/>
              <w:right w:val="nil"/>
            </w:tcBorders>
            <w:shd w:val="clear" w:color="FFFFFF" w:fill="FFFFFF"/>
            <w:hideMark/>
          </w:tcPr>
          <w:p w14:paraId="53F5BD9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E053 - Fomento a la Investigación Científica, Tecnológica y a la Innovación</w:t>
            </w:r>
          </w:p>
        </w:tc>
        <w:tc>
          <w:tcPr>
            <w:tcW w:w="865" w:type="pct"/>
            <w:tcBorders>
              <w:top w:val="nil"/>
              <w:left w:val="nil"/>
              <w:bottom w:val="nil"/>
              <w:right w:val="single" w:sz="4" w:space="0" w:color="auto"/>
            </w:tcBorders>
            <w:shd w:val="clear" w:color="FFFFFF" w:fill="FFFFFF"/>
            <w:hideMark/>
          </w:tcPr>
          <w:p w14:paraId="1577D8E0"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4,577,559</w:t>
            </w:r>
          </w:p>
        </w:tc>
      </w:tr>
      <w:tr w:rsidR="00A94559" w:rsidRPr="00A94559" w14:paraId="30674B40" w14:textId="77777777" w:rsidTr="00A94559">
        <w:trPr>
          <w:trHeight w:val="285"/>
        </w:trPr>
        <w:tc>
          <w:tcPr>
            <w:tcW w:w="4135" w:type="pct"/>
            <w:tcBorders>
              <w:top w:val="nil"/>
              <w:left w:val="single" w:sz="4" w:space="0" w:color="auto"/>
              <w:bottom w:val="nil"/>
              <w:right w:val="nil"/>
            </w:tcBorders>
            <w:shd w:val="clear" w:color="FFFFFF" w:fill="FFFFFF"/>
            <w:hideMark/>
          </w:tcPr>
          <w:p w14:paraId="569C2941"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3FE7885E"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8,696,969</w:t>
            </w:r>
          </w:p>
        </w:tc>
      </w:tr>
      <w:tr w:rsidR="00A94559" w:rsidRPr="00A94559" w14:paraId="35C95912" w14:textId="77777777" w:rsidTr="00A94559">
        <w:trPr>
          <w:trHeight w:val="282"/>
        </w:trPr>
        <w:tc>
          <w:tcPr>
            <w:tcW w:w="4135" w:type="pct"/>
            <w:tcBorders>
              <w:top w:val="nil"/>
              <w:left w:val="single" w:sz="4" w:space="0" w:color="auto"/>
              <w:bottom w:val="nil"/>
              <w:right w:val="nil"/>
            </w:tcBorders>
            <w:shd w:val="clear" w:color="FFFFFF" w:fill="FFFFFF"/>
            <w:hideMark/>
          </w:tcPr>
          <w:p w14:paraId="05BEAC92"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7EEF1A1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8,696,969</w:t>
            </w:r>
          </w:p>
        </w:tc>
      </w:tr>
      <w:tr w:rsidR="00A94559" w:rsidRPr="00A94559" w14:paraId="509E697A" w14:textId="77777777" w:rsidTr="00A94559">
        <w:trPr>
          <w:trHeight w:val="285"/>
        </w:trPr>
        <w:tc>
          <w:tcPr>
            <w:tcW w:w="4135" w:type="pct"/>
            <w:tcBorders>
              <w:top w:val="nil"/>
              <w:left w:val="single" w:sz="4" w:space="0" w:color="auto"/>
              <w:bottom w:val="nil"/>
              <w:right w:val="nil"/>
            </w:tcBorders>
            <w:shd w:val="clear" w:color="FFFFFF" w:fill="FFFFFF"/>
            <w:hideMark/>
          </w:tcPr>
          <w:p w14:paraId="086AEAAC"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384 - Innovación</w:t>
            </w:r>
          </w:p>
        </w:tc>
        <w:tc>
          <w:tcPr>
            <w:tcW w:w="865" w:type="pct"/>
            <w:tcBorders>
              <w:top w:val="nil"/>
              <w:left w:val="nil"/>
              <w:bottom w:val="nil"/>
              <w:right w:val="single" w:sz="4" w:space="0" w:color="auto"/>
            </w:tcBorders>
            <w:shd w:val="clear" w:color="FFFFFF" w:fill="FFFFFF"/>
            <w:hideMark/>
          </w:tcPr>
          <w:p w14:paraId="08B987E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16,574,345</w:t>
            </w:r>
          </w:p>
        </w:tc>
      </w:tr>
      <w:tr w:rsidR="00A94559" w:rsidRPr="00A94559" w14:paraId="08484035" w14:textId="77777777" w:rsidTr="00A94559">
        <w:trPr>
          <w:trHeight w:val="282"/>
        </w:trPr>
        <w:tc>
          <w:tcPr>
            <w:tcW w:w="4135" w:type="pct"/>
            <w:tcBorders>
              <w:top w:val="nil"/>
              <w:left w:val="single" w:sz="4" w:space="0" w:color="auto"/>
              <w:bottom w:val="nil"/>
              <w:right w:val="nil"/>
            </w:tcBorders>
            <w:shd w:val="clear" w:color="FFFFFF" w:fill="FFFFFF"/>
            <w:hideMark/>
          </w:tcPr>
          <w:p w14:paraId="684143A3"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E - Prestación de Servicios Públicos</w:t>
            </w:r>
          </w:p>
        </w:tc>
        <w:tc>
          <w:tcPr>
            <w:tcW w:w="865" w:type="pct"/>
            <w:tcBorders>
              <w:top w:val="nil"/>
              <w:left w:val="nil"/>
              <w:bottom w:val="nil"/>
              <w:right w:val="single" w:sz="4" w:space="0" w:color="auto"/>
            </w:tcBorders>
            <w:shd w:val="clear" w:color="FFFFFF" w:fill="FFFFFF"/>
            <w:hideMark/>
          </w:tcPr>
          <w:p w14:paraId="2ACCA7A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7,574,948</w:t>
            </w:r>
          </w:p>
        </w:tc>
      </w:tr>
      <w:tr w:rsidR="00A94559" w:rsidRPr="00A94559" w14:paraId="4E24A95C" w14:textId="77777777" w:rsidTr="00A94559">
        <w:trPr>
          <w:trHeight w:val="285"/>
        </w:trPr>
        <w:tc>
          <w:tcPr>
            <w:tcW w:w="4135" w:type="pct"/>
            <w:tcBorders>
              <w:top w:val="nil"/>
              <w:left w:val="single" w:sz="4" w:space="0" w:color="auto"/>
              <w:bottom w:val="nil"/>
              <w:right w:val="nil"/>
            </w:tcBorders>
            <w:shd w:val="clear" w:color="FFFFFF" w:fill="FFFFFF"/>
            <w:hideMark/>
          </w:tcPr>
          <w:p w14:paraId="56D3EDDF"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E053 - Fomento a la Investigación Científica, Tecnológica y a la Innovación</w:t>
            </w:r>
          </w:p>
        </w:tc>
        <w:tc>
          <w:tcPr>
            <w:tcW w:w="865" w:type="pct"/>
            <w:tcBorders>
              <w:top w:val="nil"/>
              <w:left w:val="nil"/>
              <w:bottom w:val="nil"/>
              <w:right w:val="single" w:sz="4" w:space="0" w:color="auto"/>
            </w:tcBorders>
            <w:shd w:val="clear" w:color="FFFFFF" w:fill="FFFFFF"/>
            <w:hideMark/>
          </w:tcPr>
          <w:p w14:paraId="1B595BD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522,792</w:t>
            </w:r>
          </w:p>
        </w:tc>
      </w:tr>
      <w:tr w:rsidR="00A94559" w:rsidRPr="00A94559" w14:paraId="4E55ECC9" w14:textId="77777777" w:rsidTr="00A94559">
        <w:trPr>
          <w:trHeight w:val="282"/>
        </w:trPr>
        <w:tc>
          <w:tcPr>
            <w:tcW w:w="4135" w:type="pct"/>
            <w:tcBorders>
              <w:top w:val="nil"/>
              <w:left w:val="single" w:sz="4" w:space="0" w:color="auto"/>
              <w:bottom w:val="nil"/>
              <w:right w:val="nil"/>
            </w:tcBorders>
            <w:shd w:val="clear" w:color="FFFFFF" w:fill="FFFFFF"/>
            <w:hideMark/>
          </w:tcPr>
          <w:p w14:paraId="6F8203FD"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E062 - Transformación Digital con Innovación Tecnológica</w:t>
            </w:r>
          </w:p>
        </w:tc>
        <w:tc>
          <w:tcPr>
            <w:tcW w:w="865" w:type="pct"/>
            <w:tcBorders>
              <w:top w:val="nil"/>
              <w:left w:val="nil"/>
              <w:bottom w:val="nil"/>
              <w:right w:val="single" w:sz="4" w:space="0" w:color="auto"/>
            </w:tcBorders>
            <w:shd w:val="clear" w:color="FFFFFF" w:fill="FFFFFF"/>
            <w:hideMark/>
          </w:tcPr>
          <w:p w14:paraId="69DFEB6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7,052,156</w:t>
            </w:r>
          </w:p>
        </w:tc>
      </w:tr>
      <w:tr w:rsidR="00A94559" w:rsidRPr="00A94559" w14:paraId="1BE03992" w14:textId="77777777" w:rsidTr="00A94559">
        <w:trPr>
          <w:trHeight w:val="282"/>
        </w:trPr>
        <w:tc>
          <w:tcPr>
            <w:tcW w:w="4135" w:type="pct"/>
            <w:tcBorders>
              <w:top w:val="nil"/>
              <w:left w:val="single" w:sz="4" w:space="0" w:color="auto"/>
              <w:bottom w:val="nil"/>
              <w:right w:val="nil"/>
            </w:tcBorders>
            <w:shd w:val="clear" w:color="FFFFFF" w:fill="FFFFFF"/>
            <w:hideMark/>
          </w:tcPr>
          <w:p w14:paraId="5169C139"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M - Apoyo al Proceso Presupuestario y para Mejorar la Eficiencia Institucional</w:t>
            </w:r>
          </w:p>
        </w:tc>
        <w:tc>
          <w:tcPr>
            <w:tcW w:w="865" w:type="pct"/>
            <w:tcBorders>
              <w:top w:val="nil"/>
              <w:left w:val="nil"/>
              <w:bottom w:val="nil"/>
              <w:right w:val="single" w:sz="4" w:space="0" w:color="auto"/>
            </w:tcBorders>
            <w:shd w:val="clear" w:color="FFFFFF" w:fill="FFFFFF"/>
            <w:hideMark/>
          </w:tcPr>
          <w:p w14:paraId="6126784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8,999,397</w:t>
            </w:r>
          </w:p>
        </w:tc>
      </w:tr>
      <w:tr w:rsidR="00A94559" w:rsidRPr="00A94559" w14:paraId="507B143D" w14:textId="77777777" w:rsidTr="00A94559">
        <w:trPr>
          <w:trHeight w:val="285"/>
        </w:trPr>
        <w:tc>
          <w:tcPr>
            <w:tcW w:w="4135" w:type="pct"/>
            <w:tcBorders>
              <w:top w:val="nil"/>
              <w:left w:val="single" w:sz="4" w:space="0" w:color="auto"/>
              <w:bottom w:val="nil"/>
              <w:right w:val="nil"/>
            </w:tcBorders>
            <w:shd w:val="clear" w:color="FFFFFF" w:fill="FFFFFF"/>
            <w:hideMark/>
          </w:tcPr>
          <w:p w14:paraId="040D555C"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M001 - Gestión y Apoyo Institucional</w:t>
            </w:r>
          </w:p>
        </w:tc>
        <w:tc>
          <w:tcPr>
            <w:tcW w:w="865" w:type="pct"/>
            <w:tcBorders>
              <w:top w:val="nil"/>
              <w:left w:val="nil"/>
              <w:bottom w:val="nil"/>
              <w:right w:val="single" w:sz="4" w:space="0" w:color="auto"/>
            </w:tcBorders>
            <w:shd w:val="clear" w:color="FFFFFF" w:fill="FFFFFF"/>
            <w:hideMark/>
          </w:tcPr>
          <w:p w14:paraId="0E904A32"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8,999,397</w:t>
            </w:r>
          </w:p>
        </w:tc>
      </w:tr>
      <w:tr w:rsidR="00A94559" w:rsidRPr="00A94559" w14:paraId="0A7B3F6E" w14:textId="77777777" w:rsidTr="00A94559">
        <w:trPr>
          <w:trHeight w:val="282"/>
        </w:trPr>
        <w:tc>
          <w:tcPr>
            <w:tcW w:w="4135" w:type="pct"/>
            <w:tcBorders>
              <w:top w:val="nil"/>
              <w:left w:val="single" w:sz="4" w:space="0" w:color="auto"/>
              <w:bottom w:val="nil"/>
              <w:right w:val="nil"/>
            </w:tcBorders>
            <w:shd w:val="clear" w:color="FFFFFF" w:fill="FFFFFF"/>
            <w:hideMark/>
          </w:tcPr>
          <w:p w14:paraId="1CC44B38" w14:textId="77777777" w:rsidR="00A94559" w:rsidRPr="00A94559" w:rsidRDefault="00A94559" w:rsidP="00A94559">
            <w:pPr>
              <w:spacing w:after="0" w:line="240" w:lineRule="auto"/>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4 - Otras No Clasificadas en Funciones Anteriores</w:t>
            </w:r>
          </w:p>
        </w:tc>
        <w:tc>
          <w:tcPr>
            <w:tcW w:w="865" w:type="pct"/>
            <w:tcBorders>
              <w:top w:val="nil"/>
              <w:left w:val="nil"/>
              <w:bottom w:val="nil"/>
              <w:right w:val="single" w:sz="4" w:space="0" w:color="auto"/>
            </w:tcBorders>
            <w:shd w:val="clear" w:color="FFFFFF" w:fill="FFFFFF"/>
            <w:hideMark/>
          </w:tcPr>
          <w:p w14:paraId="31865BC4"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8,434,031,902</w:t>
            </w:r>
          </w:p>
        </w:tc>
      </w:tr>
      <w:tr w:rsidR="00A94559" w:rsidRPr="00A94559" w14:paraId="44A7347F" w14:textId="77777777" w:rsidTr="00A94559">
        <w:trPr>
          <w:trHeight w:val="285"/>
        </w:trPr>
        <w:tc>
          <w:tcPr>
            <w:tcW w:w="4135" w:type="pct"/>
            <w:tcBorders>
              <w:top w:val="nil"/>
              <w:left w:val="single" w:sz="4" w:space="0" w:color="auto"/>
              <w:bottom w:val="nil"/>
              <w:right w:val="nil"/>
            </w:tcBorders>
            <w:shd w:val="clear" w:color="FFFFFF" w:fill="FFFFFF"/>
            <w:hideMark/>
          </w:tcPr>
          <w:p w14:paraId="353D0E8B"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41 - Transacciones de la Deuda Pública / Costo Financiero de la Deuda</w:t>
            </w:r>
          </w:p>
        </w:tc>
        <w:tc>
          <w:tcPr>
            <w:tcW w:w="865" w:type="pct"/>
            <w:tcBorders>
              <w:top w:val="nil"/>
              <w:left w:val="nil"/>
              <w:bottom w:val="nil"/>
              <w:right w:val="single" w:sz="4" w:space="0" w:color="auto"/>
            </w:tcBorders>
            <w:shd w:val="clear" w:color="FFFFFF" w:fill="FFFFFF"/>
            <w:hideMark/>
          </w:tcPr>
          <w:p w14:paraId="0263AB1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2,641,164,456</w:t>
            </w:r>
          </w:p>
        </w:tc>
      </w:tr>
      <w:tr w:rsidR="00A94559" w:rsidRPr="00A94559" w14:paraId="473D27DB" w14:textId="77777777" w:rsidTr="00A94559">
        <w:trPr>
          <w:trHeight w:val="282"/>
        </w:trPr>
        <w:tc>
          <w:tcPr>
            <w:tcW w:w="4135" w:type="pct"/>
            <w:tcBorders>
              <w:top w:val="nil"/>
              <w:left w:val="single" w:sz="4" w:space="0" w:color="auto"/>
              <w:bottom w:val="nil"/>
              <w:right w:val="nil"/>
            </w:tcBorders>
            <w:shd w:val="clear" w:color="FFFFFF" w:fill="FFFFFF"/>
            <w:hideMark/>
          </w:tcPr>
          <w:p w14:paraId="5D95CD3F"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411 - Deuda Pública Interna</w:t>
            </w:r>
          </w:p>
        </w:tc>
        <w:tc>
          <w:tcPr>
            <w:tcW w:w="865" w:type="pct"/>
            <w:tcBorders>
              <w:top w:val="nil"/>
              <w:left w:val="nil"/>
              <w:bottom w:val="nil"/>
              <w:right w:val="single" w:sz="4" w:space="0" w:color="auto"/>
            </w:tcBorders>
            <w:shd w:val="clear" w:color="FFFFFF" w:fill="FFFFFF"/>
            <w:hideMark/>
          </w:tcPr>
          <w:p w14:paraId="56EFC3F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1,948,940,220</w:t>
            </w:r>
          </w:p>
        </w:tc>
      </w:tr>
      <w:tr w:rsidR="00A94559" w:rsidRPr="00A94559" w14:paraId="69F575A7" w14:textId="77777777" w:rsidTr="00A94559">
        <w:trPr>
          <w:trHeight w:val="285"/>
        </w:trPr>
        <w:tc>
          <w:tcPr>
            <w:tcW w:w="4135" w:type="pct"/>
            <w:tcBorders>
              <w:top w:val="nil"/>
              <w:left w:val="single" w:sz="4" w:space="0" w:color="auto"/>
              <w:bottom w:val="nil"/>
              <w:right w:val="nil"/>
            </w:tcBorders>
            <w:shd w:val="clear" w:color="FFFFFF" w:fill="FFFFFF"/>
            <w:hideMark/>
          </w:tcPr>
          <w:p w14:paraId="102EC997"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D - Costo Financiero, Deuda o Apoyo a Deudores y Ahorradores de la Banca</w:t>
            </w:r>
          </w:p>
        </w:tc>
        <w:tc>
          <w:tcPr>
            <w:tcW w:w="865" w:type="pct"/>
            <w:tcBorders>
              <w:top w:val="nil"/>
              <w:left w:val="nil"/>
              <w:bottom w:val="nil"/>
              <w:right w:val="single" w:sz="4" w:space="0" w:color="auto"/>
            </w:tcBorders>
            <w:shd w:val="clear" w:color="FFFFFF" w:fill="FFFFFF"/>
            <w:hideMark/>
          </w:tcPr>
          <w:p w14:paraId="6DF84ED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1,948,940,220</w:t>
            </w:r>
          </w:p>
        </w:tc>
      </w:tr>
      <w:tr w:rsidR="00A94559" w:rsidRPr="00A94559" w14:paraId="5DBD7C36" w14:textId="77777777" w:rsidTr="00A94559">
        <w:trPr>
          <w:trHeight w:val="282"/>
        </w:trPr>
        <w:tc>
          <w:tcPr>
            <w:tcW w:w="4135" w:type="pct"/>
            <w:tcBorders>
              <w:top w:val="nil"/>
              <w:left w:val="single" w:sz="4" w:space="0" w:color="auto"/>
              <w:bottom w:val="nil"/>
              <w:right w:val="nil"/>
            </w:tcBorders>
            <w:shd w:val="clear" w:color="FFFFFF" w:fill="FFFFFF"/>
            <w:hideMark/>
          </w:tcPr>
          <w:p w14:paraId="08AF8913"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D001 - Administración y pagos relacionados con la deuda pública</w:t>
            </w:r>
          </w:p>
        </w:tc>
        <w:tc>
          <w:tcPr>
            <w:tcW w:w="865" w:type="pct"/>
            <w:tcBorders>
              <w:top w:val="nil"/>
              <w:left w:val="nil"/>
              <w:bottom w:val="nil"/>
              <w:right w:val="single" w:sz="4" w:space="0" w:color="auto"/>
            </w:tcBorders>
            <w:shd w:val="clear" w:color="FFFFFF" w:fill="FFFFFF"/>
            <w:hideMark/>
          </w:tcPr>
          <w:p w14:paraId="512A459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1,948,940,220</w:t>
            </w:r>
          </w:p>
        </w:tc>
      </w:tr>
      <w:tr w:rsidR="00A94559" w:rsidRPr="00A94559" w14:paraId="4E9AB0F5" w14:textId="77777777" w:rsidTr="00A94559">
        <w:trPr>
          <w:trHeight w:val="285"/>
        </w:trPr>
        <w:tc>
          <w:tcPr>
            <w:tcW w:w="4135" w:type="pct"/>
            <w:tcBorders>
              <w:top w:val="nil"/>
              <w:left w:val="single" w:sz="4" w:space="0" w:color="auto"/>
              <w:bottom w:val="nil"/>
              <w:right w:val="nil"/>
            </w:tcBorders>
            <w:shd w:val="clear" w:color="FFFFFF" w:fill="FFFFFF"/>
            <w:hideMark/>
          </w:tcPr>
          <w:p w14:paraId="49531E33"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412 - Deuda Pública Externa</w:t>
            </w:r>
          </w:p>
        </w:tc>
        <w:tc>
          <w:tcPr>
            <w:tcW w:w="865" w:type="pct"/>
            <w:tcBorders>
              <w:top w:val="nil"/>
              <w:left w:val="nil"/>
              <w:bottom w:val="nil"/>
              <w:right w:val="single" w:sz="4" w:space="0" w:color="auto"/>
            </w:tcBorders>
            <w:shd w:val="clear" w:color="FFFFFF" w:fill="FFFFFF"/>
            <w:hideMark/>
          </w:tcPr>
          <w:p w14:paraId="14BA6AA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692,224,236</w:t>
            </w:r>
          </w:p>
        </w:tc>
      </w:tr>
      <w:tr w:rsidR="00A94559" w:rsidRPr="00A94559" w14:paraId="4268BC70" w14:textId="77777777" w:rsidTr="00A94559">
        <w:trPr>
          <w:trHeight w:val="282"/>
        </w:trPr>
        <w:tc>
          <w:tcPr>
            <w:tcW w:w="4135" w:type="pct"/>
            <w:tcBorders>
              <w:top w:val="nil"/>
              <w:left w:val="single" w:sz="4" w:space="0" w:color="auto"/>
              <w:bottom w:val="nil"/>
              <w:right w:val="nil"/>
            </w:tcBorders>
            <w:shd w:val="clear" w:color="FFFFFF" w:fill="FFFFFF"/>
            <w:hideMark/>
          </w:tcPr>
          <w:p w14:paraId="1F837F7F"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H - Adeudos de Ejercicios Fiscales Anteriores</w:t>
            </w:r>
          </w:p>
        </w:tc>
        <w:tc>
          <w:tcPr>
            <w:tcW w:w="865" w:type="pct"/>
            <w:tcBorders>
              <w:top w:val="nil"/>
              <w:left w:val="nil"/>
              <w:bottom w:val="nil"/>
              <w:right w:val="single" w:sz="4" w:space="0" w:color="auto"/>
            </w:tcBorders>
            <w:shd w:val="clear" w:color="FFFFFF" w:fill="FFFFFF"/>
            <w:hideMark/>
          </w:tcPr>
          <w:p w14:paraId="12BEF27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692,224,236</w:t>
            </w:r>
          </w:p>
        </w:tc>
      </w:tr>
      <w:tr w:rsidR="00A94559" w:rsidRPr="00A94559" w14:paraId="705828A8" w14:textId="77777777" w:rsidTr="00A94559">
        <w:trPr>
          <w:trHeight w:val="285"/>
        </w:trPr>
        <w:tc>
          <w:tcPr>
            <w:tcW w:w="4135" w:type="pct"/>
            <w:tcBorders>
              <w:top w:val="nil"/>
              <w:left w:val="single" w:sz="4" w:space="0" w:color="auto"/>
              <w:bottom w:val="nil"/>
              <w:right w:val="nil"/>
            </w:tcBorders>
            <w:shd w:val="clear" w:color="FFFFFF" w:fill="FFFFFF"/>
            <w:hideMark/>
          </w:tcPr>
          <w:p w14:paraId="4711DC2B"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H001 - Adeudos de Ejercicios Fiscales Anteriores</w:t>
            </w:r>
          </w:p>
        </w:tc>
        <w:tc>
          <w:tcPr>
            <w:tcW w:w="865" w:type="pct"/>
            <w:tcBorders>
              <w:top w:val="nil"/>
              <w:left w:val="nil"/>
              <w:bottom w:val="nil"/>
              <w:right w:val="single" w:sz="4" w:space="0" w:color="auto"/>
            </w:tcBorders>
            <w:shd w:val="clear" w:color="FFFFFF" w:fill="FFFFFF"/>
            <w:hideMark/>
          </w:tcPr>
          <w:p w14:paraId="13384267"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692,224,236</w:t>
            </w:r>
          </w:p>
        </w:tc>
      </w:tr>
      <w:tr w:rsidR="00A94559" w:rsidRPr="00A94559" w14:paraId="7107C3C7" w14:textId="77777777" w:rsidTr="00A94559">
        <w:trPr>
          <w:trHeight w:val="282"/>
        </w:trPr>
        <w:tc>
          <w:tcPr>
            <w:tcW w:w="4135" w:type="pct"/>
            <w:tcBorders>
              <w:top w:val="nil"/>
              <w:left w:val="single" w:sz="4" w:space="0" w:color="auto"/>
              <w:bottom w:val="nil"/>
              <w:right w:val="nil"/>
            </w:tcBorders>
            <w:shd w:val="clear" w:color="FFFFFF" w:fill="FFFFFF"/>
            <w:hideMark/>
          </w:tcPr>
          <w:p w14:paraId="011C9A90" w14:textId="77777777" w:rsidR="00A94559" w:rsidRPr="00A94559" w:rsidRDefault="00A94559" w:rsidP="00A94559">
            <w:pPr>
              <w:spacing w:after="0" w:line="240" w:lineRule="auto"/>
              <w:ind w:firstLineChars="100" w:firstLine="16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lastRenderedPageBreak/>
              <w:t>42 - Transferencias, Participaciones y Aportaciones entre Diferentes Niveles y Órdenes de Gobierno</w:t>
            </w:r>
          </w:p>
        </w:tc>
        <w:tc>
          <w:tcPr>
            <w:tcW w:w="865" w:type="pct"/>
            <w:tcBorders>
              <w:top w:val="nil"/>
              <w:left w:val="nil"/>
              <w:bottom w:val="nil"/>
              <w:right w:val="single" w:sz="4" w:space="0" w:color="auto"/>
            </w:tcBorders>
            <w:shd w:val="clear" w:color="FFFFFF" w:fill="FFFFFF"/>
            <w:hideMark/>
          </w:tcPr>
          <w:p w14:paraId="41623E95"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5,792,867,446</w:t>
            </w:r>
          </w:p>
        </w:tc>
      </w:tr>
      <w:tr w:rsidR="00A94559" w:rsidRPr="00A94559" w14:paraId="2556A33E" w14:textId="77777777" w:rsidTr="00A94559">
        <w:trPr>
          <w:trHeight w:val="285"/>
        </w:trPr>
        <w:tc>
          <w:tcPr>
            <w:tcW w:w="4135" w:type="pct"/>
            <w:tcBorders>
              <w:top w:val="nil"/>
              <w:left w:val="single" w:sz="4" w:space="0" w:color="auto"/>
              <w:bottom w:val="nil"/>
              <w:right w:val="nil"/>
            </w:tcBorders>
            <w:shd w:val="clear" w:color="FFFFFF" w:fill="FFFFFF"/>
            <w:hideMark/>
          </w:tcPr>
          <w:p w14:paraId="51EE92F1"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421 - Transferencias entre Diferentes Niveles y Órdenes de Gobierno</w:t>
            </w:r>
          </w:p>
        </w:tc>
        <w:tc>
          <w:tcPr>
            <w:tcW w:w="865" w:type="pct"/>
            <w:tcBorders>
              <w:top w:val="nil"/>
              <w:left w:val="nil"/>
              <w:bottom w:val="nil"/>
              <w:right w:val="single" w:sz="4" w:space="0" w:color="auto"/>
            </w:tcBorders>
            <w:shd w:val="clear" w:color="FFFFFF" w:fill="FFFFFF"/>
            <w:hideMark/>
          </w:tcPr>
          <w:p w14:paraId="488805E3"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525,016,469</w:t>
            </w:r>
          </w:p>
        </w:tc>
      </w:tr>
      <w:tr w:rsidR="00A94559" w:rsidRPr="00A94559" w14:paraId="5C1F277A" w14:textId="77777777" w:rsidTr="00A94559">
        <w:trPr>
          <w:trHeight w:val="282"/>
        </w:trPr>
        <w:tc>
          <w:tcPr>
            <w:tcW w:w="4135" w:type="pct"/>
            <w:tcBorders>
              <w:top w:val="nil"/>
              <w:left w:val="single" w:sz="4" w:space="0" w:color="auto"/>
              <w:bottom w:val="nil"/>
              <w:right w:val="nil"/>
            </w:tcBorders>
            <w:shd w:val="clear" w:color="FFFFFF" w:fill="FFFFFF"/>
            <w:hideMark/>
          </w:tcPr>
          <w:p w14:paraId="07C149D5"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R - Específicos</w:t>
            </w:r>
          </w:p>
        </w:tc>
        <w:tc>
          <w:tcPr>
            <w:tcW w:w="865" w:type="pct"/>
            <w:tcBorders>
              <w:top w:val="nil"/>
              <w:left w:val="nil"/>
              <w:bottom w:val="nil"/>
              <w:right w:val="single" w:sz="4" w:space="0" w:color="auto"/>
            </w:tcBorders>
            <w:shd w:val="clear" w:color="FFFFFF" w:fill="FFFFFF"/>
            <w:hideMark/>
          </w:tcPr>
          <w:p w14:paraId="1D3A2EB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525,016,469</w:t>
            </w:r>
          </w:p>
        </w:tc>
      </w:tr>
      <w:tr w:rsidR="00A94559" w:rsidRPr="00A94559" w14:paraId="1332AE00" w14:textId="77777777" w:rsidTr="00A94559">
        <w:trPr>
          <w:trHeight w:val="285"/>
        </w:trPr>
        <w:tc>
          <w:tcPr>
            <w:tcW w:w="4135" w:type="pct"/>
            <w:tcBorders>
              <w:top w:val="nil"/>
              <w:left w:val="single" w:sz="4" w:space="0" w:color="auto"/>
              <w:bottom w:val="nil"/>
              <w:right w:val="nil"/>
            </w:tcBorders>
            <w:shd w:val="clear" w:color="FFFFFF" w:fill="FFFFFF"/>
            <w:hideMark/>
          </w:tcPr>
          <w:p w14:paraId="323A5CF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R003 - Transferencias a los Municipios del Estado</w:t>
            </w:r>
          </w:p>
        </w:tc>
        <w:tc>
          <w:tcPr>
            <w:tcW w:w="865" w:type="pct"/>
            <w:tcBorders>
              <w:top w:val="nil"/>
              <w:left w:val="nil"/>
              <w:bottom w:val="nil"/>
              <w:right w:val="single" w:sz="4" w:space="0" w:color="auto"/>
            </w:tcBorders>
            <w:shd w:val="clear" w:color="FFFFFF" w:fill="FFFFFF"/>
            <w:hideMark/>
          </w:tcPr>
          <w:p w14:paraId="040D744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525,016,469</w:t>
            </w:r>
          </w:p>
        </w:tc>
      </w:tr>
      <w:tr w:rsidR="00A94559" w:rsidRPr="00A94559" w14:paraId="3526A539" w14:textId="77777777" w:rsidTr="00A94559">
        <w:trPr>
          <w:trHeight w:val="282"/>
        </w:trPr>
        <w:tc>
          <w:tcPr>
            <w:tcW w:w="4135" w:type="pct"/>
            <w:tcBorders>
              <w:top w:val="nil"/>
              <w:left w:val="single" w:sz="4" w:space="0" w:color="auto"/>
              <w:bottom w:val="nil"/>
              <w:right w:val="nil"/>
            </w:tcBorders>
            <w:shd w:val="clear" w:color="FFFFFF" w:fill="FFFFFF"/>
            <w:hideMark/>
          </w:tcPr>
          <w:p w14:paraId="1A49E030"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422 - Participaciones entre Diferentes Niveles y Órdenes de Gobierno</w:t>
            </w:r>
          </w:p>
        </w:tc>
        <w:tc>
          <w:tcPr>
            <w:tcW w:w="865" w:type="pct"/>
            <w:tcBorders>
              <w:top w:val="nil"/>
              <w:left w:val="nil"/>
              <w:bottom w:val="nil"/>
              <w:right w:val="single" w:sz="4" w:space="0" w:color="auto"/>
            </w:tcBorders>
            <w:shd w:val="clear" w:color="FFFFFF" w:fill="FFFFFF"/>
            <w:hideMark/>
          </w:tcPr>
          <w:p w14:paraId="1F2A4F08"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2,977,118,275</w:t>
            </w:r>
          </w:p>
        </w:tc>
      </w:tr>
      <w:tr w:rsidR="00A94559" w:rsidRPr="00A94559" w14:paraId="14A24A8E" w14:textId="77777777" w:rsidTr="00A94559">
        <w:trPr>
          <w:trHeight w:val="282"/>
        </w:trPr>
        <w:tc>
          <w:tcPr>
            <w:tcW w:w="4135" w:type="pct"/>
            <w:tcBorders>
              <w:top w:val="nil"/>
              <w:left w:val="single" w:sz="4" w:space="0" w:color="auto"/>
              <w:bottom w:val="nil"/>
              <w:right w:val="nil"/>
            </w:tcBorders>
            <w:shd w:val="clear" w:color="FFFFFF" w:fill="FFFFFF"/>
            <w:hideMark/>
          </w:tcPr>
          <w:p w14:paraId="269D41D7"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C - Participaciones a Entidades Federativas y Municipios</w:t>
            </w:r>
          </w:p>
        </w:tc>
        <w:tc>
          <w:tcPr>
            <w:tcW w:w="865" w:type="pct"/>
            <w:tcBorders>
              <w:top w:val="nil"/>
              <w:left w:val="nil"/>
              <w:bottom w:val="nil"/>
              <w:right w:val="single" w:sz="4" w:space="0" w:color="auto"/>
            </w:tcBorders>
            <w:shd w:val="clear" w:color="FFFFFF" w:fill="FFFFFF"/>
            <w:hideMark/>
          </w:tcPr>
          <w:p w14:paraId="79F3AF8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2,977,118,275</w:t>
            </w:r>
          </w:p>
        </w:tc>
      </w:tr>
      <w:tr w:rsidR="00A94559" w:rsidRPr="00A94559" w14:paraId="547D0F00" w14:textId="77777777" w:rsidTr="00A94559">
        <w:trPr>
          <w:trHeight w:val="285"/>
        </w:trPr>
        <w:tc>
          <w:tcPr>
            <w:tcW w:w="4135" w:type="pct"/>
            <w:tcBorders>
              <w:top w:val="nil"/>
              <w:left w:val="single" w:sz="4" w:space="0" w:color="auto"/>
              <w:bottom w:val="nil"/>
              <w:right w:val="nil"/>
            </w:tcBorders>
            <w:shd w:val="clear" w:color="FFFFFF" w:fill="FFFFFF"/>
            <w:hideMark/>
          </w:tcPr>
          <w:p w14:paraId="3112E228"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C001 - Participaciones a los Municipios del Estado</w:t>
            </w:r>
          </w:p>
        </w:tc>
        <w:tc>
          <w:tcPr>
            <w:tcW w:w="865" w:type="pct"/>
            <w:tcBorders>
              <w:top w:val="nil"/>
              <w:left w:val="nil"/>
              <w:bottom w:val="nil"/>
              <w:right w:val="single" w:sz="4" w:space="0" w:color="auto"/>
            </w:tcBorders>
            <w:shd w:val="clear" w:color="FFFFFF" w:fill="FFFFFF"/>
            <w:hideMark/>
          </w:tcPr>
          <w:p w14:paraId="3C7AF7B1"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2,977,118,275</w:t>
            </w:r>
          </w:p>
        </w:tc>
      </w:tr>
      <w:tr w:rsidR="00A94559" w:rsidRPr="00A94559" w14:paraId="32342275" w14:textId="77777777" w:rsidTr="00A94559">
        <w:trPr>
          <w:trHeight w:val="282"/>
        </w:trPr>
        <w:tc>
          <w:tcPr>
            <w:tcW w:w="4135" w:type="pct"/>
            <w:tcBorders>
              <w:top w:val="nil"/>
              <w:left w:val="single" w:sz="4" w:space="0" w:color="auto"/>
              <w:bottom w:val="nil"/>
              <w:right w:val="nil"/>
            </w:tcBorders>
            <w:shd w:val="clear" w:color="FFFFFF" w:fill="FFFFFF"/>
            <w:hideMark/>
          </w:tcPr>
          <w:p w14:paraId="5CB55AB3" w14:textId="77777777" w:rsidR="00A94559" w:rsidRPr="00A94559" w:rsidRDefault="00A94559" w:rsidP="00A94559">
            <w:pPr>
              <w:spacing w:after="0" w:line="240" w:lineRule="auto"/>
              <w:ind w:firstLineChars="200" w:firstLine="321"/>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423 - Aportaciones entre Diferentes Niveles y Órdenes de Gobierno</w:t>
            </w:r>
          </w:p>
        </w:tc>
        <w:tc>
          <w:tcPr>
            <w:tcW w:w="865" w:type="pct"/>
            <w:tcBorders>
              <w:top w:val="nil"/>
              <w:left w:val="nil"/>
              <w:bottom w:val="nil"/>
              <w:right w:val="single" w:sz="4" w:space="0" w:color="auto"/>
            </w:tcBorders>
            <w:shd w:val="clear" w:color="FFFFFF" w:fill="FFFFFF"/>
            <w:hideMark/>
          </w:tcPr>
          <w:p w14:paraId="34656DDA"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2,290,732,702</w:t>
            </w:r>
          </w:p>
        </w:tc>
      </w:tr>
      <w:tr w:rsidR="00A94559" w:rsidRPr="00A94559" w14:paraId="78AA55BC" w14:textId="77777777" w:rsidTr="00A94559">
        <w:trPr>
          <w:trHeight w:val="285"/>
        </w:trPr>
        <w:tc>
          <w:tcPr>
            <w:tcW w:w="4135" w:type="pct"/>
            <w:tcBorders>
              <w:top w:val="nil"/>
              <w:left w:val="single" w:sz="4" w:space="0" w:color="auto"/>
              <w:bottom w:val="nil"/>
              <w:right w:val="nil"/>
            </w:tcBorders>
            <w:shd w:val="clear" w:color="FFFFFF" w:fill="FFFFFF"/>
            <w:hideMark/>
          </w:tcPr>
          <w:p w14:paraId="151AA950" w14:textId="77777777" w:rsidR="00A94559" w:rsidRPr="00A94559" w:rsidRDefault="00A94559" w:rsidP="00A94559">
            <w:pPr>
              <w:spacing w:after="0" w:line="240" w:lineRule="auto"/>
              <w:ind w:firstLineChars="300" w:firstLine="482"/>
              <w:rPr>
                <w:rFonts w:ascii="Calibri" w:eastAsia="Times New Roman" w:hAnsi="Calibri" w:cs="Calibri"/>
                <w:b/>
                <w:bCs/>
                <w:color w:val="000000"/>
                <w:sz w:val="16"/>
                <w:szCs w:val="16"/>
                <w:lang w:eastAsia="es-MX"/>
              </w:rPr>
            </w:pPr>
            <w:r w:rsidRPr="00A94559">
              <w:rPr>
                <w:rFonts w:ascii="Calibri" w:eastAsia="Times New Roman" w:hAnsi="Calibri" w:cs="Calibri"/>
                <w:b/>
                <w:bCs/>
                <w:color w:val="000000"/>
                <w:sz w:val="16"/>
                <w:szCs w:val="16"/>
                <w:lang w:eastAsia="es-MX"/>
              </w:rPr>
              <w:t>I - Gasto Federalizado</w:t>
            </w:r>
          </w:p>
        </w:tc>
        <w:tc>
          <w:tcPr>
            <w:tcW w:w="865" w:type="pct"/>
            <w:tcBorders>
              <w:top w:val="nil"/>
              <w:left w:val="nil"/>
              <w:bottom w:val="nil"/>
              <w:right w:val="single" w:sz="4" w:space="0" w:color="auto"/>
            </w:tcBorders>
            <w:shd w:val="clear" w:color="FFFFFF" w:fill="FFFFFF"/>
            <w:hideMark/>
          </w:tcPr>
          <w:p w14:paraId="3ADE2E7D"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2,290,732,702</w:t>
            </w:r>
          </w:p>
        </w:tc>
      </w:tr>
      <w:tr w:rsidR="00A94559" w:rsidRPr="00A94559" w14:paraId="0FCC4FFB" w14:textId="77777777" w:rsidTr="00A94559">
        <w:trPr>
          <w:trHeight w:val="282"/>
        </w:trPr>
        <w:tc>
          <w:tcPr>
            <w:tcW w:w="4135" w:type="pct"/>
            <w:tcBorders>
              <w:top w:val="nil"/>
              <w:left w:val="single" w:sz="4" w:space="0" w:color="auto"/>
              <w:bottom w:val="single" w:sz="4" w:space="0" w:color="auto"/>
              <w:right w:val="nil"/>
            </w:tcBorders>
            <w:shd w:val="clear" w:color="FFFFFF" w:fill="FFFFFF"/>
            <w:hideMark/>
          </w:tcPr>
          <w:p w14:paraId="39A815D1" w14:textId="77777777" w:rsidR="00A94559" w:rsidRPr="00A94559" w:rsidRDefault="00A94559" w:rsidP="00A94559">
            <w:pPr>
              <w:spacing w:after="0" w:line="240" w:lineRule="auto"/>
              <w:ind w:firstLineChars="400" w:firstLine="640"/>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I001 - Aportaciones a los Municipios del Estado</w:t>
            </w:r>
          </w:p>
        </w:tc>
        <w:tc>
          <w:tcPr>
            <w:tcW w:w="865" w:type="pct"/>
            <w:tcBorders>
              <w:top w:val="nil"/>
              <w:left w:val="nil"/>
              <w:bottom w:val="single" w:sz="4" w:space="0" w:color="auto"/>
              <w:right w:val="single" w:sz="4" w:space="0" w:color="auto"/>
            </w:tcBorders>
            <w:shd w:val="clear" w:color="FFFFFF" w:fill="FFFFFF"/>
            <w:hideMark/>
          </w:tcPr>
          <w:p w14:paraId="0059CAF9" w14:textId="77777777" w:rsidR="00A94559" w:rsidRPr="00A94559" w:rsidRDefault="00A94559" w:rsidP="00A94559">
            <w:pPr>
              <w:spacing w:after="0" w:line="240" w:lineRule="auto"/>
              <w:jc w:val="right"/>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2,290,732,702</w:t>
            </w:r>
          </w:p>
        </w:tc>
      </w:tr>
      <w:tr w:rsidR="00A94559" w:rsidRPr="00A94559" w14:paraId="489A5514" w14:textId="77777777" w:rsidTr="00A94559">
        <w:trPr>
          <w:trHeight w:val="282"/>
        </w:trPr>
        <w:tc>
          <w:tcPr>
            <w:tcW w:w="4135" w:type="pct"/>
            <w:tcBorders>
              <w:top w:val="nil"/>
              <w:left w:val="nil"/>
              <w:bottom w:val="nil"/>
              <w:right w:val="nil"/>
            </w:tcBorders>
            <w:shd w:val="clear" w:color="FFFFFF" w:fill="FFFFFF"/>
            <w:hideMark/>
          </w:tcPr>
          <w:p w14:paraId="2C251964" w14:textId="77777777" w:rsidR="00A94559" w:rsidRPr="00A94559" w:rsidRDefault="00A94559" w:rsidP="00A94559">
            <w:pPr>
              <w:spacing w:after="0" w:line="240" w:lineRule="auto"/>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Las cifras pueden presentar diferencias por redondeo.</w:t>
            </w:r>
          </w:p>
        </w:tc>
        <w:tc>
          <w:tcPr>
            <w:tcW w:w="865" w:type="pct"/>
            <w:tcBorders>
              <w:top w:val="nil"/>
              <w:left w:val="nil"/>
              <w:bottom w:val="nil"/>
              <w:right w:val="nil"/>
            </w:tcBorders>
            <w:shd w:val="clear" w:color="FFFFFF" w:fill="FFFFFF"/>
            <w:hideMark/>
          </w:tcPr>
          <w:p w14:paraId="264BE4EE" w14:textId="77777777" w:rsidR="00A94559" w:rsidRPr="00A94559" w:rsidRDefault="00A94559" w:rsidP="00A94559">
            <w:pPr>
              <w:spacing w:after="0" w:line="240" w:lineRule="auto"/>
              <w:rPr>
                <w:rFonts w:ascii="Calibri" w:eastAsia="Times New Roman" w:hAnsi="Calibri" w:cs="Calibri"/>
                <w:color w:val="000000"/>
                <w:sz w:val="16"/>
                <w:szCs w:val="16"/>
                <w:lang w:eastAsia="es-MX"/>
              </w:rPr>
            </w:pPr>
            <w:r w:rsidRPr="00A94559">
              <w:rPr>
                <w:rFonts w:ascii="Calibri" w:eastAsia="Times New Roman" w:hAnsi="Calibri" w:cs="Calibri"/>
                <w:color w:val="000000"/>
                <w:sz w:val="16"/>
                <w:szCs w:val="16"/>
                <w:lang w:eastAsia="es-MX"/>
              </w:rPr>
              <w:t> </w:t>
            </w:r>
          </w:p>
        </w:tc>
      </w:tr>
    </w:tbl>
    <w:p w14:paraId="5CF87545" w14:textId="77777777" w:rsidR="00A94559" w:rsidRDefault="00A94559" w:rsidP="00B35DF0">
      <w:pPr>
        <w:rPr>
          <w:rFonts w:ascii="Arial" w:hAnsi="Arial" w:cs="Arial"/>
          <w:b/>
          <w:sz w:val="24"/>
          <w:szCs w:val="24"/>
        </w:rPr>
      </w:pPr>
    </w:p>
    <w:p w14:paraId="26CD517C" w14:textId="77777777" w:rsidR="00B35DF0" w:rsidRDefault="00B35DF0" w:rsidP="00B35DF0">
      <w:pPr>
        <w:jc w:val="both"/>
        <w:rPr>
          <w:rFonts w:ascii="Arial" w:hAnsi="Arial" w:cs="Arial"/>
          <w:b/>
          <w:sz w:val="24"/>
          <w:szCs w:val="24"/>
        </w:rPr>
      </w:pPr>
      <w:r w:rsidRPr="00CE4905">
        <w:rPr>
          <w:rFonts w:ascii="Arial" w:hAnsi="Arial" w:cs="Arial"/>
          <w:b/>
          <w:sz w:val="24"/>
          <w:szCs w:val="24"/>
        </w:rPr>
        <w:t xml:space="preserve">ANEXO 10.6. Presupuesto de Egresos </w:t>
      </w:r>
      <w:r>
        <w:rPr>
          <w:rFonts w:ascii="Arial" w:hAnsi="Arial" w:cs="Arial"/>
          <w:b/>
          <w:sz w:val="24"/>
          <w:szCs w:val="24"/>
        </w:rPr>
        <w:t>2022</w:t>
      </w:r>
      <w:r w:rsidRPr="00CE4905">
        <w:rPr>
          <w:rFonts w:ascii="Arial" w:hAnsi="Arial" w:cs="Arial"/>
          <w:b/>
          <w:sz w:val="24"/>
          <w:szCs w:val="24"/>
        </w:rPr>
        <w:t xml:space="preserve"> según el Clasificador por Tipo de Gasto del CONAC.</w:t>
      </w:r>
      <w:r w:rsidRPr="003921EF">
        <w:rPr>
          <w:rFonts w:ascii="Arial" w:hAnsi="Arial" w:cs="Arial"/>
          <w:b/>
          <w:sz w:val="24"/>
          <w:szCs w:val="24"/>
        </w:rPr>
        <w:t xml:space="preserve"> </w:t>
      </w:r>
    </w:p>
    <w:tbl>
      <w:tblPr>
        <w:tblW w:w="9165" w:type="dxa"/>
        <w:tblCellMar>
          <w:left w:w="70" w:type="dxa"/>
          <w:right w:w="70" w:type="dxa"/>
        </w:tblCellMar>
        <w:tblLook w:val="04A0" w:firstRow="1" w:lastRow="0" w:firstColumn="1" w:lastColumn="0" w:noHBand="0" w:noVBand="1"/>
      </w:tblPr>
      <w:tblGrid>
        <w:gridCol w:w="7486"/>
        <w:gridCol w:w="1679"/>
      </w:tblGrid>
      <w:tr w:rsidR="00D7506C" w:rsidRPr="00D7506C" w14:paraId="05D1C28E" w14:textId="77777777" w:rsidTr="00D7506C">
        <w:trPr>
          <w:trHeight w:val="304"/>
        </w:trPr>
        <w:tc>
          <w:tcPr>
            <w:tcW w:w="9165" w:type="dxa"/>
            <w:gridSpan w:val="2"/>
            <w:tcBorders>
              <w:top w:val="single" w:sz="4" w:space="0" w:color="auto"/>
              <w:left w:val="single" w:sz="4" w:space="0" w:color="auto"/>
              <w:bottom w:val="nil"/>
              <w:right w:val="single" w:sz="4" w:space="0" w:color="000000"/>
            </w:tcBorders>
            <w:shd w:val="clear" w:color="DAEEF3" w:fill="DAEEF3"/>
            <w:hideMark/>
          </w:tcPr>
          <w:p w14:paraId="689A62EB"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GOBIERNO DEL ESTADO DE QUINTANA ROO</w:t>
            </w:r>
          </w:p>
        </w:tc>
      </w:tr>
      <w:tr w:rsidR="00D7506C" w:rsidRPr="00D7506C" w14:paraId="2CD42127" w14:textId="77777777" w:rsidTr="00D7506C">
        <w:trPr>
          <w:trHeight w:val="304"/>
        </w:trPr>
        <w:tc>
          <w:tcPr>
            <w:tcW w:w="9165" w:type="dxa"/>
            <w:gridSpan w:val="2"/>
            <w:tcBorders>
              <w:top w:val="nil"/>
              <w:left w:val="single" w:sz="4" w:space="0" w:color="auto"/>
              <w:bottom w:val="nil"/>
              <w:right w:val="single" w:sz="4" w:space="0" w:color="000000"/>
            </w:tcBorders>
            <w:shd w:val="clear" w:color="DAEEF3" w:fill="DAEEF3"/>
            <w:hideMark/>
          </w:tcPr>
          <w:p w14:paraId="5B21700A"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SECRETARÍA DE FINANZAS Y PLANEACIÓN</w:t>
            </w:r>
          </w:p>
        </w:tc>
      </w:tr>
      <w:tr w:rsidR="00D7506C" w:rsidRPr="00D7506C" w14:paraId="20800754" w14:textId="77777777" w:rsidTr="00D7506C">
        <w:trPr>
          <w:trHeight w:val="304"/>
        </w:trPr>
        <w:tc>
          <w:tcPr>
            <w:tcW w:w="9165" w:type="dxa"/>
            <w:gridSpan w:val="2"/>
            <w:tcBorders>
              <w:top w:val="nil"/>
              <w:left w:val="single" w:sz="4" w:space="0" w:color="auto"/>
              <w:bottom w:val="nil"/>
              <w:right w:val="single" w:sz="4" w:space="0" w:color="000000"/>
            </w:tcBorders>
            <w:shd w:val="clear" w:color="DAEEF3" w:fill="DAEEF3"/>
            <w:hideMark/>
          </w:tcPr>
          <w:p w14:paraId="61088FC3"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PRESUPUESTO DE EGRESOS 2022</w:t>
            </w:r>
          </w:p>
        </w:tc>
      </w:tr>
      <w:tr w:rsidR="00D7506C" w:rsidRPr="00D7506C" w14:paraId="7B699215" w14:textId="77777777" w:rsidTr="00D7506C">
        <w:trPr>
          <w:trHeight w:val="304"/>
        </w:trPr>
        <w:tc>
          <w:tcPr>
            <w:tcW w:w="9165" w:type="dxa"/>
            <w:gridSpan w:val="2"/>
            <w:tcBorders>
              <w:top w:val="nil"/>
              <w:left w:val="single" w:sz="4" w:space="0" w:color="auto"/>
              <w:bottom w:val="nil"/>
              <w:right w:val="single" w:sz="4" w:space="0" w:color="000000"/>
            </w:tcBorders>
            <w:shd w:val="clear" w:color="DAEEF3" w:fill="DAEEF3"/>
            <w:hideMark/>
          </w:tcPr>
          <w:p w14:paraId="6AA5F309"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Clasificación Por Tipo de Gasto</w:t>
            </w:r>
          </w:p>
        </w:tc>
      </w:tr>
      <w:tr w:rsidR="00D7506C" w:rsidRPr="00D7506C" w14:paraId="19B47606" w14:textId="77777777" w:rsidTr="00D7506C">
        <w:trPr>
          <w:trHeight w:val="304"/>
        </w:trPr>
        <w:tc>
          <w:tcPr>
            <w:tcW w:w="9165" w:type="dxa"/>
            <w:gridSpan w:val="2"/>
            <w:tcBorders>
              <w:top w:val="nil"/>
              <w:left w:val="single" w:sz="4" w:space="0" w:color="auto"/>
              <w:bottom w:val="single" w:sz="4" w:space="0" w:color="000000"/>
              <w:right w:val="single" w:sz="4" w:space="0" w:color="000000"/>
            </w:tcBorders>
            <w:shd w:val="clear" w:color="DAEEF3" w:fill="DAEEF3"/>
            <w:hideMark/>
          </w:tcPr>
          <w:p w14:paraId="1C162C76"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(Cifras en Pesos)</w:t>
            </w:r>
          </w:p>
        </w:tc>
      </w:tr>
      <w:tr w:rsidR="00D7506C" w:rsidRPr="00D7506C" w14:paraId="3522D365" w14:textId="77777777" w:rsidTr="00D7506C">
        <w:trPr>
          <w:trHeight w:val="304"/>
        </w:trPr>
        <w:tc>
          <w:tcPr>
            <w:tcW w:w="7486" w:type="dxa"/>
            <w:tcBorders>
              <w:top w:val="single" w:sz="4" w:space="0" w:color="000000"/>
              <w:left w:val="single" w:sz="4" w:space="0" w:color="auto"/>
              <w:bottom w:val="single" w:sz="4" w:space="0" w:color="000000"/>
              <w:right w:val="single" w:sz="4" w:space="0" w:color="000000"/>
            </w:tcBorders>
            <w:shd w:val="clear" w:color="EBF6F9" w:fill="EBF6F9"/>
            <w:hideMark/>
          </w:tcPr>
          <w:p w14:paraId="3B207EC6"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Concepto</w:t>
            </w:r>
          </w:p>
        </w:tc>
        <w:tc>
          <w:tcPr>
            <w:tcW w:w="1678" w:type="dxa"/>
            <w:tcBorders>
              <w:top w:val="nil"/>
              <w:left w:val="nil"/>
              <w:bottom w:val="single" w:sz="4" w:space="0" w:color="000000"/>
              <w:right w:val="single" w:sz="4" w:space="0" w:color="auto"/>
            </w:tcBorders>
            <w:shd w:val="clear" w:color="EBF6F9" w:fill="EBF6F9"/>
            <w:hideMark/>
          </w:tcPr>
          <w:p w14:paraId="68AC4D6A" w14:textId="77777777" w:rsidR="00D7506C" w:rsidRPr="00D7506C" w:rsidRDefault="00D7506C" w:rsidP="00D7506C">
            <w:pPr>
              <w:spacing w:after="0" w:line="240" w:lineRule="auto"/>
              <w:jc w:val="right"/>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Importe</w:t>
            </w:r>
          </w:p>
        </w:tc>
      </w:tr>
      <w:tr w:rsidR="00D7506C" w:rsidRPr="00D7506C" w14:paraId="4C6CEFA6" w14:textId="77777777" w:rsidTr="00D7506C">
        <w:trPr>
          <w:trHeight w:val="304"/>
        </w:trPr>
        <w:tc>
          <w:tcPr>
            <w:tcW w:w="7486" w:type="dxa"/>
            <w:tcBorders>
              <w:top w:val="single" w:sz="4" w:space="0" w:color="000000"/>
              <w:left w:val="single" w:sz="4" w:space="0" w:color="auto"/>
              <w:bottom w:val="single" w:sz="4" w:space="0" w:color="000000"/>
              <w:right w:val="single" w:sz="4" w:space="0" w:color="000000"/>
            </w:tcBorders>
            <w:shd w:val="clear" w:color="D9D9D9" w:fill="D9D9D9"/>
            <w:hideMark/>
          </w:tcPr>
          <w:p w14:paraId="14149526"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proofErr w:type="gramStart"/>
            <w:r w:rsidRPr="00D7506C">
              <w:rPr>
                <w:rFonts w:ascii="Calibri" w:eastAsia="Times New Roman" w:hAnsi="Calibri" w:cs="Calibri"/>
                <w:b/>
                <w:bCs/>
                <w:color w:val="000000"/>
                <w:sz w:val="16"/>
                <w:szCs w:val="16"/>
                <w:lang w:eastAsia="es-MX"/>
              </w:rPr>
              <w:t>Total</w:t>
            </w:r>
            <w:proofErr w:type="gramEnd"/>
            <w:r w:rsidRPr="00D7506C">
              <w:rPr>
                <w:rFonts w:ascii="Calibri" w:eastAsia="Times New Roman" w:hAnsi="Calibri" w:cs="Calibri"/>
                <w:b/>
                <w:bCs/>
                <w:color w:val="000000"/>
                <w:sz w:val="16"/>
                <w:szCs w:val="16"/>
                <w:lang w:eastAsia="es-MX"/>
              </w:rPr>
              <w:t xml:space="preserve"> General</w:t>
            </w:r>
          </w:p>
        </w:tc>
        <w:tc>
          <w:tcPr>
            <w:tcW w:w="1678" w:type="dxa"/>
            <w:tcBorders>
              <w:top w:val="nil"/>
              <w:left w:val="nil"/>
              <w:bottom w:val="single" w:sz="4" w:space="0" w:color="000000"/>
              <w:right w:val="single" w:sz="4" w:space="0" w:color="auto"/>
            </w:tcBorders>
            <w:shd w:val="clear" w:color="D9D9D9" w:fill="D9D9D9"/>
            <w:hideMark/>
          </w:tcPr>
          <w:p w14:paraId="74AA82E8" w14:textId="77777777" w:rsidR="00D7506C" w:rsidRPr="00D7506C" w:rsidRDefault="00D7506C" w:rsidP="00D7506C">
            <w:pPr>
              <w:spacing w:after="0" w:line="240" w:lineRule="auto"/>
              <w:jc w:val="right"/>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34,611,211,821</w:t>
            </w:r>
          </w:p>
        </w:tc>
      </w:tr>
      <w:tr w:rsidR="00D7506C" w:rsidRPr="00D7506C" w14:paraId="6C9375C3" w14:textId="77777777" w:rsidTr="00D7506C">
        <w:trPr>
          <w:trHeight w:val="304"/>
        </w:trPr>
        <w:tc>
          <w:tcPr>
            <w:tcW w:w="7486" w:type="dxa"/>
            <w:tcBorders>
              <w:top w:val="nil"/>
              <w:left w:val="single" w:sz="4" w:space="0" w:color="auto"/>
              <w:bottom w:val="nil"/>
              <w:right w:val="nil"/>
            </w:tcBorders>
            <w:shd w:val="clear" w:color="FFFFFF" w:fill="FFFFFF"/>
            <w:hideMark/>
          </w:tcPr>
          <w:p w14:paraId="0A328667"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Gasto corriente</w:t>
            </w:r>
          </w:p>
        </w:tc>
        <w:tc>
          <w:tcPr>
            <w:tcW w:w="1678" w:type="dxa"/>
            <w:tcBorders>
              <w:top w:val="nil"/>
              <w:left w:val="nil"/>
              <w:bottom w:val="nil"/>
              <w:right w:val="single" w:sz="4" w:space="0" w:color="auto"/>
            </w:tcBorders>
            <w:shd w:val="clear" w:color="FFFFFF" w:fill="FFFFFF"/>
            <w:hideMark/>
          </w:tcPr>
          <w:p w14:paraId="4F5AE1C1"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26,426,847,508</w:t>
            </w:r>
          </w:p>
        </w:tc>
      </w:tr>
      <w:tr w:rsidR="00D7506C" w:rsidRPr="00D7506C" w14:paraId="4E08067F" w14:textId="77777777" w:rsidTr="00D7506C">
        <w:trPr>
          <w:trHeight w:val="304"/>
        </w:trPr>
        <w:tc>
          <w:tcPr>
            <w:tcW w:w="7486" w:type="dxa"/>
            <w:tcBorders>
              <w:top w:val="nil"/>
              <w:left w:val="single" w:sz="4" w:space="0" w:color="auto"/>
              <w:bottom w:val="nil"/>
              <w:right w:val="nil"/>
            </w:tcBorders>
            <w:shd w:val="clear" w:color="FFFFFF" w:fill="FFFFFF"/>
            <w:hideMark/>
          </w:tcPr>
          <w:p w14:paraId="7019B312"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Gasto de capital</w:t>
            </w:r>
          </w:p>
        </w:tc>
        <w:tc>
          <w:tcPr>
            <w:tcW w:w="1678" w:type="dxa"/>
            <w:tcBorders>
              <w:top w:val="nil"/>
              <w:left w:val="nil"/>
              <w:bottom w:val="nil"/>
              <w:right w:val="single" w:sz="4" w:space="0" w:color="auto"/>
            </w:tcBorders>
            <w:shd w:val="clear" w:color="FFFFFF" w:fill="FFFFFF"/>
            <w:hideMark/>
          </w:tcPr>
          <w:p w14:paraId="24F7B5D9"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1,124,633,426</w:t>
            </w:r>
          </w:p>
        </w:tc>
      </w:tr>
      <w:tr w:rsidR="00D7506C" w:rsidRPr="00D7506C" w14:paraId="0BAEF5D5" w14:textId="77777777" w:rsidTr="00D7506C">
        <w:trPr>
          <w:trHeight w:val="304"/>
        </w:trPr>
        <w:tc>
          <w:tcPr>
            <w:tcW w:w="7486" w:type="dxa"/>
            <w:tcBorders>
              <w:top w:val="nil"/>
              <w:left w:val="single" w:sz="4" w:space="0" w:color="auto"/>
              <w:bottom w:val="nil"/>
              <w:right w:val="nil"/>
            </w:tcBorders>
            <w:shd w:val="clear" w:color="FFFFFF" w:fill="FFFFFF"/>
            <w:hideMark/>
          </w:tcPr>
          <w:p w14:paraId="24EE069D"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Amortización de capital y disminución de pasivos</w:t>
            </w:r>
          </w:p>
        </w:tc>
        <w:tc>
          <w:tcPr>
            <w:tcW w:w="1678" w:type="dxa"/>
            <w:tcBorders>
              <w:top w:val="nil"/>
              <w:left w:val="nil"/>
              <w:bottom w:val="nil"/>
              <w:right w:val="single" w:sz="4" w:space="0" w:color="auto"/>
            </w:tcBorders>
            <w:shd w:val="clear" w:color="FFFFFF" w:fill="FFFFFF"/>
            <w:hideMark/>
          </w:tcPr>
          <w:p w14:paraId="5A806BA8"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1,266,863,441</w:t>
            </w:r>
          </w:p>
        </w:tc>
      </w:tr>
      <w:tr w:rsidR="00D7506C" w:rsidRPr="00D7506C" w14:paraId="5D79AC25" w14:textId="77777777" w:rsidTr="00D7506C">
        <w:trPr>
          <w:trHeight w:val="304"/>
        </w:trPr>
        <w:tc>
          <w:tcPr>
            <w:tcW w:w="7486" w:type="dxa"/>
            <w:tcBorders>
              <w:top w:val="nil"/>
              <w:left w:val="single" w:sz="4" w:space="0" w:color="auto"/>
              <w:bottom w:val="nil"/>
              <w:right w:val="nil"/>
            </w:tcBorders>
            <w:shd w:val="clear" w:color="FFFFFF" w:fill="FFFFFF"/>
            <w:hideMark/>
          </w:tcPr>
          <w:p w14:paraId="5219B223"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Pensiones y jubilaciones</w:t>
            </w:r>
          </w:p>
        </w:tc>
        <w:tc>
          <w:tcPr>
            <w:tcW w:w="1678" w:type="dxa"/>
            <w:tcBorders>
              <w:top w:val="nil"/>
              <w:left w:val="nil"/>
              <w:bottom w:val="nil"/>
              <w:right w:val="single" w:sz="4" w:space="0" w:color="auto"/>
            </w:tcBorders>
            <w:shd w:val="clear" w:color="FFFFFF" w:fill="FFFFFF"/>
            <w:hideMark/>
          </w:tcPr>
          <w:p w14:paraId="3ED3C6AD"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0</w:t>
            </w:r>
          </w:p>
        </w:tc>
      </w:tr>
      <w:tr w:rsidR="00D7506C" w:rsidRPr="00D7506C" w14:paraId="73CB8BEB" w14:textId="77777777" w:rsidTr="00D7506C">
        <w:trPr>
          <w:trHeight w:val="304"/>
        </w:trPr>
        <w:tc>
          <w:tcPr>
            <w:tcW w:w="7486" w:type="dxa"/>
            <w:tcBorders>
              <w:top w:val="nil"/>
              <w:left w:val="single" w:sz="4" w:space="0" w:color="auto"/>
              <w:bottom w:val="single" w:sz="4" w:space="0" w:color="auto"/>
              <w:right w:val="nil"/>
            </w:tcBorders>
            <w:shd w:val="clear" w:color="FFFFFF" w:fill="FFFFFF"/>
            <w:hideMark/>
          </w:tcPr>
          <w:p w14:paraId="1FCDE45B"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Participaciones</w:t>
            </w:r>
          </w:p>
        </w:tc>
        <w:tc>
          <w:tcPr>
            <w:tcW w:w="1678" w:type="dxa"/>
            <w:tcBorders>
              <w:top w:val="nil"/>
              <w:left w:val="nil"/>
              <w:bottom w:val="single" w:sz="4" w:space="0" w:color="auto"/>
              <w:right w:val="single" w:sz="4" w:space="0" w:color="auto"/>
            </w:tcBorders>
            <w:shd w:val="clear" w:color="FFFFFF" w:fill="FFFFFF"/>
            <w:hideMark/>
          </w:tcPr>
          <w:p w14:paraId="38BE3387"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5,792,867,446</w:t>
            </w:r>
          </w:p>
        </w:tc>
      </w:tr>
      <w:tr w:rsidR="00D7506C" w:rsidRPr="00D7506C" w14:paraId="7FB9FBB1" w14:textId="77777777" w:rsidTr="00D7506C">
        <w:trPr>
          <w:trHeight w:val="304"/>
        </w:trPr>
        <w:tc>
          <w:tcPr>
            <w:tcW w:w="7486" w:type="dxa"/>
            <w:tcBorders>
              <w:top w:val="nil"/>
              <w:left w:val="nil"/>
              <w:bottom w:val="nil"/>
              <w:right w:val="nil"/>
            </w:tcBorders>
            <w:shd w:val="clear" w:color="FFFFFF" w:fill="FFFFFF"/>
            <w:hideMark/>
          </w:tcPr>
          <w:p w14:paraId="62C3BA51"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Las cifras pueden presentar diferencias por redondeo.</w:t>
            </w:r>
          </w:p>
        </w:tc>
        <w:tc>
          <w:tcPr>
            <w:tcW w:w="1678" w:type="dxa"/>
            <w:tcBorders>
              <w:top w:val="nil"/>
              <w:left w:val="nil"/>
              <w:bottom w:val="nil"/>
              <w:right w:val="nil"/>
            </w:tcBorders>
            <w:shd w:val="clear" w:color="FFFFFF" w:fill="FFFFFF"/>
            <w:hideMark/>
          </w:tcPr>
          <w:p w14:paraId="09CFB0B0"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 </w:t>
            </w:r>
          </w:p>
        </w:tc>
      </w:tr>
    </w:tbl>
    <w:p w14:paraId="5F849DF2" w14:textId="77777777" w:rsidR="00B35DF0" w:rsidRDefault="00B35DF0" w:rsidP="00B35DF0">
      <w:pPr>
        <w:rPr>
          <w:rFonts w:ascii="Arial" w:hAnsi="Arial" w:cs="Arial"/>
          <w:b/>
          <w:sz w:val="24"/>
          <w:szCs w:val="24"/>
          <w:highlight w:val="green"/>
        </w:rPr>
      </w:pPr>
    </w:p>
    <w:p w14:paraId="7DAC4505" w14:textId="77777777" w:rsidR="00B35DF0" w:rsidRDefault="00B35DF0" w:rsidP="00B35DF0">
      <w:pPr>
        <w:rPr>
          <w:rFonts w:ascii="Arial" w:hAnsi="Arial" w:cs="Arial"/>
          <w:b/>
          <w:sz w:val="24"/>
          <w:szCs w:val="24"/>
        </w:rPr>
      </w:pPr>
      <w:r w:rsidRPr="00CE4905">
        <w:rPr>
          <w:rFonts w:ascii="Arial" w:hAnsi="Arial" w:cs="Arial"/>
          <w:b/>
          <w:sz w:val="24"/>
          <w:szCs w:val="24"/>
        </w:rPr>
        <w:lastRenderedPageBreak/>
        <w:t xml:space="preserve">ANEXO 10.7. Presupuesto de Egresos </w:t>
      </w:r>
      <w:r>
        <w:rPr>
          <w:rFonts w:ascii="Arial" w:hAnsi="Arial" w:cs="Arial"/>
          <w:b/>
          <w:sz w:val="24"/>
          <w:szCs w:val="24"/>
        </w:rPr>
        <w:t>2022</w:t>
      </w:r>
      <w:r w:rsidRPr="00CE4905">
        <w:rPr>
          <w:rFonts w:ascii="Arial" w:hAnsi="Arial" w:cs="Arial"/>
          <w:b/>
          <w:sz w:val="24"/>
          <w:szCs w:val="24"/>
        </w:rPr>
        <w:t xml:space="preserve"> según el Clasificador por Objeto del Gasto del CONAC.</w:t>
      </w:r>
      <w:r w:rsidRPr="003921EF">
        <w:rPr>
          <w:rFonts w:ascii="Arial" w:hAnsi="Arial" w:cs="Arial"/>
          <w:b/>
          <w:sz w:val="24"/>
          <w:szCs w:val="24"/>
        </w:rPr>
        <w:t xml:space="preserve"> </w:t>
      </w:r>
    </w:p>
    <w:tbl>
      <w:tblPr>
        <w:tblW w:w="9464" w:type="dxa"/>
        <w:tblCellMar>
          <w:left w:w="70" w:type="dxa"/>
          <w:right w:w="70" w:type="dxa"/>
        </w:tblCellMar>
        <w:tblLook w:val="04A0" w:firstRow="1" w:lastRow="0" w:firstColumn="1" w:lastColumn="0" w:noHBand="0" w:noVBand="1"/>
      </w:tblPr>
      <w:tblGrid>
        <w:gridCol w:w="8186"/>
        <w:gridCol w:w="1278"/>
      </w:tblGrid>
      <w:tr w:rsidR="00D7506C" w:rsidRPr="00D7506C" w14:paraId="300C44A9" w14:textId="77777777" w:rsidTr="00F915E3">
        <w:trPr>
          <w:trHeight w:val="281"/>
        </w:trPr>
        <w:tc>
          <w:tcPr>
            <w:tcW w:w="9464" w:type="dxa"/>
            <w:gridSpan w:val="2"/>
            <w:tcBorders>
              <w:top w:val="single" w:sz="4" w:space="0" w:color="auto"/>
              <w:left w:val="single" w:sz="4" w:space="0" w:color="auto"/>
              <w:bottom w:val="nil"/>
              <w:right w:val="single" w:sz="4" w:space="0" w:color="000000"/>
            </w:tcBorders>
            <w:shd w:val="clear" w:color="DAEEF3" w:fill="DAEEF3"/>
            <w:hideMark/>
          </w:tcPr>
          <w:p w14:paraId="026677BD"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GOBIERNO DEL ESTADO DE QUINTANA ROO</w:t>
            </w:r>
          </w:p>
        </w:tc>
      </w:tr>
      <w:tr w:rsidR="00D7506C" w:rsidRPr="00D7506C" w14:paraId="22951038" w14:textId="77777777" w:rsidTr="00F915E3">
        <w:trPr>
          <w:trHeight w:val="281"/>
        </w:trPr>
        <w:tc>
          <w:tcPr>
            <w:tcW w:w="9464" w:type="dxa"/>
            <w:gridSpan w:val="2"/>
            <w:tcBorders>
              <w:top w:val="nil"/>
              <w:left w:val="single" w:sz="4" w:space="0" w:color="auto"/>
              <w:bottom w:val="nil"/>
              <w:right w:val="single" w:sz="4" w:space="0" w:color="000000"/>
            </w:tcBorders>
            <w:shd w:val="clear" w:color="DAEEF3" w:fill="DAEEF3"/>
            <w:hideMark/>
          </w:tcPr>
          <w:p w14:paraId="61B2C74F"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SECRETARÍA DE FINANZAS Y PLANEACIÓN</w:t>
            </w:r>
          </w:p>
        </w:tc>
      </w:tr>
      <w:tr w:rsidR="00D7506C" w:rsidRPr="00D7506C" w14:paraId="3C63180D" w14:textId="77777777" w:rsidTr="00F915E3">
        <w:trPr>
          <w:trHeight w:val="281"/>
        </w:trPr>
        <w:tc>
          <w:tcPr>
            <w:tcW w:w="9464" w:type="dxa"/>
            <w:gridSpan w:val="2"/>
            <w:tcBorders>
              <w:top w:val="nil"/>
              <w:left w:val="single" w:sz="4" w:space="0" w:color="auto"/>
              <w:bottom w:val="nil"/>
              <w:right w:val="single" w:sz="4" w:space="0" w:color="000000"/>
            </w:tcBorders>
            <w:shd w:val="clear" w:color="DAEEF3" w:fill="DAEEF3"/>
            <w:hideMark/>
          </w:tcPr>
          <w:p w14:paraId="4B9C0B1C"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PRESUPUESTO DE EGRESOS 2022</w:t>
            </w:r>
          </w:p>
        </w:tc>
      </w:tr>
      <w:tr w:rsidR="00D7506C" w:rsidRPr="00D7506C" w14:paraId="18D26235" w14:textId="77777777" w:rsidTr="00F915E3">
        <w:trPr>
          <w:trHeight w:val="281"/>
        </w:trPr>
        <w:tc>
          <w:tcPr>
            <w:tcW w:w="9464" w:type="dxa"/>
            <w:gridSpan w:val="2"/>
            <w:tcBorders>
              <w:top w:val="nil"/>
              <w:left w:val="single" w:sz="4" w:space="0" w:color="auto"/>
              <w:bottom w:val="nil"/>
              <w:right w:val="single" w:sz="4" w:space="0" w:color="000000"/>
            </w:tcBorders>
            <w:shd w:val="clear" w:color="DAEEF3" w:fill="DAEEF3"/>
            <w:hideMark/>
          </w:tcPr>
          <w:p w14:paraId="409E6D42"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Clasificación Por Objeto del Gasto</w:t>
            </w:r>
          </w:p>
        </w:tc>
      </w:tr>
      <w:tr w:rsidR="00D7506C" w:rsidRPr="00D7506C" w14:paraId="71D0E359" w14:textId="77777777" w:rsidTr="00F915E3">
        <w:trPr>
          <w:trHeight w:val="281"/>
        </w:trPr>
        <w:tc>
          <w:tcPr>
            <w:tcW w:w="9464" w:type="dxa"/>
            <w:gridSpan w:val="2"/>
            <w:tcBorders>
              <w:top w:val="nil"/>
              <w:left w:val="single" w:sz="4" w:space="0" w:color="auto"/>
              <w:bottom w:val="single" w:sz="4" w:space="0" w:color="000000"/>
              <w:right w:val="single" w:sz="4" w:space="0" w:color="000000"/>
            </w:tcBorders>
            <w:shd w:val="clear" w:color="DAEEF3" w:fill="DAEEF3"/>
            <w:hideMark/>
          </w:tcPr>
          <w:p w14:paraId="5A0E4DF0" w14:textId="77777777" w:rsidR="00D7506C" w:rsidRPr="00D7506C" w:rsidRDefault="00D7506C" w:rsidP="00D7506C">
            <w:pPr>
              <w:spacing w:after="0" w:line="240" w:lineRule="auto"/>
              <w:jc w:val="center"/>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(Cifras en Pesos)</w:t>
            </w:r>
          </w:p>
        </w:tc>
      </w:tr>
      <w:tr w:rsidR="00D7506C" w:rsidRPr="00D7506C" w14:paraId="5F9D8A58" w14:textId="77777777" w:rsidTr="00F915E3">
        <w:trPr>
          <w:trHeight w:val="281"/>
        </w:trPr>
        <w:tc>
          <w:tcPr>
            <w:tcW w:w="8186" w:type="dxa"/>
            <w:tcBorders>
              <w:top w:val="single" w:sz="4" w:space="0" w:color="000000"/>
              <w:left w:val="single" w:sz="4" w:space="0" w:color="auto"/>
              <w:bottom w:val="single" w:sz="4" w:space="0" w:color="000000"/>
              <w:right w:val="single" w:sz="4" w:space="0" w:color="000000"/>
            </w:tcBorders>
            <w:shd w:val="clear" w:color="EBF6F9" w:fill="EBF6F9"/>
            <w:hideMark/>
          </w:tcPr>
          <w:p w14:paraId="75AED480"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Concepto</w:t>
            </w:r>
          </w:p>
        </w:tc>
        <w:tc>
          <w:tcPr>
            <w:tcW w:w="1278" w:type="dxa"/>
            <w:tcBorders>
              <w:top w:val="nil"/>
              <w:left w:val="nil"/>
              <w:bottom w:val="single" w:sz="4" w:space="0" w:color="000000"/>
              <w:right w:val="single" w:sz="4" w:space="0" w:color="auto"/>
            </w:tcBorders>
            <w:shd w:val="clear" w:color="EBF6F9" w:fill="EBF6F9"/>
            <w:hideMark/>
          </w:tcPr>
          <w:p w14:paraId="4F1B266A" w14:textId="77777777" w:rsidR="00D7506C" w:rsidRPr="00D7506C" w:rsidRDefault="00D7506C" w:rsidP="00D7506C">
            <w:pPr>
              <w:spacing w:after="0" w:line="240" w:lineRule="auto"/>
              <w:jc w:val="right"/>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Importe</w:t>
            </w:r>
          </w:p>
        </w:tc>
      </w:tr>
      <w:tr w:rsidR="00D7506C" w:rsidRPr="00D7506C" w14:paraId="7BB17756" w14:textId="77777777" w:rsidTr="00F915E3">
        <w:trPr>
          <w:trHeight w:val="281"/>
        </w:trPr>
        <w:tc>
          <w:tcPr>
            <w:tcW w:w="8186" w:type="dxa"/>
            <w:tcBorders>
              <w:top w:val="single" w:sz="4" w:space="0" w:color="000000"/>
              <w:left w:val="single" w:sz="4" w:space="0" w:color="auto"/>
              <w:bottom w:val="single" w:sz="4" w:space="0" w:color="000000"/>
              <w:right w:val="single" w:sz="4" w:space="0" w:color="000000"/>
            </w:tcBorders>
            <w:shd w:val="clear" w:color="D9D9D9" w:fill="D9D9D9"/>
            <w:hideMark/>
          </w:tcPr>
          <w:p w14:paraId="39D14A01" w14:textId="77777777" w:rsidR="00D7506C" w:rsidRPr="00D7506C" w:rsidRDefault="00D7506C" w:rsidP="00D7506C">
            <w:pPr>
              <w:spacing w:after="0" w:line="240" w:lineRule="auto"/>
              <w:jc w:val="center"/>
              <w:rPr>
                <w:rFonts w:ascii="Calibri" w:eastAsia="Times New Roman" w:hAnsi="Calibri" w:cs="Calibri"/>
                <w:b/>
                <w:bCs/>
                <w:color w:val="000000"/>
                <w:sz w:val="16"/>
                <w:szCs w:val="16"/>
                <w:lang w:eastAsia="es-MX"/>
              </w:rPr>
            </w:pPr>
            <w:proofErr w:type="gramStart"/>
            <w:r w:rsidRPr="00D7506C">
              <w:rPr>
                <w:rFonts w:ascii="Calibri" w:eastAsia="Times New Roman" w:hAnsi="Calibri" w:cs="Calibri"/>
                <w:b/>
                <w:bCs/>
                <w:color w:val="000000"/>
                <w:sz w:val="16"/>
                <w:szCs w:val="16"/>
                <w:lang w:eastAsia="es-MX"/>
              </w:rPr>
              <w:t>Total</w:t>
            </w:r>
            <w:proofErr w:type="gramEnd"/>
            <w:r w:rsidRPr="00D7506C">
              <w:rPr>
                <w:rFonts w:ascii="Calibri" w:eastAsia="Times New Roman" w:hAnsi="Calibri" w:cs="Calibri"/>
                <w:b/>
                <w:bCs/>
                <w:color w:val="000000"/>
                <w:sz w:val="16"/>
                <w:szCs w:val="16"/>
                <w:lang w:eastAsia="es-MX"/>
              </w:rPr>
              <w:t xml:space="preserve"> General</w:t>
            </w:r>
          </w:p>
        </w:tc>
        <w:tc>
          <w:tcPr>
            <w:tcW w:w="1278" w:type="dxa"/>
            <w:tcBorders>
              <w:top w:val="nil"/>
              <w:left w:val="nil"/>
              <w:bottom w:val="single" w:sz="4" w:space="0" w:color="000000"/>
              <w:right w:val="single" w:sz="4" w:space="0" w:color="auto"/>
            </w:tcBorders>
            <w:shd w:val="clear" w:color="D9D9D9" w:fill="D9D9D9"/>
            <w:hideMark/>
          </w:tcPr>
          <w:p w14:paraId="2D10E1C1" w14:textId="77777777" w:rsidR="00D7506C" w:rsidRPr="00D7506C" w:rsidRDefault="00D7506C" w:rsidP="00D7506C">
            <w:pPr>
              <w:spacing w:after="0" w:line="240" w:lineRule="auto"/>
              <w:jc w:val="right"/>
              <w:rPr>
                <w:rFonts w:ascii="Calibri" w:eastAsia="Times New Roman" w:hAnsi="Calibri" w:cs="Calibri"/>
                <w:b/>
                <w:bCs/>
                <w:color w:val="000000"/>
                <w:sz w:val="16"/>
                <w:szCs w:val="16"/>
                <w:lang w:eastAsia="es-MX"/>
              </w:rPr>
            </w:pPr>
            <w:r w:rsidRPr="00D7506C">
              <w:rPr>
                <w:rFonts w:ascii="Calibri" w:eastAsia="Times New Roman" w:hAnsi="Calibri" w:cs="Calibri"/>
                <w:b/>
                <w:bCs/>
                <w:color w:val="000000"/>
                <w:sz w:val="16"/>
                <w:szCs w:val="16"/>
                <w:lang w:eastAsia="es-MX"/>
              </w:rPr>
              <w:t>34,611,211,821</w:t>
            </w:r>
          </w:p>
        </w:tc>
      </w:tr>
      <w:tr w:rsidR="00D7506C" w:rsidRPr="00D7506C" w14:paraId="4EDDBACF" w14:textId="77777777" w:rsidTr="00F915E3">
        <w:trPr>
          <w:trHeight w:val="281"/>
        </w:trPr>
        <w:tc>
          <w:tcPr>
            <w:tcW w:w="8186" w:type="dxa"/>
            <w:tcBorders>
              <w:top w:val="nil"/>
              <w:left w:val="single" w:sz="4" w:space="0" w:color="auto"/>
              <w:bottom w:val="nil"/>
              <w:right w:val="nil"/>
            </w:tcBorders>
            <w:shd w:val="clear" w:color="FFFFFF" w:fill="FFFFFF"/>
            <w:hideMark/>
          </w:tcPr>
          <w:p w14:paraId="623C105B"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Servicios Personales</w:t>
            </w:r>
          </w:p>
        </w:tc>
        <w:tc>
          <w:tcPr>
            <w:tcW w:w="1278" w:type="dxa"/>
            <w:tcBorders>
              <w:top w:val="nil"/>
              <w:left w:val="nil"/>
              <w:bottom w:val="nil"/>
              <w:right w:val="single" w:sz="4" w:space="0" w:color="auto"/>
            </w:tcBorders>
            <w:shd w:val="clear" w:color="FFFFFF" w:fill="FFFFFF"/>
            <w:hideMark/>
          </w:tcPr>
          <w:p w14:paraId="354C657A"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2,501,007,251</w:t>
            </w:r>
          </w:p>
        </w:tc>
      </w:tr>
      <w:tr w:rsidR="00D7506C" w:rsidRPr="00D7506C" w14:paraId="74639180" w14:textId="77777777" w:rsidTr="00F915E3">
        <w:trPr>
          <w:trHeight w:val="281"/>
        </w:trPr>
        <w:tc>
          <w:tcPr>
            <w:tcW w:w="8186" w:type="dxa"/>
            <w:tcBorders>
              <w:top w:val="nil"/>
              <w:left w:val="single" w:sz="4" w:space="0" w:color="auto"/>
              <w:bottom w:val="nil"/>
              <w:right w:val="nil"/>
            </w:tcBorders>
            <w:shd w:val="clear" w:color="FFFFFF" w:fill="FFFFFF"/>
            <w:hideMark/>
          </w:tcPr>
          <w:p w14:paraId="2B546799"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Materiales y Suministros</w:t>
            </w:r>
          </w:p>
        </w:tc>
        <w:tc>
          <w:tcPr>
            <w:tcW w:w="1278" w:type="dxa"/>
            <w:tcBorders>
              <w:top w:val="nil"/>
              <w:left w:val="nil"/>
              <w:bottom w:val="nil"/>
              <w:right w:val="single" w:sz="4" w:space="0" w:color="auto"/>
            </w:tcBorders>
            <w:shd w:val="clear" w:color="FFFFFF" w:fill="FFFFFF"/>
            <w:hideMark/>
          </w:tcPr>
          <w:p w14:paraId="60172E99"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322,781,730</w:t>
            </w:r>
          </w:p>
        </w:tc>
      </w:tr>
      <w:tr w:rsidR="00D7506C" w:rsidRPr="00D7506C" w14:paraId="3A08C4CB" w14:textId="77777777" w:rsidTr="00F915E3">
        <w:trPr>
          <w:trHeight w:val="281"/>
        </w:trPr>
        <w:tc>
          <w:tcPr>
            <w:tcW w:w="8186" w:type="dxa"/>
            <w:tcBorders>
              <w:top w:val="nil"/>
              <w:left w:val="single" w:sz="4" w:space="0" w:color="auto"/>
              <w:bottom w:val="nil"/>
              <w:right w:val="nil"/>
            </w:tcBorders>
            <w:shd w:val="clear" w:color="FFFFFF" w:fill="FFFFFF"/>
            <w:hideMark/>
          </w:tcPr>
          <w:p w14:paraId="2AD1C740"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Servicios Generales</w:t>
            </w:r>
          </w:p>
        </w:tc>
        <w:tc>
          <w:tcPr>
            <w:tcW w:w="1278" w:type="dxa"/>
            <w:tcBorders>
              <w:top w:val="nil"/>
              <w:left w:val="nil"/>
              <w:bottom w:val="nil"/>
              <w:right w:val="single" w:sz="4" w:space="0" w:color="auto"/>
            </w:tcBorders>
            <w:shd w:val="clear" w:color="FFFFFF" w:fill="FFFFFF"/>
            <w:hideMark/>
          </w:tcPr>
          <w:p w14:paraId="4CD59D85"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1,998,140,418</w:t>
            </w:r>
          </w:p>
        </w:tc>
      </w:tr>
      <w:tr w:rsidR="00D7506C" w:rsidRPr="00D7506C" w14:paraId="7F88DFEC" w14:textId="77777777" w:rsidTr="00F915E3">
        <w:trPr>
          <w:trHeight w:val="281"/>
        </w:trPr>
        <w:tc>
          <w:tcPr>
            <w:tcW w:w="8186" w:type="dxa"/>
            <w:tcBorders>
              <w:top w:val="nil"/>
              <w:left w:val="single" w:sz="4" w:space="0" w:color="auto"/>
              <w:bottom w:val="nil"/>
              <w:right w:val="nil"/>
            </w:tcBorders>
            <w:shd w:val="clear" w:color="FFFFFF" w:fill="FFFFFF"/>
            <w:hideMark/>
          </w:tcPr>
          <w:p w14:paraId="7D72728A"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Transferencias, Asignaciones, Subsidios y Otras Ayudas</w:t>
            </w:r>
          </w:p>
        </w:tc>
        <w:tc>
          <w:tcPr>
            <w:tcW w:w="1278" w:type="dxa"/>
            <w:tcBorders>
              <w:top w:val="nil"/>
              <w:left w:val="nil"/>
              <w:bottom w:val="nil"/>
              <w:right w:val="single" w:sz="4" w:space="0" w:color="auto"/>
            </w:tcBorders>
            <w:shd w:val="clear" w:color="FFFFFF" w:fill="FFFFFF"/>
            <w:hideMark/>
          </w:tcPr>
          <w:p w14:paraId="2AA10D53"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20,284,239,916</w:t>
            </w:r>
          </w:p>
        </w:tc>
      </w:tr>
      <w:tr w:rsidR="00D7506C" w:rsidRPr="00D7506C" w14:paraId="360DDB69" w14:textId="77777777" w:rsidTr="00F915E3">
        <w:trPr>
          <w:trHeight w:val="281"/>
        </w:trPr>
        <w:tc>
          <w:tcPr>
            <w:tcW w:w="8186" w:type="dxa"/>
            <w:tcBorders>
              <w:top w:val="nil"/>
              <w:left w:val="single" w:sz="4" w:space="0" w:color="auto"/>
              <w:bottom w:val="nil"/>
              <w:right w:val="nil"/>
            </w:tcBorders>
            <w:shd w:val="clear" w:color="FFFFFF" w:fill="FFFFFF"/>
            <w:hideMark/>
          </w:tcPr>
          <w:p w14:paraId="41035878"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Bienes Muebles, Inmuebles e Intangibles</w:t>
            </w:r>
          </w:p>
        </w:tc>
        <w:tc>
          <w:tcPr>
            <w:tcW w:w="1278" w:type="dxa"/>
            <w:tcBorders>
              <w:top w:val="nil"/>
              <w:left w:val="nil"/>
              <w:bottom w:val="nil"/>
              <w:right w:val="single" w:sz="4" w:space="0" w:color="auto"/>
            </w:tcBorders>
            <w:shd w:val="clear" w:color="FFFFFF" w:fill="FFFFFF"/>
            <w:hideMark/>
          </w:tcPr>
          <w:p w14:paraId="3865D7A0"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28,750,297</w:t>
            </w:r>
          </w:p>
        </w:tc>
      </w:tr>
      <w:tr w:rsidR="00D7506C" w:rsidRPr="00D7506C" w14:paraId="73EB1980" w14:textId="77777777" w:rsidTr="00F915E3">
        <w:trPr>
          <w:trHeight w:val="281"/>
        </w:trPr>
        <w:tc>
          <w:tcPr>
            <w:tcW w:w="8186" w:type="dxa"/>
            <w:tcBorders>
              <w:top w:val="nil"/>
              <w:left w:val="single" w:sz="4" w:space="0" w:color="auto"/>
              <w:bottom w:val="nil"/>
              <w:right w:val="nil"/>
            </w:tcBorders>
            <w:shd w:val="clear" w:color="FFFFFF" w:fill="FFFFFF"/>
            <w:hideMark/>
          </w:tcPr>
          <w:p w14:paraId="4CA70D28"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Inversión Pública</w:t>
            </w:r>
          </w:p>
        </w:tc>
        <w:tc>
          <w:tcPr>
            <w:tcW w:w="1278" w:type="dxa"/>
            <w:tcBorders>
              <w:top w:val="nil"/>
              <w:left w:val="nil"/>
              <w:bottom w:val="nil"/>
              <w:right w:val="single" w:sz="4" w:space="0" w:color="auto"/>
            </w:tcBorders>
            <w:shd w:val="clear" w:color="FFFFFF" w:fill="FFFFFF"/>
            <w:hideMark/>
          </w:tcPr>
          <w:p w14:paraId="3FB09258"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993,803,590</w:t>
            </w:r>
          </w:p>
        </w:tc>
      </w:tr>
      <w:tr w:rsidR="00D7506C" w:rsidRPr="00D7506C" w14:paraId="4388E5CB" w14:textId="77777777" w:rsidTr="00F915E3">
        <w:trPr>
          <w:trHeight w:val="281"/>
        </w:trPr>
        <w:tc>
          <w:tcPr>
            <w:tcW w:w="8186" w:type="dxa"/>
            <w:tcBorders>
              <w:top w:val="nil"/>
              <w:left w:val="single" w:sz="4" w:space="0" w:color="auto"/>
              <w:bottom w:val="nil"/>
              <w:right w:val="nil"/>
            </w:tcBorders>
            <w:shd w:val="clear" w:color="FFFFFF" w:fill="FFFFFF"/>
            <w:hideMark/>
          </w:tcPr>
          <w:p w14:paraId="1D3E340B"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Inversiones Financieras y Otras Provisiones</w:t>
            </w:r>
          </w:p>
        </w:tc>
        <w:tc>
          <w:tcPr>
            <w:tcW w:w="1278" w:type="dxa"/>
            <w:tcBorders>
              <w:top w:val="nil"/>
              <w:left w:val="nil"/>
              <w:bottom w:val="nil"/>
              <w:right w:val="single" w:sz="4" w:space="0" w:color="auto"/>
            </w:tcBorders>
            <w:shd w:val="clear" w:color="FFFFFF" w:fill="FFFFFF"/>
            <w:hideMark/>
          </w:tcPr>
          <w:p w14:paraId="765F5D3D"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48,456,717</w:t>
            </w:r>
          </w:p>
        </w:tc>
      </w:tr>
      <w:tr w:rsidR="00D7506C" w:rsidRPr="00D7506C" w14:paraId="3062B5DF" w14:textId="77777777" w:rsidTr="00F915E3">
        <w:trPr>
          <w:trHeight w:val="281"/>
        </w:trPr>
        <w:tc>
          <w:tcPr>
            <w:tcW w:w="8186" w:type="dxa"/>
            <w:tcBorders>
              <w:top w:val="nil"/>
              <w:left w:val="single" w:sz="4" w:space="0" w:color="auto"/>
              <w:bottom w:val="nil"/>
              <w:right w:val="nil"/>
            </w:tcBorders>
            <w:shd w:val="clear" w:color="FFFFFF" w:fill="FFFFFF"/>
            <w:hideMark/>
          </w:tcPr>
          <w:p w14:paraId="75E487AA"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Participaciones y Aportaciones</w:t>
            </w:r>
          </w:p>
        </w:tc>
        <w:tc>
          <w:tcPr>
            <w:tcW w:w="1278" w:type="dxa"/>
            <w:tcBorders>
              <w:top w:val="nil"/>
              <w:left w:val="nil"/>
              <w:bottom w:val="nil"/>
              <w:right w:val="single" w:sz="4" w:space="0" w:color="auto"/>
            </w:tcBorders>
            <w:shd w:val="clear" w:color="FFFFFF" w:fill="FFFFFF"/>
            <w:hideMark/>
          </w:tcPr>
          <w:p w14:paraId="5B358CAD"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5,792,867,446</w:t>
            </w:r>
          </w:p>
        </w:tc>
      </w:tr>
      <w:tr w:rsidR="00D7506C" w:rsidRPr="00D7506C" w14:paraId="7A941CF1" w14:textId="77777777" w:rsidTr="00F915E3">
        <w:trPr>
          <w:trHeight w:val="281"/>
        </w:trPr>
        <w:tc>
          <w:tcPr>
            <w:tcW w:w="8186" w:type="dxa"/>
            <w:tcBorders>
              <w:top w:val="nil"/>
              <w:left w:val="single" w:sz="4" w:space="0" w:color="auto"/>
              <w:bottom w:val="single" w:sz="4" w:space="0" w:color="auto"/>
              <w:right w:val="nil"/>
            </w:tcBorders>
            <w:shd w:val="clear" w:color="FFFFFF" w:fill="FFFFFF"/>
            <w:hideMark/>
          </w:tcPr>
          <w:p w14:paraId="55E7EA80"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Deuda Pública</w:t>
            </w:r>
          </w:p>
        </w:tc>
        <w:tc>
          <w:tcPr>
            <w:tcW w:w="1278" w:type="dxa"/>
            <w:tcBorders>
              <w:top w:val="nil"/>
              <w:left w:val="nil"/>
              <w:bottom w:val="single" w:sz="4" w:space="0" w:color="auto"/>
              <w:right w:val="single" w:sz="4" w:space="0" w:color="auto"/>
            </w:tcBorders>
            <w:shd w:val="clear" w:color="FFFFFF" w:fill="FFFFFF"/>
            <w:hideMark/>
          </w:tcPr>
          <w:p w14:paraId="3D1C1D12" w14:textId="77777777" w:rsidR="00D7506C" w:rsidRPr="00D7506C" w:rsidRDefault="00D7506C" w:rsidP="00D7506C">
            <w:pPr>
              <w:spacing w:after="0" w:line="240" w:lineRule="auto"/>
              <w:jc w:val="right"/>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2,641,164,456</w:t>
            </w:r>
          </w:p>
        </w:tc>
      </w:tr>
      <w:tr w:rsidR="00D7506C" w:rsidRPr="00D7506C" w14:paraId="63D6F2D8" w14:textId="77777777" w:rsidTr="00F915E3">
        <w:trPr>
          <w:trHeight w:val="281"/>
        </w:trPr>
        <w:tc>
          <w:tcPr>
            <w:tcW w:w="8186" w:type="dxa"/>
            <w:tcBorders>
              <w:top w:val="nil"/>
              <w:left w:val="nil"/>
              <w:bottom w:val="nil"/>
              <w:right w:val="nil"/>
            </w:tcBorders>
            <w:shd w:val="clear" w:color="FFFFFF" w:fill="FFFFFF"/>
            <w:hideMark/>
          </w:tcPr>
          <w:p w14:paraId="1F274EDA"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Las cifras pueden presentar diferencias por redondeo.</w:t>
            </w:r>
          </w:p>
        </w:tc>
        <w:tc>
          <w:tcPr>
            <w:tcW w:w="1278" w:type="dxa"/>
            <w:tcBorders>
              <w:top w:val="nil"/>
              <w:left w:val="nil"/>
              <w:bottom w:val="nil"/>
              <w:right w:val="nil"/>
            </w:tcBorders>
            <w:shd w:val="clear" w:color="FFFFFF" w:fill="FFFFFF"/>
            <w:hideMark/>
          </w:tcPr>
          <w:p w14:paraId="4208BA11" w14:textId="77777777" w:rsidR="00D7506C" w:rsidRPr="00D7506C" w:rsidRDefault="00D7506C" w:rsidP="00D7506C">
            <w:pPr>
              <w:spacing w:after="0" w:line="240" w:lineRule="auto"/>
              <w:rPr>
                <w:rFonts w:ascii="Calibri" w:eastAsia="Times New Roman" w:hAnsi="Calibri" w:cs="Calibri"/>
                <w:color w:val="000000"/>
                <w:sz w:val="16"/>
                <w:szCs w:val="16"/>
                <w:lang w:eastAsia="es-MX"/>
              </w:rPr>
            </w:pPr>
            <w:r w:rsidRPr="00D7506C">
              <w:rPr>
                <w:rFonts w:ascii="Calibri" w:eastAsia="Times New Roman" w:hAnsi="Calibri" w:cs="Calibri"/>
                <w:color w:val="000000"/>
                <w:sz w:val="16"/>
                <w:szCs w:val="16"/>
                <w:lang w:eastAsia="es-MX"/>
              </w:rPr>
              <w:t> </w:t>
            </w:r>
          </w:p>
        </w:tc>
      </w:tr>
    </w:tbl>
    <w:p w14:paraId="6FAAE070" w14:textId="56EBD67D" w:rsidR="00B35DF0" w:rsidRDefault="00B35DF0" w:rsidP="00B35DF0">
      <w:pPr>
        <w:rPr>
          <w:rFonts w:ascii="Arial" w:hAnsi="Arial" w:cs="Arial"/>
          <w:b/>
          <w:sz w:val="24"/>
          <w:szCs w:val="24"/>
        </w:rPr>
      </w:pPr>
    </w:p>
    <w:tbl>
      <w:tblPr>
        <w:tblW w:w="5210" w:type="pct"/>
        <w:tblCellMar>
          <w:left w:w="70" w:type="dxa"/>
          <w:right w:w="70" w:type="dxa"/>
        </w:tblCellMar>
        <w:tblLook w:val="04A0" w:firstRow="1" w:lastRow="0" w:firstColumn="1" w:lastColumn="0" w:noHBand="0" w:noVBand="1"/>
      </w:tblPr>
      <w:tblGrid>
        <w:gridCol w:w="7563"/>
        <w:gridCol w:w="1931"/>
      </w:tblGrid>
      <w:tr w:rsidR="00DE07CC" w:rsidRPr="00DE07CC" w14:paraId="3F6B9816" w14:textId="77777777" w:rsidTr="000873B8">
        <w:trPr>
          <w:trHeight w:val="251"/>
          <w:tblHeader/>
        </w:trPr>
        <w:tc>
          <w:tcPr>
            <w:tcW w:w="5000" w:type="pct"/>
            <w:gridSpan w:val="2"/>
            <w:tcBorders>
              <w:top w:val="single" w:sz="4" w:space="0" w:color="000000"/>
              <w:left w:val="single" w:sz="4" w:space="0" w:color="000000"/>
              <w:bottom w:val="nil"/>
              <w:right w:val="single" w:sz="4" w:space="0" w:color="000000"/>
            </w:tcBorders>
            <w:shd w:val="clear" w:color="DAEEF3" w:fill="DAEEF3"/>
            <w:hideMark/>
          </w:tcPr>
          <w:p w14:paraId="0707559A" w14:textId="77777777" w:rsidR="00DE07CC" w:rsidRPr="00DE07CC" w:rsidRDefault="00DE07CC" w:rsidP="00DE07CC">
            <w:pPr>
              <w:spacing w:after="0" w:line="240" w:lineRule="auto"/>
              <w:jc w:val="center"/>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GOBIERNO DEL ESTADO DE QUINTANA ROO</w:t>
            </w:r>
          </w:p>
        </w:tc>
      </w:tr>
      <w:tr w:rsidR="00DE07CC" w:rsidRPr="00DE07CC" w14:paraId="79515981" w14:textId="77777777" w:rsidTr="000873B8">
        <w:trPr>
          <w:trHeight w:val="251"/>
          <w:tblHeader/>
        </w:trPr>
        <w:tc>
          <w:tcPr>
            <w:tcW w:w="5000" w:type="pct"/>
            <w:gridSpan w:val="2"/>
            <w:tcBorders>
              <w:top w:val="nil"/>
              <w:left w:val="single" w:sz="4" w:space="0" w:color="000000"/>
              <w:bottom w:val="nil"/>
              <w:right w:val="single" w:sz="4" w:space="0" w:color="000000"/>
            </w:tcBorders>
            <w:shd w:val="clear" w:color="DAEEF3" w:fill="DAEEF3"/>
            <w:hideMark/>
          </w:tcPr>
          <w:p w14:paraId="1DB6651A" w14:textId="77777777" w:rsidR="00DE07CC" w:rsidRPr="00DE07CC" w:rsidRDefault="00DE07CC" w:rsidP="00DE07CC">
            <w:pPr>
              <w:spacing w:after="0" w:line="240" w:lineRule="auto"/>
              <w:jc w:val="center"/>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SECRETARÍA DE FINANZAS Y PLANEACIÓN</w:t>
            </w:r>
          </w:p>
        </w:tc>
      </w:tr>
      <w:tr w:rsidR="00DE07CC" w:rsidRPr="00DE07CC" w14:paraId="7684DC93" w14:textId="77777777" w:rsidTr="000873B8">
        <w:trPr>
          <w:trHeight w:val="251"/>
          <w:tblHeader/>
        </w:trPr>
        <w:tc>
          <w:tcPr>
            <w:tcW w:w="5000" w:type="pct"/>
            <w:gridSpan w:val="2"/>
            <w:tcBorders>
              <w:top w:val="nil"/>
              <w:left w:val="single" w:sz="4" w:space="0" w:color="000000"/>
              <w:bottom w:val="nil"/>
              <w:right w:val="single" w:sz="4" w:space="0" w:color="000000"/>
            </w:tcBorders>
            <w:shd w:val="clear" w:color="DAEEF3" w:fill="DAEEF3"/>
            <w:hideMark/>
          </w:tcPr>
          <w:p w14:paraId="40E39982" w14:textId="77777777" w:rsidR="00DE07CC" w:rsidRPr="00DE07CC" w:rsidRDefault="00DE07CC" w:rsidP="00DE07CC">
            <w:pPr>
              <w:spacing w:after="0" w:line="240" w:lineRule="auto"/>
              <w:jc w:val="center"/>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PRESUPUESTO DE EGRESOS 2022</w:t>
            </w:r>
          </w:p>
        </w:tc>
      </w:tr>
      <w:tr w:rsidR="00DE07CC" w:rsidRPr="00DE07CC" w14:paraId="732B6D0D" w14:textId="77777777" w:rsidTr="000873B8">
        <w:trPr>
          <w:trHeight w:val="251"/>
          <w:tblHeader/>
        </w:trPr>
        <w:tc>
          <w:tcPr>
            <w:tcW w:w="5000" w:type="pct"/>
            <w:gridSpan w:val="2"/>
            <w:tcBorders>
              <w:top w:val="nil"/>
              <w:left w:val="single" w:sz="4" w:space="0" w:color="000000"/>
              <w:bottom w:val="nil"/>
              <w:right w:val="single" w:sz="4" w:space="0" w:color="000000"/>
            </w:tcBorders>
            <w:shd w:val="clear" w:color="DAEEF3" w:fill="DAEEF3"/>
            <w:hideMark/>
          </w:tcPr>
          <w:p w14:paraId="620EF720" w14:textId="77777777" w:rsidR="00DE07CC" w:rsidRPr="00DE07CC" w:rsidRDefault="00DE07CC" w:rsidP="00DE07CC">
            <w:pPr>
              <w:spacing w:after="0" w:line="240" w:lineRule="auto"/>
              <w:jc w:val="center"/>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Clasificación Por Objeto del Gasto</w:t>
            </w:r>
          </w:p>
        </w:tc>
      </w:tr>
      <w:tr w:rsidR="00DE07CC" w:rsidRPr="00DE07CC" w14:paraId="7319A316" w14:textId="77777777" w:rsidTr="000873B8">
        <w:trPr>
          <w:trHeight w:val="251"/>
          <w:tblHeader/>
        </w:trPr>
        <w:tc>
          <w:tcPr>
            <w:tcW w:w="5000" w:type="pct"/>
            <w:gridSpan w:val="2"/>
            <w:tcBorders>
              <w:top w:val="nil"/>
              <w:left w:val="single" w:sz="4" w:space="0" w:color="000000"/>
              <w:bottom w:val="single" w:sz="4" w:space="0" w:color="000000"/>
              <w:right w:val="single" w:sz="4" w:space="0" w:color="000000"/>
            </w:tcBorders>
            <w:shd w:val="clear" w:color="DAEEF3" w:fill="DAEEF3"/>
            <w:hideMark/>
          </w:tcPr>
          <w:p w14:paraId="6403712C" w14:textId="77777777" w:rsidR="00DE07CC" w:rsidRPr="00DE07CC" w:rsidRDefault="00DE07CC" w:rsidP="00DE07CC">
            <w:pPr>
              <w:spacing w:after="0" w:line="240" w:lineRule="auto"/>
              <w:jc w:val="center"/>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(Cifras en Pesos)</w:t>
            </w:r>
          </w:p>
        </w:tc>
      </w:tr>
      <w:tr w:rsidR="00DE07CC" w:rsidRPr="00DE07CC" w14:paraId="28F7EF9A" w14:textId="77777777" w:rsidTr="000873B8">
        <w:trPr>
          <w:trHeight w:val="251"/>
          <w:tblHeader/>
        </w:trPr>
        <w:tc>
          <w:tcPr>
            <w:tcW w:w="3983" w:type="pct"/>
            <w:tcBorders>
              <w:top w:val="single" w:sz="4" w:space="0" w:color="000000"/>
              <w:left w:val="single" w:sz="4" w:space="0" w:color="000000"/>
              <w:bottom w:val="single" w:sz="4" w:space="0" w:color="000000"/>
              <w:right w:val="single" w:sz="4" w:space="0" w:color="000000"/>
            </w:tcBorders>
            <w:shd w:val="clear" w:color="EBF6F9" w:fill="EBF6F9"/>
            <w:hideMark/>
          </w:tcPr>
          <w:p w14:paraId="399277BB" w14:textId="77777777" w:rsidR="00DE07CC" w:rsidRPr="00DE07CC" w:rsidRDefault="00DE07CC" w:rsidP="00DE07CC">
            <w:pPr>
              <w:spacing w:after="0" w:line="240" w:lineRule="auto"/>
              <w:jc w:val="center"/>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Concepto</w:t>
            </w:r>
          </w:p>
        </w:tc>
        <w:tc>
          <w:tcPr>
            <w:tcW w:w="1017" w:type="pct"/>
            <w:tcBorders>
              <w:top w:val="single" w:sz="4" w:space="0" w:color="000000"/>
              <w:left w:val="nil"/>
              <w:bottom w:val="single" w:sz="4" w:space="0" w:color="000000"/>
              <w:right w:val="single" w:sz="4" w:space="0" w:color="000000"/>
            </w:tcBorders>
            <w:shd w:val="clear" w:color="EBF6F9" w:fill="EBF6F9"/>
            <w:hideMark/>
          </w:tcPr>
          <w:p w14:paraId="43081AC6"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Importe</w:t>
            </w:r>
          </w:p>
        </w:tc>
      </w:tr>
      <w:tr w:rsidR="00DE07CC" w:rsidRPr="00DE07CC" w14:paraId="6877D458" w14:textId="77777777" w:rsidTr="000873B8">
        <w:trPr>
          <w:trHeight w:val="251"/>
        </w:trPr>
        <w:tc>
          <w:tcPr>
            <w:tcW w:w="3983" w:type="pct"/>
            <w:tcBorders>
              <w:top w:val="single" w:sz="4" w:space="0" w:color="000000"/>
              <w:left w:val="single" w:sz="4" w:space="0" w:color="000000"/>
              <w:bottom w:val="single" w:sz="4" w:space="0" w:color="000000"/>
              <w:right w:val="single" w:sz="4" w:space="0" w:color="000000"/>
            </w:tcBorders>
            <w:shd w:val="clear" w:color="D9D9D9" w:fill="D9D9D9"/>
            <w:hideMark/>
          </w:tcPr>
          <w:p w14:paraId="4AAFC056" w14:textId="77777777" w:rsidR="00DE07CC" w:rsidRPr="00DE07CC" w:rsidRDefault="00DE07CC" w:rsidP="00DE07CC">
            <w:pPr>
              <w:spacing w:after="0" w:line="240" w:lineRule="auto"/>
              <w:jc w:val="center"/>
              <w:rPr>
                <w:rFonts w:ascii="Calibri" w:eastAsia="Times New Roman" w:hAnsi="Calibri" w:cs="Calibri"/>
                <w:b/>
                <w:bCs/>
                <w:color w:val="000000"/>
                <w:sz w:val="16"/>
                <w:szCs w:val="16"/>
                <w:lang w:eastAsia="es-MX"/>
              </w:rPr>
            </w:pPr>
            <w:proofErr w:type="gramStart"/>
            <w:r w:rsidRPr="00DE07CC">
              <w:rPr>
                <w:rFonts w:ascii="Calibri" w:eastAsia="Times New Roman" w:hAnsi="Calibri" w:cs="Calibri"/>
                <w:b/>
                <w:bCs/>
                <w:color w:val="000000"/>
                <w:sz w:val="16"/>
                <w:szCs w:val="16"/>
                <w:lang w:eastAsia="es-MX"/>
              </w:rPr>
              <w:t>Total</w:t>
            </w:r>
            <w:proofErr w:type="gramEnd"/>
            <w:r w:rsidRPr="00DE07CC">
              <w:rPr>
                <w:rFonts w:ascii="Calibri" w:eastAsia="Times New Roman" w:hAnsi="Calibri" w:cs="Calibri"/>
                <w:b/>
                <w:bCs/>
                <w:color w:val="000000"/>
                <w:sz w:val="16"/>
                <w:szCs w:val="16"/>
                <w:lang w:eastAsia="es-MX"/>
              </w:rPr>
              <w:t xml:space="preserve"> General</w:t>
            </w:r>
          </w:p>
        </w:tc>
        <w:tc>
          <w:tcPr>
            <w:tcW w:w="1017" w:type="pct"/>
            <w:tcBorders>
              <w:top w:val="single" w:sz="4" w:space="0" w:color="000000"/>
              <w:left w:val="nil"/>
              <w:bottom w:val="single" w:sz="4" w:space="0" w:color="000000"/>
              <w:right w:val="single" w:sz="4" w:space="0" w:color="000000"/>
            </w:tcBorders>
            <w:shd w:val="clear" w:color="D9D9D9" w:fill="D9D9D9"/>
            <w:hideMark/>
          </w:tcPr>
          <w:p w14:paraId="53727177"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34,611,211,821</w:t>
            </w:r>
          </w:p>
        </w:tc>
      </w:tr>
      <w:tr w:rsidR="00DE07CC" w:rsidRPr="00DE07CC" w14:paraId="72DD79A5" w14:textId="77777777" w:rsidTr="000873B8">
        <w:trPr>
          <w:trHeight w:val="251"/>
        </w:trPr>
        <w:tc>
          <w:tcPr>
            <w:tcW w:w="3983" w:type="pct"/>
            <w:tcBorders>
              <w:top w:val="nil"/>
              <w:left w:val="single" w:sz="4" w:space="0" w:color="000000"/>
              <w:bottom w:val="nil"/>
              <w:right w:val="nil"/>
            </w:tcBorders>
            <w:shd w:val="clear" w:color="EEECE1" w:fill="EEECE1"/>
            <w:hideMark/>
          </w:tcPr>
          <w:p w14:paraId="581A264F"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Servicios Personales</w:t>
            </w:r>
          </w:p>
        </w:tc>
        <w:tc>
          <w:tcPr>
            <w:tcW w:w="1017" w:type="pct"/>
            <w:tcBorders>
              <w:top w:val="nil"/>
              <w:left w:val="nil"/>
              <w:bottom w:val="nil"/>
              <w:right w:val="single" w:sz="4" w:space="0" w:color="000000"/>
            </w:tcBorders>
            <w:shd w:val="clear" w:color="EEECE1" w:fill="EEECE1"/>
            <w:hideMark/>
          </w:tcPr>
          <w:p w14:paraId="7E3C8594"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2,501,007,251</w:t>
            </w:r>
          </w:p>
        </w:tc>
      </w:tr>
      <w:tr w:rsidR="00DE07CC" w:rsidRPr="00DE07CC" w14:paraId="7BF317EA" w14:textId="77777777" w:rsidTr="000873B8">
        <w:trPr>
          <w:trHeight w:val="251"/>
        </w:trPr>
        <w:tc>
          <w:tcPr>
            <w:tcW w:w="3983" w:type="pct"/>
            <w:tcBorders>
              <w:top w:val="nil"/>
              <w:left w:val="single" w:sz="4" w:space="0" w:color="000000"/>
              <w:bottom w:val="nil"/>
              <w:right w:val="nil"/>
            </w:tcBorders>
            <w:shd w:val="clear" w:color="FFFFFF" w:fill="FFFFFF"/>
            <w:hideMark/>
          </w:tcPr>
          <w:p w14:paraId="3590AAF3"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Remuneraciones al personal de carácter permanente</w:t>
            </w:r>
          </w:p>
        </w:tc>
        <w:tc>
          <w:tcPr>
            <w:tcW w:w="1017" w:type="pct"/>
            <w:tcBorders>
              <w:top w:val="nil"/>
              <w:left w:val="nil"/>
              <w:bottom w:val="nil"/>
              <w:right w:val="single" w:sz="4" w:space="0" w:color="000000"/>
            </w:tcBorders>
            <w:shd w:val="clear" w:color="FFFFFF" w:fill="FFFFFF"/>
            <w:hideMark/>
          </w:tcPr>
          <w:p w14:paraId="09FAF76F"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602,153,449</w:t>
            </w:r>
          </w:p>
        </w:tc>
      </w:tr>
      <w:tr w:rsidR="00DE07CC" w:rsidRPr="00DE07CC" w14:paraId="55585ABD" w14:textId="77777777" w:rsidTr="000873B8">
        <w:trPr>
          <w:trHeight w:val="251"/>
        </w:trPr>
        <w:tc>
          <w:tcPr>
            <w:tcW w:w="3983" w:type="pct"/>
            <w:tcBorders>
              <w:top w:val="nil"/>
              <w:left w:val="single" w:sz="4" w:space="0" w:color="000000"/>
              <w:bottom w:val="nil"/>
              <w:right w:val="nil"/>
            </w:tcBorders>
            <w:shd w:val="clear" w:color="FFFFFF" w:fill="FFFFFF"/>
            <w:hideMark/>
          </w:tcPr>
          <w:p w14:paraId="37E96DDC"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Remuneraciones al personal de carácter transitorio</w:t>
            </w:r>
          </w:p>
        </w:tc>
        <w:tc>
          <w:tcPr>
            <w:tcW w:w="1017" w:type="pct"/>
            <w:tcBorders>
              <w:top w:val="nil"/>
              <w:left w:val="nil"/>
              <w:bottom w:val="nil"/>
              <w:right w:val="single" w:sz="4" w:space="0" w:color="000000"/>
            </w:tcBorders>
            <w:shd w:val="clear" w:color="FFFFFF" w:fill="FFFFFF"/>
            <w:hideMark/>
          </w:tcPr>
          <w:p w14:paraId="11286286"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141,226,273</w:t>
            </w:r>
          </w:p>
        </w:tc>
      </w:tr>
      <w:tr w:rsidR="00DE07CC" w:rsidRPr="00DE07CC" w14:paraId="0E0B6250" w14:textId="77777777" w:rsidTr="000873B8">
        <w:trPr>
          <w:trHeight w:val="251"/>
        </w:trPr>
        <w:tc>
          <w:tcPr>
            <w:tcW w:w="3983" w:type="pct"/>
            <w:tcBorders>
              <w:top w:val="nil"/>
              <w:left w:val="single" w:sz="4" w:space="0" w:color="000000"/>
              <w:bottom w:val="nil"/>
              <w:right w:val="nil"/>
            </w:tcBorders>
            <w:shd w:val="clear" w:color="FFFFFF" w:fill="FFFFFF"/>
            <w:hideMark/>
          </w:tcPr>
          <w:p w14:paraId="399DD702"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Remuneraciones adicionales y especiales</w:t>
            </w:r>
          </w:p>
        </w:tc>
        <w:tc>
          <w:tcPr>
            <w:tcW w:w="1017" w:type="pct"/>
            <w:tcBorders>
              <w:top w:val="nil"/>
              <w:left w:val="nil"/>
              <w:bottom w:val="nil"/>
              <w:right w:val="single" w:sz="4" w:space="0" w:color="000000"/>
            </w:tcBorders>
            <w:shd w:val="clear" w:color="FFFFFF" w:fill="FFFFFF"/>
            <w:hideMark/>
          </w:tcPr>
          <w:p w14:paraId="774E331A"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869,863,017</w:t>
            </w:r>
          </w:p>
        </w:tc>
      </w:tr>
      <w:tr w:rsidR="00DE07CC" w:rsidRPr="00DE07CC" w14:paraId="053D38C1" w14:textId="77777777" w:rsidTr="000873B8">
        <w:trPr>
          <w:trHeight w:val="251"/>
        </w:trPr>
        <w:tc>
          <w:tcPr>
            <w:tcW w:w="3983" w:type="pct"/>
            <w:tcBorders>
              <w:top w:val="nil"/>
              <w:left w:val="single" w:sz="4" w:space="0" w:color="000000"/>
              <w:bottom w:val="nil"/>
              <w:right w:val="nil"/>
            </w:tcBorders>
            <w:shd w:val="clear" w:color="FFFFFF" w:fill="FFFFFF"/>
            <w:hideMark/>
          </w:tcPr>
          <w:p w14:paraId="65C73FE5"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Seguridad social</w:t>
            </w:r>
          </w:p>
        </w:tc>
        <w:tc>
          <w:tcPr>
            <w:tcW w:w="1017" w:type="pct"/>
            <w:tcBorders>
              <w:top w:val="nil"/>
              <w:left w:val="nil"/>
              <w:bottom w:val="nil"/>
              <w:right w:val="single" w:sz="4" w:space="0" w:color="000000"/>
            </w:tcBorders>
            <w:shd w:val="clear" w:color="FFFFFF" w:fill="FFFFFF"/>
            <w:hideMark/>
          </w:tcPr>
          <w:p w14:paraId="27EB342C"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152,621,137</w:t>
            </w:r>
          </w:p>
        </w:tc>
      </w:tr>
      <w:tr w:rsidR="00DE07CC" w:rsidRPr="00DE07CC" w14:paraId="7CAC320B" w14:textId="77777777" w:rsidTr="000873B8">
        <w:trPr>
          <w:trHeight w:val="251"/>
        </w:trPr>
        <w:tc>
          <w:tcPr>
            <w:tcW w:w="3983" w:type="pct"/>
            <w:tcBorders>
              <w:top w:val="nil"/>
              <w:left w:val="single" w:sz="4" w:space="0" w:color="000000"/>
              <w:bottom w:val="nil"/>
              <w:right w:val="nil"/>
            </w:tcBorders>
            <w:shd w:val="clear" w:color="FFFFFF" w:fill="FFFFFF"/>
            <w:hideMark/>
          </w:tcPr>
          <w:p w14:paraId="18B70381"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Otras prestaciones sociales y económicas</w:t>
            </w:r>
          </w:p>
        </w:tc>
        <w:tc>
          <w:tcPr>
            <w:tcW w:w="1017" w:type="pct"/>
            <w:tcBorders>
              <w:top w:val="nil"/>
              <w:left w:val="nil"/>
              <w:bottom w:val="nil"/>
              <w:right w:val="single" w:sz="4" w:space="0" w:color="000000"/>
            </w:tcBorders>
            <w:shd w:val="clear" w:color="FFFFFF" w:fill="FFFFFF"/>
            <w:hideMark/>
          </w:tcPr>
          <w:p w14:paraId="400E38F7"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617,558,131</w:t>
            </w:r>
          </w:p>
        </w:tc>
      </w:tr>
      <w:tr w:rsidR="00DE07CC" w:rsidRPr="00DE07CC" w14:paraId="33BA7DDE" w14:textId="77777777" w:rsidTr="000873B8">
        <w:trPr>
          <w:trHeight w:val="251"/>
        </w:trPr>
        <w:tc>
          <w:tcPr>
            <w:tcW w:w="3983" w:type="pct"/>
            <w:tcBorders>
              <w:top w:val="nil"/>
              <w:left w:val="single" w:sz="4" w:space="0" w:color="000000"/>
              <w:bottom w:val="nil"/>
              <w:right w:val="nil"/>
            </w:tcBorders>
            <w:shd w:val="clear" w:color="FFFFFF" w:fill="FFFFFF"/>
            <w:hideMark/>
          </w:tcPr>
          <w:p w14:paraId="7508D9C9"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Previsiones</w:t>
            </w:r>
          </w:p>
        </w:tc>
        <w:tc>
          <w:tcPr>
            <w:tcW w:w="1017" w:type="pct"/>
            <w:tcBorders>
              <w:top w:val="nil"/>
              <w:left w:val="nil"/>
              <w:bottom w:val="nil"/>
              <w:right w:val="single" w:sz="4" w:space="0" w:color="000000"/>
            </w:tcBorders>
            <w:shd w:val="clear" w:color="FFFFFF" w:fill="FFFFFF"/>
            <w:hideMark/>
          </w:tcPr>
          <w:p w14:paraId="6F97F5B8"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33,037,238</w:t>
            </w:r>
          </w:p>
        </w:tc>
      </w:tr>
      <w:tr w:rsidR="00DE07CC" w:rsidRPr="00DE07CC" w14:paraId="50692DB5" w14:textId="77777777" w:rsidTr="000873B8">
        <w:trPr>
          <w:trHeight w:val="251"/>
        </w:trPr>
        <w:tc>
          <w:tcPr>
            <w:tcW w:w="3983" w:type="pct"/>
            <w:tcBorders>
              <w:top w:val="nil"/>
              <w:left w:val="single" w:sz="4" w:space="0" w:color="000000"/>
              <w:bottom w:val="nil"/>
              <w:right w:val="nil"/>
            </w:tcBorders>
            <w:shd w:val="clear" w:color="FFFFFF" w:fill="FFFFFF"/>
            <w:hideMark/>
          </w:tcPr>
          <w:p w14:paraId="147B8864"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Pago de estímulos a servidores públicos</w:t>
            </w:r>
          </w:p>
        </w:tc>
        <w:tc>
          <w:tcPr>
            <w:tcW w:w="1017" w:type="pct"/>
            <w:tcBorders>
              <w:top w:val="nil"/>
              <w:left w:val="nil"/>
              <w:bottom w:val="nil"/>
              <w:right w:val="single" w:sz="4" w:space="0" w:color="000000"/>
            </w:tcBorders>
            <w:shd w:val="clear" w:color="FFFFFF" w:fill="FFFFFF"/>
            <w:hideMark/>
          </w:tcPr>
          <w:p w14:paraId="622C1687"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84,548,006</w:t>
            </w:r>
          </w:p>
        </w:tc>
      </w:tr>
      <w:tr w:rsidR="00DE07CC" w:rsidRPr="00DE07CC" w14:paraId="43F952AE" w14:textId="77777777" w:rsidTr="000873B8">
        <w:trPr>
          <w:trHeight w:val="251"/>
        </w:trPr>
        <w:tc>
          <w:tcPr>
            <w:tcW w:w="3983" w:type="pct"/>
            <w:tcBorders>
              <w:top w:val="nil"/>
              <w:left w:val="single" w:sz="4" w:space="0" w:color="000000"/>
              <w:bottom w:val="nil"/>
              <w:right w:val="nil"/>
            </w:tcBorders>
            <w:shd w:val="clear" w:color="EEECE1" w:fill="EEECE1"/>
            <w:hideMark/>
          </w:tcPr>
          <w:p w14:paraId="6E0B4B79"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Materiales y Suministros</w:t>
            </w:r>
          </w:p>
        </w:tc>
        <w:tc>
          <w:tcPr>
            <w:tcW w:w="1017" w:type="pct"/>
            <w:tcBorders>
              <w:top w:val="nil"/>
              <w:left w:val="nil"/>
              <w:bottom w:val="nil"/>
              <w:right w:val="single" w:sz="4" w:space="0" w:color="000000"/>
            </w:tcBorders>
            <w:shd w:val="clear" w:color="EEECE1" w:fill="EEECE1"/>
            <w:hideMark/>
          </w:tcPr>
          <w:p w14:paraId="425B4F2D"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322,781,730</w:t>
            </w:r>
          </w:p>
        </w:tc>
      </w:tr>
      <w:tr w:rsidR="00DE07CC" w:rsidRPr="00DE07CC" w14:paraId="6F2887D0" w14:textId="77777777" w:rsidTr="000873B8">
        <w:trPr>
          <w:trHeight w:val="251"/>
        </w:trPr>
        <w:tc>
          <w:tcPr>
            <w:tcW w:w="3983" w:type="pct"/>
            <w:tcBorders>
              <w:top w:val="nil"/>
              <w:left w:val="single" w:sz="4" w:space="0" w:color="000000"/>
              <w:bottom w:val="nil"/>
              <w:right w:val="nil"/>
            </w:tcBorders>
            <w:shd w:val="clear" w:color="FFFFFF" w:fill="FFFFFF"/>
            <w:hideMark/>
          </w:tcPr>
          <w:p w14:paraId="4EE5B52D"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Materiales de Administración, Emisión de Documentos y Artículos Oficiales</w:t>
            </w:r>
          </w:p>
        </w:tc>
        <w:tc>
          <w:tcPr>
            <w:tcW w:w="1017" w:type="pct"/>
            <w:tcBorders>
              <w:top w:val="nil"/>
              <w:left w:val="nil"/>
              <w:bottom w:val="nil"/>
              <w:right w:val="single" w:sz="4" w:space="0" w:color="000000"/>
            </w:tcBorders>
            <w:shd w:val="clear" w:color="FFFFFF" w:fill="FFFFFF"/>
            <w:hideMark/>
          </w:tcPr>
          <w:p w14:paraId="5D6462A0"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102,783,656</w:t>
            </w:r>
          </w:p>
        </w:tc>
      </w:tr>
      <w:tr w:rsidR="00DE07CC" w:rsidRPr="00DE07CC" w14:paraId="40504F40" w14:textId="77777777" w:rsidTr="000873B8">
        <w:trPr>
          <w:trHeight w:val="251"/>
        </w:trPr>
        <w:tc>
          <w:tcPr>
            <w:tcW w:w="3983" w:type="pct"/>
            <w:tcBorders>
              <w:top w:val="nil"/>
              <w:left w:val="single" w:sz="4" w:space="0" w:color="000000"/>
              <w:bottom w:val="nil"/>
              <w:right w:val="nil"/>
            </w:tcBorders>
            <w:shd w:val="clear" w:color="FFFFFF" w:fill="FFFFFF"/>
            <w:hideMark/>
          </w:tcPr>
          <w:p w14:paraId="00EF21CA"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Materias primas y materiales de producción y comercialización</w:t>
            </w:r>
          </w:p>
        </w:tc>
        <w:tc>
          <w:tcPr>
            <w:tcW w:w="1017" w:type="pct"/>
            <w:tcBorders>
              <w:top w:val="nil"/>
              <w:left w:val="nil"/>
              <w:bottom w:val="nil"/>
              <w:right w:val="single" w:sz="4" w:space="0" w:color="000000"/>
            </w:tcBorders>
            <w:shd w:val="clear" w:color="FFFFFF" w:fill="FFFFFF"/>
            <w:hideMark/>
          </w:tcPr>
          <w:p w14:paraId="70EFF329"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3,600</w:t>
            </w:r>
          </w:p>
        </w:tc>
      </w:tr>
      <w:tr w:rsidR="00DE07CC" w:rsidRPr="00DE07CC" w14:paraId="1164F530" w14:textId="77777777" w:rsidTr="000873B8">
        <w:trPr>
          <w:trHeight w:val="251"/>
        </w:trPr>
        <w:tc>
          <w:tcPr>
            <w:tcW w:w="3983" w:type="pct"/>
            <w:tcBorders>
              <w:top w:val="nil"/>
              <w:left w:val="single" w:sz="4" w:space="0" w:color="000000"/>
              <w:bottom w:val="nil"/>
              <w:right w:val="nil"/>
            </w:tcBorders>
            <w:shd w:val="clear" w:color="FFFFFF" w:fill="FFFFFF"/>
            <w:hideMark/>
          </w:tcPr>
          <w:p w14:paraId="63FD2A15"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Materiales y artículos de construcción y de reparación</w:t>
            </w:r>
          </w:p>
        </w:tc>
        <w:tc>
          <w:tcPr>
            <w:tcW w:w="1017" w:type="pct"/>
            <w:tcBorders>
              <w:top w:val="nil"/>
              <w:left w:val="nil"/>
              <w:bottom w:val="nil"/>
              <w:right w:val="single" w:sz="4" w:space="0" w:color="000000"/>
            </w:tcBorders>
            <w:shd w:val="clear" w:color="FFFFFF" w:fill="FFFFFF"/>
            <w:hideMark/>
          </w:tcPr>
          <w:p w14:paraId="02444DAF"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14,049,037</w:t>
            </w:r>
          </w:p>
        </w:tc>
      </w:tr>
      <w:tr w:rsidR="00DE07CC" w:rsidRPr="00DE07CC" w14:paraId="5740A31C" w14:textId="77777777" w:rsidTr="000873B8">
        <w:trPr>
          <w:trHeight w:val="251"/>
        </w:trPr>
        <w:tc>
          <w:tcPr>
            <w:tcW w:w="3983" w:type="pct"/>
            <w:tcBorders>
              <w:top w:val="nil"/>
              <w:left w:val="single" w:sz="4" w:space="0" w:color="000000"/>
              <w:bottom w:val="nil"/>
              <w:right w:val="nil"/>
            </w:tcBorders>
            <w:shd w:val="clear" w:color="FFFFFF" w:fill="FFFFFF"/>
            <w:hideMark/>
          </w:tcPr>
          <w:p w14:paraId="691EF845"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 xml:space="preserve">Productos químicos, </w:t>
            </w:r>
            <w:proofErr w:type="gramStart"/>
            <w:r w:rsidRPr="00DE07CC">
              <w:rPr>
                <w:rFonts w:ascii="Calibri" w:eastAsia="Times New Roman" w:hAnsi="Calibri" w:cs="Calibri"/>
                <w:color w:val="000000"/>
                <w:sz w:val="16"/>
                <w:szCs w:val="16"/>
                <w:lang w:eastAsia="es-MX"/>
              </w:rPr>
              <w:t>farmacéuticos  y</w:t>
            </w:r>
            <w:proofErr w:type="gramEnd"/>
            <w:r w:rsidRPr="00DE07CC">
              <w:rPr>
                <w:rFonts w:ascii="Calibri" w:eastAsia="Times New Roman" w:hAnsi="Calibri" w:cs="Calibri"/>
                <w:color w:val="000000"/>
                <w:sz w:val="16"/>
                <w:szCs w:val="16"/>
                <w:lang w:eastAsia="es-MX"/>
              </w:rPr>
              <w:t xml:space="preserve"> de laboratorio</w:t>
            </w:r>
          </w:p>
        </w:tc>
        <w:tc>
          <w:tcPr>
            <w:tcW w:w="1017" w:type="pct"/>
            <w:tcBorders>
              <w:top w:val="nil"/>
              <w:left w:val="nil"/>
              <w:bottom w:val="nil"/>
              <w:right w:val="single" w:sz="4" w:space="0" w:color="000000"/>
            </w:tcBorders>
            <w:shd w:val="clear" w:color="FFFFFF" w:fill="FFFFFF"/>
            <w:hideMark/>
          </w:tcPr>
          <w:p w14:paraId="64276AFF"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7,404,534</w:t>
            </w:r>
          </w:p>
        </w:tc>
      </w:tr>
      <w:tr w:rsidR="00DE07CC" w:rsidRPr="00DE07CC" w14:paraId="4B9AF4FF" w14:textId="77777777" w:rsidTr="000873B8">
        <w:trPr>
          <w:trHeight w:val="251"/>
        </w:trPr>
        <w:tc>
          <w:tcPr>
            <w:tcW w:w="3983" w:type="pct"/>
            <w:tcBorders>
              <w:top w:val="nil"/>
              <w:left w:val="single" w:sz="4" w:space="0" w:color="000000"/>
              <w:bottom w:val="nil"/>
              <w:right w:val="nil"/>
            </w:tcBorders>
            <w:shd w:val="clear" w:color="FFFFFF" w:fill="FFFFFF"/>
            <w:hideMark/>
          </w:tcPr>
          <w:p w14:paraId="65BE4748"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lastRenderedPageBreak/>
              <w:t>Combustibles, lubricantes y aditivos</w:t>
            </w:r>
          </w:p>
        </w:tc>
        <w:tc>
          <w:tcPr>
            <w:tcW w:w="1017" w:type="pct"/>
            <w:tcBorders>
              <w:top w:val="nil"/>
              <w:left w:val="nil"/>
              <w:bottom w:val="nil"/>
              <w:right w:val="single" w:sz="4" w:space="0" w:color="000000"/>
            </w:tcBorders>
            <w:shd w:val="clear" w:color="FFFFFF" w:fill="FFFFFF"/>
            <w:hideMark/>
          </w:tcPr>
          <w:p w14:paraId="4FC17464"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132,138,664</w:t>
            </w:r>
          </w:p>
        </w:tc>
      </w:tr>
      <w:tr w:rsidR="00DE07CC" w:rsidRPr="00DE07CC" w14:paraId="35851873" w14:textId="77777777" w:rsidTr="000873B8">
        <w:trPr>
          <w:trHeight w:val="251"/>
        </w:trPr>
        <w:tc>
          <w:tcPr>
            <w:tcW w:w="3983" w:type="pct"/>
            <w:tcBorders>
              <w:top w:val="nil"/>
              <w:left w:val="single" w:sz="4" w:space="0" w:color="000000"/>
              <w:bottom w:val="nil"/>
              <w:right w:val="nil"/>
            </w:tcBorders>
            <w:shd w:val="clear" w:color="FFFFFF" w:fill="FFFFFF"/>
            <w:hideMark/>
          </w:tcPr>
          <w:p w14:paraId="12B5BE38"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Vestuario, Blancos, Prendas de Protección Personal y Artículos Deportivos</w:t>
            </w:r>
          </w:p>
        </w:tc>
        <w:tc>
          <w:tcPr>
            <w:tcW w:w="1017" w:type="pct"/>
            <w:tcBorders>
              <w:top w:val="nil"/>
              <w:left w:val="nil"/>
              <w:bottom w:val="nil"/>
              <w:right w:val="single" w:sz="4" w:space="0" w:color="000000"/>
            </w:tcBorders>
            <w:shd w:val="clear" w:color="FFFFFF" w:fill="FFFFFF"/>
            <w:hideMark/>
          </w:tcPr>
          <w:p w14:paraId="614F2D2E"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35,905,865</w:t>
            </w:r>
          </w:p>
        </w:tc>
      </w:tr>
      <w:tr w:rsidR="00DE07CC" w:rsidRPr="00DE07CC" w14:paraId="08F79BCA" w14:textId="77777777" w:rsidTr="000873B8">
        <w:trPr>
          <w:trHeight w:val="251"/>
        </w:trPr>
        <w:tc>
          <w:tcPr>
            <w:tcW w:w="3983" w:type="pct"/>
            <w:tcBorders>
              <w:top w:val="nil"/>
              <w:left w:val="single" w:sz="4" w:space="0" w:color="000000"/>
              <w:bottom w:val="nil"/>
              <w:right w:val="nil"/>
            </w:tcBorders>
            <w:shd w:val="clear" w:color="FFFFFF" w:fill="FFFFFF"/>
            <w:hideMark/>
          </w:tcPr>
          <w:p w14:paraId="4E07CC58"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Materiales y Suministros para Seguridad</w:t>
            </w:r>
          </w:p>
        </w:tc>
        <w:tc>
          <w:tcPr>
            <w:tcW w:w="1017" w:type="pct"/>
            <w:tcBorders>
              <w:top w:val="nil"/>
              <w:left w:val="nil"/>
              <w:bottom w:val="nil"/>
              <w:right w:val="single" w:sz="4" w:space="0" w:color="000000"/>
            </w:tcBorders>
            <w:shd w:val="clear" w:color="FFFFFF" w:fill="FFFFFF"/>
            <w:hideMark/>
          </w:tcPr>
          <w:p w14:paraId="1C371A45"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9,565,914</w:t>
            </w:r>
          </w:p>
        </w:tc>
      </w:tr>
      <w:tr w:rsidR="00DE07CC" w:rsidRPr="00DE07CC" w14:paraId="662EE6DE" w14:textId="77777777" w:rsidTr="000873B8">
        <w:trPr>
          <w:trHeight w:val="251"/>
        </w:trPr>
        <w:tc>
          <w:tcPr>
            <w:tcW w:w="3983" w:type="pct"/>
            <w:tcBorders>
              <w:top w:val="nil"/>
              <w:left w:val="single" w:sz="4" w:space="0" w:color="000000"/>
              <w:bottom w:val="nil"/>
              <w:right w:val="nil"/>
            </w:tcBorders>
            <w:shd w:val="clear" w:color="FFFFFF" w:fill="FFFFFF"/>
            <w:hideMark/>
          </w:tcPr>
          <w:p w14:paraId="1E205C3E"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Herramientas, Refacciones y Accesorios Menores</w:t>
            </w:r>
          </w:p>
        </w:tc>
        <w:tc>
          <w:tcPr>
            <w:tcW w:w="1017" w:type="pct"/>
            <w:tcBorders>
              <w:top w:val="nil"/>
              <w:left w:val="nil"/>
              <w:bottom w:val="nil"/>
              <w:right w:val="single" w:sz="4" w:space="0" w:color="000000"/>
            </w:tcBorders>
            <w:shd w:val="clear" w:color="FFFFFF" w:fill="FFFFFF"/>
            <w:hideMark/>
          </w:tcPr>
          <w:p w14:paraId="5A7F716A"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14,536,358</w:t>
            </w:r>
          </w:p>
        </w:tc>
      </w:tr>
      <w:tr w:rsidR="00DE07CC" w:rsidRPr="00DE07CC" w14:paraId="1633223B" w14:textId="77777777" w:rsidTr="000873B8">
        <w:trPr>
          <w:trHeight w:val="251"/>
        </w:trPr>
        <w:tc>
          <w:tcPr>
            <w:tcW w:w="3983" w:type="pct"/>
            <w:tcBorders>
              <w:top w:val="nil"/>
              <w:left w:val="single" w:sz="4" w:space="0" w:color="000000"/>
              <w:bottom w:val="nil"/>
              <w:right w:val="nil"/>
            </w:tcBorders>
            <w:shd w:val="clear" w:color="EEECE1" w:fill="EEECE1"/>
            <w:hideMark/>
          </w:tcPr>
          <w:p w14:paraId="305BBA0D"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Servicios Generales</w:t>
            </w:r>
          </w:p>
        </w:tc>
        <w:tc>
          <w:tcPr>
            <w:tcW w:w="1017" w:type="pct"/>
            <w:tcBorders>
              <w:top w:val="nil"/>
              <w:left w:val="nil"/>
              <w:bottom w:val="nil"/>
              <w:right w:val="single" w:sz="4" w:space="0" w:color="000000"/>
            </w:tcBorders>
            <w:shd w:val="clear" w:color="EEECE1" w:fill="EEECE1"/>
            <w:hideMark/>
          </w:tcPr>
          <w:p w14:paraId="49FD51AC"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1,998,140,418</w:t>
            </w:r>
          </w:p>
        </w:tc>
      </w:tr>
      <w:tr w:rsidR="00DE07CC" w:rsidRPr="00DE07CC" w14:paraId="1F29BECC" w14:textId="77777777" w:rsidTr="000873B8">
        <w:trPr>
          <w:trHeight w:val="251"/>
        </w:trPr>
        <w:tc>
          <w:tcPr>
            <w:tcW w:w="3983" w:type="pct"/>
            <w:tcBorders>
              <w:top w:val="nil"/>
              <w:left w:val="single" w:sz="4" w:space="0" w:color="000000"/>
              <w:bottom w:val="nil"/>
              <w:right w:val="nil"/>
            </w:tcBorders>
            <w:shd w:val="clear" w:color="FFFFFF" w:fill="FFFFFF"/>
            <w:hideMark/>
          </w:tcPr>
          <w:p w14:paraId="42B4F6BE"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Servicios Básicos</w:t>
            </w:r>
          </w:p>
        </w:tc>
        <w:tc>
          <w:tcPr>
            <w:tcW w:w="1017" w:type="pct"/>
            <w:tcBorders>
              <w:top w:val="nil"/>
              <w:left w:val="nil"/>
              <w:bottom w:val="nil"/>
              <w:right w:val="single" w:sz="4" w:space="0" w:color="000000"/>
            </w:tcBorders>
            <w:shd w:val="clear" w:color="FFFFFF" w:fill="FFFFFF"/>
            <w:hideMark/>
          </w:tcPr>
          <w:p w14:paraId="336AB18A"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123,120,297</w:t>
            </w:r>
          </w:p>
        </w:tc>
      </w:tr>
      <w:tr w:rsidR="00DE07CC" w:rsidRPr="00DE07CC" w14:paraId="055F3073" w14:textId="77777777" w:rsidTr="000873B8">
        <w:trPr>
          <w:trHeight w:val="251"/>
        </w:trPr>
        <w:tc>
          <w:tcPr>
            <w:tcW w:w="3983" w:type="pct"/>
            <w:tcBorders>
              <w:top w:val="nil"/>
              <w:left w:val="single" w:sz="4" w:space="0" w:color="000000"/>
              <w:bottom w:val="nil"/>
              <w:right w:val="nil"/>
            </w:tcBorders>
            <w:shd w:val="clear" w:color="FFFFFF" w:fill="FFFFFF"/>
            <w:hideMark/>
          </w:tcPr>
          <w:p w14:paraId="1F894C69"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Servicios de Arrendamiento</w:t>
            </w:r>
          </w:p>
        </w:tc>
        <w:tc>
          <w:tcPr>
            <w:tcW w:w="1017" w:type="pct"/>
            <w:tcBorders>
              <w:top w:val="nil"/>
              <w:left w:val="nil"/>
              <w:bottom w:val="nil"/>
              <w:right w:val="single" w:sz="4" w:space="0" w:color="000000"/>
            </w:tcBorders>
            <w:shd w:val="clear" w:color="FFFFFF" w:fill="FFFFFF"/>
            <w:hideMark/>
          </w:tcPr>
          <w:p w14:paraId="714529BD"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931,558,362</w:t>
            </w:r>
          </w:p>
        </w:tc>
      </w:tr>
      <w:tr w:rsidR="00DE07CC" w:rsidRPr="00DE07CC" w14:paraId="7551F6D7" w14:textId="77777777" w:rsidTr="000873B8">
        <w:trPr>
          <w:trHeight w:val="251"/>
        </w:trPr>
        <w:tc>
          <w:tcPr>
            <w:tcW w:w="3983" w:type="pct"/>
            <w:tcBorders>
              <w:top w:val="nil"/>
              <w:left w:val="single" w:sz="4" w:space="0" w:color="000000"/>
              <w:bottom w:val="nil"/>
              <w:right w:val="nil"/>
            </w:tcBorders>
            <w:shd w:val="clear" w:color="FFFFFF" w:fill="FFFFFF"/>
            <w:hideMark/>
          </w:tcPr>
          <w:p w14:paraId="2FD257C3"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Servicios Profesionales, Científicos, Técnicos y Otros Servicios</w:t>
            </w:r>
          </w:p>
        </w:tc>
        <w:tc>
          <w:tcPr>
            <w:tcW w:w="1017" w:type="pct"/>
            <w:tcBorders>
              <w:top w:val="nil"/>
              <w:left w:val="nil"/>
              <w:bottom w:val="nil"/>
              <w:right w:val="single" w:sz="4" w:space="0" w:color="000000"/>
            </w:tcBorders>
            <w:shd w:val="clear" w:color="FFFFFF" w:fill="FFFFFF"/>
            <w:hideMark/>
          </w:tcPr>
          <w:p w14:paraId="337D9F38"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335,082,049</w:t>
            </w:r>
          </w:p>
        </w:tc>
      </w:tr>
      <w:tr w:rsidR="00DE07CC" w:rsidRPr="00DE07CC" w14:paraId="184DBD8A" w14:textId="77777777" w:rsidTr="000873B8">
        <w:trPr>
          <w:trHeight w:val="251"/>
        </w:trPr>
        <w:tc>
          <w:tcPr>
            <w:tcW w:w="3983" w:type="pct"/>
            <w:tcBorders>
              <w:top w:val="nil"/>
              <w:left w:val="single" w:sz="4" w:space="0" w:color="000000"/>
              <w:bottom w:val="nil"/>
              <w:right w:val="nil"/>
            </w:tcBorders>
            <w:shd w:val="clear" w:color="FFFFFF" w:fill="FFFFFF"/>
            <w:hideMark/>
          </w:tcPr>
          <w:p w14:paraId="64778B97"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Servicios Financieros, Bancarios y Comerciales</w:t>
            </w:r>
          </w:p>
        </w:tc>
        <w:tc>
          <w:tcPr>
            <w:tcW w:w="1017" w:type="pct"/>
            <w:tcBorders>
              <w:top w:val="nil"/>
              <w:left w:val="nil"/>
              <w:bottom w:val="nil"/>
              <w:right w:val="single" w:sz="4" w:space="0" w:color="000000"/>
            </w:tcBorders>
            <w:shd w:val="clear" w:color="FFFFFF" w:fill="FFFFFF"/>
            <w:hideMark/>
          </w:tcPr>
          <w:p w14:paraId="593318DD"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59,742,625</w:t>
            </w:r>
          </w:p>
        </w:tc>
      </w:tr>
      <w:tr w:rsidR="00DE07CC" w:rsidRPr="00DE07CC" w14:paraId="7A06C084" w14:textId="77777777" w:rsidTr="000873B8">
        <w:trPr>
          <w:trHeight w:val="251"/>
        </w:trPr>
        <w:tc>
          <w:tcPr>
            <w:tcW w:w="3983" w:type="pct"/>
            <w:tcBorders>
              <w:top w:val="nil"/>
              <w:left w:val="single" w:sz="4" w:space="0" w:color="000000"/>
              <w:bottom w:val="nil"/>
              <w:right w:val="nil"/>
            </w:tcBorders>
            <w:shd w:val="clear" w:color="FFFFFF" w:fill="FFFFFF"/>
            <w:hideMark/>
          </w:tcPr>
          <w:p w14:paraId="796D1625"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Servicios de Instalación, Reparación, Mantenimiento y Conservación</w:t>
            </w:r>
          </w:p>
        </w:tc>
        <w:tc>
          <w:tcPr>
            <w:tcW w:w="1017" w:type="pct"/>
            <w:tcBorders>
              <w:top w:val="nil"/>
              <w:left w:val="nil"/>
              <w:bottom w:val="nil"/>
              <w:right w:val="single" w:sz="4" w:space="0" w:color="000000"/>
            </w:tcBorders>
            <w:shd w:val="clear" w:color="FFFFFF" w:fill="FFFFFF"/>
            <w:hideMark/>
          </w:tcPr>
          <w:p w14:paraId="68F7806D"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138,984,006</w:t>
            </w:r>
          </w:p>
        </w:tc>
      </w:tr>
      <w:tr w:rsidR="00DE07CC" w:rsidRPr="00DE07CC" w14:paraId="3AAB56D6" w14:textId="77777777" w:rsidTr="000873B8">
        <w:trPr>
          <w:trHeight w:val="251"/>
        </w:trPr>
        <w:tc>
          <w:tcPr>
            <w:tcW w:w="3983" w:type="pct"/>
            <w:tcBorders>
              <w:top w:val="nil"/>
              <w:left w:val="single" w:sz="4" w:space="0" w:color="000000"/>
              <w:bottom w:val="nil"/>
              <w:right w:val="nil"/>
            </w:tcBorders>
            <w:shd w:val="clear" w:color="FFFFFF" w:fill="FFFFFF"/>
            <w:hideMark/>
          </w:tcPr>
          <w:p w14:paraId="70148FDF"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Servicios de Comunicación Social y Publicidad</w:t>
            </w:r>
          </w:p>
        </w:tc>
        <w:tc>
          <w:tcPr>
            <w:tcW w:w="1017" w:type="pct"/>
            <w:tcBorders>
              <w:top w:val="nil"/>
              <w:left w:val="nil"/>
              <w:bottom w:val="nil"/>
              <w:right w:val="single" w:sz="4" w:space="0" w:color="000000"/>
            </w:tcBorders>
            <w:shd w:val="clear" w:color="FFFFFF" w:fill="FFFFFF"/>
            <w:hideMark/>
          </w:tcPr>
          <w:p w14:paraId="5FE04B08"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107,368,349</w:t>
            </w:r>
          </w:p>
        </w:tc>
      </w:tr>
      <w:tr w:rsidR="00DE07CC" w:rsidRPr="00DE07CC" w14:paraId="193E4C58" w14:textId="77777777" w:rsidTr="000873B8">
        <w:trPr>
          <w:trHeight w:val="251"/>
        </w:trPr>
        <w:tc>
          <w:tcPr>
            <w:tcW w:w="3983" w:type="pct"/>
            <w:tcBorders>
              <w:top w:val="nil"/>
              <w:left w:val="single" w:sz="4" w:space="0" w:color="000000"/>
              <w:bottom w:val="nil"/>
              <w:right w:val="nil"/>
            </w:tcBorders>
            <w:shd w:val="clear" w:color="FFFFFF" w:fill="FFFFFF"/>
            <w:hideMark/>
          </w:tcPr>
          <w:p w14:paraId="5A2F1CEB"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Servicios de Traslado y Viáticos</w:t>
            </w:r>
          </w:p>
        </w:tc>
        <w:tc>
          <w:tcPr>
            <w:tcW w:w="1017" w:type="pct"/>
            <w:tcBorders>
              <w:top w:val="nil"/>
              <w:left w:val="nil"/>
              <w:bottom w:val="nil"/>
              <w:right w:val="single" w:sz="4" w:space="0" w:color="000000"/>
            </w:tcBorders>
            <w:shd w:val="clear" w:color="FFFFFF" w:fill="FFFFFF"/>
            <w:hideMark/>
          </w:tcPr>
          <w:p w14:paraId="5C7540A8"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65,691,442</w:t>
            </w:r>
          </w:p>
        </w:tc>
      </w:tr>
      <w:tr w:rsidR="00DE07CC" w:rsidRPr="00DE07CC" w14:paraId="4A52B4C2" w14:textId="77777777" w:rsidTr="000873B8">
        <w:trPr>
          <w:trHeight w:val="251"/>
        </w:trPr>
        <w:tc>
          <w:tcPr>
            <w:tcW w:w="3983" w:type="pct"/>
            <w:tcBorders>
              <w:top w:val="nil"/>
              <w:left w:val="single" w:sz="4" w:space="0" w:color="000000"/>
              <w:bottom w:val="nil"/>
              <w:right w:val="nil"/>
            </w:tcBorders>
            <w:shd w:val="clear" w:color="FFFFFF" w:fill="FFFFFF"/>
            <w:hideMark/>
          </w:tcPr>
          <w:p w14:paraId="0603813F"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Servicios Oficiales</w:t>
            </w:r>
          </w:p>
        </w:tc>
        <w:tc>
          <w:tcPr>
            <w:tcW w:w="1017" w:type="pct"/>
            <w:tcBorders>
              <w:top w:val="nil"/>
              <w:left w:val="nil"/>
              <w:bottom w:val="nil"/>
              <w:right w:val="single" w:sz="4" w:space="0" w:color="000000"/>
            </w:tcBorders>
            <w:shd w:val="clear" w:color="FFFFFF" w:fill="FFFFFF"/>
            <w:hideMark/>
          </w:tcPr>
          <w:p w14:paraId="4F8206FB"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16,062,581</w:t>
            </w:r>
          </w:p>
        </w:tc>
      </w:tr>
      <w:tr w:rsidR="00DE07CC" w:rsidRPr="00DE07CC" w14:paraId="5B42EF4C" w14:textId="77777777" w:rsidTr="000873B8">
        <w:trPr>
          <w:trHeight w:val="251"/>
        </w:trPr>
        <w:tc>
          <w:tcPr>
            <w:tcW w:w="3983" w:type="pct"/>
            <w:tcBorders>
              <w:top w:val="nil"/>
              <w:left w:val="single" w:sz="4" w:space="0" w:color="000000"/>
              <w:bottom w:val="nil"/>
              <w:right w:val="nil"/>
            </w:tcBorders>
            <w:shd w:val="clear" w:color="FFFFFF" w:fill="FFFFFF"/>
            <w:hideMark/>
          </w:tcPr>
          <w:p w14:paraId="61ED4DB1"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Otros Servicios Generales</w:t>
            </w:r>
          </w:p>
        </w:tc>
        <w:tc>
          <w:tcPr>
            <w:tcW w:w="1017" w:type="pct"/>
            <w:tcBorders>
              <w:top w:val="nil"/>
              <w:left w:val="nil"/>
              <w:bottom w:val="nil"/>
              <w:right w:val="single" w:sz="4" w:space="0" w:color="000000"/>
            </w:tcBorders>
            <w:shd w:val="clear" w:color="FFFFFF" w:fill="FFFFFF"/>
            <w:hideMark/>
          </w:tcPr>
          <w:p w14:paraId="67CA699F"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220,530,707</w:t>
            </w:r>
          </w:p>
        </w:tc>
      </w:tr>
      <w:tr w:rsidR="00DE07CC" w:rsidRPr="00DE07CC" w14:paraId="0F1DA645" w14:textId="77777777" w:rsidTr="000873B8">
        <w:trPr>
          <w:trHeight w:val="251"/>
        </w:trPr>
        <w:tc>
          <w:tcPr>
            <w:tcW w:w="3983" w:type="pct"/>
            <w:tcBorders>
              <w:top w:val="nil"/>
              <w:left w:val="single" w:sz="4" w:space="0" w:color="000000"/>
              <w:bottom w:val="nil"/>
              <w:right w:val="nil"/>
            </w:tcBorders>
            <w:shd w:val="clear" w:color="EEECE1" w:fill="EEECE1"/>
            <w:hideMark/>
          </w:tcPr>
          <w:p w14:paraId="31E31E16"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Transferencias, Asignaciones, Subsidios y Otras Ayudas</w:t>
            </w:r>
          </w:p>
        </w:tc>
        <w:tc>
          <w:tcPr>
            <w:tcW w:w="1017" w:type="pct"/>
            <w:tcBorders>
              <w:top w:val="nil"/>
              <w:left w:val="nil"/>
              <w:bottom w:val="nil"/>
              <w:right w:val="single" w:sz="4" w:space="0" w:color="000000"/>
            </w:tcBorders>
            <w:shd w:val="clear" w:color="EEECE1" w:fill="EEECE1"/>
            <w:hideMark/>
          </w:tcPr>
          <w:p w14:paraId="710605E9"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20,284,239,916</w:t>
            </w:r>
          </w:p>
        </w:tc>
      </w:tr>
      <w:tr w:rsidR="00DE07CC" w:rsidRPr="00DE07CC" w14:paraId="14CA9E7C" w14:textId="77777777" w:rsidTr="000873B8">
        <w:trPr>
          <w:trHeight w:val="251"/>
        </w:trPr>
        <w:tc>
          <w:tcPr>
            <w:tcW w:w="3983" w:type="pct"/>
            <w:tcBorders>
              <w:top w:val="nil"/>
              <w:left w:val="single" w:sz="4" w:space="0" w:color="000000"/>
              <w:bottom w:val="nil"/>
              <w:right w:val="nil"/>
            </w:tcBorders>
            <w:shd w:val="clear" w:color="FFFFFF" w:fill="FFFFFF"/>
            <w:hideMark/>
          </w:tcPr>
          <w:p w14:paraId="7F806AD2"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Transferencias Internas y Asignaciones al Sector Público</w:t>
            </w:r>
          </w:p>
        </w:tc>
        <w:tc>
          <w:tcPr>
            <w:tcW w:w="1017" w:type="pct"/>
            <w:tcBorders>
              <w:top w:val="nil"/>
              <w:left w:val="nil"/>
              <w:bottom w:val="nil"/>
              <w:right w:val="single" w:sz="4" w:space="0" w:color="000000"/>
            </w:tcBorders>
            <w:shd w:val="clear" w:color="FFFFFF" w:fill="FFFFFF"/>
            <w:hideMark/>
          </w:tcPr>
          <w:p w14:paraId="7C8EFE9C"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19,775,729,282</w:t>
            </w:r>
          </w:p>
        </w:tc>
      </w:tr>
      <w:tr w:rsidR="00DE07CC" w:rsidRPr="00DE07CC" w14:paraId="1804D129" w14:textId="77777777" w:rsidTr="000873B8">
        <w:trPr>
          <w:trHeight w:val="251"/>
        </w:trPr>
        <w:tc>
          <w:tcPr>
            <w:tcW w:w="3983" w:type="pct"/>
            <w:tcBorders>
              <w:top w:val="nil"/>
              <w:left w:val="single" w:sz="4" w:space="0" w:color="000000"/>
              <w:bottom w:val="nil"/>
              <w:right w:val="nil"/>
            </w:tcBorders>
            <w:shd w:val="clear" w:color="FFFFFF" w:fill="FFFFFF"/>
            <w:hideMark/>
          </w:tcPr>
          <w:p w14:paraId="3C2EBF9B"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Transferencias al resto del Sector Público</w:t>
            </w:r>
          </w:p>
        </w:tc>
        <w:tc>
          <w:tcPr>
            <w:tcW w:w="1017" w:type="pct"/>
            <w:tcBorders>
              <w:top w:val="nil"/>
              <w:left w:val="nil"/>
              <w:bottom w:val="nil"/>
              <w:right w:val="single" w:sz="4" w:space="0" w:color="000000"/>
            </w:tcBorders>
            <w:shd w:val="clear" w:color="FFFFFF" w:fill="FFFFFF"/>
            <w:hideMark/>
          </w:tcPr>
          <w:p w14:paraId="68797EDD"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7CE585B9" w14:textId="77777777" w:rsidTr="000873B8">
        <w:trPr>
          <w:trHeight w:val="251"/>
        </w:trPr>
        <w:tc>
          <w:tcPr>
            <w:tcW w:w="3983" w:type="pct"/>
            <w:tcBorders>
              <w:top w:val="nil"/>
              <w:left w:val="single" w:sz="4" w:space="0" w:color="000000"/>
              <w:bottom w:val="nil"/>
              <w:right w:val="nil"/>
            </w:tcBorders>
            <w:shd w:val="clear" w:color="FFFFFF" w:fill="FFFFFF"/>
            <w:hideMark/>
          </w:tcPr>
          <w:p w14:paraId="0BD8C274"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Subsidios y Subvenciones</w:t>
            </w:r>
          </w:p>
        </w:tc>
        <w:tc>
          <w:tcPr>
            <w:tcW w:w="1017" w:type="pct"/>
            <w:tcBorders>
              <w:top w:val="nil"/>
              <w:left w:val="nil"/>
              <w:bottom w:val="nil"/>
              <w:right w:val="single" w:sz="4" w:space="0" w:color="000000"/>
            </w:tcBorders>
            <w:shd w:val="clear" w:color="FFFFFF" w:fill="FFFFFF"/>
            <w:hideMark/>
          </w:tcPr>
          <w:p w14:paraId="15A8843B"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87,871,015</w:t>
            </w:r>
          </w:p>
        </w:tc>
      </w:tr>
      <w:tr w:rsidR="00DE07CC" w:rsidRPr="00DE07CC" w14:paraId="43FD2079" w14:textId="77777777" w:rsidTr="000873B8">
        <w:trPr>
          <w:trHeight w:val="251"/>
        </w:trPr>
        <w:tc>
          <w:tcPr>
            <w:tcW w:w="3983" w:type="pct"/>
            <w:tcBorders>
              <w:top w:val="nil"/>
              <w:left w:val="single" w:sz="4" w:space="0" w:color="000000"/>
              <w:bottom w:val="nil"/>
              <w:right w:val="nil"/>
            </w:tcBorders>
            <w:shd w:val="clear" w:color="FFFFFF" w:fill="FFFFFF"/>
            <w:hideMark/>
          </w:tcPr>
          <w:p w14:paraId="0C48168D"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Ayudas Sociales</w:t>
            </w:r>
          </w:p>
        </w:tc>
        <w:tc>
          <w:tcPr>
            <w:tcW w:w="1017" w:type="pct"/>
            <w:tcBorders>
              <w:top w:val="nil"/>
              <w:left w:val="nil"/>
              <w:bottom w:val="nil"/>
              <w:right w:val="single" w:sz="4" w:space="0" w:color="000000"/>
            </w:tcBorders>
            <w:shd w:val="clear" w:color="FFFFFF" w:fill="FFFFFF"/>
            <w:hideMark/>
          </w:tcPr>
          <w:p w14:paraId="4495DAF1"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365,749,619</w:t>
            </w:r>
          </w:p>
        </w:tc>
      </w:tr>
      <w:tr w:rsidR="00DE07CC" w:rsidRPr="00DE07CC" w14:paraId="3767E26D" w14:textId="77777777" w:rsidTr="000873B8">
        <w:trPr>
          <w:trHeight w:val="251"/>
        </w:trPr>
        <w:tc>
          <w:tcPr>
            <w:tcW w:w="3983" w:type="pct"/>
            <w:tcBorders>
              <w:top w:val="nil"/>
              <w:left w:val="single" w:sz="4" w:space="0" w:color="000000"/>
              <w:bottom w:val="nil"/>
              <w:right w:val="nil"/>
            </w:tcBorders>
            <w:shd w:val="clear" w:color="FFFFFF" w:fill="FFFFFF"/>
            <w:hideMark/>
          </w:tcPr>
          <w:p w14:paraId="60D3A263"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Pensiones y Jubilaciones</w:t>
            </w:r>
          </w:p>
        </w:tc>
        <w:tc>
          <w:tcPr>
            <w:tcW w:w="1017" w:type="pct"/>
            <w:tcBorders>
              <w:top w:val="nil"/>
              <w:left w:val="nil"/>
              <w:bottom w:val="nil"/>
              <w:right w:val="single" w:sz="4" w:space="0" w:color="000000"/>
            </w:tcBorders>
            <w:shd w:val="clear" w:color="FFFFFF" w:fill="FFFFFF"/>
            <w:hideMark/>
          </w:tcPr>
          <w:p w14:paraId="3209A767"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7B7C00A1" w14:textId="77777777" w:rsidTr="000873B8">
        <w:trPr>
          <w:trHeight w:val="251"/>
        </w:trPr>
        <w:tc>
          <w:tcPr>
            <w:tcW w:w="3983" w:type="pct"/>
            <w:tcBorders>
              <w:top w:val="nil"/>
              <w:left w:val="single" w:sz="4" w:space="0" w:color="000000"/>
              <w:bottom w:val="nil"/>
              <w:right w:val="nil"/>
            </w:tcBorders>
            <w:shd w:val="clear" w:color="FFFFFF" w:fill="FFFFFF"/>
            <w:hideMark/>
          </w:tcPr>
          <w:p w14:paraId="2766386E"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Transferencias a Fideicomisos, Mandatos y Otros Análogos</w:t>
            </w:r>
          </w:p>
        </w:tc>
        <w:tc>
          <w:tcPr>
            <w:tcW w:w="1017" w:type="pct"/>
            <w:tcBorders>
              <w:top w:val="nil"/>
              <w:left w:val="nil"/>
              <w:bottom w:val="nil"/>
              <w:right w:val="single" w:sz="4" w:space="0" w:color="000000"/>
            </w:tcBorders>
            <w:shd w:val="clear" w:color="FFFFFF" w:fill="FFFFFF"/>
            <w:hideMark/>
          </w:tcPr>
          <w:p w14:paraId="178F9CB8"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1C71BDCE" w14:textId="77777777" w:rsidTr="000873B8">
        <w:trPr>
          <w:trHeight w:val="251"/>
        </w:trPr>
        <w:tc>
          <w:tcPr>
            <w:tcW w:w="3983" w:type="pct"/>
            <w:tcBorders>
              <w:top w:val="nil"/>
              <w:left w:val="single" w:sz="4" w:space="0" w:color="000000"/>
              <w:bottom w:val="nil"/>
              <w:right w:val="nil"/>
            </w:tcBorders>
            <w:shd w:val="clear" w:color="FFFFFF" w:fill="FFFFFF"/>
            <w:hideMark/>
          </w:tcPr>
          <w:p w14:paraId="5F310CC2"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Donativos</w:t>
            </w:r>
          </w:p>
        </w:tc>
        <w:tc>
          <w:tcPr>
            <w:tcW w:w="1017" w:type="pct"/>
            <w:tcBorders>
              <w:top w:val="nil"/>
              <w:left w:val="nil"/>
              <w:bottom w:val="nil"/>
              <w:right w:val="single" w:sz="4" w:space="0" w:color="000000"/>
            </w:tcBorders>
            <w:shd w:val="clear" w:color="FFFFFF" w:fill="FFFFFF"/>
            <w:hideMark/>
          </w:tcPr>
          <w:p w14:paraId="77C35A72"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54,890,000</w:t>
            </w:r>
          </w:p>
        </w:tc>
      </w:tr>
      <w:tr w:rsidR="00DE07CC" w:rsidRPr="00DE07CC" w14:paraId="07868721" w14:textId="77777777" w:rsidTr="000873B8">
        <w:trPr>
          <w:trHeight w:val="251"/>
        </w:trPr>
        <w:tc>
          <w:tcPr>
            <w:tcW w:w="3983" w:type="pct"/>
            <w:tcBorders>
              <w:top w:val="nil"/>
              <w:left w:val="single" w:sz="4" w:space="0" w:color="000000"/>
              <w:bottom w:val="nil"/>
              <w:right w:val="nil"/>
            </w:tcBorders>
            <w:shd w:val="clear" w:color="EEECE1" w:fill="EEECE1"/>
            <w:hideMark/>
          </w:tcPr>
          <w:p w14:paraId="528B3B03"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Bienes Muebles, Inmuebles e Intangibles</w:t>
            </w:r>
          </w:p>
        </w:tc>
        <w:tc>
          <w:tcPr>
            <w:tcW w:w="1017" w:type="pct"/>
            <w:tcBorders>
              <w:top w:val="nil"/>
              <w:left w:val="nil"/>
              <w:bottom w:val="nil"/>
              <w:right w:val="single" w:sz="4" w:space="0" w:color="000000"/>
            </w:tcBorders>
            <w:shd w:val="clear" w:color="EEECE1" w:fill="EEECE1"/>
            <w:hideMark/>
          </w:tcPr>
          <w:p w14:paraId="4263BE40"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28,750,297</w:t>
            </w:r>
          </w:p>
        </w:tc>
      </w:tr>
      <w:tr w:rsidR="00DE07CC" w:rsidRPr="00DE07CC" w14:paraId="06979272" w14:textId="77777777" w:rsidTr="000873B8">
        <w:trPr>
          <w:trHeight w:val="251"/>
        </w:trPr>
        <w:tc>
          <w:tcPr>
            <w:tcW w:w="3983" w:type="pct"/>
            <w:tcBorders>
              <w:top w:val="nil"/>
              <w:left w:val="single" w:sz="4" w:space="0" w:color="000000"/>
              <w:bottom w:val="nil"/>
              <w:right w:val="nil"/>
            </w:tcBorders>
            <w:shd w:val="clear" w:color="FFFFFF" w:fill="FFFFFF"/>
            <w:hideMark/>
          </w:tcPr>
          <w:p w14:paraId="4EFAA35A"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Mobiliario y Equipo de Administración</w:t>
            </w:r>
          </w:p>
        </w:tc>
        <w:tc>
          <w:tcPr>
            <w:tcW w:w="1017" w:type="pct"/>
            <w:tcBorders>
              <w:top w:val="nil"/>
              <w:left w:val="nil"/>
              <w:bottom w:val="nil"/>
              <w:right w:val="single" w:sz="4" w:space="0" w:color="000000"/>
            </w:tcBorders>
            <w:shd w:val="clear" w:color="FFFFFF" w:fill="FFFFFF"/>
            <w:hideMark/>
          </w:tcPr>
          <w:p w14:paraId="00598D8A"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3,597,700</w:t>
            </w:r>
          </w:p>
        </w:tc>
      </w:tr>
      <w:tr w:rsidR="00DE07CC" w:rsidRPr="00DE07CC" w14:paraId="412A57D9" w14:textId="77777777" w:rsidTr="000873B8">
        <w:trPr>
          <w:trHeight w:val="251"/>
        </w:trPr>
        <w:tc>
          <w:tcPr>
            <w:tcW w:w="3983" w:type="pct"/>
            <w:tcBorders>
              <w:top w:val="nil"/>
              <w:left w:val="single" w:sz="4" w:space="0" w:color="000000"/>
              <w:bottom w:val="nil"/>
              <w:right w:val="nil"/>
            </w:tcBorders>
            <w:shd w:val="clear" w:color="FFFFFF" w:fill="FFFFFF"/>
            <w:hideMark/>
          </w:tcPr>
          <w:p w14:paraId="7FD9D270"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Mobiliario y Equipo Educacional y Recreativo</w:t>
            </w:r>
          </w:p>
        </w:tc>
        <w:tc>
          <w:tcPr>
            <w:tcW w:w="1017" w:type="pct"/>
            <w:tcBorders>
              <w:top w:val="nil"/>
              <w:left w:val="nil"/>
              <w:bottom w:val="nil"/>
              <w:right w:val="single" w:sz="4" w:space="0" w:color="000000"/>
            </w:tcBorders>
            <w:shd w:val="clear" w:color="FFFFFF" w:fill="FFFFFF"/>
            <w:hideMark/>
          </w:tcPr>
          <w:p w14:paraId="626B15A5"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404,779</w:t>
            </w:r>
          </w:p>
        </w:tc>
      </w:tr>
      <w:tr w:rsidR="00DE07CC" w:rsidRPr="00DE07CC" w14:paraId="7D972266" w14:textId="77777777" w:rsidTr="000873B8">
        <w:trPr>
          <w:trHeight w:val="251"/>
        </w:trPr>
        <w:tc>
          <w:tcPr>
            <w:tcW w:w="3983" w:type="pct"/>
            <w:tcBorders>
              <w:top w:val="nil"/>
              <w:left w:val="single" w:sz="4" w:space="0" w:color="000000"/>
              <w:bottom w:val="nil"/>
              <w:right w:val="nil"/>
            </w:tcBorders>
            <w:shd w:val="clear" w:color="FFFFFF" w:fill="FFFFFF"/>
            <w:hideMark/>
          </w:tcPr>
          <w:p w14:paraId="1078F1CF"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Equipo e Instrumental Médico y de Laboratorio</w:t>
            </w:r>
          </w:p>
        </w:tc>
        <w:tc>
          <w:tcPr>
            <w:tcW w:w="1017" w:type="pct"/>
            <w:tcBorders>
              <w:top w:val="nil"/>
              <w:left w:val="nil"/>
              <w:bottom w:val="nil"/>
              <w:right w:val="single" w:sz="4" w:space="0" w:color="000000"/>
            </w:tcBorders>
            <w:shd w:val="clear" w:color="FFFFFF" w:fill="FFFFFF"/>
            <w:hideMark/>
          </w:tcPr>
          <w:p w14:paraId="0AE13ABD"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638,367</w:t>
            </w:r>
          </w:p>
        </w:tc>
      </w:tr>
      <w:tr w:rsidR="00DE07CC" w:rsidRPr="00DE07CC" w14:paraId="21AED7F0" w14:textId="77777777" w:rsidTr="000873B8">
        <w:trPr>
          <w:trHeight w:val="251"/>
        </w:trPr>
        <w:tc>
          <w:tcPr>
            <w:tcW w:w="3983" w:type="pct"/>
            <w:tcBorders>
              <w:top w:val="nil"/>
              <w:left w:val="single" w:sz="4" w:space="0" w:color="000000"/>
              <w:bottom w:val="nil"/>
              <w:right w:val="nil"/>
            </w:tcBorders>
            <w:shd w:val="clear" w:color="FFFFFF" w:fill="FFFFFF"/>
            <w:hideMark/>
          </w:tcPr>
          <w:p w14:paraId="2A0F96AC"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Vehículos y Equipo de Transporte</w:t>
            </w:r>
          </w:p>
        </w:tc>
        <w:tc>
          <w:tcPr>
            <w:tcW w:w="1017" w:type="pct"/>
            <w:tcBorders>
              <w:top w:val="nil"/>
              <w:left w:val="nil"/>
              <w:bottom w:val="nil"/>
              <w:right w:val="single" w:sz="4" w:space="0" w:color="000000"/>
            </w:tcBorders>
            <w:shd w:val="clear" w:color="FFFFFF" w:fill="FFFFFF"/>
            <w:hideMark/>
          </w:tcPr>
          <w:p w14:paraId="33140274"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1,184,799</w:t>
            </w:r>
          </w:p>
        </w:tc>
      </w:tr>
      <w:tr w:rsidR="00DE07CC" w:rsidRPr="00DE07CC" w14:paraId="061B8032" w14:textId="77777777" w:rsidTr="000873B8">
        <w:trPr>
          <w:trHeight w:val="251"/>
        </w:trPr>
        <w:tc>
          <w:tcPr>
            <w:tcW w:w="3983" w:type="pct"/>
            <w:tcBorders>
              <w:top w:val="nil"/>
              <w:left w:val="single" w:sz="4" w:space="0" w:color="000000"/>
              <w:bottom w:val="nil"/>
              <w:right w:val="nil"/>
            </w:tcBorders>
            <w:shd w:val="clear" w:color="FFFFFF" w:fill="FFFFFF"/>
            <w:hideMark/>
          </w:tcPr>
          <w:p w14:paraId="4B9EC3B7"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Equipo de Defensa y Seguridad</w:t>
            </w:r>
          </w:p>
        </w:tc>
        <w:tc>
          <w:tcPr>
            <w:tcW w:w="1017" w:type="pct"/>
            <w:tcBorders>
              <w:top w:val="nil"/>
              <w:left w:val="nil"/>
              <w:bottom w:val="nil"/>
              <w:right w:val="single" w:sz="4" w:space="0" w:color="000000"/>
            </w:tcBorders>
            <w:shd w:val="clear" w:color="FFFFFF" w:fill="FFFFFF"/>
            <w:hideMark/>
          </w:tcPr>
          <w:p w14:paraId="24C71FCB"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7,423,000</w:t>
            </w:r>
          </w:p>
        </w:tc>
      </w:tr>
      <w:tr w:rsidR="00DE07CC" w:rsidRPr="00DE07CC" w14:paraId="21AAFFD2" w14:textId="77777777" w:rsidTr="000873B8">
        <w:trPr>
          <w:trHeight w:val="251"/>
        </w:trPr>
        <w:tc>
          <w:tcPr>
            <w:tcW w:w="3983" w:type="pct"/>
            <w:tcBorders>
              <w:top w:val="nil"/>
              <w:left w:val="single" w:sz="4" w:space="0" w:color="000000"/>
              <w:bottom w:val="nil"/>
              <w:right w:val="nil"/>
            </w:tcBorders>
            <w:shd w:val="clear" w:color="FFFFFF" w:fill="FFFFFF"/>
            <w:hideMark/>
          </w:tcPr>
          <w:p w14:paraId="6811C2A5"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Maquinaria, Otros Equipos y Herramientas</w:t>
            </w:r>
          </w:p>
        </w:tc>
        <w:tc>
          <w:tcPr>
            <w:tcW w:w="1017" w:type="pct"/>
            <w:tcBorders>
              <w:top w:val="nil"/>
              <w:left w:val="nil"/>
              <w:bottom w:val="nil"/>
              <w:right w:val="single" w:sz="4" w:space="0" w:color="000000"/>
            </w:tcBorders>
            <w:shd w:val="clear" w:color="FFFFFF" w:fill="FFFFFF"/>
            <w:hideMark/>
          </w:tcPr>
          <w:p w14:paraId="0C6534E5"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12,551,652</w:t>
            </w:r>
          </w:p>
        </w:tc>
      </w:tr>
      <w:tr w:rsidR="00DE07CC" w:rsidRPr="00DE07CC" w14:paraId="48572D98" w14:textId="77777777" w:rsidTr="000873B8">
        <w:trPr>
          <w:trHeight w:val="251"/>
        </w:trPr>
        <w:tc>
          <w:tcPr>
            <w:tcW w:w="3983" w:type="pct"/>
            <w:tcBorders>
              <w:top w:val="nil"/>
              <w:left w:val="single" w:sz="4" w:space="0" w:color="000000"/>
              <w:bottom w:val="nil"/>
              <w:right w:val="nil"/>
            </w:tcBorders>
            <w:shd w:val="clear" w:color="FFFFFF" w:fill="FFFFFF"/>
            <w:hideMark/>
          </w:tcPr>
          <w:p w14:paraId="3824F1D5"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Activos Biológicos</w:t>
            </w:r>
          </w:p>
        </w:tc>
        <w:tc>
          <w:tcPr>
            <w:tcW w:w="1017" w:type="pct"/>
            <w:tcBorders>
              <w:top w:val="nil"/>
              <w:left w:val="nil"/>
              <w:bottom w:val="nil"/>
              <w:right w:val="single" w:sz="4" w:space="0" w:color="000000"/>
            </w:tcBorders>
            <w:shd w:val="clear" w:color="FFFFFF" w:fill="FFFFFF"/>
            <w:hideMark/>
          </w:tcPr>
          <w:p w14:paraId="7C5E4A59"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75B80A8F" w14:textId="77777777" w:rsidTr="000873B8">
        <w:trPr>
          <w:trHeight w:val="251"/>
        </w:trPr>
        <w:tc>
          <w:tcPr>
            <w:tcW w:w="3983" w:type="pct"/>
            <w:tcBorders>
              <w:top w:val="nil"/>
              <w:left w:val="single" w:sz="4" w:space="0" w:color="000000"/>
              <w:bottom w:val="nil"/>
              <w:right w:val="nil"/>
            </w:tcBorders>
            <w:shd w:val="clear" w:color="FFFFFF" w:fill="FFFFFF"/>
            <w:hideMark/>
          </w:tcPr>
          <w:p w14:paraId="537D0466"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Bienes Inmuebles</w:t>
            </w:r>
          </w:p>
        </w:tc>
        <w:tc>
          <w:tcPr>
            <w:tcW w:w="1017" w:type="pct"/>
            <w:tcBorders>
              <w:top w:val="nil"/>
              <w:left w:val="nil"/>
              <w:bottom w:val="nil"/>
              <w:right w:val="single" w:sz="4" w:space="0" w:color="000000"/>
            </w:tcBorders>
            <w:shd w:val="clear" w:color="FFFFFF" w:fill="FFFFFF"/>
            <w:hideMark/>
          </w:tcPr>
          <w:p w14:paraId="7E1E9145"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2A4DD3BE" w14:textId="77777777" w:rsidTr="000873B8">
        <w:trPr>
          <w:trHeight w:val="251"/>
        </w:trPr>
        <w:tc>
          <w:tcPr>
            <w:tcW w:w="3983" w:type="pct"/>
            <w:tcBorders>
              <w:top w:val="nil"/>
              <w:left w:val="single" w:sz="4" w:space="0" w:color="000000"/>
              <w:bottom w:val="nil"/>
              <w:right w:val="nil"/>
            </w:tcBorders>
            <w:shd w:val="clear" w:color="FFFFFF" w:fill="FFFFFF"/>
            <w:hideMark/>
          </w:tcPr>
          <w:p w14:paraId="307A11F3"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Activos Intangibles</w:t>
            </w:r>
          </w:p>
        </w:tc>
        <w:tc>
          <w:tcPr>
            <w:tcW w:w="1017" w:type="pct"/>
            <w:tcBorders>
              <w:top w:val="nil"/>
              <w:left w:val="nil"/>
              <w:bottom w:val="nil"/>
              <w:right w:val="single" w:sz="4" w:space="0" w:color="000000"/>
            </w:tcBorders>
            <w:shd w:val="clear" w:color="FFFFFF" w:fill="FFFFFF"/>
            <w:hideMark/>
          </w:tcPr>
          <w:p w14:paraId="560F76CF"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2,950,000</w:t>
            </w:r>
          </w:p>
        </w:tc>
      </w:tr>
      <w:tr w:rsidR="00DE07CC" w:rsidRPr="00DE07CC" w14:paraId="13F2AA3D" w14:textId="77777777" w:rsidTr="000873B8">
        <w:trPr>
          <w:trHeight w:val="251"/>
        </w:trPr>
        <w:tc>
          <w:tcPr>
            <w:tcW w:w="3983" w:type="pct"/>
            <w:tcBorders>
              <w:top w:val="nil"/>
              <w:left w:val="single" w:sz="4" w:space="0" w:color="000000"/>
              <w:bottom w:val="nil"/>
              <w:right w:val="nil"/>
            </w:tcBorders>
            <w:shd w:val="clear" w:color="EEECE1" w:fill="EEECE1"/>
            <w:hideMark/>
          </w:tcPr>
          <w:p w14:paraId="06C0F31F"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Inversión Pública</w:t>
            </w:r>
          </w:p>
        </w:tc>
        <w:tc>
          <w:tcPr>
            <w:tcW w:w="1017" w:type="pct"/>
            <w:tcBorders>
              <w:top w:val="nil"/>
              <w:left w:val="nil"/>
              <w:bottom w:val="nil"/>
              <w:right w:val="single" w:sz="4" w:space="0" w:color="000000"/>
            </w:tcBorders>
            <w:shd w:val="clear" w:color="EEECE1" w:fill="EEECE1"/>
            <w:hideMark/>
          </w:tcPr>
          <w:p w14:paraId="333BB099"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993,803,590</w:t>
            </w:r>
          </w:p>
        </w:tc>
      </w:tr>
      <w:tr w:rsidR="00DE07CC" w:rsidRPr="00DE07CC" w14:paraId="52C40D06" w14:textId="77777777" w:rsidTr="000873B8">
        <w:trPr>
          <w:trHeight w:val="251"/>
        </w:trPr>
        <w:tc>
          <w:tcPr>
            <w:tcW w:w="3983" w:type="pct"/>
            <w:tcBorders>
              <w:top w:val="nil"/>
              <w:left w:val="single" w:sz="4" w:space="0" w:color="000000"/>
              <w:bottom w:val="nil"/>
              <w:right w:val="nil"/>
            </w:tcBorders>
            <w:shd w:val="clear" w:color="FFFFFF" w:fill="FFFFFF"/>
            <w:hideMark/>
          </w:tcPr>
          <w:p w14:paraId="5F7992AA"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Obra Pública en Bienes de Dominio Público</w:t>
            </w:r>
          </w:p>
        </w:tc>
        <w:tc>
          <w:tcPr>
            <w:tcW w:w="1017" w:type="pct"/>
            <w:tcBorders>
              <w:top w:val="nil"/>
              <w:left w:val="nil"/>
              <w:bottom w:val="nil"/>
              <w:right w:val="single" w:sz="4" w:space="0" w:color="000000"/>
            </w:tcBorders>
            <w:shd w:val="clear" w:color="FFFFFF" w:fill="FFFFFF"/>
            <w:hideMark/>
          </w:tcPr>
          <w:p w14:paraId="55FC7FEA"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985,703,590</w:t>
            </w:r>
          </w:p>
        </w:tc>
      </w:tr>
      <w:tr w:rsidR="00DE07CC" w:rsidRPr="00DE07CC" w14:paraId="1066969C" w14:textId="77777777" w:rsidTr="000873B8">
        <w:trPr>
          <w:trHeight w:val="251"/>
        </w:trPr>
        <w:tc>
          <w:tcPr>
            <w:tcW w:w="3983" w:type="pct"/>
            <w:tcBorders>
              <w:top w:val="nil"/>
              <w:left w:val="single" w:sz="4" w:space="0" w:color="000000"/>
              <w:bottom w:val="nil"/>
              <w:right w:val="nil"/>
            </w:tcBorders>
            <w:shd w:val="clear" w:color="FFFFFF" w:fill="FFFFFF"/>
            <w:hideMark/>
          </w:tcPr>
          <w:p w14:paraId="463470ED"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Obra Pública en Bienes Propios</w:t>
            </w:r>
          </w:p>
        </w:tc>
        <w:tc>
          <w:tcPr>
            <w:tcW w:w="1017" w:type="pct"/>
            <w:tcBorders>
              <w:top w:val="nil"/>
              <w:left w:val="nil"/>
              <w:bottom w:val="nil"/>
              <w:right w:val="single" w:sz="4" w:space="0" w:color="000000"/>
            </w:tcBorders>
            <w:shd w:val="clear" w:color="FFFFFF" w:fill="FFFFFF"/>
            <w:hideMark/>
          </w:tcPr>
          <w:p w14:paraId="64DD1474"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8,100,000</w:t>
            </w:r>
          </w:p>
        </w:tc>
      </w:tr>
      <w:tr w:rsidR="00DE07CC" w:rsidRPr="00DE07CC" w14:paraId="601170BC" w14:textId="77777777" w:rsidTr="000873B8">
        <w:trPr>
          <w:trHeight w:val="251"/>
        </w:trPr>
        <w:tc>
          <w:tcPr>
            <w:tcW w:w="3983" w:type="pct"/>
            <w:tcBorders>
              <w:top w:val="nil"/>
              <w:left w:val="single" w:sz="4" w:space="0" w:color="000000"/>
              <w:bottom w:val="nil"/>
              <w:right w:val="nil"/>
            </w:tcBorders>
            <w:shd w:val="clear" w:color="FFFFFF" w:fill="FFFFFF"/>
            <w:hideMark/>
          </w:tcPr>
          <w:p w14:paraId="4AACAACC"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Proyectos Productivos y Acciones de Fomento</w:t>
            </w:r>
          </w:p>
        </w:tc>
        <w:tc>
          <w:tcPr>
            <w:tcW w:w="1017" w:type="pct"/>
            <w:tcBorders>
              <w:top w:val="nil"/>
              <w:left w:val="nil"/>
              <w:bottom w:val="nil"/>
              <w:right w:val="single" w:sz="4" w:space="0" w:color="000000"/>
            </w:tcBorders>
            <w:shd w:val="clear" w:color="FFFFFF" w:fill="FFFFFF"/>
            <w:hideMark/>
          </w:tcPr>
          <w:p w14:paraId="5D2142ED"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41B32667" w14:textId="77777777" w:rsidTr="000873B8">
        <w:trPr>
          <w:trHeight w:val="251"/>
        </w:trPr>
        <w:tc>
          <w:tcPr>
            <w:tcW w:w="3983" w:type="pct"/>
            <w:tcBorders>
              <w:top w:val="nil"/>
              <w:left w:val="single" w:sz="4" w:space="0" w:color="000000"/>
              <w:bottom w:val="nil"/>
              <w:right w:val="nil"/>
            </w:tcBorders>
            <w:shd w:val="clear" w:color="EEECE1" w:fill="EEECE1"/>
            <w:hideMark/>
          </w:tcPr>
          <w:p w14:paraId="181ED90E"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Inversiones Financieras y Otras Provisiones</w:t>
            </w:r>
          </w:p>
        </w:tc>
        <w:tc>
          <w:tcPr>
            <w:tcW w:w="1017" w:type="pct"/>
            <w:tcBorders>
              <w:top w:val="nil"/>
              <w:left w:val="nil"/>
              <w:bottom w:val="nil"/>
              <w:right w:val="single" w:sz="4" w:space="0" w:color="000000"/>
            </w:tcBorders>
            <w:shd w:val="clear" w:color="EEECE1" w:fill="EEECE1"/>
            <w:hideMark/>
          </w:tcPr>
          <w:p w14:paraId="7279B21E"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48,456,717</w:t>
            </w:r>
          </w:p>
        </w:tc>
      </w:tr>
      <w:tr w:rsidR="00DE07CC" w:rsidRPr="00DE07CC" w14:paraId="26C27BB3" w14:textId="77777777" w:rsidTr="000873B8">
        <w:trPr>
          <w:trHeight w:val="251"/>
        </w:trPr>
        <w:tc>
          <w:tcPr>
            <w:tcW w:w="3983" w:type="pct"/>
            <w:tcBorders>
              <w:top w:val="nil"/>
              <w:left w:val="single" w:sz="4" w:space="0" w:color="000000"/>
              <w:bottom w:val="nil"/>
              <w:right w:val="nil"/>
            </w:tcBorders>
            <w:shd w:val="clear" w:color="FFFFFF" w:fill="FFFFFF"/>
            <w:hideMark/>
          </w:tcPr>
          <w:p w14:paraId="10D520DA"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Inversiones para el Fomento de Actividades Productivas</w:t>
            </w:r>
          </w:p>
        </w:tc>
        <w:tc>
          <w:tcPr>
            <w:tcW w:w="1017" w:type="pct"/>
            <w:tcBorders>
              <w:top w:val="nil"/>
              <w:left w:val="nil"/>
              <w:bottom w:val="nil"/>
              <w:right w:val="single" w:sz="4" w:space="0" w:color="000000"/>
            </w:tcBorders>
            <w:shd w:val="clear" w:color="FFFFFF" w:fill="FFFFFF"/>
            <w:hideMark/>
          </w:tcPr>
          <w:p w14:paraId="5B5A0018"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33B46922" w14:textId="77777777" w:rsidTr="000873B8">
        <w:trPr>
          <w:trHeight w:val="251"/>
        </w:trPr>
        <w:tc>
          <w:tcPr>
            <w:tcW w:w="3983" w:type="pct"/>
            <w:tcBorders>
              <w:top w:val="nil"/>
              <w:left w:val="single" w:sz="4" w:space="0" w:color="000000"/>
              <w:bottom w:val="nil"/>
              <w:right w:val="nil"/>
            </w:tcBorders>
            <w:shd w:val="clear" w:color="FFFFFF" w:fill="FFFFFF"/>
            <w:hideMark/>
          </w:tcPr>
          <w:p w14:paraId="0E1059D9"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proofErr w:type="spellStart"/>
            <w:r w:rsidRPr="00DE07CC">
              <w:rPr>
                <w:rFonts w:ascii="Calibri" w:eastAsia="Times New Roman" w:hAnsi="Calibri" w:cs="Calibri"/>
                <w:color w:val="000000"/>
                <w:sz w:val="16"/>
                <w:szCs w:val="16"/>
                <w:lang w:eastAsia="es-MX"/>
              </w:rPr>
              <w:lastRenderedPageBreak/>
              <w:t>Acccines</w:t>
            </w:r>
            <w:proofErr w:type="spellEnd"/>
            <w:r w:rsidRPr="00DE07CC">
              <w:rPr>
                <w:rFonts w:ascii="Calibri" w:eastAsia="Times New Roman" w:hAnsi="Calibri" w:cs="Calibri"/>
                <w:color w:val="000000"/>
                <w:sz w:val="16"/>
                <w:szCs w:val="16"/>
                <w:lang w:eastAsia="es-MX"/>
              </w:rPr>
              <w:t xml:space="preserve"> y Participaciones de Capital</w:t>
            </w:r>
          </w:p>
        </w:tc>
        <w:tc>
          <w:tcPr>
            <w:tcW w:w="1017" w:type="pct"/>
            <w:tcBorders>
              <w:top w:val="nil"/>
              <w:left w:val="nil"/>
              <w:bottom w:val="nil"/>
              <w:right w:val="single" w:sz="4" w:space="0" w:color="000000"/>
            </w:tcBorders>
            <w:shd w:val="clear" w:color="FFFFFF" w:fill="FFFFFF"/>
            <w:hideMark/>
          </w:tcPr>
          <w:p w14:paraId="245388D0"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1212FB0F" w14:textId="77777777" w:rsidTr="000873B8">
        <w:trPr>
          <w:trHeight w:val="251"/>
        </w:trPr>
        <w:tc>
          <w:tcPr>
            <w:tcW w:w="3983" w:type="pct"/>
            <w:tcBorders>
              <w:top w:val="nil"/>
              <w:left w:val="single" w:sz="4" w:space="0" w:color="000000"/>
              <w:bottom w:val="nil"/>
              <w:right w:val="nil"/>
            </w:tcBorders>
            <w:shd w:val="clear" w:color="FFFFFF" w:fill="FFFFFF"/>
            <w:hideMark/>
          </w:tcPr>
          <w:p w14:paraId="2B320177"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 xml:space="preserve">Compra de </w:t>
            </w:r>
            <w:proofErr w:type="spellStart"/>
            <w:r w:rsidRPr="00DE07CC">
              <w:rPr>
                <w:rFonts w:ascii="Calibri" w:eastAsia="Times New Roman" w:hAnsi="Calibri" w:cs="Calibri"/>
                <w:color w:val="000000"/>
                <w:sz w:val="16"/>
                <w:szCs w:val="16"/>
                <w:lang w:eastAsia="es-MX"/>
              </w:rPr>
              <w:t>Titulos</w:t>
            </w:r>
            <w:proofErr w:type="spellEnd"/>
            <w:r w:rsidRPr="00DE07CC">
              <w:rPr>
                <w:rFonts w:ascii="Calibri" w:eastAsia="Times New Roman" w:hAnsi="Calibri" w:cs="Calibri"/>
                <w:color w:val="000000"/>
                <w:sz w:val="16"/>
                <w:szCs w:val="16"/>
                <w:lang w:eastAsia="es-MX"/>
              </w:rPr>
              <w:t xml:space="preserve"> y Valores</w:t>
            </w:r>
          </w:p>
        </w:tc>
        <w:tc>
          <w:tcPr>
            <w:tcW w:w="1017" w:type="pct"/>
            <w:tcBorders>
              <w:top w:val="nil"/>
              <w:left w:val="nil"/>
              <w:bottom w:val="nil"/>
              <w:right w:val="single" w:sz="4" w:space="0" w:color="000000"/>
            </w:tcBorders>
            <w:shd w:val="clear" w:color="FFFFFF" w:fill="FFFFFF"/>
            <w:hideMark/>
          </w:tcPr>
          <w:p w14:paraId="386EE9FA"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54399E93" w14:textId="77777777" w:rsidTr="000873B8">
        <w:trPr>
          <w:trHeight w:val="251"/>
        </w:trPr>
        <w:tc>
          <w:tcPr>
            <w:tcW w:w="3983" w:type="pct"/>
            <w:tcBorders>
              <w:top w:val="nil"/>
              <w:left w:val="single" w:sz="4" w:space="0" w:color="000000"/>
              <w:bottom w:val="nil"/>
              <w:right w:val="nil"/>
            </w:tcBorders>
            <w:shd w:val="clear" w:color="FFFFFF" w:fill="FFFFFF"/>
            <w:hideMark/>
          </w:tcPr>
          <w:p w14:paraId="7D361CC0"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Concesión de Préstamos</w:t>
            </w:r>
          </w:p>
        </w:tc>
        <w:tc>
          <w:tcPr>
            <w:tcW w:w="1017" w:type="pct"/>
            <w:tcBorders>
              <w:top w:val="nil"/>
              <w:left w:val="nil"/>
              <w:bottom w:val="nil"/>
              <w:right w:val="single" w:sz="4" w:space="0" w:color="000000"/>
            </w:tcBorders>
            <w:shd w:val="clear" w:color="FFFFFF" w:fill="FFFFFF"/>
            <w:hideMark/>
          </w:tcPr>
          <w:p w14:paraId="1FF9FBB2"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4535B113" w14:textId="77777777" w:rsidTr="000873B8">
        <w:trPr>
          <w:trHeight w:val="251"/>
        </w:trPr>
        <w:tc>
          <w:tcPr>
            <w:tcW w:w="3983" w:type="pct"/>
            <w:tcBorders>
              <w:top w:val="nil"/>
              <w:left w:val="single" w:sz="4" w:space="0" w:color="000000"/>
              <w:bottom w:val="nil"/>
              <w:right w:val="nil"/>
            </w:tcBorders>
            <w:shd w:val="clear" w:color="FFFFFF" w:fill="FFFFFF"/>
            <w:hideMark/>
          </w:tcPr>
          <w:p w14:paraId="41854F1C"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Inversiones en Fideicomisos, Mandatos y Otros Análogos</w:t>
            </w:r>
          </w:p>
        </w:tc>
        <w:tc>
          <w:tcPr>
            <w:tcW w:w="1017" w:type="pct"/>
            <w:tcBorders>
              <w:top w:val="nil"/>
              <w:left w:val="nil"/>
              <w:bottom w:val="nil"/>
              <w:right w:val="single" w:sz="4" w:space="0" w:color="000000"/>
            </w:tcBorders>
            <w:shd w:val="clear" w:color="FFFFFF" w:fill="FFFFFF"/>
            <w:hideMark/>
          </w:tcPr>
          <w:p w14:paraId="3238B99E"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4225E294" w14:textId="77777777" w:rsidTr="000873B8">
        <w:trPr>
          <w:trHeight w:val="251"/>
        </w:trPr>
        <w:tc>
          <w:tcPr>
            <w:tcW w:w="3983" w:type="pct"/>
            <w:tcBorders>
              <w:top w:val="nil"/>
              <w:left w:val="single" w:sz="4" w:space="0" w:color="000000"/>
              <w:bottom w:val="nil"/>
              <w:right w:val="nil"/>
            </w:tcBorders>
            <w:shd w:val="clear" w:color="FFFFFF" w:fill="FFFFFF"/>
            <w:hideMark/>
          </w:tcPr>
          <w:p w14:paraId="37D6F51A"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Otras Inversiones Financieras</w:t>
            </w:r>
          </w:p>
        </w:tc>
        <w:tc>
          <w:tcPr>
            <w:tcW w:w="1017" w:type="pct"/>
            <w:tcBorders>
              <w:top w:val="nil"/>
              <w:left w:val="nil"/>
              <w:bottom w:val="nil"/>
              <w:right w:val="single" w:sz="4" w:space="0" w:color="000000"/>
            </w:tcBorders>
            <w:shd w:val="clear" w:color="FFFFFF" w:fill="FFFFFF"/>
            <w:hideMark/>
          </w:tcPr>
          <w:p w14:paraId="4C85C00F"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5BA12330" w14:textId="77777777" w:rsidTr="000873B8">
        <w:trPr>
          <w:trHeight w:val="251"/>
        </w:trPr>
        <w:tc>
          <w:tcPr>
            <w:tcW w:w="3983" w:type="pct"/>
            <w:tcBorders>
              <w:top w:val="nil"/>
              <w:left w:val="single" w:sz="4" w:space="0" w:color="000000"/>
              <w:bottom w:val="nil"/>
              <w:right w:val="nil"/>
            </w:tcBorders>
            <w:shd w:val="clear" w:color="FFFFFF" w:fill="FFFFFF"/>
            <w:hideMark/>
          </w:tcPr>
          <w:p w14:paraId="42722D85"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Provisiones para Contingencias y Otras Erogaciones Especiales</w:t>
            </w:r>
          </w:p>
        </w:tc>
        <w:tc>
          <w:tcPr>
            <w:tcW w:w="1017" w:type="pct"/>
            <w:tcBorders>
              <w:top w:val="nil"/>
              <w:left w:val="nil"/>
              <w:bottom w:val="nil"/>
              <w:right w:val="single" w:sz="4" w:space="0" w:color="000000"/>
            </w:tcBorders>
            <w:shd w:val="clear" w:color="FFFFFF" w:fill="FFFFFF"/>
            <w:hideMark/>
          </w:tcPr>
          <w:p w14:paraId="3149146B"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48,456,717</w:t>
            </w:r>
          </w:p>
        </w:tc>
      </w:tr>
      <w:tr w:rsidR="00DE07CC" w:rsidRPr="00DE07CC" w14:paraId="5B9073A0" w14:textId="77777777" w:rsidTr="000873B8">
        <w:trPr>
          <w:trHeight w:val="251"/>
        </w:trPr>
        <w:tc>
          <w:tcPr>
            <w:tcW w:w="3983" w:type="pct"/>
            <w:tcBorders>
              <w:top w:val="nil"/>
              <w:left w:val="single" w:sz="4" w:space="0" w:color="000000"/>
              <w:bottom w:val="nil"/>
              <w:right w:val="nil"/>
            </w:tcBorders>
            <w:shd w:val="clear" w:color="EEECE1" w:fill="EEECE1"/>
            <w:hideMark/>
          </w:tcPr>
          <w:p w14:paraId="4FCFCBDE"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Participaciones y Aportaciones</w:t>
            </w:r>
          </w:p>
        </w:tc>
        <w:tc>
          <w:tcPr>
            <w:tcW w:w="1017" w:type="pct"/>
            <w:tcBorders>
              <w:top w:val="nil"/>
              <w:left w:val="nil"/>
              <w:bottom w:val="nil"/>
              <w:right w:val="single" w:sz="4" w:space="0" w:color="000000"/>
            </w:tcBorders>
            <w:shd w:val="clear" w:color="EEECE1" w:fill="EEECE1"/>
            <w:hideMark/>
          </w:tcPr>
          <w:p w14:paraId="71CCDEE9"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5,792,867,446</w:t>
            </w:r>
          </w:p>
        </w:tc>
      </w:tr>
      <w:tr w:rsidR="00DE07CC" w:rsidRPr="00DE07CC" w14:paraId="0808D2A7" w14:textId="77777777" w:rsidTr="000873B8">
        <w:trPr>
          <w:trHeight w:val="251"/>
        </w:trPr>
        <w:tc>
          <w:tcPr>
            <w:tcW w:w="3983" w:type="pct"/>
            <w:tcBorders>
              <w:top w:val="nil"/>
              <w:left w:val="single" w:sz="4" w:space="0" w:color="000000"/>
              <w:bottom w:val="nil"/>
              <w:right w:val="nil"/>
            </w:tcBorders>
            <w:shd w:val="clear" w:color="FFFFFF" w:fill="FFFFFF"/>
            <w:hideMark/>
          </w:tcPr>
          <w:p w14:paraId="4FB09904"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Participaciones</w:t>
            </w:r>
          </w:p>
        </w:tc>
        <w:tc>
          <w:tcPr>
            <w:tcW w:w="1017" w:type="pct"/>
            <w:tcBorders>
              <w:top w:val="nil"/>
              <w:left w:val="nil"/>
              <w:bottom w:val="nil"/>
              <w:right w:val="single" w:sz="4" w:space="0" w:color="000000"/>
            </w:tcBorders>
            <w:shd w:val="clear" w:color="FFFFFF" w:fill="FFFFFF"/>
            <w:hideMark/>
          </w:tcPr>
          <w:p w14:paraId="44EB0AC4"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3,502,134,744</w:t>
            </w:r>
          </w:p>
        </w:tc>
      </w:tr>
      <w:tr w:rsidR="00DE07CC" w:rsidRPr="00DE07CC" w14:paraId="0628041C" w14:textId="77777777" w:rsidTr="000873B8">
        <w:trPr>
          <w:trHeight w:val="251"/>
        </w:trPr>
        <w:tc>
          <w:tcPr>
            <w:tcW w:w="3983" w:type="pct"/>
            <w:tcBorders>
              <w:top w:val="nil"/>
              <w:left w:val="single" w:sz="4" w:space="0" w:color="000000"/>
              <w:bottom w:val="nil"/>
              <w:right w:val="nil"/>
            </w:tcBorders>
            <w:shd w:val="clear" w:color="FFFFFF" w:fill="FFFFFF"/>
            <w:hideMark/>
          </w:tcPr>
          <w:p w14:paraId="55861527"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Aportaciones</w:t>
            </w:r>
          </w:p>
        </w:tc>
        <w:tc>
          <w:tcPr>
            <w:tcW w:w="1017" w:type="pct"/>
            <w:tcBorders>
              <w:top w:val="nil"/>
              <w:left w:val="nil"/>
              <w:bottom w:val="nil"/>
              <w:right w:val="single" w:sz="4" w:space="0" w:color="000000"/>
            </w:tcBorders>
            <w:shd w:val="clear" w:color="FFFFFF" w:fill="FFFFFF"/>
            <w:hideMark/>
          </w:tcPr>
          <w:p w14:paraId="13E653C2"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2,290,732,702</w:t>
            </w:r>
          </w:p>
        </w:tc>
      </w:tr>
      <w:tr w:rsidR="00DE07CC" w:rsidRPr="00DE07CC" w14:paraId="5E4C4B05" w14:textId="77777777" w:rsidTr="000873B8">
        <w:trPr>
          <w:trHeight w:val="251"/>
        </w:trPr>
        <w:tc>
          <w:tcPr>
            <w:tcW w:w="3983" w:type="pct"/>
            <w:tcBorders>
              <w:top w:val="nil"/>
              <w:left w:val="single" w:sz="4" w:space="0" w:color="000000"/>
              <w:bottom w:val="nil"/>
              <w:right w:val="nil"/>
            </w:tcBorders>
            <w:shd w:val="clear" w:color="FFFFFF" w:fill="FFFFFF"/>
            <w:hideMark/>
          </w:tcPr>
          <w:p w14:paraId="4832565A"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Convenios</w:t>
            </w:r>
          </w:p>
        </w:tc>
        <w:tc>
          <w:tcPr>
            <w:tcW w:w="1017" w:type="pct"/>
            <w:tcBorders>
              <w:top w:val="nil"/>
              <w:left w:val="nil"/>
              <w:bottom w:val="nil"/>
              <w:right w:val="single" w:sz="4" w:space="0" w:color="000000"/>
            </w:tcBorders>
            <w:shd w:val="clear" w:color="FFFFFF" w:fill="FFFFFF"/>
            <w:hideMark/>
          </w:tcPr>
          <w:p w14:paraId="4E278CAB"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510F5BCD" w14:textId="77777777" w:rsidTr="000873B8">
        <w:trPr>
          <w:trHeight w:val="251"/>
        </w:trPr>
        <w:tc>
          <w:tcPr>
            <w:tcW w:w="3983" w:type="pct"/>
            <w:tcBorders>
              <w:top w:val="nil"/>
              <w:left w:val="single" w:sz="4" w:space="0" w:color="000000"/>
              <w:bottom w:val="nil"/>
              <w:right w:val="nil"/>
            </w:tcBorders>
            <w:shd w:val="clear" w:color="EEECE1" w:fill="EEECE1"/>
            <w:hideMark/>
          </w:tcPr>
          <w:p w14:paraId="2FE6E2EC" w14:textId="77777777" w:rsidR="00DE07CC" w:rsidRPr="00DE07CC" w:rsidRDefault="00DE07CC" w:rsidP="00DE07CC">
            <w:pPr>
              <w:spacing w:after="0" w:line="240" w:lineRule="auto"/>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Deuda Pública</w:t>
            </w:r>
          </w:p>
        </w:tc>
        <w:tc>
          <w:tcPr>
            <w:tcW w:w="1017" w:type="pct"/>
            <w:tcBorders>
              <w:top w:val="nil"/>
              <w:left w:val="nil"/>
              <w:bottom w:val="nil"/>
              <w:right w:val="single" w:sz="4" w:space="0" w:color="000000"/>
            </w:tcBorders>
            <w:shd w:val="clear" w:color="EEECE1" w:fill="EEECE1"/>
            <w:hideMark/>
          </w:tcPr>
          <w:p w14:paraId="479C44FC" w14:textId="77777777" w:rsidR="00DE07CC" w:rsidRPr="00DE07CC" w:rsidRDefault="00DE07CC" w:rsidP="00DE07CC">
            <w:pPr>
              <w:spacing w:after="0" w:line="240" w:lineRule="auto"/>
              <w:jc w:val="right"/>
              <w:rPr>
                <w:rFonts w:ascii="Calibri" w:eastAsia="Times New Roman" w:hAnsi="Calibri" w:cs="Calibri"/>
                <w:b/>
                <w:bCs/>
                <w:color w:val="000000"/>
                <w:sz w:val="16"/>
                <w:szCs w:val="16"/>
                <w:lang w:eastAsia="es-MX"/>
              </w:rPr>
            </w:pPr>
            <w:r w:rsidRPr="00DE07CC">
              <w:rPr>
                <w:rFonts w:ascii="Calibri" w:eastAsia="Times New Roman" w:hAnsi="Calibri" w:cs="Calibri"/>
                <w:b/>
                <w:bCs/>
                <w:color w:val="000000"/>
                <w:sz w:val="16"/>
                <w:szCs w:val="16"/>
                <w:lang w:eastAsia="es-MX"/>
              </w:rPr>
              <w:t>2,641,164,456</w:t>
            </w:r>
          </w:p>
        </w:tc>
      </w:tr>
      <w:tr w:rsidR="00DE07CC" w:rsidRPr="00DE07CC" w14:paraId="6617B6B7" w14:textId="77777777" w:rsidTr="000873B8">
        <w:trPr>
          <w:trHeight w:val="251"/>
        </w:trPr>
        <w:tc>
          <w:tcPr>
            <w:tcW w:w="3983" w:type="pct"/>
            <w:tcBorders>
              <w:top w:val="nil"/>
              <w:left w:val="single" w:sz="4" w:space="0" w:color="000000"/>
              <w:bottom w:val="nil"/>
              <w:right w:val="nil"/>
            </w:tcBorders>
            <w:shd w:val="clear" w:color="FFFFFF" w:fill="FFFFFF"/>
            <w:hideMark/>
          </w:tcPr>
          <w:p w14:paraId="5541A2A9"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Amortización de la Deuda Pública</w:t>
            </w:r>
          </w:p>
        </w:tc>
        <w:tc>
          <w:tcPr>
            <w:tcW w:w="1017" w:type="pct"/>
            <w:tcBorders>
              <w:top w:val="nil"/>
              <w:left w:val="nil"/>
              <w:bottom w:val="nil"/>
              <w:right w:val="single" w:sz="4" w:space="0" w:color="000000"/>
            </w:tcBorders>
            <w:shd w:val="clear" w:color="FFFFFF" w:fill="FFFFFF"/>
            <w:hideMark/>
          </w:tcPr>
          <w:p w14:paraId="520A0968"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574,639,205</w:t>
            </w:r>
          </w:p>
        </w:tc>
      </w:tr>
      <w:tr w:rsidR="00DE07CC" w:rsidRPr="00DE07CC" w14:paraId="0925C063" w14:textId="77777777" w:rsidTr="000873B8">
        <w:trPr>
          <w:trHeight w:val="251"/>
        </w:trPr>
        <w:tc>
          <w:tcPr>
            <w:tcW w:w="3983" w:type="pct"/>
            <w:tcBorders>
              <w:top w:val="nil"/>
              <w:left w:val="single" w:sz="4" w:space="0" w:color="000000"/>
              <w:bottom w:val="nil"/>
              <w:right w:val="nil"/>
            </w:tcBorders>
            <w:shd w:val="clear" w:color="FFFFFF" w:fill="FFFFFF"/>
            <w:hideMark/>
          </w:tcPr>
          <w:p w14:paraId="36C985D0"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Intereses de la Deuda Pública</w:t>
            </w:r>
          </w:p>
        </w:tc>
        <w:tc>
          <w:tcPr>
            <w:tcW w:w="1017" w:type="pct"/>
            <w:tcBorders>
              <w:top w:val="nil"/>
              <w:left w:val="nil"/>
              <w:bottom w:val="nil"/>
              <w:right w:val="single" w:sz="4" w:space="0" w:color="000000"/>
            </w:tcBorders>
            <w:shd w:val="clear" w:color="FFFFFF" w:fill="FFFFFF"/>
            <w:hideMark/>
          </w:tcPr>
          <w:p w14:paraId="6C1F55A6"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1,325,679,005</w:t>
            </w:r>
          </w:p>
        </w:tc>
      </w:tr>
      <w:tr w:rsidR="00DE07CC" w:rsidRPr="00DE07CC" w14:paraId="67C4E018" w14:textId="77777777" w:rsidTr="000873B8">
        <w:trPr>
          <w:trHeight w:val="251"/>
        </w:trPr>
        <w:tc>
          <w:tcPr>
            <w:tcW w:w="3983" w:type="pct"/>
            <w:tcBorders>
              <w:top w:val="nil"/>
              <w:left w:val="single" w:sz="4" w:space="0" w:color="000000"/>
              <w:bottom w:val="nil"/>
              <w:right w:val="nil"/>
            </w:tcBorders>
            <w:shd w:val="clear" w:color="FFFFFF" w:fill="FFFFFF"/>
            <w:hideMark/>
          </w:tcPr>
          <w:p w14:paraId="08524BD8"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Comisiones de la Deuda Pública</w:t>
            </w:r>
          </w:p>
        </w:tc>
        <w:tc>
          <w:tcPr>
            <w:tcW w:w="1017" w:type="pct"/>
            <w:tcBorders>
              <w:top w:val="nil"/>
              <w:left w:val="nil"/>
              <w:bottom w:val="nil"/>
              <w:right w:val="single" w:sz="4" w:space="0" w:color="000000"/>
            </w:tcBorders>
            <w:shd w:val="clear" w:color="FFFFFF" w:fill="FFFFFF"/>
            <w:hideMark/>
          </w:tcPr>
          <w:p w14:paraId="58344195"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0</w:t>
            </w:r>
          </w:p>
        </w:tc>
      </w:tr>
      <w:tr w:rsidR="00DE07CC" w:rsidRPr="00DE07CC" w14:paraId="280F4BA0" w14:textId="77777777" w:rsidTr="000873B8">
        <w:trPr>
          <w:trHeight w:val="251"/>
        </w:trPr>
        <w:tc>
          <w:tcPr>
            <w:tcW w:w="3983" w:type="pct"/>
            <w:tcBorders>
              <w:top w:val="nil"/>
              <w:left w:val="single" w:sz="4" w:space="0" w:color="000000"/>
              <w:bottom w:val="nil"/>
              <w:right w:val="nil"/>
            </w:tcBorders>
            <w:shd w:val="clear" w:color="FFFFFF" w:fill="FFFFFF"/>
            <w:hideMark/>
          </w:tcPr>
          <w:p w14:paraId="06D5F94D"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Gastos de la Deuda Pública</w:t>
            </w:r>
          </w:p>
        </w:tc>
        <w:tc>
          <w:tcPr>
            <w:tcW w:w="1017" w:type="pct"/>
            <w:tcBorders>
              <w:top w:val="nil"/>
              <w:left w:val="nil"/>
              <w:bottom w:val="nil"/>
              <w:right w:val="single" w:sz="4" w:space="0" w:color="000000"/>
            </w:tcBorders>
            <w:shd w:val="clear" w:color="FFFFFF" w:fill="FFFFFF"/>
            <w:hideMark/>
          </w:tcPr>
          <w:p w14:paraId="59C9A6C2"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11,949,944</w:t>
            </w:r>
          </w:p>
        </w:tc>
      </w:tr>
      <w:tr w:rsidR="00DE07CC" w:rsidRPr="00DE07CC" w14:paraId="5AA80605" w14:textId="77777777" w:rsidTr="000873B8">
        <w:trPr>
          <w:trHeight w:val="251"/>
        </w:trPr>
        <w:tc>
          <w:tcPr>
            <w:tcW w:w="3983" w:type="pct"/>
            <w:tcBorders>
              <w:top w:val="nil"/>
              <w:left w:val="single" w:sz="4" w:space="0" w:color="000000"/>
              <w:bottom w:val="nil"/>
              <w:right w:val="nil"/>
            </w:tcBorders>
            <w:shd w:val="clear" w:color="FFFFFF" w:fill="FFFFFF"/>
            <w:hideMark/>
          </w:tcPr>
          <w:p w14:paraId="6DD50939"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Costo por Coberturas</w:t>
            </w:r>
          </w:p>
        </w:tc>
        <w:tc>
          <w:tcPr>
            <w:tcW w:w="1017" w:type="pct"/>
            <w:tcBorders>
              <w:top w:val="nil"/>
              <w:left w:val="nil"/>
              <w:bottom w:val="nil"/>
              <w:right w:val="single" w:sz="4" w:space="0" w:color="000000"/>
            </w:tcBorders>
            <w:shd w:val="clear" w:color="FFFFFF" w:fill="FFFFFF"/>
            <w:hideMark/>
          </w:tcPr>
          <w:p w14:paraId="20CFB038"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36,672,066</w:t>
            </w:r>
          </w:p>
        </w:tc>
      </w:tr>
      <w:tr w:rsidR="00DE07CC" w:rsidRPr="00DE07CC" w14:paraId="5C7FEDE9" w14:textId="77777777" w:rsidTr="000873B8">
        <w:trPr>
          <w:trHeight w:val="251"/>
        </w:trPr>
        <w:tc>
          <w:tcPr>
            <w:tcW w:w="3983" w:type="pct"/>
            <w:tcBorders>
              <w:top w:val="nil"/>
              <w:left w:val="single" w:sz="4" w:space="0" w:color="000000"/>
              <w:bottom w:val="nil"/>
              <w:right w:val="nil"/>
            </w:tcBorders>
            <w:shd w:val="clear" w:color="FFFFFF" w:fill="FFFFFF"/>
            <w:hideMark/>
          </w:tcPr>
          <w:p w14:paraId="7AFBD810" w14:textId="77777777" w:rsidR="00DE07CC" w:rsidRPr="00DE07CC" w:rsidRDefault="00DE07CC" w:rsidP="00DE07CC">
            <w:pPr>
              <w:spacing w:after="0" w:line="240" w:lineRule="auto"/>
              <w:ind w:firstLineChars="200" w:firstLine="320"/>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Adeudos de Ejercicios Fiscales Anteriores (ADEFAS)</w:t>
            </w:r>
          </w:p>
        </w:tc>
        <w:tc>
          <w:tcPr>
            <w:tcW w:w="1017" w:type="pct"/>
            <w:tcBorders>
              <w:top w:val="nil"/>
              <w:left w:val="nil"/>
              <w:bottom w:val="nil"/>
              <w:right w:val="single" w:sz="4" w:space="0" w:color="000000"/>
            </w:tcBorders>
            <w:shd w:val="clear" w:color="FFFFFF" w:fill="FFFFFF"/>
            <w:hideMark/>
          </w:tcPr>
          <w:p w14:paraId="2A9CCD62" w14:textId="77777777" w:rsidR="00DE07CC" w:rsidRPr="00DE07CC" w:rsidRDefault="00DE07CC" w:rsidP="00DE07CC">
            <w:pPr>
              <w:spacing w:after="0" w:line="240" w:lineRule="auto"/>
              <w:jc w:val="right"/>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692,224,236</w:t>
            </w:r>
          </w:p>
        </w:tc>
      </w:tr>
      <w:tr w:rsidR="00DE07CC" w:rsidRPr="00DE07CC" w14:paraId="6E0AB83F" w14:textId="77777777" w:rsidTr="000873B8">
        <w:trPr>
          <w:trHeight w:val="251"/>
        </w:trPr>
        <w:tc>
          <w:tcPr>
            <w:tcW w:w="3983" w:type="pct"/>
            <w:tcBorders>
              <w:top w:val="single" w:sz="4" w:space="0" w:color="000000"/>
              <w:left w:val="nil"/>
              <w:bottom w:val="nil"/>
              <w:right w:val="nil"/>
            </w:tcBorders>
            <w:shd w:val="clear" w:color="FFFFFF" w:fill="FFFFFF"/>
            <w:hideMark/>
          </w:tcPr>
          <w:p w14:paraId="32D6DE29" w14:textId="77777777" w:rsidR="00DE07CC" w:rsidRPr="00DE07CC" w:rsidRDefault="00DE07CC" w:rsidP="00DE07CC">
            <w:pPr>
              <w:spacing w:after="0" w:line="240" w:lineRule="auto"/>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Las cifras pueden presentar diferencias por redondeo.</w:t>
            </w:r>
          </w:p>
        </w:tc>
        <w:tc>
          <w:tcPr>
            <w:tcW w:w="1017" w:type="pct"/>
            <w:tcBorders>
              <w:top w:val="single" w:sz="4" w:space="0" w:color="000000"/>
              <w:left w:val="nil"/>
              <w:bottom w:val="nil"/>
              <w:right w:val="nil"/>
            </w:tcBorders>
            <w:shd w:val="clear" w:color="FFFFFF" w:fill="FFFFFF"/>
            <w:hideMark/>
          </w:tcPr>
          <w:p w14:paraId="78158E8D" w14:textId="77777777" w:rsidR="00DE07CC" w:rsidRPr="00DE07CC" w:rsidRDefault="00DE07CC" w:rsidP="00DE07CC">
            <w:pPr>
              <w:spacing w:after="0" w:line="240" w:lineRule="auto"/>
              <w:rPr>
                <w:rFonts w:ascii="Calibri" w:eastAsia="Times New Roman" w:hAnsi="Calibri" w:cs="Calibri"/>
                <w:color w:val="000000"/>
                <w:sz w:val="16"/>
                <w:szCs w:val="16"/>
                <w:lang w:eastAsia="es-MX"/>
              </w:rPr>
            </w:pPr>
            <w:r w:rsidRPr="00DE07CC">
              <w:rPr>
                <w:rFonts w:ascii="Calibri" w:eastAsia="Times New Roman" w:hAnsi="Calibri" w:cs="Calibri"/>
                <w:color w:val="000000"/>
                <w:sz w:val="16"/>
                <w:szCs w:val="16"/>
                <w:lang w:eastAsia="es-MX"/>
              </w:rPr>
              <w:t> </w:t>
            </w:r>
          </w:p>
        </w:tc>
      </w:tr>
    </w:tbl>
    <w:p w14:paraId="37CE770F" w14:textId="769455B8" w:rsidR="00B35DF0" w:rsidRDefault="00B35DF0" w:rsidP="00B35DF0">
      <w:pPr>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7955"/>
        <w:gridCol w:w="1156"/>
      </w:tblGrid>
      <w:tr w:rsidR="000873B8" w:rsidRPr="000873B8" w14:paraId="154AE29E" w14:textId="77777777" w:rsidTr="009E3273">
        <w:trPr>
          <w:trHeight w:val="300"/>
          <w:tblHeader/>
        </w:trPr>
        <w:tc>
          <w:tcPr>
            <w:tcW w:w="5000" w:type="pct"/>
            <w:gridSpan w:val="2"/>
            <w:tcBorders>
              <w:top w:val="single" w:sz="4" w:space="0" w:color="auto"/>
              <w:left w:val="single" w:sz="4" w:space="0" w:color="auto"/>
              <w:bottom w:val="nil"/>
              <w:right w:val="single" w:sz="4" w:space="0" w:color="000000"/>
            </w:tcBorders>
            <w:shd w:val="clear" w:color="DAEEF3" w:fill="DAEEF3"/>
            <w:hideMark/>
          </w:tcPr>
          <w:p w14:paraId="5225F593" w14:textId="77777777" w:rsidR="000873B8" w:rsidRPr="000873B8" w:rsidRDefault="000873B8" w:rsidP="000873B8">
            <w:pPr>
              <w:spacing w:after="0" w:line="240" w:lineRule="auto"/>
              <w:jc w:val="center"/>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GOBIERNO DEL ESTADO DE QUINTANA ROO</w:t>
            </w:r>
          </w:p>
        </w:tc>
      </w:tr>
      <w:tr w:rsidR="000873B8" w:rsidRPr="000873B8" w14:paraId="004A0703" w14:textId="77777777" w:rsidTr="009E3273">
        <w:trPr>
          <w:trHeight w:val="300"/>
          <w:tblHeader/>
        </w:trPr>
        <w:tc>
          <w:tcPr>
            <w:tcW w:w="5000" w:type="pct"/>
            <w:gridSpan w:val="2"/>
            <w:tcBorders>
              <w:top w:val="nil"/>
              <w:left w:val="single" w:sz="4" w:space="0" w:color="auto"/>
              <w:bottom w:val="nil"/>
              <w:right w:val="single" w:sz="4" w:space="0" w:color="000000"/>
            </w:tcBorders>
            <w:shd w:val="clear" w:color="DAEEF3" w:fill="DAEEF3"/>
            <w:hideMark/>
          </w:tcPr>
          <w:p w14:paraId="74E4958C" w14:textId="77777777" w:rsidR="000873B8" w:rsidRPr="000873B8" w:rsidRDefault="000873B8" w:rsidP="000873B8">
            <w:pPr>
              <w:spacing w:after="0" w:line="240" w:lineRule="auto"/>
              <w:jc w:val="center"/>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SECRETARÍA DE FINANZAS Y PLANEACIÓN</w:t>
            </w:r>
          </w:p>
        </w:tc>
      </w:tr>
      <w:tr w:rsidR="000873B8" w:rsidRPr="000873B8" w14:paraId="7B67E9E6" w14:textId="77777777" w:rsidTr="009E3273">
        <w:trPr>
          <w:trHeight w:val="300"/>
          <w:tblHeader/>
        </w:trPr>
        <w:tc>
          <w:tcPr>
            <w:tcW w:w="5000" w:type="pct"/>
            <w:gridSpan w:val="2"/>
            <w:tcBorders>
              <w:top w:val="nil"/>
              <w:left w:val="single" w:sz="4" w:space="0" w:color="auto"/>
              <w:bottom w:val="nil"/>
              <w:right w:val="single" w:sz="4" w:space="0" w:color="000000"/>
            </w:tcBorders>
            <w:shd w:val="clear" w:color="DAEEF3" w:fill="DAEEF3"/>
            <w:hideMark/>
          </w:tcPr>
          <w:p w14:paraId="32FBA7FA" w14:textId="77777777" w:rsidR="000873B8" w:rsidRPr="000873B8" w:rsidRDefault="000873B8" w:rsidP="000873B8">
            <w:pPr>
              <w:spacing w:after="0" w:line="240" w:lineRule="auto"/>
              <w:jc w:val="center"/>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PRESUPUESTO DE EGRESOS 2022</w:t>
            </w:r>
          </w:p>
        </w:tc>
      </w:tr>
      <w:tr w:rsidR="000873B8" w:rsidRPr="000873B8" w14:paraId="7A53C8B8" w14:textId="77777777" w:rsidTr="009E3273">
        <w:trPr>
          <w:trHeight w:val="300"/>
          <w:tblHeader/>
        </w:trPr>
        <w:tc>
          <w:tcPr>
            <w:tcW w:w="5000" w:type="pct"/>
            <w:gridSpan w:val="2"/>
            <w:tcBorders>
              <w:top w:val="nil"/>
              <w:left w:val="single" w:sz="4" w:space="0" w:color="auto"/>
              <w:bottom w:val="nil"/>
              <w:right w:val="single" w:sz="4" w:space="0" w:color="000000"/>
            </w:tcBorders>
            <w:shd w:val="clear" w:color="DAEEF3" w:fill="DAEEF3"/>
            <w:hideMark/>
          </w:tcPr>
          <w:p w14:paraId="5C85211A" w14:textId="77777777" w:rsidR="000873B8" w:rsidRPr="000873B8" w:rsidRDefault="000873B8" w:rsidP="000873B8">
            <w:pPr>
              <w:spacing w:after="0" w:line="240" w:lineRule="auto"/>
              <w:jc w:val="center"/>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Clasificación Por Objeto del Gasto</w:t>
            </w:r>
          </w:p>
        </w:tc>
      </w:tr>
      <w:tr w:rsidR="000873B8" w:rsidRPr="000873B8" w14:paraId="1CB4F10B" w14:textId="77777777" w:rsidTr="009E3273">
        <w:trPr>
          <w:trHeight w:val="300"/>
          <w:tblHeader/>
        </w:trPr>
        <w:tc>
          <w:tcPr>
            <w:tcW w:w="5000" w:type="pct"/>
            <w:gridSpan w:val="2"/>
            <w:tcBorders>
              <w:top w:val="nil"/>
              <w:left w:val="single" w:sz="4" w:space="0" w:color="auto"/>
              <w:bottom w:val="nil"/>
              <w:right w:val="single" w:sz="4" w:space="0" w:color="000000"/>
            </w:tcBorders>
            <w:shd w:val="clear" w:color="DAEEF3" w:fill="DAEEF3"/>
            <w:hideMark/>
          </w:tcPr>
          <w:p w14:paraId="7B4838B8" w14:textId="77777777" w:rsidR="000873B8" w:rsidRPr="000873B8" w:rsidRDefault="000873B8" w:rsidP="000873B8">
            <w:pPr>
              <w:spacing w:after="0" w:line="240" w:lineRule="auto"/>
              <w:jc w:val="center"/>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(Cifras en Pesos)</w:t>
            </w:r>
          </w:p>
        </w:tc>
      </w:tr>
      <w:tr w:rsidR="000873B8" w:rsidRPr="000873B8" w14:paraId="7E5AACF1" w14:textId="77777777" w:rsidTr="009E3273">
        <w:trPr>
          <w:trHeight w:val="300"/>
          <w:tblHeader/>
        </w:trPr>
        <w:tc>
          <w:tcPr>
            <w:tcW w:w="4460" w:type="pct"/>
            <w:tcBorders>
              <w:top w:val="single" w:sz="4" w:space="0" w:color="auto"/>
              <w:left w:val="single" w:sz="4" w:space="0" w:color="auto"/>
              <w:bottom w:val="single" w:sz="4" w:space="0" w:color="auto"/>
              <w:right w:val="single" w:sz="4" w:space="0" w:color="auto"/>
            </w:tcBorders>
            <w:shd w:val="clear" w:color="EBF6F9" w:fill="EBF6F9"/>
            <w:hideMark/>
          </w:tcPr>
          <w:p w14:paraId="648FF2C2" w14:textId="77777777" w:rsidR="000873B8" w:rsidRPr="000873B8" w:rsidRDefault="000873B8" w:rsidP="000873B8">
            <w:pPr>
              <w:spacing w:after="0" w:line="240" w:lineRule="auto"/>
              <w:jc w:val="center"/>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Concepto</w:t>
            </w:r>
          </w:p>
        </w:tc>
        <w:tc>
          <w:tcPr>
            <w:tcW w:w="540" w:type="pct"/>
            <w:tcBorders>
              <w:top w:val="single" w:sz="4" w:space="0" w:color="auto"/>
              <w:left w:val="nil"/>
              <w:bottom w:val="single" w:sz="4" w:space="0" w:color="auto"/>
              <w:right w:val="single" w:sz="4" w:space="0" w:color="auto"/>
            </w:tcBorders>
            <w:shd w:val="clear" w:color="EBF6F9" w:fill="EBF6F9"/>
            <w:hideMark/>
          </w:tcPr>
          <w:p w14:paraId="0160EC6C"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Importe</w:t>
            </w:r>
          </w:p>
        </w:tc>
      </w:tr>
      <w:tr w:rsidR="000873B8" w:rsidRPr="000873B8" w14:paraId="6650B7D6" w14:textId="77777777" w:rsidTr="00ED10D0">
        <w:trPr>
          <w:trHeight w:val="300"/>
        </w:trPr>
        <w:tc>
          <w:tcPr>
            <w:tcW w:w="4460" w:type="pct"/>
            <w:tcBorders>
              <w:top w:val="single" w:sz="4" w:space="0" w:color="auto"/>
              <w:left w:val="single" w:sz="4" w:space="0" w:color="auto"/>
              <w:bottom w:val="single" w:sz="4" w:space="0" w:color="auto"/>
              <w:right w:val="single" w:sz="4" w:space="0" w:color="auto"/>
            </w:tcBorders>
            <w:shd w:val="clear" w:color="D9D9D9" w:fill="D9D9D9"/>
            <w:hideMark/>
          </w:tcPr>
          <w:p w14:paraId="77A9A537" w14:textId="77777777" w:rsidR="000873B8" w:rsidRPr="000873B8" w:rsidRDefault="000873B8" w:rsidP="000873B8">
            <w:pPr>
              <w:spacing w:after="0" w:line="240" w:lineRule="auto"/>
              <w:jc w:val="center"/>
              <w:rPr>
                <w:rFonts w:ascii="Calibri" w:eastAsia="Times New Roman" w:hAnsi="Calibri" w:cs="Calibri"/>
                <w:b/>
                <w:bCs/>
                <w:color w:val="000000"/>
                <w:sz w:val="16"/>
                <w:szCs w:val="16"/>
                <w:lang w:eastAsia="es-MX"/>
              </w:rPr>
            </w:pPr>
            <w:proofErr w:type="gramStart"/>
            <w:r w:rsidRPr="000873B8">
              <w:rPr>
                <w:rFonts w:ascii="Calibri" w:eastAsia="Times New Roman" w:hAnsi="Calibri" w:cs="Calibri"/>
                <w:b/>
                <w:bCs/>
                <w:color w:val="000000"/>
                <w:sz w:val="16"/>
                <w:szCs w:val="16"/>
                <w:lang w:eastAsia="es-MX"/>
              </w:rPr>
              <w:t>Total</w:t>
            </w:r>
            <w:proofErr w:type="gramEnd"/>
            <w:r w:rsidRPr="000873B8">
              <w:rPr>
                <w:rFonts w:ascii="Calibri" w:eastAsia="Times New Roman" w:hAnsi="Calibri" w:cs="Calibri"/>
                <w:b/>
                <w:bCs/>
                <w:color w:val="000000"/>
                <w:sz w:val="16"/>
                <w:szCs w:val="16"/>
                <w:lang w:eastAsia="es-MX"/>
              </w:rPr>
              <w:t xml:space="preserve"> General</w:t>
            </w:r>
          </w:p>
        </w:tc>
        <w:tc>
          <w:tcPr>
            <w:tcW w:w="540" w:type="pct"/>
            <w:tcBorders>
              <w:top w:val="nil"/>
              <w:left w:val="nil"/>
              <w:bottom w:val="single" w:sz="4" w:space="0" w:color="auto"/>
              <w:right w:val="single" w:sz="4" w:space="0" w:color="auto"/>
            </w:tcBorders>
            <w:shd w:val="clear" w:color="D9D9D9" w:fill="D9D9D9"/>
            <w:hideMark/>
          </w:tcPr>
          <w:p w14:paraId="42342A8A"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34,611,211,821</w:t>
            </w:r>
          </w:p>
        </w:tc>
      </w:tr>
      <w:tr w:rsidR="000873B8" w:rsidRPr="000873B8" w14:paraId="79A2E464" w14:textId="77777777" w:rsidTr="00ED10D0">
        <w:trPr>
          <w:trHeight w:val="300"/>
        </w:trPr>
        <w:tc>
          <w:tcPr>
            <w:tcW w:w="4460" w:type="pct"/>
            <w:tcBorders>
              <w:top w:val="nil"/>
              <w:left w:val="single" w:sz="4" w:space="0" w:color="auto"/>
              <w:bottom w:val="nil"/>
              <w:right w:val="nil"/>
            </w:tcBorders>
            <w:shd w:val="clear" w:color="EEECE1" w:fill="EEECE1"/>
            <w:hideMark/>
          </w:tcPr>
          <w:p w14:paraId="41A9866D"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Personales</w:t>
            </w:r>
          </w:p>
        </w:tc>
        <w:tc>
          <w:tcPr>
            <w:tcW w:w="540" w:type="pct"/>
            <w:tcBorders>
              <w:top w:val="nil"/>
              <w:left w:val="nil"/>
              <w:bottom w:val="nil"/>
              <w:right w:val="single" w:sz="4" w:space="0" w:color="auto"/>
            </w:tcBorders>
            <w:shd w:val="clear" w:color="EEECE1" w:fill="EEECE1"/>
            <w:hideMark/>
          </w:tcPr>
          <w:p w14:paraId="1F96DCD7"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2,501,007,251</w:t>
            </w:r>
          </w:p>
        </w:tc>
      </w:tr>
      <w:tr w:rsidR="000873B8" w:rsidRPr="000873B8" w14:paraId="4E934C21" w14:textId="77777777" w:rsidTr="00ED10D0">
        <w:trPr>
          <w:trHeight w:val="300"/>
        </w:trPr>
        <w:tc>
          <w:tcPr>
            <w:tcW w:w="4460" w:type="pct"/>
            <w:tcBorders>
              <w:top w:val="nil"/>
              <w:left w:val="single" w:sz="4" w:space="0" w:color="auto"/>
              <w:bottom w:val="nil"/>
              <w:right w:val="nil"/>
            </w:tcBorders>
            <w:shd w:val="clear" w:color="F2F2F2" w:fill="F2F2F2"/>
            <w:hideMark/>
          </w:tcPr>
          <w:p w14:paraId="7920CAAF"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Remuneraciones al personal de carácter permanente</w:t>
            </w:r>
          </w:p>
        </w:tc>
        <w:tc>
          <w:tcPr>
            <w:tcW w:w="540" w:type="pct"/>
            <w:tcBorders>
              <w:top w:val="nil"/>
              <w:left w:val="nil"/>
              <w:bottom w:val="nil"/>
              <w:right w:val="single" w:sz="4" w:space="0" w:color="auto"/>
            </w:tcBorders>
            <w:shd w:val="clear" w:color="F2F2F2" w:fill="F2F2F2"/>
            <w:hideMark/>
          </w:tcPr>
          <w:p w14:paraId="7A0C8D3D"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602,153,449</w:t>
            </w:r>
          </w:p>
        </w:tc>
      </w:tr>
      <w:tr w:rsidR="000873B8" w:rsidRPr="000873B8" w14:paraId="475C11AC" w14:textId="77777777" w:rsidTr="00ED10D0">
        <w:trPr>
          <w:trHeight w:val="300"/>
        </w:trPr>
        <w:tc>
          <w:tcPr>
            <w:tcW w:w="4460" w:type="pct"/>
            <w:tcBorders>
              <w:top w:val="nil"/>
              <w:left w:val="single" w:sz="4" w:space="0" w:color="auto"/>
              <w:bottom w:val="nil"/>
              <w:right w:val="nil"/>
            </w:tcBorders>
            <w:shd w:val="clear" w:color="FFFFFF" w:fill="FFFFFF"/>
            <w:hideMark/>
          </w:tcPr>
          <w:p w14:paraId="03DC684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Dietas</w:t>
            </w:r>
          </w:p>
        </w:tc>
        <w:tc>
          <w:tcPr>
            <w:tcW w:w="540" w:type="pct"/>
            <w:tcBorders>
              <w:top w:val="nil"/>
              <w:left w:val="nil"/>
              <w:bottom w:val="nil"/>
              <w:right w:val="single" w:sz="4" w:space="0" w:color="auto"/>
            </w:tcBorders>
            <w:shd w:val="clear" w:color="FFFFFF" w:fill="FFFFFF"/>
            <w:hideMark/>
          </w:tcPr>
          <w:p w14:paraId="399940E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52555B5" w14:textId="77777777" w:rsidTr="00ED10D0">
        <w:trPr>
          <w:trHeight w:val="300"/>
        </w:trPr>
        <w:tc>
          <w:tcPr>
            <w:tcW w:w="4460" w:type="pct"/>
            <w:tcBorders>
              <w:top w:val="nil"/>
              <w:left w:val="single" w:sz="4" w:space="0" w:color="auto"/>
              <w:bottom w:val="nil"/>
              <w:right w:val="nil"/>
            </w:tcBorders>
            <w:shd w:val="clear" w:color="FFFFFF" w:fill="FFFFFF"/>
            <w:hideMark/>
          </w:tcPr>
          <w:p w14:paraId="321EC3F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Sueldos base al personal permanente</w:t>
            </w:r>
          </w:p>
        </w:tc>
        <w:tc>
          <w:tcPr>
            <w:tcW w:w="540" w:type="pct"/>
            <w:tcBorders>
              <w:top w:val="nil"/>
              <w:left w:val="nil"/>
              <w:bottom w:val="nil"/>
              <w:right w:val="single" w:sz="4" w:space="0" w:color="auto"/>
            </w:tcBorders>
            <w:shd w:val="clear" w:color="FFFFFF" w:fill="FFFFFF"/>
            <w:hideMark/>
          </w:tcPr>
          <w:p w14:paraId="61506AF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602,153,449</w:t>
            </w:r>
          </w:p>
        </w:tc>
      </w:tr>
      <w:tr w:rsidR="000873B8" w:rsidRPr="000873B8" w14:paraId="2A24538B" w14:textId="77777777" w:rsidTr="00ED10D0">
        <w:trPr>
          <w:trHeight w:val="300"/>
        </w:trPr>
        <w:tc>
          <w:tcPr>
            <w:tcW w:w="4460" w:type="pct"/>
            <w:tcBorders>
              <w:top w:val="nil"/>
              <w:left w:val="single" w:sz="4" w:space="0" w:color="auto"/>
              <w:bottom w:val="nil"/>
              <w:right w:val="nil"/>
            </w:tcBorders>
            <w:shd w:val="clear" w:color="F2F2F2" w:fill="F2F2F2"/>
            <w:hideMark/>
          </w:tcPr>
          <w:p w14:paraId="6455ECE0"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Remuneraciones al personal de carácter transitorio</w:t>
            </w:r>
          </w:p>
        </w:tc>
        <w:tc>
          <w:tcPr>
            <w:tcW w:w="540" w:type="pct"/>
            <w:tcBorders>
              <w:top w:val="nil"/>
              <w:left w:val="nil"/>
              <w:bottom w:val="nil"/>
              <w:right w:val="single" w:sz="4" w:space="0" w:color="auto"/>
            </w:tcBorders>
            <w:shd w:val="clear" w:color="F2F2F2" w:fill="F2F2F2"/>
            <w:hideMark/>
          </w:tcPr>
          <w:p w14:paraId="4F6D2B56"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141,226,273</w:t>
            </w:r>
          </w:p>
        </w:tc>
      </w:tr>
      <w:tr w:rsidR="000873B8" w:rsidRPr="000873B8" w14:paraId="7A26B8E4" w14:textId="77777777" w:rsidTr="00ED10D0">
        <w:trPr>
          <w:trHeight w:val="300"/>
        </w:trPr>
        <w:tc>
          <w:tcPr>
            <w:tcW w:w="4460" w:type="pct"/>
            <w:tcBorders>
              <w:top w:val="nil"/>
              <w:left w:val="single" w:sz="4" w:space="0" w:color="auto"/>
              <w:bottom w:val="nil"/>
              <w:right w:val="nil"/>
            </w:tcBorders>
            <w:shd w:val="clear" w:color="FFFFFF" w:fill="FFFFFF"/>
            <w:hideMark/>
          </w:tcPr>
          <w:p w14:paraId="4EA5B20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Honorarios asimilables a salarios</w:t>
            </w:r>
          </w:p>
        </w:tc>
        <w:tc>
          <w:tcPr>
            <w:tcW w:w="540" w:type="pct"/>
            <w:tcBorders>
              <w:top w:val="nil"/>
              <w:left w:val="nil"/>
              <w:bottom w:val="nil"/>
              <w:right w:val="single" w:sz="4" w:space="0" w:color="auto"/>
            </w:tcBorders>
            <w:shd w:val="clear" w:color="FFFFFF" w:fill="FFFFFF"/>
            <w:hideMark/>
          </w:tcPr>
          <w:p w14:paraId="45AC32D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126,933,528</w:t>
            </w:r>
          </w:p>
        </w:tc>
      </w:tr>
      <w:tr w:rsidR="000873B8" w:rsidRPr="000873B8" w14:paraId="17DF6490" w14:textId="77777777" w:rsidTr="00ED10D0">
        <w:trPr>
          <w:trHeight w:val="300"/>
        </w:trPr>
        <w:tc>
          <w:tcPr>
            <w:tcW w:w="4460" w:type="pct"/>
            <w:tcBorders>
              <w:top w:val="nil"/>
              <w:left w:val="single" w:sz="4" w:space="0" w:color="auto"/>
              <w:bottom w:val="nil"/>
              <w:right w:val="nil"/>
            </w:tcBorders>
            <w:shd w:val="clear" w:color="FFFFFF" w:fill="FFFFFF"/>
            <w:hideMark/>
          </w:tcPr>
          <w:p w14:paraId="3A9006C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Sueldos Base al Personal Eventual</w:t>
            </w:r>
          </w:p>
        </w:tc>
        <w:tc>
          <w:tcPr>
            <w:tcW w:w="540" w:type="pct"/>
            <w:tcBorders>
              <w:top w:val="nil"/>
              <w:left w:val="nil"/>
              <w:bottom w:val="nil"/>
              <w:right w:val="single" w:sz="4" w:space="0" w:color="auto"/>
            </w:tcBorders>
            <w:shd w:val="clear" w:color="FFFFFF" w:fill="FFFFFF"/>
            <w:hideMark/>
          </w:tcPr>
          <w:p w14:paraId="4260D53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12,393,985</w:t>
            </w:r>
          </w:p>
        </w:tc>
      </w:tr>
      <w:tr w:rsidR="000873B8" w:rsidRPr="000873B8" w14:paraId="18F28C41" w14:textId="77777777" w:rsidTr="00ED10D0">
        <w:trPr>
          <w:trHeight w:val="300"/>
        </w:trPr>
        <w:tc>
          <w:tcPr>
            <w:tcW w:w="4460" w:type="pct"/>
            <w:tcBorders>
              <w:top w:val="nil"/>
              <w:left w:val="single" w:sz="4" w:space="0" w:color="auto"/>
              <w:bottom w:val="nil"/>
              <w:right w:val="nil"/>
            </w:tcBorders>
            <w:shd w:val="clear" w:color="FFFFFF" w:fill="FFFFFF"/>
            <w:hideMark/>
          </w:tcPr>
          <w:p w14:paraId="70219EC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Retribuciones por servicios de carácter social</w:t>
            </w:r>
          </w:p>
        </w:tc>
        <w:tc>
          <w:tcPr>
            <w:tcW w:w="540" w:type="pct"/>
            <w:tcBorders>
              <w:top w:val="nil"/>
              <w:left w:val="nil"/>
              <w:bottom w:val="nil"/>
              <w:right w:val="single" w:sz="4" w:space="0" w:color="auto"/>
            </w:tcBorders>
            <w:shd w:val="clear" w:color="FFFFFF" w:fill="FFFFFF"/>
            <w:hideMark/>
          </w:tcPr>
          <w:p w14:paraId="54D560E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1,898,760</w:t>
            </w:r>
          </w:p>
        </w:tc>
      </w:tr>
      <w:tr w:rsidR="000873B8" w:rsidRPr="000873B8" w14:paraId="5EC09BAD" w14:textId="77777777" w:rsidTr="00ED10D0">
        <w:trPr>
          <w:trHeight w:val="300"/>
        </w:trPr>
        <w:tc>
          <w:tcPr>
            <w:tcW w:w="4460" w:type="pct"/>
            <w:tcBorders>
              <w:top w:val="nil"/>
              <w:left w:val="single" w:sz="4" w:space="0" w:color="auto"/>
              <w:bottom w:val="nil"/>
              <w:right w:val="nil"/>
            </w:tcBorders>
            <w:shd w:val="clear" w:color="FFFFFF" w:fill="FFFFFF"/>
            <w:hideMark/>
          </w:tcPr>
          <w:p w14:paraId="2BFB5E6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lastRenderedPageBreak/>
              <w:t>Retribución a los representantes de los trabajadores y de los patrones en la junta de conciliación y arbitraje</w:t>
            </w:r>
          </w:p>
        </w:tc>
        <w:tc>
          <w:tcPr>
            <w:tcW w:w="540" w:type="pct"/>
            <w:tcBorders>
              <w:top w:val="nil"/>
              <w:left w:val="nil"/>
              <w:bottom w:val="nil"/>
              <w:right w:val="single" w:sz="4" w:space="0" w:color="auto"/>
            </w:tcBorders>
            <w:shd w:val="clear" w:color="FFFFFF" w:fill="FFFFFF"/>
            <w:hideMark/>
          </w:tcPr>
          <w:p w14:paraId="65613F2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28796B0" w14:textId="77777777" w:rsidTr="00ED10D0">
        <w:trPr>
          <w:trHeight w:val="300"/>
        </w:trPr>
        <w:tc>
          <w:tcPr>
            <w:tcW w:w="4460" w:type="pct"/>
            <w:tcBorders>
              <w:top w:val="nil"/>
              <w:left w:val="single" w:sz="4" w:space="0" w:color="auto"/>
              <w:bottom w:val="nil"/>
              <w:right w:val="nil"/>
            </w:tcBorders>
            <w:shd w:val="clear" w:color="F2F2F2" w:fill="F2F2F2"/>
            <w:hideMark/>
          </w:tcPr>
          <w:p w14:paraId="1E2113E4"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Remuneraciones adicionales y especiales</w:t>
            </w:r>
          </w:p>
        </w:tc>
        <w:tc>
          <w:tcPr>
            <w:tcW w:w="540" w:type="pct"/>
            <w:tcBorders>
              <w:top w:val="nil"/>
              <w:left w:val="nil"/>
              <w:bottom w:val="nil"/>
              <w:right w:val="single" w:sz="4" w:space="0" w:color="auto"/>
            </w:tcBorders>
            <w:shd w:val="clear" w:color="F2F2F2" w:fill="F2F2F2"/>
            <w:hideMark/>
          </w:tcPr>
          <w:p w14:paraId="7604D5B6"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869,863,017</w:t>
            </w:r>
          </w:p>
        </w:tc>
      </w:tr>
      <w:tr w:rsidR="000873B8" w:rsidRPr="000873B8" w14:paraId="203A6D15" w14:textId="77777777" w:rsidTr="00ED10D0">
        <w:trPr>
          <w:trHeight w:val="300"/>
        </w:trPr>
        <w:tc>
          <w:tcPr>
            <w:tcW w:w="4460" w:type="pct"/>
            <w:tcBorders>
              <w:top w:val="nil"/>
              <w:left w:val="single" w:sz="4" w:space="0" w:color="auto"/>
              <w:bottom w:val="nil"/>
              <w:right w:val="nil"/>
            </w:tcBorders>
            <w:shd w:val="clear" w:color="FFFFFF" w:fill="FFFFFF"/>
            <w:hideMark/>
          </w:tcPr>
          <w:p w14:paraId="16ACA34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Primas de vacaciones, dominical y gratificación de fin de año</w:t>
            </w:r>
          </w:p>
        </w:tc>
        <w:tc>
          <w:tcPr>
            <w:tcW w:w="540" w:type="pct"/>
            <w:tcBorders>
              <w:top w:val="nil"/>
              <w:left w:val="nil"/>
              <w:bottom w:val="nil"/>
              <w:right w:val="single" w:sz="4" w:space="0" w:color="auto"/>
            </w:tcBorders>
            <w:shd w:val="clear" w:color="FFFFFF" w:fill="FFFFFF"/>
            <w:hideMark/>
          </w:tcPr>
          <w:p w14:paraId="77FF826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257,767,689</w:t>
            </w:r>
          </w:p>
        </w:tc>
      </w:tr>
      <w:tr w:rsidR="000873B8" w:rsidRPr="000873B8" w14:paraId="134D09EA" w14:textId="77777777" w:rsidTr="00ED10D0">
        <w:trPr>
          <w:trHeight w:val="300"/>
        </w:trPr>
        <w:tc>
          <w:tcPr>
            <w:tcW w:w="4460" w:type="pct"/>
            <w:tcBorders>
              <w:top w:val="nil"/>
              <w:left w:val="single" w:sz="4" w:space="0" w:color="auto"/>
              <w:bottom w:val="nil"/>
              <w:right w:val="nil"/>
            </w:tcBorders>
            <w:shd w:val="clear" w:color="FFFFFF" w:fill="FFFFFF"/>
            <w:hideMark/>
          </w:tcPr>
          <w:p w14:paraId="7C77730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Horas extraordinarias</w:t>
            </w:r>
          </w:p>
        </w:tc>
        <w:tc>
          <w:tcPr>
            <w:tcW w:w="540" w:type="pct"/>
            <w:tcBorders>
              <w:top w:val="nil"/>
              <w:left w:val="nil"/>
              <w:bottom w:val="nil"/>
              <w:right w:val="single" w:sz="4" w:space="0" w:color="auto"/>
            </w:tcBorders>
            <w:shd w:val="clear" w:color="FFFFFF" w:fill="FFFFFF"/>
            <w:hideMark/>
          </w:tcPr>
          <w:p w14:paraId="0D83C5E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47A2F49" w14:textId="77777777" w:rsidTr="00ED10D0">
        <w:trPr>
          <w:trHeight w:val="300"/>
        </w:trPr>
        <w:tc>
          <w:tcPr>
            <w:tcW w:w="4460" w:type="pct"/>
            <w:tcBorders>
              <w:top w:val="nil"/>
              <w:left w:val="single" w:sz="4" w:space="0" w:color="auto"/>
              <w:bottom w:val="nil"/>
              <w:right w:val="nil"/>
            </w:tcBorders>
            <w:shd w:val="clear" w:color="FFFFFF" w:fill="FFFFFF"/>
            <w:hideMark/>
          </w:tcPr>
          <w:p w14:paraId="0D82104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Compensaciones</w:t>
            </w:r>
          </w:p>
        </w:tc>
        <w:tc>
          <w:tcPr>
            <w:tcW w:w="540" w:type="pct"/>
            <w:tcBorders>
              <w:top w:val="nil"/>
              <w:left w:val="nil"/>
              <w:bottom w:val="nil"/>
              <w:right w:val="single" w:sz="4" w:space="0" w:color="auto"/>
            </w:tcBorders>
            <w:shd w:val="clear" w:color="FFFFFF" w:fill="FFFFFF"/>
            <w:hideMark/>
          </w:tcPr>
          <w:p w14:paraId="51B83FF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536,708,193</w:t>
            </w:r>
          </w:p>
        </w:tc>
      </w:tr>
      <w:tr w:rsidR="000873B8" w:rsidRPr="000873B8" w14:paraId="08579571" w14:textId="77777777" w:rsidTr="00ED10D0">
        <w:trPr>
          <w:trHeight w:val="300"/>
        </w:trPr>
        <w:tc>
          <w:tcPr>
            <w:tcW w:w="4460" w:type="pct"/>
            <w:tcBorders>
              <w:top w:val="nil"/>
              <w:left w:val="single" w:sz="4" w:space="0" w:color="auto"/>
              <w:bottom w:val="nil"/>
              <w:right w:val="nil"/>
            </w:tcBorders>
            <w:shd w:val="clear" w:color="F2F2F2" w:fill="F2F2F2"/>
            <w:hideMark/>
          </w:tcPr>
          <w:p w14:paraId="7E74CD78"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Seguridad social</w:t>
            </w:r>
          </w:p>
        </w:tc>
        <w:tc>
          <w:tcPr>
            <w:tcW w:w="540" w:type="pct"/>
            <w:tcBorders>
              <w:top w:val="nil"/>
              <w:left w:val="nil"/>
              <w:bottom w:val="nil"/>
              <w:right w:val="single" w:sz="4" w:space="0" w:color="auto"/>
            </w:tcBorders>
            <w:shd w:val="clear" w:color="F2F2F2" w:fill="F2F2F2"/>
            <w:hideMark/>
          </w:tcPr>
          <w:p w14:paraId="61FB7F82"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152,621,137</w:t>
            </w:r>
          </w:p>
        </w:tc>
      </w:tr>
      <w:tr w:rsidR="000873B8" w:rsidRPr="000873B8" w14:paraId="248DAB6B" w14:textId="77777777" w:rsidTr="00ED10D0">
        <w:trPr>
          <w:trHeight w:val="300"/>
        </w:trPr>
        <w:tc>
          <w:tcPr>
            <w:tcW w:w="4460" w:type="pct"/>
            <w:tcBorders>
              <w:top w:val="nil"/>
              <w:left w:val="single" w:sz="4" w:space="0" w:color="auto"/>
              <w:bottom w:val="nil"/>
              <w:right w:val="nil"/>
            </w:tcBorders>
            <w:shd w:val="clear" w:color="FFFFFF" w:fill="FFFFFF"/>
            <w:hideMark/>
          </w:tcPr>
          <w:p w14:paraId="230CC32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Aportaciones de seguridad social</w:t>
            </w:r>
          </w:p>
        </w:tc>
        <w:tc>
          <w:tcPr>
            <w:tcW w:w="540" w:type="pct"/>
            <w:tcBorders>
              <w:top w:val="nil"/>
              <w:left w:val="nil"/>
              <w:bottom w:val="nil"/>
              <w:right w:val="single" w:sz="4" w:space="0" w:color="auto"/>
            </w:tcBorders>
            <w:shd w:val="clear" w:color="FFFFFF" w:fill="FFFFFF"/>
            <w:hideMark/>
          </w:tcPr>
          <w:p w14:paraId="3BA7845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66,006,386</w:t>
            </w:r>
          </w:p>
        </w:tc>
      </w:tr>
      <w:tr w:rsidR="000873B8" w:rsidRPr="000873B8" w14:paraId="7286CE73" w14:textId="77777777" w:rsidTr="00ED10D0">
        <w:trPr>
          <w:trHeight w:val="300"/>
        </w:trPr>
        <w:tc>
          <w:tcPr>
            <w:tcW w:w="4460" w:type="pct"/>
            <w:tcBorders>
              <w:top w:val="nil"/>
              <w:left w:val="single" w:sz="4" w:space="0" w:color="auto"/>
              <w:bottom w:val="nil"/>
              <w:right w:val="nil"/>
            </w:tcBorders>
            <w:shd w:val="clear" w:color="FFFFFF" w:fill="FFFFFF"/>
            <w:hideMark/>
          </w:tcPr>
          <w:p w14:paraId="69F5F43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Aportaciones a fondos de vivienda</w:t>
            </w:r>
          </w:p>
        </w:tc>
        <w:tc>
          <w:tcPr>
            <w:tcW w:w="540" w:type="pct"/>
            <w:tcBorders>
              <w:top w:val="nil"/>
              <w:left w:val="nil"/>
              <w:bottom w:val="nil"/>
              <w:right w:val="single" w:sz="4" w:space="0" w:color="auto"/>
            </w:tcBorders>
            <w:shd w:val="clear" w:color="FFFFFF" w:fill="FFFFFF"/>
            <w:hideMark/>
          </w:tcPr>
          <w:p w14:paraId="1BA70C1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33,731,121</w:t>
            </w:r>
          </w:p>
        </w:tc>
      </w:tr>
      <w:tr w:rsidR="000873B8" w:rsidRPr="000873B8" w14:paraId="172A2757" w14:textId="77777777" w:rsidTr="00ED10D0">
        <w:trPr>
          <w:trHeight w:val="300"/>
        </w:trPr>
        <w:tc>
          <w:tcPr>
            <w:tcW w:w="4460" w:type="pct"/>
            <w:tcBorders>
              <w:top w:val="nil"/>
              <w:left w:val="single" w:sz="4" w:space="0" w:color="auto"/>
              <w:bottom w:val="nil"/>
              <w:right w:val="nil"/>
            </w:tcBorders>
            <w:shd w:val="clear" w:color="FFFFFF" w:fill="FFFFFF"/>
            <w:hideMark/>
          </w:tcPr>
          <w:p w14:paraId="38AB0FA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Aportaciones al sistema para el retiro</w:t>
            </w:r>
          </w:p>
        </w:tc>
        <w:tc>
          <w:tcPr>
            <w:tcW w:w="540" w:type="pct"/>
            <w:tcBorders>
              <w:top w:val="nil"/>
              <w:left w:val="nil"/>
              <w:bottom w:val="nil"/>
              <w:right w:val="single" w:sz="4" w:space="0" w:color="auto"/>
            </w:tcBorders>
            <w:shd w:val="clear" w:color="FFFFFF" w:fill="FFFFFF"/>
            <w:hideMark/>
          </w:tcPr>
          <w:p w14:paraId="15847FD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42,851,630</w:t>
            </w:r>
          </w:p>
        </w:tc>
      </w:tr>
      <w:tr w:rsidR="000873B8" w:rsidRPr="000873B8" w14:paraId="2427D447" w14:textId="77777777" w:rsidTr="00ED10D0">
        <w:trPr>
          <w:trHeight w:val="300"/>
        </w:trPr>
        <w:tc>
          <w:tcPr>
            <w:tcW w:w="4460" w:type="pct"/>
            <w:tcBorders>
              <w:top w:val="nil"/>
              <w:left w:val="single" w:sz="4" w:space="0" w:color="auto"/>
              <w:bottom w:val="nil"/>
              <w:right w:val="nil"/>
            </w:tcBorders>
            <w:shd w:val="clear" w:color="FFFFFF" w:fill="FFFFFF"/>
            <w:hideMark/>
          </w:tcPr>
          <w:p w14:paraId="4733F73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Aportaciones para seguros</w:t>
            </w:r>
          </w:p>
        </w:tc>
        <w:tc>
          <w:tcPr>
            <w:tcW w:w="540" w:type="pct"/>
            <w:tcBorders>
              <w:top w:val="nil"/>
              <w:left w:val="nil"/>
              <w:bottom w:val="nil"/>
              <w:right w:val="single" w:sz="4" w:space="0" w:color="auto"/>
            </w:tcBorders>
            <w:shd w:val="clear" w:color="FFFFFF" w:fill="FFFFFF"/>
            <w:hideMark/>
          </w:tcPr>
          <w:p w14:paraId="2F9FE52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10,032,000</w:t>
            </w:r>
          </w:p>
        </w:tc>
      </w:tr>
      <w:tr w:rsidR="000873B8" w:rsidRPr="000873B8" w14:paraId="1AD0078D" w14:textId="77777777" w:rsidTr="00ED10D0">
        <w:trPr>
          <w:trHeight w:val="300"/>
        </w:trPr>
        <w:tc>
          <w:tcPr>
            <w:tcW w:w="4460" w:type="pct"/>
            <w:tcBorders>
              <w:top w:val="nil"/>
              <w:left w:val="single" w:sz="4" w:space="0" w:color="auto"/>
              <w:bottom w:val="nil"/>
              <w:right w:val="nil"/>
            </w:tcBorders>
            <w:shd w:val="clear" w:color="F2F2F2" w:fill="F2F2F2"/>
            <w:hideMark/>
          </w:tcPr>
          <w:p w14:paraId="270774F9"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Otras prestaciones sociales y económicas</w:t>
            </w:r>
          </w:p>
        </w:tc>
        <w:tc>
          <w:tcPr>
            <w:tcW w:w="540" w:type="pct"/>
            <w:tcBorders>
              <w:top w:val="nil"/>
              <w:left w:val="nil"/>
              <w:bottom w:val="nil"/>
              <w:right w:val="single" w:sz="4" w:space="0" w:color="auto"/>
            </w:tcBorders>
            <w:shd w:val="clear" w:color="F2F2F2" w:fill="F2F2F2"/>
            <w:hideMark/>
          </w:tcPr>
          <w:p w14:paraId="641F2B61"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617,558,131</w:t>
            </w:r>
          </w:p>
        </w:tc>
      </w:tr>
      <w:tr w:rsidR="000873B8" w:rsidRPr="000873B8" w14:paraId="751BC4CA" w14:textId="77777777" w:rsidTr="00ED10D0">
        <w:trPr>
          <w:trHeight w:val="300"/>
        </w:trPr>
        <w:tc>
          <w:tcPr>
            <w:tcW w:w="4460" w:type="pct"/>
            <w:tcBorders>
              <w:top w:val="nil"/>
              <w:left w:val="single" w:sz="4" w:space="0" w:color="auto"/>
              <w:bottom w:val="nil"/>
              <w:right w:val="nil"/>
            </w:tcBorders>
            <w:shd w:val="clear" w:color="FFFFFF" w:fill="FFFFFF"/>
            <w:hideMark/>
          </w:tcPr>
          <w:p w14:paraId="39BE617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Cuotas para el fondo de ahorro y fondo de trabajo</w:t>
            </w:r>
          </w:p>
        </w:tc>
        <w:tc>
          <w:tcPr>
            <w:tcW w:w="540" w:type="pct"/>
            <w:tcBorders>
              <w:top w:val="nil"/>
              <w:left w:val="nil"/>
              <w:bottom w:val="nil"/>
              <w:right w:val="single" w:sz="4" w:space="0" w:color="auto"/>
            </w:tcBorders>
            <w:shd w:val="clear" w:color="FFFFFF" w:fill="FFFFFF"/>
            <w:hideMark/>
          </w:tcPr>
          <w:p w14:paraId="57AF249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29,384,033</w:t>
            </w:r>
          </w:p>
        </w:tc>
      </w:tr>
      <w:tr w:rsidR="000873B8" w:rsidRPr="000873B8" w14:paraId="69224779" w14:textId="77777777" w:rsidTr="00ED10D0">
        <w:trPr>
          <w:trHeight w:val="300"/>
        </w:trPr>
        <w:tc>
          <w:tcPr>
            <w:tcW w:w="4460" w:type="pct"/>
            <w:tcBorders>
              <w:top w:val="nil"/>
              <w:left w:val="single" w:sz="4" w:space="0" w:color="auto"/>
              <w:bottom w:val="nil"/>
              <w:right w:val="nil"/>
            </w:tcBorders>
            <w:shd w:val="clear" w:color="FFFFFF" w:fill="FFFFFF"/>
            <w:hideMark/>
          </w:tcPr>
          <w:p w14:paraId="455976F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Indemnizaciones</w:t>
            </w:r>
          </w:p>
        </w:tc>
        <w:tc>
          <w:tcPr>
            <w:tcW w:w="540" w:type="pct"/>
            <w:tcBorders>
              <w:top w:val="nil"/>
              <w:left w:val="nil"/>
              <w:bottom w:val="nil"/>
              <w:right w:val="single" w:sz="4" w:space="0" w:color="auto"/>
            </w:tcBorders>
            <w:shd w:val="clear" w:color="FFFFFF" w:fill="FFFFFF"/>
            <w:hideMark/>
          </w:tcPr>
          <w:p w14:paraId="1435A5B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10,420,996</w:t>
            </w:r>
          </w:p>
        </w:tc>
      </w:tr>
      <w:tr w:rsidR="000873B8" w:rsidRPr="000873B8" w14:paraId="1A748726" w14:textId="77777777" w:rsidTr="00ED10D0">
        <w:trPr>
          <w:trHeight w:val="300"/>
        </w:trPr>
        <w:tc>
          <w:tcPr>
            <w:tcW w:w="4460" w:type="pct"/>
            <w:tcBorders>
              <w:top w:val="nil"/>
              <w:left w:val="single" w:sz="4" w:space="0" w:color="auto"/>
              <w:bottom w:val="nil"/>
              <w:right w:val="nil"/>
            </w:tcBorders>
            <w:shd w:val="clear" w:color="FFFFFF" w:fill="FFFFFF"/>
            <w:hideMark/>
          </w:tcPr>
          <w:p w14:paraId="631CD46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Prestaciones y haberes de retiro</w:t>
            </w:r>
          </w:p>
        </w:tc>
        <w:tc>
          <w:tcPr>
            <w:tcW w:w="540" w:type="pct"/>
            <w:tcBorders>
              <w:top w:val="nil"/>
              <w:left w:val="nil"/>
              <w:bottom w:val="nil"/>
              <w:right w:val="single" w:sz="4" w:space="0" w:color="auto"/>
            </w:tcBorders>
            <w:shd w:val="clear" w:color="FFFFFF" w:fill="FFFFFF"/>
            <w:hideMark/>
          </w:tcPr>
          <w:p w14:paraId="640E7A3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45960D7" w14:textId="77777777" w:rsidTr="00ED10D0">
        <w:trPr>
          <w:trHeight w:val="300"/>
        </w:trPr>
        <w:tc>
          <w:tcPr>
            <w:tcW w:w="4460" w:type="pct"/>
            <w:tcBorders>
              <w:top w:val="nil"/>
              <w:left w:val="single" w:sz="4" w:space="0" w:color="auto"/>
              <w:bottom w:val="nil"/>
              <w:right w:val="nil"/>
            </w:tcBorders>
            <w:shd w:val="clear" w:color="FFFFFF" w:fill="FFFFFF"/>
            <w:hideMark/>
          </w:tcPr>
          <w:p w14:paraId="0371827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Prestaciones contractuales</w:t>
            </w:r>
          </w:p>
        </w:tc>
        <w:tc>
          <w:tcPr>
            <w:tcW w:w="540" w:type="pct"/>
            <w:tcBorders>
              <w:top w:val="nil"/>
              <w:left w:val="nil"/>
              <w:bottom w:val="nil"/>
              <w:right w:val="single" w:sz="4" w:space="0" w:color="auto"/>
            </w:tcBorders>
            <w:shd w:val="clear" w:color="FFFFFF" w:fill="FFFFFF"/>
            <w:hideMark/>
          </w:tcPr>
          <w:p w14:paraId="34A7CC6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458,685,564</w:t>
            </w:r>
          </w:p>
        </w:tc>
      </w:tr>
      <w:tr w:rsidR="000873B8" w:rsidRPr="000873B8" w14:paraId="2DD749ED" w14:textId="77777777" w:rsidTr="00ED10D0">
        <w:trPr>
          <w:trHeight w:val="300"/>
        </w:trPr>
        <w:tc>
          <w:tcPr>
            <w:tcW w:w="4460" w:type="pct"/>
            <w:tcBorders>
              <w:top w:val="nil"/>
              <w:left w:val="single" w:sz="4" w:space="0" w:color="auto"/>
              <w:bottom w:val="nil"/>
              <w:right w:val="nil"/>
            </w:tcBorders>
            <w:shd w:val="clear" w:color="FFFFFF" w:fill="FFFFFF"/>
            <w:hideMark/>
          </w:tcPr>
          <w:p w14:paraId="13E4CE4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Apoyos a la capacitación de los servidores públicos</w:t>
            </w:r>
          </w:p>
        </w:tc>
        <w:tc>
          <w:tcPr>
            <w:tcW w:w="540" w:type="pct"/>
            <w:tcBorders>
              <w:top w:val="nil"/>
              <w:left w:val="nil"/>
              <w:bottom w:val="nil"/>
              <w:right w:val="single" w:sz="4" w:space="0" w:color="auto"/>
            </w:tcBorders>
            <w:shd w:val="clear" w:color="FFFFFF" w:fill="FFFFFF"/>
            <w:hideMark/>
          </w:tcPr>
          <w:p w14:paraId="4BCA602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784,160</w:t>
            </w:r>
          </w:p>
        </w:tc>
      </w:tr>
      <w:tr w:rsidR="000873B8" w:rsidRPr="000873B8" w14:paraId="30554294" w14:textId="77777777" w:rsidTr="00ED10D0">
        <w:trPr>
          <w:trHeight w:val="300"/>
        </w:trPr>
        <w:tc>
          <w:tcPr>
            <w:tcW w:w="4460" w:type="pct"/>
            <w:tcBorders>
              <w:top w:val="nil"/>
              <w:left w:val="single" w:sz="4" w:space="0" w:color="auto"/>
              <w:bottom w:val="nil"/>
              <w:right w:val="nil"/>
            </w:tcBorders>
            <w:shd w:val="clear" w:color="FFFFFF" w:fill="FFFFFF"/>
            <w:hideMark/>
          </w:tcPr>
          <w:p w14:paraId="373BE4D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Otras prestaciones sociales y económicas</w:t>
            </w:r>
          </w:p>
        </w:tc>
        <w:tc>
          <w:tcPr>
            <w:tcW w:w="540" w:type="pct"/>
            <w:tcBorders>
              <w:top w:val="nil"/>
              <w:left w:val="nil"/>
              <w:bottom w:val="nil"/>
              <w:right w:val="single" w:sz="4" w:space="0" w:color="auto"/>
            </w:tcBorders>
            <w:shd w:val="clear" w:color="FFFFFF" w:fill="FFFFFF"/>
            <w:hideMark/>
          </w:tcPr>
          <w:p w14:paraId="0FC5BFA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118,283,378</w:t>
            </w:r>
          </w:p>
        </w:tc>
      </w:tr>
      <w:tr w:rsidR="000873B8" w:rsidRPr="000873B8" w14:paraId="3B91D5DB" w14:textId="77777777" w:rsidTr="00ED10D0">
        <w:trPr>
          <w:trHeight w:val="300"/>
        </w:trPr>
        <w:tc>
          <w:tcPr>
            <w:tcW w:w="4460" w:type="pct"/>
            <w:tcBorders>
              <w:top w:val="nil"/>
              <w:left w:val="single" w:sz="4" w:space="0" w:color="auto"/>
              <w:bottom w:val="nil"/>
              <w:right w:val="nil"/>
            </w:tcBorders>
            <w:shd w:val="clear" w:color="F2F2F2" w:fill="F2F2F2"/>
            <w:hideMark/>
          </w:tcPr>
          <w:p w14:paraId="51E7FF5B"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Previsiones</w:t>
            </w:r>
          </w:p>
        </w:tc>
        <w:tc>
          <w:tcPr>
            <w:tcW w:w="540" w:type="pct"/>
            <w:tcBorders>
              <w:top w:val="nil"/>
              <w:left w:val="nil"/>
              <w:bottom w:val="nil"/>
              <w:right w:val="single" w:sz="4" w:space="0" w:color="auto"/>
            </w:tcBorders>
            <w:shd w:val="clear" w:color="F2F2F2" w:fill="F2F2F2"/>
            <w:hideMark/>
          </w:tcPr>
          <w:p w14:paraId="4C3C2CDC"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33,037,238</w:t>
            </w:r>
          </w:p>
        </w:tc>
      </w:tr>
      <w:tr w:rsidR="000873B8" w:rsidRPr="000873B8" w14:paraId="08B16E50" w14:textId="77777777" w:rsidTr="00ED10D0">
        <w:trPr>
          <w:trHeight w:val="300"/>
        </w:trPr>
        <w:tc>
          <w:tcPr>
            <w:tcW w:w="4460" w:type="pct"/>
            <w:tcBorders>
              <w:top w:val="nil"/>
              <w:left w:val="single" w:sz="4" w:space="0" w:color="auto"/>
              <w:bottom w:val="nil"/>
              <w:right w:val="nil"/>
            </w:tcBorders>
            <w:shd w:val="clear" w:color="FFFFFF" w:fill="FFFFFF"/>
            <w:hideMark/>
          </w:tcPr>
          <w:p w14:paraId="64C5F58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Previsiones de carácter laboral, económica y de seguridad social</w:t>
            </w:r>
          </w:p>
        </w:tc>
        <w:tc>
          <w:tcPr>
            <w:tcW w:w="540" w:type="pct"/>
            <w:tcBorders>
              <w:top w:val="nil"/>
              <w:left w:val="nil"/>
              <w:bottom w:val="nil"/>
              <w:right w:val="single" w:sz="4" w:space="0" w:color="auto"/>
            </w:tcBorders>
            <w:shd w:val="clear" w:color="FFFFFF" w:fill="FFFFFF"/>
            <w:hideMark/>
          </w:tcPr>
          <w:p w14:paraId="1969BE2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33,037,238</w:t>
            </w:r>
          </w:p>
        </w:tc>
      </w:tr>
      <w:tr w:rsidR="000873B8" w:rsidRPr="000873B8" w14:paraId="2B4EA0F9" w14:textId="77777777" w:rsidTr="00ED10D0">
        <w:trPr>
          <w:trHeight w:val="300"/>
        </w:trPr>
        <w:tc>
          <w:tcPr>
            <w:tcW w:w="4460" w:type="pct"/>
            <w:tcBorders>
              <w:top w:val="nil"/>
              <w:left w:val="single" w:sz="4" w:space="0" w:color="auto"/>
              <w:bottom w:val="nil"/>
              <w:right w:val="nil"/>
            </w:tcBorders>
            <w:shd w:val="clear" w:color="F2F2F2" w:fill="F2F2F2"/>
            <w:hideMark/>
          </w:tcPr>
          <w:p w14:paraId="19E19BC0"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Pago de estímulos a servidores públicos</w:t>
            </w:r>
          </w:p>
        </w:tc>
        <w:tc>
          <w:tcPr>
            <w:tcW w:w="540" w:type="pct"/>
            <w:tcBorders>
              <w:top w:val="nil"/>
              <w:left w:val="nil"/>
              <w:bottom w:val="nil"/>
              <w:right w:val="single" w:sz="4" w:space="0" w:color="auto"/>
            </w:tcBorders>
            <w:shd w:val="clear" w:color="F2F2F2" w:fill="F2F2F2"/>
            <w:hideMark/>
          </w:tcPr>
          <w:p w14:paraId="7F20E06D"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84,548,006</w:t>
            </w:r>
          </w:p>
        </w:tc>
      </w:tr>
      <w:tr w:rsidR="000873B8" w:rsidRPr="000873B8" w14:paraId="7A1D4220" w14:textId="77777777" w:rsidTr="00ED10D0">
        <w:trPr>
          <w:trHeight w:val="300"/>
        </w:trPr>
        <w:tc>
          <w:tcPr>
            <w:tcW w:w="4460" w:type="pct"/>
            <w:tcBorders>
              <w:top w:val="nil"/>
              <w:left w:val="single" w:sz="4" w:space="0" w:color="auto"/>
              <w:bottom w:val="nil"/>
              <w:right w:val="nil"/>
            </w:tcBorders>
            <w:shd w:val="clear" w:color="FFFFFF" w:fill="FFFFFF"/>
            <w:hideMark/>
          </w:tcPr>
          <w:p w14:paraId="02822F2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Estímulos</w:t>
            </w:r>
          </w:p>
        </w:tc>
        <w:tc>
          <w:tcPr>
            <w:tcW w:w="540" w:type="pct"/>
            <w:tcBorders>
              <w:top w:val="nil"/>
              <w:left w:val="nil"/>
              <w:bottom w:val="nil"/>
              <w:right w:val="single" w:sz="4" w:space="0" w:color="auto"/>
            </w:tcBorders>
            <w:shd w:val="clear" w:color="FFFFFF" w:fill="FFFFFF"/>
            <w:hideMark/>
          </w:tcPr>
          <w:p w14:paraId="5758861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84,548,006</w:t>
            </w:r>
          </w:p>
        </w:tc>
      </w:tr>
      <w:tr w:rsidR="000873B8" w:rsidRPr="000873B8" w14:paraId="080BCD8A" w14:textId="77777777" w:rsidTr="00ED10D0">
        <w:trPr>
          <w:trHeight w:val="300"/>
        </w:trPr>
        <w:tc>
          <w:tcPr>
            <w:tcW w:w="4460" w:type="pct"/>
            <w:tcBorders>
              <w:top w:val="nil"/>
              <w:left w:val="single" w:sz="4" w:space="0" w:color="auto"/>
              <w:bottom w:val="nil"/>
              <w:right w:val="nil"/>
            </w:tcBorders>
            <w:shd w:val="clear" w:color="EEECE1" w:fill="EEECE1"/>
            <w:hideMark/>
          </w:tcPr>
          <w:p w14:paraId="4F7EBCAF"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Materiales y Suministros</w:t>
            </w:r>
          </w:p>
        </w:tc>
        <w:tc>
          <w:tcPr>
            <w:tcW w:w="540" w:type="pct"/>
            <w:tcBorders>
              <w:top w:val="nil"/>
              <w:left w:val="nil"/>
              <w:bottom w:val="nil"/>
              <w:right w:val="single" w:sz="4" w:space="0" w:color="auto"/>
            </w:tcBorders>
            <w:shd w:val="clear" w:color="EEECE1" w:fill="EEECE1"/>
            <w:hideMark/>
          </w:tcPr>
          <w:p w14:paraId="4C19778A"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322,781,730</w:t>
            </w:r>
          </w:p>
        </w:tc>
      </w:tr>
      <w:tr w:rsidR="000873B8" w:rsidRPr="000873B8" w14:paraId="5EFDBF0D" w14:textId="77777777" w:rsidTr="00ED10D0">
        <w:trPr>
          <w:trHeight w:val="300"/>
        </w:trPr>
        <w:tc>
          <w:tcPr>
            <w:tcW w:w="4460" w:type="pct"/>
            <w:tcBorders>
              <w:top w:val="nil"/>
              <w:left w:val="single" w:sz="4" w:space="0" w:color="auto"/>
              <w:bottom w:val="nil"/>
              <w:right w:val="nil"/>
            </w:tcBorders>
            <w:shd w:val="clear" w:color="F2F2F2" w:fill="F2F2F2"/>
            <w:hideMark/>
          </w:tcPr>
          <w:p w14:paraId="47D8E9E5"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Materiales de Administración, Emisión de Documentos y Artículos Oficiales</w:t>
            </w:r>
          </w:p>
        </w:tc>
        <w:tc>
          <w:tcPr>
            <w:tcW w:w="540" w:type="pct"/>
            <w:tcBorders>
              <w:top w:val="nil"/>
              <w:left w:val="nil"/>
              <w:bottom w:val="nil"/>
              <w:right w:val="single" w:sz="4" w:space="0" w:color="auto"/>
            </w:tcBorders>
            <w:shd w:val="clear" w:color="F2F2F2" w:fill="F2F2F2"/>
            <w:hideMark/>
          </w:tcPr>
          <w:p w14:paraId="6791C9F6"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102,783,656</w:t>
            </w:r>
          </w:p>
        </w:tc>
      </w:tr>
      <w:tr w:rsidR="000873B8" w:rsidRPr="000873B8" w14:paraId="052E3858" w14:textId="77777777" w:rsidTr="00ED10D0">
        <w:trPr>
          <w:trHeight w:val="300"/>
        </w:trPr>
        <w:tc>
          <w:tcPr>
            <w:tcW w:w="4460" w:type="pct"/>
            <w:tcBorders>
              <w:top w:val="nil"/>
              <w:left w:val="single" w:sz="4" w:space="0" w:color="auto"/>
              <w:bottom w:val="nil"/>
              <w:right w:val="nil"/>
            </w:tcBorders>
            <w:shd w:val="clear" w:color="FFFFFF" w:fill="FFFFFF"/>
            <w:hideMark/>
          </w:tcPr>
          <w:p w14:paraId="47974A0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Útiles y Equipos Menores de Oficina</w:t>
            </w:r>
          </w:p>
        </w:tc>
        <w:tc>
          <w:tcPr>
            <w:tcW w:w="540" w:type="pct"/>
            <w:tcBorders>
              <w:top w:val="nil"/>
              <w:left w:val="nil"/>
              <w:bottom w:val="nil"/>
              <w:right w:val="single" w:sz="4" w:space="0" w:color="auto"/>
            </w:tcBorders>
            <w:shd w:val="clear" w:color="FFFFFF" w:fill="FFFFFF"/>
            <w:hideMark/>
          </w:tcPr>
          <w:p w14:paraId="11FF2B5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29,619,822</w:t>
            </w:r>
          </w:p>
        </w:tc>
      </w:tr>
      <w:tr w:rsidR="000873B8" w:rsidRPr="000873B8" w14:paraId="6422FF4A" w14:textId="77777777" w:rsidTr="00ED10D0">
        <w:trPr>
          <w:trHeight w:val="300"/>
        </w:trPr>
        <w:tc>
          <w:tcPr>
            <w:tcW w:w="4460" w:type="pct"/>
            <w:tcBorders>
              <w:top w:val="nil"/>
              <w:left w:val="single" w:sz="4" w:space="0" w:color="auto"/>
              <w:bottom w:val="nil"/>
              <w:right w:val="nil"/>
            </w:tcBorders>
            <w:shd w:val="clear" w:color="FFFFFF" w:fill="FFFFFF"/>
            <w:hideMark/>
          </w:tcPr>
          <w:p w14:paraId="593440F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y útiles de impresión y reproducción</w:t>
            </w:r>
          </w:p>
        </w:tc>
        <w:tc>
          <w:tcPr>
            <w:tcW w:w="540" w:type="pct"/>
            <w:tcBorders>
              <w:top w:val="nil"/>
              <w:left w:val="nil"/>
              <w:bottom w:val="nil"/>
              <w:right w:val="single" w:sz="4" w:space="0" w:color="auto"/>
            </w:tcBorders>
            <w:shd w:val="clear" w:color="FFFFFF" w:fill="FFFFFF"/>
            <w:hideMark/>
          </w:tcPr>
          <w:p w14:paraId="44AE0C8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1,326,648</w:t>
            </w:r>
          </w:p>
        </w:tc>
      </w:tr>
      <w:tr w:rsidR="000873B8" w:rsidRPr="000873B8" w14:paraId="156A0CA0" w14:textId="77777777" w:rsidTr="00ED10D0">
        <w:trPr>
          <w:trHeight w:val="300"/>
        </w:trPr>
        <w:tc>
          <w:tcPr>
            <w:tcW w:w="4460" w:type="pct"/>
            <w:tcBorders>
              <w:top w:val="nil"/>
              <w:left w:val="single" w:sz="4" w:space="0" w:color="auto"/>
              <w:bottom w:val="nil"/>
              <w:right w:val="nil"/>
            </w:tcBorders>
            <w:shd w:val="clear" w:color="FFFFFF" w:fill="FFFFFF"/>
            <w:hideMark/>
          </w:tcPr>
          <w:p w14:paraId="2DA8A3D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 Estadístico y Geográfico</w:t>
            </w:r>
          </w:p>
        </w:tc>
        <w:tc>
          <w:tcPr>
            <w:tcW w:w="540" w:type="pct"/>
            <w:tcBorders>
              <w:top w:val="nil"/>
              <w:left w:val="nil"/>
              <w:bottom w:val="nil"/>
              <w:right w:val="single" w:sz="4" w:space="0" w:color="auto"/>
            </w:tcBorders>
            <w:shd w:val="clear" w:color="FFFFFF" w:fill="FFFFFF"/>
            <w:hideMark/>
          </w:tcPr>
          <w:p w14:paraId="39A1F61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1,500</w:t>
            </w:r>
          </w:p>
        </w:tc>
      </w:tr>
      <w:tr w:rsidR="000873B8" w:rsidRPr="000873B8" w14:paraId="1D88C429" w14:textId="77777777" w:rsidTr="00ED10D0">
        <w:trPr>
          <w:trHeight w:val="300"/>
        </w:trPr>
        <w:tc>
          <w:tcPr>
            <w:tcW w:w="4460" w:type="pct"/>
            <w:tcBorders>
              <w:top w:val="nil"/>
              <w:left w:val="single" w:sz="4" w:space="0" w:color="auto"/>
              <w:bottom w:val="nil"/>
              <w:right w:val="nil"/>
            </w:tcBorders>
            <w:shd w:val="clear" w:color="FFFFFF" w:fill="FFFFFF"/>
            <w:hideMark/>
          </w:tcPr>
          <w:p w14:paraId="207301C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útiles y equipos menores de tecnologías de la información y comunicaciones</w:t>
            </w:r>
          </w:p>
        </w:tc>
        <w:tc>
          <w:tcPr>
            <w:tcW w:w="540" w:type="pct"/>
            <w:tcBorders>
              <w:top w:val="nil"/>
              <w:left w:val="nil"/>
              <w:bottom w:val="nil"/>
              <w:right w:val="single" w:sz="4" w:space="0" w:color="auto"/>
            </w:tcBorders>
            <w:shd w:val="clear" w:color="FFFFFF" w:fill="FFFFFF"/>
            <w:hideMark/>
          </w:tcPr>
          <w:p w14:paraId="7719381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12,291,554</w:t>
            </w:r>
          </w:p>
        </w:tc>
      </w:tr>
      <w:tr w:rsidR="000873B8" w:rsidRPr="000873B8" w14:paraId="08502C33" w14:textId="77777777" w:rsidTr="00ED10D0">
        <w:trPr>
          <w:trHeight w:val="300"/>
        </w:trPr>
        <w:tc>
          <w:tcPr>
            <w:tcW w:w="4460" w:type="pct"/>
            <w:tcBorders>
              <w:top w:val="nil"/>
              <w:left w:val="single" w:sz="4" w:space="0" w:color="auto"/>
              <w:bottom w:val="nil"/>
              <w:right w:val="nil"/>
            </w:tcBorders>
            <w:shd w:val="clear" w:color="FFFFFF" w:fill="FFFFFF"/>
            <w:hideMark/>
          </w:tcPr>
          <w:p w14:paraId="22DA269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 impreso e información digital</w:t>
            </w:r>
          </w:p>
        </w:tc>
        <w:tc>
          <w:tcPr>
            <w:tcW w:w="540" w:type="pct"/>
            <w:tcBorders>
              <w:top w:val="nil"/>
              <w:left w:val="nil"/>
              <w:bottom w:val="nil"/>
              <w:right w:val="single" w:sz="4" w:space="0" w:color="auto"/>
            </w:tcBorders>
            <w:shd w:val="clear" w:color="FFFFFF" w:fill="FFFFFF"/>
            <w:hideMark/>
          </w:tcPr>
          <w:p w14:paraId="26077CE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216,581</w:t>
            </w:r>
          </w:p>
        </w:tc>
      </w:tr>
      <w:tr w:rsidR="000873B8" w:rsidRPr="000873B8" w14:paraId="45B0A635" w14:textId="77777777" w:rsidTr="00ED10D0">
        <w:trPr>
          <w:trHeight w:val="300"/>
        </w:trPr>
        <w:tc>
          <w:tcPr>
            <w:tcW w:w="4460" w:type="pct"/>
            <w:tcBorders>
              <w:top w:val="nil"/>
              <w:left w:val="single" w:sz="4" w:space="0" w:color="auto"/>
              <w:bottom w:val="nil"/>
              <w:right w:val="nil"/>
            </w:tcBorders>
            <w:shd w:val="clear" w:color="FFFFFF" w:fill="FFFFFF"/>
            <w:hideMark/>
          </w:tcPr>
          <w:p w14:paraId="06BC586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 de limpieza</w:t>
            </w:r>
          </w:p>
        </w:tc>
        <w:tc>
          <w:tcPr>
            <w:tcW w:w="540" w:type="pct"/>
            <w:tcBorders>
              <w:top w:val="nil"/>
              <w:left w:val="nil"/>
              <w:bottom w:val="nil"/>
              <w:right w:val="single" w:sz="4" w:space="0" w:color="auto"/>
            </w:tcBorders>
            <w:shd w:val="clear" w:color="FFFFFF" w:fill="FFFFFF"/>
            <w:hideMark/>
          </w:tcPr>
          <w:p w14:paraId="0299146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24,748,147</w:t>
            </w:r>
          </w:p>
        </w:tc>
      </w:tr>
      <w:tr w:rsidR="000873B8" w:rsidRPr="000873B8" w14:paraId="741859B4" w14:textId="77777777" w:rsidTr="00ED10D0">
        <w:trPr>
          <w:trHeight w:val="300"/>
        </w:trPr>
        <w:tc>
          <w:tcPr>
            <w:tcW w:w="4460" w:type="pct"/>
            <w:tcBorders>
              <w:top w:val="nil"/>
              <w:left w:val="single" w:sz="4" w:space="0" w:color="auto"/>
              <w:bottom w:val="nil"/>
              <w:right w:val="nil"/>
            </w:tcBorders>
            <w:shd w:val="clear" w:color="FFFFFF" w:fill="FFFFFF"/>
            <w:hideMark/>
          </w:tcPr>
          <w:p w14:paraId="24E5239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y útiles de enseñanza</w:t>
            </w:r>
          </w:p>
        </w:tc>
        <w:tc>
          <w:tcPr>
            <w:tcW w:w="540" w:type="pct"/>
            <w:tcBorders>
              <w:top w:val="nil"/>
              <w:left w:val="nil"/>
              <w:bottom w:val="nil"/>
              <w:right w:val="single" w:sz="4" w:space="0" w:color="auto"/>
            </w:tcBorders>
            <w:shd w:val="clear" w:color="FFFFFF" w:fill="FFFFFF"/>
            <w:hideMark/>
          </w:tcPr>
          <w:p w14:paraId="0593044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573,073</w:t>
            </w:r>
          </w:p>
        </w:tc>
      </w:tr>
      <w:tr w:rsidR="000873B8" w:rsidRPr="000873B8" w14:paraId="75038D46" w14:textId="77777777" w:rsidTr="00ED10D0">
        <w:trPr>
          <w:trHeight w:val="300"/>
        </w:trPr>
        <w:tc>
          <w:tcPr>
            <w:tcW w:w="4460" w:type="pct"/>
            <w:tcBorders>
              <w:top w:val="nil"/>
              <w:left w:val="single" w:sz="4" w:space="0" w:color="auto"/>
              <w:bottom w:val="nil"/>
              <w:right w:val="nil"/>
            </w:tcBorders>
            <w:shd w:val="clear" w:color="FFFFFF" w:fill="FFFFFF"/>
            <w:hideMark/>
          </w:tcPr>
          <w:p w14:paraId="653651E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para el registro e identificación de bienes y personas</w:t>
            </w:r>
          </w:p>
        </w:tc>
        <w:tc>
          <w:tcPr>
            <w:tcW w:w="540" w:type="pct"/>
            <w:tcBorders>
              <w:top w:val="nil"/>
              <w:left w:val="nil"/>
              <w:bottom w:val="nil"/>
              <w:right w:val="single" w:sz="4" w:space="0" w:color="auto"/>
            </w:tcBorders>
            <w:shd w:val="clear" w:color="FFFFFF" w:fill="FFFFFF"/>
            <w:hideMark/>
          </w:tcPr>
          <w:p w14:paraId="6FF0694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34,006,331</w:t>
            </w:r>
          </w:p>
        </w:tc>
      </w:tr>
      <w:tr w:rsidR="000873B8" w:rsidRPr="000873B8" w14:paraId="4A6E62A1" w14:textId="77777777" w:rsidTr="00ED10D0">
        <w:trPr>
          <w:trHeight w:val="300"/>
        </w:trPr>
        <w:tc>
          <w:tcPr>
            <w:tcW w:w="4460" w:type="pct"/>
            <w:tcBorders>
              <w:top w:val="nil"/>
              <w:left w:val="single" w:sz="4" w:space="0" w:color="auto"/>
              <w:bottom w:val="nil"/>
              <w:right w:val="nil"/>
            </w:tcBorders>
            <w:shd w:val="clear" w:color="F2F2F2" w:fill="F2F2F2"/>
            <w:hideMark/>
          </w:tcPr>
          <w:p w14:paraId="244FB788"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lastRenderedPageBreak/>
              <w:t>Alimentos y utensilios</w:t>
            </w:r>
          </w:p>
        </w:tc>
        <w:tc>
          <w:tcPr>
            <w:tcW w:w="540" w:type="pct"/>
            <w:tcBorders>
              <w:top w:val="nil"/>
              <w:left w:val="nil"/>
              <w:bottom w:val="nil"/>
              <w:right w:val="single" w:sz="4" w:space="0" w:color="auto"/>
            </w:tcBorders>
            <w:shd w:val="clear" w:color="F2F2F2" w:fill="F2F2F2"/>
            <w:hideMark/>
          </w:tcPr>
          <w:p w14:paraId="2140B50C"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6,394,102</w:t>
            </w:r>
          </w:p>
        </w:tc>
      </w:tr>
      <w:tr w:rsidR="000873B8" w:rsidRPr="000873B8" w14:paraId="34CEFB3A" w14:textId="77777777" w:rsidTr="00ED10D0">
        <w:trPr>
          <w:trHeight w:val="300"/>
        </w:trPr>
        <w:tc>
          <w:tcPr>
            <w:tcW w:w="4460" w:type="pct"/>
            <w:tcBorders>
              <w:top w:val="nil"/>
              <w:left w:val="single" w:sz="4" w:space="0" w:color="auto"/>
              <w:bottom w:val="nil"/>
              <w:right w:val="nil"/>
            </w:tcBorders>
            <w:shd w:val="clear" w:color="FFFFFF" w:fill="FFFFFF"/>
            <w:hideMark/>
          </w:tcPr>
          <w:p w14:paraId="07CA891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alimenticios para personas</w:t>
            </w:r>
          </w:p>
        </w:tc>
        <w:tc>
          <w:tcPr>
            <w:tcW w:w="540" w:type="pct"/>
            <w:tcBorders>
              <w:top w:val="nil"/>
              <w:left w:val="nil"/>
              <w:bottom w:val="nil"/>
              <w:right w:val="single" w:sz="4" w:space="0" w:color="auto"/>
            </w:tcBorders>
            <w:shd w:val="clear" w:color="FFFFFF" w:fill="FFFFFF"/>
            <w:hideMark/>
          </w:tcPr>
          <w:p w14:paraId="7FF9FF9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5,427,592</w:t>
            </w:r>
          </w:p>
        </w:tc>
      </w:tr>
      <w:tr w:rsidR="000873B8" w:rsidRPr="000873B8" w14:paraId="00482CB3" w14:textId="77777777" w:rsidTr="00ED10D0">
        <w:trPr>
          <w:trHeight w:val="300"/>
        </w:trPr>
        <w:tc>
          <w:tcPr>
            <w:tcW w:w="4460" w:type="pct"/>
            <w:tcBorders>
              <w:top w:val="nil"/>
              <w:left w:val="single" w:sz="4" w:space="0" w:color="auto"/>
              <w:bottom w:val="nil"/>
              <w:right w:val="nil"/>
            </w:tcBorders>
            <w:shd w:val="clear" w:color="FFFFFF" w:fill="FFFFFF"/>
            <w:hideMark/>
          </w:tcPr>
          <w:p w14:paraId="0388C2E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alimenticios para animales</w:t>
            </w:r>
          </w:p>
        </w:tc>
        <w:tc>
          <w:tcPr>
            <w:tcW w:w="540" w:type="pct"/>
            <w:tcBorders>
              <w:top w:val="nil"/>
              <w:left w:val="nil"/>
              <w:bottom w:val="nil"/>
              <w:right w:val="single" w:sz="4" w:space="0" w:color="auto"/>
            </w:tcBorders>
            <w:shd w:val="clear" w:color="FFFFFF" w:fill="FFFFFF"/>
            <w:hideMark/>
          </w:tcPr>
          <w:p w14:paraId="30A9E1C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612,000</w:t>
            </w:r>
          </w:p>
        </w:tc>
      </w:tr>
      <w:tr w:rsidR="000873B8" w:rsidRPr="000873B8" w14:paraId="00C498F3" w14:textId="77777777" w:rsidTr="00ED10D0">
        <w:trPr>
          <w:trHeight w:val="300"/>
        </w:trPr>
        <w:tc>
          <w:tcPr>
            <w:tcW w:w="4460" w:type="pct"/>
            <w:tcBorders>
              <w:top w:val="nil"/>
              <w:left w:val="single" w:sz="4" w:space="0" w:color="auto"/>
              <w:bottom w:val="nil"/>
              <w:right w:val="nil"/>
            </w:tcBorders>
            <w:shd w:val="clear" w:color="FFFFFF" w:fill="FFFFFF"/>
            <w:hideMark/>
          </w:tcPr>
          <w:p w14:paraId="6BE77D7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Utensilios para el servicio de alimentación</w:t>
            </w:r>
          </w:p>
        </w:tc>
        <w:tc>
          <w:tcPr>
            <w:tcW w:w="540" w:type="pct"/>
            <w:tcBorders>
              <w:top w:val="nil"/>
              <w:left w:val="nil"/>
              <w:bottom w:val="nil"/>
              <w:right w:val="single" w:sz="4" w:space="0" w:color="auto"/>
            </w:tcBorders>
            <w:shd w:val="clear" w:color="FFFFFF" w:fill="FFFFFF"/>
            <w:hideMark/>
          </w:tcPr>
          <w:p w14:paraId="2AC5C93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354,510</w:t>
            </w:r>
          </w:p>
        </w:tc>
      </w:tr>
      <w:tr w:rsidR="000873B8" w:rsidRPr="000873B8" w14:paraId="44F98256" w14:textId="77777777" w:rsidTr="00ED10D0">
        <w:trPr>
          <w:trHeight w:val="300"/>
        </w:trPr>
        <w:tc>
          <w:tcPr>
            <w:tcW w:w="4460" w:type="pct"/>
            <w:tcBorders>
              <w:top w:val="nil"/>
              <w:left w:val="single" w:sz="4" w:space="0" w:color="auto"/>
              <w:bottom w:val="nil"/>
              <w:right w:val="nil"/>
            </w:tcBorders>
            <w:shd w:val="clear" w:color="F2F2F2" w:fill="F2F2F2"/>
            <w:hideMark/>
          </w:tcPr>
          <w:p w14:paraId="112C5994"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Materias primas y materiales de producción y comercialización</w:t>
            </w:r>
          </w:p>
        </w:tc>
        <w:tc>
          <w:tcPr>
            <w:tcW w:w="540" w:type="pct"/>
            <w:tcBorders>
              <w:top w:val="nil"/>
              <w:left w:val="nil"/>
              <w:bottom w:val="nil"/>
              <w:right w:val="single" w:sz="4" w:space="0" w:color="auto"/>
            </w:tcBorders>
            <w:shd w:val="clear" w:color="F2F2F2" w:fill="F2F2F2"/>
            <w:hideMark/>
          </w:tcPr>
          <w:p w14:paraId="6D753830"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3,600</w:t>
            </w:r>
          </w:p>
        </w:tc>
      </w:tr>
      <w:tr w:rsidR="000873B8" w:rsidRPr="000873B8" w14:paraId="7A53B4FA" w14:textId="77777777" w:rsidTr="00ED10D0">
        <w:trPr>
          <w:trHeight w:val="300"/>
        </w:trPr>
        <w:tc>
          <w:tcPr>
            <w:tcW w:w="4460" w:type="pct"/>
            <w:tcBorders>
              <w:top w:val="nil"/>
              <w:left w:val="single" w:sz="4" w:space="0" w:color="auto"/>
              <w:bottom w:val="nil"/>
              <w:right w:val="nil"/>
            </w:tcBorders>
            <w:shd w:val="clear" w:color="FFFFFF" w:fill="FFFFFF"/>
            <w:hideMark/>
          </w:tcPr>
          <w:p w14:paraId="3309E6E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alimenticios, agropecuarios y forestales adquiridos como materia prima</w:t>
            </w:r>
          </w:p>
        </w:tc>
        <w:tc>
          <w:tcPr>
            <w:tcW w:w="540" w:type="pct"/>
            <w:tcBorders>
              <w:top w:val="nil"/>
              <w:left w:val="nil"/>
              <w:bottom w:val="nil"/>
              <w:right w:val="single" w:sz="4" w:space="0" w:color="auto"/>
            </w:tcBorders>
            <w:shd w:val="clear" w:color="FFFFFF" w:fill="FFFFFF"/>
            <w:hideMark/>
          </w:tcPr>
          <w:p w14:paraId="1DEBCE3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E06ABBB" w14:textId="77777777" w:rsidTr="00ED10D0">
        <w:trPr>
          <w:trHeight w:val="300"/>
        </w:trPr>
        <w:tc>
          <w:tcPr>
            <w:tcW w:w="4460" w:type="pct"/>
            <w:tcBorders>
              <w:top w:val="nil"/>
              <w:left w:val="single" w:sz="4" w:space="0" w:color="auto"/>
              <w:bottom w:val="nil"/>
              <w:right w:val="nil"/>
            </w:tcBorders>
            <w:shd w:val="clear" w:color="FFFFFF" w:fill="FFFFFF"/>
            <w:hideMark/>
          </w:tcPr>
          <w:p w14:paraId="7852CB3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Insumos textiles adquiridos como materia prima</w:t>
            </w:r>
          </w:p>
        </w:tc>
        <w:tc>
          <w:tcPr>
            <w:tcW w:w="540" w:type="pct"/>
            <w:tcBorders>
              <w:top w:val="nil"/>
              <w:left w:val="nil"/>
              <w:bottom w:val="nil"/>
              <w:right w:val="single" w:sz="4" w:space="0" w:color="auto"/>
            </w:tcBorders>
            <w:shd w:val="clear" w:color="FFFFFF" w:fill="FFFFFF"/>
            <w:hideMark/>
          </w:tcPr>
          <w:p w14:paraId="1B4AC22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6004C81" w14:textId="77777777" w:rsidTr="00ED10D0">
        <w:trPr>
          <w:trHeight w:val="300"/>
        </w:trPr>
        <w:tc>
          <w:tcPr>
            <w:tcW w:w="4460" w:type="pct"/>
            <w:tcBorders>
              <w:top w:val="nil"/>
              <w:left w:val="single" w:sz="4" w:space="0" w:color="auto"/>
              <w:bottom w:val="nil"/>
              <w:right w:val="nil"/>
            </w:tcBorders>
            <w:shd w:val="clear" w:color="FFFFFF" w:fill="FFFFFF"/>
            <w:hideMark/>
          </w:tcPr>
          <w:p w14:paraId="00F6F7C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de papel, cartón e impresos adquiridos como materia prima</w:t>
            </w:r>
          </w:p>
        </w:tc>
        <w:tc>
          <w:tcPr>
            <w:tcW w:w="540" w:type="pct"/>
            <w:tcBorders>
              <w:top w:val="nil"/>
              <w:left w:val="nil"/>
              <w:bottom w:val="nil"/>
              <w:right w:val="single" w:sz="4" w:space="0" w:color="auto"/>
            </w:tcBorders>
            <w:shd w:val="clear" w:color="FFFFFF" w:fill="FFFFFF"/>
            <w:hideMark/>
          </w:tcPr>
          <w:p w14:paraId="1D8D6FA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7C6DA29" w14:textId="77777777" w:rsidTr="00ED10D0">
        <w:trPr>
          <w:trHeight w:val="300"/>
        </w:trPr>
        <w:tc>
          <w:tcPr>
            <w:tcW w:w="4460" w:type="pct"/>
            <w:tcBorders>
              <w:top w:val="nil"/>
              <w:left w:val="single" w:sz="4" w:space="0" w:color="auto"/>
              <w:bottom w:val="nil"/>
              <w:right w:val="nil"/>
            </w:tcBorders>
            <w:shd w:val="clear" w:color="FFFFFF" w:fill="FFFFFF"/>
            <w:hideMark/>
          </w:tcPr>
          <w:p w14:paraId="6483CE1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Combustibles, lubricantes, aditivos, carbón y sus derivados adquiridos como materia prima</w:t>
            </w:r>
          </w:p>
        </w:tc>
        <w:tc>
          <w:tcPr>
            <w:tcW w:w="540" w:type="pct"/>
            <w:tcBorders>
              <w:top w:val="nil"/>
              <w:left w:val="nil"/>
              <w:bottom w:val="nil"/>
              <w:right w:val="single" w:sz="4" w:space="0" w:color="auto"/>
            </w:tcBorders>
            <w:shd w:val="clear" w:color="FFFFFF" w:fill="FFFFFF"/>
            <w:hideMark/>
          </w:tcPr>
          <w:p w14:paraId="2F86F73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0101D93" w14:textId="77777777" w:rsidTr="00ED10D0">
        <w:trPr>
          <w:trHeight w:val="300"/>
        </w:trPr>
        <w:tc>
          <w:tcPr>
            <w:tcW w:w="4460" w:type="pct"/>
            <w:tcBorders>
              <w:top w:val="nil"/>
              <w:left w:val="single" w:sz="4" w:space="0" w:color="auto"/>
              <w:bottom w:val="nil"/>
              <w:right w:val="nil"/>
            </w:tcBorders>
            <w:shd w:val="clear" w:color="FFFFFF" w:fill="FFFFFF"/>
            <w:hideMark/>
          </w:tcPr>
          <w:p w14:paraId="52AC474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químicos, farmacéuticos y de laboratorio adquiridos como materia prima</w:t>
            </w:r>
          </w:p>
        </w:tc>
        <w:tc>
          <w:tcPr>
            <w:tcW w:w="540" w:type="pct"/>
            <w:tcBorders>
              <w:top w:val="nil"/>
              <w:left w:val="nil"/>
              <w:bottom w:val="nil"/>
              <w:right w:val="single" w:sz="4" w:space="0" w:color="auto"/>
            </w:tcBorders>
            <w:shd w:val="clear" w:color="FFFFFF" w:fill="FFFFFF"/>
            <w:hideMark/>
          </w:tcPr>
          <w:p w14:paraId="3637A70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3,600</w:t>
            </w:r>
          </w:p>
        </w:tc>
      </w:tr>
      <w:tr w:rsidR="000873B8" w:rsidRPr="000873B8" w14:paraId="5693CDE4" w14:textId="77777777" w:rsidTr="00ED10D0">
        <w:trPr>
          <w:trHeight w:val="300"/>
        </w:trPr>
        <w:tc>
          <w:tcPr>
            <w:tcW w:w="4460" w:type="pct"/>
            <w:tcBorders>
              <w:top w:val="nil"/>
              <w:left w:val="single" w:sz="4" w:space="0" w:color="auto"/>
              <w:bottom w:val="nil"/>
              <w:right w:val="nil"/>
            </w:tcBorders>
            <w:shd w:val="clear" w:color="FFFFFF" w:fill="FFFFFF"/>
            <w:hideMark/>
          </w:tcPr>
          <w:p w14:paraId="554B5C4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metálicos y a base de minerales no metálicos adquiridos como materia prima</w:t>
            </w:r>
          </w:p>
        </w:tc>
        <w:tc>
          <w:tcPr>
            <w:tcW w:w="540" w:type="pct"/>
            <w:tcBorders>
              <w:top w:val="nil"/>
              <w:left w:val="nil"/>
              <w:bottom w:val="nil"/>
              <w:right w:val="single" w:sz="4" w:space="0" w:color="auto"/>
            </w:tcBorders>
            <w:shd w:val="clear" w:color="FFFFFF" w:fill="FFFFFF"/>
            <w:hideMark/>
          </w:tcPr>
          <w:p w14:paraId="4720F64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00A3BE2" w14:textId="77777777" w:rsidTr="00ED10D0">
        <w:trPr>
          <w:trHeight w:val="300"/>
        </w:trPr>
        <w:tc>
          <w:tcPr>
            <w:tcW w:w="4460" w:type="pct"/>
            <w:tcBorders>
              <w:top w:val="nil"/>
              <w:left w:val="single" w:sz="4" w:space="0" w:color="auto"/>
              <w:bottom w:val="nil"/>
              <w:right w:val="nil"/>
            </w:tcBorders>
            <w:shd w:val="clear" w:color="FFFFFF" w:fill="FFFFFF"/>
            <w:hideMark/>
          </w:tcPr>
          <w:p w14:paraId="7F4E791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de cuero, piel, plástico y hule adquiridos como materia prima</w:t>
            </w:r>
          </w:p>
        </w:tc>
        <w:tc>
          <w:tcPr>
            <w:tcW w:w="540" w:type="pct"/>
            <w:tcBorders>
              <w:top w:val="nil"/>
              <w:left w:val="nil"/>
              <w:bottom w:val="nil"/>
              <w:right w:val="single" w:sz="4" w:space="0" w:color="auto"/>
            </w:tcBorders>
            <w:shd w:val="clear" w:color="FFFFFF" w:fill="FFFFFF"/>
            <w:hideMark/>
          </w:tcPr>
          <w:p w14:paraId="008882B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7317B7B" w14:textId="77777777" w:rsidTr="00ED10D0">
        <w:trPr>
          <w:trHeight w:val="300"/>
        </w:trPr>
        <w:tc>
          <w:tcPr>
            <w:tcW w:w="4460" w:type="pct"/>
            <w:tcBorders>
              <w:top w:val="nil"/>
              <w:left w:val="single" w:sz="4" w:space="0" w:color="auto"/>
              <w:bottom w:val="nil"/>
              <w:right w:val="nil"/>
            </w:tcBorders>
            <w:shd w:val="clear" w:color="FFFFFF" w:fill="FFFFFF"/>
            <w:hideMark/>
          </w:tcPr>
          <w:p w14:paraId="73A80B7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Mercancías adquiridas para su comercialización</w:t>
            </w:r>
          </w:p>
        </w:tc>
        <w:tc>
          <w:tcPr>
            <w:tcW w:w="540" w:type="pct"/>
            <w:tcBorders>
              <w:top w:val="nil"/>
              <w:left w:val="nil"/>
              <w:bottom w:val="nil"/>
              <w:right w:val="single" w:sz="4" w:space="0" w:color="auto"/>
            </w:tcBorders>
            <w:shd w:val="clear" w:color="FFFFFF" w:fill="FFFFFF"/>
            <w:hideMark/>
          </w:tcPr>
          <w:p w14:paraId="10CBD83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93E6EA5" w14:textId="77777777" w:rsidTr="00ED10D0">
        <w:trPr>
          <w:trHeight w:val="300"/>
        </w:trPr>
        <w:tc>
          <w:tcPr>
            <w:tcW w:w="4460" w:type="pct"/>
            <w:tcBorders>
              <w:top w:val="nil"/>
              <w:left w:val="single" w:sz="4" w:space="0" w:color="auto"/>
              <w:bottom w:val="nil"/>
              <w:right w:val="nil"/>
            </w:tcBorders>
            <w:shd w:val="clear" w:color="FFFFFF" w:fill="FFFFFF"/>
            <w:hideMark/>
          </w:tcPr>
          <w:p w14:paraId="405B19E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productos adquiridos como materia prima</w:t>
            </w:r>
          </w:p>
        </w:tc>
        <w:tc>
          <w:tcPr>
            <w:tcW w:w="540" w:type="pct"/>
            <w:tcBorders>
              <w:top w:val="nil"/>
              <w:left w:val="nil"/>
              <w:bottom w:val="nil"/>
              <w:right w:val="single" w:sz="4" w:space="0" w:color="auto"/>
            </w:tcBorders>
            <w:shd w:val="clear" w:color="FFFFFF" w:fill="FFFFFF"/>
            <w:hideMark/>
          </w:tcPr>
          <w:p w14:paraId="01FE062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27B4523" w14:textId="77777777" w:rsidTr="00ED10D0">
        <w:trPr>
          <w:trHeight w:val="300"/>
        </w:trPr>
        <w:tc>
          <w:tcPr>
            <w:tcW w:w="4460" w:type="pct"/>
            <w:tcBorders>
              <w:top w:val="nil"/>
              <w:left w:val="single" w:sz="4" w:space="0" w:color="auto"/>
              <w:bottom w:val="nil"/>
              <w:right w:val="nil"/>
            </w:tcBorders>
            <w:shd w:val="clear" w:color="F2F2F2" w:fill="F2F2F2"/>
            <w:hideMark/>
          </w:tcPr>
          <w:p w14:paraId="3B276212"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Materiales y artículos de construcción y de reparación</w:t>
            </w:r>
          </w:p>
        </w:tc>
        <w:tc>
          <w:tcPr>
            <w:tcW w:w="540" w:type="pct"/>
            <w:tcBorders>
              <w:top w:val="nil"/>
              <w:left w:val="nil"/>
              <w:bottom w:val="nil"/>
              <w:right w:val="single" w:sz="4" w:space="0" w:color="auto"/>
            </w:tcBorders>
            <w:shd w:val="clear" w:color="F2F2F2" w:fill="F2F2F2"/>
            <w:hideMark/>
          </w:tcPr>
          <w:p w14:paraId="70EA2ADD"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14,049,037</w:t>
            </w:r>
          </w:p>
        </w:tc>
      </w:tr>
      <w:tr w:rsidR="000873B8" w:rsidRPr="000873B8" w14:paraId="31BD3FD0" w14:textId="77777777" w:rsidTr="00ED10D0">
        <w:trPr>
          <w:trHeight w:val="300"/>
        </w:trPr>
        <w:tc>
          <w:tcPr>
            <w:tcW w:w="4460" w:type="pct"/>
            <w:tcBorders>
              <w:top w:val="nil"/>
              <w:left w:val="single" w:sz="4" w:space="0" w:color="auto"/>
              <w:bottom w:val="nil"/>
              <w:right w:val="nil"/>
            </w:tcBorders>
            <w:shd w:val="clear" w:color="FFFFFF" w:fill="FFFFFF"/>
            <w:hideMark/>
          </w:tcPr>
          <w:p w14:paraId="2E183C7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minerales no metálicos</w:t>
            </w:r>
          </w:p>
        </w:tc>
        <w:tc>
          <w:tcPr>
            <w:tcW w:w="540" w:type="pct"/>
            <w:tcBorders>
              <w:top w:val="nil"/>
              <w:left w:val="nil"/>
              <w:bottom w:val="nil"/>
              <w:right w:val="single" w:sz="4" w:space="0" w:color="auto"/>
            </w:tcBorders>
            <w:shd w:val="clear" w:color="FFFFFF" w:fill="FFFFFF"/>
            <w:hideMark/>
          </w:tcPr>
          <w:p w14:paraId="72D35DA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385,021</w:t>
            </w:r>
          </w:p>
        </w:tc>
      </w:tr>
      <w:tr w:rsidR="000873B8" w:rsidRPr="000873B8" w14:paraId="47B2FBC7" w14:textId="77777777" w:rsidTr="00ED10D0">
        <w:trPr>
          <w:trHeight w:val="300"/>
        </w:trPr>
        <w:tc>
          <w:tcPr>
            <w:tcW w:w="4460" w:type="pct"/>
            <w:tcBorders>
              <w:top w:val="nil"/>
              <w:left w:val="single" w:sz="4" w:space="0" w:color="auto"/>
              <w:bottom w:val="nil"/>
              <w:right w:val="nil"/>
            </w:tcBorders>
            <w:shd w:val="clear" w:color="FFFFFF" w:fill="FFFFFF"/>
            <w:hideMark/>
          </w:tcPr>
          <w:p w14:paraId="4445EE8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Cemento y productos de concreto</w:t>
            </w:r>
          </w:p>
        </w:tc>
        <w:tc>
          <w:tcPr>
            <w:tcW w:w="540" w:type="pct"/>
            <w:tcBorders>
              <w:top w:val="nil"/>
              <w:left w:val="nil"/>
              <w:bottom w:val="nil"/>
              <w:right w:val="single" w:sz="4" w:space="0" w:color="auto"/>
            </w:tcBorders>
            <w:shd w:val="clear" w:color="FFFFFF" w:fill="FFFFFF"/>
            <w:hideMark/>
          </w:tcPr>
          <w:p w14:paraId="49DD3E7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164,684</w:t>
            </w:r>
          </w:p>
        </w:tc>
      </w:tr>
      <w:tr w:rsidR="000873B8" w:rsidRPr="000873B8" w14:paraId="36832EB0" w14:textId="77777777" w:rsidTr="00ED10D0">
        <w:trPr>
          <w:trHeight w:val="300"/>
        </w:trPr>
        <w:tc>
          <w:tcPr>
            <w:tcW w:w="4460" w:type="pct"/>
            <w:tcBorders>
              <w:top w:val="nil"/>
              <w:left w:val="single" w:sz="4" w:space="0" w:color="auto"/>
              <w:bottom w:val="nil"/>
              <w:right w:val="nil"/>
            </w:tcBorders>
            <w:shd w:val="clear" w:color="FFFFFF" w:fill="FFFFFF"/>
            <w:hideMark/>
          </w:tcPr>
          <w:p w14:paraId="3871EE3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Cal, yeso y productos de yeso</w:t>
            </w:r>
          </w:p>
        </w:tc>
        <w:tc>
          <w:tcPr>
            <w:tcW w:w="540" w:type="pct"/>
            <w:tcBorders>
              <w:top w:val="nil"/>
              <w:left w:val="nil"/>
              <w:bottom w:val="nil"/>
              <w:right w:val="single" w:sz="4" w:space="0" w:color="auto"/>
            </w:tcBorders>
            <w:shd w:val="clear" w:color="FFFFFF" w:fill="FFFFFF"/>
            <w:hideMark/>
          </w:tcPr>
          <w:p w14:paraId="05CD780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249,538</w:t>
            </w:r>
          </w:p>
        </w:tc>
      </w:tr>
      <w:tr w:rsidR="000873B8" w:rsidRPr="000873B8" w14:paraId="6CA9709F" w14:textId="77777777" w:rsidTr="00ED10D0">
        <w:trPr>
          <w:trHeight w:val="300"/>
        </w:trPr>
        <w:tc>
          <w:tcPr>
            <w:tcW w:w="4460" w:type="pct"/>
            <w:tcBorders>
              <w:top w:val="nil"/>
              <w:left w:val="single" w:sz="4" w:space="0" w:color="auto"/>
              <w:bottom w:val="nil"/>
              <w:right w:val="nil"/>
            </w:tcBorders>
            <w:shd w:val="clear" w:color="FFFFFF" w:fill="FFFFFF"/>
            <w:hideMark/>
          </w:tcPr>
          <w:p w14:paraId="61A2F6F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Madera y productos de madera</w:t>
            </w:r>
          </w:p>
        </w:tc>
        <w:tc>
          <w:tcPr>
            <w:tcW w:w="540" w:type="pct"/>
            <w:tcBorders>
              <w:top w:val="nil"/>
              <w:left w:val="nil"/>
              <w:bottom w:val="nil"/>
              <w:right w:val="single" w:sz="4" w:space="0" w:color="auto"/>
            </w:tcBorders>
            <w:shd w:val="clear" w:color="FFFFFF" w:fill="FFFFFF"/>
            <w:hideMark/>
          </w:tcPr>
          <w:p w14:paraId="43E96A8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876,205</w:t>
            </w:r>
          </w:p>
        </w:tc>
      </w:tr>
      <w:tr w:rsidR="000873B8" w:rsidRPr="000873B8" w14:paraId="0FE52B42" w14:textId="77777777" w:rsidTr="00ED10D0">
        <w:trPr>
          <w:trHeight w:val="300"/>
        </w:trPr>
        <w:tc>
          <w:tcPr>
            <w:tcW w:w="4460" w:type="pct"/>
            <w:tcBorders>
              <w:top w:val="nil"/>
              <w:left w:val="single" w:sz="4" w:space="0" w:color="auto"/>
              <w:bottom w:val="nil"/>
              <w:right w:val="nil"/>
            </w:tcBorders>
            <w:shd w:val="clear" w:color="FFFFFF" w:fill="FFFFFF"/>
            <w:hideMark/>
          </w:tcPr>
          <w:p w14:paraId="3B5275F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Vidrio y productos de vidrio</w:t>
            </w:r>
          </w:p>
        </w:tc>
        <w:tc>
          <w:tcPr>
            <w:tcW w:w="540" w:type="pct"/>
            <w:tcBorders>
              <w:top w:val="nil"/>
              <w:left w:val="nil"/>
              <w:bottom w:val="nil"/>
              <w:right w:val="single" w:sz="4" w:space="0" w:color="auto"/>
            </w:tcBorders>
            <w:shd w:val="clear" w:color="FFFFFF" w:fill="FFFFFF"/>
            <w:hideMark/>
          </w:tcPr>
          <w:p w14:paraId="6583E49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52,000</w:t>
            </w:r>
          </w:p>
        </w:tc>
      </w:tr>
      <w:tr w:rsidR="000873B8" w:rsidRPr="000873B8" w14:paraId="67D8A52B" w14:textId="77777777" w:rsidTr="00ED10D0">
        <w:trPr>
          <w:trHeight w:val="300"/>
        </w:trPr>
        <w:tc>
          <w:tcPr>
            <w:tcW w:w="4460" w:type="pct"/>
            <w:tcBorders>
              <w:top w:val="nil"/>
              <w:left w:val="single" w:sz="4" w:space="0" w:color="auto"/>
              <w:bottom w:val="nil"/>
              <w:right w:val="nil"/>
            </w:tcBorders>
            <w:shd w:val="clear" w:color="FFFFFF" w:fill="FFFFFF"/>
            <w:hideMark/>
          </w:tcPr>
          <w:p w14:paraId="65B9318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 eléctrico y electrónico</w:t>
            </w:r>
          </w:p>
        </w:tc>
        <w:tc>
          <w:tcPr>
            <w:tcW w:w="540" w:type="pct"/>
            <w:tcBorders>
              <w:top w:val="nil"/>
              <w:left w:val="nil"/>
              <w:bottom w:val="nil"/>
              <w:right w:val="single" w:sz="4" w:space="0" w:color="auto"/>
            </w:tcBorders>
            <w:shd w:val="clear" w:color="FFFFFF" w:fill="FFFFFF"/>
            <w:hideMark/>
          </w:tcPr>
          <w:p w14:paraId="0CAD1A5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3,588,210</w:t>
            </w:r>
          </w:p>
        </w:tc>
      </w:tr>
      <w:tr w:rsidR="000873B8" w:rsidRPr="000873B8" w14:paraId="5A4B4EA5" w14:textId="77777777" w:rsidTr="00ED10D0">
        <w:trPr>
          <w:trHeight w:val="300"/>
        </w:trPr>
        <w:tc>
          <w:tcPr>
            <w:tcW w:w="4460" w:type="pct"/>
            <w:tcBorders>
              <w:top w:val="nil"/>
              <w:left w:val="single" w:sz="4" w:space="0" w:color="auto"/>
              <w:bottom w:val="nil"/>
              <w:right w:val="nil"/>
            </w:tcBorders>
            <w:shd w:val="clear" w:color="FFFFFF" w:fill="FFFFFF"/>
            <w:hideMark/>
          </w:tcPr>
          <w:p w14:paraId="7D453E7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Artículos metálicos para la construcción</w:t>
            </w:r>
          </w:p>
        </w:tc>
        <w:tc>
          <w:tcPr>
            <w:tcW w:w="540" w:type="pct"/>
            <w:tcBorders>
              <w:top w:val="nil"/>
              <w:left w:val="nil"/>
              <w:bottom w:val="nil"/>
              <w:right w:val="single" w:sz="4" w:space="0" w:color="auto"/>
            </w:tcBorders>
            <w:shd w:val="clear" w:color="FFFFFF" w:fill="FFFFFF"/>
            <w:hideMark/>
          </w:tcPr>
          <w:p w14:paraId="647AE90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1,746,420</w:t>
            </w:r>
          </w:p>
        </w:tc>
      </w:tr>
      <w:tr w:rsidR="000873B8" w:rsidRPr="000873B8" w14:paraId="6324F4EC" w14:textId="77777777" w:rsidTr="00ED10D0">
        <w:trPr>
          <w:trHeight w:val="300"/>
        </w:trPr>
        <w:tc>
          <w:tcPr>
            <w:tcW w:w="4460" w:type="pct"/>
            <w:tcBorders>
              <w:top w:val="nil"/>
              <w:left w:val="single" w:sz="4" w:space="0" w:color="auto"/>
              <w:bottom w:val="nil"/>
              <w:right w:val="nil"/>
            </w:tcBorders>
            <w:shd w:val="clear" w:color="FFFFFF" w:fill="FFFFFF"/>
            <w:hideMark/>
          </w:tcPr>
          <w:p w14:paraId="1614EF4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complementarios</w:t>
            </w:r>
          </w:p>
        </w:tc>
        <w:tc>
          <w:tcPr>
            <w:tcW w:w="540" w:type="pct"/>
            <w:tcBorders>
              <w:top w:val="nil"/>
              <w:left w:val="nil"/>
              <w:bottom w:val="nil"/>
              <w:right w:val="single" w:sz="4" w:space="0" w:color="auto"/>
            </w:tcBorders>
            <w:shd w:val="clear" w:color="FFFFFF" w:fill="FFFFFF"/>
            <w:hideMark/>
          </w:tcPr>
          <w:p w14:paraId="3C2B45E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954,096</w:t>
            </w:r>
          </w:p>
        </w:tc>
      </w:tr>
      <w:tr w:rsidR="000873B8" w:rsidRPr="000873B8" w14:paraId="7D805754" w14:textId="77777777" w:rsidTr="00ED10D0">
        <w:trPr>
          <w:trHeight w:val="300"/>
        </w:trPr>
        <w:tc>
          <w:tcPr>
            <w:tcW w:w="4460" w:type="pct"/>
            <w:tcBorders>
              <w:top w:val="nil"/>
              <w:left w:val="single" w:sz="4" w:space="0" w:color="auto"/>
              <w:bottom w:val="nil"/>
              <w:right w:val="nil"/>
            </w:tcBorders>
            <w:shd w:val="clear" w:color="FFFFFF" w:fill="FFFFFF"/>
            <w:hideMark/>
          </w:tcPr>
          <w:p w14:paraId="1BD4EB5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materiales y artículos de construcción y reparación</w:t>
            </w:r>
          </w:p>
        </w:tc>
        <w:tc>
          <w:tcPr>
            <w:tcW w:w="540" w:type="pct"/>
            <w:tcBorders>
              <w:top w:val="nil"/>
              <w:left w:val="nil"/>
              <w:bottom w:val="nil"/>
              <w:right w:val="single" w:sz="4" w:space="0" w:color="auto"/>
            </w:tcBorders>
            <w:shd w:val="clear" w:color="FFFFFF" w:fill="FFFFFF"/>
            <w:hideMark/>
          </w:tcPr>
          <w:p w14:paraId="52540CE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6,032,863</w:t>
            </w:r>
          </w:p>
        </w:tc>
      </w:tr>
      <w:tr w:rsidR="000873B8" w:rsidRPr="000873B8" w14:paraId="677DD230" w14:textId="77777777" w:rsidTr="00ED10D0">
        <w:trPr>
          <w:trHeight w:val="300"/>
        </w:trPr>
        <w:tc>
          <w:tcPr>
            <w:tcW w:w="4460" w:type="pct"/>
            <w:tcBorders>
              <w:top w:val="nil"/>
              <w:left w:val="single" w:sz="4" w:space="0" w:color="auto"/>
              <w:bottom w:val="nil"/>
              <w:right w:val="nil"/>
            </w:tcBorders>
            <w:shd w:val="clear" w:color="F2F2F2" w:fill="F2F2F2"/>
            <w:hideMark/>
          </w:tcPr>
          <w:p w14:paraId="3FA3280D"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 xml:space="preserve">Productos químicos, </w:t>
            </w:r>
            <w:proofErr w:type="gramStart"/>
            <w:r w:rsidRPr="000873B8">
              <w:rPr>
                <w:rFonts w:ascii="Calibri" w:eastAsia="Times New Roman" w:hAnsi="Calibri" w:cs="Calibri"/>
                <w:b/>
                <w:bCs/>
                <w:color w:val="000000"/>
                <w:sz w:val="16"/>
                <w:szCs w:val="16"/>
                <w:lang w:eastAsia="es-MX"/>
              </w:rPr>
              <w:t>farmacéuticos  y</w:t>
            </w:r>
            <w:proofErr w:type="gramEnd"/>
            <w:r w:rsidRPr="000873B8">
              <w:rPr>
                <w:rFonts w:ascii="Calibri" w:eastAsia="Times New Roman" w:hAnsi="Calibri" w:cs="Calibri"/>
                <w:b/>
                <w:bCs/>
                <w:color w:val="000000"/>
                <w:sz w:val="16"/>
                <w:szCs w:val="16"/>
                <w:lang w:eastAsia="es-MX"/>
              </w:rPr>
              <w:t xml:space="preserve"> de laboratorio</w:t>
            </w:r>
          </w:p>
        </w:tc>
        <w:tc>
          <w:tcPr>
            <w:tcW w:w="540" w:type="pct"/>
            <w:tcBorders>
              <w:top w:val="nil"/>
              <w:left w:val="nil"/>
              <w:bottom w:val="nil"/>
              <w:right w:val="single" w:sz="4" w:space="0" w:color="auto"/>
            </w:tcBorders>
            <w:shd w:val="clear" w:color="F2F2F2" w:fill="F2F2F2"/>
            <w:hideMark/>
          </w:tcPr>
          <w:p w14:paraId="71446259"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7,404,534</w:t>
            </w:r>
          </w:p>
        </w:tc>
      </w:tr>
      <w:tr w:rsidR="000873B8" w:rsidRPr="000873B8" w14:paraId="114AE7F1" w14:textId="77777777" w:rsidTr="00ED10D0">
        <w:trPr>
          <w:trHeight w:val="300"/>
        </w:trPr>
        <w:tc>
          <w:tcPr>
            <w:tcW w:w="4460" w:type="pct"/>
            <w:tcBorders>
              <w:top w:val="nil"/>
              <w:left w:val="single" w:sz="4" w:space="0" w:color="auto"/>
              <w:bottom w:val="nil"/>
              <w:right w:val="nil"/>
            </w:tcBorders>
            <w:shd w:val="clear" w:color="FFFFFF" w:fill="FFFFFF"/>
            <w:hideMark/>
          </w:tcPr>
          <w:p w14:paraId="60F55DF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químicos básicos</w:t>
            </w:r>
          </w:p>
        </w:tc>
        <w:tc>
          <w:tcPr>
            <w:tcW w:w="540" w:type="pct"/>
            <w:tcBorders>
              <w:top w:val="nil"/>
              <w:left w:val="nil"/>
              <w:bottom w:val="nil"/>
              <w:right w:val="single" w:sz="4" w:space="0" w:color="auto"/>
            </w:tcBorders>
            <w:shd w:val="clear" w:color="FFFFFF" w:fill="FFFFFF"/>
            <w:hideMark/>
          </w:tcPr>
          <w:p w14:paraId="4022C77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1,996,838</w:t>
            </w:r>
          </w:p>
        </w:tc>
      </w:tr>
      <w:tr w:rsidR="000873B8" w:rsidRPr="000873B8" w14:paraId="16B45CE3" w14:textId="77777777" w:rsidTr="00ED10D0">
        <w:trPr>
          <w:trHeight w:val="300"/>
        </w:trPr>
        <w:tc>
          <w:tcPr>
            <w:tcW w:w="4460" w:type="pct"/>
            <w:tcBorders>
              <w:top w:val="nil"/>
              <w:left w:val="single" w:sz="4" w:space="0" w:color="auto"/>
              <w:bottom w:val="nil"/>
              <w:right w:val="nil"/>
            </w:tcBorders>
            <w:shd w:val="clear" w:color="FFFFFF" w:fill="FFFFFF"/>
            <w:hideMark/>
          </w:tcPr>
          <w:p w14:paraId="01B0B58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Fertilizantes, pesticidas y otros agroquímicos</w:t>
            </w:r>
          </w:p>
        </w:tc>
        <w:tc>
          <w:tcPr>
            <w:tcW w:w="540" w:type="pct"/>
            <w:tcBorders>
              <w:top w:val="nil"/>
              <w:left w:val="nil"/>
              <w:bottom w:val="nil"/>
              <w:right w:val="single" w:sz="4" w:space="0" w:color="auto"/>
            </w:tcBorders>
            <w:shd w:val="clear" w:color="FFFFFF" w:fill="FFFFFF"/>
            <w:hideMark/>
          </w:tcPr>
          <w:p w14:paraId="7330157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154,515</w:t>
            </w:r>
          </w:p>
        </w:tc>
      </w:tr>
      <w:tr w:rsidR="000873B8" w:rsidRPr="000873B8" w14:paraId="5DC7D4F3" w14:textId="77777777" w:rsidTr="00ED10D0">
        <w:trPr>
          <w:trHeight w:val="300"/>
        </w:trPr>
        <w:tc>
          <w:tcPr>
            <w:tcW w:w="4460" w:type="pct"/>
            <w:tcBorders>
              <w:top w:val="nil"/>
              <w:left w:val="single" w:sz="4" w:space="0" w:color="auto"/>
              <w:bottom w:val="nil"/>
              <w:right w:val="nil"/>
            </w:tcBorders>
            <w:shd w:val="clear" w:color="FFFFFF" w:fill="FFFFFF"/>
            <w:hideMark/>
          </w:tcPr>
          <w:p w14:paraId="205C352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Medicinas y productos farmacéuticos</w:t>
            </w:r>
          </w:p>
        </w:tc>
        <w:tc>
          <w:tcPr>
            <w:tcW w:w="540" w:type="pct"/>
            <w:tcBorders>
              <w:top w:val="nil"/>
              <w:left w:val="nil"/>
              <w:bottom w:val="nil"/>
              <w:right w:val="single" w:sz="4" w:space="0" w:color="auto"/>
            </w:tcBorders>
            <w:shd w:val="clear" w:color="FFFFFF" w:fill="FFFFFF"/>
            <w:hideMark/>
          </w:tcPr>
          <w:p w14:paraId="0C70C87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3,619,450</w:t>
            </w:r>
          </w:p>
        </w:tc>
      </w:tr>
      <w:tr w:rsidR="000873B8" w:rsidRPr="000873B8" w14:paraId="27BC539A" w14:textId="77777777" w:rsidTr="00ED10D0">
        <w:trPr>
          <w:trHeight w:val="300"/>
        </w:trPr>
        <w:tc>
          <w:tcPr>
            <w:tcW w:w="4460" w:type="pct"/>
            <w:tcBorders>
              <w:top w:val="nil"/>
              <w:left w:val="single" w:sz="4" w:space="0" w:color="auto"/>
              <w:bottom w:val="nil"/>
              <w:right w:val="nil"/>
            </w:tcBorders>
            <w:shd w:val="clear" w:color="FFFFFF" w:fill="FFFFFF"/>
            <w:hideMark/>
          </w:tcPr>
          <w:p w14:paraId="564145F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accesorios y suministros médicos</w:t>
            </w:r>
          </w:p>
        </w:tc>
        <w:tc>
          <w:tcPr>
            <w:tcW w:w="540" w:type="pct"/>
            <w:tcBorders>
              <w:top w:val="nil"/>
              <w:left w:val="nil"/>
              <w:bottom w:val="nil"/>
              <w:right w:val="single" w:sz="4" w:space="0" w:color="auto"/>
            </w:tcBorders>
            <w:shd w:val="clear" w:color="FFFFFF" w:fill="FFFFFF"/>
            <w:hideMark/>
          </w:tcPr>
          <w:p w14:paraId="21251C5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1,363,631</w:t>
            </w:r>
          </w:p>
        </w:tc>
      </w:tr>
      <w:tr w:rsidR="000873B8" w:rsidRPr="000873B8" w14:paraId="17902CA5" w14:textId="77777777" w:rsidTr="00ED10D0">
        <w:trPr>
          <w:trHeight w:val="300"/>
        </w:trPr>
        <w:tc>
          <w:tcPr>
            <w:tcW w:w="4460" w:type="pct"/>
            <w:tcBorders>
              <w:top w:val="nil"/>
              <w:left w:val="single" w:sz="4" w:space="0" w:color="auto"/>
              <w:bottom w:val="nil"/>
              <w:right w:val="nil"/>
            </w:tcBorders>
            <w:shd w:val="clear" w:color="FFFFFF" w:fill="FFFFFF"/>
            <w:hideMark/>
          </w:tcPr>
          <w:p w14:paraId="7EDFFE4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accesorios y suministros de laboratorio</w:t>
            </w:r>
          </w:p>
        </w:tc>
        <w:tc>
          <w:tcPr>
            <w:tcW w:w="540" w:type="pct"/>
            <w:tcBorders>
              <w:top w:val="nil"/>
              <w:left w:val="nil"/>
              <w:bottom w:val="nil"/>
              <w:right w:val="single" w:sz="4" w:space="0" w:color="auto"/>
            </w:tcBorders>
            <w:shd w:val="clear" w:color="FFFFFF" w:fill="FFFFFF"/>
            <w:hideMark/>
          </w:tcPr>
          <w:p w14:paraId="722BDB7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170,000</w:t>
            </w:r>
          </w:p>
        </w:tc>
      </w:tr>
      <w:tr w:rsidR="000873B8" w:rsidRPr="000873B8" w14:paraId="28B97174" w14:textId="77777777" w:rsidTr="00ED10D0">
        <w:trPr>
          <w:trHeight w:val="300"/>
        </w:trPr>
        <w:tc>
          <w:tcPr>
            <w:tcW w:w="4460" w:type="pct"/>
            <w:tcBorders>
              <w:top w:val="nil"/>
              <w:left w:val="single" w:sz="4" w:space="0" w:color="auto"/>
              <w:bottom w:val="nil"/>
              <w:right w:val="nil"/>
            </w:tcBorders>
            <w:shd w:val="clear" w:color="FFFFFF" w:fill="FFFFFF"/>
            <w:hideMark/>
          </w:tcPr>
          <w:p w14:paraId="110D6E8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Fibras sintéticas, hules, plásticos y derivados</w:t>
            </w:r>
          </w:p>
        </w:tc>
        <w:tc>
          <w:tcPr>
            <w:tcW w:w="540" w:type="pct"/>
            <w:tcBorders>
              <w:top w:val="nil"/>
              <w:left w:val="nil"/>
              <w:bottom w:val="nil"/>
              <w:right w:val="single" w:sz="4" w:space="0" w:color="auto"/>
            </w:tcBorders>
            <w:shd w:val="clear" w:color="FFFFFF" w:fill="FFFFFF"/>
            <w:hideMark/>
          </w:tcPr>
          <w:p w14:paraId="4B5576C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D14E6C8" w14:textId="77777777" w:rsidTr="00ED10D0">
        <w:trPr>
          <w:trHeight w:val="300"/>
        </w:trPr>
        <w:tc>
          <w:tcPr>
            <w:tcW w:w="4460" w:type="pct"/>
            <w:tcBorders>
              <w:top w:val="nil"/>
              <w:left w:val="single" w:sz="4" w:space="0" w:color="auto"/>
              <w:bottom w:val="nil"/>
              <w:right w:val="nil"/>
            </w:tcBorders>
            <w:shd w:val="clear" w:color="FFFFFF" w:fill="FFFFFF"/>
            <w:hideMark/>
          </w:tcPr>
          <w:p w14:paraId="6D42307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lastRenderedPageBreak/>
              <w:t>Otros productos químicos</w:t>
            </w:r>
          </w:p>
        </w:tc>
        <w:tc>
          <w:tcPr>
            <w:tcW w:w="540" w:type="pct"/>
            <w:tcBorders>
              <w:top w:val="nil"/>
              <w:left w:val="nil"/>
              <w:bottom w:val="nil"/>
              <w:right w:val="single" w:sz="4" w:space="0" w:color="auto"/>
            </w:tcBorders>
            <w:shd w:val="clear" w:color="FFFFFF" w:fill="FFFFFF"/>
            <w:hideMark/>
          </w:tcPr>
          <w:p w14:paraId="1F4AA12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100,100</w:t>
            </w:r>
          </w:p>
        </w:tc>
      </w:tr>
      <w:tr w:rsidR="000873B8" w:rsidRPr="000873B8" w14:paraId="0F98B340" w14:textId="77777777" w:rsidTr="00ED10D0">
        <w:trPr>
          <w:trHeight w:val="300"/>
        </w:trPr>
        <w:tc>
          <w:tcPr>
            <w:tcW w:w="4460" w:type="pct"/>
            <w:tcBorders>
              <w:top w:val="nil"/>
              <w:left w:val="single" w:sz="4" w:space="0" w:color="auto"/>
              <w:bottom w:val="nil"/>
              <w:right w:val="nil"/>
            </w:tcBorders>
            <w:shd w:val="clear" w:color="F2F2F2" w:fill="F2F2F2"/>
            <w:hideMark/>
          </w:tcPr>
          <w:p w14:paraId="75E62E11"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Combustibles, lubricantes y aditivos</w:t>
            </w:r>
          </w:p>
        </w:tc>
        <w:tc>
          <w:tcPr>
            <w:tcW w:w="540" w:type="pct"/>
            <w:tcBorders>
              <w:top w:val="nil"/>
              <w:left w:val="nil"/>
              <w:bottom w:val="nil"/>
              <w:right w:val="single" w:sz="4" w:space="0" w:color="auto"/>
            </w:tcBorders>
            <w:shd w:val="clear" w:color="F2F2F2" w:fill="F2F2F2"/>
            <w:hideMark/>
          </w:tcPr>
          <w:p w14:paraId="1A8230D9"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132,138,664</w:t>
            </w:r>
          </w:p>
        </w:tc>
      </w:tr>
      <w:tr w:rsidR="000873B8" w:rsidRPr="000873B8" w14:paraId="3648FAD3" w14:textId="77777777" w:rsidTr="00ED10D0">
        <w:trPr>
          <w:trHeight w:val="300"/>
        </w:trPr>
        <w:tc>
          <w:tcPr>
            <w:tcW w:w="4460" w:type="pct"/>
            <w:tcBorders>
              <w:top w:val="nil"/>
              <w:left w:val="single" w:sz="4" w:space="0" w:color="auto"/>
              <w:bottom w:val="nil"/>
              <w:right w:val="nil"/>
            </w:tcBorders>
            <w:shd w:val="clear" w:color="FFFFFF" w:fill="FFFFFF"/>
            <w:hideMark/>
          </w:tcPr>
          <w:p w14:paraId="70215D7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Combustibles, lubricantes y aditivos</w:t>
            </w:r>
          </w:p>
        </w:tc>
        <w:tc>
          <w:tcPr>
            <w:tcW w:w="540" w:type="pct"/>
            <w:tcBorders>
              <w:top w:val="nil"/>
              <w:left w:val="nil"/>
              <w:bottom w:val="nil"/>
              <w:right w:val="single" w:sz="4" w:space="0" w:color="auto"/>
            </w:tcBorders>
            <w:shd w:val="clear" w:color="FFFFFF" w:fill="FFFFFF"/>
            <w:hideMark/>
          </w:tcPr>
          <w:p w14:paraId="4B0C69F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132,138,664</w:t>
            </w:r>
          </w:p>
        </w:tc>
      </w:tr>
      <w:tr w:rsidR="000873B8" w:rsidRPr="000873B8" w14:paraId="54A88EB7" w14:textId="77777777" w:rsidTr="00ED10D0">
        <w:trPr>
          <w:trHeight w:val="300"/>
        </w:trPr>
        <w:tc>
          <w:tcPr>
            <w:tcW w:w="4460" w:type="pct"/>
            <w:tcBorders>
              <w:top w:val="nil"/>
              <w:left w:val="single" w:sz="4" w:space="0" w:color="auto"/>
              <w:bottom w:val="nil"/>
              <w:right w:val="nil"/>
            </w:tcBorders>
            <w:shd w:val="clear" w:color="FFFFFF" w:fill="FFFFFF"/>
            <w:hideMark/>
          </w:tcPr>
          <w:p w14:paraId="28CB33F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Carbón y sus derivados</w:t>
            </w:r>
          </w:p>
        </w:tc>
        <w:tc>
          <w:tcPr>
            <w:tcW w:w="540" w:type="pct"/>
            <w:tcBorders>
              <w:top w:val="nil"/>
              <w:left w:val="nil"/>
              <w:bottom w:val="nil"/>
              <w:right w:val="single" w:sz="4" w:space="0" w:color="auto"/>
            </w:tcBorders>
            <w:shd w:val="clear" w:color="FFFFFF" w:fill="FFFFFF"/>
            <w:hideMark/>
          </w:tcPr>
          <w:p w14:paraId="16945C6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BABC8D0" w14:textId="77777777" w:rsidTr="00ED10D0">
        <w:trPr>
          <w:trHeight w:val="300"/>
        </w:trPr>
        <w:tc>
          <w:tcPr>
            <w:tcW w:w="4460" w:type="pct"/>
            <w:tcBorders>
              <w:top w:val="nil"/>
              <w:left w:val="single" w:sz="4" w:space="0" w:color="auto"/>
              <w:bottom w:val="nil"/>
              <w:right w:val="nil"/>
            </w:tcBorders>
            <w:shd w:val="clear" w:color="F2F2F2" w:fill="F2F2F2"/>
            <w:hideMark/>
          </w:tcPr>
          <w:p w14:paraId="6177D307"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Vestuario, Blancos, Prendas de Protección Personal y Artículos Deportivos</w:t>
            </w:r>
          </w:p>
        </w:tc>
        <w:tc>
          <w:tcPr>
            <w:tcW w:w="540" w:type="pct"/>
            <w:tcBorders>
              <w:top w:val="nil"/>
              <w:left w:val="nil"/>
              <w:bottom w:val="nil"/>
              <w:right w:val="single" w:sz="4" w:space="0" w:color="auto"/>
            </w:tcBorders>
            <w:shd w:val="clear" w:color="F2F2F2" w:fill="F2F2F2"/>
            <w:hideMark/>
          </w:tcPr>
          <w:p w14:paraId="4CE7977F"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35,905,865</w:t>
            </w:r>
          </w:p>
        </w:tc>
      </w:tr>
      <w:tr w:rsidR="000873B8" w:rsidRPr="000873B8" w14:paraId="1F52BC86" w14:textId="77777777" w:rsidTr="00ED10D0">
        <w:trPr>
          <w:trHeight w:val="300"/>
        </w:trPr>
        <w:tc>
          <w:tcPr>
            <w:tcW w:w="4460" w:type="pct"/>
            <w:tcBorders>
              <w:top w:val="nil"/>
              <w:left w:val="single" w:sz="4" w:space="0" w:color="auto"/>
              <w:bottom w:val="nil"/>
              <w:right w:val="nil"/>
            </w:tcBorders>
            <w:shd w:val="clear" w:color="FFFFFF" w:fill="FFFFFF"/>
            <w:hideMark/>
          </w:tcPr>
          <w:p w14:paraId="3843C00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Vestuario y uniformes</w:t>
            </w:r>
          </w:p>
        </w:tc>
        <w:tc>
          <w:tcPr>
            <w:tcW w:w="540" w:type="pct"/>
            <w:tcBorders>
              <w:top w:val="nil"/>
              <w:left w:val="nil"/>
              <w:bottom w:val="nil"/>
              <w:right w:val="single" w:sz="4" w:space="0" w:color="auto"/>
            </w:tcBorders>
            <w:shd w:val="clear" w:color="FFFFFF" w:fill="FFFFFF"/>
            <w:hideMark/>
          </w:tcPr>
          <w:p w14:paraId="1A2BD9E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33,453,376</w:t>
            </w:r>
          </w:p>
        </w:tc>
      </w:tr>
      <w:tr w:rsidR="000873B8" w:rsidRPr="000873B8" w14:paraId="15D43511" w14:textId="77777777" w:rsidTr="00ED10D0">
        <w:trPr>
          <w:trHeight w:val="300"/>
        </w:trPr>
        <w:tc>
          <w:tcPr>
            <w:tcW w:w="4460" w:type="pct"/>
            <w:tcBorders>
              <w:top w:val="nil"/>
              <w:left w:val="single" w:sz="4" w:space="0" w:color="auto"/>
              <w:bottom w:val="nil"/>
              <w:right w:val="nil"/>
            </w:tcBorders>
            <w:shd w:val="clear" w:color="FFFFFF" w:fill="FFFFFF"/>
            <w:hideMark/>
          </w:tcPr>
          <w:p w14:paraId="4417191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Prendas de seguridad y protección personal</w:t>
            </w:r>
          </w:p>
        </w:tc>
        <w:tc>
          <w:tcPr>
            <w:tcW w:w="540" w:type="pct"/>
            <w:tcBorders>
              <w:top w:val="nil"/>
              <w:left w:val="nil"/>
              <w:bottom w:val="nil"/>
              <w:right w:val="single" w:sz="4" w:space="0" w:color="auto"/>
            </w:tcBorders>
            <w:shd w:val="clear" w:color="FFFFFF" w:fill="FFFFFF"/>
            <w:hideMark/>
          </w:tcPr>
          <w:p w14:paraId="452ACBA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2,351,389</w:t>
            </w:r>
          </w:p>
        </w:tc>
      </w:tr>
      <w:tr w:rsidR="000873B8" w:rsidRPr="000873B8" w14:paraId="5F143DDC" w14:textId="77777777" w:rsidTr="00ED10D0">
        <w:trPr>
          <w:trHeight w:val="300"/>
        </w:trPr>
        <w:tc>
          <w:tcPr>
            <w:tcW w:w="4460" w:type="pct"/>
            <w:tcBorders>
              <w:top w:val="nil"/>
              <w:left w:val="single" w:sz="4" w:space="0" w:color="auto"/>
              <w:bottom w:val="nil"/>
              <w:right w:val="nil"/>
            </w:tcBorders>
            <w:shd w:val="clear" w:color="FFFFFF" w:fill="FFFFFF"/>
            <w:hideMark/>
          </w:tcPr>
          <w:p w14:paraId="09048DC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Artículos deportivos</w:t>
            </w:r>
          </w:p>
        </w:tc>
        <w:tc>
          <w:tcPr>
            <w:tcW w:w="540" w:type="pct"/>
            <w:tcBorders>
              <w:top w:val="nil"/>
              <w:left w:val="nil"/>
              <w:bottom w:val="nil"/>
              <w:right w:val="single" w:sz="4" w:space="0" w:color="auto"/>
            </w:tcBorders>
            <w:shd w:val="clear" w:color="FFFFFF" w:fill="FFFFFF"/>
            <w:hideMark/>
          </w:tcPr>
          <w:p w14:paraId="0EBF61B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B6B703C" w14:textId="77777777" w:rsidTr="00ED10D0">
        <w:trPr>
          <w:trHeight w:val="300"/>
        </w:trPr>
        <w:tc>
          <w:tcPr>
            <w:tcW w:w="4460" w:type="pct"/>
            <w:tcBorders>
              <w:top w:val="nil"/>
              <w:left w:val="single" w:sz="4" w:space="0" w:color="auto"/>
              <w:bottom w:val="nil"/>
              <w:right w:val="nil"/>
            </w:tcBorders>
            <w:shd w:val="clear" w:color="FFFFFF" w:fill="FFFFFF"/>
            <w:hideMark/>
          </w:tcPr>
          <w:p w14:paraId="26960A5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Productos textiles</w:t>
            </w:r>
          </w:p>
        </w:tc>
        <w:tc>
          <w:tcPr>
            <w:tcW w:w="540" w:type="pct"/>
            <w:tcBorders>
              <w:top w:val="nil"/>
              <w:left w:val="nil"/>
              <w:bottom w:val="nil"/>
              <w:right w:val="single" w:sz="4" w:space="0" w:color="auto"/>
            </w:tcBorders>
            <w:shd w:val="clear" w:color="FFFFFF" w:fill="FFFFFF"/>
            <w:hideMark/>
          </w:tcPr>
          <w:p w14:paraId="6517C19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11,100</w:t>
            </w:r>
          </w:p>
        </w:tc>
      </w:tr>
      <w:tr w:rsidR="000873B8" w:rsidRPr="000873B8" w14:paraId="00FCAC13" w14:textId="77777777" w:rsidTr="00ED10D0">
        <w:trPr>
          <w:trHeight w:val="300"/>
        </w:trPr>
        <w:tc>
          <w:tcPr>
            <w:tcW w:w="4460" w:type="pct"/>
            <w:tcBorders>
              <w:top w:val="nil"/>
              <w:left w:val="single" w:sz="4" w:space="0" w:color="auto"/>
              <w:bottom w:val="nil"/>
              <w:right w:val="nil"/>
            </w:tcBorders>
            <w:shd w:val="clear" w:color="FFFFFF" w:fill="FFFFFF"/>
            <w:hideMark/>
          </w:tcPr>
          <w:p w14:paraId="43BDA39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Blancos y otros productos textiles, excepto prendas de vestir</w:t>
            </w:r>
          </w:p>
        </w:tc>
        <w:tc>
          <w:tcPr>
            <w:tcW w:w="540" w:type="pct"/>
            <w:tcBorders>
              <w:top w:val="nil"/>
              <w:left w:val="nil"/>
              <w:bottom w:val="nil"/>
              <w:right w:val="single" w:sz="4" w:space="0" w:color="auto"/>
            </w:tcBorders>
            <w:shd w:val="clear" w:color="FFFFFF" w:fill="FFFFFF"/>
            <w:hideMark/>
          </w:tcPr>
          <w:p w14:paraId="5D3979A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90,000</w:t>
            </w:r>
          </w:p>
        </w:tc>
      </w:tr>
      <w:tr w:rsidR="000873B8" w:rsidRPr="000873B8" w14:paraId="5437C28C" w14:textId="77777777" w:rsidTr="00ED10D0">
        <w:trPr>
          <w:trHeight w:val="300"/>
        </w:trPr>
        <w:tc>
          <w:tcPr>
            <w:tcW w:w="4460" w:type="pct"/>
            <w:tcBorders>
              <w:top w:val="nil"/>
              <w:left w:val="single" w:sz="4" w:space="0" w:color="auto"/>
              <w:bottom w:val="nil"/>
              <w:right w:val="nil"/>
            </w:tcBorders>
            <w:shd w:val="clear" w:color="F2F2F2" w:fill="F2F2F2"/>
            <w:hideMark/>
          </w:tcPr>
          <w:p w14:paraId="7862156A"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Materiales y Suministros para Seguridad</w:t>
            </w:r>
          </w:p>
        </w:tc>
        <w:tc>
          <w:tcPr>
            <w:tcW w:w="540" w:type="pct"/>
            <w:tcBorders>
              <w:top w:val="nil"/>
              <w:left w:val="nil"/>
              <w:bottom w:val="nil"/>
              <w:right w:val="single" w:sz="4" w:space="0" w:color="auto"/>
            </w:tcBorders>
            <w:shd w:val="clear" w:color="F2F2F2" w:fill="F2F2F2"/>
            <w:hideMark/>
          </w:tcPr>
          <w:p w14:paraId="65DC6C68"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9,565,914</w:t>
            </w:r>
          </w:p>
        </w:tc>
      </w:tr>
      <w:tr w:rsidR="000873B8" w:rsidRPr="000873B8" w14:paraId="529CABD4" w14:textId="77777777" w:rsidTr="00ED10D0">
        <w:trPr>
          <w:trHeight w:val="300"/>
        </w:trPr>
        <w:tc>
          <w:tcPr>
            <w:tcW w:w="4460" w:type="pct"/>
            <w:tcBorders>
              <w:top w:val="nil"/>
              <w:left w:val="single" w:sz="4" w:space="0" w:color="auto"/>
              <w:bottom w:val="nil"/>
              <w:right w:val="nil"/>
            </w:tcBorders>
            <w:shd w:val="clear" w:color="FFFFFF" w:fill="FFFFFF"/>
            <w:hideMark/>
          </w:tcPr>
          <w:p w14:paraId="7A2F5CD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Sustancias y materiales explosivos</w:t>
            </w:r>
          </w:p>
        </w:tc>
        <w:tc>
          <w:tcPr>
            <w:tcW w:w="540" w:type="pct"/>
            <w:tcBorders>
              <w:top w:val="nil"/>
              <w:left w:val="nil"/>
              <w:bottom w:val="nil"/>
              <w:right w:val="single" w:sz="4" w:space="0" w:color="auto"/>
            </w:tcBorders>
            <w:shd w:val="clear" w:color="FFFFFF" w:fill="FFFFFF"/>
            <w:hideMark/>
          </w:tcPr>
          <w:p w14:paraId="060A424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068FA3E" w14:textId="77777777" w:rsidTr="00ED10D0">
        <w:trPr>
          <w:trHeight w:val="300"/>
        </w:trPr>
        <w:tc>
          <w:tcPr>
            <w:tcW w:w="4460" w:type="pct"/>
            <w:tcBorders>
              <w:top w:val="nil"/>
              <w:left w:val="single" w:sz="4" w:space="0" w:color="auto"/>
              <w:bottom w:val="nil"/>
              <w:right w:val="nil"/>
            </w:tcBorders>
            <w:shd w:val="clear" w:color="FFFFFF" w:fill="FFFFFF"/>
            <w:hideMark/>
          </w:tcPr>
          <w:p w14:paraId="5F78B34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Materiales de seguridad pública</w:t>
            </w:r>
          </w:p>
        </w:tc>
        <w:tc>
          <w:tcPr>
            <w:tcW w:w="540" w:type="pct"/>
            <w:tcBorders>
              <w:top w:val="nil"/>
              <w:left w:val="nil"/>
              <w:bottom w:val="nil"/>
              <w:right w:val="single" w:sz="4" w:space="0" w:color="auto"/>
            </w:tcBorders>
            <w:shd w:val="clear" w:color="FFFFFF" w:fill="FFFFFF"/>
            <w:hideMark/>
          </w:tcPr>
          <w:p w14:paraId="3482FE7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7,149,465</w:t>
            </w:r>
          </w:p>
        </w:tc>
      </w:tr>
      <w:tr w:rsidR="000873B8" w:rsidRPr="000873B8" w14:paraId="3117B318" w14:textId="77777777" w:rsidTr="00ED10D0">
        <w:trPr>
          <w:trHeight w:val="300"/>
        </w:trPr>
        <w:tc>
          <w:tcPr>
            <w:tcW w:w="4460" w:type="pct"/>
            <w:tcBorders>
              <w:top w:val="nil"/>
              <w:left w:val="single" w:sz="4" w:space="0" w:color="auto"/>
              <w:bottom w:val="nil"/>
              <w:right w:val="nil"/>
            </w:tcBorders>
            <w:shd w:val="clear" w:color="FFFFFF" w:fill="FFFFFF"/>
            <w:hideMark/>
          </w:tcPr>
          <w:p w14:paraId="7654DC4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Prendas de protección para seguridad pública y nacional</w:t>
            </w:r>
          </w:p>
        </w:tc>
        <w:tc>
          <w:tcPr>
            <w:tcW w:w="540" w:type="pct"/>
            <w:tcBorders>
              <w:top w:val="nil"/>
              <w:left w:val="nil"/>
              <w:bottom w:val="nil"/>
              <w:right w:val="single" w:sz="4" w:space="0" w:color="auto"/>
            </w:tcBorders>
            <w:shd w:val="clear" w:color="FFFFFF" w:fill="FFFFFF"/>
            <w:hideMark/>
          </w:tcPr>
          <w:p w14:paraId="3093CC7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2,416,449</w:t>
            </w:r>
          </w:p>
        </w:tc>
      </w:tr>
      <w:tr w:rsidR="000873B8" w:rsidRPr="000873B8" w14:paraId="7ABC0223" w14:textId="77777777" w:rsidTr="00ED10D0">
        <w:trPr>
          <w:trHeight w:val="300"/>
        </w:trPr>
        <w:tc>
          <w:tcPr>
            <w:tcW w:w="4460" w:type="pct"/>
            <w:tcBorders>
              <w:top w:val="nil"/>
              <w:left w:val="single" w:sz="4" w:space="0" w:color="auto"/>
              <w:bottom w:val="nil"/>
              <w:right w:val="nil"/>
            </w:tcBorders>
            <w:shd w:val="clear" w:color="F2F2F2" w:fill="F2F2F2"/>
            <w:hideMark/>
          </w:tcPr>
          <w:p w14:paraId="753E6C98"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Herramientas, Refacciones y Accesorios Menores</w:t>
            </w:r>
          </w:p>
        </w:tc>
        <w:tc>
          <w:tcPr>
            <w:tcW w:w="540" w:type="pct"/>
            <w:tcBorders>
              <w:top w:val="nil"/>
              <w:left w:val="nil"/>
              <w:bottom w:val="nil"/>
              <w:right w:val="single" w:sz="4" w:space="0" w:color="auto"/>
            </w:tcBorders>
            <w:shd w:val="clear" w:color="F2F2F2" w:fill="F2F2F2"/>
            <w:hideMark/>
          </w:tcPr>
          <w:p w14:paraId="76D8EAF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14,536,358</w:t>
            </w:r>
          </w:p>
        </w:tc>
      </w:tr>
      <w:tr w:rsidR="000873B8" w:rsidRPr="000873B8" w14:paraId="3C23E58B" w14:textId="77777777" w:rsidTr="00ED10D0">
        <w:trPr>
          <w:trHeight w:val="300"/>
        </w:trPr>
        <w:tc>
          <w:tcPr>
            <w:tcW w:w="4460" w:type="pct"/>
            <w:tcBorders>
              <w:top w:val="nil"/>
              <w:left w:val="single" w:sz="4" w:space="0" w:color="auto"/>
              <w:bottom w:val="nil"/>
              <w:right w:val="nil"/>
            </w:tcBorders>
            <w:shd w:val="clear" w:color="FFFFFF" w:fill="FFFFFF"/>
            <w:hideMark/>
          </w:tcPr>
          <w:p w14:paraId="19AB004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Herramientas menores</w:t>
            </w:r>
          </w:p>
        </w:tc>
        <w:tc>
          <w:tcPr>
            <w:tcW w:w="540" w:type="pct"/>
            <w:tcBorders>
              <w:top w:val="nil"/>
              <w:left w:val="nil"/>
              <w:bottom w:val="nil"/>
              <w:right w:val="single" w:sz="4" w:space="0" w:color="auto"/>
            </w:tcBorders>
            <w:shd w:val="clear" w:color="FFFFFF" w:fill="FFFFFF"/>
            <w:hideMark/>
          </w:tcPr>
          <w:p w14:paraId="5035D47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784,909</w:t>
            </w:r>
          </w:p>
        </w:tc>
      </w:tr>
      <w:tr w:rsidR="000873B8" w:rsidRPr="000873B8" w14:paraId="47F16EC3" w14:textId="77777777" w:rsidTr="00ED10D0">
        <w:trPr>
          <w:trHeight w:val="300"/>
        </w:trPr>
        <w:tc>
          <w:tcPr>
            <w:tcW w:w="4460" w:type="pct"/>
            <w:tcBorders>
              <w:top w:val="nil"/>
              <w:left w:val="single" w:sz="4" w:space="0" w:color="auto"/>
              <w:bottom w:val="nil"/>
              <w:right w:val="nil"/>
            </w:tcBorders>
            <w:shd w:val="clear" w:color="FFFFFF" w:fill="FFFFFF"/>
            <w:hideMark/>
          </w:tcPr>
          <w:p w14:paraId="4829CDF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Refacciones y accesorios menores de edificios</w:t>
            </w:r>
          </w:p>
        </w:tc>
        <w:tc>
          <w:tcPr>
            <w:tcW w:w="540" w:type="pct"/>
            <w:tcBorders>
              <w:top w:val="nil"/>
              <w:left w:val="nil"/>
              <w:bottom w:val="nil"/>
              <w:right w:val="single" w:sz="4" w:space="0" w:color="auto"/>
            </w:tcBorders>
            <w:shd w:val="clear" w:color="FFFFFF" w:fill="FFFFFF"/>
            <w:hideMark/>
          </w:tcPr>
          <w:p w14:paraId="06CED5E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371,564</w:t>
            </w:r>
          </w:p>
        </w:tc>
      </w:tr>
      <w:tr w:rsidR="000873B8" w:rsidRPr="000873B8" w14:paraId="71EA3D53" w14:textId="77777777" w:rsidTr="00ED10D0">
        <w:trPr>
          <w:trHeight w:val="300"/>
        </w:trPr>
        <w:tc>
          <w:tcPr>
            <w:tcW w:w="4460" w:type="pct"/>
            <w:tcBorders>
              <w:top w:val="nil"/>
              <w:left w:val="single" w:sz="4" w:space="0" w:color="auto"/>
              <w:bottom w:val="nil"/>
              <w:right w:val="nil"/>
            </w:tcBorders>
            <w:shd w:val="clear" w:color="FFFFFF" w:fill="FFFFFF"/>
            <w:hideMark/>
          </w:tcPr>
          <w:p w14:paraId="1433193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Refacciones y accesorios menores de mobiliario y equipo de administración, educacional y recreativo</w:t>
            </w:r>
          </w:p>
        </w:tc>
        <w:tc>
          <w:tcPr>
            <w:tcW w:w="540" w:type="pct"/>
            <w:tcBorders>
              <w:top w:val="nil"/>
              <w:left w:val="nil"/>
              <w:bottom w:val="nil"/>
              <w:right w:val="single" w:sz="4" w:space="0" w:color="auto"/>
            </w:tcBorders>
            <w:shd w:val="clear" w:color="FFFFFF" w:fill="FFFFFF"/>
            <w:hideMark/>
          </w:tcPr>
          <w:p w14:paraId="075C104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635,811</w:t>
            </w:r>
          </w:p>
        </w:tc>
      </w:tr>
      <w:tr w:rsidR="000873B8" w:rsidRPr="000873B8" w14:paraId="1F896849" w14:textId="77777777" w:rsidTr="00ED10D0">
        <w:trPr>
          <w:trHeight w:val="300"/>
        </w:trPr>
        <w:tc>
          <w:tcPr>
            <w:tcW w:w="4460" w:type="pct"/>
            <w:tcBorders>
              <w:top w:val="nil"/>
              <w:left w:val="single" w:sz="4" w:space="0" w:color="auto"/>
              <w:bottom w:val="nil"/>
              <w:right w:val="nil"/>
            </w:tcBorders>
            <w:shd w:val="clear" w:color="FFFFFF" w:fill="FFFFFF"/>
            <w:hideMark/>
          </w:tcPr>
          <w:p w14:paraId="423F93C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Refacciones y accesorios menores para equipo de cómputo y tecnologías de la información</w:t>
            </w:r>
          </w:p>
        </w:tc>
        <w:tc>
          <w:tcPr>
            <w:tcW w:w="540" w:type="pct"/>
            <w:tcBorders>
              <w:top w:val="nil"/>
              <w:left w:val="nil"/>
              <w:bottom w:val="nil"/>
              <w:right w:val="single" w:sz="4" w:space="0" w:color="auto"/>
            </w:tcBorders>
            <w:shd w:val="clear" w:color="FFFFFF" w:fill="FFFFFF"/>
            <w:hideMark/>
          </w:tcPr>
          <w:p w14:paraId="1C16536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1,713,214</w:t>
            </w:r>
          </w:p>
        </w:tc>
      </w:tr>
      <w:tr w:rsidR="000873B8" w:rsidRPr="000873B8" w14:paraId="56C742B1" w14:textId="77777777" w:rsidTr="00ED10D0">
        <w:trPr>
          <w:trHeight w:val="300"/>
        </w:trPr>
        <w:tc>
          <w:tcPr>
            <w:tcW w:w="4460" w:type="pct"/>
            <w:tcBorders>
              <w:top w:val="nil"/>
              <w:left w:val="single" w:sz="4" w:space="0" w:color="auto"/>
              <w:bottom w:val="nil"/>
              <w:right w:val="nil"/>
            </w:tcBorders>
            <w:shd w:val="clear" w:color="FFFFFF" w:fill="FFFFFF"/>
            <w:hideMark/>
          </w:tcPr>
          <w:p w14:paraId="75728D4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Refacciones y accesorios menores de instrumental médico y de laboratorio</w:t>
            </w:r>
          </w:p>
        </w:tc>
        <w:tc>
          <w:tcPr>
            <w:tcW w:w="540" w:type="pct"/>
            <w:tcBorders>
              <w:top w:val="nil"/>
              <w:left w:val="nil"/>
              <w:bottom w:val="nil"/>
              <w:right w:val="single" w:sz="4" w:space="0" w:color="auto"/>
            </w:tcBorders>
            <w:shd w:val="clear" w:color="FFFFFF" w:fill="FFFFFF"/>
            <w:hideMark/>
          </w:tcPr>
          <w:p w14:paraId="46A22DE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DDFDEF1" w14:textId="77777777" w:rsidTr="00ED10D0">
        <w:trPr>
          <w:trHeight w:val="300"/>
        </w:trPr>
        <w:tc>
          <w:tcPr>
            <w:tcW w:w="4460" w:type="pct"/>
            <w:tcBorders>
              <w:top w:val="nil"/>
              <w:left w:val="single" w:sz="4" w:space="0" w:color="auto"/>
              <w:bottom w:val="nil"/>
              <w:right w:val="nil"/>
            </w:tcBorders>
            <w:shd w:val="clear" w:color="FFFFFF" w:fill="FFFFFF"/>
            <w:hideMark/>
          </w:tcPr>
          <w:p w14:paraId="3556695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Refacciones y accesorios menores de equipo de transporte</w:t>
            </w:r>
          </w:p>
        </w:tc>
        <w:tc>
          <w:tcPr>
            <w:tcW w:w="540" w:type="pct"/>
            <w:tcBorders>
              <w:top w:val="nil"/>
              <w:left w:val="nil"/>
              <w:bottom w:val="nil"/>
              <w:right w:val="single" w:sz="4" w:space="0" w:color="auto"/>
            </w:tcBorders>
            <w:shd w:val="clear" w:color="FFFFFF" w:fill="FFFFFF"/>
            <w:hideMark/>
          </w:tcPr>
          <w:p w14:paraId="4F146E7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10,054,820</w:t>
            </w:r>
          </w:p>
        </w:tc>
      </w:tr>
      <w:tr w:rsidR="000873B8" w:rsidRPr="000873B8" w14:paraId="7A0EE67D" w14:textId="77777777" w:rsidTr="00ED10D0">
        <w:trPr>
          <w:trHeight w:val="300"/>
        </w:trPr>
        <w:tc>
          <w:tcPr>
            <w:tcW w:w="4460" w:type="pct"/>
            <w:tcBorders>
              <w:top w:val="nil"/>
              <w:left w:val="single" w:sz="4" w:space="0" w:color="auto"/>
              <w:bottom w:val="nil"/>
              <w:right w:val="nil"/>
            </w:tcBorders>
            <w:shd w:val="clear" w:color="FFFFFF" w:fill="FFFFFF"/>
            <w:hideMark/>
          </w:tcPr>
          <w:p w14:paraId="7078B77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Refacciones y accesorios menores de equipo de defensa y seguridad</w:t>
            </w:r>
          </w:p>
        </w:tc>
        <w:tc>
          <w:tcPr>
            <w:tcW w:w="540" w:type="pct"/>
            <w:tcBorders>
              <w:top w:val="nil"/>
              <w:left w:val="nil"/>
              <w:bottom w:val="nil"/>
              <w:right w:val="single" w:sz="4" w:space="0" w:color="auto"/>
            </w:tcBorders>
            <w:shd w:val="clear" w:color="FFFFFF" w:fill="FFFFFF"/>
            <w:hideMark/>
          </w:tcPr>
          <w:p w14:paraId="622329F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0346E2B" w14:textId="77777777" w:rsidTr="00ED10D0">
        <w:trPr>
          <w:trHeight w:val="300"/>
        </w:trPr>
        <w:tc>
          <w:tcPr>
            <w:tcW w:w="4460" w:type="pct"/>
            <w:tcBorders>
              <w:top w:val="nil"/>
              <w:left w:val="single" w:sz="4" w:space="0" w:color="auto"/>
              <w:bottom w:val="nil"/>
              <w:right w:val="nil"/>
            </w:tcBorders>
            <w:shd w:val="clear" w:color="FFFFFF" w:fill="FFFFFF"/>
            <w:hideMark/>
          </w:tcPr>
          <w:p w14:paraId="28AD34D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Refacciones y accesorios menores de maquinaria y otros equipos</w:t>
            </w:r>
          </w:p>
        </w:tc>
        <w:tc>
          <w:tcPr>
            <w:tcW w:w="540" w:type="pct"/>
            <w:tcBorders>
              <w:top w:val="nil"/>
              <w:left w:val="nil"/>
              <w:bottom w:val="nil"/>
              <w:right w:val="single" w:sz="4" w:space="0" w:color="auto"/>
            </w:tcBorders>
            <w:shd w:val="clear" w:color="FFFFFF" w:fill="FFFFFF"/>
            <w:hideMark/>
          </w:tcPr>
          <w:p w14:paraId="17D1A1A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929,040</w:t>
            </w:r>
          </w:p>
        </w:tc>
      </w:tr>
      <w:tr w:rsidR="000873B8" w:rsidRPr="000873B8" w14:paraId="6429B101" w14:textId="77777777" w:rsidTr="00ED10D0">
        <w:trPr>
          <w:trHeight w:val="300"/>
        </w:trPr>
        <w:tc>
          <w:tcPr>
            <w:tcW w:w="4460" w:type="pct"/>
            <w:tcBorders>
              <w:top w:val="nil"/>
              <w:left w:val="single" w:sz="4" w:space="0" w:color="auto"/>
              <w:bottom w:val="nil"/>
              <w:right w:val="nil"/>
            </w:tcBorders>
            <w:shd w:val="clear" w:color="FFFFFF" w:fill="FFFFFF"/>
            <w:hideMark/>
          </w:tcPr>
          <w:p w14:paraId="56735F4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Refacciones y accesorios menores otros bienes muebles</w:t>
            </w:r>
          </w:p>
        </w:tc>
        <w:tc>
          <w:tcPr>
            <w:tcW w:w="540" w:type="pct"/>
            <w:tcBorders>
              <w:top w:val="nil"/>
              <w:left w:val="nil"/>
              <w:bottom w:val="nil"/>
              <w:right w:val="single" w:sz="4" w:space="0" w:color="auto"/>
            </w:tcBorders>
            <w:shd w:val="clear" w:color="FFFFFF" w:fill="FFFFFF"/>
            <w:hideMark/>
          </w:tcPr>
          <w:p w14:paraId="231B2A1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47,000</w:t>
            </w:r>
          </w:p>
        </w:tc>
      </w:tr>
      <w:tr w:rsidR="000873B8" w:rsidRPr="000873B8" w14:paraId="0D523C03" w14:textId="77777777" w:rsidTr="00ED10D0">
        <w:trPr>
          <w:trHeight w:val="300"/>
        </w:trPr>
        <w:tc>
          <w:tcPr>
            <w:tcW w:w="4460" w:type="pct"/>
            <w:tcBorders>
              <w:top w:val="nil"/>
              <w:left w:val="single" w:sz="4" w:space="0" w:color="auto"/>
              <w:bottom w:val="nil"/>
              <w:right w:val="nil"/>
            </w:tcBorders>
            <w:shd w:val="clear" w:color="EEECE1" w:fill="EEECE1"/>
            <w:hideMark/>
          </w:tcPr>
          <w:p w14:paraId="2E78639B"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Generales</w:t>
            </w:r>
          </w:p>
        </w:tc>
        <w:tc>
          <w:tcPr>
            <w:tcW w:w="540" w:type="pct"/>
            <w:tcBorders>
              <w:top w:val="nil"/>
              <w:left w:val="nil"/>
              <w:bottom w:val="nil"/>
              <w:right w:val="single" w:sz="4" w:space="0" w:color="auto"/>
            </w:tcBorders>
            <w:shd w:val="clear" w:color="EEECE1" w:fill="EEECE1"/>
            <w:hideMark/>
          </w:tcPr>
          <w:p w14:paraId="5B920EE5"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1,998,140,418</w:t>
            </w:r>
          </w:p>
        </w:tc>
      </w:tr>
      <w:tr w:rsidR="000873B8" w:rsidRPr="000873B8" w14:paraId="7835C32B" w14:textId="77777777" w:rsidTr="00ED10D0">
        <w:trPr>
          <w:trHeight w:val="300"/>
        </w:trPr>
        <w:tc>
          <w:tcPr>
            <w:tcW w:w="4460" w:type="pct"/>
            <w:tcBorders>
              <w:top w:val="nil"/>
              <w:left w:val="single" w:sz="4" w:space="0" w:color="auto"/>
              <w:bottom w:val="nil"/>
              <w:right w:val="nil"/>
            </w:tcBorders>
            <w:shd w:val="clear" w:color="F2F2F2" w:fill="F2F2F2"/>
            <w:hideMark/>
          </w:tcPr>
          <w:p w14:paraId="26D50A3F"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Básicos</w:t>
            </w:r>
          </w:p>
        </w:tc>
        <w:tc>
          <w:tcPr>
            <w:tcW w:w="540" w:type="pct"/>
            <w:tcBorders>
              <w:top w:val="nil"/>
              <w:left w:val="nil"/>
              <w:bottom w:val="nil"/>
              <w:right w:val="single" w:sz="4" w:space="0" w:color="auto"/>
            </w:tcBorders>
            <w:shd w:val="clear" w:color="F2F2F2" w:fill="F2F2F2"/>
            <w:hideMark/>
          </w:tcPr>
          <w:p w14:paraId="55F6CD7B"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123,120,297</w:t>
            </w:r>
          </w:p>
        </w:tc>
      </w:tr>
      <w:tr w:rsidR="000873B8" w:rsidRPr="000873B8" w14:paraId="406B97AE" w14:textId="77777777" w:rsidTr="00ED10D0">
        <w:trPr>
          <w:trHeight w:val="300"/>
        </w:trPr>
        <w:tc>
          <w:tcPr>
            <w:tcW w:w="4460" w:type="pct"/>
            <w:tcBorders>
              <w:top w:val="nil"/>
              <w:left w:val="single" w:sz="4" w:space="0" w:color="auto"/>
              <w:bottom w:val="nil"/>
              <w:right w:val="nil"/>
            </w:tcBorders>
            <w:shd w:val="clear" w:color="FFFFFF" w:fill="FFFFFF"/>
            <w:hideMark/>
          </w:tcPr>
          <w:p w14:paraId="418D408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Energía Eléctrica</w:t>
            </w:r>
          </w:p>
        </w:tc>
        <w:tc>
          <w:tcPr>
            <w:tcW w:w="540" w:type="pct"/>
            <w:tcBorders>
              <w:top w:val="nil"/>
              <w:left w:val="nil"/>
              <w:bottom w:val="nil"/>
              <w:right w:val="single" w:sz="4" w:space="0" w:color="auto"/>
            </w:tcBorders>
            <w:shd w:val="clear" w:color="FFFFFF" w:fill="FFFFFF"/>
            <w:hideMark/>
          </w:tcPr>
          <w:p w14:paraId="62F086A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51,203,620</w:t>
            </w:r>
          </w:p>
        </w:tc>
      </w:tr>
      <w:tr w:rsidR="000873B8" w:rsidRPr="000873B8" w14:paraId="7CB651BA" w14:textId="77777777" w:rsidTr="00ED10D0">
        <w:trPr>
          <w:trHeight w:val="300"/>
        </w:trPr>
        <w:tc>
          <w:tcPr>
            <w:tcW w:w="4460" w:type="pct"/>
            <w:tcBorders>
              <w:top w:val="nil"/>
              <w:left w:val="single" w:sz="4" w:space="0" w:color="auto"/>
              <w:bottom w:val="nil"/>
              <w:right w:val="nil"/>
            </w:tcBorders>
            <w:shd w:val="clear" w:color="FFFFFF" w:fill="FFFFFF"/>
            <w:hideMark/>
          </w:tcPr>
          <w:p w14:paraId="7AA6B93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Gas</w:t>
            </w:r>
          </w:p>
        </w:tc>
        <w:tc>
          <w:tcPr>
            <w:tcW w:w="540" w:type="pct"/>
            <w:tcBorders>
              <w:top w:val="nil"/>
              <w:left w:val="nil"/>
              <w:bottom w:val="nil"/>
              <w:right w:val="single" w:sz="4" w:space="0" w:color="auto"/>
            </w:tcBorders>
            <w:shd w:val="clear" w:color="FFFFFF" w:fill="FFFFFF"/>
            <w:hideMark/>
          </w:tcPr>
          <w:p w14:paraId="691C460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217,600</w:t>
            </w:r>
          </w:p>
        </w:tc>
      </w:tr>
      <w:tr w:rsidR="000873B8" w:rsidRPr="000873B8" w14:paraId="2B70B562" w14:textId="77777777" w:rsidTr="00ED10D0">
        <w:trPr>
          <w:trHeight w:val="300"/>
        </w:trPr>
        <w:tc>
          <w:tcPr>
            <w:tcW w:w="4460" w:type="pct"/>
            <w:tcBorders>
              <w:top w:val="nil"/>
              <w:left w:val="single" w:sz="4" w:space="0" w:color="auto"/>
              <w:bottom w:val="nil"/>
              <w:right w:val="nil"/>
            </w:tcBorders>
            <w:shd w:val="clear" w:color="FFFFFF" w:fill="FFFFFF"/>
            <w:hideMark/>
          </w:tcPr>
          <w:p w14:paraId="796A43B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Agua</w:t>
            </w:r>
          </w:p>
        </w:tc>
        <w:tc>
          <w:tcPr>
            <w:tcW w:w="540" w:type="pct"/>
            <w:tcBorders>
              <w:top w:val="nil"/>
              <w:left w:val="nil"/>
              <w:bottom w:val="nil"/>
              <w:right w:val="single" w:sz="4" w:space="0" w:color="auto"/>
            </w:tcBorders>
            <w:shd w:val="clear" w:color="FFFFFF" w:fill="FFFFFF"/>
            <w:hideMark/>
          </w:tcPr>
          <w:p w14:paraId="7CB4496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26,376,612</w:t>
            </w:r>
          </w:p>
        </w:tc>
      </w:tr>
      <w:tr w:rsidR="000873B8" w:rsidRPr="000873B8" w14:paraId="10393977" w14:textId="77777777" w:rsidTr="00ED10D0">
        <w:trPr>
          <w:trHeight w:val="300"/>
        </w:trPr>
        <w:tc>
          <w:tcPr>
            <w:tcW w:w="4460" w:type="pct"/>
            <w:tcBorders>
              <w:top w:val="nil"/>
              <w:left w:val="single" w:sz="4" w:space="0" w:color="auto"/>
              <w:bottom w:val="nil"/>
              <w:right w:val="nil"/>
            </w:tcBorders>
            <w:shd w:val="clear" w:color="FFFFFF" w:fill="FFFFFF"/>
            <w:hideMark/>
          </w:tcPr>
          <w:p w14:paraId="1DEB36A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Telefonía Tradicional</w:t>
            </w:r>
          </w:p>
        </w:tc>
        <w:tc>
          <w:tcPr>
            <w:tcW w:w="540" w:type="pct"/>
            <w:tcBorders>
              <w:top w:val="nil"/>
              <w:left w:val="nil"/>
              <w:bottom w:val="nil"/>
              <w:right w:val="single" w:sz="4" w:space="0" w:color="auto"/>
            </w:tcBorders>
            <w:shd w:val="clear" w:color="FFFFFF" w:fill="FFFFFF"/>
            <w:hideMark/>
          </w:tcPr>
          <w:p w14:paraId="639CC4D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2,954,937</w:t>
            </w:r>
          </w:p>
        </w:tc>
      </w:tr>
      <w:tr w:rsidR="000873B8" w:rsidRPr="000873B8" w14:paraId="7B33DC64" w14:textId="77777777" w:rsidTr="00ED10D0">
        <w:trPr>
          <w:trHeight w:val="300"/>
        </w:trPr>
        <w:tc>
          <w:tcPr>
            <w:tcW w:w="4460" w:type="pct"/>
            <w:tcBorders>
              <w:top w:val="nil"/>
              <w:left w:val="single" w:sz="4" w:space="0" w:color="auto"/>
              <w:bottom w:val="nil"/>
              <w:right w:val="nil"/>
            </w:tcBorders>
            <w:shd w:val="clear" w:color="FFFFFF" w:fill="FFFFFF"/>
            <w:hideMark/>
          </w:tcPr>
          <w:p w14:paraId="7E5E424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Telefonía Celular</w:t>
            </w:r>
          </w:p>
        </w:tc>
        <w:tc>
          <w:tcPr>
            <w:tcW w:w="540" w:type="pct"/>
            <w:tcBorders>
              <w:top w:val="nil"/>
              <w:left w:val="nil"/>
              <w:bottom w:val="nil"/>
              <w:right w:val="single" w:sz="4" w:space="0" w:color="auto"/>
            </w:tcBorders>
            <w:shd w:val="clear" w:color="FFFFFF" w:fill="FFFFFF"/>
            <w:hideMark/>
          </w:tcPr>
          <w:p w14:paraId="0121728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639,499</w:t>
            </w:r>
          </w:p>
        </w:tc>
      </w:tr>
      <w:tr w:rsidR="000873B8" w:rsidRPr="000873B8" w14:paraId="3B56EF27" w14:textId="77777777" w:rsidTr="00ED10D0">
        <w:trPr>
          <w:trHeight w:val="300"/>
        </w:trPr>
        <w:tc>
          <w:tcPr>
            <w:tcW w:w="4460" w:type="pct"/>
            <w:tcBorders>
              <w:top w:val="nil"/>
              <w:left w:val="single" w:sz="4" w:space="0" w:color="auto"/>
              <w:bottom w:val="nil"/>
              <w:right w:val="nil"/>
            </w:tcBorders>
            <w:shd w:val="clear" w:color="FFFFFF" w:fill="FFFFFF"/>
            <w:hideMark/>
          </w:tcPr>
          <w:p w14:paraId="0F9AD46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lastRenderedPageBreak/>
              <w:t>Servicios de telecomunicaciones y satélites</w:t>
            </w:r>
          </w:p>
        </w:tc>
        <w:tc>
          <w:tcPr>
            <w:tcW w:w="540" w:type="pct"/>
            <w:tcBorders>
              <w:top w:val="nil"/>
              <w:left w:val="nil"/>
              <w:bottom w:val="nil"/>
              <w:right w:val="single" w:sz="4" w:space="0" w:color="auto"/>
            </w:tcBorders>
            <w:shd w:val="clear" w:color="FFFFFF" w:fill="FFFFFF"/>
            <w:hideMark/>
          </w:tcPr>
          <w:p w14:paraId="41D2496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112,020</w:t>
            </w:r>
          </w:p>
        </w:tc>
      </w:tr>
      <w:tr w:rsidR="000873B8" w:rsidRPr="000873B8" w14:paraId="10465BE8" w14:textId="77777777" w:rsidTr="00ED10D0">
        <w:trPr>
          <w:trHeight w:val="300"/>
        </w:trPr>
        <w:tc>
          <w:tcPr>
            <w:tcW w:w="4460" w:type="pct"/>
            <w:tcBorders>
              <w:top w:val="nil"/>
              <w:left w:val="single" w:sz="4" w:space="0" w:color="auto"/>
              <w:bottom w:val="nil"/>
              <w:right w:val="nil"/>
            </w:tcBorders>
            <w:shd w:val="clear" w:color="FFFFFF" w:fill="FFFFFF"/>
            <w:hideMark/>
          </w:tcPr>
          <w:p w14:paraId="112172E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acceso de internet, redes y procesamiento de información</w:t>
            </w:r>
          </w:p>
        </w:tc>
        <w:tc>
          <w:tcPr>
            <w:tcW w:w="540" w:type="pct"/>
            <w:tcBorders>
              <w:top w:val="nil"/>
              <w:left w:val="nil"/>
              <w:bottom w:val="nil"/>
              <w:right w:val="single" w:sz="4" w:space="0" w:color="auto"/>
            </w:tcBorders>
            <w:shd w:val="clear" w:color="FFFFFF" w:fill="FFFFFF"/>
            <w:hideMark/>
          </w:tcPr>
          <w:p w14:paraId="4B40CEB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30,225,918</w:t>
            </w:r>
          </w:p>
        </w:tc>
      </w:tr>
      <w:tr w:rsidR="000873B8" w:rsidRPr="000873B8" w14:paraId="4FC25092" w14:textId="77777777" w:rsidTr="00ED10D0">
        <w:trPr>
          <w:trHeight w:val="300"/>
        </w:trPr>
        <w:tc>
          <w:tcPr>
            <w:tcW w:w="4460" w:type="pct"/>
            <w:tcBorders>
              <w:top w:val="nil"/>
              <w:left w:val="single" w:sz="4" w:space="0" w:color="auto"/>
              <w:bottom w:val="nil"/>
              <w:right w:val="nil"/>
            </w:tcBorders>
            <w:shd w:val="clear" w:color="FFFFFF" w:fill="FFFFFF"/>
            <w:hideMark/>
          </w:tcPr>
          <w:p w14:paraId="7640939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postales y telegráficos</w:t>
            </w:r>
          </w:p>
        </w:tc>
        <w:tc>
          <w:tcPr>
            <w:tcW w:w="540" w:type="pct"/>
            <w:tcBorders>
              <w:top w:val="nil"/>
              <w:left w:val="nil"/>
              <w:bottom w:val="nil"/>
              <w:right w:val="single" w:sz="4" w:space="0" w:color="auto"/>
            </w:tcBorders>
            <w:shd w:val="clear" w:color="FFFFFF" w:fill="FFFFFF"/>
            <w:hideMark/>
          </w:tcPr>
          <w:p w14:paraId="266A1C0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1,727,486</w:t>
            </w:r>
          </w:p>
        </w:tc>
      </w:tr>
      <w:tr w:rsidR="000873B8" w:rsidRPr="000873B8" w14:paraId="73862FE2" w14:textId="77777777" w:rsidTr="00ED10D0">
        <w:trPr>
          <w:trHeight w:val="300"/>
        </w:trPr>
        <w:tc>
          <w:tcPr>
            <w:tcW w:w="4460" w:type="pct"/>
            <w:tcBorders>
              <w:top w:val="nil"/>
              <w:left w:val="single" w:sz="4" w:space="0" w:color="auto"/>
              <w:bottom w:val="nil"/>
              <w:right w:val="nil"/>
            </w:tcBorders>
            <w:shd w:val="clear" w:color="FFFFFF" w:fill="FFFFFF"/>
            <w:hideMark/>
          </w:tcPr>
          <w:p w14:paraId="6C99DFE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integrales y otros servicios</w:t>
            </w:r>
          </w:p>
        </w:tc>
        <w:tc>
          <w:tcPr>
            <w:tcW w:w="540" w:type="pct"/>
            <w:tcBorders>
              <w:top w:val="nil"/>
              <w:left w:val="nil"/>
              <w:bottom w:val="nil"/>
              <w:right w:val="single" w:sz="4" w:space="0" w:color="auto"/>
            </w:tcBorders>
            <w:shd w:val="clear" w:color="FFFFFF" w:fill="FFFFFF"/>
            <w:hideMark/>
          </w:tcPr>
          <w:p w14:paraId="6630A71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9,662,605</w:t>
            </w:r>
          </w:p>
        </w:tc>
      </w:tr>
      <w:tr w:rsidR="000873B8" w:rsidRPr="000873B8" w14:paraId="5A398408" w14:textId="77777777" w:rsidTr="00ED10D0">
        <w:trPr>
          <w:trHeight w:val="300"/>
        </w:trPr>
        <w:tc>
          <w:tcPr>
            <w:tcW w:w="4460" w:type="pct"/>
            <w:tcBorders>
              <w:top w:val="nil"/>
              <w:left w:val="single" w:sz="4" w:space="0" w:color="auto"/>
              <w:bottom w:val="nil"/>
              <w:right w:val="nil"/>
            </w:tcBorders>
            <w:shd w:val="clear" w:color="F2F2F2" w:fill="F2F2F2"/>
            <w:hideMark/>
          </w:tcPr>
          <w:p w14:paraId="7DE7E2D7"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de Arrendamiento</w:t>
            </w:r>
          </w:p>
        </w:tc>
        <w:tc>
          <w:tcPr>
            <w:tcW w:w="540" w:type="pct"/>
            <w:tcBorders>
              <w:top w:val="nil"/>
              <w:left w:val="nil"/>
              <w:bottom w:val="nil"/>
              <w:right w:val="single" w:sz="4" w:space="0" w:color="auto"/>
            </w:tcBorders>
            <w:shd w:val="clear" w:color="F2F2F2" w:fill="F2F2F2"/>
            <w:hideMark/>
          </w:tcPr>
          <w:p w14:paraId="43F6481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931,558,362</w:t>
            </w:r>
          </w:p>
        </w:tc>
      </w:tr>
      <w:tr w:rsidR="000873B8" w:rsidRPr="000873B8" w14:paraId="0EC5304B" w14:textId="77777777" w:rsidTr="00ED10D0">
        <w:trPr>
          <w:trHeight w:val="300"/>
        </w:trPr>
        <w:tc>
          <w:tcPr>
            <w:tcW w:w="4460" w:type="pct"/>
            <w:tcBorders>
              <w:top w:val="nil"/>
              <w:left w:val="single" w:sz="4" w:space="0" w:color="auto"/>
              <w:bottom w:val="nil"/>
              <w:right w:val="nil"/>
            </w:tcBorders>
            <w:shd w:val="clear" w:color="FFFFFF" w:fill="FFFFFF"/>
            <w:hideMark/>
          </w:tcPr>
          <w:p w14:paraId="6B8B1EA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Arrendamiento de terrenos</w:t>
            </w:r>
          </w:p>
        </w:tc>
        <w:tc>
          <w:tcPr>
            <w:tcW w:w="540" w:type="pct"/>
            <w:tcBorders>
              <w:top w:val="nil"/>
              <w:left w:val="nil"/>
              <w:bottom w:val="nil"/>
              <w:right w:val="single" w:sz="4" w:space="0" w:color="auto"/>
            </w:tcBorders>
            <w:shd w:val="clear" w:color="FFFFFF" w:fill="FFFFFF"/>
            <w:hideMark/>
          </w:tcPr>
          <w:p w14:paraId="53235D7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D1881B3" w14:textId="77777777" w:rsidTr="00ED10D0">
        <w:trPr>
          <w:trHeight w:val="300"/>
        </w:trPr>
        <w:tc>
          <w:tcPr>
            <w:tcW w:w="4460" w:type="pct"/>
            <w:tcBorders>
              <w:top w:val="nil"/>
              <w:left w:val="single" w:sz="4" w:space="0" w:color="auto"/>
              <w:bottom w:val="nil"/>
              <w:right w:val="nil"/>
            </w:tcBorders>
            <w:shd w:val="clear" w:color="FFFFFF" w:fill="FFFFFF"/>
            <w:hideMark/>
          </w:tcPr>
          <w:p w14:paraId="3DDA581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Arrendamiento de edificios</w:t>
            </w:r>
          </w:p>
        </w:tc>
        <w:tc>
          <w:tcPr>
            <w:tcW w:w="540" w:type="pct"/>
            <w:tcBorders>
              <w:top w:val="nil"/>
              <w:left w:val="nil"/>
              <w:bottom w:val="nil"/>
              <w:right w:val="single" w:sz="4" w:space="0" w:color="auto"/>
            </w:tcBorders>
            <w:shd w:val="clear" w:color="FFFFFF" w:fill="FFFFFF"/>
            <w:hideMark/>
          </w:tcPr>
          <w:p w14:paraId="7C72D9B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64,268,834</w:t>
            </w:r>
          </w:p>
        </w:tc>
      </w:tr>
      <w:tr w:rsidR="000873B8" w:rsidRPr="000873B8" w14:paraId="0CEA21D1" w14:textId="77777777" w:rsidTr="00ED10D0">
        <w:trPr>
          <w:trHeight w:val="300"/>
        </w:trPr>
        <w:tc>
          <w:tcPr>
            <w:tcW w:w="4460" w:type="pct"/>
            <w:tcBorders>
              <w:top w:val="nil"/>
              <w:left w:val="single" w:sz="4" w:space="0" w:color="auto"/>
              <w:bottom w:val="nil"/>
              <w:right w:val="nil"/>
            </w:tcBorders>
            <w:shd w:val="clear" w:color="FFFFFF" w:fill="FFFFFF"/>
            <w:hideMark/>
          </w:tcPr>
          <w:p w14:paraId="1034A00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Arrendamiento de mobiliario y equipo de administración, educacional y recreativo</w:t>
            </w:r>
          </w:p>
        </w:tc>
        <w:tc>
          <w:tcPr>
            <w:tcW w:w="540" w:type="pct"/>
            <w:tcBorders>
              <w:top w:val="nil"/>
              <w:left w:val="nil"/>
              <w:bottom w:val="nil"/>
              <w:right w:val="single" w:sz="4" w:space="0" w:color="auto"/>
            </w:tcBorders>
            <w:shd w:val="clear" w:color="FFFFFF" w:fill="FFFFFF"/>
            <w:hideMark/>
          </w:tcPr>
          <w:p w14:paraId="4DECB50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572,863,350</w:t>
            </w:r>
          </w:p>
        </w:tc>
      </w:tr>
      <w:tr w:rsidR="000873B8" w:rsidRPr="000873B8" w14:paraId="3C5FFBD6" w14:textId="77777777" w:rsidTr="00ED10D0">
        <w:trPr>
          <w:trHeight w:val="300"/>
        </w:trPr>
        <w:tc>
          <w:tcPr>
            <w:tcW w:w="4460" w:type="pct"/>
            <w:tcBorders>
              <w:top w:val="nil"/>
              <w:left w:val="single" w:sz="4" w:space="0" w:color="auto"/>
              <w:bottom w:val="nil"/>
              <w:right w:val="nil"/>
            </w:tcBorders>
            <w:shd w:val="clear" w:color="FFFFFF" w:fill="FFFFFF"/>
            <w:hideMark/>
          </w:tcPr>
          <w:p w14:paraId="0D2018F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Arrendamiento de equipo e instrumental médico y de laboratorio</w:t>
            </w:r>
          </w:p>
        </w:tc>
        <w:tc>
          <w:tcPr>
            <w:tcW w:w="540" w:type="pct"/>
            <w:tcBorders>
              <w:top w:val="nil"/>
              <w:left w:val="nil"/>
              <w:bottom w:val="nil"/>
              <w:right w:val="single" w:sz="4" w:space="0" w:color="auto"/>
            </w:tcBorders>
            <w:shd w:val="clear" w:color="FFFFFF" w:fill="FFFFFF"/>
            <w:hideMark/>
          </w:tcPr>
          <w:p w14:paraId="236A342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F007D32" w14:textId="77777777" w:rsidTr="00ED10D0">
        <w:trPr>
          <w:trHeight w:val="300"/>
        </w:trPr>
        <w:tc>
          <w:tcPr>
            <w:tcW w:w="4460" w:type="pct"/>
            <w:tcBorders>
              <w:top w:val="nil"/>
              <w:left w:val="single" w:sz="4" w:space="0" w:color="auto"/>
              <w:bottom w:val="nil"/>
              <w:right w:val="nil"/>
            </w:tcBorders>
            <w:shd w:val="clear" w:color="FFFFFF" w:fill="FFFFFF"/>
            <w:hideMark/>
          </w:tcPr>
          <w:p w14:paraId="494D0CA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Arrendamiento de equipo de transporte</w:t>
            </w:r>
          </w:p>
        </w:tc>
        <w:tc>
          <w:tcPr>
            <w:tcW w:w="540" w:type="pct"/>
            <w:tcBorders>
              <w:top w:val="nil"/>
              <w:left w:val="nil"/>
              <w:bottom w:val="nil"/>
              <w:right w:val="single" w:sz="4" w:space="0" w:color="auto"/>
            </w:tcBorders>
            <w:shd w:val="clear" w:color="FFFFFF" w:fill="FFFFFF"/>
            <w:hideMark/>
          </w:tcPr>
          <w:p w14:paraId="2BEAEFD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284,373,673</w:t>
            </w:r>
          </w:p>
        </w:tc>
      </w:tr>
      <w:tr w:rsidR="000873B8" w:rsidRPr="000873B8" w14:paraId="25422018" w14:textId="77777777" w:rsidTr="00ED10D0">
        <w:trPr>
          <w:trHeight w:val="300"/>
        </w:trPr>
        <w:tc>
          <w:tcPr>
            <w:tcW w:w="4460" w:type="pct"/>
            <w:tcBorders>
              <w:top w:val="nil"/>
              <w:left w:val="single" w:sz="4" w:space="0" w:color="auto"/>
              <w:bottom w:val="nil"/>
              <w:right w:val="nil"/>
            </w:tcBorders>
            <w:shd w:val="clear" w:color="FFFFFF" w:fill="FFFFFF"/>
            <w:hideMark/>
          </w:tcPr>
          <w:p w14:paraId="00CFE2C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Arrendamiento de maquinaria, otros equipos y herramientas</w:t>
            </w:r>
          </w:p>
        </w:tc>
        <w:tc>
          <w:tcPr>
            <w:tcW w:w="540" w:type="pct"/>
            <w:tcBorders>
              <w:top w:val="nil"/>
              <w:left w:val="nil"/>
              <w:bottom w:val="nil"/>
              <w:right w:val="single" w:sz="4" w:space="0" w:color="auto"/>
            </w:tcBorders>
            <w:shd w:val="clear" w:color="FFFFFF" w:fill="FFFFFF"/>
            <w:hideMark/>
          </w:tcPr>
          <w:p w14:paraId="423C7AD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09B35D2" w14:textId="77777777" w:rsidTr="00ED10D0">
        <w:trPr>
          <w:trHeight w:val="300"/>
        </w:trPr>
        <w:tc>
          <w:tcPr>
            <w:tcW w:w="4460" w:type="pct"/>
            <w:tcBorders>
              <w:top w:val="nil"/>
              <w:left w:val="single" w:sz="4" w:space="0" w:color="auto"/>
              <w:bottom w:val="nil"/>
              <w:right w:val="nil"/>
            </w:tcBorders>
            <w:shd w:val="clear" w:color="FFFFFF" w:fill="FFFFFF"/>
            <w:hideMark/>
          </w:tcPr>
          <w:p w14:paraId="74D5F34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Arrendamiento de activos intangibles</w:t>
            </w:r>
          </w:p>
        </w:tc>
        <w:tc>
          <w:tcPr>
            <w:tcW w:w="540" w:type="pct"/>
            <w:tcBorders>
              <w:top w:val="nil"/>
              <w:left w:val="nil"/>
              <w:bottom w:val="nil"/>
              <w:right w:val="single" w:sz="4" w:space="0" w:color="auto"/>
            </w:tcBorders>
            <w:shd w:val="clear" w:color="FFFFFF" w:fill="FFFFFF"/>
            <w:hideMark/>
          </w:tcPr>
          <w:p w14:paraId="4EE41F8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4,123,433</w:t>
            </w:r>
          </w:p>
        </w:tc>
      </w:tr>
      <w:tr w:rsidR="000873B8" w:rsidRPr="000873B8" w14:paraId="3E177BAF" w14:textId="77777777" w:rsidTr="00ED10D0">
        <w:trPr>
          <w:trHeight w:val="300"/>
        </w:trPr>
        <w:tc>
          <w:tcPr>
            <w:tcW w:w="4460" w:type="pct"/>
            <w:tcBorders>
              <w:top w:val="nil"/>
              <w:left w:val="single" w:sz="4" w:space="0" w:color="auto"/>
              <w:bottom w:val="nil"/>
              <w:right w:val="nil"/>
            </w:tcBorders>
            <w:shd w:val="clear" w:color="FFFFFF" w:fill="FFFFFF"/>
            <w:hideMark/>
          </w:tcPr>
          <w:p w14:paraId="7D6C8BB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Arrendamiento financiero</w:t>
            </w:r>
          </w:p>
        </w:tc>
        <w:tc>
          <w:tcPr>
            <w:tcW w:w="540" w:type="pct"/>
            <w:tcBorders>
              <w:top w:val="nil"/>
              <w:left w:val="nil"/>
              <w:bottom w:val="nil"/>
              <w:right w:val="single" w:sz="4" w:space="0" w:color="auto"/>
            </w:tcBorders>
            <w:shd w:val="clear" w:color="FFFFFF" w:fill="FFFFFF"/>
            <w:hideMark/>
          </w:tcPr>
          <w:p w14:paraId="4838977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C1AD706" w14:textId="77777777" w:rsidTr="00ED10D0">
        <w:trPr>
          <w:trHeight w:val="300"/>
        </w:trPr>
        <w:tc>
          <w:tcPr>
            <w:tcW w:w="4460" w:type="pct"/>
            <w:tcBorders>
              <w:top w:val="nil"/>
              <w:left w:val="single" w:sz="4" w:space="0" w:color="auto"/>
              <w:bottom w:val="nil"/>
              <w:right w:val="nil"/>
            </w:tcBorders>
            <w:shd w:val="clear" w:color="FFFFFF" w:fill="FFFFFF"/>
            <w:hideMark/>
          </w:tcPr>
          <w:p w14:paraId="25F0BF0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arrendamientos</w:t>
            </w:r>
          </w:p>
        </w:tc>
        <w:tc>
          <w:tcPr>
            <w:tcW w:w="540" w:type="pct"/>
            <w:tcBorders>
              <w:top w:val="nil"/>
              <w:left w:val="nil"/>
              <w:bottom w:val="nil"/>
              <w:right w:val="single" w:sz="4" w:space="0" w:color="auto"/>
            </w:tcBorders>
            <w:shd w:val="clear" w:color="FFFFFF" w:fill="FFFFFF"/>
            <w:hideMark/>
          </w:tcPr>
          <w:p w14:paraId="1FDDD40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5,929,072</w:t>
            </w:r>
          </w:p>
        </w:tc>
      </w:tr>
      <w:tr w:rsidR="000873B8" w:rsidRPr="000873B8" w14:paraId="2018065A" w14:textId="77777777" w:rsidTr="00ED10D0">
        <w:trPr>
          <w:trHeight w:val="300"/>
        </w:trPr>
        <w:tc>
          <w:tcPr>
            <w:tcW w:w="4460" w:type="pct"/>
            <w:tcBorders>
              <w:top w:val="nil"/>
              <w:left w:val="single" w:sz="4" w:space="0" w:color="auto"/>
              <w:bottom w:val="nil"/>
              <w:right w:val="nil"/>
            </w:tcBorders>
            <w:shd w:val="clear" w:color="F2F2F2" w:fill="F2F2F2"/>
            <w:hideMark/>
          </w:tcPr>
          <w:p w14:paraId="4CB7BE8C"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Profesionales, Científicos, Técnicos y Otros Servicios</w:t>
            </w:r>
          </w:p>
        </w:tc>
        <w:tc>
          <w:tcPr>
            <w:tcW w:w="540" w:type="pct"/>
            <w:tcBorders>
              <w:top w:val="nil"/>
              <w:left w:val="nil"/>
              <w:bottom w:val="nil"/>
              <w:right w:val="single" w:sz="4" w:space="0" w:color="auto"/>
            </w:tcBorders>
            <w:shd w:val="clear" w:color="F2F2F2" w:fill="F2F2F2"/>
            <w:hideMark/>
          </w:tcPr>
          <w:p w14:paraId="4015D1A2"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335,082,049</w:t>
            </w:r>
          </w:p>
        </w:tc>
      </w:tr>
      <w:tr w:rsidR="000873B8" w:rsidRPr="000873B8" w14:paraId="13041430" w14:textId="77777777" w:rsidTr="00ED10D0">
        <w:trPr>
          <w:trHeight w:val="300"/>
        </w:trPr>
        <w:tc>
          <w:tcPr>
            <w:tcW w:w="4460" w:type="pct"/>
            <w:tcBorders>
              <w:top w:val="nil"/>
              <w:left w:val="single" w:sz="4" w:space="0" w:color="auto"/>
              <w:bottom w:val="nil"/>
              <w:right w:val="nil"/>
            </w:tcBorders>
            <w:shd w:val="clear" w:color="FFFFFF" w:fill="FFFFFF"/>
            <w:hideMark/>
          </w:tcPr>
          <w:p w14:paraId="54B85DA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legales, de contabilidad, auditoría y relacionados</w:t>
            </w:r>
          </w:p>
        </w:tc>
        <w:tc>
          <w:tcPr>
            <w:tcW w:w="540" w:type="pct"/>
            <w:tcBorders>
              <w:top w:val="nil"/>
              <w:left w:val="nil"/>
              <w:bottom w:val="nil"/>
              <w:right w:val="single" w:sz="4" w:space="0" w:color="auto"/>
            </w:tcBorders>
            <w:shd w:val="clear" w:color="FFFFFF" w:fill="FFFFFF"/>
            <w:hideMark/>
          </w:tcPr>
          <w:p w14:paraId="3FED709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59,228,214</w:t>
            </w:r>
          </w:p>
        </w:tc>
      </w:tr>
      <w:tr w:rsidR="000873B8" w:rsidRPr="000873B8" w14:paraId="644F9F64" w14:textId="77777777" w:rsidTr="00ED10D0">
        <w:trPr>
          <w:trHeight w:val="300"/>
        </w:trPr>
        <w:tc>
          <w:tcPr>
            <w:tcW w:w="4460" w:type="pct"/>
            <w:tcBorders>
              <w:top w:val="nil"/>
              <w:left w:val="single" w:sz="4" w:space="0" w:color="auto"/>
              <w:bottom w:val="nil"/>
              <w:right w:val="nil"/>
            </w:tcBorders>
            <w:shd w:val="clear" w:color="FFFFFF" w:fill="FFFFFF"/>
            <w:hideMark/>
          </w:tcPr>
          <w:p w14:paraId="1E87410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diseño, arquitectura, ingeniería y actividades relacionadas</w:t>
            </w:r>
          </w:p>
        </w:tc>
        <w:tc>
          <w:tcPr>
            <w:tcW w:w="540" w:type="pct"/>
            <w:tcBorders>
              <w:top w:val="nil"/>
              <w:left w:val="nil"/>
              <w:bottom w:val="nil"/>
              <w:right w:val="single" w:sz="4" w:space="0" w:color="auto"/>
            </w:tcBorders>
            <w:shd w:val="clear" w:color="FFFFFF" w:fill="FFFFFF"/>
            <w:hideMark/>
          </w:tcPr>
          <w:p w14:paraId="45D7010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2,434,000</w:t>
            </w:r>
          </w:p>
        </w:tc>
      </w:tr>
      <w:tr w:rsidR="000873B8" w:rsidRPr="000873B8" w14:paraId="2C34D583" w14:textId="77777777" w:rsidTr="00ED10D0">
        <w:trPr>
          <w:trHeight w:val="300"/>
        </w:trPr>
        <w:tc>
          <w:tcPr>
            <w:tcW w:w="4460" w:type="pct"/>
            <w:tcBorders>
              <w:top w:val="nil"/>
              <w:left w:val="single" w:sz="4" w:space="0" w:color="auto"/>
              <w:bottom w:val="nil"/>
              <w:right w:val="nil"/>
            </w:tcBorders>
            <w:shd w:val="clear" w:color="FFFFFF" w:fill="FFFFFF"/>
            <w:hideMark/>
          </w:tcPr>
          <w:p w14:paraId="5DA2B97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consultoría administrativa, procesos, técnica y en tecnologías de la información</w:t>
            </w:r>
          </w:p>
        </w:tc>
        <w:tc>
          <w:tcPr>
            <w:tcW w:w="540" w:type="pct"/>
            <w:tcBorders>
              <w:top w:val="nil"/>
              <w:left w:val="nil"/>
              <w:bottom w:val="nil"/>
              <w:right w:val="single" w:sz="4" w:space="0" w:color="auto"/>
            </w:tcBorders>
            <w:shd w:val="clear" w:color="FFFFFF" w:fill="FFFFFF"/>
            <w:hideMark/>
          </w:tcPr>
          <w:p w14:paraId="46B1C08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84,983,239</w:t>
            </w:r>
          </w:p>
        </w:tc>
      </w:tr>
      <w:tr w:rsidR="000873B8" w:rsidRPr="000873B8" w14:paraId="5FC3FA7D" w14:textId="77777777" w:rsidTr="00ED10D0">
        <w:trPr>
          <w:trHeight w:val="300"/>
        </w:trPr>
        <w:tc>
          <w:tcPr>
            <w:tcW w:w="4460" w:type="pct"/>
            <w:tcBorders>
              <w:top w:val="nil"/>
              <w:left w:val="single" w:sz="4" w:space="0" w:color="auto"/>
              <w:bottom w:val="nil"/>
              <w:right w:val="nil"/>
            </w:tcBorders>
            <w:shd w:val="clear" w:color="FFFFFF" w:fill="FFFFFF"/>
            <w:hideMark/>
          </w:tcPr>
          <w:p w14:paraId="01EFD8D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capacitación</w:t>
            </w:r>
          </w:p>
        </w:tc>
        <w:tc>
          <w:tcPr>
            <w:tcW w:w="540" w:type="pct"/>
            <w:tcBorders>
              <w:top w:val="nil"/>
              <w:left w:val="nil"/>
              <w:bottom w:val="nil"/>
              <w:right w:val="single" w:sz="4" w:space="0" w:color="auto"/>
            </w:tcBorders>
            <w:shd w:val="clear" w:color="FFFFFF" w:fill="FFFFFF"/>
            <w:hideMark/>
          </w:tcPr>
          <w:p w14:paraId="695E3FD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56,969,005</w:t>
            </w:r>
          </w:p>
        </w:tc>
      </w:tr>
      <w:tr w:rsidR="000873B8" w:rsidRPr="000873B8" w14:paraId="3A543FEA" w14:textId="77777777" w:rsidTr="00ED10D0">
        <w:trPr>
          <w:trHeight w:val="300"/>
        </w:trPr>
        <w:tc>
          <w:tcPr>
            <w:tcW w:w="4460" w:type="pct"/>
            <w:tcBorders>
              <w:top w:val="nil"/>
              <w:left w:val="single" w:sz="4" w:space="0" w:color="auto"/>
              <w:bottom w:val="nil"/>
              <w:right w:val="nil"/>
            </w:tcBorders>
            <w:shd w:val="clear" w:color="FFFFFF" w:fill="FFFFFF"/>
            <w:hideMark/>
          </w:tcPr>
          <w:p w14:paraId="7C6D870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investigación científica y desarrollo</w:t>
            </w:r>
          </w:p>
        </w:tc>
        <w:tc>
          <w:tcPr>
            <w:tcW w:w="540" w:type="pct"/>
            <w:tcBorders>
              <w:top w:val="nil"/>
              <w:left w:val="nil"/>
              <w:bottom w:val="nil"/>
              <w:right w:val="single" w:sz="4" w:space="0" w:color="auto"/>
            </w:tcBorders>
            <w:shd w:val="clear" w:color="FFFFFF" w:fill="FFFFFF"/>
            <w:hideMark/>
          </w:tcPr>
          <w:p w14:paraId="10E19D1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69,858,985</w:t>
            </w:r>
          </w:p>
        </w:tc>
      </w:tr>
      <w:tr w:rsidR="000873B8" w:rsidRPr="000873B8" w14:paraId="43EEFBFE" w14:textId="77777777" w:rsidTr="00ED10D0">
        <w:trPr>
          <w:trHeight w:val="300"/>
        </w:trPr>
        <w:tc>
          <w:tcPr>
            <w:tcW w:w="4460" w:type="pct"/>
            <w:tcBorders>
              <w:top w:val="nil"/>
              <w:left w:val="single" w:sz="4" w:space="0" w:color="auto"/>
              <w:bottom w:val="nil"/>
              <w:right w:val="nil"/>
            </w:tcBorders>
            <w:shd w:val="clear" w:color="FFFFFF" w:fill="FFFFFF"/>
            <w:hideMark/>
          </w:tcPr>
          <w:p w14:paraId="4D24D59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apoyo administrativo, traducción, fotocopiado e impresión</w:t>
            </w:r>
          </w:p>
        </w:tc>
        <w:tc>
          <w:tcPr>
            <w:tcW w:w="540" w:type="pct"/>
            <w:tcBorders>
              <w:top w:val="nil"/>
              <w:left w:val="nil"/>
              <w:bottom w:val="nil"/>
              <w:right w:val="single" w:sz="4" w:space="0" w:color="auto"/>
            </w:tcBorders>
            <w:shd w:val="clear" w:color="FFFFFF" w:fill="FFFFFF"/>
            <w:hideMark/>
          </w:tcPr>
          <w:p w14:paraId="1921E23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44,241,318</w:t>
            </w:r>
          </w:p>
        </w:tc>
      </w:tr>
      <w:tr w:rsidR="000873B8" w:rsidRPr="000873B8" w14:paraId="733CCE42" w14:textId="77777777" w:rsidTr="00ED10D0">
        <w:trPr>
          <w:trHeight w:val="300"/>
        </w:trPr>
        <w:tc>
          <w:tcPr>
            <w:tcW w:w="4460" w:type="pct"/>
            <w:tcBorders>
              <w:top w:val="nil"/>
              <w:left w:val="single" w:sz="4" w:space="0" w:color="auto"/>
              <w:bottom w:val="nil"/>
              <w:right w:val="nil"/>
            </w:tcBorders>
            <w:shd w:val="clear" w:color="FFFFFF" w:fill="FFFFFF"/>
            <w:hideMark/>
          </w:tcPr>
          <w:p w14:paraId="42460DB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protección y seguridad</w:t>
            </w:r>
          </w:p>
        </w:tc>
        <w:tc>
          <w:tcPr>
            <w:tcW w:w="540" w:type="pct"/>
            <w:tcBorders>
              <w:top w:val="nil"/>
              <w:left w:val="nil"/>
              <w:bottom w:val="nil"/>
              <w:right w:val="single" w:sz="4" w:space="0" w:color="auto"/>
            </w:tcBorders>
            <w:shd w:val="clear" w:color="FFFFFF" w:fill="FFFFFF"/>
            <w:hideMark/>
          </w:tcPr>
          <w:p w14:paraId="148952D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4B0C726" w14:textId="77777777" w:rsidTr="00ED10D0">
        <w:trPr>
          <w:trHeight w:val="300"/>
        </w:trPr>
        <w:tc>
          <w:tcPr>
            <w:tcW w:w="4460" w:type="pct"/>
            <w:tcBorders>
              <w:top w:val="nil"/>
              <w:left w:val="single" w:sz="4" w:space="0" w:color="auto"/>
              <w:bottom w:val="nil"/>
              <w:right w:val="nil"/>
            </w:tcBorders>
            <w:shd w:val="clear" w:color="FFFFFF" w:fill="FFFFFF"/>
            <w:hideMark/>
          </w:tcPr>
          <w:p w14:paraId="7EC1C25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vigilancia</w:t>
            </w:r>
          </w:p>
        </w:tc>
        <w:tc>
          <w:tcPr>
            <w:tcW w:w="540" w:type="pct"/>
            <w:tcBorders>
              <w:top w:val="nil"/>
              <w:left w:val="nil"/>
              <w:bottom w:val="nil"/>
              <w:right w:val="single" w:sz="4" w:space="0" w:color="auto"/>
            </w:tcBorders>
            <w:shd w:val="clear" w:color="FFFFFF" w:fill="FFFFFF"/>
            <w:hideMark/>
          </w:tcPr>
          <w:p w14:paraId="6A499A4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13,300,805</w:t>
            </w:r>
          </w:p>
        </w:tc>
      </w:tr>
      <w:tr w:rsidR="000873B8" w:rsidRPr="000873B8" w14:paraId="0B89E699" w14:textId="77777777" w:rsidTr="00ED10D0">
        <w:trPr>
          <w:trHeight w:val="300"/>
        </w:trPr>
        <w:tc>
          <w:tcPr>
            <w:tcW w:w="4460" w:type="pct"/>
            <w:tcBorders>
              <w:top w:val="nil"/>
              <w:left w:val="single" w:sz="4" w:space="0" w:color="auto"/>
              <w:bottom w:val="nil"/>
              <w:right w:val="nil"/>
            </w:tcBorders>
            <w:shd w:val="clear" w:color="FFFFFF" w:fill="FFFFFF"/>
            <w:hideMark/>
          </w:tcPr>
          <w:p w14:paraId="2CD4D47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profesionales, científicos y técnicos integrales</w:t>
            </w:r>
          </w:p>
        </w:tc>
        <w:tc>
          <w:tcPr>
            <w:tcW w:w="540" w:type="pct"/>
            <w:tcBorders>
              <w:top w:val="nil"/>
              <w:left w:val="nil"/>
              <w:bottom w:val="nil"/>
              <w:right w:val="single" w:sz="4" w:space="0" w:color="auto"/>
            </w:tcBorders>
            <w:shd w:val="clear" w:color="FFFFFF" w:fill="FFFFFF"/>
            <w:hideMark/>
          </w:tcPr>
          <w:p w14:paraId="7BE7ED5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4,066,483</w:t>
            </w:r>
          </w:p>
        </w:tc>
      </w:tr>
      <w:tr w:rsidR="000873B8" w:rsidRPr="000873B8" w14:paraId="41984379" w14:textId="77777777" w:rsidTr="00ED10D0">
        <w:trPr>
          <w:trHeight w:val="300"/>
        </w:trPr>
        <w:tc>
          <w:tcPr>
            <w:tcW w:w="4460" w:type="pct"/>
            <w:tcBorders>
              <w:top w:val="nil"/>
              <w:left w:val="single" w:sz="4" w:space="0" w:color="auto"/>
              <w:bottom w:val="nil"/>
              <w:right w:val="nil"/>
            </w:tcBorders>
            <w:shd w:val="clear" w:color="F2F2F2" w:fill="F2F2F2"/>
            <w:hideMark/>
          </w:tcPr>
          <w:p w14:paraId="44603EF1"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Financieros, Bancarios y Comerciales</w:t>
            </w:r>
          </w:p>
        </w:tc>
        <w:tc>
          <w:tcPr>
            <w:tcW w:w="540" w:type="pct"/>
            <w:tcBorders>
              <w:top w:val="nil"/>
              <w:left w:val="nil"/>
              <w:bottom w:val="nil"/>
              <w:right w:val="single" w:sz="4" w:space="0" w:color="auto"/>
            </w:tcBorders>
            <w:shd w:val="clear" w:color="F2F2F2" w:fill="F2F2F2"/>
            <w:hideMark/>
          </w:tcPr>
          <w:p w14:paraId="3B5B88B4"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59,742,625</w:t>
            </w:r>
          </w:p>
        </w:tc>
      </w:tr>
      <w:tr w:rsidR="000873B8" w:rsidRPr="000873B8" w14:paraId="0CD7F20F" w14:textId="77777777" w:rsidTr="00ED10D0">
        <w:trPr>
          <w:trHeight w:val="300"/>
        </w:trPr>
        <w:tc>
          <w:tcPr>
            <w:tcW w:w="4460" w:type="pct"/>
            <w:tcBorders>
              <w:top w:val="nil"/>
              <w:left w:val="single" w:sz="4" w:space="0" w:color="auto"/>
              <w:bottom w:val="nil"/>
              <w:right w:val="nil"/>
            </w:tcBorders>
            <w:shd w:val="clear" w:color="FFFFFF" w:fill="FFFFFF"/>
            <w:hideMark/>
          </w:tcPr>
          <w:p w14:paraId="096149E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financieros y bancarios</w:t>
            </w:r>
          </w:p>
        </w:tc>
        <w:tc>
          <w:tcPr>
            <w:tcW w:w="540" w:type="pct"/>
            <w:tcBorders>
              <w:top w:val="nil"/>
              <w:left w:val="nil"/>
              <w:bottom w:val="nil"/>
              <w:right w:val="single" w:sz="4" w:space="0" w:color="auto"/>
            </w:tcBorders>
            <w:shd w:val="clear" w:color="FFFFFF" w:fill="FFFFFF"/>
            <w:hideMark/>
          </w:tcPr>
          <w:p w14:paraId="745C1D2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9,981,693</w:t>
            </w:r>
          </w:p>
        </w:tc>
      </w:tr>
      <w:tr w:rsidR="000873B8" w:rsidRPr="000873B8" w14:paraId="4CEF25C7" w14:textId="77777777" w:rsidTr="00ED10D0">
        <w:trPr>
          <w:trHeight w:val="300"/>
        </w:trPr>
        <w:tc>
          <w:tcPr>
            <w:tcW w:w="4460" w:type="pct"/>
            <w:tcBorders>
              <w:top w:val="nil"/>
              <w:left w:val="single" w:sz="4" w:space="0" w:color="auto"/>
              <w:bottom w:val="nil"/>
              <w:right w:val="nil"/>
            </w:tcBorders>
            <w:shd w:val="clear" w:color="FFFFFF" w:fill="FFFFFF"/>
            <w:hideMark/>
          </w:tcPr>
          <w:p w14:paraId="536DF19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cobranza, investigación crediticia y similar</w:t>
            </w:r>
          </w:p>
        </w:tc>
        <w:tc>
          <w:tcPr>
            <w:tcW w:w="540" w:type="pct"/>
            <w:tcBorders>
              <w:top w:val="nil"/>
              <w:left w:val="nil"/>
              <w:bottom w:val="nil"/>
              <w:right w:val="single" w:sz="4" w:space="0" w:color="auto"/>
            </w:tcBorders>
            <w:shd w:val="clear" w:color="FFFFFF" w:fill="FFFFFF"/>
            <w:hideMark/>
          </w:tcPr>
          <w:p w14:paraId="3BDA9E1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CA5AA98" w14:textId="77777777" w:rsidTr="00ED10D0">
        <w:trPr>
          <w:trHeight w:val="300"/>
        </w:trPr>
        <w:tc>
          <w:tcPr>
            <w:tcW w:w="4460" w:type="pct"/>
            <w:tcBorders>
              <w:top w:val="nil"/>
              <w:left w:val="single" w:sz="4" w:space="0" w:color="auto"/>
              <w:bottom w:val="nil"/>
              <w:right w:val="nil"/>
            </w:tcBorders>
            <w:shd w:val="clear" w:color="FFFFFF" w:fill="FFFFFF"/>
            <w:hideMark/>
          </w:tcPr>
          <w:p w14:paraId="0D892C3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recaudación, traslado y custodia de valores</w:t>
            </w:r>
          </w:p>
        </w:tc>
        <w:tc>
          <w:tcPr>
            <w:tcW w:w="540" w:type="pct"/>
            <w:tcBorders>
              <w:top w:val="nil"/>
              <w:left w:val="nil"/>
              <w:bottom w:val="nil"/>
              <w:right w:val="single" w:sz="4" w:space="0" w:color="auto"/>
            </w:tcBorders>
            <w:shd w:val="clear" w:color="FFFFFF" w:fill="FFFFFF"/>
            <w:hideMark/>
          </w:tcPr>
          <w:p w14:paraId="6271390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E176DAD" w14:textId="77777777" w:rsidTr="00ED10D0">
        <w:trPr>
          <w:trHeight w:val="300"/>
        </w:trPr>
        <w:tc>
          <w:tcPr>
            <w:tcW w:w="4460" w:type="pct"/>
            <w:tcBorders>
              <w:top w:val="nil"/>
              <w:left w:val="single" w:sz="4" w:space="0" w:color="auto"/>
              <w:bottom w:val="nil"/>
              <w:right w:val="nil"/>
            </w:tcBorders>
            <w:shd w:val="clear" w:color="FFFFFF" w:fill="FFFFFF"/>
            <w:hideMark/>
          </w:tcPr>
          <w:p w14:paraId="6A8E560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Seguros de responsabilidad patrimonial y fianzas</w:t>
            </w:r>
          </w:p>
        </w:tc>
        <w:tc>
          <w:tcPr>
            <w:tcW w:w="540" w:type="pct"/>
            <w:tcBorders>
              <w:top w:val="nil"/>
              <w:left w:val="nil"/>
              <w:bottom w:val="nil"/>
              <w:right w:val="single" w:sz="4" w:space="0" w:color="auto"/>
            </w:tcBorders>
            <w:shd w:val="clear" w:color="FFFFFF" w:fill="FFFFFF"/>
            <w:hideMark/>
          </w:tcPr>
          <w:p w14:paraId="7186DE9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25,991,980</w:t>
            </w:r>
          </w:p>
        </w:tc>
      </w:tr>
      <w:tr w:rsidR="000873B8" w:rsidRPr="000873B8" w14:paraId="6FE39E0F" w14:textId="77777777" w:rsidTr="00ED10D0">
        <w:trPr>
          <w:trHeight w:val="300"/>
        </w:trPr>
        <w:tc>
          <w:tcPr>
            <w:tcW w:w="4460" w:type="pct"/>
            <w:tcBorders>
              <w:top w:val="nil"/>
              <w:left w:val="single" w:sz="4" w:space="0" w:color="auto"/>
              <w:bottom w:val="nil"/>
              <w:right w:val="nil"/>
            </w:tcBorders>
            <w:shd w:val="clear" w:color="FFFFFF" w:fill="FFFFFF"/>
            <w:hideMark/>
          </w:tcPr>
          <w:p w14:paraId="43D75FB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Seguro de bienes patrimoniales</w:t>
            </w:r>
          </w:p>
        </w:tc>
        <w:tc>
          <w:tcPr>
            <w:tcW w:w="540" w:type="pct"/>
            <w:tcBorders>
              <w:top w:val="nil"/>
              <w:left w:val="nil"/>
              <w:bottom w:val="nil"/>
              <w:right w:val="single" w:sz="4" w:space="0" w:color="auto"/>
            </w:tcBorders>
            <w:shd w:val="clear" w:color="FFFFFF" w:fill="FFFFFF"/>
            <w:hideMark/>
          </w:tcPr>
          <w:p w14:paraId="387EB49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8,344,568</w:t>
            </w:r>
          </w:p>
        </w:tc>
      </w:tr>
      <w:tr w:rsidR="000873B8" w:rsidRPr="000873B8" w14:paraId="0FA4CAF2" w14:textId="77777777" w:rsidTr="00ED10D0">
        <w:trPr>
          <w:trHeight w:val="300"/>
        </w:trPr>
        <w:tc>
          <w:tcPr>
            <w:tcW w:w="4460" w:type="pct"/>
            <w:tcBorders>
              <w:top w:val="nil"/>
              <w:left w:val="single" w:sz="4" w:space="0" w:color="auto"/>
              <w:bottom w:val="nil"/>
              <w:right w:val="nil"/>
            </w:tcBorders>
            <w:shd w:val="clear" w:color="FFFFFF" w:fill="FFFFFF"/>
            <w:hideMark/>
          </w:tcPr>
          <w:p w14:paraId="0A339A0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Almacenaje, envase y embalaje</w:t>
            </w:r>
          </w:p>
        </w:tc>
        <w:tc>
          <w:tcPr>
            <w:tcW w:w="540" w:type="pct"/>
            <w:tcBorders>
              <w:top w:val="nil"/>
              <w:left w:val="nil"/>
              <w:bottom w:val="nil"/>
              <w:right w:val="single" w:sz="4" w:space="0" w:color="auto"/>
            </w:tcBorders>
            <w:shd w:val="clear" w:color="FFFFFF" w:fill="FFFFFF"/>
            <w:hideMark/>
          </w:tcPr>
          <w:p w14:paraId="78A93D6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1F745E5" w14:textId="77777777" w:rsidTr="00ED10D0">
        <w:trPr>
          <w:trHeight w:val="300"/>
        </w:trPr>
        <w:tc>
          <w:tcPr>
            <w:tcW w:w="4460" w:type="pct"/>
            <w:tcBorders>
              <w:top w:val="nil"/>
              <w:left w:val="single" w:sz="4" w:space="0" w:color="auto"/>
              <w:bottom w:val="nil"/>
              <w:right w:val="nil"/>
            </w:tcBorders>
            <w:shd w:val="clear" w:color="FFFFFF" w:fill="FFFFFF"/>
            <w:hideMark/>
          </w:tcPr>
          <w:p w14:paraId="400A609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lastRenderedPageBreak/>
              <w:t>Fletes y maniobras</w:t>
            </w:r>
          </w:p>
        </w:tc>
        <w:tc>
          <w:tcPr>
            <w:tcW w:w="540" w:type="pct"/>
            <w:tcBorders>
              <w:top w:val="nil"/>
              <w:left w:val="nil"/>
              <w:bottom w:val="nil"/>
              <w:right w:val="single" w:sz="4" w:space="0" w:color="auto"/>
            </w:tcBorders>
            <w:shd w:val="clear" w:color="FFFFFF" w:fill="FFFFFF"/>
            <w:hideMark/>
          </w:tcPr>
          <w:p w14:paraId="6928169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273,789</w:t>
            </w:r>
          </w:p>
        </w:tc>
      </w:tr>
      <w:tr w:rsidR="000873B8" w:rsidRPr="000873B8" w14:paraId="0CE73D9B" w14:textId="77777777" w:rsidTr="00ED10D0">
        <w:trPr>
          <w:trHeight w:val="300"/>
        </w:trPr>
        <w:tc>
          <w:tcPr>
            <w:tcW w:w="4460" w:type="pct"/>
            <w:tcBorders>
              <w:top w:val="nil"/>
              <w:left w:val="single" w:sz="4" w:space="0" w:color="auto"/>
              <w:bottom w:val="nil"/>
              <w:right w:val="nil"/>
            </w:tcBorders>
            <w:shd w:val="clear" w:color="FFFFFF" w:fill="FFFFFF"/>
            <w:hideMark/>
          </w:tcPr>
          <w:p w14:paraId="46412E0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Comisiones por ventas</w:t>
            </w:r>
          </w:p>
        </w:tc>
        <w:tc>
          <w:tcPr>
            <w:tcW w:w="540" w:type="pct"/>
            <w:tcBorders>
              <w:top w:val="nil"/>
              <w:left w:val="nil"/>
              <w:bottom w:val="nil"/>
              <w:right w:val="single" w:sz="4" w:space="0" w:color="auto"/>
            </w:tcBorders>
            <w:shd w:val="clear" w:color="FFFFFF" w:fill="FFFFFF"/>
            <w:hideMark/>
          </w:tcPr>
          <w:p w14:paraId="4D8F48C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15,150,595</w:t>
            </w:r>
          </w:p>
        </w:tc>
      </w:tr>
      <w:tr w:rsidR="000873B8" w:rsidRPr="000873B8" w14:paraId="429388E8" w14:textId="77777777" w:rsidTr="00ED10D0">
        <w:trPr>
          <w:trHeight w:val="300"/>
        </w:trPr>
        <w:tc>
          <w:tcPr>
            <w:tcW w:w="4460" w:type="pct"/>
            <w:tcBorders>
              <w:top w:val="nil"/>
              <w:left w:val="single" w:sz="4" w:space="0" w:color="auto"/>
              <w:bottom w:val="nil"/>
              <w:right w:val="nil"/>
            </w:tcBorders>
            <w:shd w:val="clear" w:color="FFFFFF" w:fill="FFFFFF"/>
            <w:hideMark/>
          </w:tcPr>
          <w:p w14:paraId="1E3311D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financieros, bancarios y comerciales integrales</w:t>
            </w:r>
          </w:p>
        </w:tc>
        <w:tc>
          <w:tcPr>
            <w:tcW w:w="540" w:type="pct"/>
            <w:tcBorders>
              <w:top w:val="nil"/>
              <w:left w:val="nil"/>
              <w:bottom w:val="nil"/>
              <w:right w:val="single" w:sz="4" w:space="0" w:color="auto"/>
            </w:tcBorders>
            <w:shd w:val="clear" w:color="FFFFFF" w:fill="FFFFFF"/>
            <w:hideMark/>
          </w:tcPr>
          <w:p w14:paraId="2840373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2A46943" w14:textId="77777777" w:rsidTr="00ED10D0">
        <w:trPr>
          <w:trHeight w:val="300"/>
        </w:trPr>
        <w:tc>
          <w:tcPr>
            <w:tcW w:w="4460" w:type="pct"/>
            <w:tcBorders>
              <w:top w:val="nil"/>
              <w:left w:val="single" w:sz="4" w:space="0" w:color="auto"/>
              <w:bottom w:val="nil"/>
              <w:right w:val="nil"/>
            </w:tcBorders>
            <w:shd w:val="clear" w:color="F2F2F2" w:fill="F2F2F2"/>
            <w:hideMark/>
          </w:tcPr>
          <w:p w14:paraId="30F80825"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de Instalación, Reparación, Mantenimiento y Conservación</w:t>
            </w:r>
          </w:p>
        </w:tc>
        <w:tc>
          <w:tcPr>
            <w:tcW w:w="540" w:type="pct"/>
            <w:tcBorders>
              <w:top w:val="nil"/>
              <w:left w:val="nil"/>
              <w:bottom w:val="nil"/>
              <w:right w:val="single" w:sz="4" w:space="0" w:color="auto"/>
            </w:tcBorders>
            <w:shd w:val="clear" w:color="F2F2F2" w:fill="F2F2F2"/>
            <w:hideMark/>
          </w:tcPr>
          <w:p w14:paraId="365D4171"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138,984,006</w:t>
            </w:r>
          </w:p>
        </w:tc>
      </w:tr>
      <w:tr w:rsidR="000873B8" w:rsidRPr="000873B8" w14:paraId="0253722F" w14:textId="77777777" w:rsidTr="00ED10D0">
        <w:trPr>
          <w:trHeight w:val="300"/>
        </w:trPr>
        <w:tc>
          <w:tcPr>
            <w:tcW w:w="4460" w:type="pct"/>
            <w:tcBorders>
              <w:top w:val="nil"/>
              <w:left w:val="single" w:sz="4" w:space="0" w:color="auto"/>
              <w:bottom w:val="nil"/>
              <w:right w:val="nil"/>
            </w:tcBorders>
            <w:shd w:val="clear" w:color="FFFFFF" w:fill="FFFFFF"/>
            <w:hideMark/>
          </w:tcPr>
          <w:p w14:paraId="686707A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Conservación y mantenimiento menor de inmuebles</w:t>
            </w:r>
          </w:p>
        </w:tc>
        <w:tc>
          <w:tcPr>
            <w:tcW w:w="540" w:type="pct"/>
            <w:tcBorders>
              <w:top w:val="nil"/>
              <w:left w:val="nil"/>
              <w:bottom w:val="nil"/>
              <w:right w:val="single" w:sz="4" w:space="0" w:color="auto"/>
            </w:tcBorders>
            <w:shd w:val="clear" w:color="FFFFFF" w:fill="FFFFFF"/>
            <w:hideMark/>
          </w:tcPr>
          <w:p w14:paraId="539E7DF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53,502,669</w:t>
            </w:r>
          </w:p>
        </w:tc>
      </w:tr>
      <w:tr w:rsidR="000873B8" w:rsidRPr="000873B8" w14:paraId="72C41976" w14:textId="77777777" w:rsidTr="00ED10D0">
        <w:trPr>
          <w:trHeight w:val="300"/>
        </w:trPr>
        <w:tc>
          <w:tcPr>
            <w:tcW w:w="4460" w:type="pct"/>
            <w:tcBorders>
              <w:top w:val="nil"/>
              <w:left w:val="single" w:sz="4" w:space="0" w:color="auto"/>
              <w:bottom w:val="nil"/>
              <w:right w:val="nil"/>
            </w:tcBorders>
            <w:shd w:val="clear" w:color="FFFFFF" w:fill="FFFFFF"/>
            <w:hideMark/>
          </w:tcPr>
          <w:p w14:paraId="5650157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Instalación, reparación y mantenimiento de mobiliario y equipo de administración, educacional y recreativo</w:t>
            </w:r>
          </w:p>
        </w:tc>
        <w:tc>
          <w:tcPr>
            <w:tcW w:w="540" w:type="pct"/>
            <w:tcBorders>
              <w:top w:val="nil"/>
              <w:left w:val="nil"/>
              <w:bottom w:val="nil"/>
              <w:right w:val="single" w:sz="4" w:space="0" w:color="auto"/>
            </w:tcBorders>
            <w:shd w:val="clear" w:color="FFFFFF" w:fill="FFFFFF"/>
            <w:hideMark/>
          </w:tcPr>
          <w:p w14:paraId="59537BE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2,062,547</w:t>
            </w:r>
          </w:p>
        </w:tc>
      </w:tr>
      <w:tr w:rsidR="000873B8" w:rsidRPr="000873B8" w14:paraId="56D694A5" w14:textId="77777777" w:rsidTr="00ED10D0">
        <w:trPr>
          <w:trHeight w:val="300"/>
        </w:trPr>
        <w:tc>
          <w:tcPr>
            <w:tcW w:w="4460" w:type="pct"/>
            <w:tcBorders>
              <w:top w:val="nil"/>
              <w:left w:val="single" w:sz="4" w:space="0" w:color="auto"/>
              <w:bottom w:val="nil"/>
              <w:right w:val="nil"/>
            </w:tcBorders>
            <w:shd w:val="clear" w:color="FFFFFF" w:fill="FFFFFF"/>
            <w:hideMark/>
          </w:tcPr>
          <w:p w14:paraId="6811C2F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Instalación, reparación y mantenimiento de equipo de cómputo y tecnología de información</w:t>
            </w:r>
          </w:p>
        </w:tc>
        <w:tc>
          <w:tcPr>
            <w:tcW w:w="540" w:type="pct"/>
            <w:tcBorders>
              <w:top w:val="nil"/>
              <w:left w:val="nil"/>
              <w:bottom w:val="nil"/>
              <w:right w:val="single" w:sz="4" w:space="0" w:color="auto"/>
            </w:tcBorders>
            <w:shd w:val="clear" w:color="FFFFFF" w:fill="FFFFFF"/>
            <w:hideMark/>
          </w:tcPr>
          <w:p w14:paraId="0C709A2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7,827,674</w:t>
            </w:r>
          </w:p>
        </w:tc>
      </w:tr>
      <w:tr w:rsidR="000873B8" w:rsidRPr="000873B8" w14:paraId="5A09C612" w14:textId="77777777" w:rsidTr="00ED10D0">
        <w:trPr>
          <w:trHeight w:val="300"/>
        </w:trPr>
        <w:tc>
          <w:tcPr>
            <w:tcW w:w="4460" w:type="pct"/>
            <w:tcBorders>
              <w:top w:val="nil"/>
              <w:left w:val="single" w:sz="4" w:space="0" w:color="auto"/>
              <w:bottom w:val="nil"/>
              <w:right w:val="nil"/>
            </w:tcBorders>
            <w:shd w:val="clear" w:color="FFFFFF" w:fill="FFFFFF"/>
            <w:hideMark/>
          </w:tcPr>
          <w:p w14:paraId="01116CE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Instalación, reparación y mantenimiento de equipo e instrumental médico y de laboratorio</w:t>
            </w:r>
          </w:p>
        </w:tc>
        <w:tc>
          <w:tcPr>
            <w:tcW w:w="540" w:type="pct"/>
            <w:tcBorders>
              <w:top w:val="nil"/>
              <w:left w:val="nil"/>
              <w:bottom w:val="nil"/>
              <w:right w:val="single" w:sz="4" w:space="0" w:color="auto"/>
            </w:tcBorders>
            <w:shd w:val="clear" w:color="FFFFFF" w:fill="FFFFFF"/>
            <w:hideMark/>
          </w:tcPr>
          <w:p w14:paraId="148C00D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1,392,000</w:t>
            </w:r>
          </w:p>
        </w:tc>
      </w:tr>
      <w:tr w:rsidR="000873B8" w:rsidRPr="000873B8" w14:paraId="68ADDB0E" w14:textId="77777777" w:rsidTr="00ED10D0">
        <w:trPr>
          <w:trHeight w:val="300"/>
        </w:trPr>
        <w:tc>
          <w:tcPr>
            <w:tcW w:w="4460" w:type="pct"/>
            <w:tcBorders>
              <w:top w:val="nil"/>
              <w:left w:val="single" w:sz="4" w:space="0" w:color="auto"/>
              <w:bottom w:val="nil"/>
              <w:right w:val="nil"/>
            </w:tcBorders>
            <w:shd w:val="clear" w:color="FFFFFF" w:fill="FFFFFF"/>
            <w:hideMark/>
          </w:tcPr>
          <w:p w14:paraId="4400973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Reparación y mantenimiento de equipo de transporte</w:t>
            </w:r>
          </w:p>
        </w:tc>
        <w:tc>
          <w:tcPr>
            <w:tcW w:w="540" w:type="pct"/>
            <w:tcBorders>
              <w:top w:val="nil"/>
              <w:left w:val="nil"/>
              <w:bottom w:val="nil"/>
              <w:right w:val="single" w:sz="4" w:space="0" w:color="auto"/>
            </w:tcBorders>
            <w:shd w:val="clear" w:color="FFFFFF" w:fill="FFFFFF"/>
            <w:hideMark/>
          </w:tcPr>
          <w:p w14:paraId="65B4EB2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12,740,748</w:t>
            </w:r>
          </w:p>
        </w:tc>
      </w:tr>
      <w:tr w:rsidR="000873B8" w:rsidRPr="000873B8" w14:paraId="34E18EB9" w14:textId="77777777" w:rsidTr="00ED10D0">
        <w:trPr>
          <w:trHeight w:val="300"/>
        </w:trPr>
        <w:tc>
          <w:tcPr>
            <w:tcW w:w="4460" w:type="pct"/>
            <w:tcBorders>
              <w:top w:val="nil"/>
              <w:left w:val="single" w:sz="4" w:space="0" w:color="auto"/>
              <w:bottom w:val="nil"/>
              <w:right w:val="nil"/>
            </w:tcBorders>
            <w:shd w:val="clear" w:color="FFFFFF" w:fill="FFFFFF"/>
            <w:hideMark/>
          </w:tcPr>
          <w:p w14:paraId="70B9A88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Reparación y mantenimiento de defensa y seguridad</w:t>
            </w:r>
          </w:p>
        </w:tc>
        <w:tc>
          <w:tcPr>
            <w:tcW w:w="540" w:type="pct"/>
            <w:tcBorders>
              <w:top w:val="nil"/>
              <w:left w:val="nil"/>
              <w:bottom w:val="nil"/>
              <w:right w:val="single" w:sz="4" w:space="0" w:color="auto"/>
            </w:tcBorders>
            <w:shd w:val="clear" w:color="FFFFFF" w:fill="FFFFFF"/>
            <w:hideMark/>
          </w:tcPr>
          <w:p w14:paraId="1D82902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99E3270" w14:textId="77777777" w:rsidTr="00ED10D0">
        <w:trPr>
          <w:trHeight w:val="300"/>
        </w:trPr>
        <w:tc>
          <w:tcPr>
            <w:tcW w:w="4460" w:type="pct"/>
            <w:tcBorders>
              <w:top w:val="nil"/>
              <w:left w:val="single" w:sz="4" w:space="0" w:color="auto"/>
              <w:bottom w:val="nil"/>
              <w:right w:val="nil"/>
            </w:tcBorders>
            <w:shd w:val="clear" w:color="FFFFFF" w:fill="FFFFFF"/>
            <w:hideMark/>
          </w:tcPr>
          <w:p w14:paraId="4C2D258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Instalación, reparación y mantenimiento de maquinaria, otros equipos y herramientas</w:t>
            </w:r>
          </w:p>
        </w:tc>
        <w:tc>
          <w:tcPr>
            <w:tcW w:w="540" w:type="pct"/>
            <w:tcBorders>
              <w:top w:val="nil"/>
              <w:left w:val="nil"/>
              <w:bottom w:val="nil"/>
              <w:right w:val="single" w:sz="4" w:space="0" w:color="auto"/>
            </w:tcBorders>
            <w:shd w:val="clear" w:color="FFFFFF" w:fill="FFFFFF"/>
            <w:hideMark/>
          </w:tcPr>
          <w:p w14:paraId="7B05691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11,357,648</w:t>
            </w:r>
          </w:p>
        </w:tc>
      </w:tr>
      <w:tr w:rsidR="000873B8" w:rsidRPr="000873B8" w14:paraId="113E504C" w14:textId="77777777" w:rsidTr="00ED10D0">
        <w:trPr>
          <w:trHeight w:val="300"/>
        </w:trPr>
        <w:tc>
          <w:tcPr>
            <w:tcW w:w="4460" w:type="pct"/>
            <w:tcBorders>
              <w:top w:val="nil"/>
              <w:left w:val="single" w:sz="4" w:space="0" w:color="auto"/>
              <w:bottom w:val="nil"/>
              <w:right w:val="nil"/>
            </w:tcBorders>
            <w:shd w:val="clear" w:color="FFFFFF" w:fill="FFFFFF"/>
            <w:hideMark/>
          </w:tcPr>
          <w:p w14:paraId="6501AF7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limpieza y manejo de desechos</w:t>
            </w:r>
          </w:p>
        </w:tc>
        <w:tc>
          <w:tcPr>
            <w:tcW w:w="540" w:type="pct"/>
            <w:tcBorders>
              <w:top w:val="nil"/>
              <w:left w:val="nil"/>
              <w:bottom w:val="nil"/>
              <w:right w:val="single" w:sz="4" w:space="0" w:color="auto"/>
            </w:tcBorders>
            <w:shd w:val="clear" w:color="FFFFFF" w:fill="FFFFFF"/>
            <w:hideMark/>
          </w:tcPr>
          <w:p w14:paraId="0CB4DAE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48,130,072</w:t>
            </w:r>
          </w:p>
        </w:tc>
      </w:tr>
      <w:tr w:rsidR="000873B8" w:rsidRPr="000873B8" w14:paraId="41FE0A49" w14:textId="77777777" w:rsidTr="00ED10D0">
        <w:trPr>
          <w:trHeight w:val="300"/>
        </w:trPr>
        <w:tc>
          <w:tcPr>
            <w:tcW w:w="4460" w:type="pct"/>
            <w:tcBorders>
              <w:top w:val="nil"/>
              <w:left w:val="single" w:sz="4" w:space="0" w:color="auto"/>
              <w:bottom w:val="nil"/>
              <w:right w:val="nil"/>
            </w:tcBorders>
            <w:shd w:val="clear" w:color="FFFFFF" w:fill="FFFFFF"/>
            <w:hideMark/>
          </w:tcPr>
          <w:p w14:paraId="1E9B239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jardinería y fumigación</w:t>
            </w:r>
          </w:p>
        </w:tc>
        <w:tc>
          <w:tcPr>
            <w:tcW w:w="540" w:type="pct"/>
            <w:tcBorders>
              <w:top w:val="nil"/>
              <w:left w:val="nil"/>
              <w:bottom w:val="nil"/>
              <w:right w:val="single" w:sz="4" w:space="0" w:color="auto"/>
            </w:tcBorders>
            <w:shd w:val="clear" w:color="FFFFFF" w:fill="FFFFFF"/>
            <w:hideMark/>
          </w:tcPr>
          <w:p w14:paraId="40B02EB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1,970,648</w:t>
            </w:r>
          </w:p>
        </w:tc>
      </w:tr>
      <w:tr w:rsidR="000873B8" w:rsidRPr="000873B8" w14:paraId="7FE103C4" w14:textId="77777777" w:rsidTr="00ED10D0">
        <w:trPr>
          <w:trHeight w:val="300"/>
        </w:trPr>
        <w:tc>
          <w:tcPr>
            <w:tcW w:w="4460" w:type="pct"/>
            <w:tcBorders>
              <w:top w:val="nil"/>
              <w:left w:val="single" w:sz="4" w:space="0" w:color="auto"/>
              <w:bottom w:val="nil"/>
              <w:right w:val="nil"/>
            </w:tcBorders>
            <w:shd w:val="clear" w:color="F2F2F2" w:fill="F2F2F2"/>
            <w:hideMark/>
          </w:tcPr>
          <w:p w14:paraId="49DD7580"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de Comunicación Social y Publicidad</w:t>
            </w:r>
          </w:p>
        </w:tc>
        <w:tc>
          <w:tcPr>
            <w:tcW w:w="540" w:type="pct"/>
            <w:tcBorders>
              <w:top w:val="nil"/>
              <w:left w:val="nil"/>
              <w:bottom w:val="nil"/>
              <w:right w:val="single" w:sz="4" w:space="0" w:color="auto"/>
            </w:tcBorders>
            <w:shd w:val="clear" w:color="F2F2F2" w:fill="F2F2F2"/>
            <w:hideMark/>
          </w:tcPr>
          <w:p w14:paraId="4FF18751"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107,368,349</w:t>
            </w:r>
          </w:p>
        </w:tc>
      </w:tr>
      <w:tr w:rsidR="000873B8" w:rsidRPr="000873B8" w14:paraId="5E367894" w14:textId="77777777" w:rsidTr="00ED10D0">
        <w:trPr>
          <w:trHeight w:val="300"/>
        </w:trPr>
        <w:tc>
          <w:tcPr>
            <w:tcW w:w="4460" w:type="pct"/>
            <w:tcBorders>
              <w:top w:val="nil"/>
              <w:left w:val="single" w:sz="4" w:space="0" w:color="auto"/>
              <w:bottom w:val="nil"/>
              <w:right w:val="nil"/>
            </w:tcBorders>
            <w:shd w:val="clear" w:color="FFFFFF" w:fill="FFFFFF"/>
            <w:hideMark/>
          </w:tcPr>
          <w:p w14:paraId="765A722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Difusión por radio, televisión y otros medios de mensajes sobre programas y actividades gubernamentales</w:t>
            </w:r>
          </w:p>
        </w:tc>
        <w:tc>
          <w:tcPr>
            <w:tcW w:w="540" w:type="pct"/>
            <w:tcBorders>
              <w:top w:val="nil"/>
              <w:left w:val="nil"/>
              <w:bottom w:val="nil"/>
              <w:right w:val="single" w:sz="4" w:space="0" w:color="auto"/>
            </w:tcBorders>
            <w:shd w:val="clear" w:color="FFFFFF" w:fill="FFFFFF"/>
            <w:hideMark/>
          </w:tcPr>
          <w:p w14:paraId="06D96CF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68,653,870</w:t>
            </w:r>
          </w:p>
        </w:tc>
      </w:tr>
      <w:tr w:rsidR="000873B8" w:rsidRPr="000873B8" w14:paraId="32890C90" w14:textId="77777777" w:rsidTr="00ED10D0">
        <w:trPr>
          <w:trHeight w:val="300"/>
        </w:trPr>
        <w:tc>
          <w:tcPr>
            <w:tcW w:w="4460" w:type="pct"/>
            <w:tcBorders>
              <w:top w:val="nil"/>
              <w:left w:val="single" w:sz="4" w:space="0" w:color="auto"/>
              <w:bottom w:val="nil"/>
              <w:right w:val="nil"/>
            </w:tcBorders>
            <w:shd w:val="clear" w:color="FFFFFF" w:fill="FFFFFF"/>
            <w:hideMark/>
          </w:tcPr>
          <w:p w14:paraId="6ABCA3B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Difusión por radio, televisión y otros medios de mensajes comerciales para promover la venta de bienes o servicios</w:t>
            </w:r>
          </w:p>
        </w:tc>
        <w:tc>
          <w:tcPr>
            <w:tcW w:w="540" w:type="pct"/>
            <w:tcBorders>
              <w:top w:val="nil"/>
              <w:left w:val="nil"/>
              <w:bottom w:val="nil"/>
              <w:right w:val="single" w:sz="4" w:space="0" w:color="auto"/>
            </w:tcBorders>
            <w:shd w:val="clear" w:color="FFFFFF" w:fill="FFFFFF"/>
            <w:hideMark/>
          </w:tcPr>
          <w:p w14:paraId="61E1E7D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5,726,000</w:t>
            </w:r>
          </w:p>
        </w:tc>
      </w:tr>
      <w:tr w:rsidR="000873B8" w:rsidRPr="000873B8" w14:paraId="1783EB5C" w14:textId="77777777" w:rsidTr="00ED10D0">
        <w:trPr>
          <w:trHeight w:val="300"/>
        </w:trPr>
        <w:tc>
          <w:tcPr>
            <w:tcW w:w="4460" w:type="pct"/>
            <w:tcBorders>
              <w:top w:val="nil"/>
              <w:left w:val="single" w:sz="4" w:space="0" w:color="auto"/>
              <w:bottom w:val="nil"/>
              <w:right w:val="nil"/>
            </w:tcBorders>
            <w:shd w:val="clear" w:color="FFFFFF" w:fill="FFFFFF"/>
            <w:hideMark/>
          </w:tcPr>
          <w:p w14:paraId="4EB3ACC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creatividad, preproducción y producción de publicidad, excepto internet</w:t>
            </w:r>
          </w:p>
        </w:tc>
        <w:tc>
          <w:tcPr>
            <w:tcW w:w="540" w:type="pct"/>
            <w:tcBorders>
              <w:top w:val="nil"/>
              <w:left w:val="nil"/>
              <w:bottom w:val="nil"/>
              <w:right w:val="single" w:sz="4" w:space="0" w:color="auto"/>
            </w:tcBorders>
            <w:shd w:val="clear" w:color="FFFFFF" w:fill="FFFFFF"/>
            <w:hideMark/>
          </w:tcPr>
          <w:p w14:paraId="5DF83E8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32E4BC9" w14:textId="77777777" w:rsidTr="00ED10D0">
        <w:trPr>
          <w:trHeight w:val="300"/>
        </w:trPr>
        <w:tc>
          <w:tcPr>
            <w:tcW w:w="4460" w:type="pct"/>
            <w:tcBorders>
              <w:top w:val="nil"/>
              <w:left w:val="single" w:sz="4" w:space="0" w:color="auto"/>
              <w:bottom w:val="nil"/>
              <w:right w:val="nil"/>
            </w:tcBorders>
            <w:shd w:val="clear" w:color="FFFFFF" w:fill="FFFFFF"/>
            <w:hideMark/>
          </w:tcPr>
          <w:p w14:paraId="3AE8D6E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revelado de fotografías</w:t>
            </w:r>
          </w:p>
        </w:tc>
        <w:tc>
          <w:tcPr>
            <w:tcW w:w="540" w:type="pct"/>
            <w:tcBorders>
              <w:top w:val="nil"/>
              <w:left w:val="nil"/>
              <w:bottom w:val="nil"/>
              <w:right w:val="single" w:sz="4" w:space="0" w:color="auto"/>
            </w:tcBorders>
            <w:shd w:val="clear" w:color="FFFFFF" w:fill="FFFFFF"/>
            <w:hideMark/>
          </w:tcPr>
          <w:p w14:paraId="118840E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1FCEE34" w14:textId="77777777" w:rsidTr="00ED10D0">
        <w:trPr>
          <w:trHeight w:val="300"/>
        </w:trPr>
        <w:tc>
          <w:tcPr>
            <w:tcW w:w="4460" w:type="pct"/>
            <w:tcBorders>
              <w:top w:val="nil"/>
              <w:left w:val="single" w:sz="4" w:space="0" w:color="auto"/>
              <w:bottom w:val="nil"/>
              <w:right w:val="nil"/>
            </w:tcBorders>
            <w:shd w:val="clear" w:color="FFFFFF" w:fill="FFFFFF"/>
            <w:hideMark/>
          </w:tcPr>
          <w:p w14:paraId="121E398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de la industria fílmica, del sonido y del video</w:t>
            </w:r>
          </w:p>
        </w:tc>
        <w:tc>
          <w:tcPr>
            <w:tcW w:w="540" w:type="pct"/>
            <w:tcBorders>
              <w:top w:val="nil"/>
              <w:left w:val="nil"/>
              <w:bottom w:val="nil"/>
              <w:right w:val="single" w:sz="4" w:space="0" w:color="auto"/>
            </w:tcBorders>
            <w:shd w:val="clear" w:color="FFFFFF" w:fill="FFFFFF"/>
            <w:hideMark/>
          </w:tcPr>
          <w:p w14:paraId="2C9101C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6,648,444</w:t>
            </w:r>
          </w:p>
        </w:tc>
      </w:tr>
      <w:tr w:rsidR="000873B8" w:rsidRPr="000873B8" w14:paraId="60ACFBB1" w14:textId="77777777" w:rsidTr="00ED10D0">
        <w:trPr>
          <w:trHeight w:val="300"/>
        </w:trPr>
        <w:tc>
          <w:tcPr>
            <w:tcW w:w="4460" w:type="pct"/>
            <w:tcBorders>
              <w:top w:val="nil"/>
              <w:left w:val="single" w:sz="4" w:space="0" w:color="auto"/>
              <w:bottom w:val="nil"/>
              <w:right w:val="nil"/>
            </w:tcBorders>
            <w:shd w:val="clear" w:color="FFFFFF" w:fill="FFFFFF"/>
            <w:hideMark/>
          </w:tcPr>
          <w:p w14:paraId="6F4B175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 de creación y difusión de contenido exclusivamente a través de internet</w:t>
            </w:r>
          </w:p>
        </w:tc>
        <w:tc>
          <w:tcPr>
            <w:tcW w:w="540" w:type="pct"/>
            <w:tcBorders>
              <w:top w:val="nil"/>
              <w:left w:val="nil"/>
              <w:bottom w:val="nil"/>
              <w:right w:val="single" w:sz="4" w:space="0" w:color="auto"/>
            </w:tcBorders>
            <w:shd w:val="clear" w:color="FFFFFF" w:fill="FFFFFF"/>
            <w:hideMark/>
          </w:tcPr>
          <w:p w14:paraId="2ECBEF6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15,443,272</w:t>
            </w:r>
          </w:p>
        </w:tc>
      </w:tr>
      <w:tr w:rsidR="000873B8" w:rsidRPr="000873B8" w14:paraId="7CF19589" w14:textId="77777777" w:rsidTr="00ED10D0">
        <w:trPr>
          <w:trHeight w:val="300"/>
        </w:trPr>
        <w:tc>
          <w:tcPr>
            <w:tcW w:w="4460" w:type="pct"/>
            <w:tcBorders>
              <w:top w:val="nil"/>
              <w:left w:val="single" w:sz="4" w:space="0" w:color="auto"/>
              <w:bottom w:val="nil"/>
              <w:right w:val="nil"/>
            </w:tcBorders>
            <w:shd w:val="clear" w:color="FFFFFF" w:fill="FFFFFF"/>
            <w:hideMark/>
          </w:tcPr>
          <w:p w14:paraId="67409FF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servicios de información</w:t>
            </w:r>
          </w:p>
        </w:tc>
        <w:tc>
          <w:tcPr>
            <w:tcW w:w="540" w:type="pct"/>
            <w:tcBorders>
              <w:top w:val="nil"/>
              <w:left w:val="nil"/>
              <w:bottom w:val="nil"/>
              <w:right w:val="single" w:sz="4" w:space="0" w:color="auto"/>
            </w:tcBorders>
            <w:shd w:val="clear" w:color="FFFFFF" w:fill="FFFFFF"/>
            <w:hideMark/>
          </w:tcPr>
          <w:p w14:paraId="3546ECA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10,896,763</w:t>
            </w:r>
          </w:p>
        </w:tc>
      </w:tr>
      <w:tr w:rsidR="000873B8" w:rsidRPr="000873B8" w14:paraId="6D9A9726" w14:textId="77777777" w:rsidTr="00ED10D0">
        <w:trPr>
          <w:trHeight w:val="300"/>
        </w:trPr>
        <w:tc>
          <w:tcPr>
            <w:tcW w:w="4460" w:type="pct"/>
            <w:tcBorders>
              <w:top w:val="nil"/>
              <w:left w:val="single" w:sz="4" w:space="0" w:color="auto"/>
              <w:bottom w:val="nil"/>
              <w:right w:val="nil"/>
            </w:tcBorders>
            <w:shd w:val="clear" w:color="F2F2F2" w:fill="F2F2F2"/>
            <w:hideMark/>
          </w:tcPr>
          <w:p w14:paraId="5B02A4ED"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Servicios de Traslado y Viáticos</w:t>
            </w:r>
          </w:p>
        </w:tc>
        <w:tc>
          <w:tcPr>
            <w:tcW w:w="540" w:type="pct"/>
            <w:tcBorders>
              <w:top w:val="nil"/>
              <w:left w:val="nil"/>
              <w:bottom w:val="nil"/>
              <w:right w:val="single" w:sz="4" w:space="0" w:color="auto"/>
            </w:tcBorders>
            <w:shd w:val="clear" w:color="F2F2F2" w:fill="F2F2F2"/>
            <w:hideMark/>
          </w:tcPr>
          <w:p w14:paraId="0F7DF131"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65,691,442</w:t>
            </w:r>
          </w:p>
        </w:tc>
      </w:tr>
      <w:tr w:rsidR="000873B8" w:rsidRPr="000873B8" w14:paraId="6638D9D0" w14:textId="77777777" w:rsidTr="00ED10D0">
        <w:trPr>
          <w:trHeight w:val="300"/>
        </w:trPr>
        <w:tc>
          <w:tcPr>
            <w:tcW w:w="4460" w:type="pct"/>
            <w:tcBorders>
              <w:top w:val="nil"/>
              <w:left w:val="single" w:sz="4" w:space="0" w:color="auto"/>
              <w:bottom w:val="nil"/>
              <w:right w:val="nil"/>
            </w:tcBorders>
            <w:shd w:val="clear" w:color="FFFFFF" w:fill="FFFFFF"/>
            <w:hideMark/>
          </w:tcPr>
          <w:p w14:paraId="5EA58F6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Pasajes aéreos</w:t>
            </w:r>
          </w:p>
        </w:tc>
        <w:tc>
          <w:tcPr>
            <w:tcW w:w="540" w:type="pct"/>
            <w:tcBorders>
              <w:top w:val="nil"/>
              <w:left w:val="nil"/>
              <w:bottom w:val="nil"/>
              <w:right w:val="single" w:sz="4" w:space="0" w:color="auto"/>
            </w:tcBorders>
            <w:shd w:val="clear" w:color="FFFFFF" w:fill="FFFFFF"/>
            <w:hideMark/>
          </w:tcPr>
          <w:p w14:paraId="107B535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9,401,845</w:t>
            </w:r>
          </w:p>
        </w:tc>
      </w:tr>
      <w:tr w:rsidR="000873B8" w:rsidRPr="000873B8" w14:paraId="7CF22C3A" w14:textId="77777777" w:rsidTr="00ED10D0">
        <w:trPr>
          <w:trHeight w:val="300"/>
        </w:trPr>
        <w:tc>
          <w:tcPr>
            <w:tcW w:w="4460" w:type="pct"/>
            <w:tcBorders>
              <w:top w:val="nil"/>
              <w:left w:val="single" w:sz="4" w:space="0" w:color="auto"/>
              <w:bottom w:val="nil"/>
              <w:right w:val="nil"/>
            </w:tcBorders>
            <w:shd w:val="clear" w:color="FFFFFF" w:fill="FFFFFF"/>
            <w:hideMark/>
          </w:tcPr>
          <w:p w14:paraId="2E08FD0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Pasajes terrestres</w:t>
            </w:r>
          </w:p>
        </w:tc>
        <w:tc>
          <w:tcPr>
            <w:tcW w:w="540" w:type="pct"/>
            <w:tcBorders>
              <w:top w:val="nil"/>
              <w:left w:val="nil"/>
              <w:bottom w:val="nil"/>
              <w:right w:val="single" w:sz="4" w:space="0" w:color="auto"/>
            </w:tcBorders>
            <w:shd w:val="clear" w:color="FFFFFF" w:fill="FFFFFF"/>
            <w:hideMark/>
          </w:tcPr>
          <w:p w14:paraId="29DF775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1,492,136</w:t>
            </w:r>
          </w:p>
        </w:tc>
      </w:tr>
      <w:tr w:rsidR="000873B8" w:rsidRPr="000873B8" w14:paraId="3D8648F4" w14:textId="77777777" w:rsidTr="00ED10D0">
        <w:trPr>
          <w:trHeight w:val="300"/>
        </w:trPr>
        <w:tc>
          <w:tcPr>
            <w:tcW w:w="4460" w:type="pct"/>
            <w:tcBorders>
              <w:top w:val="nil"/>
              <w:left w:val="single" w:sz="4" w:space="0" w:color="auto"/>
              <w:bottom w:val="nil"/>
              <w:right w:val="nil"/>
            </w:tcBorders>
            <w:shd w:val="clear" w:color="FFFFFF" w:fill="FFFFFF"/>
            <w:hideMark/>
          </w:tcPr>
          <w:p w14:paraId="7197B54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Pasajes marítimos, lacustres y fluviales</w:t>
            </w:r>
          </w:p>
        </w:tc>
        <w:tc>
          <w:tcPr>
            <w:tcW w:w="540" w:type="pct"/>
            <w:tcBorders>
              <w:top w:val="nil"/>
              <w:left w:val="nil"/>
              <w:bottom w:val="nil"/>
              <w:right w:val="single" w:sz="4" w:space="0" w:color="auto"/>
            </w:tcBorders>
            <w:shd w:val="clear" w:color="FFFFFF" w:fill="FFFFFF"/>
            <w:hideMark/>
          </w:tcPr>
          <w:p w14:paraId="6412BA6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534,981</w:t>
            </w:r>
          </w:p>
        </w:tc>
      </w:tr>
      <w:tr w:rsidR="000873B8" w:rsidRPr="000873B8" w14:paraId="48E6BCBD" w14:textId="77777777" w:rsidTr="00ED10D0">
        <w:trPr>
          <w:trHeight w:val="300"/>
        </w:trPr>
        <w:tc>
          <w:tcPr>
            <w:tcW w:w="4460" w:type="pct"/>
            <w:tcBorders>
              <w:top w:val="nil"/>
              <w:left w:val="single" w:sz="4" w:space="0" w:color="auto"/>
              <w:bottom w:val="nil"/>
              <w:right w:val="nil"/>
            </w:tcBorders>
            <w:shd w:val="clear" w:color="FFFFFF" w:fill="FFFFFF"/>
            <w:hideMark/>
          </w:tcPr>
          <w:p w14:paraId="63A9875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Autotransporte</w:t>
            </w:r>
          </w:p>
        </w:tc>
        <w:tc>
          <w:tcPr>
            <w:tcW w:w="540" w:type="pct"/>
            <w:tcBorders>
              <w:top w:val="nil"/>
              <w:left w:val="nil"/>
              <w:bottom w:val="nil"/>
              <w:right w:val="single" w:sz="4" w:space="0" w:color="auto"/>
            </w:tcBorders>
            <w:shd w:val="clear" w:color="FFFFFF" w:fill="FFFFFF"/>
            <w:hideMark/>
          </w:tcPr>
          <w:p w14:paraId="79B8FD9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FFFF3D1" w14:textId="77777777" w:rsidTr="00ED10D0">
        <w:trPr>
          <w:trHeight w:val="300"/>
        </w:trPr>
        <w:tc>
          <w:tcPr>
            <w:tcW w:w="4460" w:type="pct"/>
            <w:tcBorders>
              <w:top w:val="nil"/>
              <w:left w:val="single" w:sz="4" w:space="0" w:color="auto"/>
              <w:bottom w:val="nil"/>
              <w:right w:val="nil"/>
            </w:tcBorders>
            <w:shd w:val="clear" w:color="FFFFFF" w:fill="FFFFFF"/>
            <w:hideMark/>
          </w:tcPr>
          <w:p w14:paraId="56E381C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Viáticos en el país</w:t>
            </w:r>
          </w:p>
        </w:tc>
        <w:tc>
          <w:tcPr>
            <w:tcW w:w="540" w:type="pct"/>
            <w:tcBorders>
              <w:top w:val="nil"/>
              <w:left w:val="nil"/>
              <w:bottom w:val="nil"/>
              <w:right w:val="single" w:sz="4" w:space="0" w:color="auto"/>
            </w:tcBorders>
            <w:shd w:val="clear" w:color="FFFFFF" w:fill="FFFFFF"/>
            <w:hideMark/>
          </w:tcPr>
          <w:p w14:paraId="70F7082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48,717,790</w:t>
            </w:r>
          </w:p>
        </w:tc>
      </w:tr>
      <w:tr w:rsidR="000873B8" w:rsidRPr="000873B8" w14:paraId="413F55CB" w14:textId="77777777" w:rsidTr="00ED10D0">
        <w:trPr>
          <w:trHeight w:val="300"/>
        </w:trPr>
        <w:tc>
          <w:tcPr>
            <w:tcW w:w="4460" w:type="pct"/>
            <w:tcBorders>
              <w:top w:val="nil"/>
              <w:left w:val="single" w:sz="4" w:space="0" w:color="auto"/>
              <w:bottom w:val="nil"/>
              <w:right w:val="nil"/>
            </w:tcBorders>
            <w:shd w:val="clear" w:color="FFFFFF" w:fill="FFFFFF"/>
            <w:hideMark/>
          </w:tcPr>
          <w:p w14:paraId="29396F5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Viáticos en el extranjero</w:t>
            </w:r>
          </w:p>
        </w:tc>
        <w:tc>
          <w:tcPr>
            <w:tcW w:w="540" w:type="pct"/>
            <w:tcBorders>
              <w:top w:val="nil"/>
              <w:left w:val="nil"/>
              <w:bottom w:val="nil"/>
              <w:right w:val="single" w:sz="4" w:space="0" w:color="auto"/>
            </w:tcBorders>
            <w:shd w:val="clear" w:color="FFFFFF" w:fill="FFFFFF"/>
            <w:hideMark/>
          </w:tcPr>
          <w:p w14:paraId="1B7060D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339,000</w:t>
            </w:r>
          </w:p>
        </w:tc>
      </w:tr>
      <w:tr w:rsidR="000873B8" w:rsidRPr="000873B8" w14:paraId="7AAB1EC2" w14:textId="77777777" w:rsidTr="00ED10D0">
        <w:trPr>
          <w:trHeight w:val="300"/>
        </w:trPr>
        <w:tc>
          <w:tcPr>
            <w:tcW w:w="4460" w:type="pct"/>
            <w:tcBorders>
              <w:top w:val="nil"/>
              <w:left w:val="single" w:sz="4" w:space="0" w:color="auto"/>
              <w:bottom w:val="nil"/>
              <w:right w:val="nil"/>
            </w:tcBorders>
            <w:shd w:val="clear" w:color="FFFFFF" w:fill="FFFFFF"/>
            <w:hideMark/>
          </w:tcPr>
          <w:p w14:paraId="35CB301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Gastos de instalación y traslado de menaje</w:t>
            </w:r>
          </w:p>
        </w:tc>
        <w:tc>
          <w:tcPr>
            <w:tcW w:w="540" w:type="pct"/>
            <w:tcBorders>
              <w:top w:val="nil"/>
              <w:left w:val="nil"/>
              <w:bottom w:val="nil"/>
              <w:right w:val="single" w:sz="4" w:space="0" w:color="auto"/>
            </w:tcBorders>
            <w:shd w:val="clear" w:color="FFFFFF" w:fill="FFFFFF"/>
            <w:hideMark/>
          </w:tcPr>
          <w:p w14:paraId="4F0129B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576E6DD" w14:textId="77777777" w:rsidTr="00ED10D0">
        <w:trPr>
          <w:trHeight w:val="300"/>
        </w:trPr>
        <w:tc>
          <w:tcPr>
            <w:tcW w:w="4460" w:type="pct"/>
            <w:tcBorders>
              <w:top w:val="nil"/>
              <w:left w:val="single" w:sz="4" w:space="0" w:color="auto"/>
              <w:bottom w:val="nil"/>
              <w:right w:val="nil"/>
            </w:tcBorders>
            <w:shd w:val="clear" w:color="FFFFFF" w:fill="FFFFFF"/>
            <w:hideMark/>
          </w:tcPr>
          <w:p w14:paraId="11C7F64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integrales de traslado y viáticos</w:t>
            </w:r>
          </w:p>
        </w:tc>
        <w:tc>
          <w:tcPr>
            <w:tcW w:w="540" w:type="pct"/>
            <w:tcBorders>
              <w:top w:val="nil"/>
              <w:left w:val="nil"/>
              <w:bottom w:val="nil"/>
              <w:right w:val="single" w:sz="4" w:space="0" w:color="auto"/>
            </w:tcBorders>
            <w:shd w:val="clear" w:color="FFFFFF" w:fill="FFFFFF"/>
            <w:hideMark/>
          </w:tcPr>
          <w:p w14:paraId="3F40011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C397074" w14:textId="77777777" w:rsidTr="00ED10D0">
        <w:trPr>
          <w:trHeight w:val="300"/>
        </w:trPr>
        <w:tc>
          <w:tcPr>
            <w:tcW w:w="4460" w:type="pct"/>
            <w:tcBorders>
              <w:top w:val="nil"/>
              <w:left w:val="single" w:sz="4" w:space="0" w:color="auto"/>
              <w:bottom w:val="nil"/>
              <w:right w:val="nil"/>
            </w:tcBorders>
            <w:shd w:val="clear" w:color="FFFFFF" w:fill="FFFFFF"/>
            <w:hideMark/>
          </w:tcPr>
          <w:p w14:paraId="0D836A6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servicios de traslado y hospedaje</w:t>
            </w:r>
          </w:p>
        </w:tc>
        <w:tc>
          <w:tcPr>
            <w:tcW w:w="540" w:type="pct"/>
            <w:tcBorders>
              <w:top w:val="nil"/>
              <w:left w:val="nil"/>
              <w:bottom w:val="nil"/>
              <w:right w:val="single" w:sz="4" w:space="0" w:color="auto"/>
            </w:tcBorders>
            <w:shd w:val="clear" w:color="FFFFFF" w:fill="FFFFFF"/>
            <w:hideMark/>
          </w:tcPr>
          <w:p w14:paraId="0595BB2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5,205,690</w:t>
            </w:r>
          </w:p>
        </w:tc>
      </w:tr>
      <w:tr w:rsidR="000873B8" w:rsidRPr="000873B8" w14:paraId="1C91ED40" w14:textId="77777777" w:rsidTr="00ED10D0">
        <w:trPr>
          <w:trHeight w:val="300"/>
        </w:trPr>
        <w:tc>
          <w:tcPr>
            <w:tcW w:w="4460" w:type="pct"/>
            <w:tcBorders>
              <w:top w:val="nil"/>
              <w:left w:val="single" w:sz="4" w:space="0" w:color="auto"/>
              <w:bottom w:val="nil"/>
              <w:right w:val="nil"/>
            </w:tcBorders>
            <w:shd w:val="clear" w:color="F2F2F2" w:fill="F2F2F2"/>
            <w:hideMark/>
          </w:tcPr>
          <w:p w14:paraId="229BEF34"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lastRenderedPageBreak/>
              <w:t>Servicios Oficiales</w:t>
            </w:r>
          </w:p>
        </w:tc>
        <w:tc>
          <w:tcPr>
            <w:tcW w:w="540" w:type="pct"/>
            <w:tcBorders>
              <w:top w:val="nil"/>
              <w:left w:val="nil"/>
              <w:bottom w:val="nil"/>
              <w:right w:val="single" w:sz="4" w:space="0" w:color="auto"/>
            </w:tcBorders>
            <w:shd w:val="clear" w:color="F2F2F2" w:fill="F2F2F2"/>
            <w:hideMark/>
          </w:tcPr>
          <w:p w14:paraId="5334684B"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16,062,581</w:t>
            </w:r>
          </w:p>
        </w:tc>
      </w:tr>
      <w:tr w:rsidR="000873B8" w:rsidRPr="000873B8" w14:paraId="31C8FD5B" w14:textId="77777777" w:rsidTr="00ED10D0">
        <w:trPr>
          <w:trHeight w:val="300"/>
        </w:trPr>
        <w:tc>
          <w:tcPr>
            <w:tcW w:w="4460" w:type="pct"/>
            <w:tcBorders>
              <w:top w:val="nil"/>
              <w:left w:val="single" w:sz="4" w:space="0" w:color="auto"/>
              <w:bottom w:val="nil"/>
              <w:right w:val="nil"/>
            </w:tcBorders>
            <w:shd w:val="clear" w:color="FFFFFF" w:fill="FFFFFF"/>
            <w:hideMark/>
          </w:tcPr>
          <w:p w14:paraId="2547683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Gastos de ceremonial</w:t>
            </w:r>
          </w:p>
        </w:tc>
        <w:tc>
          <w:tcPr>
            <w:tcW w:w="540" w:type="pct"/>
            <w:tcBorders>
              <w:top w:val="nil"/>
              <w:left w:val="nil"/>
              <w:bottom w:val="nil"/>
              <w:right w:val="single" w:sz="4" w:space="0" w:color="auto"/>
            </w:tcBorders>
            <w:shd w:val="clear" w:color="FFFFFF" w:fill="FFFFFF"/>
            <w:hideMark/>
          </w:tcPr>
          <w:p w14:paraId="3F76207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28,000</w:t>
            </w:r>
          </w:p>
        </w:tc>
      </w:tr>
      <w:tr w:rsidR="000873B8" w:rsidRPr="000873B8" w14:paraId="48138E96" w14:textId="77777777" w:rsidTr="00ED10D0">
        <w:trPr>
          <w:trHeight w:val="300"/>
        </w:trPr>
        <w:tc>
          <w:tcPr>
            <w:tcW w:w="4460" w:type="pct"/>
            <w:tcBorders>
              <w:top w:val="nil"/>
              <w:left w:val="single" w:sz="4" w:space="0" w:color="auto"/>
              <w:bottom w:val="nil"/>
              <w:right w:val="nil"/>
            </w:tcBorders>
            <w:shd w:val="clear" w:color="FFFFFF" w:fill="FFFFFF"/>
            <w:hideMark/>
          </w:tcPr>
          <w:p w14:paraId="06AC4A6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Gastos de orden social y cultural</w:t>
            </w:r>
          </w:p>
        </w:tc>
        <w:tc>
          <w:tcPr>
            <w:tcW w:w="540" w:type="pct"/>
            <w:tcBorders>
              <w:top w:val="nil"/>
              <w:left w:val="nil"/>
              <w:bottom w:val="nil"/>
              <w:right w:val="single" w:sz="4" w:space="0" w:color="auto"/>
            </w:tcBorders>
            <w:shd w:val="clear" w:color="FFFFFF" w:fill="FFFFFF"/>
            <w:hideMark/>
          </w:tcPr>
          <w:p w14:paraId="1AAF09B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14,495,081</w:t>
            </w:r>
          </w:p>
        </w:tc>
      </w:tr>
      <w:tr w:rsidR="000873B8" w:rsidRPr="000873B8" w14:paraId="03854846" w14:textId="77777777" w:rsidTr="00ED10D0">
        <w:trPr>
          <w:trHeight w:val="300"/>
        </w:trPr>
        <w:tc>
          <w:tcPr>
            <w:tcW w:w="4460" w:type="pct"/>
            <w:tcBorders>
              <w:top w:val="nil"/>
              <w:left w:val="single" w:sz="4" w:space="0" w:color="auto"/>
              <w:bottom w:val="nil"/>
              <w:right w:val="nil"/>
            </w:tcBorders>
            <w:shd w:val="clear" w:color="FFFFFF" w:fill="FFFFFF"/>
            <w:hideMark/>
          </w:tcPr>
          <w:p w14:paraId="3151EEA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Congresos y convenciones</w:t>
            </w:r>
          </w:p>
        </w:tc>
        <w:tc>
          <w:tcPr>
            <w:tcW w:w="540" w:type="pct"/>
            <w:tcBorders>
              <w:top w:val="nil"/>
              <w:left w:val="nil"/>
              <w:bottom w:val="nil"/>
              <w:right w:val="single" w:sz="4" w:space="0" w:color="auto"/>
            </w:tcBorders>
            <w:shd w:val="clear" w:color="FFFFFF" w:fill="FFFFFF"/>
            <w:hideMark/>
          </w:tcPr>
          <w:p w14:paraId="2F3E490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1,246,500</w:t>
            </w:r>
          </w:p>
        </w:tc>
      </w:tr>
      <w:tr w:rsidR="000873B8" w:rsidRPr="000873B8" w14:paraId="70397A44" w14:textId="77777777" w:rsidTr="00ED10D0">
        <w:trPr>
          <w:trHeight w:val="300"/>
        </w:trPr>
        <w:tc>
          <w:tcPr>
            <w:tcW w:w="4460" w:type="pct"/>
            <w:tcBorders>
              <w:top w:val="nil"/>
              <w:left w:val="single" w:sz="4" w:space="0" w:color="auto"/>
              <w:bottom w:val="nil"/>
              <w:right w:val="nil"/>
            </w:tcBorders>
            <w:shd w:val="clear" w:color="FFFFFF" w:fill="FFFFFF"/>
            <w:hideMark/>
          </w:tcPr>
          <w:p w14:paraId="2B32630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Exposiciones</w:t>
            </w:r>
          </w:p>
        </w:tc>
        <w:tc>
          <w:tcPr>
            <w:tcW w:w="540" w:type="pct"/>
            <w:tcBorders>
              <w:top w:val="nil"/>
              <w:left w:val="nil"/>
              <w:bottom w:val="nil"/>
              <w:right w:val="single" w:sz="4" w:space="0" w:color="auto"/>
            </w:tcBorders>
            <w:shd w:val="clear" w:color="FFFFFF" w:fill="FFFFFF"/>
            <w:hideMark/>
          </w:tcPr>
          <w:p w14:paraId="470D9C7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20,000</w:t>
            </w:r>
          </w:p>
        </w:tc>
      </w:tr>
      <w:tr w:rsidR="000873B8" w:rsidRPr="000873B8" w14:paraId="57E2CC06" w14:textId="77777777" w:rsidTr="00ED10D0">
        <w:trPr>
          <w:trHeight w:val="300"/>
        </w:trPr>
        <w:tc>
          <w:tcPr>
            <w:tcW w:w="4460" w:type="pct"/>
            <w:tcBorders>
              <w:top w:val="nil"/>
              <w:left w:val="single" w:sz="4" w:space="0" w:color="auto"/>
              <w:bottom w:val="nil"/>
              <w:right w:val="nil"/>
            </w:tcBorders>
            <w:shd w:val="clear" w:color="FFFFFF" w:fill="FFFFFF"/>
            <w:hideMark/>
          </w:tcPr>
          <w:p w14:paraId="6814838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Gastos de representación</w:t>
            </w:r>
          </w:p>
        </w:tc>
        <w:tc>
          <w:tcPr>
            <w:tcW w:w="540" w:type="pct"/>
            <w:tcBorders>
              <w:top w:val="nil"/>
              <w:left w:val="nil"/>
              <w:bottom w:val="nil"/>
              <w:right w:val="single" w:sz="4" w:space="0" w:color="auto"/>
            </w:tcBorders>
            <w:shd w:val="clear" w:color="FFFFFF" w:fill="FFFFFF"/>
            <w:hideMark/>
          </w:tcPr>
          <w:p w14:paraId="7605CEF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273,000</w:t>
            </w:r>
          </w:p>
        </w:tc>
      </w:tr>
      <w:tr w:rsidR="000873B8" w:rsidRPr="000873B8" w14:paraId="508B4830" w14:textId="77777777" w:rsidTr="00ED10D0">
        <w:trPr>
          <w:trHeight w:val="300"/>
        </w:trPr>
        <w:tc>
          <w:tcPr>
            <w:tcW w:w="4460" w:type="pct"/>
            <w:tcBorders>
              <w:top w:val="nil"/>
              <w:left w:val="single" w:sz="4" w:space="0" w:color="auto"/>
              <w:bottom w:val="nil"/>
              <w:right w:val="nil"/>
            </w:tcBorders>
            <w:shd w:val="clear" w:color="F2F2F2" w:fill="F2F2F2"/>
            <w:hideMark/>
          </w:tcPr>
          <w:p w14:paraId="32B9F5CC"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Otros Servicios Generales</w:t>
            </w:r>
          </w:p>
        </w:tc>
        <w:tc>
          <w:tcPr>
            <w:tcW w:w="540" w:type="pct"/>
            <w:tcBorders>
              <w:top w:val="nil"/>
              <w:left w:val="nil"/>
              <w:bottom w:val="nil"/>
              <w:right w:val="single" w:sz="4" w:space="0" w:color="auto"/>
            </w:tcBorders>
            <w:shd w:val="clear" w:color="F2F2F2" w:fill="F2F2F2"/>
            <w:hideMark/>
          </w:tcPr>
          <w:p w14:paraId="23175101"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220,530,707</w:t>
            </w:r>
          </w:p>
        </w:tc>
      </w:tr>
      <w:tr w:rsidR="000873B8" w:rsidRPr="000873B8" w14:paraId="6AD03972" w14:textId="77777777" w:rsidTr="00ED10D0">
        <w:trPr>
          <w:trHeight w:val="300"/>
        </w:trPr>
        <w:tc>
          <w:tcPr>
            <w:tcW w:w="4460" w:type="pct"/>
            <w:tcBorders>
              <w:top w:val="nil"/>
              <w:left w:val="single" w:sz="4" w:space="0" w:color="auto"/>
              <w:bottom w:val="nil"/>
              <w:right w:val="nil"/>
            </w:tcBorders>
            <w:shd w:val="clear" w:color="FFFFFF" w:fill="FFFFFF"/>
            <w:hideMark/>
          </w:tcPr>
          <w:p w14:paraId="0A5D357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Servicios funerarios y de cementerios</w:t>
            </w:r>
          </w:p>
        </w:tc>
        <w:tc>
          <w:tcPr>
            <w:tcW w:w="540" w:type="pct"/>
            <w:tcBorders>
              <w:top w:val="nil"/>
              <w:left w:val="nil"/>
              <w:bottom w:val="nil"/>
              <w:right w:val="single" w:sz="4" w:space="0" w:color="auto"/>
            </w:tcBorders>
            <w:shd w:val="clear" w:color="FFFFFF" w:fill="FFFFFF"/>
            <w:hideMark/>
          </w:tcPr>
          <w:p w14:paraId="34D858B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C2705E4" w14:textId="77777777" w:rsidTr="00ED10D0">
        <w:trPr>
          <w:trHeight w:val="300"/>
        </w:trPr>
        <w:tc>
          <w:tcPr>
            <w:tcW w:w="4460" w:type="pct"/>
            <w:tcBorders>
              <w:top w:val="nil"/>
              <w:left w:val="single" w:sz="4" w:space="0" w:color="auto"/>
              <w:bottom w:val="nil"/>
              <w:right w:val="nil"/>
            </w:tcBorders>
            <w:shd w:val="clear" w:color="FFFFFF" w:fill="FFFFFF"/>
            <w:hideMark/>
          </w:tcPr>
          <w:p w14:paraId="5138C9D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Impuestos y derechos</w:t>
            </w:r>
          </w:p>
        </w:tc>
        <w:tc>
          <w:tcPr>
            <w:tcW w:w="540" w:type="pct"/>
            <w:tcBorders>
              <w:top w:val="nil"/>
              <w:left w:val="nil"/>
              <w:bottom w:val="nil"/>
              <w:right w:val="single" w:sz="4" w:space="0" w:color="auto"/>
            </w:tcBorders>
            <w:shd w:val="clear" w:color="FFFFFF" w:fill="FFFFFF"/>
            <w:hideMark/>
          </w:tcPr>
          <w:p w14:paraId="0AA5227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4,169,685</w:t>
            </w:r>
          </w:p>
        </w:tc>
      </w:tr>
      <w:tr w:rsidR="000873B8" w:rsidRPr="000873B8" w14:paraId="4BC4AB74" w14:textId="77777777" w:rsidTr="00ED10D0">
        <w:trPr>
          <w:trHeight w:val="300"/>
        </w:trPr>
        <w:tc>
          <w:tcPr>
            <w:tcW w:w="4460" w:type="pct"/>
            <w:tcBorders>
              <w:top w:val="nil"/>
              <w:left w:val="single" w:sz="4" w:space="0" w:color="auto"/>
              <w:bottom w:val="nil"/>
              <w:right w:val="nil"/>
            </w:tcBorders>
            <w:shd w:val="clear" w:color="FFFFFF" w:fill="FFFFFF"/>
            <w:hideMark/>
          </w:tcPr>
          <w:p w14:paraId="0019E88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Impuestos y derechos de importación</w:t>
            </w:r>
          </w:p>
        </w:tc>
        <w:tc>
          <w:tcPr>
            <w:tcW w:w="540" w:type="pct"/>
            <w:tcBorders>
              <w:top w:val="nil"/>
              <w:left w:val="nil"/>
              <w:bottom w:val="nil"/>
              <w:right w:val="single" w:sz="4" w:space="0" w:color="auto"/>
            </w:tcBorders>
            <w:shd w:val="clear" w:color="FFFFFF" w:fill="FFFFFF"/>
            <w:hideMark/>
          </w:tcPr>
          <w:p w14:paraId="7CFB324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15127FD" w14:textId="77777777" w:rsidTr="00ED10D0">
        <w:trPr>
          <w:trHeight w:val="300"/>
        </w:trPr>
        <w:tc>
          <w:tcPr>
            <w:tcW w:w="4460" w:type="pct"/>
            <w:tcBorders>
              <w:top w:val="nil"/>
              <w:left w:val="single" w:sz="4" w:space="0" w:color="auto"/>
              <w:bottom w:val="nil"/>
              <w:right w:val="nil"/>
            </w:tcBorders>
            <w:shd w:val="clear" w:color="FFFFFF" w:fill="FFFFFF"/>
            <w:hideMark/>
          </w:tcPr>
          <w:p w14:paraId="52F26AB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Sentencias y resoluciones por autoridad competente</w:t>
            </w:r>
          </w:p>
        </w:tc>
        <w:tc>
          <w:tcPr>
            <w:tcW w:w="540" w:type="pct"/>
            <w:tcBorders>
              <w:top w:val="nil"/>
              <w:left w:val="nil"/>
              <w:bottom w:val="nil"/>
              <w:right w:val="single" w:sz="4" w:space="0" w:color="auto"/>
            </w:tcBorders>
            <w:shd w:val="clear" w:color="FFFFFF" w:fill="FFFFFF"/>
            <w:hideMark/>
          </w:tcPr>
          <w:p w14:paraId="38F4C5B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1,249,761</w:t>
            </w:r>
          </w:p>
        </w:tc>
      </w:tr>
      <w:tr w:rsidR="000873B8" w:rsidRPr="000873B8" w14:paraId="180765BB" w14:textId="77777777" w:rsidTr="00ED10D0">
        <w:trPr>
          <w:trHeight w:val="300"/>
        </w:trPr>
        <w:tc>
          <w:tcPr>
            <w:tcW w:w="4460" w:type="pct"/>
            <w:tcBorders>
              <w:top w:val="nil"/>
              <w:left w:val="single" w:sz="4" w:space="0" w:color="auto"/>
              <w:bottom w:val="nil"/>
              <w:right w:val="nil"/>
            </w:tcBorders>
            <w:shd w:val="clear" w:color="FFFFFF" w:fill="FFFFFF"/>
            <w:hideMark/>
          </w:tcPr>
          <w:p w14:paraId="4177E51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Penas, multas, accesorios y actualizaciones</w:t>
            </w:r>
          </w:p>
        </w:tc>
        <w:tc>
          <w:tcPr>
            <w:tcW w:w="540" w:type="pct"/>
            <w:tcBorders>
              <w:top w:val="nil"/>
              <w:left w:val="nil"/>
              <w:bottom w:val="nil"/>
              <w:right w:val="single" w:sz="4" w:space="0" w:color="auto"/>
            </w:tcBorders>
            <w:shd w:val="clear" w:color="FFFFFF" w:fill="FFFFFF"/>
            <w:hideMark/>
          </w:tcPr>
          <w:p w14:paraId="2F9C3E1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2,176,956</w:t>
            </w:r>
          </w:p>
        </w:tc>
      </w:tr>
      <w:tr w:rsidR="000873B8" w:rsidRPr="000873B8" w14:paraId="17B145FA" w14:textId="77777777" w:rsidTr="00ED10D0">
        <w:trPr>
          <w:trHeight w:val="300"/>
        </w:trPr>
        <w:tc>
          <w:tcPr>
            <w:tcW w:w="4460" w:type="pct"/>
            <w:tcBorders>
              <w:top w:val="nil"/>
              <w:left w:val="single" w:sz="4" w:space="0" w:color="auto"/>
              <w:bottom w:val="nil"/>
              <w:right w:val="nil"/>
            </w:tcBorders>
            <w:shd w:val="clear" w:color="FFFFFF" w:fill="FFFFFF"/>
            <w:hideMark/>
          </w:tcPr>
          <w:p w14:paraId="6ED67B3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gastos por responsabilidades</w:t>
            </w:r>
          </w:p>
        </w:tc>
        <w:tc>
          <w:tcPr>
            <w:tcW w:w="540" w:type="pct"/>
            <w:tcBorders>
              <w:top w:val="nil"/>
              <w:left w:val="nil"/>
              <w:bottom w:val="nil"/>
              <w:right w:val="single" w:sz="4" w:space="0" w:color="auto"/>
            </w:tcBorders>
            <w:shd w:val="clear" w:color="FFFFFF" w:fill="FFFFFF"/>
            <w:hideMark/>
          </w:tcPr>
          <w:p w14:paraId="3540F2D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C72BFA9" w14:textId="77777777" w:rsidTr="00ED10D0">
        <w:trPr>
          <w:trHeight w:val="300"/>
        </w:trPr>
        <w:tc>
          <w:tcPr>
            <w:tcW w:w="4460" w:type="pct"/>
            <w:tcBorders>
              <w:top w:val="nil"/>
              <w:left w:val="single" w:sz="4" w:space="0" w:color="auto"/>
              <w:bottom w:val="nil"/>
              <w:right w:val="nil"/>
            </w:tcBorders>
            <w:shd w:val="clear" w:color="FFFFFF" w:fill="FFFFFF"/>
            <w:hideMark/>
          </w:tcPr>
          <w:p w14:paraId="06D644D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Utilidades</w:t>
            </w:r>
          </w:p>
        </w:tc>
        <w:tc>
          <w:tcPr>
            <w:tcW w:w="540" w:type="pct"/>
            <w:tcBorders>
              <w:top w:val="nil"/>
              <w:left w:val="nil"/>
              <w:bottom w:val="nil"/>
              <w:right w:val="single" w:sz="4" w:space="0" w:color="auto"/>
            </w:tcBorders>
            <w:shd w:val="clear" w:color="FFFFFF" w:fill="FFFFFF"/>
            <w:hideMark/>
          </w:tcPr>
          <w:p w14:paraId="651AB3D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99FDB7C" w14:textId="77777777" w:rsidTr="00ED10D0">
        <w:trPr>
          <w:trHeight w:val="300"/>
        </w:trPr>
        <w:tc>
          <w:tcPr>
            <w:tcW w:w="4460" w:type="pct"/>
            <w:tcBorders>
              <w:top w:val="nil"/>
              <w:left w:val="single" w:sz="4" w:space="0" w:color="auto"/>
              <w:bottom w:val="nil"/>
              <w:right w:val="nil"/>
            </w:tcBorders>
            <w:shd w:val="clear" w:color="FFFFFF" w:fill="FFFFFF"/>
            <w:hideMark/>
          </w:tcPr>
          <w:p w14:paraId="692F8DD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Impuesto sobre nóminas y otros que se deriven de una relación laboral</w:t>
            </w:r>
          </w:p>
        </w:tc>
        <w:tc>
          <w:tcPr>
            <w:tcW w:w="540" w:type="pct"/>
            <w:tcBorders>
              <w:top w:val="nil"/>
              <w:left w:val="nil"/>
              <w:bottom w:val="nil"/>
              <w:right w:val="single" w:sz="4" w:space="0" w:color="auto"/>
            </w:tcBorders>
            <w:shd w:val="clear" w:color="FFFFFF" w:fill="FFFFFF"/>
            <w:hideMark/>
          </w:tcPr>
          <w:p w14:paraId="6061239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97,079,107</w:t>
            </w:r>
          </w:p>
        </w:tc>
      </w:tr>
      <w:tr w:rsidR="000873B8" w:rsidRPr="000873B8" w14:paraId="64502F8B" w14:textId="77777777" w:rsidTr="00ED10D0">
        <w:trPr>
          <w:trHeight w:val="300"/>
        </w:trPr>
        <w:tc>
          <w:tcPr>
            <w:tcW w:w="4460" w:type="pct"/>
            <w:tcBorders>
              <w:top w:val="nil"/>
              <w:left w:val="single" w:sz="4" w:space="0" w:color="auto"/>
              <w:bottom w:val="nil"/>
              <w:right w:val="nil"/>
            </w:tcBorders>
            <w:shd w:val="clear" w:color="FFFFFF" w:fill="FFFFFF"/>
            <w:hideMark/>
          </w:tcPr>
          <w:p w14:paraId="54B3E64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servicios generales</w:t>
            </w:r>
          </w:p>
        </w:tc>
        <w:tc>
          <w:tcPr>
            <w:tcW w:w="540" w:type="pct"/>
            <w:tcBorders>
              <w:top w:val="nil"/>
              <w:left w:val="nil"/>
              <w:bottom w:val="nil"/>
              <w:right w:val="single" w:sz="4" w:space="0" w:color="auto"/>
            </w:tcBorders>
            <w:shd w:val="clear" w:color="FFFFFF" w:fill="FFFFFF"/>
            <w:hideMark/>
          </w:tcPr>
          <w:p w14:paraId="149647E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115,855,198</w:t>
            </w:r>
          </w:p>
        </w:tc>
      </w:tr>
      <w:tr w:rsidR="000873B8" w:rsidRPr="000873B8" w14:paraId="13E660A2" w14:textId="77777777" w:rsidTr="00ED10D0">
        <w:trPr>
          <w:trHeight w:val="300"/>
        </w:trPr>
        <w:tc>
          <w:tcPr>
            <w:tcW w:w="4460" w:type="pct"/>
            <w:tcBorders>
              <w:top w:val="nil"/>
              <w:left w:val="single" w:sz="4" w:space="0" w:color="auto"/>
              <w:bottom w:val="nil"/>
              <w:right w:val="nil"/>
            </w:tcBorders>
            <w:shd w:val="clear" w:color="EEECE1" w:fill="EEECE1"/>
            <w:hideMark/>
          </w:tcPr>
          <w:p w14:paraId="733CD929"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Transferencias, Asignaciones, Subsidios y Otras Ayudas</w:t>
            </w:r>
          </w:p>
        </w:tc>
        <w:tc>
          <w:tcPr>
            <w:tcW w:w="540" w:type="pct"/>
            <w:tcBorders>
              <w:top w:val="nil"/>
              <w:left w:val="nil"/>
              <w:bottom w:val="nil"/>
              <w:right w:val="single" w:sz="4" w:space="0" w:color="auto"/>
            </w:tcBorders>
            <w:shd w:val="clear" w:color="EEECE1" w:fill="EEECE1"/>
            <w:hideMark/>
          </w:tcPr>
          <w:p w14:paraId="0063E8CB"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20,284,239,916</w:t>
            </w:r>
          </w:p>
        </w:tc>
      </w:tr>
      <w:tr w:rsidR="000873B8" w:rsidRPr="000873B8" w14:paraId="5A386512" w14:textId="77777777" w:rsidTr="00ED10D0">
        <w:trPr>
          <w:trHeight w:val="300"/>
        </w:trPr>
        <w:tc>
          <w:tcPr>
            <w:tcW w:w="4460" w:type="pct"/>
            <w:tcBorders>
              <w:top w:val="nil"/>
              <w:left w:val="single" w:sz="4" w:space="0" w:color="auto"/>
              <w:bottom w:val="nil"/>
              <w:right w:val="nil"/>
            </w:tcBorders>
            <w:shd w:val="clear" w:color="F2F2F2" w:fill="F2F2F2"/>
            <w:hideMark/>
          </w:tcPr>
          <w:p w14:paraId="0815D2C4"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Transferencias Internas y Asignaciones al Sector Público</w:t>
            </w:r>
          </w:p>
        </w:tc>
        <w:tc>
          <w:tcPr>
            <w:tcW w:w="540" w:type="pct"/>
            <w:tcBorders>
              <w:top w:val="nil"/>
              <w:left w:val="nil"/>
              <w:bottom w:val="nil"/>
              <w:right w:val="single" w:sz="4" w:space="0" w:color="auto"/>
            </w:tcBorders>
            <w:shd w:val="clear" w:color="F2F2F2" w:fill="F2F2F2"/>
            <w:hideMark/>
          </w:tcPr>
          <w:p w14:paraId="4843559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19,775,729,282</w:t>
            </w:r>
          </w:p>
        </w:tc>
      </w:tr>
      <w:tr w:rsidR="000873B8" w:rsidRPr="000873B8" w14:paraId="61374AB2" w14:textId="77777777" w:rsidTr="00ED10D0">
        <w:trPr>
          <w:trHeight w:val="300"/>
        </w:trPr>
        <w:tc>
          <w:tcPr>
            <w:tcW w:w="4460" w:type="pct"/>
            <w:tcBorders>
              <w:top w:val="nil"/>
              <w:left w:val="single" w:sz="4" w:space="0" w:color="auto"/>
              <w:bottom w:val="nil"/>
              <w:right w:val="nil"/>
            </w:tcBorders>
            <w:shd w:val="clear" w:color="FFFFFF" w:fill="FFFFFF"/>
            <w:hideMark/>
          </w:tcPr>
          <w:p w14:paraId="408A4B5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Asignaciones Presupuestarias al Poder Ejecutivo</w:t>
            </w:r>
          </w:p>
        </w:tc>
        <w:tc>
          <w:tcPr>
            <w:tcW w:w="540" w:type="pct"/>
            <w:tcBorders>
              <w:top w:val="nil"/>
              <w:left w:val="nil"/>
              <w:bottom w:val="nil"/>
              <w:right w:val="single" w:sz="4" w:space="0" w:color="auto"/>
            </w:tcBorders>
            <w:shd w:val="clear" w:color="FFFFFF" w:fill="FFFFFF"/>
            <w:hideMark/>
          </w:tcPr>
          <w:p w14:paraId="14782BD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986,008,226</w:t>
            </w:r>
          </w:p>
        </w:tc>
      </w:tr>
      <w:tr w:rsidR="000873B8" w:rsidRPr="000873B8" w14:paraId="15A4A068" w14:textId="77777777" w:rsidTr="00ED10D0">
        <w:trPr>
          <w:trHeight w:val="300"/>
        </w:trPr>
        <w:tc>
          <w:tcPr>
            <w:tcW w:w="4460" w:type="pct"/>
            <w:tcBorders>
              <w:top w:val="nil"/>
              <w:left w:val="single" w:sz="4" w:space="0" w:color="auto"/>
              <w:bottom w:val="nil"/>
              <w:right w:val="nil"/>
            </w:tcBorders>
            <w:shd w:val="clear" w:color="FFFFFF" w:fill="FFFFFF"/>
            <w:hideMark/>
          </w:tcPr>
          <w:p w14:paraId="21397C3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Asignaciones Presupuestarias al Poder Legislativo</w:t>
            </w:r>
          </w:p>
        </w:tc>
        <w:tc>
          <w:tcPr>
            <w:tcW w:w="540" w:type="pct"/>
            <w:tcBorders>
              <w:top w:val="nil"/>
              <w:left w:val="nil"/>
              <w:bottom w:val="nil"/>
              <w:right w:val="single" w:sz="4" w:space="0" w:color="auto"/>
            </w:tcBorders>
            <w:shd w:val="clear" w:color="FFFFFF" w:fill="FFFFFF"/>
            <w:hideMark/>
          </w:tcPr>
          <w:p w14:paraId="355EEC8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690,506,829</w:t>
            </w:r>
          </w:p>
        </w:tc>
      </w:tr>
      <w:tr w:rsidR="000873B8" w:rsidRPr="000873B8" w14:paraId="71FD2CD2" w14:textId="77777777" w:rsidTr="00ED10D0">
        <w:trPr>
          <w:trHeight w:val="300"/>
        </w:trPr>
        <w:tc>
          <w:tcPr>
            <w:tcW w:w="4460" w:type="pct"/>
            <w:tcBorders>
              <w:top w:val="nil"/>
              <w:left w:val="single" w:sz="4" w:space="0" w:color="auto"/>
              <w:bottom w:val="nil"/>
              <w:right w:val="nil"/>
            </w:tcBorders>
            <w:shd w:val="clear" w:color="FFFFFF" w:fill="FFFFFF"/>
            <w:hideMark/>
          </w:tcPr>
          <w:p w14:paraId="67AA737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Asignaciones Presupuestarias al Poder Judicial</w:t>
            </w:r>
          </w:p>
        </w:tc>
        <w:tc>
          <w:tcPr>
            <w:tcW w:w="540" w:type="pct"/>
            <w:tcBorders>
              <w:top w:val="nil"/>
              <w:left w:val="nil"/>
              <w:bottom w:val="nil"/>
              <w:right w:val="single" w:sz="4" w:space="0" w:color="auto"/>
            </w:tcBorders>
            <w:shd w:val="clear" w:color="FFFFFF" w:fill="FFFFFF"/>
            <w:hideMark/>
          </w:tcPr>
          <w:p w14:paraId="111BC91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718,861,609</w:t>
            </w:r>
          </w:p>
        </w:tc>
      </w:tr>
      <w:tr w:rsidR="000873B8" w:rsidRPr="000873B8" w14:paraId="3E9B6A62" w14:textId="77777777" w:rsidTr="00ED10D0">
        <w:trPr>
          <w:trHeight w:val="300"/>
        </w:trPr>
        <w:tc>
          <w:tcPr>
            <w:tcW w:w="4460" w:type="pct"/>
            <w:tcBorders>
              <w:top w:val="nil"/>
              <w:left w:val="single" w:sz="4" w:space="0" w:color="auto"/>
              <w:bottom w:val="nil"/>
              <w:right w:val="nil"/>
            </w:tcBorders>
            <w:shd w:val="clear" w:color="FFFFFF" w:fill="FFFFFF"/>
            <w:hideMark/>
          </w:tcPr>
          <w:p w14:paraId="18AD757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Asignaciones Presupuestarias a Órganos Autónomos</w:t>
            </w:r>
          </w:p>
        </w:tc>
        <w:tc>
          <w:tcPr>
            <w:tcW w:w="540" w:type="pct"/>
            <w:tcBorders>
              <w:top w:val="nil"/>
              <w:left w:val="nil"/>
              <w:bottom w:val="nil"/>
              <w:right w:val="single" w:sz="4" w:space="0" w:color="auto"/>
            </w:tcBorders>
            <w:shd w:val="clear" w:color="FFFFFF" w:fill="FFFFFF"/>
            <w:hideMark/>
          </w:tcPr>
          <w:p w14:paraId="518035C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1,600,343,406</w:t>
            </w:r>
          </w:p>
        </w:tc>
      </w:tr>
      <w:tr w:rsidR="000873B8" w:rsidRPr="000873B8" w14:paraId="7052BB6F" w14:textId="77777777" w:rsidTr="00ED10D0">
        <w:trPr>
          <w:trHeight w:val="300"/>
        </w:trPr>
        <w:tc>
          <w:tcPr>
            <w:tcW w:w="4460" w:type="pct"/>
            <w:tcBorders>
              <w:top w:val="nil"/>
              <w:left w:val="single" w:sz="4" w:space="0" w:color="auto"/>
              <w:bottom w:val="nil"/>
              <w:right w:val="nil"/>
            </w:tcBorders>
            <w:shd w:val="clear" w:color="FFFFFF" w:fill="FFFFFF"/>
            <w:hideMark/>
          </w:tcPr>
          <w:p w14:paraId="6B4D04B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Internas otorgadas a Entidades Paraestatales no Empresariales y no Financieras</w:t>
            </w:r>
          </w:p>
        </w:tc>
        <w:tc>
          <w:tcPr>
            <w:tcW w:w="540" w:type="pct"/>
            <w:tcBorders>
              <w:top w:val="nil"/>
              <w:left w:val="nil"/>
              <w:bottom w:val="nil"/>
              <w:right w:val="single" w:sz="4" w:space="0" w:color="auto"/>
            </w:tcBorders>
            <w:shd w:val="clear" w:color="FFFFFF" w:fill="FFFFFF"/>
            <w:hideMark/>
          </w:tcPr>
          <w:p w14:paraId="04BA0B5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15,768,928,279</w:t>
            </w:r>
          </w:p>
        </w:tc>
      </w:tr>
      <w:tr w:rsidR="000873B8" w:rsidRPr="000873B8" w14:paraId="4BF6C2C7" w14:textId="77777777" w:rsidTr="00ED10D0">
        <w:trPr>
          <w:trHeight w:val="300"/>
        </w:trPr>
        <w:tc>
          <w:tcPr>
            <w:tcW w:w="4460" w:type="pct"/>
            <w:tcBorders>
              <w:top w:val="nil"/>
              <w:left w:val="single" w:sz="4" w:space="0" w:color="auto"/>
              <w:bottom w:val="nil"/>
              <w:right w:val="nil"/>
            </w:tcBorders>
            <w:shd w:val="clear" w:color="FFFFFF" w:fill="FFFFFF"/>
            <w:hideMark/>
          </w:tcPr>
          <w:p w14:paraId="30ED8A8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Internas Otorgadas a Entidades Paraestatales Empresariales y No Financieras</w:t>
            </w:r>
          </w:p>
        </w:tc>
        <w:tc>
          <w:tcPr>
            <w:tcW w:w="540" w:type="pct"/>
            <w:tcBorders>
              <w:top w:val="nil"/>
              <w:left w:val="nil"/>
              <w:bottom w:val="nil"/>
              <w:right w:val="single" w:sz="4" w:space="0" w:color="auto"/>
            </w:tcBorders>
            <w:shd w:val="clear" w:color="FFFFFF" w:fill="FFFFFF"/>
            <w:hideMark/>
          </w:tcPr>
          <w:p w14:paraId="23E965E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108336D" w14:textId="77777777" w:rsidTr="00ED10D0">
        <w:trPr>
          <w:trHeight w:val="300"/>
        </w:trPr>
        <w:tc>
          <w:tcPr>
            <w:tcW w:w="4460" w:type="pct"/>
            <w:tcBorders>
              <w:top w:val="nil"/>
              <w:left w:val="single" w:sz="4" w:space="0" w:color="auto"/>
              <w:bottom w:val="nil"/>
              <w:right w:val="nil"/>
            </w:tcBorders>
            <w:shd w:val="clear" w:color="FFFFFF" w:fill="FFFFFF"/>
            <w:hideMark/>
          </w:tcPr>
          <w:p w14:paraId="549B3C2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Internas Otorgadas a Fideicomisos Públicos Empresariales y no Financieros</w:t>
            </w:r>
          </w:p>
        </w:tc>
        <w:tc>
          <w:tcPr>
            <w:tcW w:w="540" w:type="pct"/>
            <w:tcBorders>
              <w:top w:val="nil"/>
              <w:left w:val="nil"/>
              <w:bottom w:val="nil"/>
              <w:right w:val="single" w:sz="4" w:space="0" w:color="auto"/>
            </w:tcBorders>
            <w:shd w:val="clear" w:color="FFFFFF" w:fill="FFFFFF"/>
            <w:hideMark/>
          </w:tcPr>
          <w:p w14:paraId="625FD20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38C10FA" w14:textId="77777777" w:rsidTr="00ED10D0">
        <w:trPr>
          <w:trHeight w:val="300"/>
        </w:trPr>
        <w:tc>
          <w:tcPr>
            <w:tcW w:w="4460" w:type="pct"/>
            <w:tcBorders>
              <w:top w:val="nil"/>
              <w:left w:val="single" w:sz="4" w:space="0" w:color="auto"/>
              <w:bottom w:val="nil"/>
              <w:right w:val="nil"/>
            </w:tcBorders>
            <w:shd w:val="clear" w:color="FFFFFF" w:fill="FFFFFF"/>
            <w:hideMark/>
          </w:tcPr>
          <w:p w14:paraId="02A9A5E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Internas Otorgadas a Instituciones Paraestatales Públicas Financieras</w:t>
            </w:r>
          </w:p>
        </w:tc>
        <w:tc>
          <w:tcPr>
            <w:tcW w:w="540" w:type="pct"/>
            <w:tcBorders>
              <w:top w:val="nil"/>
              <w:left w:val="nil"/>
              <w:bottom w:val="nil"/>
              <w:right w:val="single" w:sz="4" w:space="0" w:color="auto"/>
            </w:tcBorders>
            <w:shd w:val="clear" w:color="FFFFFF" w:fill="FFFFFF"/>
            <w:hideMark/>
          </w:tcPr>
          <w:p w14:paraId="414D74F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11,080,933</w:t>
            </w:r>
          </w:p>
        </w:tc>
      </w:tr>
      <w:tr w:rsidR="000873B8" w:rsidRPr="000873B8" w14:paraId="24BD54CE" w14:textId="77777777" w:rsidTr="00ED10D0">
        <w:trPr>
          <w:trHeight w:val="300"/>
        </w:trPr>
        <w:tc>
          <w:tcPr>
            <w:tcW w:w="4460" w:type="pct"/>
            <w:tcBorders>
              <w:top w:val="nil"/>
              <w:left w:val="single" w:sz="4" w:space="0" w:color="auto"/>
              <w:bottom w:val="nil"/>
              <w:right w:val="nil"/>
            </w:tcBorders>
            <w:shd w:val="clear" w:color="F2F2F2" w:fill="F2F2F2"/>
            <w:hideMark/>
          </w:tcPr>
          <w:p w14:paraId="3F7425FB"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Transferencias al resto del Sector Público</w:t>
            </w:r>
          </w:p>
        </w:tc>
        <w:tc>
          <w:tcPr>
            <w:tcW w:w="540" w:type="pct"/>
            <w:tcBorders>
              <w:top w:val="nil"/>
              <w:left w:val="nil"/>
              <w:bottom w:val="nil"/>
              <w:right w:val="single" w:sz="4" w:space="0" w:color="auto"/>
            </w:tcBorders>
            <w:shd w:val="clear" w:color="F2F2F2" w:fill="F2F2F2"/>
            <w:hideMark/>
          </w:tcPr>
          <w:p w14:paraId="65E1DBE2"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1414DBD2" w14:textId="77777777" w:rsidTr="00ED10D0">
        <w:trPr>
          <w:trHeight w:val="300"/>
        </w:trPr>
        <w:tc>
          <w:tcPr>
            <w:tcW w:w="4460" w:type="pct"/>
            <w:tcBorders>
              <w:top w:val="nil"/>
              <w:left w:val="single" w:sz="4" w:space="0" w:color="auto"/>
              <w:bottom w:val="nil"/>
              <w:right w:val="nil"/>
            </w:tcBorders>
            <w:shd w:val="clear" w:color="FFFFFF" w:fill="FFFFFF"/>
            <w:hideMark/>
          </w:tcPr>
          <w:p w14:paraId="0E6B254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Otorgadas a Entidades Paraestatales no Empresariales y no Financieras</w:t>
            </w:r>
          </w:p>
        </w:tc>
        <w:tc>
          <w:tcPr>
            <w:tcW w:w="540" w:type="pct"/>
            <w:tcBorders>
              <w:top w:val="nil"/>
              <w:left w:val="nil"/>
              <w:bottom w:val="nil"/>
              <w:right w:val="single" w:sz="4" w:space="0" w:color="auto"/>
            </w:tcBorders>
            <w:shd w:val="clear" w:color="FFFFFF" w:fill="FFFFFF"/>
            <w:hideMark/>
          </w:tcPr>
          <w:p w14:paraId="3F82B2D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526A26E" w14:textId="77777777" w:rsidTr="00ED10D0">
        <w:trPr>
          <w:trHeight w:val="300"/>
        </w:trPr>
        <w:tc>
          <w:tcPr>
            <w:tcW w:w="4460" w:type="pct"/>
            <w:tcBorders>
              <w:top w:val="nil"/>
              <w:left w:val="single" w:sz="4" w:space="0" w:color="auto"/>
              <w:bottom w:val="nil"/>
              <w:right w:val="nil"/>
            </w:tcBorders>
            <w:shd w:val="clear" w:color="FFFFFF" w:fill="FFFFFF"/>
            <w:hideMark/>
          </w:tcPr>
          <w:p w14:paraId="7F41D3B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Otorgadas para Entidades Paraestatales Empresariales y no Financieras</w:t>
            </w:r>
          </w:p>
        </w:tc>
        <w:tc>
          <w:tcPr>
            <w:tcW w:w="540" w:type="pct"/>
            <w:tcBorders>
              <w:top w:val="nil"/>
              <w:left w:val="nil"/>
              <w:bottom w:val="nil"/>
              <w:right w:val="single" w:sz="4" w:space="0" w:color="auto"/>
            </w:tcBorders>
            <w:shd w:val="clear" w:color="FFFFFF" w:fill="FFFFFF"/>
            <w:hideMark/>
          </w:tcPr>
          <w:p w14:paraId="1B63F7D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7E72481" w14:textId="77777777" w:rsidTr="00ED10D0">
        <w:trPr>
          <w:trHeight w:val="300"/>
        </w:trPr>
        <w:tc>
          <w:tcPr>
            <w:tcW w:w="4460" w:type="pct"/>
            <w:tcBorders>
              <w:top w:val="nil"/>
              <w:left w:val="single" w:sz="4" w:space="0" w:color="auto"/>
              <w:bottom w:val="nil"/>
              <w:right w:val="nil"/>
            </w:tcBorders>
            <w:shd w:val="clear" w:color="FFFFFF" w:fill="FFFFFF"/>
            <w:hideMark/>
          </w:tcPr>
          <w:p w14:paraId="163234D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Otorgadas para Instituciones Paraestatales Públicas Financieras</w:t>
            </w:r>
          </w:p>
        </w:tc>
        <w:tc>
          <w:tcPr>
            <w:tcW w:w="540" w:type="pct"/>
            <w:tcBorders>
              <w:top w:val="nil"/>
              <w:left w:val="nil"/>
              <w:bottom w:val="nil"/>
              <w:right w:val="single" w:sz="4" w:space="0" w:color="auto"/>
            </w:tcBorders>
            <w:shd w:val="clear" w:color="FFFFFF" w:fill="FFFFFF"/>
            <w:hideMark/>
          </w:tcPr>
          <w:p w14:paraId="1F21347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2064486" w14:textId="77777777" w:rsidTr="00ED10D0">
        <w:trPr>
          <w:trHeight w:val="300"/>
        </w:trPr>
        <w:tc>
          <w:tcPr>
            <w:tcW w:w="4460" w:type="pct"/>
            <w:tcBorders>
              <w:top w:val="nil"/>
              <w:left w:val="single" w:sz="4" w:space="0" w:color="auto"/>
              <w:bottom w:val="nil"/>
              <w:right w:val="nil"/>
            </w:tcBorders>
            <w:shd w:val="clear" w:color="FFFFFF" w:fill="FFFFFF"/>
            <w:hideMark/>
          </w:tcPr>
          <w:p w14:paraId="5970503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Otorgadas a Entidades Federativas y Municipios</w:t>
            </w:r>
          </w:p>
        </w:tc>
        <w:tc>
          <w:tcPr>
            <w:tcW w:w="540" w:type="pct"/>
            <w:tcBorders>
              <w:top w:val="nil"/>
              <w:left w:val="nil"/>
              <w:bottom w:val="nil"/>
              <w:right w:val="single" w:sz="4" w:space="0" w:color="auto"/>
            </w:tcBorders>
            <w:shd w:val="clear" w:color="FFFFFF" w:fill="FFFFFF"/>
            <w:hideMark/>
          </w:tcPr>
          <w:p w14:paraId="44C12DC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D84F0CF" w14:textId="77777777" w:rsidTr="00ED10D0">
        <w:trPr>
          <w:trHeight w:val="300"/>
        </w:trPr>
        <w:tc>
          <w:tcPr>
            <w:tcW w:w="4460" w:type="pct"/>
            <w:tcBorders>
              <w:top w:val="nil"/>
              <w:left w:val="single" w:sz="4" w:space="0" w:color="auto"/>
              <w:bottom w:val="nil"/>
              <w:right w:val="nil"/>
            </w:tcBorders>
            <w:shd w:val="clear" w:color="FFFFFF" w:fill="FFFFFF"/>
            <w:hideMark/>
          </w:tcPr>
          <w:p w14:paraId="057F8D9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lastRenderedPageBreak/>
              <w:t>Transferencias a Fideicomisos de Entidades Federativas y Municipios</w:t>
            </w:r>
          </w:p>
        </w:tc>
        <w:tc>
          <w:tcPr>
            <w:tcW w:w="540" w:type="pct"/>
            <w:tcBorders>
              <w:top w:val="nil"/>
              <w:left w:val="nil"/>
              <w:bottom w:val="nil"/>
              <w:right w:val="single" w:sz="4" w:space="0" w:color="auto"/>
            </w:tcBorders>
            <w:shd w:val="clear" w:color="FFFFFF" w:fill="FFFFFF"/>
            <w:hideMark/>
          </w:tcPr>
          <w:p w14:paraId="09689E1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3D22B3E" w14:textId="77777777" w:rsidTr="00ED10D0">
        <w:trPr>
          <w:trHeight w:val="300"/>
        </w:trPr>
        <w:tc>
          <w:tcPr>
            <w:tcW w:w="4460" w:type="pct"/>
            <w:tcBorders>
              <w:top w:val="nil"/>
              <w:left w:val="single" w:sz="4" w:space="0" w:color="auto"/>
              <w:bottom w:val="nil"/>
              <w:right w:val="nil"/>
            </w:tcBorders>
            <w:shd w:val="clear" w:color="F2F2F2" w:fill="F2F2F2"/>
            <w:hideMark/>
          </w:tcPr>
          <w:p w14:paraId="4016E7A0"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Subsidios y Subvenciones</w:t>
            </w:r>
          </w:p>
        </w:tc>
        <w:tc>
          <w:tcPr>
            <w:tcW w:w="540" w:type="pct"/>
            <w:tcBorders>
              <w:top w:val="nil"/>
              <w:left w:val="nil"/>
              <w:bottom w:val="nil"/>
              <w:right w:val="single" w:sz="4" w:space="0" w:color="auto"/>
            </w:tcBorders>
            <w:shd w:val="clear" w:color="F2F2F2" w:fill="F2F2F2"/>
            <w:hideMark/>
          </w:tcPr>
          <w:p w14:paraId="49C0C854"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87,871,015</w:t>
            </w:r>
          </w:p>
        </w:tc>
      </w:tr>
      <w:tr w:rsidR="000873B8" w:rsidRPr="000873B8" w14:paraId="226EC07A" w14:textId="77777777" w:rsidTr="00ED10D0">
        <w:trPr>
          <w:trHeight w:val="300"/>
        </w:trPr>
        <w:tc>
          <w:tcPr>
            <w:tcW w:w="4460" w:type="pct"/>
            <w:tcBorders>
              <w:top w:val="nil"/>
              <w:left w:val="single" w:sz="4" w:space="0" w:color="auto"/>
              <w:bottom w:val="nil"/>
              <w:right w:val="nil"/>
            </w:tcBorders>
            <w:shd w:val="clear" w:color="FFFFFF" w:fill="FFFFFF"/>
            <w:hideMark/>
          </w:tcPr>
          <w:p w14:paraId="30D18C2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Subsidios a la Producción</w:t>
            </w:r>
          </w:p>
        </w:tc>
        <w:tc>
          <w:tcPr>
            <w:tcW w:w="540" w:type="pct"/>
            <w:tcBorders>
              <w:top w:val="nil"/>
              <w:left w:val="nil"/>
              <w:bottom w:val="nil"/>
              <w:right w:val="single" w:sz="4" w:space="0" w:color="auto"/>
            </w:tcBorders>
            <w:shd w:val="clear" w:color="FFFFFF" w:fill="FFFFFF"/>
            <w:hideMark/>
          </w:tcPr>
          <w:p w14:paraId="71FA17C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87,871,015</w:t>
            </w:r>
          </w:p>
        </w:tc>
      </w:tr>
      <w:tr w:rsidR="000873B8" w:rsidRPr="000873B8" w14:paraId="12D5800F" w14:textId="77777777" w:rsidTr="00ED10D0">
        <w:trPr>
          <w:trHeight w:val="300"/>
        </w:trPr>
        <w:tc>
          <w:tcPr>
            <w:tcW w:w="4460" w:type="pct"/>
            <w:tcBorders>
              <w:top w:val="nil"/>
              <w:left w:val="single" w:sz="4" w:space="0" w:color="auto"/>
              <w:bottom w:val="nil"/>
              <w:right w:val="nil"/>
            </w:tcBorders>
            <w:shd w:val="clear" w:color="FFFFFF" w:fill="FFFFFF"/>
            <w:hideMark/>
          </w:tcPr>
          <w:p w14:paraId="0DDACEF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Subsidios a la Distribución</w:t>
            </w:r>
          </w:p>
        </w:tc>
        <w:tc>
          <w:tcPr>
            <w:tcW w:w="540" w:type="pct"/>
            <w:tcBorders>
              <w:top w:val="nil"/>
              <w:left w:val="nil"/>
              <w:bottom w:val="nil"/>
              <w:right w:val="single" w:sz="4" w:space="0" w:color="auto"/>
            </w:tcBorders>
            <w:shd w:val="clear" w:color="FFFFFF" w:fill="FFFFFF"/>
            <w:hideMark/>
          </w:tcPr>
          <w:p w14:paraId="1E4331A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9B088EA" w14:textId="77777777" w:rsidTr="00ED10D0">
        <w:trPr>
          <w:trHeight w:val="300"/>
        </w:trPr>
        <w:tc>
          <w:tcPr>
            <w:tcW w:w="4460" w:type="pct"/>
            <w:tcBorders>
              <w:top w:val="nil"/>
              <w:left w:val="single" w:sz="4" w:space="0" w:color="auto"/>
              <w:bottom w:val="nil"/>
              <w:right w:val="nil"/>
            </w:tcBorders>
            <w:shd w:val="clear" w:color="FFFFFF" w:fill="FFFFFF"/>
            <w:hideMark/>
          </w:tcPr>
          <w:p w14:paraId="239E7A7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Subsidios a La Inversión</w:t>
            </w:r>
          </w:p>
        </w:tc>
        <w:tc>
          <w:tcPr>
            <w:tcW w:w="540" w:type="pct"/>
            <w:tcBorders>
              <w:top w:val="nil"/>
              <w:left w:val="nil"/>
              <w:bottom w:val="nil"/>
              <w:right w:val="single" w:sz="4" w:space="0" w:color="auto"/>
            </w:tcBorders>
            <w:shd w:val="clear" w:color="FFFFFF" w:fill="FFFFFF"/>
            <w:hideMark/>
          </w:tcPr>
          <w:p w14:paraId="11CE12B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DE0CBF8" w14:textId="77777777" w:rsidTr="00ED10D0">
        <w:trPr>
          <w:trHeight w:val="300"/>
        </w:trPr>
        <w:tc>
          <w:tcPr>
            <w:tcW w:w="4460" w:type="pct"/>
            <w:tcBorders>
              <w:top w:val="nil"/>
              <w:left w:val="single" w:sz="4" w:space="0" w:color="auto"/>
              <w:bottom w:val="nil"/>
              <w:right w:val="nil"/>
            </w:tcBorders>
            <w:shd w:val="clear" w:color="FFFFFF" w:fill="FFFFFF"/>
            <w:hideMark/>
          </w:tcPr>
          <w:p w14:paraId="748146B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Subsidios a la Prestación de Servicios Públicos</w:t>
            </w:r>
          </w:p>
        </w:tc>
        <w:tc>
          <w:tcPr>
            <w:tcW w:w="540" w:type="pct"/>
            <w:tcBorders>
              <w:top w:val="nil"/>
              <w:left w:val="nil"/>
              <w:bottom w:val="nil"/>
              <w:right w:val="single" w:sz="4" w:space="0" w:color="auto"/>
            </w:tcBorders>
            <w:shd w:val="clear" w:color="FFFFFF" w:fill="FFFFFF"/>
            <w:hideMark/>
          </w:tcPr>
          <w:p w14:paraId="1E82757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9B4AD0E" w14:textId="77777777" w:rsidTr="00ED10D0">
        <w:trPr>
          <w:trHeight w:val="300"/>
        </w:trPr>
        <w:tc>
          <w:tcPr>
            <w:tcW w:w="4460" w:type="pct"/>
            <w:tcBorders>
              <w:top w:val="nil"/>
              <w:left w:val="single" w:sz="4" w:space="0" w:color="auto"/>
              <w:bottom w:val="nil"/>
              <w:right w:val="nil"/>
            </w:tcBorders>
            <w:shd w:val="clear" w:color="FFFFFF" w:fill="FFFFFF"/>
            <w:hideMark/>
          </w:tcPr>
          <w:p w14:paraId="03FDA0F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Subsidios para cubrir diferenciales de Tasas de Interés</w:t>
            </w:r>
          </w:p>
        </w:tc>
        <w:tc>
          <w:tcPr>
            <w:tcW w:w="540" w:type="pct"/>
            <w:tcBorders>
              <w:top w:val="nil"/>
              <w:left w:val="nil"/>
              <w:bottom w:val="nil"/>
              <w:right w:val="single" w:sz="4" w:space="0" w:color="auto"/>
            </w:tcBorders>
            <w:shd w:val="clear" w:color="FFFFFF" w:fill="FFFFFF"/>
            <w:hideMark/>
          </w:tcPr>
          <w:p w14:paraId="3415F71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AEE8BA5" w14:textId="77777777" w:rsidTr="00ED10D0">
        <w:trPr>
          <w:trHeight w:val="300"/>
        </w:trPr>
        <w:tc>
          <w:tcPr>
            <w:tcW w:w="4460" w:type="pct"/>
            <w:tcBorders>
              <w:top w:val="nil"/>
              <w:left w:val="single" w:sz="4" w:space="0" w:color="auto"/>
              <w:bottom w:val="nil"/>
              <w:right w:val="nil"/>
            </w:tcBorders>
            <w:shd w:val="clear" w:color="FFFFFF" w:fill="FFFFFF"/>
            <w:hideMark/>
          </w:tcPr>
          <w:p w14:paraId="335FD66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Subsidios a la Vivienda</w:t>
            </w:r>
          </w:p>
        </w:tc>
        <w:tc>
          <w:tcPr>
            <w:tcW w:w="540" w:type="pct"/>
            <w:tcBorders>
              <w:top w:val="nil"/>
              <w:left w:val="nil"/>
              <w:bottom w:val="nil"/>
              <w:right w:val="single" w:sz="4" w:space="0" w:color="auto"/>
            </w:tcBorders>
            <w:shd w:val="clear" w:color="FFFFFF" w:fill="FFFFFF"/>
            <w:hideMark/>
          </w:tcPr>
          <w:p w14:paraId="7EB182A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519AC15" w14:textId="77777777" w:rsidTr="00ED10D0">
        <w:trPr>
          <w:trHeight w:val="300"/>
        </w:trPr>
        <w:tc>
          <w:tcPr>
            <w:tcW w:w="4460" w:type="pct"/>
            <w:tcBorders>
              <w:top w:val="nil"/>
              <w:left w:val="single" w:sz="4" w:space="0" w:color="auto"/>
              <w:bottom w:val="nil"/>
              <w:right w:val="nil"/>
            </w:tcBorders>
            <w:shd w:val="clear" w:color="FFFFFF" w:fill="FFFFFF"/>
            <w:hideMark/>
          </w:tcPr>
          <w:p w14:paraId="2C703BB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Subvenciones al Consumo</w:t>
            </w:r>
          </w:p>
        </w:tc>
        <w:tc>
          <w:tcPr>
            <w:tcW w:w="540" w:type="pct"/>
            <w:tcBorders>
              <w:top w:val="nil"/>
              <w:left w:val="nil"/>
              <w:bottom w:val="nil"/>
              <w:right w:val="single" w:sz="4" w:space="0" w:color="auto"/>
            </w:tcBorders>
            <w:shd w:val="clear" w:color="FFFFFF" w:fill="FFFFFF"/>
            <w:hideMark/>
          </w:tcPr>
          <w:p w14:paraId="68AECDC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B93C272" w14:textId="77777777" w:rsidTr="00ED10D0">
        <w:trPr>
          <w:trHeight w:val="300"/>
        </w:trPr>
        <w:tc>
          <w:tcPr>
            <w:tcW w:w="4460" w:type="pct"/>
            <w:tcBorders>
              <w:top w:val="nil"/>
              <w:left w:val="single" w:sz="4" w:space="0" w:color="auto"/>
              <w:bottom w:val="nil"/>
              <w:right w:val="nil"/>
            </w:tcBorders>
            <w:shd w:val="clear" w:color="FFFFFF" w:fill="FFFFFF"/>
            <w:hideMark/>
          </w:tcPr>
          <w:p w14:paraId="14EB521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Subsidios a entidades federativas y municipios</w:t>
            </w:r>
          </w:p>
        </w:tc>
        <w:tc>
          <w:tcPr>
            <w:tcW w:w="540" w:type="pct"/>
            <w:tcBorders>
              <w:top w:val="nil"/>
              <w:left w:val="nil"/>
              <w:bottom w:val="nil"/>
              <w:right w:val="single" w:sz="4" w:space="0" w:color="auto"/>
            </w:tcBorders>
            <w:shd w:val="clear" w:color="FFFFFF" w:fill="FFFFFF"/>
            <w:hideMark/>
          </w:tcPr>
          <w:p w14:paraId="22B9C3A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1191ED1" w14:textId="77777777" w:rsidTr="00ED10D0">
        <w:trPr>
          <w:trHeight w:val="300"/>
        </w:trPr>
        <w:tc>
          <w:tcPr>
            <w:tcW w:w="4460" w:type="pct"/>
            <w:tcBorders>
              <w:top w:val="nil"/>
              <w:left w:val="single" w:sz="4" w:space="0" w:color="auto"/>
              <w:bottom w:val="nil"/>
              <w:right w:val="nil"/>
            </w:tcBorders>
            <w:shd w:val="clear" w:color="FFFFFF" w:fill="FFFFFF"/>
            <w:hideMark/>
          </w:tcPr>
          <w:p w14:paraId="7E97750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subsidios</w:t>
            </w:r>
          </w:p>
        </w:tc>
        <w:tc>
          <w:tcPr>
            <w:tcW w:w="540" w:type="pct"/>
            <w:tcBorders>
              <w:top w:val="nil"/>
              <w:left w:val="nil"/>
              <w:bottom w:val="nil"/>
              <w:right w:val="single" w:sz="4" w:space="0" w:color="auto"/>
            </w:tcBorders>
            <w:shd w:val="clear" w:color="FFFFFF" w:fill="FFFFFF"/>
            <w:hideMark/>
          </w:tcPr>
          <w:p w14:paraId="1370FFF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60B3A83" w14:textId="77777777" w:rsidTr="00ED10D0">
        <w:trPr>
          <w:trHeight w:val="300"/>
        </w:trPr>
        <w:tc>
          <w:tcPr>
            <w:tcW w:w="4460" w:type="pct"/>
            <w:tcBorders>
              <w:top w:val="nil"/>
              <w:left w:val="single" w:sz="4" w:space="0" w:color="auto"/>
              <w:bottom w:val="nil"/>
              <w:right w:val="nil"/>
            </w:tcBorders>
            <w:shd w:val="clear" w:color="F2F2F2" w:fill="F2F2F2"/>
            <w:hideMark/>
          </w:tcPr>
          <w:p w14:paraId="6BC02193"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Ayudas Sociales</w:t>
            </w:r>
          </w:p>
        </w:tc>
        <w:tc>
          <w:tcPr>
            <w:tcW w:w="540" w:type="pct"/>
            <w:tcBorders>
              <w:top w:val="nil"/>
              <w:left w:val="nil"/>
              <w:bottom w:val="nil"/>
              <w:right w:val="single" w:sz="4" w:space="0" w:color="auto"/>
            </w:tcBorders>
            <w:shd w:val="clear" w:color="F2F2F2" w:fill="F2F2F2"/>
            <w:hideMark/>
          </w:tcPr>
          <w:p w14:paraId="44D4E2BD"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365,749,619</w:t>
            </w:r>
          </w:p>
        </w:tc>
      </w:tr>
      <w:tr w:rsidR="000873B8" w:rsidRPr="000873B8" w14:paraId="3F477BA8" w14:textId="77777777" w:rsidTr="00ED10D0">
        <w:trPr>
          <w:trHeight w:val="300"/>
        </w:trPr>
        <w:tc>
          <w:tcPr>
            <w:tcW w:w="4460" w:type="pct"/>
            <w:tcBorders>
              <w:top w:val="nil"/>
              <w:left w:val="single" w:sz="4" w:space="0" w:color="auto"/>
              <w:bottom w:val="nil"/>
              <w:right w:val="nil"/>
            </w:tcBorders>
            <w:shd w:val="clear" w:color="FFFFFF" w:fill="FFFFFF"/>
            <w:hideMark/>
          </w:tcPr>
          <w:p w14:paraId="67D082D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Ayudas Sociales a Personas</w:t>
            </w:r>
          </w:p>
        </w:tc>
        <w:tc>
          <w:tcPr>
            <w:tcW w:w="540" w:type="pct"/>
            <w:tcBorders>
              <w:top w:val="nil"/>
              <w:left w:val="nil"/>
              <w:bottom w:val="nil"/>
              <w:right w:val="single" w:sz="4" w:space="0" w:color="auto"/>
            </w:tcBorders>
            <w:shd w:val="clear" w:color="FFFFFF" w:fill="FFFFFF"/>
            <w:hideMark/>
          </w:tcPr>
          <w:p w14:paraId="453938D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358,511,594</w:t>
            </w:r>
          </w:p>
        </w:tc>
      </w:tr>
      <w:tr w:rsidR="000873B8" w:rsidRPr="000873B8" w14:paraId="4FBCD208" w14:textId="77777777" w:rsidTr="00ED10D0">
        <w:trPr>
          <w:trHeight w:val="300"/>
        </w:trPr>
        <w:tc>
          <w:tcPr>
            <w:tcW w:w="4460" w:type="pct"/>
            <w:tcBorders>
              <w:top w:val="nil"/>
              <w:left w:val="single" w:sz="4" w:space="0" w:color="auto"/>
              <w:bottom w:val="nil"/>
              <w:right w:val="nil"/>
            </w:tcBorders>
            <w:shd w:val="clear" w:color="FFFFFF" w:fill="FFFFFF"/>
            <w:hideMark/>
          </w:tcPr>
          <w:p w14:paraId="345FC22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Becas y Otras Ayudas para Programas de Capacitación</w:t>
            </w:r>
          </w:p>
        </w:tc>
        <w:tc>
          <w:tcPr>
            <w:tcW w:w="540" w:type="pct"/>
            <w:tcBorders>
              <w:top w:val="nil"/>
              <w:left w:val="nil"/>
              <w:bottom w:val="nil"/>
              <w:right w:val="single" w:sz="4" w:space="0" w:color="auto"/>
            </w:tcBorders>
            <w:shd w:val="clear" w:color="FFFFFF" w:fill="FFFFFF"/>
            <w:hideMark/>
          </w:tcPr>
          <w:p w14:paraId="58A8687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6,488,025</w:t>
            </w:r>
          </w:p>
        </w:tc>
      </w:tr>
      <w:tr w:rsidR="000873B8" w:rsidRPr="000873B8" w14:paraId="419BF51C" w14:textId="77777777" w:rsidTr="00ED10D0">
        <w:trPr>
          <w:trHeight w:val="300"/>
        </w:trPr>
        <w:tc>
          <w:tcPr>
            <w:tcW w:w="4460" w:type="pct"/>
            <w:tcBorders>
              <w:top w:val="nil"/>
              <w:left w:val="single" w:sz="4" w:space="0" w:color="auto"/>
              <w:bottom w:val="nil"/>
              <w:right w:val="nil"/>
            </w:tcBorders>
            <w:shd w:val="clear" w:color="FFFFFF" w:fill="FFFFFF"/>
            <w:hideMark/>
          </w:tcPr>
          <w:p w14:paraId="19D2623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Ayudas Sociales a Instituciones de Enseñanza</w:t>
            </w:r>
          </w:p>
        </w:tc>
        <w:tc>
          <w:tcPr>
            <w:tcW w:w="540" w:type="pct"/>
            <w:tcBorders>
              <w:top w:val="nil"/>
              <w:left w:val="nil"/>
              <w:bottom w:val="nil"/>
              <w:right w:val="single" w:sz="4" w:space="0" w:color="auto"/>
            </w:tcBorders>
            <w:shd w:val="clear" w:color="FFFFFF" w:fill="FFFFFF"/>
            <w:hideMark/>
          </w:tcPr>
          <w:p w14:paraId="370E7B4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6BA8483" w14:textId="77777777" w:rsidTr="00ED10D0">
        <w:trPr>
          <w:trHeight w:val="300"/>
        </w:trPr>
        <w:tc>
          <w:tcPr>
            <w:tcW w:w="4460" w:type="pct"/>
            <w:tcBorders>
              <w:top w:val="nil"/>
              <w:left w:val="single" w:sz="4" w:space="0" w:color="auto"/>
              <w:bottom w:val="nil"/>
              <w:right w:val="nil"/>
            </w:tcBorders>
            <w:shd w:val="clear" w:color="FFFFFF" w:fill="FFFFFF"/>
            <w:hideMark/>
          </w:tcPr>
          <w:p w14:paraId="1717145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Ayudas Sociales a Actividades Científicas o Académicas</w:t>
            </w:r>
          </w:p>
        </w:tc>
        <w:tc>
          <w:tcPr>
            <w:tcW w:w="540" w:type="pct"/>
            <w:tcBorders>
              <w:top w:val="nil"/>
              <w:left w:val="nil"/>
              <w:bottom w:val="nil"/>
              <w:right w:val="single" w:sz="4" w:space="0" w:color="auto"/>
            </w:tcBorders>
            <w:shd w:val="clear" w:color="FFFFFF" w:fill="FFFFFF"/>
            <w:hideMark/>
          </w:tcPr>
          <w:p w14:paraId="6B74B11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BBA1B72" w14:textId="77777777" w:rsidTr="00ED10D0">
        <w:trPr>
          <w:trHeight w:val="300"/>
        </w:trPr>
        <w:tc>
          <w:tcPr>
            <w:tcW w:w="4460" w:type="pct"/>
            <w:tcBorders>
              <w:top w:val="nil"/>
              <w:left w:val="single" w:sz="4" w:space="0" w:color="auto"/>
              <w:bottom w:val="nil"/>
              <w:right w:val="nil"/>
            </w:tcBorders>
            <w:shd w:val="clear" w:color="FFFFFF" w:fill="FFFFFF"/>
            <w:hideMark/>
          </w:tcPr>
          <w:p w14:paraId="6C7A889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Ayudas Sociales a Instituciones Sin Fines de Lucro</w:t>
            </w:r>
          </w:p>
        </w:tc>
        <w:tc>
          <w:tcPr>
            <w:tcW w:w="540" w:type="pct"/>
            <w:tcBorders>
              <w:top w:val="nil"/>
              <w:left w:val="nil"/>
              <w:bottom w:val="nil"/>
              <w:right w:val="single" w:sz="4" w:space="0" w:color="auto"/>
            </w:tcBorders>
            <w:shd w:val="clear" w:color="FFFFFF" w:fill="FFFFFF"/>
            <w:hideMark/>
          </w:tcPr>
          <w:p w14:paraId="33D7754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750,000</w:t>
            </w:r>
          </w:p>
        </w:tc>
      </w:tr>
      <w:tr w:rsidR="000873B8" w:rsidRPr="000873B8" w14:paraId="6F789DB7" w14:textId="77777777" w:rsidTr="00ED10D0">
        <w:trPr>
          <w:trHeight w:val="300"/>
        </w:trPr>
        <w:tc>
          <w:tcPr>
            <w:tcW w:w="4460" w:type="pct"/>
            <w:tcBorders>
              <w:top w:val="nil"/>
              <w:left w:val="single" w:sz="4" w:space="0" w:color="auto"/>
              <w:bottom w:val="nil"/>
              <w:right w:val="nil"/>
            </w:tcBorders>
            <w:shd w:val="clear" w:color="FFFFFF" w:fill="FFFFFF"/>
            <w:hideMark/>
          </w:tcPr>
          <w:p w14:paraId="5DBBE6A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Ayudas Sociales a Cooperativas</w:t>
            </w:r>
          </w:p>
        </w:tc>
        <w:tc>
          <w:tcPr>
            <w:tcW w:w="540" w:type="pct"/>
            <w:tcBorders>
              <w:top w:val="nil"/>
              <w:left w:val="nil"/>
              <w:bottom w:val="nil"/>
              <w:right w:val="single" w:sz="4" w:space="0" w:color="auto"/>
            </w:tcBorders>
            <w:shd w:val="clear" w:color="FFFFFF" w:fill="FFFFFF"/>
            <w:hideMark/>
          </w:tcPr>
          <w:p w14:paraId="0C8BEFB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1A4405C" w14:textId="77777777" w:rsidTr="00ED10D0">
        <w:trPr>
          <w:trHeight w:val="300"/>
        </w:trPr>
        <w:tc>
          <w:tcPr>
            <w:tcW w:w="4460" w:type="pct"/>
            <w:tcBorders>
              <w:top w:val="nil"/>
              <w:left w:val="single" w:sz="4" w:space="0" w:color="auto"/>
              <w:bottom w:val="nil"/>
              <w:right w:val="nil"/>
            </w:tcBorders>
            <w:shd w:val="clear" w:color="FFFFFF" w:fill="FFFFFF"/>
            <w:hideMark/>
          </w:tcPr>
          <w:p w14:paraId="01476BF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Ayudas Sociales a Entidades De Interés Público</w:t>
            </w:r>
          </w:p>
        </w:tc>
        <w:tc>
          <w:tcPr>
            <w:tcW w:w="540" w:type="pct"/>
            <w:tcBorders>
              <w:top w:val="nil"/>
              <w:left w:val="nil"/>
              <w:bottom w:val="nil"/>
              <w:right w:val="single" w:sz="4" w:space="0" w:color="auto"/>
            </w:tcBorders>
            <w:shd w:val="clear" w:color="FFFFFF" w:fill="FFFFFF"/>
            <w:hideMark/>
          </w:tcPr>
          <w:p w14:paraId="2C04DD2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4CF37B3" w14:textId="77777777" w:rsidTr="00ED10D0">
        <w:trPr>
          <w:trHeight w:val="300"/>
        </w:trPr>
        <w:tc>
          <w:tcPr>
            <w:tcW w:w="4460" w:type="pct"/>
            <w:tcBorders>
              <w:top w:val="nil"/>
              <w:left w:val="single" w:sz="4" w:space="0" w:color="auto"/>
              <w:bottom w:val="nil"/>
              <w:right w:val="nil"/>
            </w:tcBorders>
            <w:shd w:val="clear" w:color="FFFFFF" w:fill="FFFFFF"/>
            <w:hideMark/>
          </w:tcPr>
          <w:p w14:paraId="2545FB0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Ayudas por Desastres Naturales y Otros Siniestros</w:t>
            </w:r>
          </w:p>
        </w:tc>
        <w:tc>
          <w:tcPr>
            <w:tcW w:w="540" w:type="pct"/>
            <w:tcBorders>
              <w:top w:val="nil"/>
              <w:left w:val="nil"/>
              <w:bottom w:val="nil"/>
              <w:right w:val="single" w:sz="4" w:space="0" w:color="auto"/>
            </w:tcBorders>
            <w:shd w:val="clear" w:color="FFFFFF" w:fill="FFFFFF"/>
            <w:hideMark/>
          </w:tcPr>
          <w:p w14:paraId="08BCF9F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AA2F482" w14:textId="77777777" w:rsidTr="00ED10D0">
        <w:trPr>
          <w:trHeight w:val="300"/>
        </w:trPr>
        <w:tc>
          <w:tcPr>
            <w:tcW w:w="4460" w:type="pct"/>
            <w:tcBorders>
              <w:top w:val="nil"/>
              <w:left w:val="single" w:sz="4" w:space="0" w:color="auto"/>
              <w:bottom w:val="nil"/>
              <w:right w:val="nil"/>
            </w:tcBorders>
            <w:shd w:val="clear" w:color="F2F2F2" w:fill="F2F2F2"/>
            <w:hideMark/>
          </w:tcPr>
          <w:p w14:paraId="2C98B13C"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Pensiones y Jubilaciones</w:t>
            </w:r>
          </w:p>
        </w:tc>
        <w:tc>
          <w:tcPr>
            <w:tcW w:w="540" w:type="pct"/>
            <w:tcBorders>
              <w:top w:val="nil"/>
              <w:left w:val="nil"/>
              <w:bottom w:val="nil"/>
              <w:right w:val="single" w:sz="4" w:space="0" w:color="auto"/>
            </w:tcBorders>
            <w:shd w:val="clear" w:color="F2F2F2" w:fill="F2F2F2"/>
            <w:hideMark/>
          </w:tcPr>
          <w:p w14:paraId="78D41127"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6F58C47C" w14:textId="77777777" w:rsidTr="00ED10D0">
        <w:trPr>
          <w:trHeight w:val="300"/>
        </w:trPr>
        <w:tc>
          <w:tcPr>
            <w:tcW w:w="4460" w:type="pct"/>
            <w:tcBorders>
              <w:top w:val="nil"/>
              <w:left w:val="single" w:sz="4" w:space="0" w:color="auto"/>
              <w:bottom w:val="nil"/>
              <w:right w:val="nil"/>
            </w:tcBorders>
            <w:shd w:val="clear" w:color="FFFFFF" w:fill="FFFFFF"/>
            <w:hideMark/>
          </w:tcPr>
          <w:p w14:paraId="588B1C6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Pensiones</w:t>
            </w:r>
          </w:p>
        </w:tc>
        <w:tc>
          <w:tcPr>
            <w:tcW w:w="540" w:type="pct"/>
            <w:tcBorders>
              <w:top w:val="nil"/>
              <w:left w:val="nil"/>
              <w:bottom w:val="nil"/>
              <w:right w:val="single" w:sz="4" w:space="0" w:color="auto"/>
            </w:tcBorders>
            <w:shd w:val="clear" w:color="FFFFFF" w:fill="FFFFFF"/>
            <w:hideMark/>
          </w:tcPr>
          <w:p w14:paraId="6BCE95E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F36EC9A" w14:textId="77777777" w:rsidTr="00ED10D0">
        <w:trPr>
          <w:trHeight w:val="300"/>
        </w:trPr>
        <w:tc>
          <w:tcPr>
            <w:tcW w:w="4460" w:type="pct"/>
            <w:tcBorders>
              <w:top w:val="nil"/>
              <w:left w:val="single" w:sz="4" w:space="0" w:color="auto"/>
              <w:bottom w:val="nil"/>
              <w:right w:val="nil"/>
            </w:tcBorders>
            <w:shd w:val="clear" w:color="FFFFFF" w:fill="FFFFFF"/>
            <w:hideMark/>
          </w:tcPr>
          <w:p w14:paraId="3B76AAA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Jubilaciones</w:t>
            </w:r>
          </w:p>
        </w:tc>
        <w:tc>
          <w:tcPr>
            <w:tcW w:w="540" w:type="pct"/>
            <w:tcBorders>
              <w:top w:val="nil"/>
              <w:left w:val="nil"/>
              <w:bottom w:val="nil"/>
              <w:right w:val="single" w:sz="4" w:space="0" w:color="auto"/>
            </w:tcBorders>
            <w:shd w:val="clear" w:color="FFFFFF" w:fill="FFFFFF"/>
            <w:hideMark/>
          </w:tcPr>
          <w:p w14:paraId="527EA2C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3457ACC" w14:textId="77777777" w:rsidTr="00ED10D0">
        <w:trPr>
          <w:trHeight w:val="300"/>
        </w:trPr>
        <w:tc>
          <w:tcPr>
            <w:tcW w:w="4460" w:type="pct"/>
            <w:tcBorders>
              <w:top w:val="nil"/>
              <w:left w:val="single" w:sz="4" w:space="0" w:color="auto"/>
              <w:bottom w:val="nil"/>
              <w:right w:val="nil"/>
            </w:tcBorders>
            <w:shd w:val="clear" w:color="FFFFFF" w:fill="FFFFFF"/>
            <w:hideMark/>
          </w:tcPr>
          <w:p w14:paraId="591FC10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Otras pensiones y jubilaciones</w:t>
            </w:r>
          </w:p>
        </w:tc>
        <w:tc>
          <w:tcPr>
            <w:tcW w:w="540" w:type="pct"/>
            <w:tcBorders>
              <w:top w:val="nil"/>
              <w:left w:val="nil"/>
              <w:bottom w:val="nil"/>
              <w:right w:val="single" w:sz="4" w:space="0" w:color="auto"/>
            </w:tcBorders>
            <w:shd w:val="clear" w:color="FFFFFF" w:fill="FFFFFF"/>
            <w:hideMark/>
          </w:tcPr>
          <w:p w14:paraId="323C6D9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BCEC515" w14:textId="77777777" w:rsidTr="00ED10D0">
        <w:trPr>
          <w:trHeight w:val="300"/>
        </w:trPr>
        <w:tc>
          <w:tcPr>
            <w:tcW w:w="4460" w:type="pct"/>
            <w:tcBorders>
              <w:top w:val="nil"/>
              <w:left w:val="single" w:sz="4" w:space="0" w:color="auto"/>
              <w:bottom w:val="nil"/>
              <w:right w:val="nil"/>
            </w:tcBorders>
            <w:shd w:val="clear" w:color="F2F2F2" w:fill="F2F2F2"/>
            <w:hideMark/>
          </w:tcPr>
          <w:p w14:paraId="2B84B363"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Transferencias a Fideicomisos, Mandatos y Otros Análogos</w:t>
            </w:r>
          </w:p>
        </w:tc>
        <w:tc>
          <w:tcPr>
            <w:tcW w:w="540" w:type="pct"/>
            <w:tcBorders>
              <w:top w:val="nil"/>
              <w:left w:val="nil"/>
              <w:bottom w:val="nil"/>
              <w:right w:val="single" w:sz="4" w:space="0" w:color="auto"/>
            </w:tcBorders>
            <w:shd w:val="clear" w:color="F2F2F2" w:fill="F2F2F2"/>
            <w:hideMark/>
          </w:tcPr>
          <w:p w14:paraId="1CE29730"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1095692A" w14:textId="77777777" w:rsidTr="00ED10D0">
        <w:trPr>
          <w:trHeight w:val="300"/>
        </w:trPr>
        <w:tc>
          <w:tcPr>
            <w:tcW w:w="4460" w:type="pct"/>
            <w:tcBorders>
              <w:top w:val="nil"/>
              <w:left w:val="single" w:sz="4" w:space="0" w:color="auto"/>
              <w:bottom w:val="nil"/>
              <w:right w:val="nil"/>
            </w:tcBorders>
            <w:shd w:val="clear" w:color="FFFFFF" w:fill="FFFFFF"/>
            <w:hideMark/>
          </w:tcPr>
          <w:p w14:paraId="066B9CC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a Fideicomisos del Poder Ejecutivo</w:t>
            </w:r>
          </w:p>
        </w:tc>
        <w:tc>
          <w:tcPr>
            <w:tcW w:w="540" w:type="pct"/>
            <w:tcBorders>
              <w:top w:val="nil"/>
              <w:left w:val="nil"/>
              <w:bottom w:val="nil"/>
              <w:right w:val="single" w:sz="4" w:space="0" w:color="auto"/>
            </w:tcBorders>
            <w:shd w:val="clear" w:color="FFFFFF" w:fill="FFFFFF"/>
            <w:hideMark/>
          </w:tcPr>
          <w:p w14:paraId="6969880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81BB0C1" w14:textId="77777777" w:rsidTr="00ED10D0">
        <w:trPr>
          <w:trHeight w:val="300"/>
        </w:trPr>
        <w:tc>
          <w:tcPr>
            <w:tcW w:w="4460" w:type="pct"/>
            <w:tcBorders>
              <w:top w:val="nil"/>
              <w:left w:val="single" w:sz="4" w:space="0" w:color="auto"/>
              <w:bottom w:val="nil"/>
              <w:right w:val="nil"/>
            </w:tcBorders>
            <w:shd w:val="clear" w:color="FFFFFF" w:fill="FFFFFF"/>
            <w:hideMark/>
          </w:tcPr>
          <w:p w14:paraId="4EF02F3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Transferencias a Fideicomisos Públicos de Entidades Paraestatales no Empresariales y no Financieras</w:t>
            </w:r>
          </w:p>
        </w:tc>
        <w:tc>
          <w:tcPr>
            <w:tcW w:w="540" w:type="pct"/>
            <w:tcBorders>
              <w:top w:val="nil"/>
              <w:left w:val="nil"/>
              <w:bottom w:val="nil"/>
              <w:right w:val="single" w:sz="4" w:space="0" w:color="auto"/>
            </w:tcBorders>
            <w:shd w:val="clear" w:color="FFFFFF" w:fill="FFFFFF"/>
            <w:hideMark/>
          </w:tcPr>
          <w:p w14:paraId="6F4F812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35DEA84" w14:textId="77777777" w:rsidTr="00ED10D0">
        <w:trPr>
          <w:trHeight w:val="300"/>
        </w:trPr>
        <w:tc>
          <w:tcPr>
            <w:tcW w:w="4460" w:type="pct"/>
            <w:tcBorders>
              <w:top w:val="nil"/>
              <w:left w:val="single" w:sz="4" w:space="0" w:color="auto"/>
              <w:bottom w:val="nil"/>
              <w:right w:val="nil"/>
            </w:tcBorders>
            <w:shd w:val="clear" w:color="F2F2F2" w:fill="F2F2F2"/>
            <w:hideMark/>
          </w:tcPr>
          <w:p w14:paraId="3958BD72"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Donativos</w:t>
            </w:r>
          </w:p>
        </w:tc>
        <w:tc>
          <w:tcPr>
            <w:tcW w:w="540" w:type="pct"/>
            <w:tcBorders>
              <w:top w:val="nil"/>
              <w:left w:val="nil"/>
              <w:bottom w:val="nil"/>
              <w:right w:val="single" w:sz="4" w:space="0" w:color="auto"/>
            </w:tcBorders>
            <w:shd w:val="clear" w:color="F2F2F2" w:fill="F2F2F2"/>
            <w:hideMark/>
          </w:tcPr>
          <w:p w14:paraId="1C689662"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54,890,000</w:t>
            </w:r>
          </w:p>
        </w:tc>
      </w:tr>
      <w:tr w:rsidR="000873B8" w:rsidRPr="000873B8" w14:paraId="01E5BA9E" w14:textId="77777777" w:rsidTr="00ED10D0">
        <w:trPr>
          <w:trHeight w:val="300"/>
        </w:trPr>
        <w:tc>
          <w:tcPr>
            <w:tcW w:w="4460" w:type="pct"/>
            <w:tcBorders>
              <w:top w:val="nil"/>
              <w:left w:val="single" w:sz="4" w:space="0" w:color="auto"/>
              <w:bottom w:val="nil"/>
              <w:right w:val="nil"/>
            </w:tcBorders>
            <w:shd w:val="clear" w:color="FFFFFF" w:fill="FFFFFF"/>
            <w:hideMark/>
          </w:tcPr>
          <w:p w14:paraId="74FABDA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Donativos a instituciones sin fines de lucro</w:t>
            </w:r>
          </w:p>
        </w:tc>
        <w:tc>
          <w:tcPr>
            <w:tcW w:w="540" w:type="pct"/>
            <w:tcBorders>
              <w:top w:val="nil"/>
              <w:left w:val="nil"/>
              <w:bottom w:val="nil"/>
              <w:right w:val="single" w:sz="4" w:space="0" w:color="auto"/>
            </w:tcBorders>
            <w:shd w:val="clear" w:color="FFFFFF" w:fill="FFFFFF"/>
            <w:hideMark/>
          </w:tcPr>
          <w:p w14:paraId="524A27C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54,890,000</w:t>
            </w:r>
          </w:p>
        </w:tc>
      </w:tr>
      <w:tr w:rsidR="000873B8" w:rsidRPr="000873B8" w14:paraId="2DC53DDE" w14:textId="77777777" w:rsidTr="00ED10D0">
        <w:trPr>
          <w:trHeight w:val="300"/>
        </w:trPr>
        <w:tc>
          <w:tcPr>
            <w:tcW w:w="4460" w:type="pct"/>
            <w:tcBorders>
              <w:top w:val="nil"/>
              <w:left w:val="single" w:sz="4" w:space="0" w:color="auto"/>
              <w:bottom w:val="nil"/>
              <w:right w:val="nil"/>
            </w:tcBorders>
            <w:shd w:val="clear" w:color="EEECE1" w:fill="EEECE1"/>
            <w:hideMark/>
          </w:tcPr>
          <w:p w14:paraId="6534FC63"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Bienes Muebles, Inmuebles e Intangibles</w:t>
            </w:r>
          </w:p>
        </w:tc>
        <w:tc>
          <w:tcPr>
            <w:tcW w:w="540" w:type="pct"/>
            <w:tcBorders>
              <w:top w:val="nil"/>
              <w:left w:val="nil"/>
              <w:bottom w:val="nil"/>
              <w:right w:val="single" w:sz="4" w:space="0" w:color="auto"/>
            </w:tcBorders>
            <w:shd w:val="clear" w:color="EEECE1" w:fill="EEECE1"/>
            <w:hideMark/>
          </w:tcPr>
          <w:p w14:paraId="3CC35CA0"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28,750,297</w:t>
            </w:r>
          </w:p>
        </w:tc>
      </w:tr>
      <w:tr w:rsidR="000873B8" w:rsidRPr="000873B8" w14:paraId="453CADC0" w14:textId="77777777" w:rsidTr="00ED10D0">
        <w:trPr>
          <w:trHeight w:val="300"/>
        </w:trPr>
        <w:tc>
          <w:tcPr>
            <w:tcW w:w="4460" w:type="pct"/>
            <w:tcBorders>
              <w:top w:val="nil"/>
              <w:left w:val="single" w:sz="4" w:space="0" w:color="auto"/>
              <w:bottom w:val="nil"/>
              <w:right w:val="nil"/>
            </w:tcBorders>
            <w:shd w:val="clear" w:color="F2F2F2" w:fill="F2F2F2"/>
            <w:hideMark/>
          </w:tcPr>
          <w:p w14:paraId="02E33C07"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Mobiliario y Equipo de Administración</w:t>
            </w:r>
          </w:p>
        </w:tc>
        <w:tc>
          <w:tcPr>
            <w:tcW w:w="540" w:type="pct"/>
            <w:tcBorders>
              <w:top w:val="nil"/>
              <w:left w:val="nil"/>
              <w:bottom w:val="nil"/>
              <w:right w:val="single" w:sz="4" w:space="0" w:color="auto"/>
            </w:tcBorders>
            <w:shd w:val="clear" w:color="F2F2F2" w:fill="F2F2F2"/>
            <w:hideMark/>
          </w:tcPr>
          <w:p w14:paraId="62828BD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3,597,700</w:t>
            </w:r>
          </w:p>
        </w:tc>
      </w:tr>
      <w:tr w:rsidR="000873B8" w:rsidRPr="000873B8" w14:paraId="3F8DEF7A" w14:textId="77777777" w:rsidTr="00ED10D0">
        <w:trPr>
          <w:trHeight w:val="300"/>
        </w:trPr>
        <w:tc>
          <w:tcPr>
            <w:tcW w:w="4460" w:type="pct"/>
            <w:tcBorders>
              <w:top w:val="nil"/>
              <w:left w:val="single" w:sz="4" w:space="0" w:color="auto"/>
              <w:bottom w:val="nil"/>
              <w:right w:val="nil"/>
            </w:tcBorders>
            <w:shd w:val="clear" w:color="FFFFFF" w:fill="FFFFFF"/>
            <w:hideMark/>
          </w:tcPr>
          <w:p w14:paraId="43E2710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lastRenderedPageBreak/>
              <w:t>Muebles de oficina y estantería</w:t>
            </w:r>
          </w:p>
        </w:tc>
        <w:tc>
          <w:tcPr>
            <w:tcW w:w="540" w:type="pct"/>
            <w:tcBorders>
              <w:top w:val="nil"/>
              <w:left w:val="nil"/>
              <w:bottom w:val="nil"/>
              <w:right w:val="single" w:sz="4" w:space="0" w:color="auto"/>
            </w:tcBorders>
            <w:shd w:val="clear" w:color="FFFFFF" w:fill="FFFFFF"/>
            <w:hideMark/>
          </w:tcPr>
          <w:p w14:paraId="6116B79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354,853</w:t>
            </w:r>
          </w:p>
        </w:tc>
      </w:tr>
      <w:tr w:rsidR="000873B8" w:rsidRPr="000873B8" w14:paraId="43DE173F" w14:textId="77777777" w:rsidTr="00ED10D0">
        <w:trPr>
          <w:trHeight w:val="300"/>
        </w:trPr>
        <w:tc>
          <w:tcPr>
            <w:tcW w:w="4460" w:type="pct"/>
            <w:tcBorders>
              <w:top w:val="nil"/>
              <w:left w:val="single" w:sz="4" w:space="0" w:color="auto"/>
              <w:bottom w:val="nil"/>
              <w:right w:val="nil"/>
            </w:tcBorders>
            <w:shd w:val="clear" w:color="FFFFFF" w:fill="FFFFFF"/>
            <w:hideMark/>
          </w:tcPr>
          <w:p w14:paraId="4328EA1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Muebles, excepto de oficina y estantería</w:t>
            </w:r>
          </w:p>
        </w:tc>
        <w:tc>
          <w:tcPr>
            <w:tcW w:w="540" w:type="pct"/>
            <w:tcBorders>
              <w:top w:val="nil"/>
              <w:left w:val="nil"/>
              <w:bottom w:val="nil"/>
              <w:right w:val="single" w:sz="4" w:space="0" w:color="auto"/>
            </w:tcBorders>
            <w:shd w:val="clear" w:color="FFFFFF" w:fill="FFFFFF"/>
            <w:hideMark/>
          </w:tcPr>
          <w:p w14:paraId="13A88AB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63,935</w:t>
            </w:r>
          </w:p>
        </w:tc>
      </w:tr>
      <w:tr w:rsidR="000873B8" w:rsidRPr="000873B8" w14:paraId="4E1059CF" w14:textId="77777777" w:rsidTr="00ED10D0">
        <w:trPr>
          <w:trHeight w:val="300"/>
        </w:trPr>
        <w:tc>
          <w:tcPr>
            <w:tcW w:w="4460" w:type="pct"/>
            <w:tcBorders>
              <w:top w:val="nil"/>
              <w:left w:val="single" w:sz="4" w:space="0" w:color="auto"/>
              <w:bottom w:val="nil"/>
              <w:right w:val="nil"/>
            </w:tcBorders>
            <w:shd w:val="clear" w:color="FFFFFF" w:fill="FFFFFF"/>
            <w:hideMark/>
          </w:tcPr>
          <w:p w14:paraId="3A2EAF6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Bienes artísticos, culturales y científicos</w:t>
            </w:r>
          </w:p>
        </w:tc>
        <w:tc>
          <w:tcPr>
            <w:tcW w:w="540" w:type="pct"/>
            <w:tcBorders>
              <w:top w:val="nil"/>
              <w:left w:val="nil"/>
              <w:bottom w:val="nil"/>
              <w:right w:val="single" w:sz="4" w:space="0" w:color="auto"/>
            </w:tcBorders>
            <w:shd w:val="clear" w:color="FFFFFF" w:fill="FFFFFF"/>
            <w:hideMark/>
          </w:tcPr>
          <w:p w14:paraId="2C0B719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633B121" w14:textId="77777777" w:rsidTr="00ED10D0">
        <w:trPr>
          <w:trHeight w:val="300"/>
        </w:trPr>
        <w:tc>
          <w:tcPr>
            <w:tcW w:w="4460" w:type="pct"/>
            <w:tcBorders>
              <w:top w:val="nil"/>
              <w:left w:val="single" w:sz="4" w:space="0" w:color="auto"/>
              <w:bottom w:val="nil"/>
              <w:right w:val="nil"/>
            </w:tcBorders>
            <w:shd w:val="clear" w:color="FFFFFF" w:fill="FFFFFF"/>
            <w:hideMark/>
          </w:tcPr>
          <w:p w14:paraId="6452326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Objetos de valor</w:t>
            </w:r>
          </w:p>
        </w:tc>
        <w:tc>
          <w:tcPr>
            <w:tcW w:w="540" w:type="pct"/>
            <w:tcBorders>
              <w:top w:val="nil"/>
              <w:left w:val="nil"/>
              <w:bottom w:val="nil"/>
              <w:right w:val="single" w:sz="4" w:space="0" w:color="auto"/>
            </w:tcBorders>
            <w:shd w:val="clear" w:color="FFFFFF" w:fill="FFFFFF"/>
            <w:hideMark/>
          </w:tcPr>
          <w:p w14:paraId="4063F82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BAFBA52" w14:textId="77777777" w:rsidTr="00ED10D0">
        <w:trPr>
          <w:trHeight w:val="300"/>
        </w:trPr>
        <w:tc>
          <w:tcPr>
            <w:tcW w:w="4460" w:type="pct"/>
            <w:tcBorders>
              <w:top w:val="nil"/>
              <w:left w:val="single" w:sz="4" w:space="0" w:color="auto"/>
              <w:bottom w:val="nil"/>
              <w:right w:val="nil"/>
            </w:tcBorders>
            <w:shd w:val="clear" w:color="FFFFFF" w:fill="FFFFFF"/>
            <w:hideMark/>
          </w:tcPr>
          <w:p w14:paraId="181F2B5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Equipo de cómputo y de tecnología de la información</w:t>
            </w:r>
          </w:p>
        </w:tc>
        <w:tc>
          <w:tcPr>
            <w:tcW w:w="540" w:type="pct"/>
            <w:tcBorders>
              <w:top w:val="nil"/>
              <w:left w:val="nil"/>
              <w:bottom w:val="nil"/>
              <w:right w:val="single" w:sz="4" w:space="0" w:color="auto"/>
            </w:tcBorders>
            <w:shd w:val="clear" w:color="FFFFFF" w:fill="FFFFFF"/>
            <w:hideMark/>
          </w:tcPr>
          <w:p w14:paraId="7ECE4EB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2,783,292</w:t>
            </w:r>
          </w:p>
        </w:tc>
      </w:tr>
      <w:tr w:rsidR="000873B8" w:rsidRPr="000873B8" w14:paraId="17242F2A" w14:textId="77777777" w:rsidTr="00ED10D0">
        <w:trPr>
          <w:trHeight w:val="300"/>
        </w:trPr>
        <w:tc>
          <w:tcPr>
            <w:tcW w:w="4460" w:type="pct"/>
            <w:tcBorders>
              <w:top w:val="nil"/>
              <w:left w:val="single" w:sz="4" w:space="0" w:color="auto"/>
              <w:bottom w:val="nil"/>
              <w:right w:val="nil"/>
            </w:tcBorders>
            <w:shd w:val="clear" w:color="FFFFFF" w:fill="FFFFFF"/>
            <w:hideMark/>
          </w:tcPr>
          <w:p w14:paraId="2F8BB9D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mobiliarios y equipos de administración</w:t>
            </w:r>
          </w:p>
        </w:tc>
        <w:tc>
          <w:tcPr>
            <w:tcW w:w="540" w:type="pct"/>
            <w:tcBorders>
              <w:top w:val="nil"/>
              <w:left w:val="nil"/>
              <w:bottom w:val="nil"/>
              <w:right w:val="single" w:sz="4" w:space="0" w:color="auto"/>
            </w:tcBorders>
            <w:shd w:val="clear" w:color="FFFFFF" w:fill="FFFFFF"/>
            <w:hideMark/>
          </w:tcPr>
          <w:p w14:paraId="1E64ABE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395,620</w:t>
            </w:r>
          </w:p>
        </w:tc>
      </w:tr>
      <w:tr w:rsidR="000873B8" w:rsidRPr="000873B8" w14:paraId="25E1F9D1" w14:textId="77777777" w:rsidTr="00ED10D0">
        <w:trPr>
          <w:trHeight w:val="300"/>
        </w:trPr>
        <w:tc>
          <w:tcPr>
            <w:tcW w:w="4460" w:type="pct"/>
            <w:tcBorders>
              <w:top w:val="nil"/>
              <w:left w:val="single" w:sz="4" w:space="0" w:color="auto"/>
              <w:bottom w:val="nil"/>
              <w:right w:val="nil"/>
            </w:tcBorders>
            <w:shd w:val="clear" w:color="F2F2F2" w:fill="F2F2F2"/>
            <w:hideMark/>
          </w:tcPr>
          <w:p w14:paraId="62321B19"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Mobiliario y Equipo Educacional y Recreativo</w:t>
            </w:r>
          </w:p>
        </w:tc>
        <w:tc>
          <w:tcPr>
            <w:tcW w:w="540" w:type="pct"/>
            <w:tcBorders>
              <w:top w:val="nil"/>
              <w:left w:val="nil"/>
              <w:bottom w:val="nil"/>
              <w:right w:val="single" w:sz="4" w:space="0" w:color="auto"/>
            </w:tcBorders>
            <w:shd w:val="clear" w:color="F2F2F2" w:fill="F2F2F2"/>
            <w:hideMark/>
          </w:tcPr>
          <w:p w14:paraId="37467AC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404,779</w:t>
            </w:r>
          </w:p>
        </w:tc>
      </w:tr>
      <w:tr w:rsidR="000873B8" w:rsidRPr="000873B8" w14:paraId="2E731B5C" w14:textId="77777777" w:rsidTr="00ED10D0">
        <w:trPr>
          <w:trHeight w:val="300"/>
        </w:trPr>
        <w:tc>
          <w:tcPr>
            <w:tcW w:w="4460" w:type="pct"/>
            <w:tcBorders>
              <w:top w:val="nil"/>
              <w:left w:val="single" w:sz="4" w:space="0" w:color="auto"/>
              <w:bottom w:val="nil"/>
              <w:right w:val="nil"/>
            </w:tcBorders>
            <w:shd w:val="clear" w:color="FFFFFF" w:fill="FFFFFF"/>
            <w:hideMark/>
          </w:tcPr>
          <w:p w14:paraId="69399D9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Equipos y aparatos audiovisuales</w:t>
            </w:r>
          </w:p>
        </w:tc>
        <w:tc>
          <w:tcPr>
            <w:tcW w:w="540" w:type="pct"/>
            <w:tcBorders>
              <w:top w:val="nil"/>
              <w:left w:val="nil"/>
              <w:bottom w:val="nil"/>
              <w:right w:val="single" w:sz="4" w:space="0" w:color="auto"/>
            </w:tcBorders>
            <w:shd w:val="clear" w:color="FFFFFF" w:fill="FFFFFF"/>
            <w:hideMark/>
          </w:tcPr>
          <w:p w14:paraId="6260964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26,445</w:t>
            </w:r>
          </w:p>
        </w:tc>
      </w:tr>
      <w:tr w:rsidR="000873B8" w:rsidRPr="000873B8" w14:paraId="4236C063" w14:textId="77777777" w:rsidTr="00ED10D0">
        <w:trPr>
          <w:trHeight w:val="300"/>
        </w:trPr>
        <w:tc>
          <w:tcPr>
            <w:tcW w:w="4460" w:type="pct"/>
            <w:tcBorders>
              <w:top w:val="nil"/>
              <w:left w:val="single" w:sz="4" w:space="0" w:color="auto"/>
              <w:bottom w:val="nil"/>
              <w:right w:val="nil"/>
            </w:tcBorders>
            <w:shd w:val="clear" w:color="FFFFFF" w:fill="FFFFFF"/>
            <w:hideMark/>
          </w:tcPr>
          <w:p w14:paraId="10ED56E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Aparatos deportivos</w:t>
            </w:r>
          </w:p>
        </w:tc>
        <w:tc>
          <w:tcPr>
            <w:tcW w:w="540" w:type="pct"/>
            <w:tcBorders>
              <w:top w:val="nil"/>
              <w:left w:val="nil"/>
              <w:bottom w:val="nil"/>
              <w:right w:val="single" w:sz="4" w:space="0" w:color="auto"/>
            </w:tcBorders>
            <w:shd w:val="clear" w:color="FFFFFF" w:fill="FFFFFF"/>
            <w:hideMark/>
          </w:tcPr>
          <w:p w14:paraId="7C2C153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BD48C2E" w14:textId="77777777" w:rsidTr="00ED10D0">
        <w:trPr>
          <w:trHeight w:val="300"/>
        </w:trPr>
        <w:tc>
          <w:tcPr>
            <w:tcW w:w="4460" w:type="pct"/>
            <w:tcBorders>
              <w:top w:val="nil"/>
              <w:left w:val="single" w:sz="4" w:space="0" w:color="auto"/>
              <w:bottom w:val="nil"/>
              <w:right w:val="nil"/>
            </w:tcBorders>
            <w:shd w:val="clear" w:color="FFFFFF" w:fill="FFFFFF"/>
            <w:hideMark/>
          </w:tcPr>
          <w:p w14:paraId="497F74E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Cámaras fotográficas y de video</w:t>
            </w:r>
          </w:p>
        </w:tc>
        <w:tc>
          <w:tcPr>
            <w:tcW w:w="540" w:type="pct"/>
            <w:tcBorders>
              <w:top w:val="nil"/>
              <w:left w:val="nil"/>
              <w:bottom w:val="nil"/>
              <w:right w:val="single" w:sz="4" w:space="0" w:color="auto"/>
            </w:tcBorders>
            <w:shd w:val="clear" w:color="FFFFFF" w:fill="FFFFFF"/>
            <w:hideMark/>
          </w:tcPr>
          <w:p w14:paraId="39B47AB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378,334</w:t>
            </w:r>
          </w:p>
        </w:tc>
      </w:tr>
      <w:tr w:rsidR="000873B8" w:rsidRPr="000873B8" w14:paraId="059F845C" w14:textId="77777777" w:rsidTr="00ED10D0">
        <w:trPr>
          <w:trHeight w:val="300"/>
        </w:trPr>
        <w:tc>
          <w:tcPr>
            <w:tcW w:w="4460" w:type="pct"/>
            <w:tcBorders>
              <w:top w:val="nil"/>
              <w:left w:val="single" w:sz="4" w:space="0" w:color="auto"/>
              <w:bottom w:val="nil"/>
              <w:right w:val="nil"/>
            </w:tcBorders>
            <w:shd w:val="clear" w:color="FFFFFF" w:fill="FFFFFF"/>
            <w:hideMark/>
          </w:tcPr>
          <w:p w14:paraId="0412A86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 mobiliario y equipo educacional y recreativo</w:t>
            </w:r>
          </w:p>
        </w:tc>
        <w:tc>
          <w:tcPr>
            <w:tcW w:w="540" w:type="pct"/>
            <w:tcBorders>
              <w:top w:val="nil"/>
              <w:left w:val="nil"/>
              <w:bottom w:val="nil"/>
              <w:right w:val="single" w:sz="4" w:space="0" w:color="auto"/>
            </w:tcBorders>
            <w:shd w:val="clear" w:color="FFFFFF" w:fill="FFFFFF"/>
            <w:hideMark/>
          </w:tcPr>
          <w:p w14:paraId="5AD3ACF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6D0EF3A" w14:textId="77777777" w:rsidTr="00ED10D0">
        <w:trPr>
          <w:trHeight w:val="300"/>
        </w:trPr>
        <w:tc>
          <w:tcPr>
            <w:tcW w:w="4460" w:type="pct"/>
            <w:tcBorders>
              <w:top w:val="nil"/>
              <w:left w:val="single" w:sz="4" w:space="0" w:color="auto"/>
              <w:bottom w:val="nil"/>
              <w:right w:val="nil"/>
            </w:tcBorders>
            <w:shd w:val="clear" w:color="F2F2F2" w:fill="F2F2F2"/>
            <w:hideMark/>
          </w:tcPr>
          <w:p w14:paraId="53A55DDD"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Equipo e Instrumental Médico y de Laboratorio</w:t>
            </w:r>
          </w:p>
        </w:tc>
        <w:tc>
          <w:tcPr>
            <w:tcW w:w="540" w:type="pct"/>
            <w:tcBorders>
              <w:top w:val="nil"/>
              <w:left w:val="nil"/>
              <w:bottom w:val="nil"/>
              <w:right w:val="single" w:sz="4" w:space="0" w:color="auto"/>
            </w:tcBorders>
            <w:shd w:val="clear" w:color="F2F2F2" w:fill="F2F2F2"/>
            <w:hideMark/>
          </w:tcPr>
          <w:p w14:paraId="0A0EDA14"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638,367</w:t>
            </w:r>
          </w:p>
        </w:tc>
      </w:tr>
      <w:tr w:rsidR="000873B8" w:rsidRPr="000873B8" w14:paraId="1951BF71" w14:textId="77777777" w:rsidTr="00ED10D0">
        <w:trPr>
          <w:trHeight w:val="300"/>
        </w:trPr>
        <w:tc>
          <w:tcPr>
            <w:tcW w:w="4460" w:type="pct"/>
            <w:tcBorders>
              <w:top w:val="nil"/>
              <w:left w:val="single" w:sz="4" w:space="0" w:color="auto"/>
              <w:bottom w:val="nil"/>
              <w:right w:val="nil"/>
            </w:tcBorders>
            <w:shd w:val="clear" w:color="FFFFFF" w:fill="FFFFFF"/>
            <w:hideMark/>
          </w:tcPr>
          <w:p w14:paraId="48768C9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Equipo médico y de laboratorio</w:t>
            </w:r>
          </w:p>
        </w:tc>
        <w:tc>
          <w:tcPr>
            <w:tcW w:w="540" w:type="pct"/>
            <w:tcBorders>
              <w:top w:val="nil"/>
              <w:left w:val="nil"/>
              <w:bottom w:val="nil"/>
              <w:right w:val="single" w:sz="4" w:space="0" w:color="auto"/>
            </w:tcBorders>
            <w:shd w:val="clear" w:color="FFFFFF" w:fill="FFFFFF"/>
            <w:hideMark/>
          </w:tcPr>
          <w:p w14:paraId="06FC54E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315,367</w:t>
            </w:r>
          </w:p>
        </w:tc>
      </w:tr>
      <w:tr w:rsidR="000873B8" w:rsidRPr="000873B8" w14:paraId="1B64832A" w14:textId="77777777" w:rsidTr="00ED10D0">
        <w:trPr>
          <w:trHeight w:val="300"/>
        </w:trPr>
        <w:tc>
          <w:tcPr>
            <w:tcW w:w="4460" w:type="pct"/>
            <w:tcBorders>
              <w:top w:val="nil"/>
              <w:left w:val="single" w:sz="4" w:space="0" w:color="auto"/>
              <w:bottom w:val="nil"/>
              <w:right w:val="nil"/>
            </w:tcBorders>
            <w:shd w:val="clear" w:color="FFFFFF" w:fill="FFFFFF"/>
            <w:hideMark/>
          </w:tcPr>
          <w:p w14:paraId="702A1B4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Instrumental médico y de laboratorio</w:t>
            </w:r>
          </w:p>
        </w:tc>
        <w:tc>
          <w:tcPr>
            <w:tcW w:w="540" w:type="pct"/>
            <w:tcBorders>
              <w:top w:val="nil"/>
              <w:left w:val="nil"/>
              <w:bottom w:val="nil"/>
              <w:right w:val="single" w:sz="4" w:space="0" w:color="auto"/>
            </w:tcBorders>
            <w:shd w:val="clear" w:color="FFFFFF" w:fill="FFFFFF"/>
            <w:hideMark/>
          </w:tcPr>
          <w:p w14:paraId="1A64783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323,000</w:t>
            </w:r>
          </w:p>
        </w:tc>
      </w:tr>
      <w:tr w:rsidR="000873B8" w:rsidRPr="000873B8" w14:paraId="1CEC01EE" w14:textId="77777777" w:rsidTr="00ED10D0">
        <w:trPr>
          <w:trHeight w:val="300"/>
        </w:trPr>
        <w:tc>
          <w:tcPr>
            <w:tcW w:w="4460" w:type="pct"/>
            <w:tcBorders>
              <w:top w:val="nil"/>
              <w:left w:val="single" w:sz="4" w:space="0" w:color="auto"/>
              <w:bottom w:val="nil"/>
              <w:right w:val="nil"/>
            </w:tcBorders>
            <w:shd w:val="clear" w:color="F2F2F2" w:fill="F2F2F2"/>
            <w:hideMark/>
          </w:tcPr>
          <w:p w14:paraId="7A08AA09"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Vehículos y Equipo de Transporte</w:t>
            </w:r>
          </w:p>
        </w:tc>
        <w:tc>
          <w:tcPr>
            <w:tcW w:w="540" w:type="pct"/>
            <w:tcBorders>
              <w:top w:val="nil"/>
              <w:left w:val="nil"/>
              <w:bottom w:val="nil"/>
              <w:right w:val="single" w:sz="4" w:space="0" w:color="auto"/>
            </w:tcBorders>
            <w:shd w:val="clear" w:color="F2F2F2" w:fill="F2F2F2"/>
            <w:hideMark/>
          </w:tcPr>
          <w:p w14:paraId="39701BEC"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1,184,799</w:t>
            </w:r>
          </w:p>
        </w:tc>
      </w:tr>
      <w:tr w:rsidR="000873B8" w:rsidRPr="000873B8" w14:paraId="4E99C7E6" w14:textId="77777777" w:rsidTr="00ED10D0">
        <w:trPr>
          <w:trHeight w:val="300"/>
        </w:trPr>
        <w:tc>
          <w:tcPr>
            <w:tcW w:w="4460" w:type="pct"/>
            <w:tcBorders>
              <w:top w:val="nil"/>
              <w:left w:val="single" w:sz="4" w:space="0" w:color="auto"/>
              <w:bottom w:val="nil"/>
              <w:right w:val="nil"/>
            </w:tcBorders>
            <w:shd w:val="clear" w:color="FFFFFF" w:fill="FFFFFF"/>
            <w:hideMark/>
          </w:tcPr>
          <w:p w14:paraId="2512CF1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Vehículos y equipo terrestre</w:t>
            </w:r>
          </w:p>
        </w:tc>
        <w:tc>
          <w:tcPr>
            <w:tcW w:w="540" w:type="pct"/>
            <w:tcBorders>
              <w:top w:val="nil"/>
              <w:left w:val="nil"/>
              <w:bottom w:val="nil"/>
              <w:right w:val="single" w:sz="4" w:space="0" w:color="auto"/>
            </w:tcBorders>
            <w:shd w:val="clear" w:color="FFFFFF" w:fill="FFFFFF"/>
            <w:hideMark/>
          </w:tcPr>
          <w:p w14:paraId="5D9F981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1,184,799</w:t>
            </w:r>
          </w:p>
        </w:tc>
      </w:tr>
      <w:tr w:rsidR="000873B8" w:rsidRPr="000873B8" w14:paraId="038F9307" w14:textId="77777777" w:rsidTr="00ED10D0">
        <w:trPr>
          <w:trHeight w:val="300"/>
        </w:trPr>
        <w:tc>
          <w:tcPr>
            <w:tcW w:w="4460" w:type="pct"/>
            <w:tcBorders>
              <w:top w:val="nil"/>
              <w:left w:val="single" w:sz="4" w:space="0" w:color="auto"/>
              <w:bottom w:val="nil"/>
              <w:right w:val="nil"/>
            </w:tcBorders>
            <w:shd w:val="clear" w:color="FFFFFF" w:fill="FFFFFF"/>
            <w:hideMark/>
          </w:tcPr>
          <w:p w14:paraId="7C96A8D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Carrocerías y remolques</w:t>
            </w:r>
          </w:p>
        </w:tc>
        <w:tc>
          <w:tcPr>
            <w:tcW w:w="540" w:type="pct"/>
            <w:tcBorders>
              <w:top w:val="nil"/>
              <w:left w:val="nil"/>
              <w:bottom w:val="nil"/>
              <w:right w:val="single" w:sz="4" w:space="0" w:color="auto"/>
            </w:tcBorders>
            <w:shd w:val="clear" w:color="FFFFFF" w:fill="FFFFFF"/>
            <w:hideMark/>
          </w:tcPr>
          <w:p w14:paraId="3AD7CAE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39A4CFB" w14:textId="77777777" w:rsidTr="00ED10D0">
        <w:trPr>
          <w:trHeight w:val="300"/>
        </w:trPr>
        <w:tc>
          <w:tcPr>
            <w:tcW w:w="4460" w:type="pct"/>
            <w:tcBorders>
              <w:top w:val="nil"/>
              <w:left w:val="single" w:sz="4" w:space="0" w:color="auto"/>
              <w:bottom w:val="nil"/>
              <w:right w:val="nil"/>
            </w:tcBorders>
            <w:shd w:val="clear" w:color="FFFFFF" w:fill="FFFFFF"/>
            <w:hideMark/>
          </w:tcPr>
          <w:p w14:paraId="3608333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Equipo aeroespacial</w:t>
            </w:r>
          </w:p>
        </w:tc>
        <w:tc>
          <w:tcPr>
            <w:tcW w:w="540" w:type="pct"/>
            <w:tcBorders>
              <w:top w:val="nil"/>
              <w:left w:val="nil"/>
              <w:bottom w:val="nil"/>
              <w:right w:val="single" w:sz="4" w:space="0" w:color="auto"/>
            </w:tcBorders>
            <w:shd w:val="clear" w:color="FFFFFF" w:fill="FFFFFF"/>
            <w:hideMark/>
          </w:tcPr>
          <w:p w14:paraId="73A2476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3125A62" w14:textId="77777777" w:rsidTr="00ED10D0">
        <w:trPr>
          <w:trHeight w:val="300"/>
        </w:trPr>
        <w:tc>
          <w:tcPr>
            <w:tcW w:w="4460" w:type="pct"/>
            <w:tcBorders>
              <w:top w:val="nil"/>
              <w:left w:val="single" w:sz="4" w:space="0" w:color="auto"/>
              <w:bottom w:val="nil"/>
              <w:right w:val="nil"/>
            </w:tcBorders>
            <w:shd w:val="clear" w:color="FFFFFF" w:fill="FFFFFF"/>
            <w:hideMark/>
          </w:tcPr>
          <w:p w14:paraId="4187F7C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Embarcaciones</w:t>
            </w:r>
          </w:p>
        </w:tc>
        <w:tc>
          <w:tcPr>
            <w:tcW w:w="540" w:type="pct"/>
            <w:tcBorders>
              <w:top w:val="nil"/>
              <w:left w:val="nil"/>
              <w:bottom w:val="nil"/>
              <w:right w:val="single" w:sz="4" w:space="0" w:color="auto"/>
            </w:tcBorders>
            <w:shd w:val="clear" w:color="FFFFFF" w:fill="FFFFFF"/>
            <w:hideMark/>
          </w:tcPr>
          <w:p w14:paraId="18384DE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8FAD79D" w14:textId="77777777" w:rsidTr="00ED10D0">
        <w:trPr>
          <w:trHeight w:val="300"/>
        </w:trPr>
        <w:tc>
          <w:tcPr>
            <w:tcW w:w="4460" w:type="pct"/>
            <w:tcBorders>
              <w:top w:val="nil"/>
              <w:left w:val="single" w:sz="4" w:space="0" w:color="auto"/>
              <w:bottom w:val="nil"/>
              <w:right w:val="nil"/>
            </w:tcBorders>
            <w:shd w:val="clear" w:color="FFFFFF" w:fill="FFFFFF"/>
            <w:hideMark/>
          </w:tcPr>
          <w:p w14:paraId="322240E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equipos de transporte</w:t>
            </w:r>
          </w:p>
        </w:tc>
        <w:tc>
          <w:tcPr>
            <w:tcW w:w="540" w:type="pct"/>
            <w:tcBorders>
              <w:top w:val="nil"/>
              <w:left w:val="nil"/>
              <w:bottom w:val="nil"/>
              <w:right w:val="single" w:sz="4" w:space="0" w:color="auto"/>
            </w:tcBorders>
            <w:shd w:val="clear" w:color="FFFFFF" w:fill="FFFFFF"/>
            <w:hideMark/>
          </w:tcPr>
          <w:p w14:paraId="6721064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7ADECA9" w14:textId="77777777" w:rsidTr="00ED10D0">
        <w:trPr>
          <w:trHeight w:val="300"/>
        </w:trPr>
        <w:tc>
          <w:tcPr>
            <w:tcW w:w="4460" w:type="pct"/>
            <w:tcBorders>
              <w:top w:val="nil"/>
              <w:left w:val="single" w:sz="4" w:space="0" w:color="auto"/>
              <w:bottom w:val="nil"/>
              <w:right w:val="nil"/>
            </w:tcBorders>
            <w:shd w:val="clear" w:color="F2F2F2" w:fill="F2F2F2"/>
            <w:hideMark/>
          </w:tcPr>
          <w:p w14:paraId="4A2E8B9C"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Equipo de Defensa y Seguridad</w:t>
            </w:r>
          </w:p>
        </w:tc>
        <w:tc>
          <w:tcPr>
            <w:tcW w:w="540" w:type="pct"/>
            <w:tcBorders>
              <w:top w:val="nil"/>
              <w:left w:val="nil"/>
              <w:bottom w:val="nil"/>
              <w:right w:val="single" w:sz="4" w:space="0" w:color="auto"/>
            </w:tcBorders>
            <w:shd w:val="clear" w:color="F2F2F2" w:fill="F2F2F2"/>
            <w:hideMark/>
          </w:tcPr>
          <w:p w14:paraId="76AEB6F6"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7,423,000</w:t>
            </w:r>
          </w:p>
        </w:tc>
      </w:tr>
      <w:tr w:rsidR="000873B8" w:rsidRPr="000873B8" w14:paraId="2A20DD1A" w14:textId="77777777" w:rsidTr="00ED10D0">
        <w:trPr>
          <w:trHeight w:val="300"/>
        </w:trPr>
        <w:tc>
          <w:tcPr>
            <w:tcW w:w="4460" w:type="pct"/>
            <w:tcBorders>
              <w:top w:val="nil"/>
              <w:left w:val="single" w:sz="4" w:space="0" w:color="auto"/>
              <w:bottom w:val="nil"/>
              <w:right w:val="nil"/>
            </w:tcBorders>
            <w:shd w:val="clear" w:color="FFFFFF" w:fill="FFFFFF"/>
            <w:hideMark/>
          </w:tcPr>
          <w:p w14:paraId="565CDB7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Equipo de defensa y seguridad</w:t>
            </w:r>
          </w:p>
        </w:tc>
        <w:tc>
          <w:tcPr>
            <w:tcW w:w="540" w:type="pct"/>
            <w:tcBorders>
              <w:top w:val="nil"/>
              <w:left w:val="nil"/>
              <w:bottom w:val="nil"/>
              <w:right w:val="single" w:sz="4" w:space="0" w:color="auto"/>
            </w:tcBorders>
            <w:shd w:val="clear" w:color="FFFFFF" w:fill="FFFFFF"/>
            <w:hideMark/>
          </w:tcPr>
          <w:p w14:paraId="435B8C4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7,423,000</w:t>
            </w:r>
          </w:p>
        </w:tc>
      </w:tr>
      <w:tr w:rsidR="000873B8" w:rsidRPr="000873B8" w14:paraId="45EFDAC4" w14:textId="77777777" w:rsidTr="00ED10D0">
        <w:trPr>
          <w:trHeight w:val="300"/>
        </w:trPr>
        <w:tc>
          <w:tcPr>
            <w:tcW w:w="4460" w:type="pct"/>
            <w:tcBorders>
              <w:top w:val="nil"/>
              <w:left w:val="single" w:sz="4" w:space="0" w:color="auto"/>
              <w:bottom w:val="nil"/>
              <w:right w:val="nil"/>
            </w:tcBorders>
            <w:shd w:val="clear" w:color="F2F2F2" w:fill="F2F2F2"/>
            <w:hideMark/>
          </w:tcPr>
          <w:p w14:paraId="49CF0476"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Maquinaria, Otros Equipos y Herramientas</w:t>
            </w:r>
          </w:p>
        </w:tc>
        <w:tc>
          <w:tcPr>
            <w:tcW w:w="540" w:type="pct"/>
            <w:tcBorders>
              <w:top w:val="nil"/>
              <w:left w:val="nil"/>
              <w:bottom w:val="nil"/>
              <w:right w:val="single" w:sz="4" w:space="0" w:color="auto"/>
            </w:tcBorders>
            <w:shd w:val="clear" w:color="F2F2F2" w:fill="F2F2F2"/>
            <w:hideMark/>
          </w:tcPr>
          <w:p w14:paraId="25EB10CA"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12,551,652</w:t>
            </w:r>
          </w:p>
        </w:tc>
      </w:tr>
      <w:tr w:rsidR="000873B8" w:rsidRPr="000873B8" w14:paraId="7A5AE85B" w14:textId="77777777" w:rsidTr="00ED10D0">
        <w:trPr>
          <w:trHeight w:val="300"/>
        </w:trPr>
        <w:tc>
          <w:tcPr>
            <w:tcW w:w="4460" w:type="pct"/>
            <w:tcBorders>
              <w:top w:val="nil"/>
              <w:left w:val="single" w:sz="4" w:space="0" w:color="auto"/>
              <w:bottom w:val="nil"/>
              <w:right w:val="nil"/>
            </w:tcBorders>
            <w:shd w:val="clear" w:color="FFFFFF" w:fill="FFFFFF"/>
            <w:hideMark/>
          </w:tcPr>
          <w:p w14:paraId="1DA872B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Maquinaria y equipo agropecuario</w:t>
            </w:r>
          </w:p>
        </w:tc>
        <w:tc>
          <w:tcPr>
            <w:tcW w:w="540" w:type="pct"/>
            <w:tcBorders>
              <w:top w:val="nil"/>
              <w:left w:val="nil"/>
              <w:bottom w:val="nil"/>
              <w:right w:val="single" w:sz="4" w:space="0" w:color="auto"/>
            </w:tcBorders>
            <w:shd w:val="clear" w:color="FFFFFF" w:fill="FFFFFF"/>
            <w:hideMark/>
          </w:tcPr>
          <w:p w14:paraId="6244897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6218A62" w14:textId="77777777" w:rsidTr="00ED10D0">
        <w:trPr>
          <w:trHeight w:val="300"/>
        </w:trPr>
        <w:tc>
          <w:tcPr>
            <w:tcW w:w="4460" w:type="pct"/>
            <w:tcBorders>
              <w:top w:val="nil"/>
              <w:left w:val="single" w:sz="4" w:space="0" w:color="auto"/>
              <w:bottom w:val="nil"/>
              <w:right w:val="nil"/>
            </w:tcBorders>
            <w:shd w:val="clear" w:color="FFFFFF" w:fill="FFFFFF"/>
            <w:hideMark/>
          </w:tcPr>
          <w:p w14:paraId="0C90DF8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Maquinaria y equipo industrial</w:t>
            </w:r>
          </w:p>
        </w:tc>
        <w:tc>
          <w:tcPr>
            <w:tcW w:w="540" w:type="pct"/>
            <w:tcBorders>
              <w:top w:val="nil"/>
              <w:left w:val="nil"/>
              <w:bottom w:val="nil"/>
              <w:right w:val="single" w:sz="4" w:space="0" w:color="auto"/>
            </w:tcBorders>
            <w:shd w:val="clear" w:color="FFFFFF" w:fill="FFFFFF"/>
            <w:hideMark/>
          </w:tcPr>
          <w:p w14:paraId="2CDAEF7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611,084</w:t>
            </w:r>
          </w:p>
        </w:tc>
      </w:tr>
      <w:tr w:rsidR="000873B8" w:rsidRPr="000873B8" w14:paraId="7D5F9C75" w14:textId="77777777" w:rsidTr="00ED10D0">
        <w:trPr>
          <w:trHeight w:val="300"/>
        </w:trPr>
        <w:tc>
          <w:tcPr>
            <w:tcW w:w="4460" w:type="pct"/>
            <w:tcBorders>
              <w:top w:val="nil"/>
              <w:left w:val="single" w:sz="4" w:space="0" w:color="auto"/>
              <w:bottom w:val="nil"/>
              <w:right w:val="nil"/>
            </w:tcBorders>
            <w:shd w:val="clear" w:color="FFFFFF" w:fill="FFFFFF"/>
            <w:hideMark/>
          </w:tcPr>
          <w:p w14:paraId="2FC6CFD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Maquinaria y equipo de construcción</w:t>
            </w:r>
          </w:p>
        </w:tc>
        <w:tc>
          <w:tcPr>
            <w:tcW w:w="540" w:type="pct"/>
            <w:tcBorders>
              <w:top w:val="nil"/>
              <w:left w:val="nil"/>
              <w:bottom w:val="nil"/>
              <w:right w:val="single" w:sz="4" w:space="0" w:color="auto"/>
            </w:tcBorders>
            <w:shd w:val="clear" w:color="FFFFFF" w:fill="FFFFFF"/>
            <w:hideMark/>
          </w:tcPr>
          <w:p w14:paraId="7920E0D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669F6EA" w14:textId="77777777" w:rsidTr="00ED10D0">
        <w:trPr>
          <w:trHeight w:val="300"/>
        </w:trPr>
        <w:tc>
          <w:tcPr>
            <w:tcW w:w="4460" w:type="pct"/>
            <w:tcBorders>
              <w:top w:val="nil"/>
              <w:left w:val="single" w:sz="4" w:space="0" w:color="auto"/>
              <w:bottom w:val="nil"/>
              <w:right w:val="nil"/>
            </w:tcBorders>
            <w:shd w:val="clear" w:color="FFFFFF" w:fill="FFFFFF"/>
            <w:hideMark/>
          </w:tcPr>
          <w:p w14:paraId="58021F6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Sistemas de aire acondicionado, calefacción y de refrigeración industrial y comercial</w:t>
            </w:r>
          </w:p>
        </w:tc>
        <w:tc>
          <w:tcPr>
            <w:tcW w:w="540" w:type="pct"/>
            <w:tcBorders>
              <w:top w:val="nil"/>
              <w:left w:val="nil"/>
              <w:bottom w:val="nil"/>
              <w:right w:val="single" w:sz="4" w:space="0" w:color="auto"/>
            </w:tcBorders>
            <w:shd w:val="clear" w:color="FFFFFF" w:fill="FFFFFF"/>
            <w:hideMark/>
          </w:tcPr>
          <w:p w14:paraId="647C7A3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70,000</w:t>
            </w:r>
          </w:p>
        </w:tc>
      </w:tr>
      <w:tr w:rsidR="000873B8" w:rsidRPr="000873B8" w14:paraId="73504A82" w14:textId="77777777" w:rsidTr="00ED10D0">
        <w:trPr>
          <w:trHeight w:val="300"/>
        </w:trPr>
        <w:tc>
          <w:tcPr>
            <w:tcW w:w="4460" w:type="pct"/>
            <w:tcBorders>
              <w:top w:val="nil"/>
              <w:left w:val="single" w:sz="4" w:space="0" w:color="auto"/>
              <w:bottom w:val="nil"/>
              <w:right w:val="nil"/>
            </w:tcBorders>
            <w:shd w:val="clear" w:color="FFFFFF" w:fill="FFFFFF"/>
            <w:hideMark/>
          </w:tcPr>
          <w:p w14:paraId="7A321B7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Equipo de comunicación y telecomunicación</w:t>
            </w:r>
          </w:p>
        </w:tc>
        <w:tc>
          <w:tcPr>
            <w:tcW w:w="540" w:type="pct"/>
            <w:tcBorders>
              <w:top w:val="nil"/>
              <w:left w:val="nil"/>
              <w:bottom w:val="nil"/>
              <w:right w:val="single" w:sz="4" w:space="0" w:color="auto"/>
            </w:tcBorders>
            <w:shd w:val="clear" w:color="FFFFFF" w:fill="FFFFFF"/>
            <w:hideMark/>
          </w:tcPr>
          <w:p w14:paraId="6F538CD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11,175,082</w:t>
            </w:r>
          </w:p>
        </w:tc>
      </w:tr>
      <w:tr w:rsidR="000873B8" w:rsidRPr="000873B8" w14:paraId="141DAA5C" w14:textId="77777777" w:rsidTr="00ED10D0">
        <w:trPr>
          <w:trHeight w:val="300"/>
        </w:trPr>
        <w:tc>
          <w:tcPr>
            <w:tcW w:w="4460" w:type="pct"/>
            <w:tcBorders>
              <w:top w:val="nil"/>
              <w:left w:val="single" w:sz="4" w:space="0" w:color="auto"/>
              <w:bottom w:val="nil"/>
              <w:right w:val="nil"/>
            </w:tcBorders>
            <w:shd w:val="clear" w:color="FFFFFF" w:fill="FFFFFF"/>
            <w:hideMark/>
          </w:tcPr>
          <w:p w14:paraId="6A47550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Equipos de generación eléctrica, aparatos y accesorios eléctricos</w:t>
            </w:r>
          </w:p>
        </w:tc>
        <w:tc>
          <w:tcPr>
            <w:tcW w:w="540" w:type="pct"/>
            <w:tcBorders>
              <w:top w:val="nil"/>
              <w:left w:val="nil"/>
              <w:bottom w:val="nil"/>
              <w:right w:val="single" w:sz="4" w:space="0" w:color="auto"/>
            </w:tcBorders>
            <w:shd w:val="clear" w:color="FFFFFF" w:fill="FFFFFF"/>
            <w:hideMark/>
          </w:tcPr>
          <w:p w14:paraId="4D96253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537,946</w:t>
            </w:r>
          </w:p>
        </w:tc>
      </w:tr>
      <w:tr w:rsidR="000873B8" w:rsidRPr="000873B8" w14:paraId="72B1CDAF" w14:textId="77777777" w:rsidTr="00ED10D0">
        <w:trPr>
          <w:trHeight w:val="300"/>
        </w:trPr>
        <w:tc>
          <w:tcPr>
            <w:tcW w:w="4460" w:type="pct"/>
            <w:tcBorders>
              <w:top w:val="nil"/>
              <w:left w:val="single" w:sz="4" w:space="0" w:color="auto"/>
              <w:bottom w:val="nil"/>
              <w:right w:val="nil"/>
            </w:tcBorders>
            <w:shd w:val="clear" w:color="FFFFFF" w:fill="FFFFFF"/>
            <w:hideMark/>
          </w:tcPr>
          <w:p w14:paraId="511D51E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Herramientas y máquinas-herramienta</w:t>
            </w:r>
          </w:p>
        </w:tc>
        <w:tc>
          <w:tcPr>
            <w:tcW w:w="540" w:type="pct"/>
            <w:tcBorders>
              <w:top w:val="nil"/>
              <w:left w:val="nil"/>
              <w:bottom w:val="nil"/>
              <w:right w:val="single" w:sz="4" w:space="0" w:color="auto"/>
            </w:tcBorders>
            <w:shd w:val="clear" w:color="FFFFFF" w:fill="FFFFFF"/>
            <w:hideMark/>
          </w:tcPr>
          <w:p w14:paraId="6CDCEE6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9B3C3EE" w14:textId="77777777" w:rsidTr="00ED10D0">
        <w:trPr>
          <w:trHeight w:val="300"/>
        </w:trPr>
        <w:tc>
          <w:tcPr>
            <w:tcW w:w="4460" w:type="pct"/>
            <w:tcBorders>
              <w:top w:val="nil"/>
              <w:left w:val="single" w:sz="4" w:space="0" w:color="auto"/>
              <w:bottom w:val="nil"/>
              <w:right w:val="nil"/>
            </w:tcBorders>
            <w:shd w:val="clear" w:color="FFFFFF" w:fill="FFFFFF"/>
            <w:hideMark/>
          </w:tcPr>
          <w:p w14:paraId="2A2CB9A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equipos</w:t>
            </w:r>
          </w:p>
        </w:tc>
        <w:tc>
          <w:tcPr>
            <w:tcW w:w="540" w:type="pct"/>
            <w:tcBorders>
              <w:top w:val="nil"/>
              <w:left w:val="nil"/>
              <w:bottom w:val="nil"/>
              <w:right w:val="single" w:sz="4" w:space="0" w:color="auto"/>
            </w:tcBorders>
            <w:shd w:val="clear" w:color="FFFFFF" w:fill="FFFFFF"/>
            <w:hideMark/>
          </w:tcPr>
          <w:p w14:paraId="10DBC22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157,540</w:t>
            </w:r>
          </w:p>
        </w:tc>
      </w:tr>
      <w:tr w:rsidR="000873B8" w:rsidRPr="000873B8" w14:paraId="51AA7DFF" w14:textId="77777777" w:rsidTr="00ED10D0">
        <w:trPr>
          <w:trHeight w:val="300"/>
        </w:trPr>
        <w:tc>
          <w:tcPr>
            <w:tcW w:w="4460" w:type="pct"/>
            <w:tcBorders>
              <w:top w:val="nil"/>
              <w:left w:val="single" w:sz="4" w:space="0" w:color="auto"/>
              <w:bottom w:val="nil"/>
              <w:right w:val="nil"/>
            </w:tcBorders>
            <w:shd w:val="clear" w:color="F2F2F2" w:fill="F2F2F2"/>
            <w:hideMark/>
          </w:tcPr>
          <w:p w14:paraId="60706E08"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lastRenderedPageBreak/>
              <w:t>Activos Biológicos</w:t>
            </w:r>
          </w:p>
        </w:tc>
        <w:tc>
          <w:tcPr>
            <w:tcW w:w="540" w:type="pct"/>
            <w:tcBorders>
              <w:top w:val="nil"/>
              <w:left w:val="nil"/>
              <w:bottom w:val="nil"/>
              <w:right w:val="single" w:sz="4" w:space="0" w:color="auto"/>
            </w:tcBorders>
            <w:shd w:val="clear" w:color="F2F2F2" w:fill="F2F2F2"/>
            <w:hideMark/>
          </w:tcPr>
          <w:p w14:paraId="543A0A50"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77A05DE6" w14:textId="77777777" w:rsidTr="00ED10D0">
        <w:trPr>
          <w:trHeight w:val="300"/>
        </w:trPr>
        <w:tc>
          <w:tcPr>
            <w:tcW w:w="4460" w:type="pct"/>
            <w:tcBorders>
              <w:top w:val="nil"/>
              <w:left w:val="single" w:sz="4" w:space="0" w:color="auto"/>
              <w:bottom w:val="nil"/>
              <w:right w:val="nil"/>
            </w:tcBorders>
            <w:shd w:val="clear" w:color="FFFFFF" w:fill="FFFFFF"/>
            <w:hideMark/>
          </w:tcPr>
          <w:p w14:paraId="14B07EC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Bovinos</w:t>
            </w:r>
          </w:p>
        </w:tc>
        <w:tc>
          <w:tcPr>
            <w:tcW w:w="540" w:type="pct"/>
            <w:tcBorders>
              <w:top w:val="nil"/>
              <w:left w:val="nil"/>
              <w:bottom w:val="nil"/>
              <w:right w:val="single" w:sz="4" w:space="0" w:color="auto"/>
            </w:tcBorders>
            <w:shd w:val="clear" w:color="FFFFFF" w:fill="FFFFFF"/>
            <w:hideMark/>
          </w:tcPr>
          <w:p w14:paraId="51FD25C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D3D712E" w14:textId="77777777" w:rsidTr="00ED10D0">
        <w:trPr>
          <w:trHeight w:val="300"/>
        </w:trPr>
        <w:tc>
          <w:tcPr>
            <w:tcW w:w="4460" w:type="pct"/>
            <w:tcBorders>
              <w:top w:val="nil"/>
              <w:left w:val="single" w:sz="4" w:space="0" w:color="auto"/>
              <w:bottom w:val="nil"/>
              <w:right w:val="nil"/>
            </w:tcBorders>
            <w:shd w:val="clear" w:color="FFFFFF" w:fill="FFFFFF"/>
            <w:hideMark/>
          </w:tcPr>
          <w:p w14:paraId="5E3F296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Porcinos</w:t>
            </w:r>
          </w:p>
        </w:tc>
        <w:tc>
          <w:tcPr>
            <w:tcW w:w="540" w:type="pct"/>
            <w:tcBorders>
              <w:top w:val="nil"/>
              <w:left w:val="nil"/>
              <w:bottom w:val="nil"/>
              <w:right w:val="single" w:sz="4" w:space="0" w:color="auto"/>
            </w:tcBorders>
            <w:shd w:val="clear" w:color="FFFFFF" w:fill="FFFFFF"/>
            <w:hideMark/>
          </w:tcPr>
          <w:p w14:paraId="38234C9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154AD2B" w14:textId="77777777" w:rsidTr="00ED10D0">
        <w:trPr>
          <w:trHeight w:val="300"/>
        </w:trPr>
        <w:tc>
          <w:tcPr>
            <w:tcW w:w="4460" w:type="pct"/>
            <w:tcBorders>
              <w:top w:val="nil"/>
              <w:left w:val="single" w:sz="4" w:space="0" w:color="auto"/>
              <w:bottom w:val="nil"/>
              <w:right w:val="nil"/>
            </w:tcBorders>
            <w:shd w:val="clear" w:color="FFFFFF" w:fill="FFFFFF"/>
            <w:hideMark/>
          </w:tcPr>
          <w:p w14:paraId="792BBA0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Aves</w:t>
            </w:r>
          </w:p>
        </w:tc>
        <w:tc>
          <w:tcPr>
            <w:tcW w:w="540" w:type="pct"/>
            <w:tcBorders>
              <w:top w:val="nil"/>
              <w:left w:val="nil"/>
              <w:bottom w:val="nil"/>
              <w:right w:val="single" w:sz="4" w:space="0" w:color="auto"/>
            </w:tcBorders>
            <w:shd w:val="clear" w:color="FFFFFF" w:fill="FFFFFF"/>
            <w:hideMark/>
          </w:tcPr>
          <w:p w14:paraId="1D8C102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DBFCA6F" w14:textId="77777777" w:rsidTr="00ED10D0">
        <w:trPr>
          <w:trHeight w:val="300"/>
        </w:trPr>
        <w:tc>
          <w:tcPr>
            <w:tcW w:w="4460" w:type="pct"/>
            <w:tcBorders>
              <w:top w:val="nil"/>
              <w:left w:val="single" w:sz="4" w:space="0" w:color="auto"/>
              <w:bottom w:val="nil"/>
              <w:right w:val="nil"/>
            </w:tcBorders>
            <w:shd w:val="clear" w:color="FFFFFF" w:fill="FFFFFF"/>
            <w:hideMark/>
          </w:tcPr>
          <w:p w14:paraId="48840DE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Ovinos y caprinos</w:t>
            </w:r>
          </w:p>
        </w:tc>
        <w:tc>
          <w:tcPr>
            <w:tcW w:w="540" w:type="pct"/>
            <w:tcBorders>
              <w:top w:val="nil"/>
              <w:left w:val="nil"/>
              <w:bottom w:val="nil"/>
              <w:right w:val="single" w:sz="4" w:space="0" w:color="auto"/>
            </w:tcBorders>
            <w:shd w:val="clear" w:color="FFFFFF" w:fill="FFFFFF"/>
            <w:hideMark/>
          </w:tcPr>
          <w:p w14:paraId="0D165B7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86FB369" w14:textId="77777777" w:rsidTr="00ED10D0">
        <w:trPr>
          <w:trHeight w:val="300"/>
        </w:trPr>
        <w:tc>
          <w:tcPr>
            <w:tcW w:w="4460" w:type="pct"/>
            <w:tcBorders>
              <w:top w:val="nil"/>
              <w:left w:val="single" w:sz="4" w:space="0" w:color="auto"/>
              <w:bottom w:val="nil"/>
              <w:right w:val="nil"/>
            </w:tcBorders>
            <w:shd w:val="clear" w:color="FFFFFF" w:fill="FFFFFF"/>
            <w:hideMark/>
          </w:tcPr>
          <w:p w14:paraId="31C5D4E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Peces y acuicultura</w:t>
            </w:r>
          </w:p>
        </w:tc>
        <w:tc>
          <w:tcPr>
            <w:tcW w:w="540" w:type="pct"/>
            <w:tcBorders>
              <w:top w:val="nil"/>
              <w:left w:val="nil"/>
              <w:bottom w:val="nil"/>
              <w:right w:val="single" w:sz="4" w:space="0" w:color="auto"/>
            </w:tcBorders>
            <w:shd w:val="clear" w:color="FFFFFF" w:fill="FFFFFF"/>
            <w:hideMark/>
          </w:tcPr>
          <w:p w14:paraId="0D8452F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9B5117D" w14:textId="77777777" w:rsidTr="00ED10D0">
        <w:trPr>
          <w:trHeight w:val="300"/>
        </w:trPr>
        <w:tc>
          <w:tcPr>
            <w:tcW w:w="4460" w:type="pct"/>
            <w:tcBorders>
              <w:top w:val="nil"/>
              <w:left w:val="single" w:sz="4" w:space="0" w:color="auto"/>
              <w:bottom w:val="nil"/>
              <w:right w:val="nil"/>
            </w:tcBorders>
            <w:shd w:val="clear" w:color="FFFFFF" w:fill="FFFFFF"/>
            <w:hideMark/>
          </w:tcPr>
          <w:p w14:paraId="6042894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Equinos</w:t>
            </w:r>
          </w:p>
        </w:tc>
        <w:tc>
          <w:tcPr>
            <w:tcW w:w="540" w:type="pct"/>
            <w:tcBorders>
              <w:top w:val="nil"/>
              <w:left w:val="nil"/>
              <w:bottom w:val="nil"/>
              <w:right w:val="single" w:sz="4" w:space="0" w:color="auto"/>
            </w:tcBorders>
            <w:shd w:val="clear" w:color="FFFFFF" w:fill="FFFFFF"/>
            <w:hideMark/>
          </w:tcPr>
          <w:p w14:paraId="7399433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11671B1" w14:textId="77777777" w:rsidTr="00ED10D0">
        <w:trPr>
          <w:trHeight w:val="300"/>
        </w:trPr>
        <w:tc>
          <w:tcPr>
            <w:tcW w:w="4460" w:type="pct"/>
            <w:tcBorders>
              <w:top w:val="nil"/>
              <w:left w:val="single" w:sz="4" w:space="0" w:color="auto"/>
              <w:bottom w:val="nil"/>
              <w:right w:val="nil"/>
            </w:tcBorders>
            <w:shd w:val="clear" w:color="FFFFFF" w:fill="FFFFFF"/>
            <w:hideMark/>
          </w:tcPr>
          <w:p w14:paraId="126CC75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Especies menores y de zoológico</w:t>
            </w:r>
          </w:p>
        </w:tc>
        <w:tc>
          <w:tcPr>
            <w:tcW w:w="540" w:type="pct"/>
            <w:tcBorders>
              <w:top w:val="nil"/>
              <w:left w:val="nil"/>
              <w:bottom w:val="nil"/>
              <w:right w:val="single" w:sz="4" w:space="0" w:color="auto"/>
            </w:tcBorders>
            <w:shd w:val="clear" w:color="FFFFFF" w:fill="FFFFFF"/>
            <w:hideMark/>
          </w:tcPr>
          <w:p w14:paraId="72285A2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BA2F9C9" w14:textId="77777777" w:rsidTr="00ED10D0">
        <w:trPr>
          <w:trHeight w:val="300"/>
        </w:trPr>
        <w:tc>
          <w:tcPr>
            <w:tcW w:w="4460" w:type="pct"/>
            <w:tcBorders>
              <w:top w:val="nil"/>
              <w:left w:val="single" w:sz="4" w:space="0" w:color="auto"/>
              <w:bottom w:val="nil"/>
              <w:right w:val="nil"/>
            </w:tcBorders>
            <w:shd w:val="clear" w:color="FFFFFF" w:fill="FFFFFF"/>
            <w:hideMark/>
          </w:tcPr>
          <w:p w14:paraId="251454B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Árboles y plantas</w:t>
            </w:r>
          </w:p>
        </w:tc>
        <w:tc>
          <w:tcPr>
            <w:tcW w:w="540" w:type="pct"/>
            <w:tcBorders>
              <w:top w:val="nil"/>
              <w:left w:val="nil"/>
              <w:bottom w:val="nil"/>
              <w:right w:val="single" w:sz="4" w:space="0" w:color="auto"/>
            </w:tcBorders>
            <w:shd w:val="clear" w:color="FFFFFF" w:fill="FFFFFF"/>
            <w:hideMark/>
          </w:tcPr>
          <w:p w14:paraId="1802B9E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1AA3BE8" w14:textId="77777777" w:rsidTr="00ED10D0">
        <w:trPr>
          <w:trHeight w:val="300"/>
        </w:trPr>
        <w:tc>
          <w:tcPr>
            <w:tcW w:w="4460" w:type="pct"/>
            <w:tcBorders>
              <w:top w:val="nil"/>
              <w:left w:val="single" w:sz="4" w:space="0" w:color="auto"/>
              <w:bottom w:val="nil"/>
              <w:right w:val="nil"/>
            </w:tcBorders>
            <w:shd w:val="clear" w:color="FFFFFF" w:fill="FFFFFF"/>
            <w:hideMark/>
          </w:tcPr>
          <w:p w14:paraId="76555B3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activos biológicos</w:t>
            </w:r>
          </w:p>
        </w:tc>
        <w:tc>
          <w:tcPr>
            <w:tcW w:w="540" w:type="pct"/>
            <w:tcBorders>
              <w:top w:val="nil"/>
              <w:left w:val="nil"/>
              <w:bottom w:val="nil"/>
              <w:right w:val="single" w:sz="4" w:space="0" w:color="auto"/>
            </w:tcBorders>
            <w:shd w:val="clear" w:color="FFFFFF" w:fill="FFFFFF"/>
            <w:hideMark/>
          </w:tcPr>
          <w:p w14:paraId="4398A2C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67D762D" w14:textId="77777777" w:rsidTr="00ED10D0">
        <w:trPr>
          <w:trHeight w:val="300"/>
        </w:trPr>
        <w:tc>
          <w:tcPr>
            <w:tcW w:w="4460" w:type="pct"/>
            <w:tcBorders>
              <w:top w:val="nil"/>
              <w:left w:val="single" w:sz="4" w:space="0" w:color="auto"/>
              <w:bottom w:val="nil"/>
              <w:right w:val="nil"/>
            </w:tcBorders>
            <w:shd w:val="clear" w:color="F2F2F2" w:fill="F2F2F2"/>
            <w:hideMark/>
          </w:tcPr>
          <w:p w14:paraId="0AC91E48"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Bienes Inmuebles</w:t>
            </w:r>
          </w:p>
        </w:tc>
        <w:tc>
          <w:tcPr>
            <w:tcW w:w="540" w:type="pct"/>
            <w:tcBorders>
              <w:top w:val="nil"/>
              <w:left w:val="nil"/>
              <w:bottom w:val="nil"/>
              <w:right w:val="single" w:sz="4" w:space="0" w:color="auto"/>
            </w:tcBorders>
            <w:shd w:val="clear" w:color="F2F2F2" w:fill="F2F2F2"/>
            <w:hideMark/>
          </w:tcPr>
          <w:p w14:paraId="609B7251"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0CABB848" w14:textId="77777777" w:rsidTr="00ED10D0">
        <w:trPr>
          <w:trHeight w:val="300"/>
        </w:trPr>
        <w:tc>
          <w:tcPr>
            <w:tcW w:w="4460" w:type="pct"/>
            <w:tcBorders>
              <w:top w:val="nil"/>
              <w:left w:val="single" w:sz="4" w:space="0" w:color="auto"/>
              <w:bottom w:val="nil"/>
              <w:right w:val="nil"/>
            </w:tcBorders>
            <w:shd w:val="clear" w:color="FFFFFF" w:fill="FFFFFF"/>
            <w:hideMark/>
          </w:tcPr>
          <w:p w14:paraId="562B73A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Terrenos</w:t>
            </w:r>
          </w:p>
        </w:tc>
        <w:tc>
          <w:tcPr>
            <w:tcW w:w="540" w:type="pct"/>
            <w:tcBorders>
              <w:top w:val="nil"/>
              <w:left w:val="nil"/>
              <w:bottom w:val="nil"/>
              <w:right w:val="single" w:sz="4" w:space="0" w:color="auto"/>
            </w:tcBorders>
            <w:shd w:val="clear" w:color="FFFFFF" w:fill="FFFFFF"/>
            <w:hideMark/>
          </w:tcPr>
          <w:p w14:paraId="5C00258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56EBC9F" w14:textId="77777777" w:rsidTr="00ED10D0">
        <w:trPr>
          <w:trHeight w:val="300"/>
        </w:trPr>
        <w:tc>
          <w:tcPr>
            <w:tcW w:w="4460" w:type="pct"/>
            <w:tcBorders>
              <w:top w:val="nil"/>
              <w:left w:val="single" w:sz="4" w:space="0" w:color="auto"/>
              <w:bottom w:val="nil"/>
              <w:right w:val="nil"/>
            </w:tcBorders>
            <w:shd w:val="clear" w:color="FFFFFF" w:fill="FFFFFF"/>
            <w:hideMark/>
          </w:tcPr>
          <w:p w14:paraId="32C963A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Viviendas</w:t>
            </w:r>
          </w:p>
        </w:tc>
        <w:tc>
          <w:tcPr>
            <w:tcW w:w="540" w:type="pct"/>
            <w:tcBorders>
              <w:top w:val="nil"/>
              <w:left w:val="nil"/>
              <w:bottom w:val="nil"/>
              <w:right w:val="single" w:sz="4" w:space="0" w:color="auto"/>
            </w:tcBorders>
            <w:shd w:val="clear" w:color="FFFFFF" w:fill="FFFFFF"/>
            <w:hideMark/>
          </w:tcPr>
          <w:p w14:paraId="7300815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574F35A" w14:textId="77777777" w:rsidTr="00ED10D0">
        <w:trPr>
          <w:trHeight w:val="300"/>
        </w:trPr>
        <w:tc>
          <w:tcPr>
            <w:tcW w:w="4460" w:type="pct"/>
            <w:tcBorders>
              <w:top w:val="nil"/>
              <w:left w:val="single" w:sz="4" w:space="0" w:color="auto"/>
              <w:bottom w:val="nil"/>
              <w:right w:val="nil"/>
            </w:tcBorders>
            <w:shd w:val="clear" w:color="FFFFFF" w:fill="FFFFFF"/>
            <w:hideMark/>
          </w:tcPr>
          <w:p w14:paraId="34470DA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Edificios no residenciales</w:t>
            </w:r>
          </w:p>
        </w:tc>
        <w:tc>
          <w:tcPr>
            <w:tcW w:w="540" w:type="pct"/>
            <w:tcBorders>
              <w:top w:val="nil"/>
              <w:left w:val="nil"/>
              <w:bottom w:val="nil"/>
              <w:right w:val="single" w:sz="4" w:space="0" w:color="auto"/>
            </w:tcBorders>
            <w:shd w:val="clear" w:color="FFFFFF" w:fill="FFFFFF"/>
            <w:hideMark/>
          </w:tcPr>
          <w:p w14:paraId="24E4B80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4BBE2BD" w14:textId="77777777" w:rsidTr="00ED10D0">
        <w:trPr>
          <w:trHeight w:val="300"/>
        </w:trPr>
        <w:tc>
          <w:tcPr>
            <w:tcW w:w="4460" w:type="pct"/>
            <w:tcBorders>
              <w:top w:val="nil"/>
              <w:left w:val="single" w:sz="4" w:space="0" w:color="auto"/>
              <w:bottom w:val="nil"/>
              <w:right w:val="nil"/>
            </w:tcBorders>
            <w:shd w:val="clear" w:color="FFFFFF" w:fill="FFFFFF"/>
            <w:hideMark/>
          </w:tcPr>
          <w:p w14:paraId="22A8CBD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bienes inmuebles</w:t>
            </w:r>
          </w:p>
        </w:tc>
        <w:tc>
          <w:tcPr>
            <w:tcW w:w="540" w:type="pct"/>
            <w:tcBorders>
              <w:top w:val="nil"/>
              <w:left w:val="nil"/>
              <w:bottom w:val="nil"/>
              <w:right w:val="single" w:sz="4" w:space="0" w:color="auto"/>
            </w:tcBorders>
            <w:shd w:val="clear" w:color="FFFFFF" w:fill="FFFFFF"/>
            <w:hideMark/>
          </w:tcPr>
          <w:p w14:paraId="40A0D29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0C5A441" w14:textId="77777777" w:rsidTr="00ED10D0">
        <w:trPr>
          <w:trHeight w:val="300"/>
        </w:trPr>
        <w:tc>
          <w:tcPr>
            <w:tcW w:w="4460" w:type="pct"/>
            <w:tcBorders>
              <w:top w:val="nil"/>
              <w:left w:val="single" w:sz="4" w:space="0" w:color="auto"/>
              <w:bottom w:val="nil"/>
              <w:right w:val="nil"/>
            </w:tcBorders>
            <w:shd w:val="clear" w:color="F2F2F2" w:fill="F2F2F2"/>
            <w:hideMark/>
          </w:tcPr>
          <w:p w14:paraId="66F65E79"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Activos Intangibles</w:t>
            </w:r>
          </w:p>
        </w:tc>
        <w:tc>
          <w:tcPr>
            <w:tcW w:w="540" w:type="pct"/>
            <w:tcBorders>
              <w:top w:val="nil"/>
              <w:left w:val="nil"/>
              <w:bottom w:val="nil"/>
              <w:right w:val="single" w:sz="4" w:space="0" w:color="auto"/>
            </w:tcBorders>
            <w:shd w:val="clear" w:color="F2F2F2" w:fill="F2F2F2"/>
            <w:hideMark/>
          </w:tcPr>
          <w:p w14:paraId="149344D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2,950,000</w:t>
            </w:r>
          </w:p>
        </w:tc>
      </w:tr>
      <w:tr w:rsidR="000873B8" w:rsidRPr="000873B8" w14:paraId="7C9892CD" w14:textId="77777777" w:rsidTr="00ED10D0">
        <w:trPr>
          <w:trHeight w:val="300"/>
        </w:trPr>
        <w:tc>
          <w:tcPr>
            <w:tcW w:w="4460" w:type="pct"/>
            <w:tcBorders>
              <w:top w:val="nil"/>
              <w:left w:val="single" w:sz="4" w:space="0" w:color="auto"/>
              <w:bottom w:val="nil"/>
              <w:right w:val="nil"/>
            </w:tcBorders>
            <w:shd w:val="clear" w:color="FFFFFF" w:fill="FFFFFF"/>
            <w:hideMark/>
          </w:tcPr>
          <w:p w14:paraId="693B46E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Software</w:t>
            </w:r>
          </w:p>
        </w:tc>
        <w:tc>
          <w:tcPr>
            <w:tcW w:w="540" w:type="pct"/>
            <w:tcBorders>
              <w:top w:val="nil"/>
              <w:left w:val="nil"/>
              <w:bottom w:val="nil"/>
              <w:right w:val="single" w:sz="4" w:space="0" w:color="auto"/>
            </w:tcBorders>
            <w:shd w:val="clear" w:color="FFFFFF" w:fill="FFFFFF"/>
            <w:hideMark/>
          </w:tcPr>
          <w:p w14:paraId="221AE38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1,700,000</w:t>
            </w:r>
          </w:p>
        </w:tc>
      </w:tr>
      <w:tr w:rsidR="000873B8" w:rsidRPr="000873B8" w14:paraId="42BBBE64" w14:textId="77777777" w:rsidTr="00ED10D0">
        <w:trPr>
          <w:trHeight w:val="300"/>
        </w:trPr>
        <w:tc>
          <w:tcPr>
            <w:tcW w:w="4460" w:type="pct"/>
            <w:tcBorders>
              <w:top w:val="nil"/>
              <w:left w:val="single" w:sz="4" w:space="0" w:color="auto"/>
              <w:bottom w:val="nil"/>
              <w:right w:val="nil"/>
            </w:tcBorders>
            <w:shd w:val="clear" w:color="FFFFFF" w:fill="FFFFFF"/>
            <w:hideMark/>
          </w:tcPr>
          <w:p w14:paraId="0444C8F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Patentes</w:t>
            </w:r>
          </w:p>
        </w:tc>
        <w:tc>
          <w:tcPr>
            <w:tcW w:w="540" w:type="pct"/>
            <w:tcBorders>
              <w:top w:val="nil"/>
              <w:left w:val="nil"/>
              <w:bottom w:val="nil"/>
              <w:right w:val="single" w:sz="4" w:space="0" w:color="auto"/>
            </w:tcBorders>
            <w:shd w:val="clear" w:color="FFFFFF" w:fill="FFFFFF"/>
            <w:hideMark/>
          </w:tcPr>
          <w:p w14:paraId="5DDEADB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6C006AC" w14:textId="77777777" w:rsidTr="00ED10D0">
        <w:trPr>
          <w:trHeight w:val="300"/>
        </w:trPr>
        <w:tc>
          <w:tcPr>
            <w:tcW w:w="4460" w:type="pct"/>
            <w:tcBorders>
              <w:top w:val="nil"/>
              <w:left w:val="single" w:sz="4" w:space="0" w:color="auto"/>
              <w:bottom w:val="nil"/>
              <w:right w:val="nil"/>
            </w:tcBorders>
            <w:shd w:val="clear" w:color="FFFFFF" w:fill="FFFFFF"/>
            <w:hideMark/>
          </w:tcPr>
          <w:p w14:paraId="3783EBE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Marcas</w:t>
            </w:r>
          </w:p>
        </w:tc>
        <w:tc>
          <w:tcPr>
            <w:tcW w:w="540" w:type="pct"/>
            <w:tcBorders>
              <w:top w:val="nil"/>
              <w:left w:val="nil"/>
              <w:bottom w:val="nil"/>
              <w:right w:val="single" w:sz="4" w:space="0" w:color="auto"/>
            </w:tcBorders>
            <w:shd w:val="clear" w:color="FFFFFF" w:fill="FFFFFF"/>
            <w:hideMark/>
          </w:tcPr>
          <w:p w14:paraId="5AFDD42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C3B3F2B" w14:textId="77777777" w:rsidTr="00ED10D0">
        <w:trPr>
          <w:trHeight w:val="300"/>
        </w:trPr>
        <w:tc>
          <w:tcPr>
            <w:tcW w:w="4460" w:type="pct"/>
            <w:tcBorders>
              <w:top w:val="nil"/>
              <w:left w:val="single" w:sz="4" w:space="0" w:color="auto"/>
              <w:bottom w:val="nil"/>
              <w:right w:val="nil"/>
            </w:tcBorders>
            <w:shd w:val="clear" w:color="FFFFFF" w:fill="FFFFFF"/>
            <w:hideMark/>
          </w:tcPr>
          <w:p w14:paraId="1FCCEB0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Derechos</w:t>
            </w:r>
          </w:p>
        </w:tc>
        <w:tc>
          <w:tcPr>
            <w:tcW w:w="540" w:type="pct"/>
            <w:tcBorders>
              <w:top w:val="nil"/>
              <w:left w:val="nil"/>
              <w:bottom w:val="nil"/>
              <w:right w:val="single" w:sz="4" w:space="0" w:color="auto"/>
            </w:tcBorders>
            <w:shd w:val="clear" w:color="FFFFFF" w:fill="FFFFFF"/>
            <w:hideMark/>
          </w:tcPr>
          <w:p w14:paraId="1361064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5E40503" w14:textId="77777777" w:rsidTr="00ED10D0">
        <w:trPr>
          <w:trHeight w:val="300"/>
        </w:trPr>
        <w:tc>
          <w:tcPr>
            <w:tcW w:w="4460" w:type="pct"/>
            <w:tcBorders>
              <w:top w:val="nil"/>
              <w:left w:val="single" w:sz="4" w:space="0" w:color="auto"/>
              <w:bottom w:val="nil"/>
              <w:right w:val="nil"/>
            </w:tcBorders>
            <w:shd w:val="clear" w:color="FFFFFF" w:fill="FFFFFF"/>
            <w:hideMark/>
          </w:tcPr>
          <w:p w14:paraId="57F318E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Concesiones</w:t>
            </w:r>
          </w:p>
        </w:tc>
        <w:tc>
          <w:tcPr>
            <w:tcW w:w="540" w:type="pct"/>
            <w:tcBorders>
              <w:top w:val="nil"/>
              <w:left w:val="nil"/>
              <w:bottom w:val="nil"/>
              <w:right w:val="single" w:sz="4" w:space="0" w:color="auto"/>
            </w:tcBorders>
            <w:shd w:val="clear" w:color="FFFFFF" w:fill="FFFFFF"/>
            <w:hideMark/>
          </w:tcPr>
          <w:p w14:paraId="240E5BC9"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6C55B30" w14:textId="77777777" w:rsidTr="00ED10D0">
        <w:trPr>
          <w:trHeight w:val="300"/>
        </w:trPr>
        <w:tc>
          <w:tcPr>
            <w:tcW w:w="4460" w:type="pct"/>
            <w:tcBorders>
              <w:top w:val="nil"/>
              <w:left w:val="single" w:sz="4" w:space="0" w:color="auto"/>
              <w:bottom w:val="nil"/>
              <w:right w:val="nil"/>
            </w:tcBorders>
            <w:shd w:val="clear" w:color="FFFFFF" w:fill="FFFFFF"/>
            <w:hideMark/>
          </w:tcPr>
          <w:p w14:paraId="27A1198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Franquicias</w:t>
            </w:r>
          </w:p>
        </w:tc>
        <w:tc>
          <w:tcPr>
            <w:tcW w:w="540" w:type="pct"/>
            <w:tcBorders>
              <w:top w:val="nil"/>
              <w:left w:val="nil"/>
              <w:bottom w:val="nil"/>
              <w:right w:val="single" w:sz="4" w:space="0" w:color="auto"/>
            </w:tcBorders>
            <w:shd w:val="clear" w:color="FFFFFF" w:fill="FFFFFF"/>
            <w:hideMark/>
          </w:tcPr>
          <w:p w14:paraId="6A5C6CC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5B4E6BA" w14:textId="77777777" w:rsidTr="00ED10D0">
        <w:trPr>
          <w:trHeight w:val="300"/>
        </w:trPr>
        <w:tc>
          <w:tcPr>
            <w:tcW w:w="4460" w:type="pct"/>
            <w:tcBorders>
              <w:top w:val="nil"/>
              <w:left w:val="single" w:sz="4" w:space="0" w:color="auto"/>
              <w:bottom w:val="nil"/>
              <w:right w:val="nil"/>
            </w:tcBorders>
            <w:shd w:val="clear" w:color="FFFFFF" w:fill="FFFFFF"/>
            <w:hideMark/>
          </w:tcPr>
          <w:p w14:paraId="0C48454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Licencias informáticas e intelectuales</w:t>
            </w:r>
          </w:p>
        </w:tc>
        <w:tc>
          <w:tcPr>
            <w:tcW w:w="540" w:type="pct"/>
            <w:tcBorders>
              <w:top w:val="nil"/>
              <w:left w:val="nil"/>
              <w:bottom w:val="nil"/>
              <w:right w:val="single" w:sz="4" w:space="0" w:color="auto"/>
            </w:tcBorders>
            <w:shd w:val="clear" w:color="FFFFFF" w:fill="FFFFFF"/>
            <w:hideMark/>
          </w:tcPr>
          <w:p w14:paraId="4B96DD4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1,250,000</w:t>
            </w:r>
          </w:p>
        </w:tc>
      </w:tr>
      <w:tr w:rsidR="000873B8" w:rsidRPr="000873B8" w14:paraId="6E982845" w14:textId="77777777" w:rsidTr="00ED10D0">
        <w:trPr>
          <w:trHeight w:val="300"/>
        </w:trPr>
        <w:tc>
          <w:tcPr>
            <w:tcW w:w="4460" w:type="pct"/>
            <w:tcBorders>
              <w:top w:val="nil"/>
              <w:left w:val="single" w:sz="4" w:space="0" w:color="auto"/>
              <w:bottom w:val="nil"/>
              <w:right w:val="nil"/>
            </w:tcBorders>
            <w:shd w:val="clear" w:color="FFFFFF" w:fill="FFFFFF"/>
            <w:hideMark/>
          </w:tcPr>
          <w:p w14:paraId="3804754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Licencias industriales, comerciales y otras</w:t>
            </w:r>
          </w:p>
        </w:tc>
        <w:tc>
          <w:tcPr>
            <w:tcW w:w="540" w:type="pct"/>
            <w:tcBorders>
              <w:top w:val="nil"/>
              <w:left w:val="nil"/>
              <w:bottom w:val="nil"/>
              <w:right w:val="single" w:sz="4" w:space="0" w:color="auto"/>
            </w:tcBorders>
            <w:shd w:val="clear" w:color="FFFFFF" w:fill="FFFFFF"/>
            <w:hideMark/>
          </w:tcPr>
          <w:p w14:paraId="1E1389B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B3CD732" w14:textId="77777777" w:rsidTr="00ED10D0">
        <w:trPr>
          <w:trHeight w:val="300"/>
        </w:trPr>
        <w:tc>
          <w:tcPr>
            <w:tcW w:w="4460" w:type="pct"/>
            <w:tcBorders>
              <w:top w:val="nil"/>
              <w:left w:val="single" w:sz="4" w:space="0" w:color="auto"/>
              <w:bottom w:val="nil"/>
              <w:right w:val="nil"/>
            </w:tcBorders>
            <w:shd w:val="clear" w:color="FFFFFF" w:fill="FFFFFF"/>
            <w:hideMark/>
          </w:tcPr>
          <w:p w14:paraId="5E4DCEA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activos intangibles</w:t>
            </w:r>
          </w:p>
        </w:tc>
        <w:tc>
          <w:tcPr>
            <w:tcW w:w="540" w:type="pct"/>
            <w:tcBorders>
              <w:top w:val="nil"/>
              <w:left w:val="nil"/>
              <w:bottom w:val="nil"/>
              <w:right w:val="single" w:sz="4" w:space="0" w:color="auto"/>
            </w:tcBorders>
            <w:shd w:val="clear" w:color="FFFFFF" w:fill="FFFFFF"/>
            <w:hideMark/>
          </w:tcPr>
          <w:p w14:paraId="69FD088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F432605" w14:textId="77777777" w:rsidTr="00ED10D0">
        <w:trPr>
          <w:trHeight w:val="300"/>
        </w:trPr>
        <w:tc>
          <w:tcPr>
            <w:tcW w:w="4460" w:type="pct"/>
            <w:tcBorders>
              <w:top w:val="nil"/>
              <w:left w:val="single" w:sz="4" w:space="0" w:color="auto"/>
              <w:bottom w:val="nil"/>
              <w:right w:val="nil"/>
            </w:tcBorders>
            <w:shd w:val="clear" w:color="EEECE1" w:fill="EEECE1"/>
            <w:hideMark/>
          </w:tcPr>
          <w:p w14:paraId="58185CD3"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Inversión Pública</w:t>
            </w:r>
          </w:p>
        </w:tc>
        <w:tc>
          <w:tcPr>
            <w:tcW w:w="540" w:type="pct"/>
            <w:tcBorders>
              <w:top w:val="nil"/>
              <w:left w:val="nil"/>
              <w:bottom w:val="nil"/>
              <w:right w:val="single" w:sz="4" w:space="0" w:color="auto"/>
            </w:tcBorders>
            <w:shd w:val="clear" w:color="EEECE1" w:fill="EEECE1"/>
            <w:hideMark/>
          </w:tcPr>
          <w:p w14:paraId="39ADE551"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993,803,590</w:t>
            </w:r>
          </w:p>
        </w:tc>
      </w:tr>
      <w:tr w:rsidR="000873B8" w:rsidRPr="000873B8" w14:paraId="15E3CCA0" w14:textId="77777777" w:rsidTr="00ED10D0">
        <w:trPr>
          <w:trHeight w:val="300"/>
        </w:trPr>
        <w:tc>
          <w:tcPr>
            <w:tcW w:w="4460" w:type="pct"/>
            <w:tcBorders>
              <w:top w:val="nil"/>
              <w:left w:val="single" w:sz="4" w:space="0" w:color="auto"/>
              <w:bottom w:val="nil"/>
              <w:right w:val="nil"/>
            </w:tcBorders>
            <w:shd w:val="clear" w:color="F2F2F2" w:fill="F2F2F2"/>
            <w:hideMark/>
          </w:tcPr>
          <w:p w14:paraId="2E16869A"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Obra Pública en Bienes de Dominio Público</w:t>
            </w:r>
          </w:p>
        </w:tc>
        <w:tc>
          <w:tcPr>
            <w:tcW w:w="540" w:type="pct"/>
            <w:tcBorders>
              <w:top w:val="nil"/>
              <w:left w:val="nil"/>
              <w:bottom w:val="nil"/>
              <w:right w:val="single" w:sz="4" w:space="0" w:color="auto"/>
            </w:tcBorders>
            <w:shd w:val="clear" w:color="F2F2F2" w:fill="F2F2F2"/>
            <w:hideMark/>
          </w:tcPr>
          <w:p w14:paraId="3136944B"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985,703,590</w:t>
            </w:r>
          </w:p>
        </w:tc>
      </w:tr>
      <w:tr w:rsidR="000873B8" w:rsidRPr="000873B8" w14:paraId="65633BE5" w14:textId="77777777" w:rsidTr="00ED10D0">
        <w:trPr>
          <w:trHeight w:val="300"/>
        </w:trPr>
        <w:tc>
          <w:tcPr>
            <w:tcW w:w="4460" w:type="pct"/>
            <w:tcBorders>
              <w:top w:val="nil"/>
              <w:left w:val="single" w:sz="4" w:space="0" w:color="auto"/>
              <w:bottom w:val="nil"/>
              <w:right w:val="nil"/>
            </w:tcBorders>
            <w:shd w:val="clear" w:color="FFFFFF" w:fill="FFFFFF"/>
            <w:hideMark/>
          </w:tcPr>
          <w:p w14:paraId="5F2DE59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Edificación habitacional</w:t>
            </w:r>
          </w:p>
        </w:tc>
        <w:tc>
          <w:tcPr>
            <w:tcW w:w="540" w:type="pct"/>
            <w:tcBorders>
              <w:top w:val="nil"/>
              <w:left w:val="nil"/>
              <w:bottom w:val="nil"/>
              <w:right w:val="single" w:sz="4" w:space="0" w:color="auto"/>
            </w:tcBorders>
            <w:shd w:val="clear" w:color="FFFFFF" w:fill="FFFFFF"/>
            <w:hideMark/>
          </w:tcPr>
          <w:p w14:paraId="7ECEFA3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F24D979" w14:textId="77777777" w:rsidTr="00ED10D0">
        <w:trPr>
          <w:trHeight w:val="300"/>
        </w:trPr>
        <w:tc>
          <w:tcPr>
            <w:tcW w:w="4460" w:type="pct"/>
            <w:tcBorders>
              <w:top w:val="nil"/>
              <w:left w:val="single" w:sz="4" w:space="0" w:color="auto"/>
              <w:bottom w:val="nil"/>
              <w:right w:val="nil"/>
            </w:tcBorders>
            <w:shd w:val="clear" w:color="FFFFFF" w:fill="FFFFFF"/>
            <w:hideMark/>
          </w:tcPr>
          <w:p w14:paraId="2AFDA78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Edificación no habitacional</w:t>
            </w:r>
          </w:p>
        </w:tc>
        <w:tc>
          <w:tcPr>
            <w:tcW w:w="540" w:type="pct"/>
            <w:tcBorders>
              <w:top w:val="nil"/>
              <w:left w:val="nil"/>
              <w:bottom w:val="nil"/>
              <w:right w:val="single" w:sz="4" w:space="0" w:color="auto"/>
            </w:tcBorders>
            <w:shd w:val="clear" w:color="FFFFFF" w:fill="FFFFFF"/>
            <w:hideMark/>
          </w:tcPr>
          <w:p w14:paraId="60105F4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985,703,590</w:t>
            </w:r>
          </w:p>
        </w:tc>
      </w:tr>
      <w:tr w:rsidR="000873B8" w:rsidRPr="000873B8" w14:paraId="089879A6" w14:textId="77777777" w:rsidTr="00ED10D0">
        <w:trPr>
          <w:trHeight w:val="300"/>
        </w:trPr>
        <w:tc>
          <w:tcPr>
            <w:tcW w:w="4460" w:type="pct"/>
            <w:tcBorders>
              <w:top w:val="nil"/>
              <w:left w:val="single" w:sz="4" w:space="0" w:color="auto"/>
              <w:bottom w:val="nil"/>
              <w:right w:val="nil"/>
            </w:tcBorders>
            <w:shd w:val="clear" w:color="FFFFFF" w:fill="FFFFFF"/>
            <w:hideMark/>
          </w:tcPr>
          <w:p w14:paraId="73B7E24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Construcción de obras para el abastecimiento de agua, petróleo, gas, electricidad y telecomunicaciones.</w:t>
            </w:r>
          </w:p>
        </w:tc>
        <w:tc>
          <w:tcPr>
            <w:tcW w:w="540" w:type="pct"/>
            <w:tcBorders>
              <w:top w:val="nil"/>
              <w:left w:val="nil"/>
              <w:bottom w:val="nil"/>
              <w:right w:val="single" w:sz="4" w:space="0" w:color="auto"/>
            </w:tcBorders>
            <w:shd w:val="clear" w:color="FFFFFF" w:fill="FFFFFF"/>
            <w:hideMark/>
          </w:tcPr>
          <w:p w14:paraId="706FB5A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92BB129" w14:textId="77777777" w:rsidTr="00ED10D0">
        <w:trPr>
          <w:trHeight w:val="300"/>
        </w:trPr>
        <w:tc>
          <w:tcPr>
            <w:tcW w:w="4460" w:type="pct"/>
            <w:tcBorders>
              <w:top w:val="nil"/>
              <w:left w:val="single" w:sz="4" w:space="0" w:color="auto"/>
              <w:bottom w:val="nil"/>
              <w:right w:val="nil"/>
            </w:tcBorders>
            <w:shd w:val="clear" w:color="FFFFFF" w:fill="FFFFFF"/>
            <w:hideMark/>
          </w:tcPr>
          <w:p w14:paraId="5C7F8EC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División de terrenos y construcción de obras de urbanización</w:t>
            </w:r>
          </w:p>
        </w:tc>
        <w:tc>
          <w:tcPr>
            <w:tcW w:w="540" w:type="pct"/>
            <w:tcBorders>
              <w:top w:val="nil"/>
              <w:left w:val="nil"/>
              <w:bottom w:val="nil"/>
              <w:right w:val="single" w:sz="4" w:space="0" w:color="auto"/>
            </w:tcBorders>
            <w:shd w:val="clear" w:color="FFFFFF" w:fill="FFFFFF"/>
            <w:hideMark/>
          </w:tcPr>
          <w:p w14:paraId="249527F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7C55EC1" w14:textId="77777777" w:rsidTr="00ED10D0">
        <w:trPr>
          <w:trHeight w:val="300"/>
        </w:trPr>
        <w:tc>
          <w:tcPr>
            <w:tcW w:w="4460" w:type="pct"/>
            <w:tcBorders>
              <w:top w:val="nil"/>
              <w:left w:val="single" w:sz="4" w:space="0" w:color="auto"/>
              <w:bottom w:val="nil"/>
              <w:right w:val="nil"/>
            </w:tcBorders>
            <w:shd w:val="clear" w:color="FFFFFF" w:fill="FFFFFF"/>
            <w:hideMark/>
          </w:tcPr>
          <w:p w14:paraId="6C3837B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lastRenderedPageBreak/>
              <w:t>Construcción de vías de comunicación</w:t>
            </w:r>
          </w:p>
        </w:tc>
        <w:tc>
          <w:tcPr>
            <w:tcW w:w="540" w:type="pct"/>
            <w:tcBorders>
              <w:top w:val="nil"/>
              <w:left w:val="nil"/>
              <w:bottom w:val="nil"/>
              <w:right w:val="single" w:sz="4" w:space="0" w:color="auto"/>
            </w:tcBorders>
            <w:shd w:val="clear" w:color="FFFFFF" w:fill="FFFFFF"/>
            <w:hideMark/>
          </w:tcPr>
          <w:p w14:paraId="43BEBF8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B84AA3D" w14:textId="77777777" w:rsidTr="00ED10D0">
        <w:trPr>
          <w:trHeight w:val="300"/>
        </w:trPr>
        <w:tc>
          <w:tcPr>
            <w:tcW w:w="4460" w:type="pct"/>
            <w:tcBorders>
              <w:top w:val="nil"/>
              <w:left w:val="single" w:sz="4" w:space="0" w:color="auto"/>
              <w:bottom w:val="nil"/>
              <w:right w:val="nil"/>
            </w:tcBorders>
            <w:shd w:val="clear" w:color="FFFFFF" w:fill="FFFFFF"/>
            <w:hideMark/>
          </w:tcPr>
          <w:p w14:paraId="39D0D00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Otras construcciones de ingeniería civil u obra pesada</w:t>
            </w:r>
          </w:p>
        </w:tc>
        <w:tc>
          <w:tcPr>
            <w:tcW w:w="540" w:type="pct"/>
            <w:tcBorders>
              <w:top w:val="nil"/>
              <w:left w:val="nil"/>
              <w:bottom w:val="nil"/>
              <w:right w:val="single" w:sz="4" w:space="0" w:color="auto"/>
            </w:tcBorders>
            <w:shd w:val="clear" w:color="FFFFFF" w:fill="FFFFFF"/>
            <w:hideMark/>
          </w:tcPr>
          <w:p w14:paraId="1AC8918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7E619CB" w14:textId="77777777" w:rsidTr="00ED10D0">
        <w:trPr>
          <w:trHeight w:val="300"/>
        </w:trPr>
        <w:tc>
          <w:tcPr>
            <w:tcW w:w="4460" w:type="pct"/>
            <w:tcBorders>
              <w:top w:val="nil"/>
              <w:left w:val="single" w:sz="4" w:space="0" w:color="auto"/>
              <w:bottom w:val="nil"/>
              <w:right w:val="nil"/>
            </w:tcBorders>
            <w:shd w:val="clear" w:color="FFFFFF" w:fill="FFFFFF"/>
            <w:hideMark/>
          </w:tcPr>
          <w:p w14:paraId="4B839BB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Instalaciones y equipamiento en construcciones</w:t>
            </w:r>
          </w:p>
        </w:tc>
        <w:tc>
          <w:tcPr>
            <w:tcW w:w="540" w:type="pct"/>
            <w:tcBorders>
              <w:top w:val="nil"/>
              <w:left w:val="nil"/>
              <w:bottom w:val="nil"/>
              <w:right w:val="single" w:sz="4" w:space="0" w:color="auto"/>
            </w:tcBorders>
            <w:shd w:val="clear" w:color="FFFFFF" w:fill="FFFFFF"/>
            <w:hideMark/>
          </w:tcPr>
          <w:p w14:paraId="12FA504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5FE364A" w14:textId="77777777" w:rsidTr="00ED10D0">
        <w:trPr>
          <w:trHeight w:val="300"/>
        </w:trPr>
        <w:tc>
          <w:tcPr>
            <w:tcW w:w="4460" w:type="pct"/>
            <w:tcBorders>
              <w:top w:val="nil"/>
              <w:left w:val="single" w:sz="4" w:space="0" w:color="auto"/>
              <w:bottom w:val="nil"/>
              <w:right w:val="nil"/>
            </w:tcBorders>
            <w:shd w:val="clear" w:color="FFFFFF" w:fill="FFFFFF"/>
            <w:hideMark/>
          </w:tcPr>
          <w:p w14:paraId="4178597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Trabajos de acabados en edificaciones y otros trabajos especializados</w:t>
            </w:r>
          </w:p>
        </w:tc>
        <w:tc>
          <w:tcPr>
            <w:tcW w:w="540" w:type="pct"/>
            <w:tcBorders>
              <w:top w:val="nil"/>
              <w:left w:val="nil"/>
              <w:bottom w:val="nil"/>
              <w:right w:val="single" w:sz="4" w:space="0" w:color="auto"/>
            </w:tcBorders>
            <w:shd w:val="clear" w:color="FFFFFF" w:fill="FFFFFF"/>
            <w:hideMark/>
          </w:tcPr>
          <w:p w14:paraId="410CE01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6440E46" w14:textId="77777777" w:rsidTr="00ED10D0">
        <w:trPr>
          <w:trHeight w:val="300"/>
        </w:trPr>
        <w:tc>
          <w:tcPr>
            <w:tcW w:w="4460" w:type="pct"/>
            <w:tcBorders>
              <w:top w:val="nil"/>
              <w:left w:val="single" w:sz="4" w:space="0" w:color="auto"/>
              <w:bottom w:val="nil"/>
              <w:right w:val="nil"/>
            </w:tcBorders>
            <w:shd w:val="clear" w:color="F2F2F2" w:fill="F2F2F2"/>
            <w:hideMark/>
          </w:tcPr>
          <w:p w14:paraId="24757D7E"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Obra Pública en Bienes Propios</w:t>
            </w:r>
          </w:p>
        </w:tc>
        <w:tc>
          <w:tcPr>
            <w:tcW w:w="540" w:type="pct"/>
            <w:tcBorders>
              <w:top w:val="nil"/>
              <w:left w:val="nil"/>
              <w:bottom w:val="nil"/>
              <w:right w:val="single" w:sz="4" w:space="0" w:color="auto"/>
            </w:tcBorders>
            <w:shd w:val="clear" w:color="F2F2F2" w:fill="F2F2F2"/>
            <w:hideMark/>
          </w:tcPr>
          <w:p w14:paraId="4A5BFEA0"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8,100,000</w:t>
            </w:r>
          </w:p>
        </w:tc>
      </w:tr>
      <w:tr w:rsidR="000873B8" w:rsidRPr="000873B8" w14:paraId="61DED5CB" w14:textId="77777777" w:rsidTr="00ED10D0">
        <w:trPr>
          <w:trHeight w:val="300"/>
        </w:trPr>
        <w:tc>
          <w:tcPr>
            <w:tcW w:w="4460" w:type="pct"/>
            <w:tcBorders>
              <w:top w:val="nil"/>
              <w:left w:val="single" w:sz="4" w:space="0" w:color="auto"/>
              <w:bottom w:val="nil"/>
              <w:right w:val="nil"/>
            </w:tcBorders>
            <w:shd w:val="clear" w:color="FFFFFF" w:fill="FFFFFF"/>
            <w:hideMark/>
          </w:tcPr>
          <w:p w14:paraId="3BE47E9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Edificación habitacional</w:t>
            </w:r>
          </w:p>
        </w:tc>
        <w:tc>
          <w:tcPr>
            <w:tcW w:w="540" w:type="pct"/>
            <w:tcBorders>
              <w:top w:val="nil"/>
              <w:left w:val="nil"/>
              <w:bottom w:val="nil"/>
              <w:right w:val="single" w:sz="4" w:space="0" w:color="auto"/>
            </w:tcBorders>
            <w:shd w:val="clear" w:color="FFFFFF" w:fill="FFFFFF"/>
            <w:hideMark/>
          </w:tcPr>
          <w:p w14:paraId="47D8C3D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E402946" w14:textId="77777777" w:rsidTr="00ED10D0">
        <w:trPr>
          <w:trHeight w:val="300"/>
        </w:trPr>
        <w:tc>
          <w:tcPr>
            <w:tcW w:w="4460" w:type="pct"/>
            <w:tcBorders>
              <w:top w:val="nil"/>
              <w:left w:val="single" w:sz="4" w:space="0" w:color="auto"/>
              <w:bottom w:val="nil"/>
              <w:right w:val="nil"/>
            </w:tcBorders>
            <w:shd w:val="clear" w:color="FFFFFF" w:fill="FFFFFF"/>
            <w:hideMark/>
          </w:tcPr>
          <w:p w14:paraId="3CBCA4C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Edificación no habitacional</w:t>
            </w:r>
          </w:p>
        </w:tc>
        <w:tc>
          <w:tcPr>
            <w:tcW w:w="540" w:type="pct"/>
            <w:tcBorders>
              <w:top w:val="nil"/>
              <w:left w:val="nil"/>
              <w:bottom w:val="nil"/>
              <w:right w:val="single" w:sz="4" w:space="0" w:color="auto"/>
            </w:tcBorders>
            <w:shd w:val="clear" w:color="FFFFFF" w:fill="FFFFFF"/>
            <w:hideMark/>
          </w:tcPr>
          <w:p w14:paraId="2C0A9D4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8,100,000</w:t>
            </w:r>
          </w:p>
        </w:tc>
      </w:tr>
      <w:tr w:rsidR="000873B8" w:rsidRPr="000873B8" w14:paraId="28B61032" w14:textId="77777777" w:rsidTr="00ED10D0">
        <w:trPr>
          <w:trHeight w:val="300"/>
        </w:trPr>
        <w:tc>
          <w:tcPr>
            <w:tcW w:w="4460" w:type="pct"/>
            <w:tcBorders>
              <w:top w:val="nil"/>
              <w:left w:val="single" w:sz="4" w:space="0" w:color="auto"/>
              <w:bottom w:val="nil"/>
              <w:right w:val="nil"/>
            </w:tcBorders>
            <w:shd w:val="clear" w:color="FFFFFF" w:fill="FFFFFF"/>
            <w:hideMark/>
          </w:tcPr>
          <w:p w14:paraId="6E7C27A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Construcción de obras para el abastecimiento de agua, petróleo, gas, electricidad y telecomunicaciones</w:t>
            </w:r>
          </w:p>
        </w:tc>
        <w:tc>
          <w:tcPr>
            <w:tcW w:w="540" w:type="pct"/>
            <w:tcBorders>
              <w:top w:val="nil"/>
              <w:left w:val="nil"/>
              <w:bottom w:val="nil"/>
              <w:right w:val="single" w:sz="4" w:space="0" w:color="auto"/>
            </w:tcBorders>
            <w:shd w:val="clear" w:color="FFFFFF" w:fill="FFFFFF"/>
            <w:hideMark/>
          </w:tcPr>
          <w:p w14:paraId="2C0A784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BFADDE4" w14:textId="77777777" w:rsidTr="00ED10D0">
        <w:trPr>
          <w:trHeight w:val="300"/>
        </w:trPr>
        <w:tc>
          <w:tcPr>
            <w:tcW w:w="4460" w:type="pct"/>
            <w:tcBorders>
              <w:top w:val="nil"/>
              <w:left w:val="single" w:sz="4" w:space="0" w:color="auto"/>
              <w:bottom w:val="nil"/>
              <w:right w:val="nil"/>
            </w:tcBorders>
            <w:shd w:val="clear" w:color="FFFFFF" w:fill="FFFFFF"/>
            <w:hideMark/>
          </w:tcPr>
          <w:p w14:paraId="6B98090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División de terrenos y construcción de obras de urbanización</w:t>
            </w:r>
          </w:p>
        </w:tc>
        <w:tc>
          <w:tcPr>
            <w:tcW w:w="540" w:type="pct"/>
            <w:tcBorders>
              <w:top w:val="nil"/>
              <w:left w:val="nil"/>
              <w:bottom w:val="nil"/>
              <w:right w:val="single" w:sz="4" w:space="0" w:color="auto"/>
            </w:tcBorders>
            <w:shd w:val="clear" w:color="FFFFFF" w:fill="FFFFFF"/>
            <w:hideMark/>
          </w:tcPr>
          <w:p w14:paraId="42A0557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E9A19C6" w14:textId="77777777" w:rsidTr="00ED10D0">
        <w:trPr>
          <w:trHeight w:val="300"/>
        </w:trPr>
        <w:tc>
          <w:tcPr>
            <w:tcW w:w="4460" w:type="pct"/>
            <w:tcBorders>
              <w:top w:val="nil"/>
              <w:left w:val="single" w:sz="4" w:space="0" w:color="auto"/>
              <w:bottom w:val="nil"/>
              <w:right w:val="nil"/>
            </w:tcBorders>
            <w:shd w:val="clear" w:color="FFFFFF" w:fill="FFFFFF"/>
            <w:hideMark/>
          </w:tcPr>
          <w:p w14:paraId="021F47C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Construcción de vías de comunicación</w:t>
            </w:r>
          </w:p>
        </w:tc>
        <w:tc>
          <w:tcPr>
            <w:tcW w:w="540" w:type="pct"/>
            <w:tcBorders>
              <w:top w:val="nil"/>
              <w:left w:val="nil"/>
              <w:bottom w:val="nil"/>
              <w:right w:val="single" w:sz="4" w:space="0" w:color="auto"/>
            </w:tcBorders>
            <w:shd w:val="clear" w:color="FFFFFF" w:fill="FFFFFF"/>
            <w:hideMark/>
          </w:tcPr>
          <w:p w14:paraId="0510550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FB2E5F3" w14:textId="77777777" w:rsidTr="00ED10D0">
        <w:trPr>
          <w:trHeight w:val="300"/>
        </w:trPr>
        <w:tc>
          <w:tcPr>
            <w:tcW w:w="4460" w:type="pct"/>
            <w:tcBorders>
              <w:top w:val="nil"/>
              <w:left w:val="single" w:sz="4" w:space="0" w:color="auto"/>
              <w:bottom w:val="nil"/>
              <w:right w:val="nil"/>
            </w:tcBorders>
            <w:shd w:val="clear" w:color="FFFFFF" w:fill="FFFFFF"/>
            <w:hideMark/>
          </w:tcPr>
          <w:p w14:paraId="58DBAEE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Otras construcciones de ingeniería civil u obra pesada</w:t>
            </w:r>
          </w:p>
        </w:tc>
        <w:tc>
          <w:tcPr>
            <w:tcW w:w="540" w:type="pct"/>
            <w:tcBorders>
              <w:top w:val="nil"/>
              <w:left w:val="nil"/>
              <w:bottom w:val="nil"/>
              <w:right w:val="single" w:sz="4" w:space="0" w:color="auto"/>
            </w:tcBorders>
            <w:shd w:val="clear" w:color="FFFFFF" w:fill="FFFFFF"/>
            <w:hideMark/>
          </w:tcPr>
          <w:p w14:paraId="7ED22A6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1B0F205" w14:textId="77777777" w:rsidTr="00ED10D0">
        <w:trPr>
          <w:trHeight w:val="300"/>
        </w:trPr>
        <w:tc>
          <w:tcPr>
            <w:tcW w:w="4460" w:type="pct"/>
            <w:tcBorders>
              <w:top w:val="nil"/>
              <w:left w:val="single" w:sz="4" w:space="0" w:color="auto"/>
              <w:bottom w:val="nil"/>
              <w:right w:val="nil"/>
            </w:tcBorders>
            <w:shd w:val="clear" w:color="FFFFFF" w:fill="FFFFFF"/>
            <w:hideMark/>
          </w:tcPr>
          <w:p w14:paraId="6D2C7E6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Instalaciones y equipamiento en construcciones</w:t>
            </w:r>
          </w:p>
        </w:tc>
        <w:tc>
          <w:tcPr>
            <w:tcW w:w="540" w:type="pct"/>
            <w:tcBorders>
              <w:top w:val="nil"/>
              <w:left w:val="nil"/>
              <w:bottom w:val="nil"/>
              <w:right w:val="single" w:sz="4" w:space="0" w:color="auto"/>
            </w:tcBorders>
            <w:shd w:val="clear" w:color="FFFFFF" w:fill="FFFFFF"/>
            <w:hideMark/>
          </w:tcPr>
          <w:p w14:paraId="5EFA418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60B7295" w14:textId="77777777" w:rsidTr="00ED10D0">
        <w:trPr>
          <w:trHeight w:val="300"/>
        </w:trPr>
        <w:tc>
          <w:tcPr>
            <w:tcW w:w="4460" w:type="pct"/>
            <w:tcBorders>
              <w:top w:val="nil"/>
              <w:left w:val="single" w:sz="4" w:space="0" w:color="auto"/>
              <w:bottom w:val="nil"/>
              <w:right w:val="nil"/>
            </w:tcBorders>
            <w:shd w:val="clear" w:color="FFFFFF" w:fill="FFFFFF"/>
            <w:hideMark/>
          </w:tcPr>
          <w:p w14:paraId="3C418E1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Trabajos de acabados en edificaciones y otros trabajos especializados</w:t>
            </w:r>
          </w:p>
        </w:tc>
        <w:tc>
          <w:tcPr>
            <w:tcW w:w="540" w:type="pct"/>
            <w:tcBorders>
              <w:top w:val="nil"/>
              <w:left w:val="nil"/>
              <w:bottom w:val="nil"/>
              <w:right w:val="single" w:sz="4" w:space="0" w:color="auto"/>
            </w:tcBorders>
            <w:shd w:val="clear" w:color="FFFFFF" w:fill="FFFFFF"/>
            <w:hideMark/>
          </w:tcPr>
          <w:p w14:paraId="39F423B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6688B88" w14:textId="77777777" w:rsidTr="00ED10D0">
        <w:trPr>
          <w:trHeight w:val="300"/>
        </w:trPr>
        <w:tc>
          <w:tcPr>
            <w:tcW w:w="4460" w:type="pct"/>
            <w:tcBorders>
              <w:top w:val="nil"/>
              <w:left w:val="single" w:sz="4" w:space="0" w:color="auto"/>
              <w:bottom w:val="nil"/>
              <w:right w:val="nil"/>
            </w:tcBorders>
            <w:shd w:val="clear" w:color="F2F2F2" w:fill="F2F2F2"/>
            <w:hideMark/>
          </w:tcPr>
          <w:p w14:paraId="60379A10"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Proyectos Productivos y Acciones de Fomento</w:t>
            </w:r>
          </w:p>
        </w:tc>
        <w:tc>
          <w:tcPr>
            <w:tcW w:w="540" w:type="pct"/>
            <w:tcBorders>
              <w:top w:val="nil"/>
              <w:left w:val="nil"/>
              <w:bottom w:val="nil"/>
              <w:right w:val="single" w:sz="4" w:space="0" w:color="auto"/>
            </w:tcBorders>
            <w:shd w:val="clear" w:color="F2F2F2" w:fill="F2F2F2"/>
            <w:hideMark/>
          </w:tcPr>
          <w:p w14:paraId="501E5325"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722D16FA" w14:textId="77777777" w:rsidTr="00ED10D0">
        <w:trPr>
          <w:trHeight w:val="300"/>
        </w:trPr>
        <w:tc>
          <w:tcPr>
            <w:tcW w:w="4460" w:type="pct"/>
            <w:tcBorders>
              <w:top w:val="nil"/>
              <w:left w:val="single" w:sz="4" w:space="0" w:color="auto"/>
              <w:bottom w:val="nil"/>
              <w:right w:val="nil"/>
            </w:tcBorders>
            <w:shd w:val="clear" w:color="FFFFFF" w:fill="FFFFFF"/>
            <w:hideMark/>
          </w:tcPr>
          <w:p w14:paraId="63BDB91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Estudios, formulación y evaluación de proyectos productivos no incluidos en conceptos anteriores de este capítulo</w:t>
            </w:r>
          </w:p>
        </w:tc>
        <w:tc>
          <w:tcPr>
            <w:tcW w:w="540" w:type="pct"/>
            <w:tcBorders>
              <w:top w:val="nil"/>
              <w:left w:val="nil"/>
              <w:bottom w:val="nil"/>
              <w:right w:val="single" w:sz="4" w:space="0" w:color="auto"/>
            </w:tcBorders>
            <w:shd w:val="clear" w:color="FFFFFF" w:fill="FFFFFF"/>
            <w:hideMark/>
          </w:tcPr>
          <w:p w14:paraId="0073B68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25945AF" w14:textId="77777777" w:rsidTr="00ED10D0">
        <w:trPr>
          <w:trHeight w:val="300"/>
        </w:trPr>
        <w:tc>
          <w:tcPr>
            <w:tcW w:w="4460" w:type="pct"/>
            <w:tcBorders>
              <w:top w:val="nil"/>
              <w:left w:val="single" w:sz="4" w:space="0" w:color="auto"/>
              <w:bottom w:val="nil"/>
              <w:right w:val="nil"/>
            </w:tcBorders>
            <w:shd w:val="clear" w:color="FFFFFF" w:fill="FFFFFF"/>
            <w:hideMark/>
          </w:tcPr>
          <w:p w14:paraId="46D763C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Ejecución de proyectos productivos no incluidos en conceptos anteriores de este capítulo</w:t>
            </w:r>
          </w:p>
        </w:tc>
        <w:tc>
          <w:tcPr>
            <w:tcW w:w="540" w:type="pct"/>
            <w:tcBorders>
              <w:top w:val="nil"/>
              <w:left w:val="nil"/>
              <w:bottom w:val="nil"/>
              <w:right w:val="single" w:sz="4" w:space="0" w:color="auto"/>
            </w:tcBorders>
            <w:shd w:val="clear" w:color="FFFFFF" w:fill="FFFFFF"/>
            <w:hideMark/>
          </w:tcPr>
          <w:p w14:paraId="501C223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459FD46" w14:textId="77777777" w:rsidTr="00ED10D0">
        <w:trPr>
          <w:trHeight w:val="300"/>
        </w:trPr>
        <w:tc>
          <w:tcPr>
            <w:tcW w:w="4460" w:type="pct"/>
            <w:tcBorders>
              <w:top w:val="nil"/>
              <w:left w:val="single" w:sz="4" w:space="0" w:color="auto"/>
              <w:bottom w:val="nil"/>
              <w:right w:val="nil"/>
            </w:tcBorders>
            <w:shd w:val="clear" w:color="EEECE1" w:fill="EEECE1"/>
            <w:hideMark/>
          </w:tcPr>
          <w:p w14:paraId="15D34323"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Inversiones Financieras y Otras Provisiones</w:t>
            </w:r>
          </w:p>
        </w:tc>
        <w:tc>
          <w:tcPr>
            <w:tcW w:w="540" w:type="pct"/>
            <w:tcBorders>
              <w:top w:val="nil"/>
              <w:left w:val="nil"/>
              <w:bottom w:val="nil"/>
              <w:right w:val="single" w:sz="4" w:space="0" w:color="auto"/>
            </w:tcBorders>
            <w:shd w:val="clear" w:color="EEECE1" w:fill="EEECE1"/>
            <w:hideMark/>
          </w:tcPr>
          <w:p w14:paraId="64C35327"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48,456,717</w:t>
            </w:r>
          </w:p>
        </w:tc>
      </w:tr>
      <w:tr w:rsidR="000873B8" w:rsidRPr="000873B8" w14:paraId="3E65AADA" w14:textId="77777777" w:rsidTr="00ED10D0">
        <w:trPr>
          <w:trHeight w:val="300"/>
        </w:trPr>
        <w:tc>
          <w:tcPr>
            <w:tcW w:w="4460" w:type="pct"/>
            <w:tcBorders>
              <w:top w:val="nil"/>
              <w:left w:val="single" w:sz="4" w:space="0" w:color="auto"/>
              <w:bottom w:val="nil"/>
              <w:right w:val="nil"/>
            </w:tcBorders>
            <w:shd w:val="clear" w:color="F2F2F2" w:fill="F2F2F2"/>
            <w:hideMark/>
          </w:tcPr>
          <w:p w14:paraId="7B5634CD"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Inversiones para el Fomento de Actividades Productivas</w:t>
            </w:r>
          </w:p>
        </w:tc>
        <w:tc>
          <w:tcPr>
            <w:tcW w:w="540" w:type="pct"/>
            <w:tcBorders>
              <w:top w:val="nil"/>
              <w:left w:val="nil"/>
              <w:bottom w:val="nil"/>
              <w:right w:val="single" w:sz="4" w:space="0" w:color="auto"/>
            </w:tcBorders>
            <w:shd w:val="clear" w:color="F2F2F2" w:fill="F2F2F2"/>
            <w:hideMark/>
          </w:tcPr>
          <w:p w14:paraId="35349C87"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557C7466" w14:textId="77777777" w:rsidTr="00ED10D0">
        <w:trPr>
          <w:trHeight w:val="300"/>
        </w:trPr>
        <w:tc>
          <w:tcPr>
            <w:tcW w:w="4460" w:type="pct"/>
            <w:tcBorders>
              <w:top w:val="nil"/>
              <w:left w:val="single" w:sz="4" w:space="0" w:color="auto"/>
              <w:bottom w:val="nil"/>
              <w:right w:val="nil"/>
            </w:tcBorders>
            <w:shd w:val="clear" w:color="FFFFFF" w:fill="FFFFFF"/>
            <w:hideMark/>
          </w:tcPr>
          <w:p w14:paraId="5D5855C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Créditos otorgados por entidades federativas y municipios al sector social y privado para el fomento de actividades productivas</w:t>
            </w:r>
          </w:p>
        </w:tc>
        <w:tc>
          <w:tcPr>
            <w:tcW w:w="540" w:type="pct"/>
            <w:tcBorders>
              <w:top w:val="nil"/>
              <w:left w:val="nil"/>
              <w:bottom w:val="nil"/>
              <w:right w:val="single" w:sz="4" w:space="0" w:color="auto"/>
            </w:tcBorders>
            <w:shd w:val="clear" w:color="FFFFFF" w:fill="FFFFFF"/>
            <w:hideMark/>
          </w:tcPr>
          <w:p w14:paraId="20E03C7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40FD0E7" w14:textId="77777777" w:rsidTr="00ED10D0">
        <w:trPr>
          <w:trHeight w:val="300"/>
        </w:trPr>
        <w:tc>
          <w:tcPr>
            <w:tcW w:w="4460" w:type="pct"/>
            <w:tcBorders>
              <w:top w:val="nil"/>
              <w:left w:val="single" w:sz="4" w:space="0" w:color="auto"/>
              <w:bottom w:val="nil"/>
              <w:right w:val="nil"/>
            </w:tcBorders>
            <w:shd w:val="clear" w:color="FFFFFF" w:fill="FFFFFF"/>
            <w:hideMark/>
          </w:tcPr>
          <w:p w14:paraId="228A5EB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Créditos otorgados por entidades federativas a municipios para el fomento de actividades productivas</w:t>
            </w:r>
          </w:p>
        </w:tc>
        <w:tc>
          <w:tcPr>
            <w:tcW w:w="540" w:type="pct"/>
            <w:tcBorders>
              <w:top w:val="nil"/>
              <w:left w:val="nil"/>
              <w:bottom w:val="nil"/>
              <w:right w:val="single" w:sz="4" w:space="0" w:color="auto"/>
            </w:tcBorders>
            <w:shd w:val="clear" w:color="FFFFFF" w:fill="FFFFFF"/>
            <w:hideMark/>
          </w:tcPr>
          <w:p w14:paraId="3160A7B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71CDF42" w14:textId="77777777" w:rsidTr="00ED10D0">
        <w:trPr>
          <w:trHeight w:val="300"/>
        </w:trPr>
        <w:tc>
          <w:tcPr>
            <w:tcW w:w="4460" w:type="pct"/>
            <w:tcBorders>
              <w:top w:val="nil"/>
              <w:left w:val="single" w:sz="4" w:space="0" w:color="auto"/>
              <w:bottom w:val="nil"/>
              <w:right w:val="nil"/>
            </w:tcBorders>
            <w:shd w:val="clear" w:color="F2F2F2" w:fill="F2F2F2"/>
            <w:hideMark/>
          </w:tcPr>
          <w:p w14:paraId="4DCE268D"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proofErr w:type="spellStart"/>
            <w:r w:rsidRPr="000873B8">
              <w:rPr>
                <w:rFonts w:ascii="Calibri" w:eastAsia="Times New Roman" w:hAnsi="Calibri" w:cs="Calibri"/>
                <w:b/>
                <w:bCs/>
                <w:color w:val="000000"/>
                <w:sz w:val="16"/>
                <w:szCs w:val="16"/>
                <w:lang w:eastAsia="es-MX"/>
              </w:rPr>
              <w:t>Acccines</w:t>
            </w:r>
            <w:proofErr w:type="spellEnd"/>
            <w:r w:rsidRPr="000873B8">
              <w:rPr>
                <w:rFonts w:ascii="Calibri" w:eastAsia="Times New Roman" w:hAnsi="Calibri" w:cs="Calibri"/>
                <w:b/>
                <w:bCs/>
                <w:color w:val="000000"/>
                <w:sz w:val="16"/>
                <w:szCs w:val="16"/>
                <w:lang w:eastAsia="es-MX"/>
              </w:rPr>
              <w:t xml:space="preserve"> y Participaciones de Capital</w:t>
            </w:r>
          </w:p>
        </w:tc>
        <w:tc>
          <w:tcPr>
            <w:tcW w:w="540" w:type="pct"/>
            <w:tcBorders>
              <w:top w:val="nil"/>
              <w:left w:val="nil"/>
              <w:bottom w:val="nil"/>
              <w:right w:val="single" w:sz="4" w:space="0" w:color="auto"/>
            </w:tcBorders>
            <w:shd w:val="clear" w:color="F2F2F2" w:fill="F2F2F2"/>
            <w:hideMark/>
          </w:tcPr>
          <w:p w14:paraId="78A9D9F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76D50626" w14:textId="77777777" w:rsidTr="00ED10D0">
        <w:trPr>
          <w:trHeight w:val="300"/>
        </w:trPr>
        <w:tc>
          <w:tcPr>
            <w:tcW w:w="4460" w:type="pct"/>
            <w:tcBorders>
              <w:top w:val="nil"/>
              <w:left w:val="single" w:sz="4" w:space="0" w:color="auto"/>
              <w:bottom w:val="nil"/>
              <w:right w:val="nil"/>
            </w:tcBorders>
            <w:shd w:val="clear" w:color="FFFFFF" w:fill="FFFFFF"/>
            <w:hideMark/>
          </w:tcPr>
          <w:p w14:paraId="19ADB5B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entidades paraestatales no empresariales y no financieras con fines de política económica</w:t>
            </w:r>
          </w:p>
        </w:tc>
        <w:tc>
          <w:tcPr>
            <w:tcW w:w="540" w:type="pct"/>
            <w:tcBorders>
              <w:top w:val="nil"/>
              <w:left w:val="nil"/>
              <w:bottom w:val="nil"/>
              <w:right w:val="single" w:sz="4" w:space="0" w:color="auto"/>
            </w:tcBorders>
            <w:shd w:val="clear" w:color="FFFFFF" w:fill="FFFFFF"/>
            <w:hideMark/>
          </w:tcPr>
          <w:p w14:paraId="382176B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0C04458" w14:textId="77777777" w:rsidTr="00ED10D0">
        <w:trPr>
          <w:trHeight w:val="300"/>
        </w:trPr>
        <w:tc>
          <w:tcPr>
            <w:tcW w:w="4460" w:type="pct"/>
            <w:tcBorders>
              <w:top w:val="nil"/>
              <w:left w:val="single" w:sz="4" w:space="0" w:color="auto"/>
              <w:bottom w:val="nil"/>
              <w:right w:val="nil"/>
            </w:tcBorders>
            <w:shd w:val="clear" w:color="FFFFFF" w:fill="FFFFFF"/>
            <w:hideMark/>
          </w:tcPr>
          <w:p w14:paraId="6559E9A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entidades paraestatales empresariales y no financieras con fines de política económica</w:t>
            </w:r>
          </w:p>
        </w:tc>
        <w:tc>
          <w:tcPr>
            <w:tcW w:w="540" w:type="pct"/>
            <w:tcBorders>
              <w:top w:val="nil"/>
              <w:left w:val="nil"/>
              <w:bottom w:val="nil"/>
              <w:right w:val="single" w:sz="4" w:space="0" w:color="auto"/>
            </w:tcBorders>
            <w:shd w:val="clear" w:color="FFFFFF" w:fill="FFFFFF"/>
            <w:hideMark/>
          </w:tcPr>
          <w:p w14:paraId="45664DB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0F59153" w14:textId="77777777" w:rsidTr="00ED10D0">
        <w:trPr>
          <w:trHeight w:val="300"/>
        </w:trPr>
        <w:tc>
          <w:tcPr>
            <w:tcW w:w="4460" w:type="pct"/>
            <w:tcBorders>
              <w:top w:val="nil"/>
              <w:left w:val="single" w:sz="4" w:space="0" w:color="auto"/>
              <w:bottom w:val="nil"/>
              <w:right w:val="nil"/>
            </w:tcBorders>
            <w:shd w:val="clear" w:color="FFFFFF" w:fill="FFFFFF"/>
            <w:hideMark/>
          </w:tcPr>
          <w:p w14:paraId="6B0A95C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instituciones paraestatales públicas financieras con fines de política económica</w:t>
            </w:r>
          </w:p>
        </w:tc>
        <w:tc>
          <w:tcPr>
            <w:tcW w:w="540" w:type="pct"/>
            <w:tcBorders>
              <w:top w:val="nil"/>
              <w:left w:val="nil"/>
              <w:bottom w:val="nil"/>
              <w:right w:val="single" w:sz="4" w:space="0" w:color="auto"/>
            </w:tcBorders>
            <w:shd w:val="clear" w:color="FFFFFF" w:fill="FFFFFF"/>
            <w:hideMark/>
          </w:tcPr>
          <w:p w14:paraId="102184E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1FC60D4" w14:textId="77777777" w:rsidTr="00ED10D0">
        <w:trPr>
          <w:trHeight w:val="300"/>
        </w:trPr>
        <w:tc>
          <w:tcPr>
            <w:tcW w:w="4460" w:type="pct"/>
            <w:tcBorders>
              <w:top w:val="nil"/>
              <w:left w:val="single" w:sz="4" w:space="0" w:color="auto"/>
              <w:bottom w:val="nil"/>
              <w:right w:val="nil"/>
            </w:tcBorders>
            <w:shd w:val="clear" w:color="FFFFFF" w:fill="FFFFFF"/>
            <w:hideMark/>
          </w:tcPr>
          <w:p w14:paraId="17D5087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el sector privado con fines de política económica</w:t>
            </w:r>
          </w:p>
        </w:tc>
        <w:tc>
          <w:tcPr>
            <w:tcW w:w="540" w:type="pct"/>
            <w:tcBorders>
              <w:top w:val="nil"/>
              <w:left w:val="nil"/>
              <w:bottom w:val="nil"/>
              <w:right w:val="single" w:sz="4" w:space="0" w:color="auto"/>
            </w:tcBorders>
            <w:shd w:val="clear" w:color="FFFFFF" w:fill="FFFFFF"/>
            <w:hideMark/>
          </w:tcPr>
          <w:p w14:paraId="62B201D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69E0B5B" w14:textId="77777777" w:rsidTr="00ED10D0">
        <w:trPr>
          <w:trHeight w:val="300"/>
        </w:trPr>
        <w:tc>
          <w:tcPr>
            <w:tcW w:w="4460" w:type="pct"/>
            <w:tcBorders>
              <w:top w:val="nil"/>
              <w:left w:val="single" w:sz="4" w:space="0" w:color="auto"/>
              <w:bottom w:val="nil"/>
              <w:right w:val="nil"/>
            </w:tcBorders>
            <w:shd w:val="clear" w:color="FFFFFF" w:fill="FFFFFF"/>
            <w:hideMark/>
          </w:tcPr>
          <w:p w14:paraId="2A1B7DC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organismos internacionales con fines de política económica</w:t>
            </w:r>
          </w:p>
        </w:tc>
        <w:tc>
          <w:tcPr>
            <w:tcW w:w="540" w:type="pct"/>
            <w:tcBorders>
              <w:top w:val="nil"/>
              <w:left w:val="nil"/>
              <w:bottom w:val="nil"/>
              <w:right w:val="single" w:sz="4" w:space="0" w:color="auto"/>
            </w:tcBorders>
            <w:shd w:val="clear" w:color="FFFFFF" w:fill="FFFFFF"/>
            <w:hideMark/>
          </w:tcPr>
          <w:p w14:paraId="7BB62B0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681FAF3" w14:textId="77777777" w:rsidTr="00ED10D0">
        <w:trPr>
          <w:trHeight w:val="300"/>
        </w:trPr>
        <w:tc>
          <w:tcPr>
            <w:tcW w:w="4460" w:type="pct"/>
            <w:tcBorders>
              <w:top w:val="nil"/>
              <w:left w:val="single" w:sz="4" w:space="0" w:color="auto"/>
              <w:bottom w:val="nil"/>
              <w:right w:val="nil"/>
            </w:tcBorders>
            <w:shd w:val="clear" w:color="FFFFFF" w:fill="FFFFFF"/>
            <w:hideMark/>
          </w:tcPr>
          <w:p w14:paraId="48266B1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el sector externo con fines de política económica</w:t>
            </w:r>
          </w:p>
        </w:tc>
        <w:tc>
          <w:tcPr>
            <w:tcW w:w="540" w:type="pct"/>
            <w:tcBorders>
              <w:top w:val="nil"/>
              <w:left w:val="nil"/>
              <w:bottom w:val="nil"/>
              <w:right w:val="single" w:sz="4" w:space="0" w:color="auto"/>
            </w:tcBorders>
            <w:shd w:val="clear" w:color="FFFFFF" w:fill="FFFFFF"/>
            <w:hideMark/>
          </w:tcPr>
          <w:p w14:paraId="04E8153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ED305E5" w14:textId="77777777" w:rsidTr="00ED10D0">
        <w:trPr>
          <w:trHeight w:val="300"/>
        </w:trPr>
        <w:tc>
          <w:tcPr>
            <w:tcW w:w="4460" w:type="pct"/>
            <w:tcBorders>
              <w:top w:val="nil"/>
              <w:left w:val="single" w:sz="4" w:space="0" w:color="auto"/>
              <w:bottom w:val="nil"/>
              <w:right w:val="nil"/>
            </w:tcBorders>
            <w:shd w:val="clear" w:color="FFFFFF" w:fill="FFFFFF"/>
            <w:hideMark/>
          </w:tcPr>
          <w:p w14:paraId="538529A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el sector público con fines de gestión de la liquidez</w:t>
            </w:r>
          </w:p>
        </w:tc>
        <w:tc>
          <w:tcPr>
            <w:tcW w:w="540" w:type="pct"/>
            <w:tcBorders>
              <w:top w:val="nil"/>
              <w:left w:val="nil"/>
              <w:bottom w:val="nil"/>
              <w:right w:val="single" w:sz="4" w:space="0" w:color="auto"/>
            </w:tcBorders>
            <w:shd w:val="clear" w:color="FFFFFF" w:fill="FFFFFF"/>
            <w:hideMark/>
          </w:tcPr>
          <w:p w14:paraId="369C8CD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275AD5B" w14:textId="77777777" w:rsidTr="00ED10D0">
        <w:trPr>
          <w:trHeight w:val="300"/>
        </w:trPr>
        <w:tc>
          <w:tcPr>
            <w:tcW w:w="4460" w:type="pct"/>
            <w:tcBorders>
              <w:top w:val="nil"/>
              <w:left w:val="single" w:sz="4" w:space="0" w:color="auto"/>
              <w:bottom w:val="nil"/>
              <w:right w:val="nil"/>
            </w:tcBorders>
            <w:shd w:val="clear" w:color="FFFFFF" w:fill="FFFFFF"/>
            <w:hideMark/>
          </w:tcPr>
          <w:p w14:paraId="7095DF1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el sector privado con fines de gestión de la liquidez</w:t>
            </w:r>
          </w:p>
        </w:tc>
        <w:tc>
          <w:tcPr>
            <w:tcW w:w="540" w:type="pct"/>
            <w:tcBorders>
              <w:top w:val="nil"/>
              <w:left w:val="nil"/>
              <w:bottom w:val="nil"/>
              <w:right w:val="single" w:sz="4" w:space="0" w:color="auto"/>
            </w:tcBorders>
            <w:shd w:val="clear" w:color="FFFFFF" w:fill="FFFFFF"/>
            <w:hideMark/>
          </w:tcPr>
          <w:p w14:paraId="409D028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88B4686" w14:textId="77777777" w:rsidTr="00ED10D0">
        <w:trPr>
          <w:trHeight w:val="300"/>
        </w:trPr>
        <w:tc>
          <w:tcPr>
            <w:tcW w:w="4460" w:type="pct"/>
            <w:tcBorders>
              <w:top w:val="nil"/>
              <w:left w:val="single" w:sz="4" w:space="0" w:color="auto"/>
              <w:bottom w:val="nil"/>
              <w:right w:val="nil"/>
            </w:tcBorders>
            <w:shd w:val="clear" w:color="FFFFFF" w:fill="FFFFFF"/>
            <w:hideMark/>
          </w:tcPr>
          <w:p w14:paraId="5788797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Acciones y participaciones de capital en el sector externo con fines de administración de la liquidez</w:t>
            </w:r>
          </w:p>
        </w:tc>
        <w:tc>
          <w:tcPr>
            <w:tcW w:w="540" w:type="pct"/>
            <w:tcBorders>
              <w:top w:val="nil"/>
              <w:left w:val="nil"/>
              <w:bottom w:val="nil"/>
              <w:right w:val="single" w:sz="4" w:space="0" w:color="auto"/>
            </w:tcBorders>
            <w:shd w:val="clear" w:color="FFFFFF" w:fill="FFFFFF"/>
            <w:hideMark/>
          </w:tcPr>
          <w:p w14:paraId="29A98CC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3BA877F" w14:textId="77777777" w:rsidTr="00ED10D0">
        <w:trPr>
          <w:trHeight w:val="300"/>
        </w:trPr>
        <w:tc>
          <w:tcPr>
            <w:tcW w:w="4460" w:type="pct"/>
            <w:tcBorders>
              <w:top w:val="nil"/>
              <w:left w:val="single" w:sz="4" w:space="0" w:color="auto"/>
              <w:bottom w:val="nil"/>
              <w:right w:val="nil"/>
            </w:tcBorders>
            <w:shd w:val="clear" w:color="F2F2F2" w:fill="F2F2F2"/>
            <w:hideMark/>
          </w:tcPr>
          <w:p w14:paraId="421D6968"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lastRenderedPageBreak/>
              <w:t xml:space="preserve">Compra de </w:t>
            </w:r>
            <w:proofErr w:type="spellStart"/>
            <w:r w:rsidRPr="000873B8">
              <w:rPr>
                <w:rFonts w:ascii="Calibri" w:eastAsia="Times New Roman" w:hAnsi="Calibri" w:cs="Calibri"/>
                <w:b/>
                <w:bCs/>
                <w:color w:val="000000"/>
                <w:sz w:val="16"/>
                <w:szCs w:val="16"/>
                <w:lang w:eastAsia="es-MX"/>
              </w:rPr>
              <w:t>Titulos</w:t>
            </w:r>
            <w:proofErr w:type="spellEnd"/>
            <w:r w:rsidRPr="000873B8">
              <w:rPr>
                <w:rFonts w:ascii="Calibri" w:eastAsia="Times New Roman" w:hAnsi="Calibri" w:cs="Calibri"/>
                <w:b/>
                <w:bCs/>
                <w:color w:val="000000"/>
                <w:sz w:val="16"/>
                <w:szCs w:val="16"/>
                <w:lang w:eastAsia="es-MX"/>
              </w:rPr>
              <w:t xml:space="preserve"> y Valores</w:t>
            </w:r>
          </w:p>
        </w:tc>
        <w:tc>
          <w:tcPr>
            <w:tcW w:w="540" w:type="pct"/>
            <w:tcBorders>
              <w:top w:val="nil"/>
              <w:left w:val="nil"/>
              <w:bottom w:val="nil"/>
              <w:right w:val="single" w:sz="4" w:space="0" w:color="auto"/>
            </w:tcBorders>
            <w:shd w:val="clear" w:color="F2F2F2" w:fill="F2F2F2"/>
            <w:hideMark/>
          </w:tcPr>
          <w:p w14:paraId="7D6195B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5CDDA5EE" w14:textId="77777777" w:rsidTr="00ED10D0">
        <w:trPr>
          <w:trHeight w:val="300"/>
        </w:trPr>
        <w:tc>
          <w:tcPr>
            <w:tcW w:w="4460" w:type="pct"/>
            <w:tcBorders>
              <w:top w:val="nil"/>
              <w:left w:val="single" w:sz="4" w:space="0" w:color="auto"/>
              <w:bottom w:val="nil"/>
              <w:right w:val="nil"/>
            </w:tcBorders>
            <w:shd w:val="clear" w:color="FFFFFF" w:fill="FFFFFF"/>
            <w:hideMark/>
          </w:tcPr>
          <w:p w14:paraId="45ECD52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Bonos</w:t>
            </w:r>
          </w:p>
        </w:tc>
        <w:tc>
          <w:tcPr>
            <w:tcW w:w="540" w:type="pct"/>
            <w:tcBorders>
              <w:top w:val="nil"/>
              <w:left w:val="nil"/>
              <w:bottom w:val="nil"/>
              <w:right w:val="single" w:sz="4" w:space="0" w:color="auto"/>
            </w:tcBorders>
            <w:shd w:val="clear" w:color="FFFFFF" w:fill="FFFFFF"/>
            <w:hideMark/>
          </w:tcPr>
          <w:p w14:paraId="29B9ED9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49FD434" w14:textId="77777777" w:rsidTr="00ED10D0">
        <w:trPr>
          <w:trHeight w:val="300"/>
        </w:trPr>
        <w:tc>
          <w:tcPr>
            <w:tcW w:w="4460" w:type="pct"/>
            <w:tcBorders>
              <w:top w:val="nil"/>
              <w:left w:val="single" w:sz="4" w:space="0" w:color="auto"/>
              <w:bottom w:val="nil"/>
              <w:right w:val="nil"/>
            </w:tcBorders>
            <w:shd w:val="clear" w:color="FFFFFF" w:fill="FFFFFF"/>
            <w:hideMark/>
          </w:tcPr>
          <w:p w14:paraId="3E338C0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Valores representativos de deuda, adquiridos con fines de política económica</w:t>
            </w:r>
          </w:p>
        </w:tc>
        <w:tc>
          <w:tcPr>
            <w:tcW w:w="540" w:type="pct"/>
            <w:tcBorders>
              <w:top w:val="nil"/>
              <w:left w:val="nil"/>
              <w:bottom w:val="nil"/>
              <w:right w:val="single" w:sz="4" w:space="0" w:color="auto"/>
            </w:tcBorders>
            <w:shd w:val="clear" w:color="FFFFFF" w:fill="FFFFFF"/>
            <w:hideMark/>
          </w:tcPr>
          <w:p w14:paraId="5A8ED575"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5834A18" w14:textId="77777777" w:rsidTr="00ED10D0">
        <w:trPr>
          <w:trHeight w:val="300"/>
        </w:trPr>
        <w:tc>
          <w:tcPr>
            <w:tcW w:w="4460" w:type="pct"/>
            <w:tcBorders>
              <w:top w:val="nil"/>
              <w:left w:val="single" w:sz="4" w:space="0" w:color="auto"/>
              <w:bottom w:val="nil"/>
              <w:right w:val="nil"/>
            </w:tcBorders>
            <w:shd w:val="clear" w:color="FFFFFF" w:fill="FFFFFF"/>
            <w:hideMark/>
          </w:tcPr>
          <w:p w14:paraId="729C9B8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Valores representativos de deuda adquiridos con fines de gestión de liquidez</w:t>
            </w:r>
          </w:p>
        </w:tc>
        <w:tc>
          <w:tcPr>
            <w:tcW w:w="540" w:type="pct"/>
            <w:tcBorders>
              <w:top w:val="nil"/>
              <w:left w:val="nil"/>
              <w:bottom w:val="nil"/>
              <w:right w:val="single" w:sz="4" w:space="0" w:color="auto"/>
            </w:tcBorders>
            <w:shd w:val="clear" w:color="FFFFFF" w:fill="FFFFFF"/>
            <w:hideMark/>
          </w:tcPr>
          <w:p w14:paraId="7D07F65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CF888E3" w14:textId="77777777" w:rsidTr="00ED10D0">
        <w:trPr>
          <w:trHeight w:val="300"/>
        </w:trPr>
        <w:tc>
          <w:tcPr>
            <w:tcW w:w="4460" w:type="pct"/>
            <w:tcBorders>
              <w:top w:val="nil"/>
              <w:left w:val="single" w:sz="4" w:space="0" w:color="auto"/>
              <w:bottom w:val="nil"/>
              <w:right w:val="nil"/>
            </w:tcBorders>
            <w:shd w:val="clear" w:color="FFFFFF" w:fill="FFFFFF"/>
            <w:hideMark/>
          </w:tcPr>
          <w:p w14:paraId="08BE3B6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Obligaciones negociables adquiridas con fines de política económica</w:t>
            </w:r>
          </w:p>
        </w:tc>
        <w:tc>
          <w:tcPr>
            <w:tcW w:w="540" w:type="pct"/>
            <w:tcBorders>
              <w:top w:val="nil"/>
              <w:left w:val="nil"/>
              <w:bottom w:val="nil"/>
              <w:right w:val="single" w:sz="4" w:space="0" w:color="auto"/>
            </w:tcBorders>
            <w:shd w:val="clear" w:color="FFFFFF" w:fill="FFFFFF"/>
            <w:hideMark/>
          </w:tcPr>
          <w:p w14:paraId="04F8EF1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DA370D3" w14:textId="77777777" w:rsidTr="00ED10D0">
        <w:trPr>
          <w:trHeight w:val="300"/>
        </w:trPr>
        <w:tc>
          <w:tcPr>
            <w:tcW w:w="4460" w:type="pct"/>
            <w:tcBorders>
              <w:top w:val="nil"/>
              <w:left w:val="single" w:sz="4" w:space="0" w:color="auto"/>
              <w:bottom w:val="nil"/>
              <w:right w:val="nil"/>
            </w:tcBorders>
            <w:shd w:val="clear" w:color="FFFFFF" w:fill="FFFFFF"/>
            <w:hideMark/>
          </w:tcPr>
          <w:p w14:paraId="45A8564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Obligaciones negociables adquiridas con fines de gestión de liquidez</w:t>
            </w:r>
          </w:p>
        </w:tc>
        <w:tc>
          <w:tcPr>
            <w:tcW w:w="540" w:type="pct"/>
            <w:tcBorders>
              <w:top w:val="nil"/>
              <w:left w:val="nil"/>
              <w:bottom w:val="nil"/>
              <w:right w:val="single" w:sz="4" w:space="0" w:color="auto"/>
            </w:tcBorders>
            <w:shd w:val="clear" w:color="FFFFFF" w:fill="FFFFFF"/>
            <w:hideMark/>
          </w:tcPr>
          <w:p w14:paraId="6602347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1E2DE29" w14:textId="77777777" w:rsidTr="00ED10D0">
        <w:trPr>
          <w:trHeight w:val="300"/>
        </w:trPr>
        <w:tc>
          <w:tcPr>
            <w:tcW w:w="4460" w:type="pct"/>
            <w:tcBorders>
              <w:top w:val="nil"/>
              <w:left w:val="single" w:sz="4" w:space="0" w:color="auto"/>
              <w:bottom w:val="nil"/>
              <w:right w:val="nil"/>
            </w:tcBorders>
            <w:shd w:val="clear" w:color="FFFFFF" w:fill="FFFFFF"/>
            <w:hideMark/>
          </w:tcPr>
          <w:p w14:paraId="022C465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valores</w:t>
            </w:r>
          </w:p>
        </w:tc>
        <w:tc>
          <w:tcPr>
            <w:tcW w:w="540" w:type="pct"/>
            <w:tcBorders>
              <w:top w:val="nil"/>
              <w:left w:val="nil"/>
              <w:bottom w:val="nil"/>
              <w:right w:val="single" w:sz="4" w:space="0" w:color="auto"/>
            </w:tcBorders>
            <w:shd w:val="clear" w:color="FFFFFF" w:fill="FFFFFF"/>
            <w:hideMark/>
          </w:tcPr>
          <w:p w14:paraId="7792480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3F23C1D" w14:textId="77777777" w:rsidTr="00ED10D0">
        <w:trPr>
          <w:trHeight w:val="300"/>
        </w:trPr>
        <w:tc>
          <w:tcPr>
            <w:tcW w:w="4460" w:type="pct"/>
            <w:tcBorders>
              <w:top w:val="nil"/>
              <w:left w:val="single" w:sz="4" w:space="0" w:color="auto"/>
              <w:bottom w:val="nil"/>
              <w:right w:val="nil"/>
            </w:tcBorders>
            <w:shd w:val="clear" w:color="F2F2F2" w:fill="F2F2F2"/>
            <w:hideMark/>
          </w:tcPr>
          <w:p w14:paraId="3771A7BB"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Concesión de Préstamos</w:t>
            </w:r>
          </w:p>
        </w:tc>
        <w:tc>
          <w:tcPr>
            <w:tcW w:w="540" w:type="pct"/>
            <w:tcBorders>
              <w:top w:val="nil"/>
              <w:left w:val="nil"/>
              <w:bottom w:val="nil"/>
              <w:right w:val="single" w:sz="4" w:space="0" w:color="auto"/>
            </w:tcBorders>
            <w:shd w:val="clear" w:color="F2F2F2" w:fill="F2F2F2"/>
            <w:hideMark/>
          </w:tcPr>
          <w:p w14:paraId="1E3C8CCC"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2A4DFB50" w14:textId="77777777" w:rsidTr="00ED10D0">
        <w:trPr>
          <w:trHeight w:val="300"/>
        </w:trPr>
        <w:tc>
          <w:tcPr>
            <w:tcW w:w="4460" w:type="pct"/>
            <w:tcBorders>
              <w:top w:val="nil"/>
              <w:left w:val="single" w:sz="4" w:space="0" w:color="auto"/>
              <w:bottom w:val="nil"/>
              <w:right w:val="nil"/>
            </w:tcBorders>
            <w:shd w:val="clear" w:color="FFFFFF" w:fill="FFFFFF"/>
            <w:hideMark/>
          </w:tcPr>
          <w:p w14:paraId="4EF8DB6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Concesión de préstamos a entidades paraestatales no empresariales y no financieras con fines de política económica</w:t>
            </w:r>
          </w:p>
        </w:tc>
        <w:tc>
          <w:tcPr>
            <w:tcW w:w="540" w:type="pct"/>
            <w:tcBorders>
              <w:top w:val="nil"/>
              <w:left w:val="nil"/>
              <w:bottom w:val="nil"/>
              <w:right w:val="single" w:sz="4" w:space="0" w:color="auto"/>
            </w:tcBorders>
            <w:shd w:val="clear" w:color="FFFFFF" w:fill="FFFFFF"/>
            <w:hideMark/>
          </w:tcPr>
          <w:p w14:paraId="3C0516F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761E693" w14:textId="77777777" w:rsidTr="00ED10D0">
        <w:trPr>
          <w:trHeight w:val="300"/>
        </w:trPr>
        <w:tc>
          <w:tcPr>
            <w:tcW w:w="4460" w:type="pct"/>
            <w:tcBorders>
              <w:top w:val="nil"/>
              <w:left w:val="single" w:sz="4" w:space="0" w:color="auto"/>
              <w:bottom w:val="nil"/>
              <w:right w:val="nil"/>
            </w:tcBorders>
            <w:shd w:val="clear" w:color="FFFFFF" w:fill="FFFFFF"/>
            <w:hideMark/>
          </w:tcPr>
          <w:p w14:paraId="0CAEE4C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Concesión de préstamos a entidades paraestatales empresariales no financieras con fines de política económica</w:t>
            </w:r>
          </w:p>
        </w:tc>
        <w:tc>
          <w:tcPr>
            <w:tcW w:w="540" w:type="pct"/>
            <w:tcBorders>
              <w:top w:val="nil"/>
              <w:left w:val="nil"/>
              <w:bottom w:val="nil"/>
              <w:right w:val="single" w:sz="4" w:space="0" w:color="auto"/>
            </w:tcBorders>
            <w:shd w:val="clear" w:color="FFFFFF" w:fill="FFFFFF"/>
            <w:hideMark/>
          </w:tcPr>
          <w:p w14:paraId="2C8BB9C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D2C8B36" w14:textId="77777777" w:rsidTr="00ED10D0">
        <w:trPr>
          <w:trHeight w:val="300"/>
        </w:trPr>
        <w:tc>
          <w:tcPr>
            <w:tcW w:w="4460" w:type="pct"/>
            <w:tcBorders>
              <w:top w:val="nil"/>
              <w:left w:val="single" w:sz="4" w:space="0" w:color="auto"/>
              <w:bottom w:val="nil"/>
              <w:right w:val="nil"/>
            </w:tcBorders>
            <w:shd w:val="clear" w:color="FFFFFF" w:fill="FFFFFF"/>
            <w:hideMark/>
          </w:tcPr>
          <w:p w14:paraId="51D7577D"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Concesión de préstamos a instituciones paraestatales públicas financieras con fines de política económica</w:t>
            </w:r>
          </w:p>
        </w:tc>
        <w:tc>
          <w:tcPr>
            <w:tcW w:w="540" w:type="pct"/>
            <w:tcBorders>
              <w:top w:val="nil"/>
              <w:left w:val="nil"/>
              <w:bottom w:val="nil"/>
              <w:right w:val="single" w:sz="4" w:space="0" w:color="auto"/>
            </w:tcBorders>
            <w:shd w:val="clear" w:color="FFFFFF" w:fill="FFFFFF"/>
            <w:hideMark/>
          </w:tcPr>
          <w:p w14:paraId="4D44383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B02A011" w14:textId="77777777" w:rsidTr="00ED10D0">
        <w:trPr>
          <w:trHeight w:val="300"/>
        </w:trPr>
        <w:tc>
          <w:tcPr>
            <w:tcW w:w="4460" w:type="pct"/>
            <w:tcBorders>
              <w:top w:val="nil"/>
              <w:left w:val="single" w:sz="4" w:space="0" w:color="auto"/>
              <w:bottom w:val="nil"/>
              <w:right w:val="nil"/>
            </w:tcBorders>
            <w:shd w:val="clear" w:color="FFFFFF" w:fill="FFFFFF"/>
            <w:hideMark/>
          </w:tcPr>
          <w:p w14:paraId="40E5878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Concesión de préstamos a entidades federativas y municipios con fines de política económica</w:t>
            </w:r>
          </w:p>
        </w:tc>
        <w:tc>
          <w:tcPr>
            <w:tcW w:w="540" w:type="pct"/>
            <w:tcBorders>
              <w:top w:val="nil"/>
              <w:left w:val="nil"/>
              <w:bottom w:val="nil"/>
              <w:right w:val="single" w:sz="4" w:space="0" w:color="auto"/>
            </w:tcBorders>
            <w:shd w:val="clear" w:color="FFFFFF" w:fill="FFFFFF"/>
            <w:hideMark/>
          </w:tcPr>
          <w:p w14:paraId="408D625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FE97C95" w14:textId="77777777" w:rsidTr="00ED10D0">
        <w:trPr>
          <w:trHeight w:val="300"/>
        </w:trPr>
        <w:tc>
          <w:tcPr>
            <w:tcW w:w="4460" w:type="pct"/>
            <w:tcBorders>
              <w:top w:val="nil"/>
              <w:left w:val="single" w:sz="4" w:space="0" w:color="auto"/>
              <w:bottom w:val="nil"/>
              <w:right w:val="nil"/>
            </w:tcBorders>
            <w:shd w:val="clear" w:color="FFFFFF" w:fill="FFFFFF"/>
            <w:hideMark/>
          </w:tcPr>
          <w:p w14:paraId="7EC3545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Concesión de préstamos al sector privado con fines de política económica</w:t>
            </w:r>
          </w:p>
        </w:tc>
        <w:tc>
          <w:tcPr>
            <w:tcW w:w="540" w:type="pct"/>
            <w:tcBorders>
              <w:top w:val="nil"/>
              <w:left w:val="nil"/>
              <w:bottom w:val="nil"/>
              <w:right w:val="single" w:sz="4" w:space="0" w:color="auto"/>
            </w:tcBorders>
            <w:shd w:val="clear" w:color="FFFFFF" w:fill="FFFFFF"/>
            <w:hideMark/>
          </w:tcPr>
          <w:p w14:paraId="26874ED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BF6FFF0" w14:textId="77777777" w:rsidTr="00ED10D0">
        <w:trPr>
          <w:trHeight w:val="300"/>
        </w:trPr>
        <w:tc>
          <w:tcPr>
            <w:tcW w:w="4460" w:type="pct"/>
            <w:tcBorders>
              <w:top w:val="nil"/>
              <w:left w:val="single" w:sz="4" w:space="0" w:color="auto"/>
              <w:bottom w:val="nil"/>
              <w:right w:val="nil"/>
            </w:tcBorders>
            <w:shd w:val="clear" w:color="FFFFFF" w:fill="FFFFFF"/>
            <w:hideMark/>
          </w:tcPr>
          <w:p w14:paraId="2B5D231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Concesión de préstamos al sector externo con fines de política económica</w:t>
            </w:r>
          </w:p>
        </w:tc>
        <w:tc>
          <w:tcPr>
            <w:tcW w:w="540" w:type="pct"/>
            <w:tcBorders>
              <w:top w:val="nil"/>
              <w:left w:val="nil"/>
              <w:bottom w:val="nil"/>
              <w:right w:val="single" w:sz="4" w:space="0" w:color="auto"/>
            </w:tcBorders>
            <w:shd w:val="clear" w:color="FFFFFF" w:fill="FFFFFF"/>
            <w:hideMark/>
          </w:tcPr>
          <w:p w14:paraId="2F18F83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5F9E915" w14:textId="77777777" w:rsidTr="00ED10D0">
        <w:trPr>
          <w:trHeight w:val="300"/>
        </w:trPr>
        <w:tc>
          <w:tcPr>
            <w:tcW w:w="4460" w:type="pct"/>
            <w:tcBorders>
              <w:top w:val="nil"/>
              <w:left w:val="single" w:sz="4" w:space="0" w:color="auto"/>
              <w:bottom w:val="nil"/>
              <w:right w:val="nil"/>
            </w:tcBorders>
            <w:shd w:val="clear" w:color="FFFFFF" w:fill="FFFFFF"/>
            <w:hideMark/>
          </w:tcPr>
          <w:p w14:paraId="7DC58F99"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Concesión de préstamos al sector público con fines de gestión de liquidez</w:t>
            </w:r>
          </w:p>
        </w:tc>
        <w:tc>
          <w:tcPr>
            <w:tcW w:w="540" w:type="pct"/>
            <w:tcBorders>
              <w:top w:val="nil"/>
              <w:left w:val="nil"/>
              <w:bottom w:val="nil"/>
              <w:right w:val="single" w:sz="4" w:space="0" w:color="auto"/>
            </w:tcBorders>
            <w:shd w:val="clear" w:color="FFFFFF" w:fill="FFFFFF"/>
            <w:hideMark/>
          </w:tcPr>
          <w:p w14:paraId="1F22D2B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F0CD8A1" w14:textId="77777777" w:rsidTr="00ED10D0">
        <w:trPr>
          <w:trHeight w:val="300"/>
        </w:trPr>
        <w:tc>
          <w:tcPr>
            <w:tcW w:w="4460" w:type="pct"/>
            <w:tcBorders>
              <w:top w:val="nil"/>
              <w:left w:val="single" w:sz="4" w:space="0" w:color="auto"/>
              <w:bottom w:val="nil"/>
              <w:right w:val="nil"/>
            </w:tcBorders>
            <w:shd w:val="clear" w:color="FFFFFF" w:fill="FFFFFF"/>
            <w:hideMark/>
          </w:tcPr>
          <w:p w14:paraId="2F6F8C1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Concesión de préstamos al sector privado con fines de gestión de liquidez</w:t>
            </w:r>
          </w:p>
        </w:tc>
        <w:tc>
          <w:tcPr>
            <w:tcW w:w="540" w:type="pct"/>
            <w:tcBorders>
              <w:top w:val="nil"/>
              <w:left w:val="nil"/>
              <w:bottom w:val="nil"/>
              <w:right w:val="single" w:sz="4" w:space="0" w:color="auto"/>
            </w:tcBorders>
            <w:shd w:val="clear" w:color="FFFFFF" w:fill="FFFFFF"/>
            <w:hideMark/>
          </w:tcPr>
          <w:p w14:paraId="655F2B4B"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C3C67A8" w14:textId="77777777" w:rsidTr="00ED10D0">
        <w:trPr>
          <w:trHeight w:val="300"/>
        </w:trPr>
        <w:tc>
          <w:tcPr>
            <w:tcW w:w="4460" w:type="pct"/>
            <w:tcBorders>
              <w:top w:val="nil"/>
              <w:left w:val="single" w:sz="4" w:space="0" w:color="auto"/>
              <w:bottom w:val="nil"/>
              <w:right w:val="nil"/>
            </w:tcBorders>
            <w:shd w:val="clear" w:color="F2F2F2" w:fill="F2F2F2"/>
            <w:hideMark/>
          </w:tcPr>
          <w:p w14:paraId="7ADF600B"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Inversiones en Fideicomisos, Mandatos y Otros Análogos</w:t>
            </w:r>
          </w:p>
        </w:tc>
        <w:tc>
          <w:tcPr>
            <w:tcW w:w="540" w:type="pct"/>
            <w:tcBorders>
              <w:top w:val="nil"/>
              <w:left w:val="nil"/>
              <w:bottom w:val="nil"/>
              <w:right w:val="single" w:sz="4" w:space="0" w:color="auto"/>
            </w:tcBorders>
            <w:shd w:val="clear" w:color="F2F2F2" w:fill="F2F2F2"/>
            <w:hideMark/>
          </w:tcPr>
          <w:p w14:paraId="667471BE"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44675801" w14:textId="77777777" w:rsidTr="00ED10D0">
        <w:trPr>
          <w:trHeight w:val="300"/>
        </w:trPr>
        <w:tc>
          <w:tcPr>
            <w:tcW w:w="4460" w:type="pct"/>
            <w:tcBorders>
              <w:top w:val="nil"/>
              <w:left w:val="single" w:sz="4" w:space="0" w:color="auto"/>
              <w:bottom w:val="nil"/>
              <w:right w:val="nil"/>
            </w:tcBorders>
            <w:shd w:val="clear" w:color="FFFFFF" w:fill="FFFFFF"/>
            <w:hideMark/>
          </w:tcPr>
          <w:p w14:paraId="5461658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Inversiones en fideicomisos del poder ejecutivo</w:t>
            </w:r>
          </w:p>
        </w:tc>
        <w:tc>
          <w:tcPr>
            <w:tcW w:w="540" w:type="pct"/>
            <w:tcBorders>
              <w:top w:val="nil"/>
              <w:left w:val="nil"/>
              <w:bottom w:val="nil"/>
              <w:right w:val="single" w:sz="4" w:space="0" w:color="auto"/>
            </w:tcBorders>
            <w:shd w:val="clear" w:color="FFFFFF" w:fill="FFFFFF"/>
            <w:hideMark/>
          </w:tcPr>
          <w:p w14:paraId="377FFF0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5DB04E4" w14:textId="77777777" w:rsidTr="00ED10D0">
        <w:trPr>
          <w:trHeight w:val="300"/>
        </w:trPr>
        <w:tc>
          <w:tcPr>
            <w:tcW w:w="4460" w:type="pct"/>
            <w:tcBorders>
              <w:top w:val="nil"/>
              <w:left w:val="single" w:sz="4" w:space="0" w:color="auto"/>
              <w:bottom w:val="nil"/>
              <w:right w:val="nil"/>
            </w:tcBorders>
            <w:shd w:val="clear" w:color="FFFFFF" w:fill="FFFFFF"/>
            <w:hideMark/>
          </w:tcPr>
          <w:p w14:paraId="4BA7FB8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Inversiones en fideicomisos públicos no empresariales y no financieros</w:t>
            </w:r>
          </w:p>
        </w:tc>
        <w:tc>
          <w:tcPr>
            <w:tcW w:w="540" w:type="pct"/>
            <w:tcBorders>
              <w:top w:val="nil"/>
              <w:left w:val="nil"/>
              <w:bottom w:val="nil"/>
              <w:right w:val="single" w:sz="4" w:space="0" w:color="auto"/>
            </w:tcBorders>
            <w:shd w:val="clear" w:color="FFFFFF" w:fill="FFFFFF"/>
            <w:hideMark/>
          </w:tcPr>
          <w:p w14:paraId="06682EE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B0E6D08" w14:textId="77777777" w:rsidTr="00ED10D0">
        <w:trPr>
          <w:trHeight w:val="300"/>
        </w:trPr>
        <w:tc>
          <w:tcPr>
            <w:tcW w:w="4460" w:type="pct"/>
            <w:tcBorders>
              <w:top w:val="nil"/>
              <w:left w:val="single" w:sz="4" w:space="0" w:color="auto"/>
              <w:bottom w:val="nil"/>
              <w:right w:val="nil"/>
            </w:tcBorders>
            <w:shd w:val="clear" w:color="FFFFFF" w:fill="FFFFFF"/>
            <w:hideMark/>
          </w:tcPr>
          <w:p w14:paraId="1E577D8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Inversiones en fideicomisos públicos empresariales y no financieros</w:t>
            </w:r>
          </w:p>
        </w:tc>
        <w:tc>
          <w:tcPr>
            <w:tcW w:w="540" w:type="pct"/>
            <w:tcBorders>
              <w:top w:val="nil"/>
              <w:left w:val="nil"/>
              <w:bottom w:val="nil"/>
              <w:right w:val="single" w:sz="4" w:space="0" w:color="auto"/>
            </w:tcBorders>
            <w:shd w:val="clear" w:color="FFFFFF" w:fill="FFFFFF"/>
            <w:hideMark/>
          </w:tcPr>
          <w:p w14:paraId="1D77E164"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2253C3C" w14:textId="77777777" w:rsidTr="00ED10D0">
        <w:trPr>
          <w:trHeight w:val="300"/>
        </w:trPr>
        <w:tc>
          <w:tcPr>
            <w:tcW w:w="4460" w:type="pct"/>
            <w:tcBorders>
              <w:top w:val="nil"/>
              <w:left w:val="single" w:sz="4" w:space="0" w:color="auto"/>
              <w:bottom w:val="nil"/>
              <w:right w:val="nil"/>
            </w:tcBorders>
            <w:shd w:val="clear" w:color="FFFFFF" w:fill="FFFFFF"/>
            <w:hideMark/>
          </w:tcPr>
          <w:p w14:paraId="13798C1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Inversiones en fideicomisos públicos financieros</w:t>
            </w:r>
          </w:p>
        </w:tc>
        <w:tc>
          <w:tcPr>
            <w:tcW w:w="540" w:type="pct"/>
            <w:tcBorders>
              <w:top w:val="nil"/>
              <w:left w:val="nil"/>
              <w:bottom w:val="nil"/>
              <w:right w:val="single" w:sz="4" w:space="0" w:color="auto"/>
            </w:tcBorders>
            <w:shd w:val="clear" w:color="FFFFFF" w:fill="FFFFFF"/>
            <w:hideMark/>
          </w:tcPr>
          <w:p w14:paraId="39014E4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8E75FD5" w14:textId="77777777" w:rsidTr="00ED10D0">
        <w:trPr>
          <w:trHeight w:val="300"/>
        </w:trPr>
        <w:tc>
          <w:tcPr>
            <w:tcW w:w="4460" w:type="pct"/>
            <w:tcBorders>
              <w:top w:val="nil"/>
              <w:left w:val="single" w:sz="4" w:space="0" w:color="auto"/>
              <w:bottom w:val="nil"/>
              <w:right w:val="nil"/>
            </w:tcBorders>
            <w:shd w:val="clear" w:color="FFFFFF" w:fill="FFFFFF"/>
            <w:hideMark/>
          </w:tcPr>
          <w:p w14:paraId="69848AF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Inversiones en fideicomisos de entidades federativas</w:t>
            </w:r>
          </w:p>
        </w:tc>
        <w:tc>
          <w:tcPr>
            <w:tcW w:w="540" w:type="pct"/>
            <w:tcBorders>
              <w:top w:val="nil"/>
              <w:left w:val="nil"/>
              <w:bottom w:val="nil"/>
              <w:right w:val="single" w:sz="4" w:space="0" w:color="auto"/>
            </w:tcBorders>
            <w:shd w:val="clear" w:color="FFFFFF" w:fill="FFFFFF"/>
            <w:hideMark/>
          </w:tcPr>
          <w:p w14:paraId="1CD4C07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A3558EF" w14:textId="77777777" w:rsidTr="00ED10D0">
        <w:trPr>
          <w:trHeight w:val="300"/>
        </w:trPr>
        <w:tc>
          <w:tcPr>
            <w:tcW w:w="4460" w:type="pct"/>
            <w:tcBorders>
              <w:top w:val="nil"/>
              <w:left w:val="single" w:sz="4" w:space="0" w:color="auto"/>
              <w:bottom w:val="nil"/>
              <w:right w:val="nil"/>
            </w:tcBorders>
            <w:shd w:val="clear" w:color="FFFFFF" w:fill="FFFFFF"/>
            <w:hideMark/>
          </w:tcPr>
          <w:p w14:paraId="4F542B5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Inversiones en fideicomisos de municipios</w:t>
            </w:r>
          </w:p>
        </w:tc>
        <w:tc>
          <w:tcPr>
            <w:tcW w:w="540" w:type="pct"/>
            <w:tcBorders>
              <w:top w:val="nil"/>
              <w:left w:val="nil"/>
              <w:bottom w:val="nil"/>
              <w:right w:val="single" w:sz="4" w:space="0" w:color="auto"/>
            </w:tcBorders>
            <w:shd w:val="clear" w:color="FFFFFF" w:fill="FFFFFF"/>
            <w:hideMark/>
          </w:tcPr>
          <w:p w14:paraId="6B10AFC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FB431D1" w14:textId="77777777" w:rsidTr="00ED10D0">
        <w:trPr>
          <w:trHeight w:val="300"/>
        </w:trPr>
        <w:tc>
          <w:tcPr>
            <w:tcW w:w="4460" w:type="pct"/>
            <w:tcBorders>
              <w:top w:val="nil"/>
              <w:left w:val="single" w:sz="4" w:space="0" w:color="auto"/>
              <w:bottom w:val="nil"/>
              <w:right w:val="nil"/>
            </w:tcBorders>
            <w:shd w:val="clear" w:color="FFFFFF" w:fill="FFFFFF"/>
            <w:hideMark/>
          </w:tcPr>
          <w:p w14:paraId="6BA1C6A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Inversiones en fideicomisos de empresas privadas y particulares</w:t>
            </w:r>
          </w:p>
        </w:tc>
        <w:tc>
          <w:tcPr>
            <w:tcW w:w="540" w:type="pct"/>
            <w:tcBorders>
              <w:top w:val="nil"/>
              <w:left w:val="nil"/>
              <w:bottom w:val="nil"/>
              <w:right w:val="single" w:sz="4" w:space="0" w:color="auto"/>
            </w:tcBorders>
            <w:shd w:val="clear" w:color="FFFFFF" w:fill="FFFFFF"/>
            <w:hideMark/>
          </w:tcPr>
          <w:p w14:paraId="384DE76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8AAFF0D" w14:textId="77777777" w:rsidTr="00ED10D0">
        <w:trPr>
          <w:trHeight w:val="300"/>
        </w:trPr>
        <w:tc>
          <w:tcPr>
            <w:tcW w:w="4460" w:type="pct"/>
            <w:tcBorders>
              <w:top w:val="nil"/>
              <w:left w:val="single" w:sz="4" w:space="0" w:color="auto"/>
              <w:bottom w:val="nil"/>
              <w:right w:val="nil"/>
            </w:tcBorders>
            <w:shd w:val="clear" w:color="F2F2F2" w:fill="F2F2F2"/>
            <w:hideMark/>
          </w:tcPr>
          <w:p w14:paraId="5EE7E402"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Otras Inversiones Financieras</w:t>
            </w:r>
          </w:p>
        </w:tc>
        <w:tc>
          <w:tcPr>
            <w:tcW w:w="540" w:type="pct"/>
            <w:tcBorders>
              <w:top w:val="nil"/>
              <w:left w:val="nil"/>
              <w:bottom w:val="nil"/>
              <w:right w:val="single" w:sz="4" w:space="0" w:color="auto"/>
            </w:tcBorders>
            <w:shd w:val="clear" w:color="F2F2F2" w:fill="F2F2F2"/>
            <w:hideMark/>
          </w:tcPr>
          <w:p w14:paraId="01230CB4"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19169997" w14:textId="77777777" w:rsidTr="00ED10D0">
        <w:trPr>
          <w:trHeight w:val="300"/>
        </w:trPr>
        <w:tc>
          <w:tcPr>
            <w:tcW w:w="4460" w:type="pct"/>
            <w:tcBorders>
              <w:top w:val="nil"/>
              <w:left w:val="single" w:sz="4" w:space="0" w:color="auto"/>
              <w:bottom w:val="nil"/>
              <w:right w:val="nil"/>
            </w:tcBorders>
            <w:shd w:val="clear" w:color="FFFFFF" w:fill="FFFFFF"/>
            <w:hideMark/>
          </w:tcPr>
          <w:p w14:paraId="13076F4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Depósitos a largo plazo en moneda nacional</w:t>
            </w:r>
          </w:p>
        </w:tc>
        <w:tc>
          <w:tcPr>
            <w:tcW w:w="540" w:type="pct"/>
            <w:tcBorders>
              <w:top w:val="nil"/>
              <w:left w:val="nil"/>
              <w:bottom w:val="nil"/>
              <w:right w:val="single" w:sz="4" w:space="0" w:color="auto"/>
            </w:tcBorders>
            <w:shd w:val="clear" w:color="FFFFFF" w:fill="FFFFFF"/>
            <w:hideMark/>
          </w:tcPr>
          <w:p w14:paraId="1F4444F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2993A926" w14:textId="77777777" w:rsidTr="00ED10D0">
        <w:trPr>
          <w:trHeight w:val="300"/>
        </w:trPr>
        <w:tc>
          <w:tcPr>
            <w:tcW w:w="4460" w:type="pct"/>
            <w:tcBorders>
              <w:top w:val="nil"/>
              <w:left w:val="single" w:sz="4" w:space="0" w:color="auto"/>
              <w:bottom w:val="nil"/>
              <w:right w:val="nil"/>
            </w:tcBorders>
            <w:shd w:val="clear" w:color="FFFFFF" w:fill="FFFFFF"/>
            <w:hideMark/>
          </w:tcPr>
          <w:p w14:paraId="130EF1E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Depósitos a largo plazo en moneda extranjera</w:t>
            </w:r>
          </w:p>
        </w:tc>
        <w:tc>
          <w:tcPr>
            <w:tcW w:w="540" w:type="pct"/>
            <w:tcBorders>
              <w:top w:val="nil"/>
              <w:left w:val="nil"/>
              <w:bottom w:val="nil"/>
              <w:right w:val="single" w:sz="4" w:space="0" w:color="auto"/>
            </w:tcBorders>
            <w:shd w:val="clear" w:color="FFFFFF" w:fill="FFFFFF"/>
            <w:hideMark/>
          </w:tcPr>
          <w:p w14:paraId="3F61E4C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FD43007" w14:textId="77777777" w:rsidTr="00ED10D0">
        <w:trPr>
          <w:trHeight w:val="300"/>
        </w:trPr>
        <w:tc>
          <w:tcPr>
            <w:tcW w:w="4460" w:type="pct"/>
            <w:tcBorders>
              <w:top w:val="nil"/>
              <w:left w:val="single" w:sz="4" w:space="0" w:color="auto"/>
              <w:bottom w:val="nil"/>
              <w:right w:val="nil"/>
            </w:tcBorders>
            <w:shd w:val="clear" w:color="F2F2F2" w:fill="F2F2F2"/>
            <w:hideMark/>
          </w:tcPr>
          <w:p w14:paraId="20CCE961"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Provisiones para Contingencias y Otras Erogaciones Especiales</w:t>
            </w:r>
          </w:p>
        </w:tc>
        <w:tc>
          <w:tcPr>
            <w:tcW w:w="540" w:type="pct"/>
            <w:tcBorders>
              <w:top w:val="nil"/>
              <w:left w:val="nil"/>
              <w:bottom w:val="nil"/>
              <w:right w:val="single" w:sz="4" w:space="0" w:color="auto"/>
            </w:tcBorders>
            <w:shd w:val="clear" w:color="F2F2F2" w:fill="F2F2F2"/>
            <w:hideMark/>
          </w:tcPr>
          <w:p w14:paraId="7021E828"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48,456,717</w:t>
            </w:r>
          </w:p>
        </w:tc>
      </w:tr>
      <w:tr w:rsidR="000873B8" w:rsidRPr="000873B8" w14:paraId="42368FD5" w14:textId="77777777" w:rsidTr="00ED10D0">
        <w:trPr>
          <w:trHeight w:val="300"/>
        </w:trPr>
        <w:tc>
          <w:tcPr>
            <w:tcW w:w="4460" w:type="pct"/>
            <w:tcBorders>
              <w:top w:val="nil"/>
              <w:left w:val="single" w:sz="4" w:space="0" w:color="auto"/>
              <w:bottom w:val="nil"/>
              <w:right w:val="nil"/>
            </w:tcBorders>
            <w:shd w:val="clear" w:color="FFFFFF" w:fill="FFFFFF"/>
            <w:hideMark/>
          </w:tcPr>
          <w:p w14:paraId="6A43732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Contingencias por fenómenos naturales</w:t>
            </w:r>
          </w:p>
        </w:tc>
        <w:tc>
          <w:tcPr>
            <w:tcW w:w="540" w:type="pct"/>
            <w:tcBorders>
              <w:top w:val="nil"/>
              <w:left w:val="nil"/>
              <w:bottom w:val="nil"/>
              <w:right w:val="single" w:sz="4" w:space="0" w:color="auto"/>
            </w:tcBorders>
            <w:shd w:val="clear" w:color="FFFFFF" w:fill="FFFFFF"/>
            <w:hideMark/>
          </w:tcPr>
          <w:p w14:paraId="38A58D9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48,456,717</w:t>
            </w:r>
          </w:p>
        </w:tc>
      </w:tr>
      <w:tr w:rsidR="000873B8" w:rsidRPr="000873B8" w14:paraId="632341CD" w14:textId="77777777" w:rsidTr="00ED10D0">
        <w:trPr>
          <w:trHeight w:val="300"/>
        </w:trPr>
        <w:tc>
          <w:tcPr>
            <w:tcW w:w="4460" w:type="pct"/>
            <w:tcBorders>
              <w:top w:val="nil"/>
              <w:left w:val="single" w:sz="4" w:space="0" w:color="auto"/>
              <w:bottom w:val="nil"/>
              <w:right w:val="nil"/>
            </w:tcBorders>
            <w:shd w:val="clear" w:color="FFFFFF" w:fill="FFFFFF"/>
            <w:hideMark/>
          </w:tcPr>
          <w:p w14:paraId="4238C96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Contingencias socioeconómicas</w:t>
            </w:r>
          </w:p>
        </w:tc>
        <w:tc>
          <w:tcPr>
            <w:tcW w:w="540" w:type="pct"/>
            <w:tcBorders>
              <w:top w:val="nil"/>
              <w:left w:val="nil"/>
              <w:bottom w:val="nil"/>
              <w:right w:val="single" w:sz="4" w:space="0" w:color="auto"/>
            </w:tcBorders>
            <w:shd w:val="clear" w:color="FFFFFF" w:fill="FFFFFF"/>
            <w:hideMark/>
          </w:tcPr>
          <w:p w14:paraId="1792506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4B17A6D" w14:textId="77777777" w:rsidTr="00ED10D0">
        <w:trPr>
          <w:trHeight w:val="300"/>
        </w:trPr>
        <w:tc>
          <w:tcPr>
            <w:tcW w:w="4460" w:type="pct"/>
            <w:tcBorders>
              <w:top w:val="nil"/>
              <w:left w:val="single" w:sz="4" w:space="0" w:color="auto"/>
              <w:bottom w:val="nil"/>
              <w:right w:val="nil"/>
            </w:tcBorders>
            <w:shd w:val="clear" w:color="FFFFFF" w:fill="FFFFFF"/>
            <w:hideMark/>
          </w:tcPr>
          <w:p w14:paraId="5AA0532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Otras erogaciones especiales</w:t>
            </w:r>
          </w:p>
        </w:tc>
        <w:tc>
          <w:tcPr>
            <w:tcW w:w="540" w:type="pct"/>
            <w:tcBorders>
              <w:top w:val="nil"/>
              <w:left w:val="nil"/>
              <w:bottom w:val="nil"/>
              <w:right w:val="single" w:sz="4" w:space="0" w:color="auto"/>
            </w:tcBorders>
            <w:shd w:val="clear" w:color="FFFFFF" w:fill="FFFFFF"/>
            <w:hideMark/>
          </w:tcPr>
          <w:p w14:paraId="53A1E3E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DB76F59" w14:textId="77777777" w:rsidTr="00ED10D0">
        <w:trPr>
          <w:trHeight w:val="300"/>
        </w:trPr>
        <w:tc>
          <w:tcPr>
            <w:tcW w:w="4460" w:type="pct"/>
            <w:tcBorders>
              <w:top w:val="nil"/>
              <w:left w:val="single" w:sz="4" w:space="0" w:color="auto"/>
              <w:bottom w:val="nil"/>
              <w:right w:val="nil"/>
            </w:tcBorders>
            <w:shd w:val="clear" w:color="EEECE1" w:fill="EEECE1"/>
            <w:hideMark/>
          </w:tcPr>
          <w:p w14:paraId="27B26916"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lastRenderedPageBreak/>
              <w:t>Participaciones y Aportaciones</w:t>
            </w:r>
          </w:p>
        </w:tc>
        <w:tc>
          <w:tcPr>
            <w:tcW w:w="540" w:type="pct"/>
            <w:tcBorders>
              <w:top w:val="nil"/>
              <w:left w:val="nil"/>
              <w:bottom w:val="nil"/>
              <w:right w:val="single" w:sz="4" w:space="0" w:color="auto"/>
            </w:tcBorders>
            <w:shd w:val="clear" w:color="EEECE1" w:fill="EEECE1"/>
            <w:hideMark/>
          </w:tcPr>
          <w:p w14:paraId="02764165"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5,792,867,446</w:t>
            </w:r>
          </w:p>
        </w:tc>
      </w:tr>
      <w:tr w:rsidR="000873B8" w:rsidRPr="000873B8" w14:paraId="386B9166" w14:textId="77777777" w:rsidTr="00ED10D0">
        <w:trPr>
          <w:trHeight w:val="300"/>
        </w:trPr>
        <w:tc>
          <w:tcPr>
            <w:tcW w:w="4460" w:type="pct"/>
            <w:tcBorders>
              <w:top w:val="nil"/>
              <w:left w:val="single" w:sz="4" w:space="0" w:color="auto"/>
              <w:bottom w:val="nil"/>
              <w:right w:val="nil"/>
            </w:tcBorders>
            <w:shd w:val="clear" w:color="F2F2F2" w:fill="F2F2F2"/>
            <w:hideMark/>
          </w:tcPr>
          <w:p w14:paraId="513770E4"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Participaciones</w:t>
            </w:r>
          </w:p>
        </w:tc>
        <w:tc>
          <w:tcPr>
            <w:tcW w:w="540" w:type="pct"/>
            <w:tcBorders>
              <w:top w:val="nil"/>
              <w:left w:val="nil"/>
              <w:bottom w:val="nil"/>
              <w:right w:val="single" w:sz="4" w:space="0" w:color="auto"/>
            </w:tcBorders>
            <w:shd w:val="clear" w:color="F2F2F2" w:fill="F2F2F2"/>
            <w:hideMark/>
          </w:tcPr>
          <w:p w14:paraId="56F2B737"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3,502,134,744</w:t>
            </w:r>
          </w:p>
        </w:tc>
      </w:tr>
      <w:tr w:rsidR="000873B8" w:rsidRPr="000873B8" w14:paraId="176735DA" w14:textId="77777777" w:rsidTr="00ED10D0">
        <w:trPr>
          <w:trHeight w:val="300"/>
        </w:trPr>
        <w:tc>
          <w:tcPr>
            <w:tcW w:w="4460" w:type="pct"/>
            <w:tcBorders>
              <w:top w:val="nil"/>
              <w:left w:val="single" w:sz="4" w:space="0" w:color="auto"/>
              <w:bottom w:val="nil"/>
              <w:right w:val="nil"/>
            </w:tcBorders>
            <w:shd w:val="clear" w:color="FFFFFF" w:fill="FFFFFF"/>
            <w:hideMark/>
          </w:tcPr>
          <w:p w14:paraId="11B5B66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Fondo general de participaciones</w:t>
            </w:r>
          </w:p>
        </w:tc>
        <w:tc>
          <w:tcPr>
            <w:tcW w:w="540" w:type="pct"/>
            <w:tcBorders>
              <w:top w:val="nil"/>
              <w:left w:val="nil"/>
              <w:bottom w:val="nil"/>
              <w:right w:val="single" w:sz="4" w:space="0" w:color="auto"/>
            </w:tcBorders>
            <w:shd w:val="clear" w:color="FFFFFF" w:fill="FFFFFF"/>
            <w:hideMark/>
          </w:tcPr>
          <w:p w14:paraId="032401D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1,980,324,087</w:t>
            </w:r>
          </w:p>
        </w:tc>
      </w:tr>
      <w:tr w:rsidR="000873B8" w:rsidRPr="000873B8" w14:paraId="15A13445" w14:textId="77777777" w:rsidTr="00ED10D0">
        <w:trPr>
          <w:trHeight w:val="300"/>
        </w:trPr>
        <w:tc>
          <w:tcPr>
            <w:tcW w:w="4460" w:type="pct"/>
            <w:tcBorders>
              <w:top w:val="nil"/>
              <w:left w:val="single" w:sz="4" w:space="0" w:color="auto"/>
              <w:bottom w:val="nil"/>
              <w:right w:val="nil"/>
            </w:tcBorders>
            <w:shd w:val="clear" w:color="FFFFFF" w:fill="FFFFFF"/>
            <w:hideMark/>
          </w:tcPr>
          <w:p w14:paraId="6D89AE2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Fondo de fomento municipal</w:t>
            </w:r>
          </w:p>
        </w:tc>
        <w:tc>
          <w:tcPr>
            <w:tcW w:w="540" w:type="pct"/>
            <w:tcBorders>
              <w:top w:val="nil"/>
              <w:left w:val="nil"/>
              <w:bottom w:val="nil"/>
              <w:right w:val="single" w:sz="4" w:space="0" w:color="auto"/>
            </w:tcBorders>
            <w:shd w:val="clear" w:color="FFFFFF" w:fill="FFFFFF"/>
            <w:hideMark/>
          </w:tcPr>
          <w:p w14:paraId="55EA3933"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506,393,062</w:t>
            </w:r>
          </w:p>
        </w:tc>
      </w:tr>
      <w:tr w:rsidR="000873B8" w:rsidRPr="000873B8" w14:paraId="18826EDF" w14:textId="77777777" w:rsidTr="00ED10D0">
        <w:trPr>
          <w:trHeight w:val="300"/>
        </w:trPr>
        <w:tc>
          <w:tcPr>
            <w:tcW w:w="4460" w:type="pct"/>
            <w:tcBorders>
              <w:top w:val="nil"/>
              <w:left w:val="single" w:sz="4" w:space="0" w:color="auto"/>
              <w:bottom w:val="nil"/>
              <w:right w:val="nil"/>
            </w:tcBorders>
            <w:shd w:val="clear" w:color="FFFFFF" w:fill="FFFFFF"/>
            <w:hideMark/>
          </w:tcPr>
          <w:p w14:paraId="645EED4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Participaciones de las entidades federativas a los municipios</w:t>
            </w:r>
          </w:p>
        </w:tc>
        <w:tc>
          <w:tcPr>
            <w:tcW w:w="540" w:type="pct"/>
            <w:tcBorders>
              <w:top w:val="nil"/>
              <w:left w:val="nil"/>
              <w:bottom w:val="nil"/>
              <w:right w:val="single" w:sz="4" w:space="0" w:color="auto"/>
            </w:tcBorders>
            <w:shd w:val="clear" w:color="FFFFFF" w:fill="FFFFFF"/>
            <w:hideMark/>
          </w:tcPr>
          <w:p w14:paraId="28C13E5E"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752,602,844</w:t>
            </w:r>
          </w:p>
        </w:tc>
      </w:tr>
      <w:tr w:rsidR="000873B8" w:rsidRPr="000873B8" w14:paraId="1F1C6E48" w14:textId="77777777" w:rsidTr="00ED10D0">
        <w:trPr>
          <w:trHeight w:val="300"/>
        </w:trPr>
        <w:tc>
          <w:tcPr>
            <w:tcW w:w="4460" w:type="pct"/>
            <w:tcBorders>
              <w:top w:val="nil"/>
              <w:left w:val="single" w:sz="4" w:space="0" w:color="auto"/>
              <w:bottom w:val="nil"/>
              <w:right w:val="nil"/>
            </w:tcBorders>
            <w:shd w:val="clear" w:color="FFFFFF" w:fill="FFFFFF"/>
            <w:hideMark/>
          </w:tcPr>
          <w:p w14:paraId="5EE428D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conceptos participables de la federación a municipios</w:t>
            </w:r>
          </w:p>
        </w:tc>
        <w:tc>
          <w:tcPr>
            <w:tcW w:w="540" w:type="pct"/>
            <w:tcBorders>
              <w:top w:val="nil"/>
              <w:left w:val="nil"/>
              <w:bottom w:val="nil"/>
              <w:right w:val="single" w:sz="4" w:space="0" w:color="auto"/>
            </w:tcBorders>
            <w:shd w:val="clear" w:color="FFFFFF" w:fill="FFFFFF"/>
            <w:hideMark/>
          </w:tcPr>
          <w:p w14:paraId="7200ADE7"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262,814,751</w:t>
            </w:r>
          </w:p>
        </w:tc>
      </w:tr>
      <w:tr w:rsidR="000873B8" w:rsidRPr="000873B8" w14:paraId="3A72392C" w14:textId="77777777" w:rsidTr="00ED10D0">
        <w:trPr>
          <w:trHeight w:val="300"/>
        </w:trPr>
        <w:tc>
          <w:tcPr>
            <w:tcW w:w="4460" w:type="pct"/>
            <w:tcBorders>
              <w:top w:val="nil"/>
              <w:left w:val="single" w:sz="4" w:space="0" w:color="auto"/>
              <w:bottom w:val="nil"/>
              <w:right w:val="nil"/>
            </w:tcBorders>
            <w:shd w:val="clear" w:color="FFFFFF" w:fill="FFFFFF"/>
            <w:hideMark/>
          </w:tcPr>
          <w:p w14:paraId="20BF8145"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Convenios de colaboración administrativa</w:t>
            </w:r>
          </w:p>
        </w:tc>
        <w:tc>
          <w:tcPr>
            <w:tcW w:w="540" w:type="pct"/>
            <w:tcBorders>
              <w:top w:val="nil"/>
              <w:left w:val="nil"/>
              <w:bottom w:val="nil"/>
              <w:right w:val="single" w:sz="4" w:space="0" w:color="auto"/>
            </w:tcBorders>
            <w:shd w:val="clear" w:color="FFFFFF" w:fill="FFFFFF"/>
            <w:hideMark/>
          </w:tcPr>
          <w:p w14:paraId="6DCF07F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89AF4D8" w14:textId="77777777" w:rsidTr="00ED10D0">
        <w:trPr>
          <w:trHeight w:val="300"/>
        </w:trPr>
        <w:tc>
          <w:tcPr>
            <w:tcW w:w="4460" w:type="pct"/>
            <w:tcBorders>
              <w:top w:val="nil"/>
              <w:left w:val="single" w:sz="4" w:space="0" w:color="auto"/>
              <w:bottom w:val="nil"/>
              <w:right w:val="nil"/>
            </w:tcBorders>
            <w:shd w:val="clear" w:color="F2F2F2" w:fill="F2F2F2"/>
            <w:hideMark/>
          </w:tcPr>
          <w:p w14:paraId="4B0812BE"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Aportaciones</w:t>
            </w:r>
          </w:p>
        </w:tc>
        <w:tc>
          <w:tcPr>
            <w:tcW w:w="540" w:type="pct"/>
            <w:tcBorders>
              <w:top w:val="nil"/>
              <w:left w:val="nil"/>
              <w:bottom w:val="nil"/>
              <w:right w:val="single" w:sz="4" w:space="0" w:color="auto"/>
            </w:tcBorders>
            <w:shd w:val="clear" w:color="F2F2F2" w:fill="F2F2F2"/>
            <w:hideMark/>
          </w:tcPr>
          <w:p w14:paraId="0FC3E0FD"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2,290,732,702</w:t>
            </w:r>
          </w:p>
        </w:tc>
      </w:tr>
      <w:tr w:rsidR="000873B8" w:rsidRPr="000873B8" w14:paraId="7BC6CF6A" w14:textId="77777777" w:rsidTr="00ED10D0">
        <w:trPr>
          <w:trHeight w:val="300"/>
        </w:trPr>
        <w:tc>
          <w:tcPr>
            <w:tcW w:w="4460" w:type="pct"/>
            <w:tcBorders>
              <w:top w:val="nil"/>
              <w:left w:val="single" w:sz="4" w:space="0" w:color="auto"/>
              <w:bottom w:val="nil"/>
              <w:right w:val="nil"/>
            </w:tcBorders>
            <w:shd w:val="clear" w:color="FFFFFF" w:fill="FFFFFF"/>
            <w:hideMark/>
          </w:tcPr>
          <w:p w14:paraId="1BAFDF62"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Aportaciones de la federación a municipios</w:t>
            </w:r>
          </w:p>
        </w:tc>
        <w:tc>
          <w:tcPr>
            <w:tcW w:w="540" w:type="pct"/>
            <w:tcBorders>
              <w:top w:val="nil"/>
              <w:left w:val="nil"/>
              <w:bottom w:val="nil"/>
              <w:right w:val="single" w:sz="4" w:space="0" w:color="auto"/>
            </w:tcBorders>
            <w:shd w:val="clear" w:color="FFFFFF" w:fill="FFFFFF"/>
            <w:hideMark/>
          </w:tcPr>
          <w:p w14:paraId="45196F12"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0A0A852E" w14:textId="77777777" w:rsidTr="00ED10D0">
        <w:trPr>
          <w:trHeight w:val="300"/>
        </w:trPr>
        <w:tc>
          <w:tcPr>
            <w:tcW w:w="4460" w:type="pct"/>
            <w:tcBorders>
              <w:top w:val="nil"/>
              <w:left w:val="single" w:sz="4" w:space="0" w:color="auto"/>
              <w:bottom w:val="nil"/>
              <w:right w:val="nil"/>
            </w:tcBorders>
            <w:shd w:val="clear" w:color="FFFFFF" w:fill="FFFFFF"/>
            <w:hideMark/>
          </w:tcPr>
          <w:p w14:paraId="15101976"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Aportaciones de las entidades federativas a los municipios</w:t>
            </w:r>
          </w:p>
        </w:tc>
        <w:tc>
          <w:tcPr>
            <w:tcW w:w="540" w:type="pct"/>
            <w:tcBorders>
              <w:top w:val="nil"/>
              <w:left w:val="nil"/>
              <w:bottom w:val="nil"/>
              <w:right w:val="single" w:sz="4" w:space="0" w:color="auto"/>
            </w:tcBorders>
            <w:shd w:val="clear" w:color="FFFFFF" w:fill="FFFFFF"/>
            <w:hideMark/>
          </w:tcPr>
          <w:p w14:paraId="25AD7266"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2,290,732,702</w:t>
            </w:r>
          </w:p>
        </w:tc>
      </w:tr>
      <w:tr w:rsidR="000873B8" w:rsidRPr="000873B8" w14:paraId="4F7F9F30" w14:textId="77777777" w:rsidTr="00ED10D0">
        <w:trPr>
          <w:trHeight w:val="300"/>
        </w:trPr>
        <w:tc>
          <w:tcPr>
            <w:tcW w:w="4460" w:type="pct"/>
            <w:tcBorders>
              <w:top w:val="nil"/>
              <w:left w:val="single" w:sz="4" w:space="0" w:color="auto"/>
              <w:bottom w:val="nil"/>
              <w:right w:val="nil"/>
            </w:tcBorders>
            <w:shd w:val="clear" w:color="FFFFFF" w:fill="FFFFFF"/>
            <w:hideMark/>
          </w:tcPr>
          <w:p w14:paraId="50A3EC2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Aportaciones previstas en leyes y decretos compensatorias a entidades federativas y municipios</w:t>
            </w:r>
          </w:p>
        </w:tc>
        <w:tc>
          <w:tcPr>
            <w:tcW w:w="540" w:type="pct"/>
            <w:tcBorders>
              <w:top w:val="nil"/>
              <w:left w:val="nil"/>
              <w:bottom w:val="nil"/>
              <w:right w:val="single" w:sz="4" w:space="0" w:color="auto"/>
            </w:tcBorders>
            <w:shd w:val="clear" w:color="FFFFFF" w:fill="FFFFFF"/>
            <w:hideMark/>
          </w:tcPr>
          <w:p w14:paraId="3BA8A2F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2F48AC6" w14:textId="77777777" w:rsidTr="00ED10D0">
        <w:trPr>
          <w:trHeight w:val="300"/>
        </w:trPr>
        <w:tc>
          <w:tcPr>
            <w:tcW w:w="4460" w:type="pct"/>
            <w:tcBorders>
              <w:top w:val="nil"/>
              <w:left w:val="single" w:sz="4" w:space="0" w:color="auto"/>
              <w:bottom w:val="nil"/>
              <w:right w:val="nil"/>
            </w:tcBorders>
            <w:shd w:val="clear" w:color="F2F2F2" w:fill="F2F2F2"/>
            <w:hideMark/>
          </w:tcPr>
          <w:p w14:paraId="6E0AD1A5"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Convenios</w:t>
            </w:r>
          </w:p>
        </w:tc>
        <w:tc>
          <w:tcPr>
            <w:tcW w:w="540" w:type="pct"/>
            <w:tcBorders>
              <w:top w:val="nil"/>
              <w:left w:val="nil"/>
              <w:bottom w:val="nil"/>
              <w:right w:val="single" w:sz="4" w:space="0" w:color="auto"/>
            </w:tcBorders>
            <w:shd w:val="clear" w:color="F2F2F2" w:fill="F2F2F2"/>
            <w:hideMark/>
          </w:tcPr>
          <w:p w14:paraId="3019A5A5"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256123BB" w14:textId="77777777" w:rsidTr="00ED10D0">
        <w:trPr>
          <w:trHeight w:val="300"/>
        </w:trPr>
        <w:tc>
          <w:tcPr>
            <w:tcW w:w="4460" w:type="pct"/>
            <w:tcBorders>
              <w:top w:val="nil"/>
              <w:left w:val="single" w:sz="4" w:space="0" w:color="auto"/>
              <w:bottom w:val="nil"/>
              <w:right w:val="nil"/>
            </w:tcBorders>
            <w:shd w:val="clear" w:color="FFFFFF" w:fill="FFFFFF"/>
            <w:hideMark/>
          </w:tcPr>
          <w:p w14:paraId="5A7CB3F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Convenios de reasignación</w:t>
            </w:r>
          </w:p>
        </w:tc>
        <w:tc>
          <w:tcPr>
            <w:tcW w:w="540" w:type="pct"/>
            <w:tcBorders>
              <w:top w:val="nil"/>
              <w:left w:val="nil"/>
              <w:bottom w:val="nil"/>
              <w:right w:val="single" w:sz="4" w:space="0" w:color="auto"/>
            </w:tcBorders>
            <w:shd w:val="clear" w:color="FFFFFF" w:fill="FFFFFF"/>
            <w:hideMark/>
          </w:tcPr>
          <w:p w14:paraId="7D118D2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53FA8C22" w14:textId="77777777" w:rsidTr="00ED10D0">
        <w:trPr>
          <w:trHeight w:val="300"/>
        </w:trPr>
        <w:tc>
          <w:tcPr>
            <w:tcW w:w="4460" w:type="pct"/>
            <w:tcBorders>
              <w:top w:val="nil"/>
              <w:left w:val="single" w:sz="4" w:space="0" w:color="auto"/>
              <w:bottom w:val="nil"/>
              <w:right w:val="nil"/>
            </w:tcBorders>
            <w:shd w:val="clear" w:color="FFFFFF" w:fill="FFFFFF"/>
            <w:hideMark/>
          </w:tcPr>
          <w:p w14:paraId="1AA47B80"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Otros convenios</w:t>
            </w:r>
          </w:p>
        </w:tc>
        <w:tc>
          <w:tcPr>
            <w:tcW w:w="540" w:type="pct"/>
            <w:tcBorders>
              <w:top w:val="nil"/>
              <w:left w:val="nil"/>
              <w:bottom w:val="nil"/>
              <w:right w:val="single" w:sz="4" w:space="0" w:color="auto"/>
            </w:tcBorders>
            <w:shd w:val="clear" w:color="FFFFFF" w:fill="FFFFFF"/>
            <w:hideMark/>
          </w:tcPr>
          <w:p w14:paraId="3322AAA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5A1D05E" w14:textId="77777777" w:rsidTr="00ED10D0">
        <w:trPr>
          <w:trHeight w:val="300"/>
        </w:trPr>
        <w:tc>
          <w:tcPr>
            <w:tcW w:w="4460" w:type="pct"/>
            <w:tcBorders>
              <w:top w:val="nil"/>
              <w:left w:val="single" w:sz="4" w:space="0" w:color="auto"/>
              <w:bottom w:val="nil"/>
              <w:right w:val="nil"/>
            </w:tcBorders>
            <w:shd w:val="clear" w:color="EEECE1" w:fill="EEECE1"/>
            <w:hideMark/>
          </w:tcPr>
          <w:p w14:paraId="4DDED3A9" w14:textId="77777777" w:rsidR="000873B8" w:rsidRPr="000873B8" w:rsidRDefault="000873B8" w:rsidP="000873B8">
            <w:pPr>
              <w:spacing w:after="0" w:line="240" w:lineRule="auto"/>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Deuda Pública</w:t>
            </w:r>
          </w:p>
        </w:tc>
        <w:tc>
          <w:tcPr>
            <w:tcW w:w="540" w:type="pct"/>
            <w:tcBorders>
              <w:top w:val="nil"/>
              <w:left w:val="nil"/>
              <w:bottom w:val="nil"/>
              <w:right w:val="single" w:sz="4" w:space="0" w:color="auto"/>
            </w:tcBorders>
            <w:shd w:val="clear" w:color="EEECE1" w:fill="EEECE1"/>
            <w:hideMark/>
          </w:tcPr>
          <w:p w14:paraId="786AD607"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2,641,164,456</w:t>
            </w:r>
          </w:p>
        </w:tc>
      </w:tr>
      <w:tr w:rsidR="000873B8" w:rsidRPr="000873B8" w14:paraId="2C10BC52" w14:textId="77777777" w:rsidTr="00ED10D0">
        <w:trPr>
          <w:trHeight w:val="300"/>
        </w:trPr>
        <w:tc>
          <w:tcPr>
            <w:tcW w:w="4460" w:type="pct"/>
            <w:tcBorders>
              <w:top w:val="nil"/>
              <w:left w:val="single" w:sz="4" w:space="0" w:color="auto"/>
              <w:bottom w:val="nil"/>
              <w:right w:val="nil"/>
            </w:tcBorders>
            <w:shd w:val="clear" w:color="F2F2F2" w:fill="F2F2F2"/>
            <w:hideMark/>
          </w:tcPr>
          <w:p w14:paraId="1BC36983"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Amortización de la Deuda Pública</w:t>
            </w:r>
          </w:p>
        </w:tc>
        <w:tc>
          <w:tcPr>
            <w:tcW w:w="540" w:type="pct"/>
            <w:tcBorders>
              <w:top w:val="nil"/>
              <w:left w:val="nil"/>
              <w:bottom w:val="nil"/>
              <w:right w:val="single" w:sz="4" w:space="0" w:color="auto"/>
            </w:tcBorders>
            <w:shd w:val="clear" w:color="F2F2F2" w:fill="F2F2F2"/>
            <w:hideMark/>
          </w:tcPr>
          <w:p w14:paraId="32B38562"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574,639,205</w:t>
            </w:r>
          </w:p>
        </w:tc>
      </w:tr>
      <w:tr w:rsidR="000873B8" w:rsidRPr="000873B8" w14:paraId="0676D64D" w14:textId="77777777" w:rsidTr="00ED10D0">
        <w:trPr>
          <w:trHeight w:val="300"/>
        </w:trPr>
        <w:tc>
          <w:tcPr>
            <w:tcW w:w="4460" w:type="pct"/>
            <w:tcBorders>
              <w:top w:val="nil"/>
              <w:left w:val="single" w:sz="4" w:space="0" w:color="auto"/>
              <w:bottom w:val="nil"/>
              <w:right w:val="nil"/>
            </w:tcBorders>
            <w:shd w:val="clear" w:color="FFFFFF" w:fill="FFFFFF"/>
            <w:hideMark/>
          </w:tcPr>
          <w:p w14:paraId="191566B7"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Amortización de la deuda interna con instituciones de crédito</w:t>
            </w:r>
          </w:p>
        </w:tc>
        <w:tc>
          <w:tcPr>
            <w:tcW w:w="540" w:type="pct"/>
            <w:tcBorders>
              <w:top w:val="nil"/>
              <w:left w:val="nil"/>
              <w:bottom w:val="nil"/>
              <w:right w:val="single" w:sz="4" w:space="0" w:color="auto"/>
            </w:tcBorders>
            <w:shd w:val="clear" w:color="FFFFFF" w:fill="FFFFFF"/>
            <w:hideMark/>
          </w:tcPr>
          <w:p w14:paraId="6512348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574,639,205</w:t>
            </w:r>
          </w:p>
        </w:tc>
      </w:tr>
      <w:tr w:rsidR="000873B8" w:rsidRPr="000873B8" w14:paraId="6D136F30" w14:textId="77777777" w:rsidTr="00ED10D0">
        <w:trPr>
          <w:trHeight w:val="300"/>
        </w:trPr>
        <w:tc>
          <w:tcPr>
            <w:tcW w:w="4460" w:type="pct"/>
            <w:tcBorders>
              <w:top w:val="nil"/>
              <w:left w:val="single" w:sz="4" w:space="0" w:color="auto"/>
              <w:bottom w:val="nil"/>
              <w:right w:val="nil"/>
            </w:tcBorders>
            <w:shd w:val="clear" w:color="FFFFFF" w:fill="FFFFFF"/>
            <w:hideMark/>
          </w:tcPr>
          <w:p w14:paraId="1807E99E"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Amortización de la deuda interna por emisión de títulos y valores</w:t>
            </w:r>
          </w:p>
        </w:tc>
        <w:tc>
          <w:tcPr>
            <w:tcW w:w="540" w:type="pct"/>
            <w:tcBorders>
              <w:top w:val="nil"/>
              <w:left w:val="nil"/>
              <w:bottom w:val="nil"/>
              <w:right w:val="single" w:sz="4" w:space="0" w:color="auto"/>
            </w:tcBorders>
            <w:shd w:val="clear" w:color="FFFFFF" w:fill="FFFFFF"/>
            <w:hideMark/>
          </w:tcPr>
          <w:p w14:paraId="029A1B3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48F556E7" w14:textId="77777777" w:rsidTr="00ED10D0">
        <w:trPr>
          <w:trHeight w:val="300"/>
        </w:trPr>
        <w:tc>
          <w:tcPr>
            <w:tcW w:w="4460" w:type="pct"/>
            <w:tcBorders>
              <w:top w:val="nil"/>
              <w:left w:val="single" w:sz="4" w:space="0" w:color="auto"/>
              <w:bottom w:val="nil"/>
              <w:right w:val="nil"/>
            </w:tcBorders>
            <w:shd w:val="clear" w:color="FFFFFF" w:fill="FFFFFF"/>
            <w:hideMark/>
          </w:tcPr>
          <w:p w14:paraId="1D9D6C98"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Amortización de arrendamientos financieros nacionales</w:t>
            </w:r>
          </w:p>
        </w:tc>
        <w:tc>
          <w:tcPr>
            <w:tcW w:w="540" w:type="pct"/>
            <w:tcBorders>
              <w:top w:val="nil"/>
              <w:left w:val="nil"/>
              <w:bottom w:val="nil"/>
              <w:right w:val="single" w:sz="4" w:space="0" w:color="auto"/>
            </w:tcBorders>
            <w:shd w:val="clear" w:color="FFFFFF" w:fill="FFFFFF"/>
            <w:hideMark/>
          </w:tcPr>
          <w:p w14:paraId="3B5BB9D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72596983" w14:textId="77777777" w:rsidTr="00ED10D0">
        <w:trPr>
          <w:trHeight w:val="300"/>
        </w:trPr>
        <w:tc>
          <w:tcPr>
            <w:tcW w:w="4460" w:type="pct"/>
            <w:tcBorders>
              <w:top w:val="nil"/>
              <w:left w:val="single" w:sz="4" w:space="0" w:color="auto"/>
              <w:bottom w:val="nil"/>
              <w:right w:val="nil"/>
            </w:tcBorders>
            <w:shd w:val="clear" w:color="FFFFFF" w:fill="FFFFFF"/>
            <w:hideMark/>
          </w:tcPr>
          <w:p w14:paraId="0713C80B"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Amortización de deuda externa con organismos financieros internacionales</w:t>
            </w:r>
          </w:p>
        </w:tc>
        <w:tc>
          <w:tcPr>
            <w:tcW w:w="540" w:type="pct"/>
            <w:tcBorders>
              <w:top w:val="nil"/>
              <w:left w:val="nil"/>
              <w:bottom w:val="nil"/>
              <w:right w:val="single" w:sz="4" w:space="0" w:color="auto"/>
            </w:tcBorders>
            <w:shd w:val="clear" w:color="FFFFFF" w:fill="FFFFFF"/>
            <w:hideMark/>
          </w:tcPr>
          <w:p w14:paraId="1CEE0598"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316976DB" w14:textId="77777777" w:rsidTr="00ED10D0">
        <w:trPr>
          <w:trHeight w:val="300"/>
        </w:trPr>
        <w:tc>
          <w:tcPr>
            <w:tcW w:w="4460" w:type="pct"/>
            <w:tcBorders>
              <w:top w:val="nil"/>
              <w:left w:val="single" w:sz="4" w:space="0" w:color="auto"/>
              <w:bottom w:val="nil"/>
              <w:right w:val="nil"/>
            </w:tcBorders>
            <w:shd w:val="clear" w:color="F2F2F2" w:fill="F2F2F2"/>
            <w:hideMark/>
          </w:tcPr>
          <w:p w14:paraId="6B31C9DD"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Intereses de la Deuda Pública</w:t>
            </w:r>
          </w:p>
        </w:tc>
        <w:tc>
          <w:tcPr>
            <w:tcW w:w="540" w:type="pct"/>
            <w:tcBorders>
              <w:top w:val="nil"/>
              <w:left w:val="nil"/>
              <w:bottom w:val="nil"/>
              <w:right w:val="single" w:sz="4" w:space="0" w:color="auto"/>
            </w:tcBorders>
            <w:shd w:val="clear" w:color="F2F2F2" w:fill="F2F2F2"/>
            <w:hideMark/>
          </w:tcPr>
          <w:p w14:paraId="701A061D"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1,325,679,005</w:t>
            </w:r>
          </w:p>
        </w:tc>
      </w:tr>
      <w:tr w:rsidR="000873B8" w:rsidRPr="000873B8" w14:paraId="5B5B8432" w14:textId="77777777" w:rsidTr="00ED10D0">
        <w:trPr>
          <w:trHeight w:val="300"/>
        </w:trPr>
        <w:tc>
          <w:tcPr>
            <w:tcW w:w="4460" w:type="pct"/>
            <w:tcBorders>
              <w:top w:val="nil"/>
              <w:left w:val="single" w:sz="4" w:space="0" w:color="auto"/>
              <w:bottom w:val="nil"/>
              <w:right w:val="nil"/>
            </w:tcBorders>
            <w:shd w:val="clear" w:color="FFFFFF" w:fill="FFFFFF"/>
            <w:hideMark/>
          </w:tcPr>
          <w:p w14:paraId="36016DD3"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Intereses de la deuda interna con instituciones de crédito</w:t>
            </w:r>
          </w:p>
        </w:tc>
        <w:tc>
          <w:tcPr>
            <w:tcW w:w="540" w:type="pct"/>
            <w:tcBorders>
              <w:top w:val="nil"/>
              <w:left w:val="nil"/>
              <w:bottom w:val="nil"/>
              <w:right w:val="single" w:sz="4" w:space="0" w:color="auto"/>
            </w:tcBorders>
            <w:shd w:val="clear" w:color="FFFFFF" w:fill="FFFFFF"/>
            <w:hideMark/>
          </w:tcPr>
          <w:p w14:paraId="6FDF0F51"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1,325,679,005</w:t>
            </w:r>
          </w:p>
        </w:tc>
      </w:tr>
      <w:tr w:rsidR="000873B8" w:rsidRPr="000873B8" w14:paraId="22494CC2" w14:textId="77777777" w:rsidTr="00ED10D0">
        <w:trPr>
          <w:trHeight w:val="300"/>
        </w:trPr>
        <w:tc>
          <w:tcPr>
            <w:tcW w:w="4460" w:type="pct"/>
            <w:tcBorders>
              <w:top w:val="nil"/>
              <w:left w:val="single" w:sz="4" w:space="0" w:color="auto"/>
              <w:bottom w:val="nil"/>
              <w:right w:val="nil"/>
            </w:tcBorders>
            <w:shd w:val="clear" w:color="FFFFFF" w:fill="FFFFFF"/>
            <w:hideMark/>
          </w:tcPr>
          <w:p w14:paraId="60EB500C"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Intereses derivados de la colocación de títulos y valores</w:t>
            </w:r>
          </w:p>
        </w:tc>
        <w:tc>
          <w:tcPr>
            <w:tcW w:w="540" w:type="pct"/>
            <w:tcBorders>
              <w:top w:val="nil"/>
              <w:left w:val="nil"/>
              <w:bottom w:val="nil"/>
              <w:right w:val="single" w:sz="4" w:space="0" w:color="auto"/>
            </w:tcBorders>
            <w:shd w:val="clear" w:color="FFFFFF" w:fill="FFFFFF"/>
            <w:hideMark/>
          </w:tcPr>
          <w:p w14:paraId="3E6ACD0D"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2422AF5" w14:textId="77777777" w:rsidTr="00ED10D0">
        <w:trPr>
          <w:trHeight w:val="300"/>
        </w:trPr>
        <w:tc>
          <w:tcPr>
            <w:tcW w:w="4460" w:type="pct"/>
            <w:tcBorders>
              <w:top w:val="nil"/>
              <w:left w:val="single" w:sz="4" w:space="0" w:color="auto"/>
              <w:bottom w:val="nil"/>
              <w:right w:val="nil"/>
            </w:tcBorders>
            <w:shd w:val="clear" w:color="FFFFFF" w:fill="FFFFFF"/>
            <w:hideMark/>
          </w:tcPr>
          <w:p w14:paraId="71126A9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Intereses por arrendamientos financieros nacionales</w:t>
            </w:r>
          </w:p>
        </w:tc>
        <w:tc>
          <w:tcPr>
            <w:tcW w:w="540" w:type="pct"/>
            <w:tcBorders>
              <w:top w:val="nil"/>
              <w:left w:val="nil"/>
              <w:bottom w:val="nil"/>
              <w:right w:val="single" w:sz="4" w:space="0" w:color="auto"/>
            </w:tcBorders>
            <w:shd w:val="clear" w:color="FFFFFF" w:fill="FFFFFF"/>
            <w:hideMark/>
          </w:tcPr>
          <w:p w14:paraId="6A8F3070"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C643257" w14:textId="77777777" w:rsidTr="00ED10D0">
        <w:trPr>
          <w:trHeight w:val="300"/>
        </w:trPr>
        <w:tc>
          <w:tcPr>
            <w:tcW w:w="4460" w:type="pct"/>
            <w:tcBorders>
              <w:top w:val="nil"/>
              <w:left w:val="single" w:sz="4" w:space="0" w:color="auto"/>
              <w:bottom w:val="nil"/>
              <w:right w:val="nil"/>
            </w:tcBorders>
            <w:shd w:val="clear" w:color="FFFFFF" w:fill="FFFFFF"/>
            <w:hideMark/>
          </w:tcPr>
          <w:p w14:paraId="0F76AC8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Intereses de la deuda con organismos financieros internacionales</w:t>
            </w:r>
          </w:p>
        </w:tc>
        <w:tc>
          <w:tcPr>
            <w:tcW w:w="540" w:type="pct"/>
            <w:tcBorders>
              <w:top w:val="nil"/>
              <w:left w:val="nil"/>
              <w:bottom w:val="nil"/>
              <w:right w:val="single" w:sz="4" w:space="0" w:color="auto"/>
            </w:tcBorders>
            <w:shd w:val="clear" w:color="FFFFFF" w:fill="FFFFFF"/>
            <w:hideMark/>
          </w:tcPr>
          <w:p w14:paraId="56C69C3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13E439C9" w14:textId="77777777" w:rsidTr="00ED10D0">
        <w:trPr>
          <w:trHeight w:val="300"/>
        </w:trPr>
        <w:tc>
          <w:tcPr>
            <w:tcW w:w="4460" w:type="pct"/>
            <w:tcBorders>
              <w:top w:val="nil"/>
              <w:left w:val="single" w:sz="4" w:space="0" w:color="auto"/>
              <w:bottom w:val="nil"/>
              <w:right w:val="nil"/>
            </w:tcBorders>
            <w:shd w:val="clear" w:color="F2F2F2" w:fill="F2F2F2"/>
            <w:hideMark/>
          </w:tcPr>
          <w:p w14:paraId="4AEC0234"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Comisiones de la Deuda Pública</w:t>
            </w:r>
          </w:p>
        </w:tc>
        <w:tc>
          <w:tcPr>
            <w:tcW w:w="540" w:type="pct"/>
            <w:tcBorders>
              <w:top w:val="nil"/>
              <w:left w:val="nil"/>
              <w:bottom w:val="nil"/>
              <w:right w:val="single" w:sz="4" w:space="0" w:color="auto"/>
            </w:tcBorders>
            <w:shd w:val="clear" w:color="F2F2F2" w:fill="F2F2F2"/>
            <w:hideMark/>
          </w:tcPr>
          <w:p w14:paraId="5B1D737C"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0</w:t>
            </w:r>
          </w:p>
        </w:tc>
      </w:tr>
      <w:tr w:rsidR="000873B8" w:rsidRPr="000873B8" w14:paraId="3D54EB94" w14:textId="77777777" w:rsidTr="00ED10D0">
        <w:trPr>
          <w:trHeight w:val="300"/>
        </w:trPr>
        <w:tc>
          <w:tcPr>
            <w:tcW w:w="4460" w:type="pct"/>
            <w:tcBorders>
              <w:top w:val="nil"/>
              <w:left w:val="single" w:sz="4" w:space="0" w:color="auto"/>
              <w:bottom w:val="nil"/>
              <w:right w:val="nil"/>
            </w:tcBorders>
            <w:shd w:val="clear" w:color="FFFFFF" w:fill="FFFFFF"/>
            <w:hideMark/>
          </w:tcPr>
          <w:p w14:paraId="3589906A"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Comisiones de la deuda pública interna</w:t>
            </w:r>
          </w:p>
        </w:tc>
        <w:tc>
          <w:tcPr>
            <w:tcW w:w="540" w:type="pct"/>
            <w:tcBorders>
              <w:top w:val="nil"/>
              <w:left w:val="nil"/>
              <w:bottom w:val="nil"/>
              <w:right w:val="single" w:sz="4" w:space="0" w:color="auto"/>
            </w:tcBorders>
            <w:shd w:val="clear" w:color="FFFFFF" w:fill="FFFFFF"/>
            <w:hideMark/>
          </w:tcPr>
          <w:p w14:paraId="7975F56A"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0</w:t>
            </w:r>
          </w:p>
        </w:tc>
      </w:tr>
      <w:tr w:rsidR="000873B8" w:rsidRPr="000873B8" w14:paraId="6C0AC398" w14:textId="77777777" w:rsidTr="00ED10D0">
        <w:trPr>
          <w:trHeight w:val="300"/>
        </w:trPr>
        <w:tc>
          <w:tcPr>
            <w:tcW w:w="4460" w:type="pct"/>
            <w:tcBorders>
              <w:top w:val="nil"/>
              <w:left w:val="single" w:sz="4" w:space="0" w:color="auto"/>
              <w:bottom w:val="nil"/>
              <w:right w:val="nil"/>
            </w:tcBorders>
            <w:shd w:val="clear" w:color="F2F2F2" w:fill="F2F2F2"/>
            <w:hideMark/>
          </w:tcPr>
          <w:p w14:paraId="7DDE6135"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Gastos de la Deuda Pública</w:t>
            </w:r>
          </w:p>
        </w:tc>
        <w:tc>
          <w:tcPr>
            <w:tcW w:w="540" w:type="pct"/>
            <w:tcBorders>
              <w:top w:val="nil"/>
              <w:left w:val="nil"/>
              <w:bottom w:val="nil"/>
              <w:right w:val="single" w:sz="4" w:space="0" w:color="auto"/>
            </w:tcBorders>
            <w:shd w:val="clear" w:color="F2F2F2" w:fill="F2F2F2"/>
            <w:hideMark/>
          </w:tcPr>
          <w:p w14:paraId="5744234A"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11,949,944</w:t>
            </w:r>
          </w:p>
        </w:tc>
      </w:tr>
      <w:tr w:rsidR="000873B8" w:rsidRPr="000873B8" w14:paraId="79D05575" w14:textId="77777777" w:rsidTr="00ED10D0">
        <w:trPr>
          <w:trHeight w:val="300"/>
        </w:trPr>
        <w:tc>
          <w:tcPr>
            <w:tcW w:w="4460" w:type="pct"/>
            <w:tcBorders>
              <w:top w:val="nil"/>
              <w:left w:val="single" w:sz="4" w:space="0" w:color="auto"/>
              <w:bottom w:val="nil"/>
              <w:right w:val="nil"/>
            </w:tcBorders>
            <w:shd w:val="clear" w:color="FFFFFF" w:fill="FFFFFF"/>
            <w:hideMark/>
          </w:tcPr>
          <w:p w14:paraId="73FE85C4"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Gastos de la deuda pública interna</w:t>
            </w:r>
          </w:p>
        </w:tc>
        <w:tc>
          <w:tcPr>
            <w:tcW w:w="540" w:type="pct"/>
            <w:tcBorders>
              <w:top w:val="nil"/>
              <w:left w:val="nil"/>
              <w:bottom w:val="nil"/>
              <w:right w:val="single" w:sz="4" w:space="0" w:color="auto"/>
            </w:tcBorders>
            <w:shd w:val="clear" w:color="FFFFFF" w:fill="FFFFFF"/>
            <w:hideMark/>
          </w:tcPr>
          <w:p w14:paraId="065EB19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11,949,944</w:t>
            </w:r>
          </w:p>
        </w:tc>
      </w:tr>
      <w:tr w:rsidR="000873B8" w:rsidRPr="000873B8" w14:paraId="5AFBB173" w14:textId="77777777" w:rsidTr="00ED10D0">
        <w:trPr>
          <w:trHeight w:val="300"/>
        </w:trPr>
        <w:tc>
          <w:tcPr>
            <w:tcW w:w="4460" w:type="pct"/>
            <w:tcBorders>
              <w:top w:val="nil"/>
              <w:left w:val="single" w:sz="4" w:space="0" w:color="auto"/>
              <w:bottom w:val="nil"/>
              <w:right w:val="nil"/>
            </w:tcBorders>
            <w:shd w:val="clear" w:color="F2F2F2" w:fill="F2F2F2"/>
            <w:hideMark/>
          </w:tcPr>
          <w:p w14:paraId="486B54A7"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Costo por Coberturas</w:t>
            </w:r>
          </w:p>
        </w:tc>
        <w:tc>
          <w:tcPr>
            <w:tcW w:w="540" w:type="pct"/>
            <w:tcBorders>
              <w:top w:val="nil"/>
              <w:left w:val="nil"/>
              <w:bottom w:val="nil"/>
              <w:right w:val="single" w:sz="4" w:space="0" w:color="auto"/>
            </w:tcBorders>
            <w:shd w:val="clear" w:color="F2F2F2" w:fill="F2F2F2"/>
            <w:hideMark/>
          </w:tcPr>
          <w:p w14:paraId="589B5AEA"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36,672,066</w:t>
            </w:r>
          </w:p>
        </w:tc>
      </w:tr>
      <w:tr w:rsidR="000873B8" w:rsidRPr="000873B8" w14:paraId="2D75FB9A" w14:textId="77777777" w:rsidTr="00ED10D0">
        <w:trPr>
          <w:trHeight w:val="300"/>
        </w:trPr>
        <w:tc>
          <w:tcPr>
            <w:tcW w:w="4460" w:type="pct"/>
            <w:tcBorders>
              <w:top w:val="nil"/>
              <w:left w:val="single" w:sz="4" w:space="0" w:color="auto"/>
              <w:bottom w:val="nil"/>
              <w:right w:val="nil"/>
            </w:tcBorders>
            <w:shd w:val="clear" w:color="FFFFFF" w:fill="FFFFFF"/>
            <w:hideMark/>
          </w:tcPr>
          <w:p w14:paraId="04D37EF1"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Costos por coberturas</w:t>
            </w:r>
          </w:p>
        </w:tc>
        <w:tc>
          <w:tcPr>
            <w:tcW w:w="540" w:type="pct"/>
            <w:tcBorders>
              <w:top w:val="nil"/>
              <w:left w:val="nil"/>
              <w:bottom w:val="nil"/>
              <w:right w:val="single" w:sz="4" w:space="0" w:color="auto"/>
            </w:tcBorders>
            <w:shd w:val="clear" w:color="FFFFFF" w:fill="FFFFFF"/>
            <w:hideMark/>
          </w:tcPr>
          <w:p w14:paraId="40B9A82F"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36,672,066</w:t>
            </w:r>
          </w:p>
        </w:tc>
      </w:tr>
      <w:tr w:rsidR="000873B8" w:rsidRPr="000873B8" w14:paraId="1DDD13EA" w14:textId="77777777" w:rsidTr="00ED10D0">
        <w:trPr>
          <w:trHeight w:val="300"/>
        </w:trPr>
        <w:tc>
          <w:tcPr>
            <w:tcW w:w="4460" w:type="pct"/>
            <w:tcBorders>
              <w:top w:val="nil"/>
              <w:left w:val="single" w:sz="4" w:space="0" w:color="auto"/>
              <w:bottom w:val="nil"/>
              <w:right w:val="nil"/>
            </w:tcBorders>
            <w:shd w:val="clear" w:color="F2F2F2" w:fill="F2F2F2"/>
            <w:hideMark/>
          </w:tcPr>
          <w:p w14:paraId="22420555" w14:textId="77777777" w:rsidR="000873B8" w:rsidRPr="000873B8" w:rsidRDefault="000873B8" w:rsidP="000873B8">
            <w:pPr>
              <w:spacing w:after="0" w:line="240" w:lineRule="auto"/>
              <w:ind w:firstLineChars="200" w:firstLine="321"/>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lastRenderedPageBreak/>
              <w:t>Adeudos de Ejercicios Fiscales Anteriores (ADEFAS)</w:t>
            </w:r>
          </w:p>
        </w:tc>
        <w:tc>
          <w:tcPr>
            <w:tcW w:w="540" w:type="pct"/>
            <w:tcBorders>
              <w:top w:val="nil"/>
              <w:left w:val="nil"/>
              <w:bottom w:val="nil"/>
              <w:right w:val="single" w:sz="4" w:space="0" w:color="auto"/>
            </w:tcBorders>
            <w:shd w:val="clear" w:color="F2F2F2" w:fill="F2F2F2"/>
            <w:hideMark/>
          </w:tcPr>
          <w:p w14:paraId="59D3652B" w14:textId="77777777" w:rsidR="000873B8" w:rsidRPr="000873B8" w:rsidRDefault="000873B8" w:rsidP="000873B8">
            <w:pPr>
              <w:spacing w:after="0" w:line="240" w:lineRule="auto"/>
              <w:jc w:val="right"/>
              <w:rPr>
                <w:rFonts w:ascii="Calibri" w:eastAsia="Times New Roman" w:hAnsi="Calibri" w:cs="Calibri"/>
                <w:b/>
                <w:bCs/>
                <w:color w:val="000000"/>
                <w:sz w:val="16"/>
                <w:szCs w:val="16"/>
                <w:lang w:eastAsia="es-MX"/>
              </w:rPr>
            </w:pPr>
            <w:r w:rsidRPr="000873B8">
              <w:rPr>
                <w:rFonts w:ascii="Calibri" w:eastAsia="Times New Roman" w:hAnsi="Calibri" w:cs="Calibri"/>
                <w:b/>
                <w:bCs/>
                <w:color w:val="000000"/>
                <w:sz w:val="16"/>
                <w:szCs w:val="16"/>
                <w:lang w:eastAsia="es-MX"/>
              </w:rPr>
              <w:t>692,224,236</w:t>
            </w:r>
          </w:p>
        </w:tc>
      </w:tr>
      <w:tr w:rsidR="000873B8" w:rsidRPr="000873B8" w14:paraId="364A695F" w14:textId="77777777" w:rsidTr="00ED10D0">
        <w:trPr>
          <w:trHeight w:val="300"/>
        </w:trPr>
        <w:tc>
          <w:tcPr>
            <w:tcW w:w="4460" w:type="pct"/>
            <w:tcBorders>
              <w:top w:val="nil"/>
              <w:left w:val="single" w:sz="4" w:space="0" w:color="auto"/>
              <w:bottom w:val="single" w:sz="4" w:space="0" w:color="auto"/>
              <w:right w:val="nil"/>
            </w:tcBorders>
            <w:shd w:val="clear" w:color="FFFFFF" w:fill="FFFFFF"/>
            <w:hideMark/>
          </w:tcPr>
          <w:p w14:paraId="4551C40F" w14:textId="77777777" w:rsidR="000873B8" w:rsidRPr="000873B8" w:rsidRDefault="000873B8" w:rsidP="000873B8">
            <w:pPr>
              <w:spacing w:after="0" w:line="240" w:lineRule="auto"/>
              <w:ind w:firstLineChars="300" w:firstLine="480"/>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ADEFAS</w:t>
            </w:r>
          </w:p>
        </w:tc>
        <w:tc>
          <w:tcPr>
            <w:tcW w:w="540" w:type="pct"/>
            <w:tcBorders>
              <w:top w:val="nil"/>
              <w:left w:val="nil"/>
              <w:bottom w:val="single" w:sz="4" w:space="0" w:color="auto"/>
              <w:right w:val="single" w:sz="4" w:space="0" w:color="auto"/>
            </w:tcBorders>
            <w:shd w:val="clear" w:color="FFFFFF" w:fill="FFFFFF"/>
            <w:hideMark/>
          </w:tcPr>
          <w:p w14:paraId="6CDB5B4C" w14:textId="77777777" w:rsidR="000873B8" w:rsidRPr="000873B8" w:rsidRDefault="000873B8" w:rsidP="000873B8">
            <w:pPr>
              <w:spacing w:after="0" w:line="240" w:lineRule="auto"/>
              <w:jc w:val="right"/>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692,224,236</w:t>
            </w:r>
          </w:p>
        </w:tc>
      </w:tr>
      <w:tr w:rsidR="000873B8" w:rsidRPr="000873B8" w14:paraId="3F7AEA01" w14:textId="77777777" w:rsidTr="00ED10D0">
        <w:trPr>
          <w:trHeight w:val="300"/>
        </w:trPr>
        <w:tc>
          <w:tcPr>
            <w:tcW w:w="4460" w:type="pct"/>
            <w:tcBorders>
              <w:top w:val="nil"/>
              <w:left w:val="nil"/>
              <w:bottom w:val="nil"/>
              <w:right w:val="nil"/>
            </w:tcBorders>
            <w:shd w:val="clear" w:color="FFFFFF" w:fill="FFFFFF"/>
            <w:hideMark/>
          </w:tcPr>
          <w:p w14:paraId="5FB9379A" w14:textId="77777777" w:rsidR="000873B8" w:rsidRPr="000873B8" w:rsidRDefault="000873B8" w:rsidP="000873B8">
            <w:pPr>
              <w:spacing w:after="0" w:line="240" w:lineRule="auto"/>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Las cifras pueden presentar diferencias por redondeo.</w:t>
            </w:r>
          </w:p>
        </w:tc>
        <w:tc>
          <w:tcPr>
            <w:tcW w:w="540" w:type="pct"/>
            <w:tcBorders>
              <w:top w:val="nil"/>
              <w:left w:val="nil"/>
              <w:bottom w:val="nil"/>
              <w:right w:val="nil"/>
            </w:tcBorders>
            <w:shd w:val="clear" w:color="FFFFFF" w:fill="FFFFFF"/>
            <w:hideMark/>
          </w:tcPr>
          <w:p w14:paraId="5F9703D5" w14:textId="77777777" w:rsidR="000873B8" w:rsidRPr="000873B8" w:rsidRDefault="000873B8" w:rsidP="000873B8">
            <w:pPr>
              <w:spacing w:after="0" w:line="240" w:lineRule="auto"/>
              <w:rPr>
                <w:rFonts w:ascii="Calibri" w:eastAsia="Times New Roman" w:hAnsi="Calibri" w:cs="Calibri"/>
                <w:color w:val="000000"/>
                <w:sz w:val="16"/>
                <w:szCs w:val="16"/>
                <w:lang w:eastAsia="es-MX"/>
              </w:rPr>
            </w:pPr>
            <w:r w:rsidRPr="000873B8">
              <w:rPr>
                <w:rFonts w:ascii="Calibri" w:eastAsia="Times New Roman" w:hAnsi="Calibri" w:cs="Calibri"/>
                <w:color w:val="000000"/>
                <w:sz w:val="16"/>
                <w:szCs w:val="16"/>
                <w:lang w:eastAsia="es-MX"/>
              </w:rPr>
              <w:t> </w:t>
            </w:r>
          </w:p>
        </w:tc>
      </w:tr>
    </w:tbl>
    <w:p w14:paraId="6875B0F8" w14:textId="77777777" w:rsidR="00B35DF0" w:rsidRDefault="00B35DF0" w:rsidP="00B35DF0">
      <w:pPr>
        <w:jc w:val="both"/>
        <w:rPr>
          <w:rFonts w:ascii="Arial" w:hAnsi="Arial" w:cs="Arial"/>
          <w:b/>
          <w:sz w:val="24"/>
          <w:szCs w:val="24"/>
        </w:rPr>
      </w:pPr>
    </w:p>
    <w:p w14:paraId="06130C83" w14:textId="77777777" w:rsidR="00B35DF0" w:rsidRDefault="00B35DF0" w:rsidP="00B35DF0">
      <w:pPr>
        <w:jc w:val="both"/>
        <w:rPr>
          <w:rFonts w:ascii="Arial" w:hAnsi="Arial" w:cs="Arial"/>
          <w:b/>
          <w:sz w:val="24"/>
          <w:szCs w:val="24"/>
        </w:rPr>
      </w:pPr>
      <w:r w:rsidRPr="008544AF">
        <w:rPr>
          <w:rFonts w:ascii="Arial" w:hAnsi="Arial" w:cs="Arial"/>
          <w:b/>
          <w:sz w:val="24"/>
          <w:szCs w:val="24"/>
        </w:rPr>
        <w:t xml:space="preserve">ANEXO 10.8. Presupuesto de Egresos </w:t>
      </w:r>
      <w:r>
        <w:rPr>
          <w:rFonts w:ascii="Arial" w:hAnsi="Arial" w:cs="Arial"/>
          <w:b/>
          <w:sz w:val="24"/>
          <w:szCs w:val="24"/>
        </w:rPr>
        <w:t>2022</w:t>
      </w:r>
      <w:r w:rsidRPr="008544AF">
        <w:rPr>
          <w:rFonts w:ascii="Arial" w:hAnsi="Arial" w:cs="Arial"/>
          <w:b/>
          <w:sz w:val="24"/>
          <w:szCs w:val="24"/>
        </w:rPr>
        <w:t xml:space="preserve"> según el Clasificador por Fuentes de Financiamiento del CONAC.</w:t>
      </w:r>
      <w:r w:rsidRPr="003921EF">
        <w:rPr>
          <w:rFonts w:ascii="Arial" w:hAnsi="Arial" w:cs="Arial"/>
          <w:b/>
          <w:sz w:val="24"/>
          <w:szCs w:val="24"/>
        </w:rPr>
        <w:t xml:space="preserve"> </w:t>
      </w:r>
    </w:p>
    <w:tbl>
      <w:tblPr>
        <w:tblW w:w="9180" w:type="dxa"/>
        <w:tblCellMar>
          <w:left w:w="70" w:type="dxa"/>
          <w:right w:w="70" w:type="dxa"/>
        </w:tblCellMar>
        <w:tblLook w:val="04A0" w:firstRow="1" w:lastRow="0" w:firstColumn="1" w:lastColumn="0" w:noHBand="0" w:noVBand="1"/>
      </w:tblPr>
      <w:tblGrid>
        <w:gridCol w:w="7940"/>
        <w:gridCol w:w="1240"/>
      </w:tblGrid>
      <w:tr w:rsidR="005A3F25" w:rsidRPr="005A3F25" w14:paraId="74CBD70F" w14:textId="77777777" w:rsidTr="005A3F25">
        <w:trPr>
          <w:trHeight w:val="300"/>
        </w:trPr>
        <w:tc>
          <w:tcPr>
            <w:tcW w:w="9180" w:type="dxa"/>
            <w:gridSpan w:val="2"/>
            <w:tcBorders>
              <w:top w:val="single" w:sz="4" w:space="0" w:color="auto"/>
              <w:left w:val="single" w:sz="4" w:space="0" w:color="auto"/>
              <w:bottom w:val="nil"/>
              <w:right w:val="single" w:sz="4" w:space="0" w:color="000000"/>
            </w:tcBorders>
            <w:shd w:val="clear" w:color="DAEEF3" w:fill="DAEEF3"/>
            <w:hideMark/>
          </w:tcPr>
          <w:p w14:paraId="21487C0E" w14:textId="77777777" w:rsidR="005A3F25" w:rsidRPr="005A3F25" w:rsidRDefault="005A3F25" w:rsidP="005A3F25">
            <w:pPr>
              <w:spacing w:after="0" w:line="240" w:lineRule="auto"/>
              <w:jc w:val="center"/>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GOBIERNO DEL ESTADO DE QUINTANA ROO</w:t>
            </w:r>
          </w:p>
        </w:tc>
      </w:tr>
      <w:tr w:rsidR="005A3F25" w:rsidRPr="005A3F25" w14:paraId="4EB3A046" w14:textId="77777777" w:rsidTr="005A3F25">
        <w:trPr>
          <w:trHeight w:val="300"/>
        </w:trPr>
        <w:tc>
          <w:tcPr>
            <w:tcW w:w="9180" w:type="dxa"/>
            <w:gridSpan w:val="2"/>
            <w:tcBorders>
              <w:top w:val="nil"/>
              <w:left w:val="single" w:sz="4" w:space="0" w:color="auto"/>
              <w:bottom w:val="nil"/>
              <w:right w:val="single" w:sz="4" w:space="0" w:color="000000"/>
            </w:tcBorders>
            <w:shd w:val="clear" w:color="DAEEF3" w:fill="DAEEF3"/>
            <w:hideMark/>
          </w:tcPr>
          <w:p w14:paraId="4B066092" w14:textId="77777777" w:rsidR="005A3F25" w:rsidRPr="005A3F25" w:rsidRDefault="005A3F25" w:rsidP="005A3F25">
            <w:pPr>
              <w:spacing w:after="0" w:line="240" w:lineRule="auto"/>
              <w:jc w:val="center"/>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SECRETARÍA DE FINANZAS Y PLANEACIÓN</w:t>
            </w:r>
          </w:p>
        </w:tc>
      </w:tr>
      <w:tr w:rsidR="005A3F25" w:rsidRPr="005A3F25" w14:paraId="30DE0CAA" w14:textId="77777777" w:rsidTr="005A3F25">
        <w:trPr>
          <w:trHeight w:val="300"/>
        </w:trPr>
        <w:tc>
          <w:tcPr>
            <w:tcW w:w="9180" w:type="dxa"/>
            <w:gridSpan w:val="2"/>
            <w:tcBorders>
              <w:top w:val="nil"/>
              <w:left w:val="single" w:sz="4" w:space="0" w:color="auto"/>
              <w:bottom w:val="nil"/>
              <w:right w:val="single" w:sz="4" w:space="0" w:color="000000"/>
            </w:tcBorders>
            <w:shd w:val="clear" w:color="DAEEF3" w:fill="DAEEF3"/>
            <w:hideMark/>
          </w:tcPr>
          <w:p w14:paraId="5C187219" w14:textId="77777777" w:rsidR="005A3F25" w:rsidRPr="005A3F25" w:rsidRDefault="005A3F25" w:rsidP="005A3F25">
            <w:pPr>
              <w:spacing w:after="0" w:line="240" w:lineRule="auto"/>
              <w:jc w:val="center"/>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PRESUPUESTO DE EGRESOS 2022</w:t>
            </w:r>
          </w:p>
        </w:tc>
      </w:tr>
      <w:tr w:rsidR="005A3F25" w:rsidRPr="005A3F25" w14:paraId="6622D9F4" w14:textId="77777777" w:rsidTr="005A3F25">
        <w:trPr>
          <w:trHeight w:val="300"/>
        </w:trPr>
        <w:tc>
          <w:tcPr>
            <w:tcW w:w="9180" w:type="dxa"/>
            <w:gridSpan w:val="2"/>
            <w:tcBorders>
              <w:top w:val="nil"/>
              <w:left w:val="single" w:sz="4" w:space="0" w:color="auto"/>
              <w:bottom w:val="nil"/>
              <w:right w:val="single" w:sz="4" w:space="0" w:color="000000"/>
            </w:tcBorders>
            <w:shd w:val="clear" w:color="DAEEF3" w:fill="DAEEF3"/>
            <w:hideMark/>
          </w:tcPr>
          <w:p w14:paraId="51989898" w14:textId="77777777" w:rsidR="005A3F25" w:rsidRPr="005A3F25" w:rsidRDefault="005A3F25" w:rsidP="005A3F25">
            <w:pPr>
              <w:spacing w:after="0" w:line="240" w:lineRule="auto"/>
              <w:jc w:val="center"/>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Clasificación por Fuente de Financiamiento</w:t>
            </w:r>
          </w:p>
        </w:tc>
      </w:tr>
      <w:tr w:rsidR="005A3F25" w:rsidRPr="005A3F25" w14:paraId="29EF0357" w14:textId="77777777" w:rsidTr="005A3F25">
        <w:trPr>
          <w:trHeight w:val="300"/>
        </w:trPr>
        <w:tc>
          <w:tcPr>
            <w:tcW w:w="9180" w:type="dxa"/>
            <w:gridSpan w:val="2"/>
            <w:tcBorders>
              <w:top w:val="nil"/>
              <w:left w:val="single" w:sz="4" w:space="0" w:color="auto"/>
              <w:bottom w:val="single" w:sz="4" w:space="0" w:color="000000"/>
              <w:right w:val="single" w:sz="4" w:space="0" w:color="000000"/>
            </w:tcBorders>
            <w:shd w:val="clear" w:color="DAEEF3" w:fill="DAEEF3"/>
            <w:hideMark/>
          </w:tcPr>
          <w:p w14:paraId="62106491" w14:textId="77777777" w:rsidR="005A3F25" w:rsidRPr="005A3F25" w:rsidRDefault="005A3F25" w:rsidP="005A3F25">
            <w:pPr>
              <w:spacing w:after="0" w:line="240" w:lineRule="auto"/>
              <w:jc w:val="center"/>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(Cifras en Pesos)</w:t>
            </w:r>
          </w:p>
        </w:tc>
      </w:tr>
      <w:tr w:rsidR="005A3F25" w:rsidRPr="005A3F25" w14:paraId="3F030EC5" w14:textId="77777777" w:rsidTr="005A3F25">
        <w:trPr>
          <w:trHeight w:val="300"/>
        </w:trPr>
        <w:tc>
          <w:tcPr>
            <w:tcW w:w="7940" w:type="dxa"/>
            <w:tcBorders>
              <w:top w:val="single" w:sz="4" w:space="0" w:color="000000"/>
              <w:left w:val="single" w:sz="4" w:space="0" w:color="auto"/>
              <w:bottom w:val="single" w:sz="4" w:space="0" w:color="000000"/>
              <w:right w:val="single" w:sz="4" w:space="0" w:color="000000"/>
            </w:tcBorders>
            <w:shd w:val="clear" w:color="D9D9D9" w:fill="D9D9D9"/>
            <w:hideMark/>
          </w:tcPr>
          <w:p w14:paraId="515FF353" w14:textId="77777777" w:rsidR="005A3F25" w:rsidRPr="005A3F25" w:rsidRDefault="005A3F25" w:rsidP="005A3F25">
            <w:pPr>
              <w:spacing w:after="0" w:line="240" w:lineRule="auto"/>
              <w:jc w:val="center"/>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Concepto</w:t>
            </w:r>
          </w:p>
        </w:tc>
        <w:tc>
          <w:tcPr>
            <w:tcW w:w="1240" w:type="dxa"/>
            <w:tcBorders>
              <w:top w:val="nil"/>
              <w:left w:val="nil"/>
              <w:bottom w:val="single" w:sz="4" w:space="0" w:color="000000"/>
              <w:right w:val="single" w:sz="4" w:space="0" w:color="auto"/>
            </w:tcBorders>
            <w:shd w:val="clear" w:color="D9D9D9" w:fill="D9D9D9"/>
            <w:hideMark/>
          </w:tcPr>
          <w:p w14:paraId="6906A55F" w14:textId="77777777" w:rsidR="005A3F25" w:rsidRPr="005A3F25" w:rsidRDefault="005A3F25" w:rsidP="005A3F25">
            <w:pPr>
              <w:spacing w:after="0" w:line="240" w:lineRule="auto"/>
              <w:jc w:val="right"/>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Importe</w:t>
            </w:r>
          </w:p>
        </w:tc>
      </w:tr>
      <w:tr w:rsidR="005A3F25" w:rsidRPr="005A3F25" w14:paraId="7CABB46E" w14:textId="77777777" w:rsidTr="005A3F25">
        <w:trPr>
          <w:trHeight w:val="300"/>
        </w:trPr>
        <w:tc>
          <w:tcPr>
            <w:tcW w:w="7940" w:type="dxa"/>
            <w:tcBorders>
              <w:top w:val="single" w:sz="4" w:space="0" w:color="000000"/>
              <w:left w:val="single" w:sz="4" w:space="0" w:color="auto"/>
              <w:bottom w:val="single" w:sz="4" w:space="0" w:color="000000"/>
              <w:right w:val="single" w:sz="4" w:space="0" w:color="000000"/>
            </w:tcBorders>
            <w:shd w:val="clear" w:color="EEECE1" w:fill="EEECE1"/>
            <w:hideMark/>
          </w:tcPr>
          <w:p w14:paraId="735A6C90" w14:textId="77777777" w:rsidR="005A3F25" w:rsidRPr="005A3F25" w:rsidRDefault="005A3F25" w:rsidP="005A3F25">
            <w:pPr>
              <w:spacing w:after="0" w:line="240" w:lineRule="auto"/>
              <w:jc w:val="center"/>
              <w:rPr>
                <w:rFonts w:ascii="Calibri" w:eastAsia="Times New Roman" w:hAnsi="Calibri" w:cs="Calibri"/>
                <w:b/>
                <w:bCs/>
                <w:color w:val="000000"/>
                <w:sz w:val="16"/>
                <w:szCs w:val="16"/>
                <w:lang w:eastAsia="es-MX"/>
              </w:rPr>
            </w:pPr>
            <w:proofErr w:type="gramStart"/>
            <w:r w:rsidRPr="005A3F25">
              <w:rPr>
                <w:rFonts w:ascii="Calibri" w:eastAsia="Times New Roman" w:hAnsi="Calibri" w:cs="Calibri"/>
                <w:b/>
                <w:bCs/>
                <w:color w:val="000000"/>
                <w:sz w:val="16"/>
                <w:szCs w:val="16"/>
                <w:lang w:eastAsia="es-MX"/>
              </w:rPr>
              <w:t>Total</w:t>
            </w:r>
            <w:proofErr w:type="gramEnd"/>
            <w:r w:rsidRPr="005A3F25">
              <w:rPr>
                <w:rFonts w:ascii="Calibri" w:eastAsia="Times New Roman" w:hAnsi="Calibri" w:cs="Calibri"/>
                <w:b/>
                <w:bCs/>
                <w:color w:val="000000"/>
                <w:sz w:val="16"/>
                <w:szCs w:val="16"/>
                <w:lang w:eastAsia="es-MX"/>
              </w:rPr>
              <w:t xml:space="preserve"> General</w:t>
            </w:r>
          </w:p>
        </w:tc>
        <w:tc>
          <w:tcPr>
            <w:tcW w:w="1240" w:type="dxa"/>
            <w:tcBorders>
              <w:top w:val="nil"/>
              <w:left w:val="nil"/>
              <w:bottom w:val="single" w:sz="4" w:space="0" w:color="000000"/>
              <w:right w:val="single" w:sz="4" w:space="0" w:color="auto"/>
            </w:tcBorders>
            <w:shd w:val="clear" w:color="EEECE1" w:fill="EEECE1"/>
            <w:hideMark/>
          </w:tcPr>
          <w:p w14:paraId="6F03B7B6" w14:textId="77777777" w:rsidR="005A3F25" w:rsidRPr="005A3F25" w:rsidRDefault="005A3F25" w:rsidP="005A3F25">
            <w:pPr>
              <w:spacing w:after="0" w:line="240" w:lineRule="auto"/>
              <w:jc w:val="right"/>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34,611,211,821</w:t>
            </w:r>
          </w:p>
        </w:tc>
      </w:tr>
      <w:tr w:rsidR="005A3F25" w:rsidRPr="005A3F25" w14:paraId="5A297916" w14:textId="77777777" w:rsidTr="005A3F25">
        <w:trPr>
          <w:trHeight w:val="300"/>
        </w:trPr>
        <w:tc>
          <w:tcPr>
            <w:tcW w:w="7940" w:type="dxa"/>
            <w:tcBorders>
              <w:top w:val="nil"/>
              <w:left w:val="single" w:sz="4" w:space="0" w:color="auto"/>
              <w:bottom w:val="nil"/>
              <w:right w:val="nil"/>
            </w:tcBorders>
            <w:shd w:val="clear" w:color="F2F2F2" w:fill="F2F2F2"/>
            <w:hideMark/>
          </w:tcPr>
          <w:p w14:paraId="6235CEC7" w14:textId="77777777" w:rsidR="005A3F25" w:rsidRPr="005A3F25" w:rsidRDefault="005A3F25" w:rsidP="005A3F25">
            <w:pPr>
              <w:spacing w:after="0" w:line="240" w:lineRule="auto"/>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No Etiquetado</w:t>
            </w:r>
          </w:p>
        </w:tc>
        <w:tc>
          <w:tcPr>
            <w:tcW w:w="1240" w:type="dxa"/>
            <w:tcBorders>
              <w:top w:val="nil"/>
              <w:left w:val="nil"/>
              <w:bottom w:val="nil"/>
              <w:right w:val="single" w:sz="4" w:space="0" w:color="auto"/>
            </w:tcBorders>
            <w:shd w:val="clear" w:color="F2F2F2" w:fill="F2F2F2"/>
            <w:hideMark/>
          </w:tcPr>
          <w:p w14:paraId="454A9B02" w14:textId="77777777" w:rsidR="005A3F25" w:rsidRPr="005A3F25" w:rsidRDefault="005A3F25" w:rsidP="005A3F25">
            <w:pPr>
              <w:spacing w:after="0" w:line="240" w:lineRule="auto"/>
              <w:jc w:val="right"/>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19,851,994,035</w:t>
            </w:r>
          </w:p>
        </w:tc>
      </w:tr>
      <w:tr w:rsidR="005A3F25" w:rsidRPr="005A3F25" w14:paraId="4A5B88F6" w14:textId="77777777" w:rsidTr="005A3F25">
        <w:trPr>
          <w:trHeight w:val="300"/>
        </w:trPr>
        <w:tc>
          <w:tcPr>
            <w:tcW w:w="7940" w:type="dxa"/>
            <w:tcBorders>
              <w:top w:val="nil"/>
              <w:left w:val="single" w:sz="4" w:space="0" w:color="auto"/>
              <w:bottom w:val="nil"/>
              <w:right w:val="nil"/>
            </w:tcBorders>
            <w:shd w:val="clear" w:color="FFFFFF" w:fill="FFFFFF"/>
            <w:hideMark/>
          </w:tcPr>
          <w:p w14:paraId="04172746"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Recursos Fiscales</w:t>
            </w:r>
          </w:p>
        </w:tc>
        <w:tc>
          <w:tcPr>
            <w:tcW w:w="1240" w:type="dxa"/>
            <w:tcBorders>
              <w:top w:val="nil"/>
              <w:left w:val="nil"/>
              <w:bottom w:val="nil"/>
              <w:right w:val="single" w:sz="4" w:space="0" w:color="auto"/>
            </w:tcBorders>
            <w:shd w:val="clear" w:color="FFFFFF" w:fill="FFFFFF"/>
            <w:hideMark/>
          </w:tcPr>
          <w:p w14:paraId="074A5996"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5,775,083,646</w:t>
            </w:r>
          </w:p>
        </w:tc>
      </w:tr>
      <w:tr w:rsidR="005A3F25" w:rsidRPr="005A3F25" w14:paraId="62899AAA" w14:textId="77777777" w:rsidTr="005A3F25">
        <w:trPr>
          <w:trHeight w:val="300"/>
        </w:trPr>
        <w:tc>
          <w:tcPr>
            <w:tcW w:w="7940" w:type="dxa"/>
            <w:tcBorders>
              <w:top w:val="nil"/>
              <w:left w:val="single" w:sz="4" w:space="0" w:color="auto"/>
              <w:bottom w:val="nil"/>
              <w:right w:val="nil"/>
            </w:tcBorders>
            <w:shd w:val="clear" w:color="FFFFFF" w:fill="FFFFFF"/>
            <w:hideMark/>
          </w:tcPr>
          <w:p w14:paraId="34A22B6C"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Financiamientos Internos</w:t>
            </w:r>
          </w:p>
        </w:tc>
        <w:tc>
          <w:tcPr>
            <w:tcW w:w="1240" w:type="dxa"/>
            <w:tcBorders>
              <w:top w:val="nil"/>
              <w:left w:val="nil"/>
              <w:bottom w:val="nil"/>
              <w:right w:val="single" w:sz="4" w:space="0" w:color="auto"/>
            </w:tcBorders>
            <w:shd w:val="clear" w:color="FFFFFF" w:fill="FFFFFF"/>
            <w:hideMark/>
          </w:tcPr>
          <w:p w14:paraId="4C6890D8"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0</w:t>
            </w:r>
          </w:p>
        </w:tc>
      </w:tr>
      <w:tr w:rsidR="005A3F25" w:rsidRPr="005A3F25" w14:paraId="6A805ED2" w14:textId="77777777" w:rsidTr="005A3F25">
        <w:trPr>
          <w:trHeight w:val="300"/>
        </w:trPr>
        <w:tc>
          <w:tcPr>
            <w:tcW w:w="7940" w:type="dxa"/>
            <w:tcBorders>
              <w:top w:val="nil"/>
              <w:left w:val="single" w:sz="4" w:space="0" w:color="auto"/>
              <w:bottom w:val="nil"/>
              <w:right w:val="nil"/>
            </w:tcBorders>
            <w:shd w:val="clear" w:color="FFFFFF" w:fill="FFFFFF"/>
            <w:hideMark/>
          </w:tcPr>
          <w:p w14:paraId="53FF50AF"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Financiamientos Externos</w:t>
            </w:r>
          </w:p>
        </w:tc>
        <w:tc>
          <w:tcPr>
            <w:tcW w:w="1240" w:type="dxa"/>
            <w:tcBorders>
              <w:top w:val="nil"/>
              <w:left w:val="nil"/>
              <w:bottom w:val="nil"/>
              <w:right w:val="single" w:sz="4" w:space="0" w:color="auto"/>
            </w:tcBorders>
            <w:shd w:val="clear" w:color="FFFFFF" w:fill="FFFFFF"/>
            <w:hideMark/>
          </w:tcPr>
          <w:p w14:paraId="04C73D1E"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0</w:t>
            </w:r>
          </w:p>
        </w:tc>
      </w:tr>
      <w:tr w:rsidR="005A3F25" w:rsidRPr="005A3F25" w14:paraId="19E86DCE" w14:textId="77777777" w:rsidTr="005A3F25">
        <w:trPr>
          <w:trHeight w:val="300"/>
        </w:trPr>
        <w:tc>
          <w:tcPr>
            <w:tcW w:w="7940" w:type="dxa"/>
            <w:tcBorders>
              <w:top w:val="nil"/>
              <w:left w:val="single" w:sz="4" w:space="0" w:color="auto"/>
              <w:bottom w:val="nil"/>
              <w:right w:val="nil"/>
            </w:tcBorders>
            <w:shd w:val="clear" w:color="FFFFFF" w:fill="FFFFFF"/>
            <w:hideMark/>
          </w:tcPr>
          <w:p w14:paraId="59C27D99"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Ingresos Propios</w:t>
            </w:r>
          </w:p>
        </w:tc>
        <w:tc>
          <w:tcPr>
            <w:tcW w:w="1240" w:type="dxa"/>
            <w:tcBorders>
              <w:top w:val="nil"/>
              <w:left w:val="nil"/>
              <w:bottom w:val="nil"/>
              <w:right w:val="single" w:sz="4" w:space="0" w:color="auto"/>
            </w:tcBorders>
            <w:shd w:val="clear" w:color="FFFFFF" w:fill="FFFFFF"/>
            <w:hideMark/>
          </w:tcPr>
          <w:p w14:paraId="15593239"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0</w:t>
            </w:r>
          </w:p>
        </w:tc>
      </w:tr>
      <w:tr w:rsidR="005A3F25" w:rsidRPr="005A3F25" w14:paraId="73347BB9" w14:textId="77777777" w:rsidTr="005A3F25">
        <w:trPr>
          <w:trHeight w:val="300"/>
        </w:trPr>
        <w:tc>
          <w:tcPr>
            <w:tcW w:w="7940" w:type="dxa"/>
            <w:tcBorders>
              <w:top w:val="nil"/>
              <w:left w:val="single" w:sz="4" w:space="0" w:color="auto"/>
              <w:bottom w:val="nil"/>
              <w:right w:val="nil"/>
            </w:tcBorders>
            <w:shd w:val="clear" w:color="FFFFFF" w:fill="FFFFFF"/>
            <w:hideMark/>
          </w:tcPr>
          <w:p w14:paraId="04C93B0D"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Recursos Federales</w:t>
            </w:r>
          </w:p>
        </w:tc>
        <w:tc>
          <w:tcPr>
            <w:tcW w:w="1240" w:type="dxa"/>
            <w:tcBorders>
              <w:top w:val="nil"/>
              <w:left w:val="nil"/>
              <w:bottom w:val="nil"/>
              <w:right w:val="single" w:sz="4" w:space="0" w:color="auto"/>
            </w:tcBorders>
            <w:shd w:val="clear" w:color="FFFFFF" w:fill="FFFFFF"/>
            <w:hideMark/>
          </w:tcPr>
          <w:p w14:paraId="36EB1294"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14,076,910,389</w:t>
            </w:r>
          </w:p>
        </w:tc>
      </w:tr>
      <w:tr w:rsidR="005A3F25" w:rsidRPr="005A3F25" w14:paraId="2BB0702A" w14:textId="77777777" w:rsidTr="005A3F25">
        <w:trPr>
          <w:trHeight w:val="300"/>
        </w:trPr>
        <w:tc>
          <w:tcPr>
            <w:tcW w:w="7940" w:type="dxa"/>
            <w:tcBorders>
              <w:top w:val="nil"/>
              <w:left w:val="single" w:sz="4" w:space="0" w:color="auto"/>
              <w:bottom w:val="nil"/>
              <w:right w:val="nil"/>
            </w:tcBorders>
            <w:shd w:val="clear" w:color="FFFFFF" w:fill="FFFFFF"/>
            <w:hideMark/>
          </w:tcPr>
          <w:p w14:paraId="3F7B5EBE"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Recursos Estatales</w:t>
            </w:r>
          </w:p>
        </w:tc>
        <w:tc>
          <w:tcPr>
            <w:tcW w:w="1240" w:type="dxa"/>
            <w:tcBorders>
              <w:top w:val="nil"/>
              <w:left w:val="nil"/>
              <w:bottom w:val="nil"/>
              <w:right w:val="single" w:sz="4" w:space="0" w:color="auto"/>
            </w:tcBorders>
            <w:shd w:val="clear" w:color="FFFFFF" w:fill="FFFFFF"/>
            <w:hideMark/>
          </w:tcPr>
          <w:p w14:paraId="7AEE86A5"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0</w:t>
            </w:r>
          </w:p>
        </w:tc>
      </w:tr>
      <w:tr w:rsidR="005A3F25" w:rsidRPr="005A3F25" w14:paraId="51ED85CD" w14:textId="77777777" w:rsidTr="005A3F25">
        <w:trPr>
          <w:trHeight w:val="300"/>
        </w:trPr>
        <w:tc>
          <w:tcPr>
            <w:tcW w:w="7940" w:type="dxa"/>
            <w:tcBorders>
              <w:top w:val="nil"/>
              <w:left w:val="single" w:sz="4" w:space="0" w:color="auto"/>
              <w:bottom w:val="nil"/>
              <w:right w:val="nil"/>
            </w:tcBorders>
            <w:shd w:val="clear" w:color="FFFFFF" w:fill="FFFFFF"/>
            <w:hideMark/>
          </w:tcPr>
          <w:p w14:paraId="2ACBB76D"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Otros Recursos de Libre Disposición</w:t>
            </w:r>
          </w:p>
        </w:tc>
        <w:tc>
          <w:tcPr>
            <w:tcW w:w="1240" w:type="dxa"/>
            <w:tcBorders>
              <w:top w:val="nil"/>
              <w:left w:val="nil"/>
              <w:bottom w:val="nil"/>
              <w:right w:val="single" w:sz="4" w:space="0" w:color="auto"/>
            </w:tcBorders>
            <w:shd w:val="clear" w:color="FFFFFF" w:fill="FFFFFF"/>
            <w:hideMark/>
          </w:tcPr>
          <w:p w14:paraId="6448A4F7"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0</w:t>
            </w:r>
          </w:p>
        </w:tc>
      </w:tr>
      <w:tr w:rsidR="005A3F25" w:rsidRPr="005A3F25" w14:paraId="5E5D1A32" w14:textId="77777777" w:rsidTr="005A3F25">
        <w:trPr>
          <w:trHeight w:val="300"/>
        </w:trPr>
        <w:tc>
          <w:tcPr>
            <w:tcW w:w="7940" w:type="dxa"/>
            <w:tcBorders>
              <w:top w:val="nil"/>
              <w:left w:val="single" w:sz="4" w:space="0" w:color="auto"/>
              <w:bottom w:val="nil"/>
              <w:right w:val="nil"/>
            </w:tcBorders>
            <w:shd w:val="clear" w:color="F2F2F2" w:fill="F2F2F2"/>
            <w:hideMark/>
          </w:tcPr>
          <w:p w14:paraId="2032DCCC" w14:textId="77777777" w:rsidR="005A3F25" w:rsidRPr="005A3F25" w:rsidRDefault="005A3F25" w:rsidP="005A3F25">
            <w:pPr>
              <w:spacing w:after="0" w:line="240" w:lineRule="auto"/>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Etiquetado</w:t>
            </w:r>
          </w:p>
        </w:tc>
        <w:tc>
          <w:tcPr>
            <w:tcW w:w="1240" w:type="dxa"/>
            <w:tcBorders>
              <w:top w:val="nil"/>
              <w:left w:val="nil"/>
              <w:bottom w:val="nil"/>
              <w:right w:val="single" w:sz="4" w:space="0" w:color="auto"/>
            </w:tcBorders>
            <w:shd w:val="clear" w:color="F2F2F2" w:fill="F2F2F2"/>
            <w:hideMark/>
          </w:tcPr>
          <w:p w14:paraId="5A4D30FC" w14:textId="77777777" w:rsidR="005A3F25" w:rsidRPr="005A3F25" w:rsidRDefault="005A3F25" w:rsidP="005A3F25">
            <w:pPr>
              <w:spacing w:after="0" w:line="240" w:lineRule="auto"/>
              <w:jc w:val="right"/>
              <w:rPr>
                <w:rFonts w:ascii="Calibri" w:eastAsia="Times New Roman" w:hAnsi="Calibri" w:cs="Calibri"/>
                <w:b/>
                <w:bCs/>
                <w:color w:val="000000"/>
                <w:sz w:val="16"/>
                <w:szCs w:val="16"/>
                <w:lang w:eastAsia="es-MX"/>
              </w:rPr>
            </w:pPr>
            <w:r w:rsidRPr="005A3F25">
              <w:rPr>
                <w:rFonts w:ascii="Calibri" w:eastAsia="Times New Roman" w:hAnsi="Calibri" w:cs="Calibri"/>
                <w:b/>
                <w:bCs/>
                <w:color w:val="000000"/>
                <w:sz w:val="16"/>
                <w:szCs w:val="16"/>
                <w:lang w:eastAsia="es-MX"/>
              </w:rPr>
              <w:t>14,759,217,786</w:t>
            </w:r>
          </w:p>
        </w:tc>
      </w:tr>
      <w:tr w:rsidR="005A3F25" w:rsidRPr="005A3F25" w14:paraId="41066935" w14:textId="77777777" w:rsidTr="005A3F25">
        <w:trPr>
          <w:trHeight w:val="300"/>
        </w:trPr>
        <w:tc>
          <w:tcPr>
            <w:tcW w:w="7940" w:type="dxa"/>
            <w:tcBorders>
              <w:top w:val="nil"/>
              <w:left w:val="single" w:sz="4" w:space="0" w:color="auto"/>
              <w:bottom w:val="nil"/>
              <w:right w:val="nil"/>
            </w:tcBorders>
            <w:shd w:val="clear" w:color="FFFFFF" w:fill="FFFFFF"/>
            <w:hideMark/>
          </w:tcPr>
          <w:p w14:paraId="34C2EA86"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Recursos Federales</w:t>
            </w:r>
          </w:p>
        </w:tc>
        <w:tc>
          <w:tcPr>
            <w:tcW w:w="1240" w:type="dxa"/>
            <w:tcBorders>
              <w:top w:val="nil"/>
              <w:left w:val="nil"/>
              <w:bottom w:val="nil"/>
              <w:right w:val="single" w:sz="4" w:space="0" w:color="auto"/>
            </w:tcBorders>
            <w:shd w:val="clear" w:color="FFFFFF" w:fill="FFFFFF"/>
            <w:hideMark/>
          </w:tcPr>
          <w:p w14:paraId="34ABE1E9"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14,759,217,786</w:t>
            </w:r>
          </w:p>
        </w:tc>
      </w:tr>
      <w:tr w:rsidR="005A3F25" w:rsidRPr="005A3F25" w14:paraId="0D152154" w14:textId="77777777" w:rsidTr="005A3F25">
        <w:trPr>
          <w:trHeight w:val="300"/>
        </w:trPr>
        <w:tc>
          <w:tcPr>
            <w:tcW w:w="7940" w:type="dxa"/>
            <w:tcBorders>
              <w:top w:val="nil"/>
              <w:left w:val="single" w:sz="4" w:space="0" w:color="auto"/>
              <w:bottom w:val="nil"/>
              <w:right w:val="nil"/>
            </w:tcBorders>
            <w:shd w:val="clear" w:color="FFFFFF" w:fill="FFFFFF"/>
            <w:hideMark/>
          </w:tcPr>
          <w:p w14:paraId="2DFEED9F"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Recursos Estatales</w:t>
            </w:r>
          </w:p>
        </w:tc>
        <w:tc>
          <w:tcPr>
            <w:tcW w:w="1240" w:type="dxa"/>
            <w:tcBorders>
              <w:top w:val="nil"/>
              <w:left w:val="nil"/>
              <w:bottom w:val="nil"/>
              <w:right w:val="single" w:sz="4" w:space="0" w:color="auto"/>
            </w:tcBorders>
            <w:shd w:val="clear" w:color="FFFFFF" w:fill="FFFFFF"/>
            <w:hideMark/>
          </w:tcPr>
          <w:p w14:paraId="27EEBEA9"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0</w:t>
            </w:r>
          </w:p>
        </w:tc>
      </w:tr>
      <w:tr w:rsidR="005A3F25" w:rsidRPr="005A3F25" w14:paraId="1DD33B77" w14:textId="77777777" w:rsidTr="005A3F25">
        <w:trPr>
          <w:trHeight w:val="300"/>
        </w:trPr>
        <w:tc>
          <w:tcPr>
            <w:tcW w:w="7940" w:type="dxa"/>
            <w:tcBorders>
              <w:top w:val="nil"/>
              <w:left w:val="single" w:sz="4" w:space="0" w:color="auto"/>
              <w:bottom w:val="single" w:sz="4" w:space="0" w:color="auto"/>
              <w:right w:val="nil"/>
            </w:tcBorders>
            <w:shd w:val="clear" w:color="FFFFFF" w:fill="FFFFFF"/>
            <w:hideMark/>
          </w:tcPr>
          <w:p w14:paraId="7EAC5560" w14:textId="77777777" w:rsidR="005A3F25" w:rsidRPr="005A3F25" w:rsidRDefault="005A3F25" w:rsidP="005A3F25">
            <w:pPr>
              <w:spacing w:after="0" w:line="240" w:lineRule="auto"/>
              <w:ind w:firstLineChars="200" w:firstLine="320"/>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Otros Recursos de Transferencias Federales Etiquetadas</w:t>
            </w:r>
          </w:p>
        </w:tc>
        <w:tc>
          <w:tcPr>
            <w:tcW w:w="1240" w:type="dxa"/>
            <w:tcBorders>
              <w:top w:val="nil"/>
              <w:left w:val="nil"/>
              <w:bottom w:val="single" w:sz="4" w:space="0" w:color="auto"/>
              <w:right w:val="single" w:sz="4" w:space="0" w:color="auto"/>
            </w:tcBorders>
            <w:shd w:val="clear" w:color="FFFFFF" w:fill="FFFFFF"/>
            <w:hideMark/>
          </w:tcPr>
          <w:p w14:paraId="3454371E" w14:textId="77777777" w:rsidR="005A3F25" w:rsidRPr="005A3F25" w:rsidRDefault="005A3F25" w:rsidP="005A3F25">
            <w:pPr>
              <w:spacing w:after="0" w:line="240" w:lineRule="auto"/>
              <w:jc w:val="right"/>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0</w:t>
            </w:r>
          </w:p>
        </w:tc>
      </w:tr>
      <w:tr w:rsidR="005A3F25" w:rsidRPr="005A3F25" w14:paraId="38EB0499" w14:textId="77777777" w:rsidTr="005A3F25">
        <w:trPr>
          <w:trHeight w:val="300"/>
        </w:trPr>
        <w:tc>
          <w:tcPr>
            <w:tcW w:w="7940" w:type="dxa"/>
            <w:tcBorders>
              <w:top w:val="nil"/>
              <w:left w:val="nil"/>
              <w:bottom w:val="nil"/>
              <w:right w:val="nil"/>
            </w:tcBorders>
            <w:shd w:val="clear" w:color="FFFFFF" w:fill="FFFFFF"/>
            <w:hideMark/>
          </w:tcPr>
          <w:p w14:paraId="4B9CF53C" w14:textId="77777777" w:rsidR="005A3F25" w:rsidRPr="005A3F25" w:rsidRDefault="005A3F25" w:rsidP="005A3F25">
            <w:pPr>
              <w:spacing w:after="0" w:line="240" w:lineRule="auto"/>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Las cifras pueden presentar diferencias por redondeo.</w:t>
            </w:r>
          </w:p>
        </w:tc>
        <w:tc>
          <w:tcPr>
            <w:tcW w:w="1240" w:type="dxa"/>
            <w:tcBorders>
              <w:top w:val="nil"/>
              <w:left w:val="nil"/>
              <w:bottom w:val="nil"/>
              <w:right w:val="nil"/>
            </w:tcBorders>
            <w:shd w:val="clear" w:color="FFFFFF" w:fill="FFFFFF"/>
            <w:hideMark/>
          </w:tcPr>
          <w:p w14:paraId="5F78D0B1" w14:textId="77777777" w:rsidR="005A3F25" w:rsidRPr="005A3F25" w:rsidRDefault="005A3F25" w:rsidP="005A3F25">
            <w:pPr>
              <w:spacing w:after="0" w:line="240" w:lineRule="auto"/>
              <w:rPr>
                <w:rFonts w:ascii="Calibri" w:eastAsia="Times New Roman" w:hAnsi="Calibri" w:cs="Calibri"/>
                <w:color w:val="000000"/>
                <w:sz w:val="16"/>
                <w:szCs w:val="16"/>
                <w:lang w:eastAsia="es-MX"/>
              </w:rPr>
            </w:pPr>
            <w:r w:rsidRPr="005A3F25">
              <w:rPr>
                <w:rFonts w:ascii="Calibri" w:eastAsia="Times New Roman" w:hAnsi="Calibri" w:cs="Calibri"/>
                <w:color w:val="000000"/>
                <w:sz w:val="16"/>
                <w:szCs w:val="16"/>
                <w:lang w:eastAsia="es-MX"/>
              </w:rPr>
              <w:t> </w:t>
            </w:r>
          </w:p>
        </w:tc>
      </w:tr>
    </w:tbl>
    <w:p w14:paraId="4DA280F5" w14:textId="2B1C2372" w:rsidR="00B35DF0" w:rsidRDefault="00B35DF0" w:rsidP="00B35DF0">
      <w:pPr>
        <w:jc w:val="both"/>
        <w:rPr>
          <w:rFonts w:ascii="Arial" w:hAnsi="Arial" w:cs="Arial"/>
          <w:b/>
          <w:sz w:val="24"/>
          <w:szCs w:val="24"/>
        </w:rPr>
      </w:pPr>
    </w:p>
    <w:p w14:paraId="7188994A" w14:textId="77777777" w:rsidR="005A3F25" w:rsidRDefault="005A3F25" w:rsidP="00B35DF0">
      <w:pPr>
        <w:jc w:val="both"/>
        <w:rPr>
          <w:rFonts w:ascii="Arial" w:hAnsi="Arial" w:cs="Arial"/>
          <w:b/>
          <w:sz w:val="24"/>
          <w:szCs w:val="24"/>
        </w:rPr>
      </w:pPr>
    </w:p>
    <w:p w14:paraId="6E3A1F3A" w14:textId="77777777" w:rsidR="00B35DF0" w:rsidRDefault="00B35DF0" w:rsidP="00B35DF0">
      <w:pPr>
        <w:jc w:val="both"/>
        <w:rPr>
          <w:rFonts w:ascii="Arial" w:hAnsi="Arial" w:cs="Arial"/>
          <w:b/>
          <w:sz w:val="24"/>
          <w:szCs w:val="24"/>
        </w:rPr>
      </w:pPr>
      <w:r w:rsidRPr="00CE4905">
        <w:rPr>
          <w:rFonts w:ascii="Arial" w:hAnsi="Arial" w:cs="Arial"/>
          <w:b/>
          <w:sz w:val="24"/>
          <w:szCs w:val="24"/>
        </w:rPr>
        <w:lastRenderedPageBreak/>
        <w:t xml:space="preserve">ANEXO 10.9. Prioridades de Gasto para el Ejercicio Fiscal </w:t>
      </w:r>
      <w:r>
        <w:rPr>
          <w:rFonts w:ascii="Arial" w:hAnsi="Arial" w:cs="Arial"/>
          <w:b/>
          <w:sz w:val="24"/>
          <w:szCs w:val="24"/>
        </w:rPr>
        <w:t>2022</w:t>
      </w:r>
      <w:r w:rsidRPr="00CE4905">
        <w:rPr>
          <w:rFonts w:ascii="Arial" w:hAnsi="Arial" w:cs="Arial"/>
          <w:b/>
          <w:sz w:val="24"/>
          <w:szCs w:val="24"/>
        </w:rPr>
        <w:t>.</w:t>
      </w:r>
      <w:r w:rsidRPr="00957C4E">
        <w:rPr>
          <w:rFonts w:ascii="Arial" w:hAnsi="Arial" w:cs="Arial"/>
          <w:b/>
          <w:sz w:val="24"/>
          <w:szCs w:val="24"/>
        </w:rPr>
        <w:t xml:space="preserve"> </w:t>
      </w:r>
    </w:p>
    <w:tbl>
      <w:tblPr>
        <w:tblW w:w="9008" w:type="dxa"/>
        <w:tblCellMar>
          <w:left w:w="70" w:type="dxa"/>
          <w:right w:w="70" w:type="dxa"/>
        </w:tblCellMar>
        <w:tblLook w:val="04A0" w:firstRow="1" w:lastRow="0" w:firstColumn="1" w:lastColumn="0" w:noHBand="0" w:noVBand="1"/>
      </w:tblPr>
      <w:tblGrid>
        <w:gridCol w:w="9008"/>
      </w:tblGrid>
      <w:tr w:rsidR="005A3F25" w:rsidRPr="005A3F25" w14:paraId="4B66C794" w14:textId="77777777" w:rsidTr="005A3F25">
        <w:trPr>
          <w:trHeight w:val="315"/>
        </w:trPr>
        <w:tc>
          <w:tcPr>
            <w:tcW w:w="9008" w:type="dxa"/>
            <w:tcBorders>
              <w:top w:val="single" w:sz="4" w:space="0" w:color="auto"/>
              <w:left w:val="single" w:sz="4" w:space="0" w:color="auto"/>
              <w:bottom w:val="nil"/>
              <w:right w:val="single" w:sz="4" w:space="0" w:color="auto"/>
            </w:tcBorders>
            <w:shd w:val="clear" w:color="000000" w:fill="DAEEF3"/>
            <w:noWrap/>
            <w:vAlign w:val="center"/>
            <w:hideMark/>
          </w:tcPr>
          <w:p w14:paraId="0A2F15DF" w14:textId="77777777" w:rsidR="005A3F25" w:rsidRPr="005A3F25" w:rsidRDefault="005A3F25" w:rsidP="005A3F25">
            <w:pPr>
              <w:spacing w:after="0" w:line="240" w:lineRule="auto"/>
              <w:jc w:val="center"/>
              <w:rPr>
                <w:rFonts w:ascii="Arial" w:eastAsia="Times New Roman" w:hAnsi="Arial" w:cs="Arial"/>
                <w:b/>
                <w:bCs/>
                <w:color w:val="000000"/>
                <w:sz w:val="20"/>
                <w:szCs w:val="20"/>
                <w:lang w:eastAsia="es-MX"/>
              </w:rPr>
            </w:pPr>
            <w:r w:rsidRPr="005A3F25">
              <w:rPr>
                <w:rFonts w:ascii="Arial" w:eastAsia="Times New Roman" w:hAnsi="Arial" w:cs="Arial"/>
                <w:b/>
                <w:bCs/>
                <w:color w:val="000000"/>
                <w:sz w:val="20"/>
                <w:szCs w:val="20"/>
                <w:lang w:eastAsia="es-MX"/>
              </w:rPr>
              <w:t>GOBIERNO DEL ESTADO DE QUINTANA ROO</w:t>
            </w:r>
          </w:p>
        </w:tc>
      </w:tr>
      <w:tr w:rsidR="005A3F25" w:rsidRPr="005A3F25" w14:paraId="39D7DB36" w14:textId="77777777" w:rsidTr="005A3F25">
        <w:trPr>
          <w:trHeight w:val="315"/>
        </w:trPr>
        <w:tc>
          <w:tcPr>
            <w:tcW w:w="9008" w:type="dxa"/>
            <w:tcBorders>
              <w:top w:val="nil"/>
              <w:left w:val="single" w:sz="4" w:space="0" w:color="auto"/>
              <w:bottom w:val="nil"/>
              <w:right w:val="single" w:sz="4" w:space="0" w:color="auto"/>
            </w:tcBorders>
            <w:shd w:val="clear" w:color="000000" w:fill="DAEEF3"/>
            <w:noWrap/>
            <w:vAlign w:val="center"/>
            <w:hideMark/>
          </w:tcPr>
          <w:p w14:paraId="4103621D" w14:textId="77777777" w:rsidR="005A3F25" w:rsidRPr="005A3F25" w:rsidRDefault="005A3F25" w:rsidP="005A3F25">
            <w:pPr>
              <w:spacing w:after="0" w:line="240" w:lineRule="auto"/>
              <w:jc w:val="center"/>
              <w:rPr>
                <w:rFonts w:ascii="Arial" w:eastAsia="Times New Roman" w:hAnsi="Arial" w:cs="Arial"/>
                <w:b/>
                <w:bCs/>
                <w:color w:val="000000"/>
                <w:sz w:val="20"/>
                <w:szCs w:val="20"/>
                <w:lang w:eastAsia="es-MX"/>
              </w:rPr>
            </w:pPr>
            <w:r w:rsidRPr="005A3F25">
              <w:rPr>
                <w:rFonts w:ascii="Arial" w:eastAsia="Times New Roman" w:hAnsi="Arial" w:cs="Arial"/>
                <w:b/>
                <w:bCs/>
                <w:color w:val="000000"/>
                <w:sz w:val="20"/>
                <w:szCs w:val="20"/>
                <w:lang w:eastAsia="es-MX"/>
              </w:rPr>
              <w:t>SECRETARÍA DE FINANZAS Y PLANEACIÓN</w:t>
            </w:r>
          </w:p>
        </w:tc>
      </w:tr>
      <w:tr w:rsidR="005A3F25" w:rsidRPr="005A3F25" w14:paraId="383CCA9A" w14:textId="77777777" w:rsidTr="005A3F25">
        <w:trPr>
          <w:trHeight w:val="315"/>
        </w:trPr>
        <w:tc>
          <w:tcPr>
            <w:tcW w:w="9008" w:type="dxa"/>
            <w:tcBorders>
              <w:top w:val="nil"/>
              <w:left w:val="single" w:sz="4" w:space="0" w:color="auto"/>
              <w:bottom w:val="nil"/>
              <w:right w:val="single" w:sz="4" w:space="0" w:color="auto"/>
            </w:tcBorders>
            <w:shd w:val="clear" w:color="000000" w:fill="DAEEF3"/>
            <w:noWrap/>
            <w:vAlign w:val="center"/>
            <w:hideMark/>
          </w:tcPr>
          <w:p w14:paraId="290176F1" w14:textId="77777777" w:rsidR="005A3F25" w:rsidRPr="005A3F25" w:rsidRDefault="005A3F25" w:rsidP="005A3F25">
            <w:pPr>
              <w:spacing w:after="0" w:line="240" w:lineRule="auto"/>
              <w:jc w:val="center"/>
              <w:rPr>
                <w:rFonts w:ascii="Arial" w:eastAsia="Times New Roman" w:hAnsi="Arial" w:cs="Arial"/>
                <w:b/>
                <w:bCs/>
                <w:color w:val="000000"/>
                <w:sz w:val="20"/>
                <w:szCs w:val="20"/>
                <w:lang w:eastAsia="es-MX"/>
              </w:rPr>
            </w:pPr>
            <w:r w:rsidRPr="005A3F25">
              <w:rPr>
                <w:rFonts w:ascii="Arial" w:eastAsia="Times New Roman" w:hAnsi="Arial" w:cs="Arial"/>
                <w:b/>
                <w:bCs/>
                <w:color w:val="000000"/>
                <w:sz w:val="20"/>
                <w:szCs w:val="20"/>
                <w:lang w:eastAsia="es-MX"/>
              </w:rPr>
              <w:t>PRESUPUESTO DE EGRESOS 2022</w:t>
            </w:r>
          </w:p>
        </w:tc>
      </w:tr>
      <w:tr w:rsidR="005A3F25" w:rsidRPr="005A3F25" w14:paraId="09235C23" w14:textId="77777777" w:rsidTr="005A3F25">
        <w:trPr>
          <w:trHeight w:val="315"/>
        </w:trPr>
        <w:tc>
          <w:tcPr>
            <w:tcW w:w="9008" w:type="dxa"/>
            <w:tcBorders>
              <w:top w:val="nil"/>
              <w:left w:val="single" w:sz="4" w:space="0" w:color="auto"/>
              <w:bottom w:val="single" w:sz="4" w:space="0" w:color="auto"/>
              <w:right w:val="single" w:sz="4" w:space="0" w:color="auto"/>
            </w:tcBorders>
            <w:shd w:val="clear" w:color="000000" w:fill="DAEEF3"/>
            <w:noWrap/>
            <w:vAlign w:val="center"/>
            <w:hideMark/>
          </w:tcPr>
          <w:p w14:paraId="0F3541A0" w14:textId="77777777" w:rsidR="005A3F25" w:rsidRPr="005A3F25" w:rsidRDefault="005A3F25" w:rsidP="005A3F25">
            <w:pPr>
              <w:spacing w:after="0" w:line="240" w:lineRule="auto"/>
              <w:jc w:val="center"/>
              <w:rPr>
                <w:rFonts w:ascii="Arial" w:eastAsia="Times New Roman" w:hAnsi="Arial" w:cs="Arial"/>
                <w:b/>
                <w:bCs/>
                <w:color w:val="000000"/>
                <w:sz w:val="20"/>
                <w:szCs w:val="20"/>
                <w:lang w:eastAsia="es-MX"/>
              </w:rPr>
            </w:pPr>
            <w:r w:rsidRPr="005A3F25">
              <w:rPr>
                <w:rFonts w:ascii="Arial" w:eastAsia="Times New Roman" w:hAnsi="Arial" w:cs="Arial"/>
                <w:b/>
                <w:bCs/>
                <w:color w:val="000000"/>
                <w:sz w:val="20"/>
                <w:szCs w:val="20"/>
                <w:lang w:eastAsia="es-MX"/>
              </w:rPr>
              <w:t>Prioridades del Gasto</w:t>
            </w:r>
          </w:p>
        </w:tc>
      </w:tr>
      <w:tr w:rsidR="005A3F25" w:rsidRPr="005A3F25" w14:paraId="07E09C35" w14:textId="77777777" w:rsidTr="005A3F25">
        <w:trPr>
          <w:trHeight w:val="315"/>
        </w:trPr>
        <w:tc>
          <w:tcPr>
            <w:tcW w:w="9008" w:type="dxa"/>
            <w:tcBorders>
              <w:top w:val="nil"/>
              <w:left w:val="single" w:sz="4" w:space="0" w:color="auto"/>
              <w:bottom w:val="nil"/>
              <w:right w:val="single" w:sz="4" w:space="0" w:color="auto"/>
            </w:tcBorders>
            <w:shd w:val="clear" w:color="auto" w:fill="auto"/>
            <w:vAlign w:val="center"/>
            <w:hideMark/>
          </w:tcPr>
          <w:p w14:paraId="2C92695B"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Desarrollo Social: 15,675.5 millones de pesos, 59.9% del Gasto Programable;</w:t>
            </w:r>
          </w:p>
        </w:tc>
      </w:tr>
      <w:tr w:rsidR="005A3F25" w:rsidRPr="005A3F25" w14:paraId="686D08C4" w14:textId="77777777" w:rsidTr="005A3F25">
        <w:trPr>
          <w:trHeight w:val="315"/>
        </w:trPr>
        <w:tc>
          <w:tcPr>
            <w:tcW w:w="9008" w:type="dxa"/>
            <w:tcBorders>
              <w:top w:val="nil"/>
              <w:left w:val="single" w:sz="4" w:space="0" w:color="auto"/>
              <w:bottom w:val="nil"/>
              <w:right w:val="single" w:sz="4" w:space="0" w:color="auto"/>
            </w:tcBorders>
            <w:shd w:val="clear" w:color="auto" w:fill="auto"/>
            <w:vAlign w:val="center"/>
            <w:hideMark/>
          </w:tcPr>
          <w:p w14:paraId="4ED5500E"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Educación: 9,931.0 millones de pesos, 37.9% del Gasto Programable;</w:t>
            </w:r>
          </w:p>
        </w:tc>
      </w:tr>
      <w:tr w:rsidR="005A3F25" w:rsidRPr="005A3F25" w14:paraId="37DC156E" w14:textId="77777777" w:rsidTr="005A3F25">
        <w:trPr>
          <w:trHeight w:val="315"/>
        </w:trPr>
        <w:tc>
          <w:tcPr>
            <w:tcW w:w="9008" w:type="dxa"/>
            <w:tcBorders>
              <w:top w:val="nil"/>
              <w:left w:val="single" w:sz="4" w:space="0" w:color="auto"/>
              <w:bottom w:val="nil"/>
              <w:right w:val="single" w:sz="4" w:space="0" w:color="auto"/>
            </w:tcBorders>
            <w:shd w:val="clear" w:color="auto" w:fill="auto"/>
            <w:noWrap/>
            <w:vAlign w:val="center"/>
            <w:hideMark/>
          </w:tcPr>
          <w:p w14:paraId="39F645AF"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Salud: 4,346.5 millones de pesos, 16.6% del Gasto Programable;</w:t>
            </w:r>
          </w:p>
        </w:tc>
      </w:tr>
      <w:tr w:rsidR="005A3F25" w:rsidRPr="005A3F25" w14:paraId="4EA2ABF8" w14:textId="77777777" w:rsidTr="005A3F25">
        <w:trPr>
          <w:trHeight w:val="315"/>
        </w:trPr>
        <w:tc>
          <w:tcPr>
            <w:tcW w:w="9008" w:type="dxa"/>
            <w:tcBorders>
              <w:top w:val="nil"/>
              <w:left w:val="single" w:sz="4" w:space="0" w:color="auto"/>
              <w:bottom w:val="nil"/>
              <w:right w:val="single" w:sz="4" w:space="0" w:color="auto"/>
            </w:tcBorders>
            <w:shd w:val="clear" w:color="auto" w:fill="auto"/>
            <w:noWrap/>
            <w:vAlign w:val="center"/>
            <w:hideMark/>
          </w:tcPr>
          <w:p w14:paraId="112EE20C"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Protección Social: 490.3 millones de pesos, 1.9% del Gasto Programable;</w:t>
            </w:r>
          </w:p>
        </w:tc>
      </w:tr>
      <w:tr w:rsidR="005A3F25" w:rsidRPr="005A3F25" w14:paraId="524C6D70" w14:textId="77777777" w:rsidTr="005A3F25">
        <w:trPr>
          <w:trHeight w:val="504"/>
        </w:trPr>
        <w:tc>
          <w:tcPr>
            <w:tcW w:w="9008" w:type="dxa"/>
            <w:tcBorders>
              <w:top w:val="nil"/>
              <w:left w:val="single" w:sz="4" w:space="0" w:color="auto"/>
              <w:bottom w:val="nil"/>
              <w:right w:val="single" w:sz="4" w:space="0" w:color="auto"/>
            </w:tcBorders>
            <w:shd w:val="clear" w:color="auto" w:fill="auto"/>
            <w:vAlign w:val="center"/>
            <w:hideMark/>
          </w:tcPr>
          <w:p w14:paraId="51AC191E"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Gobierno: Asuntos de Orden Público y de Seguridad Interior: 2,121.5 millones de pesos, 8.1% del Gasto Programable;</w:t>
            </w:r>
          </w:p>
        </w:tc>
      </w:tr>
      <w:tr w:rsidR="005A3F25" w:rsidRPr="005A3F25" w14:paraId="38C497B5" w14:textId="77777777" w:rsidTr="005A3F25">
        <w:trPr>
          <w:trHeight w:val="315"/>
        </w:trPr>
        <w:tc>
          <w:tcPr>
            <w:tcW w:w="9008" w:type="dxa"/>
            <w:tcBorders>
              <w:top w:val="nil"/>
              <w:left w:val="single" w:sz="4" w:space="0" w:color="auto"/>
              <w:bottom w:val="nil"/>
              <w:right w:val="single" w:sz="4" w:space="0" w:color="auto"/>
            </w:tcBorders>
            <w:shd w:val="clear" w:color="auto" w:fill="auto"/>
            <w:noWrap/>
            <w:vAlign w:val="center"/>
            <w:hideMark/>
          </w:tcPr>
          <w:p w14:paraId="590F3DD9"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Inversión Pública: 985.7 millones de pesos, 3.8% del Gasto Programable.</w:t>
            </w:r>
          </w:p>
        </w:tc>
      </w:tr>
      <w:tr w:rsidR="005A3F25" w:rsidRPr="005A3F25" w14:paraId="447D9386" w14:textId="77777777" w:rsidTr="005A3F25">
        <w:trPr>
          <w:trHeight w:val="504"/>
        </w:trPr>
        <w:tc>
          <w:tcPr>
            <w:tcW w:w="9008" w:type="dxa"/>
            <w:tcBorders>
              <w:top w:val="nil"/>
              <w:left w:val="single" w:sz="4" w:space="0" w:color="auto"/>
              <w:bottom w:val="nil"/>
              <w:right w:val="single" w:sz="4" w:space="0" w:color="auto"/>
            </w:tcBorders>
            <w:shd w:val="clear" w:color="auto" w:fill="auto"/>
            <w:vAlign w:val="center"/>
            <w:hideMark/>
          </w:tcPr>
          <w:p w14:paraId="68FCC77A"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Mitigación y adaptación para el cambio climático: 66.0 millones de pesos, 0.3% del Gasto Programable;</w:t>
            </w:r>
          </w:p>
        </w:tc>
      </w:tr>
      <w:tr w:rsidR="005A3F25" w:rsidRPr="005A3F25" w14:paraId="01514F17" w14:textId="77777777" w:rsidTr="005A3F25">
        <w:trPr>
          <w:trHeight w:val="504"/>
        </w:trPr>
        <w:tc>
          <w:tcPr>
            <w:tcW w:w="9008" w:type="dxa"/>
            <w:tcBorders>
              <w:top w:val="nil"/>
              <w:left w:val="single" w:sz="4" w:space="0" w:color="auto"/>
              <w:bottom w:val="nil"/>
              <w:right w:val="single" w:sz="4" w:space="0" w:color="auto"/>
            </w:tcBorders>
            <w:shd w:val="clear" w:color="auto" w:fill="auto"/>
            <w:vAlign w:val="center"/>
            <w:hideMark/>
          </w:tcPr>
          <w:p w14:paraId="20914D5B"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Subsidios y apoyos: 1,117.6 millones de pesos, 4.3% del Gasto Programable; que se desglosan en:</w:t>
            </w:r>
          </w:p>
        </w:tc>
      </w:tr>
      <w:tr w:rsidR="005A3F25" w:rsidRPr="005A3F25" w14:paraId="54F4A919" w14:textId="77777777" w:rsidTr="005A3F25">
        <w:trPr>
          <w:trHeight w:val="504"/>
        </w:trPr>
        <w:tc>
          <w:tcPr>
            <w:tcW w:w="9008" w:type="dxa"/>
            <w:tcBorders>
              <w:top w:val="nil"/>
              <w:left w:val="single" w:sz="4" w:space="0" w:color="auto"/>
              <w:bottom w:val="nil"/>
              <w:right w:val="single" w:sz="4" w:space="0" w:color="auto"/>
            </w:tcBorders>
            <w:shd w:val="clear" w:color="auto" w:fill="auto"/>
            <w:vAlign w:val="center"/>
            <w:hideMark/>
          </w:tcPr>
          <w:p w14:paraId="2753CD38" w14:textId="77777777" w:rsidR="005A3F25" w:rsidRPr="005A3F25" w:rsidRDefault="005A3F25" w:rsidP="005A3F25">
            <w:pPr>
              <w:spacing w:after="0" w:line="240" w:lineRule="auto"/>
              <w:ind w:firstLineChars="300" w:firstLine="540"/>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Subsidios y Subvenciones por 80.7 millones de pesos, 0.3% del Gasto Programable; y</w:t>
            </w:r>
          </w:p>
        </w:tc>
      </w:tr>
      <w:tr w:rsidR="005A3F25" w:rsidRPr="005A3F25" w14:paraId="524A8C71" w14:textId="77777777" w:rsidTr="005A3F25">
        <w:trPr>
          <w:trHeight w:val="315"/>
        </w:trPr>
        <w:tc>
          <w:tcPr>
            <w:tcW w:w="9008" w:type="dxa"/>
            <w:tcBorders>
              <w:top w:val="nil"/>
              <w:left w:val="single" w:sz="4" w:space="0" w:color="auto"/>
              <w:bottom w:val="single" w:sz="4" w:space="0" w:color="auto"/>
              <w:right w:val="single" w:sz="4" w:space="0" w:color="auto"/>
            </w:tcBorders>
            <w:shd w:val="clear" w:color="auto" w:fill="auto"/>
            <w:vAlign w:val="center"/>
            <w:hideMark/>
          </w:tcPr>
          <w:p w14:paraId="4907FB90" w14:textId="77777777" w:rsidR="005A3F25" w:rsidRPr="005A3F25" w:rsidRDefault="005A3F25" w:rsidP="005A3F25">
            <w:pPr>
              <w:spacing w:after="0" w:line="240" w:lineRule="auto"/>
              <w:ind w:firstLineChars="300" w:firstLine="540"/>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Ayudas Sociales por 1,036.8 millones de pesos, 4.0% del Gasto Programable</w:t>
            </w:r>
          </w:p>
        </w:tc>
      </w:tr>
      <w:tr w:rsidR="005A3F25" w:rsidRPr="005A3F25" w14:paraId="7C327DE0" w14:textId="77777777" w:rsidTr="005A3F25">
        <w:trPr>
          <w:trHeight w:val="315"/>
        </w:trPr>
        <w:tc>
          <w:tcPr>
            <w:tcW w:w="9008" w:type="dxa"/>
            <w:tcBorders>
              <w:top w:val="nil"/>
              <w:left w:val="nil"/>
              <w:bottom w:val="nil"/>
              <w:right w:val="nil"/>
            </w:tcBorders>
            <w:shd w:val="clear" w:color="auto" w:fill="auto"/>
            <w:vAlign w:val="bottom"/>
            <w:hideMark/>
          </w:tcPr>
          <w:p w14:paraId="10FAAFAF" w14:textId="77777777" w:rsidR="005A3F25" w:rsidRPr="005A3F25" w:rsidRDefault="005A3F25" w:rsidP="005A3F25">
            <w:pPr>
              <w:spacing w:after="0" w:line="240" w:lineRule="auto"/>
              <w:ind w:firstLineChars="300" w:firstLine="540"/>
              <w:rPr>
                <w:rFonts w:ascii="Arial" w:eastAsia="Times New Roman" w:hAnsi="Arial" w:cs="Arial"/>
                <w:color w:val="000000"/>
                <w:sz w:val="18"/>
                <w:szCs w:val="18"/>
                <w:lang w:eastAsia="es-MX"/>
              </w:rPr>
            </w:pPr>
          </w:p>
        </w:tc>
      </w:tr>
      <w:tr w:rsidR="005A3F25" w:rsidRPr="005A3F25" w14:paraId="6EBDB153" w14:textId="77777777" w:rsidTr="005A3F25">
        <w:trPr>
          <w:trHeight w:val="315"/>
        </w:trPr>
        <w:tc>
          <w:tcPr>
            <w:tcW w:w="9008" w:type="dxa"/>
            <w:tcBorders>
              <w:top w:val="nil"/>
              <w:left w:val="nil"/>
              <w:bottom w:val="nil"/>
              <w:right w:val="nil"/>
            </w:tcBorders>
            <w:shd w:val="clear" w:color="auto" w:fill="auto"/>
            <w:vAlign w:val="bottom"/>
            <w:hideMark/>
          </w:tcPr>
          <w:p w14:paraId="3813E825" w14:textId="77777777" w:rsidR="005A3F25" w:rsidRPr="005A3F25" w:rsidRDefault="005A3F25" w:rsidP="005A3F25">
            <w:pPr>
              <w:spacing w:after="0" w:line="240" w:lineRule="auto"/>
              <w:rPr>
                <w:rFonts w:ascii="Times New Roman" w:eastAsia="Times New Roman" w:hAnsi="Times New Roman" w:cs="Times New Roman"/>
                <w:sz w:val="20"/>
                <w:szCs w:val="20"/>
                <w:lang w:eastAsia="es-MX"/>
              </w:rPr>
            </w:pPr>
          </w:p>
        </w:tc>
      </w:tr>
      <w:tr w:rsidR="005A3F25" w:rsidRPr="005A3F25" w14:paraId="45421880" w14:textId="77777777" w:rsidTr="005A3F25">
        <w:trPr>
          <w:trHeight w:val="315"/>
        </w:trPr>
        <w:tc>
          <w:tcPr>
            <w:tcW w:w="900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E48ADD7" w14:textId="77777777" w:rsidR="005A3F25" w:rsidRPr="005A3F25" w:rsidRDefault="005A3F25" w:rsidP="005A3F25">
            <w:pPr>
              <w:spacing w:after="0" w:line="240" w:lineRule="auto"/>
              <w:jc w:val="center"/>
              <w:rPr>
                <w:rFonts w:ascii="Arial" w:eastAsia="Times New Roman" w:hAnsi="Arial" w:cs="Arial"/>
                <w:b/>
                <w:bCs/>
                <w:color w:val="000000"/>
                <w:sz w:val="20"/>
                <w:szCs w:val="20"/>
                <w:lang w:eastAsia="es-MX"/>
              </w:rPr>
            </w:pPr>
            <w:r w:rsidRPr="005A3F25">
              <w:rPr>
                <w:rFonts w:ascii="Arial" w:eastAsia="Times New Roman" w:hAnsi="Arial" w:cs="Arial"/>
                <w:b/>
                <w:bCs/>
                <w:color w:val="000000"/>
                <w:sz w:val="20"/>
                <w:szCs w:val="20"/>
                <w:lang w:eastAsia="es-MX"/>
              </w:rPr>
              <w:t>Otros gastos</w:t>
            </w:r>
          </w:p>
        </w:tc>
      </w:tr>
      <w:tr w:rsidR="005A3F25" w:rsidRPr="005A3F25" w14:paraId="4CD70C46" w14:textId="77777777" w:rsidTr="005A3F25">
        <w:trPr>
          <w:trHeight w:val="315"/>
        </w:trPr>
        <w:tc>
          <w:tcPr>
            <w:tcW w:w="9008" w:type="dxa"/>
            <w:tcBorders>
              <w:top w:val="nil"/>
              <w:left w:val="single" w:sz="4" w:space="0" w:color="auto"/>
              <w:bottom w:val="single" w:sz="4" w:space="0" w:color="auto"/>
              <w:right w:val="single" w:sz="4" w:space="0" w:color="auto"/>
            </w:tcBorders>
            <w:shd w:val="clear" w:color="auto" w:fill="auto"/>
            <w:vAlign w:val="center"/>
            <w:hideMark/>
          </w:tcPr>
          <w:p w14:paraId="13B2C909" w14:textId="77777777" w:rsidR="005A3F25" w:rsidRPr="005A3F25" w:rsidRDefault="005A3F25" w:rsidP="005A3F25">
            <w:pPr>
              <w:spacing w:after="0" w:line="240" w:lineRule="auto"/>
              <w:rPr>
                <w:rFonts w:ascii="Arial" w:eastAsia="Times New Roman" w:hAnsi="Arial" w:cs="Arial"/>
                <w:color w:val="000000"/>
                <w:sz w:val="18"/>
                <w:szCs w:val="18"/>
                <w:lang w:eastAsia="es-MX"/>
              </w:rPr>
            </w:pPr>
            <w:r w:rsidRPr="005A3F25">
              <w:rPr>
                <w:rFonts w:ascii="Arial" w:eastAsia="Times New Roman" w:hAnsi="Arial" w:cs="Arial"/>
                <w:color w:val="000000"/>
                <w:sz w:val="18"/>
                <w:szCs w:val="18"/>
                <w:lang w:eastAsia="es-MX"/>
              </w:rPr>
              <w:t>Comunicación Social: 73.9 millones de pesos, 0.3% del Gasto Programable;</w:t>
            </w:r>
          </w:p>
        </w:tc>
      </w:tr>
    </w:tbl>
    <w:p w14:paraId="2266A3D1" w14:textId="77777777" w:rsidR="00B35DF0" w:rsidRDefault="00B35DF0" w:rsidP="00B35DF0">
      <w:pPr>
        <w:jc w:val="both"/>
        <w:rPr>
          <w:rFonts w:ascii="Arial" w:hAnsi="Arial" w:cs="Arial"/>
          <w:b/>
          <w:sz w:val="24"/>
          <w:szCs w:val="24"/>
        </w:rPr>
      </w:pPr>
    </w:p>
    <w:p w14:paraId="56A749D0" w14:textId="03053628" w:rsidR="00B35DF0" w:rsidRDefault="00B35DF0" w:rsidP="00B35DF0">
      <w:pPr>
        <w:rPr>
          <w:rFonts w:ascii="Arial" w:hAnsi="Arial" w:cs="Arial"/>
          <w:b/>
          <w:sz w:val="24"/>
          <w:szCs w:val="24"/>
        </w:rPr>
      </w:pPr>
      <w:r>
        <w:rPr>
          <w:rFonts w:ascii="Arial" w:hAnsi="Arial" w:cs="Arial"/>
          <w:b/>
          <w:sz w:val="24"/>
          <w:szCs w:val="24"/>
        </w:rPr>
        <w:br w:type="page"/>
      </w:r>
      <w:r w:rsidRPr="00C21917">
        <w:rPr>
          <w:rFonts w:ascii="Arial" w:hAnsi="Arial" w:cs="Arial"/>
          <w:b/>
          <w:sz w:val="24"/>
          <w:szCs w:val="24"/>
        </w:rPr>
        <w:lastRenderedPageBreak/>
        <w:t xml:space="preserve">ANEXO 10.10. </w:t>
      </w:r>
      <w:r w:rsidR="00614BD8" w:rsidRPr="00614BD8">
        <w:rPr>
          <w:rFonts w:ascii="Arial" w:hAnsi="Arial" w:cs="Arial"/>
          <w:b/>
          <w:sz w:val="24"/>
          <w:szCs w:val="24"/>
        </w:rPr>
        <w:t>Anexo Transversal de Igualdad Sustantiva y No Violencia contra las Mujeres</w:t>
      </w:r>
    </w:p>
    <w:tbl>
      <w:tblPr>
        <w:tblW w:w="9067" w:type="dxa"/>
        <w:tblCellMar>
          <w:left w:w="70" w:type="dxa"/>
          <w:right w:w="70" w:type="dxa"/>
        </w:tblCellMar>
        <w:tblLook w:val="04A0" w:firstRow="1" w:lastRow="0" w:firstColumn="1" w:lastColumn="0" w:noHBand="0" w:noVBand="1"/>
      </w:tblPr>
      <w:tblGrid>
        <w:gridCol w:w="847"/>
        <w:gridCol w:w="1145"/>
        <w:gridCol w:w="1002"/>
        <w:gridCol w:w="926"/>
        <w:gridCol w:w="1330"/>
        <w:gridCol w:w="1281"/>
        <w:gridCol w:w="1129"/>
        <w:gridCol w:w="1407"/>
      </w:tblGrid>
      <w:tr w:rsidR="00297B03" w:rsidRPr="00297B03" w14:paraId="25643076" w14:textId="77777777" w:rsidTr="00944675">
        <w:trPr>
          <w:trHeight w:val="282"/>
          <w:tblHeader/>
        </w:trPr>
        <w:tc>
          <w:tcPr>
            <w:tcW w:w="9067" w:type="dxa"/>
            <w:gridSpan w:val="8"/>
            <w:tcBorders>
              <w:top w:val="single" w:sz="4" w:space="0" w:color="auto"/>
              <w:left w:val="single" w:sz="4" w:space="0" w:color="auto"/>
              <w:bottom w:val="nil"/>
              <w:right w:val="single" w:sz="4" w:space="0" w:color="000000"/>
            </w:tcBorders>
            <w:shd w:val="clear" w:color="DAEEF3" w:fill="DAEEF3"/>
            <w:vAlign w:val="center"/>
            <w:hideMark/>
          </w:tcPr>
          <w:p w14:paraId="62565769"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GOBIERNO DEL ESTADO DE QUINTANA ROO</w:t>
            </w:r>
          </w:p>
        </w:tc>
      </w:tr>
      <w:tr w:rsidR="00297B03" w:rsidRPr="00297B03" w14:paraId="1DC02980" w14:textId="77777777" w:rsidTr="00944675">
        <w:trPr>
          <w:trHeight w:val="342"/>
          <w:tblHeader/>
        </w:trPr>
        <w:tc>
          <w:tcPr>
            <w:tcW w:w="9067" w:type="dxa"/>
            <w:gridSpan w:val="8"/>
            <w:tcBorders>
              <w:top w:val="nil"/>
              <w:left w:val="single" w:sz="4" w:space="0" w:color="auto"/>
              <w:bottom w:val="nil"/>
              <w:right w:val="single" w:sz="4" w:space="0" w:color="000000"/>
            </w:tcBorders>
            <w:shd w:val="clear" w:color="DAEEF3" w:fill="DAEEF3"/>
            <w:vAlign w:val="center"/>
            <w:hideMark/>
          </w:tcPr>
          <w:p w14:paraId="0FA3E621"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SECRETARÍA DE FINANZAS Y PLANEACIÓN</w:t>
            </w:r>
          </w:p>
        </w:tc>
      </w:tr>
      <w:tr w:rsidR="00297B03" w:rsidRPr="00297B03" w14:paraId="05EFCCDA" w14:textId="77777777" w:rsidTr="00944675">
        <w:trPr>
          <w:trHeight w:val="282"/>
          <w:tblHeader/>
        </w:trPr>
        <w:tc>
          <w:tcPr>
            <w:tcW w:w="9067" w:type="dxa"/>
            <w:gridSpan w:val="8"/>
            <w:tcBorders>
              <w:top w:val="nil"/>
              <w:left w:val="single" w:sz="4" w:space="0" w:color="auto"/>
              <w:bottom w:val="nil"/>
              <w:right w:val="single" w:sz="4" w:space="0" w:color="000000"/>
            </w:tcBorders>
            <w:shd w:val="clear" w:color="DAEEF3" w:fill="DAEEF3"/>
            <w:vAlign w:val="center"/>
            <w:hideMark/>
          </w:tcPr>
          <w:p w14:paraId="7004DF1A"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PRESUPUESTO DE EGRESOS 2022</w:t>
            </w:r>
          </w:p>
        </w:tc>
      </w:tr>
      <w:tr w:rsidR="00297B03" w:rsidRPr="00297B03" w14:paraId="1FC34FC7" w14:textId="77777777" w:rsidTr="00944675">
        <w:trPr>
          <w:trHeight w:val="285"/>
          <w:tblHeader/>
        </w:trPr>
        <w:tc>
          <w:tcPr>
            <w:tcW w:w="9067" w:type="dxa"/>
            <w:gridSpan w:val="8"/>
            <w:tcBorders>
              <w:top w:val="nil"/>
              <w:left w:val="single" w:sz="4" w:space="0" w:color="auto"/>
              <w:bottom w:val="nil"/>
              <w:right w:val="single" w:sz="4" w:space="0" w:color="000000"/>
            </w:tcBorders>
            <w:shd w:val="clear" w:color="DAEEF3" w:fill="DAEEF3"/>
            <w:vAlign w:val="center"/>
            <w:hideMark/>
          </w:tcPr>
          <w:p w14:paraId="5B9289F4" w14:textId="0147DA44" w:rsidR="00297B03" w:rsidRPr="00297B03" w:rsidRDefault="00614BD8" w:rsidP="00297B03">
            <w:pPr>
              <w:spacing w:after="0" w:line="240" w:lineRule="auto"/>
              <w:jc w:val="center"/>
              <w:rPr>
                <w:rFonts w:ascii="Calibri" w:eastAsia="Times New Roman" w:hAnsi="Calibri" w:cs="Calibri"/>
                <w:b/>
                <w:bCs/>
                <w:color w:val="000000"/>
                <w:sz w:val="16"/>
                <w:szCs w:val="16"/>
                <w:lang w:eastAsia="es-MX"/>
              </w:rPr>
            </w:pPr>
            <w:r w:rsidRPr="00614BD8">
              <w:rPr>
                <w:rFonts w:ascii="Calibri" w:eastAsia="Times New Roman" w:hAnsi="Calibri" w:cs="Calibri"/>
                <w:b/>
                <w:bCs/>
                <w:color w:val="000000"/>
                <w:sz w:val="16"/>
                <w:szCs w:val="16"/>
                <w:lang w:eastAsia="es-MX"/>
              </w:rPr>
              <w:t>Anexo Transversal de Igualdad Sustantiva y No Violencia contra las Mujeres</w:t>
            </w:r>
          </w:p>
        </w:tc>
      </w:tr>
      <w:tr w:rsidR="00297B03" w:rsidRPr="00297B03" w14:paraId="5C73EA53" w14:textId="77777777" w:rsidTr="00944675">
        <w:trPr>
          <w:trHeight w:val="342"/>
          <w:tblHeader/>
        </w:trPr>
        <w:tc>
          <w:tcPr>
            <w:tcW w:w="9067" w:type="dxa"/>
            <w:gridSpan w:val="8"/>
            <w:tcBorders>
              <w:top w:val="nil"/>
              <w:left w:val="single" w:sz="4" w:space="0" w:color="auto"/>
              <w:bottom w:val="single" w:sz="4" w:space="0" w:color="000000"/>
              <w:right w:val="single" w:sz="4" w:space="0" w:color="000000"/>
            </w:tcBorders>
            <w:shd w:val="clear" w:color="DAEEF3" w:fill="DAEEF3"/>
            <w:vAlign w:val="center"/>
            <w:hideMark/>
          </w:tcPr>
          <w:p w14:paraId="22D83B9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(Cifras en Pesos)</w:t>
            </w:r>
          </w:p>
        </w:tc>
      </w:tr>
      <w:tr w:rsidR="00297B03" w:rsidRPr="00297B03" w14:paraId="018C86C3" w14:textId="77777777" w:rsidTr="00944675">
        <w:trPr>
          <w:trHeight w:val="675"/>
          <w:tblHeader/>
        </w:trPr>
        <w:tc>
          <w:tcPr>
            <w:tcW w:w="847" w:type="dxa"/>
            <w:tcBorders>
              <w:top w:val="nil"/>
              <w:left w:val="single" w:sz="4" w:space="0" w:color="auto"/>
              <w:bottom w:val="single" w:sz="4" w:space="0" w:color="000000"/>
              <w:right w:val="single" w:sz="4" w:space="0" w:color="000000"/>
            </w:tcBorders>
            <w:shd w:val="clear" w:color="EBF6F9" w:fill="EBF6F9"/>
            <w:vAlign w:val="center"/>
            <w:hideMark/>
          </w:tcPr>
          <w:p w14:paraId="65F14865"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Institución</w:t>
            </w:r>
          </w:p>
        </w:tc>
        <w:tc>
          <w:tcPr>
            <w:tcW w:w="1145" w:type="dxa"/>
            <w:tcBorders>
              <w:top w:val="nil"/>
              <w:left w:val="nil"/>
              <w:bottom w:val="single" w:sz="4" w:space="0" w:color="000000"/>
              <w:right w:val="single" w:sz="4" w:space="0" w:color="000000"/>
            </w:tcBorders>
            <w:shd w:val="clear" w:color="EBF6F9" w:fill="EBF6F9"/>
            <w:vAlign w:val="center"/>
            <w:hideMark/>
          </w:tcPr>
          <w:p w14:paraId="74732726"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Programa Presupuestario (</w:t>
            </w:r>
            <w:proofErr w:type="spellStart"/>
            <w:r w:rsidRPr="00297B03">
              <w:rPr>
                <w:rFonts w:ascii="Calibri" w:eastAsia="Times New Roman" w:hAnsi="Calibri" w:cs="Calibri"/>
                <w:b/>
                <w:bCs/>
                <w:color w:val="000000"/>
                <w:sz w:val="16"/>
                <w:szCs w:val="16"/>
                <w:lang w:eastAsia="es-MX"/>
              </w:rPr>
              <w:t>Pp</w:t>
            </w:r>
            <w:proofErr w:type="spellEnd"/>
            <w:r w:rsidRPr="00297B03">
              <w:rPr>
                <w:rFonts w:ascii="Calibri" w:eastAsia="Times New Roman" w:hAnsi="Calibri" w:cs="Calibri"/>
                <w:b/>
                <w:bCs/>
                <w:color w:val="000000"/>
                <w:sz w:val="16"/>
                <w:szCs w:val="16"/>
                <w:lang w:eastAsia="es-MX"/>
              </w:rPr>
              <w:t>)</w:t>
            </w:r>
          </w:p>
        </w:tc>
        <w:tc>
          <w:tcPr>
            <w:tcW w:w="1002" w:type="dxa"/>
            <w:tcBorders>
              <w:top w:val="nil"/>
              <w:left w:val="nil"/>
              <w:bottom w:val="single" w:sz="4" w:space="0" w:color="000000"/>
              <w:right w:val="nil"/>
            </w:tcBorders>
            <w:shd w:val="clear" w:color="EBF6F9" w:fill="EBF6F9"/>
            <w:vAlign w:val="center"/>
            <w:hideMark/>
          </w:tcPr>
          <w:p w14:paraId="00B1E28E"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Clasificación del Componente</w:t>
            </w:r>
          </w:p>
        </w:tc>
        <w:tc>
          <w:tcPr>
            <w:tcW w:w="926" w:type="dxa"/>
            <w:tcBorders>
              <w:top w:val="nil"/>
              <w:left w:val="single" w:sz="4" w:space="0" w:color="000000"/>
              <w:bottom w:val="single" w:sz="4" w:space="0" w:color="000000"/>
              <w:right w:val="single" w:sz="4" w:space="0" w:color="000000"/>
            </w:tcBorders>
            <w:shd w:val="clear" w:color="EBF6F9" w:fill="EBF6F9"/>
            <w:vAlign w:val="center"/>
            <w:hideMark/>
          </w:tcPr>
          <w:p w14:paraId="434D1DE7"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Programa IQM</w:t>
            </w:r>
          </w:p>
        </w:tc>
        <w:tc>
          <w:tcPr>
            <w:tcW w:w="1330" w:type="dxa"/>
            <w:tcBorders>
              <w:top w:val="nil"/>
              <w:left w:val="nil"/>
              <w:bottom w:val="single" w:sz="4" w:space="0" w:color="000000"/>
              <w:right w:val="single" w:sz="4" w:space="0" w:color="000000"/>
            </w:tcBorders>
            <w:shd w:val="clear" w:color="EBF6F9" w:fill="EBF6F9"/>
            <w:vAlign w:val="center"/>
            <w:hideMark/>
          </w:tcPr>
          <w:p w14:paraId="0081093B"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Componente</w:t>
            </w:r>
          </w:p>
        </w:tc>
        <w:tc>
          <w:tcPr>
            <w:tcW w:w="1281" w:type="dxa"/>
            <w:tcBorders>
              <w:top w:val="nil"/>
              <w:left w:val="nil"/>
              <w:bottom w:val="single" w:sz="4" w:space="0" w:color="000000"/>
              <w:right w:val="single" w:sz="4" w:space="0" w:color="000000"/>
            </w:tcBorders>
            <w:shd w:val="clear" w:color="EBF6F9" w:fill="EBF6F9"/>
            <w:vAlign w:val="center"/>
            <w:hideMark/>
          </w:tcPr>
          <w:p w14:paraId="714BC0FF"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Indicador</w:t>
            </w:r>
          </w:p>
        </w:tc>
        <w:tc>
          <w:tcPr>
            <w:tcW w:w="1129" w:type="dxa"/>
            <w:tcBorders>
              <w:top w:val="nil"/>
              <w:left w:val="nil"/>
              <w:bottom w:val="single" w:sz="4" w:space="0" w:color="000000"/>
              <w:right w:val="single" w:sz="4" w:space="0" w:color="000000"/>
            </w:tcBorders>
            <w:shd w:val="clear" w:color="EBF6F9" w:fill="EBF6F9"/>
            <w:vAlign w:val="center"/>
            <w:hideMark/>
          </w:tcPr>
          <w:p w14:paraId="0237E90F"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Capítulo de Gasto</w:t>
            </w:r>
          </w:p>
        </w:tc>
        <w:tc>
          <w:tcPr>
            <w:tcW w:w="1407" w:type="dxa"/>
            <w:tcBorders>
              <w:top w:val="nil"/>
              <w:left w:val="nil"/>
              <w:bottom w:val="single" w:sz="4" w:space="0" w:color="000000"/>
              <w:right w:val="single" w:sz="4" w:space="0" w:color="auto"/>
            </w:tcBorders>
            <w:shd w:val="clear" w:color="EBF6F9" w:fill="EBF6F9"/>
            <w:vAlign w:val="center"/>
            <w:hideMark/>
          </w:tcPr>
          <w:p w14:paraId="35F48B30"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Importe</w:t>
            </w:r>
          </w:p>
        </w:tc>
      </w:tr>
      <w:tr w:rsidR="00297B03" w:rsidRPr="00297B03" w14:paraId="19E6B565" w14:textId="77777777" w:rsidTr="00944675">
        <w:trPr>
          <w:trHeight w:val="282"/>
        </w:trPr>
        <w:tc>
          <w:tcPr>
            <w:tcW w:w="7660" w:type="dxa"/>
            <w:gridSpan w:val="7"/>
            <w:tcBorders>
              <w:top w:val="single" w:sz="4" w:space="0" w:color="000000"/>
              <w:left w:val="single" w:sz="4" w:space="0" w:color="auto"/>
              <w:bottom w:val="single" w:sz="4" w:space="0" w:color="000000"/>
              <w:right w:val="single" w:sz="4" w:space="0" w:color="000000"/>
            </w:tcBorders>
            <w:shd w:val="clear" w:color="D9D9D9" w:fill="D9D9D9"/>
            <w:vAlign w:val="center"/>
            <w:hideMark/>
          </w:tcPr>
          <w:p w14:paraId="071A948D" w14:textId="77777777" w:rsidR="00297B03" w:rsidRPr="00297B03" w:rsidRDefault="00297B03" w:rsidP="00297B03">
            <w:pPr>
              <w:spacing w:after="0" w:line="240" w:lineRule="auto"/>
              <w:jc w:val="center"/>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Total</w:t>
            </w:r>
          </w:p>
        </w:tc>
        <w:tc>
          <w:tcPr>
            <w:tcW w:w="1407" w:type="dxa"/>
            <w:tcBorders>
              <w:top w:val="nil"/>
              <w:left w:val="single" w:sz="4" w:space="0" w:color="000000"/>
              <w:bottom w:val="single" w:sz="4" w:space="0" w:color="000000"/>
              <w:right w:val="single" w:sz="4" w:space="0" w:color="auto"/>
            </w:tcBorders>
            <w:shd w:val="clear" w:color="D9D9D9" w:fill="D9D9D9"/>
            <w:vAlign w:val="center"/>
            <w:hideMark/>
          </w:tcPr>
          <w:p w14:paraId="21C1910F"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155,213,407</w:t>
            </w:r>
          </w:p>
        </w:tc>
      </w:tr>
      <w:tr w:rsidR="00297B03" w:rsidRPr="00297B03" w14:paraId="2714D178" w14:textId="77777777" w:rsidTr="00944675">
        <w:trPr>
          <w:trHeight w:val="285"/>
        </w:trPr>
        <w:tc>
          <w:tcPr>
            <w:tcW w:w="6531" w:type="dxa"/>
            <w:gridSpan w:val="6"/>
            <w:tcBorders>
              <w:top w:val="nil"/>
              <w:left w:val="single" w:sz="4" w:space="0" w:color="auto"/>
              <w:bottom w:val="nil"/>
              <w:right w:val="nil"/>
            </w:tcBorders>
            <w:shd w:val="clear" w:color="EBF1DE" w:fill="EBF1DE"/>
            <w:vAlign w:val="center"/>
            <w:hideMark/>
          </w:tcPr>
          <w:p w14:paraId="42C9A3B8"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1104 - Secretaría de Gobierno</w:t>
            </w:r>
          </w:p>
        </w:tc>
        <w:tc>
          <w:tcPr>
            <w:tcW w:w="1129" w:type="dxa"/>
            <w:tcBorders>
              <w:top w:val="nil"/>
              <w:left w:val="nil"/>
              <w:bottom w:val="nil"/>
              <w:right w:val="nil"/>
            </w:tcBorders>
            <w:shd w:val="clear" w:color="EBF1DE" w:fill="EBF1DE"/>
            <w:vAlign w:val="center"/>
            <w:hideMark/>
          </w:tcPr>
          <w:p w14:paraId="4C9A98A1"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61DE4548"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1,434,111</w:t>
            </w:r>
          </w:p>
        </w:tc>
      </w:tr>
      <w:tr w:rsidR="00297B03" w:rsidRPr="00297B03" w14:paraId="3B2E5C1A"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64B4BB2A"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047D1A8B"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E005 - Gobernabilidad</w:t>
            </w:r>
          </w:p>
        </w:tc>
        <w:tc>
          <w:tcPr>
            <w:tcW w:w="1407" w:type="dxa"/>
            <w:tcBorders>
              <w:top w:val="nil"/>
              <w:left w:val="nil"/>
              <w:bottom w:val="nil"/>
              <w:right w:val="single" w:sz="4" w:space="0" w:color="auto"/>
            </w:tcBorders>
            <w:shd w:val="clear" w:color="FFFFFF" w:fill="FFFFFF"/>
            <w:vAlign w:val="center"/>
            <w:hideMark/>
          </w:tcPr>
          <w:p w14:paraId="4E7009A2"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1,237,811</w:t>
            </w:r>
          </w:p>
        </w:tc>
      </w:tr>
      <w:tr w:rsidR="00297B03" w:rsidRPr="00297B03" w14:paraId="3D02A759" w14:textId="77777777" w:rsidTr="00944675">
        <w:trPr>
          <w:trHeight w:val="1575"/>
        </w:trPr>
        <w:tc>
          <w:tcPr>
            <w:tcW w:w="847" w:type="dxa"/>
            <w:tcBorders>
              <w:top w:val="nil"/>
              <w:left w:val="single" w:sz="4" w:space="0" w:color="auto"/>
              <w:bottom w:val="nil"/>
              <w:right w:val="nil"/>
            </w:tcBorders>
            <w:shd w:val="clear" w:color="FFFFFF" w:fill="FFFFFF"/>
            <w:vAlign w:val="center"/>
            <w:hideMark/>
          </w:tcPr>
          <w:p w14:paraId="7C90198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3F301FD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3442662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7256BBD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04710BB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C06 - Personas servidoras públicas en materia de Prevención de las violencias contra las Mujeres capacitadas</w:t>
            </w:r>
          </w:p>
        </w:tc>
        <w:tc>
          <w:tcPr>
            <w:tcW w:w="1281" w:type="dxa"/>
            <w:tcBorders>
              <w:top w:val="nil"/>
              <w:left w:val="nil"/>
              <w:bottom w:val="nil"/>
              <w:right w:val="nil"/>
            </w:tcBorders>
            <w:shd w:val="clear" w:color="FFFFFF" w:fill="FFFFFF"/>
            <w:hideMark/>
          </w:tcPr>
          <w:p w14:paraId="7FDC030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C06I1 - Porcentaje de participación de personas servidoras públicas capacitadas en materia de prevención de las violencias contra las mujeres, desagregado por sexo</w:t>
            </w:r>
          </w:p>
        </w:tc>
        <w:tc>
          <w:tcPr>
            <w:tcW w:w="1129" w:type="dxa"/>
            <w:tcBorders>
              <w:top w:val="nil"/>
              <w:left w:val="nil"/>
              <w:bottom w:val="nil"/>
              <w:right w:val="nil"/>
            </w:tcBorders>
            <w:shd w:val="clear" w:color="FFFFFF" w:fill="FFFFFF"/>
            <w:hideMark/>
          </w:tcPr>
          <w:p w14:paraId="366D650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1DC8D791"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1,237,811</w:t>
            </w:r>
          </w:p>
        </w:tc>
      </w:tr>
      <w:tr w:rsidR="00297B03" w:rsidRPr="00297B03" w14:paraId="5DBA584F"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9DADAB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C05B96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12A7A31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428023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DEAE56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476F9B4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FA5AE9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3228AE7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992,443</w:t>
            </w:r>
          </w:p>
        </w:tc>
      </w:tr>
      <w:tr w:rsidR="00297B03" w:rsidRPr="00297B03" w14:paraId="787AD775"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50DAAE4F"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05DDDD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C149CC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DD0761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14DF48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6AA485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4DA60A0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75DB488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132,600</w:t>
            </w:r>
          </w:p>
        </w:tc>
      </w:tr>
      <w:tr w:rsidR="00297B03" w:rsidRPr="00297B03" w14:paraId="1181CA15"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BA89120"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CD4489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66F101F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6E58DB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F7B752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E4A762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9A3319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44B2916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112,768</w:t>
            </w:r>
          </w:p>
        </w:tc>
      </w:tr>
      <w:tr w:rsidR="00297B03" w:rsidRPr="00297B03" w14:paraId="191C38BC"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3B32460B"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12B5F99A"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E010 - Cultura Ciudadana de los Derechos Humanos</w:t>
            </w:r>
          </w:p>
        </w:tc>
        <w:tc>
          <w:tcPr>
            <w:tcW w:w="1407" w:type="dxa"/>
            <w:tcBorders>
              <w:top w:val="nil"/>
              <w:left w:val="nil"/>
              <w:bottom w:val="nil"/>
              <w:right w:val="single" w:sz="4" w:space="0" w:color="auto"/>
            </w:tcBorders>
            <w:shd w:val="clear" w:color="FFFFFF" w:fill="FFFFFF"/>
            <w:vAlign w:val="center"/>
            <w:hideMark/>
          </w:tcPr>
          <w:p w14:paraId="6A35481C"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10,300</w:t>
            </w:r>
          </w:p>
        </w:tc>
      </w:tr>
      <w:tr w:rsidR="00297B03" w:rsidRPr="00297B03" w14:paraId="6C3DD417" w14:textId="77777777" w:rsidTr="00944675">
        <w:trPr>
          <w:trHeight w:val="900"/>
        </w:trPr>
        <w:tc>
          <w:tcPr>
            <w:tcW w:w="847" w:type="dxa"/>
            <w:tcBorders>
              <w:top w:val="nil"/>
              <w:left w:val="single" w:sz="4" w:space="0" w:color="auto"/>
              <w:bottom w:val="nil"/>
              <w:right w:val="nil"/>
            </w:tcBorders>
            <w:shd w:val="clear" w:color="FFFFFF" w:fill="FFFFFF"/>
            <w:vAlign w:val="center"/>
            <w:hideMark/>
          </w:tcPr>
          <w:p w14:paraId="6AB9409D"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FF0A95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2E9D546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64BCFA6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B - PROGRAMA ESTATAL PARA PREVENIR, ATENDER, SANCIONAR Y ERRADICAR LA VIOLENCIA CONTRA </w:t>
            </w:r>
            <w:r w:rsidRPr="00297B03">
              <w:rPr>
                <w:rFonts w:ascii="Calibri" w:eastAsia="Times New Roman" w:hAnsi="Calibri" w:cs="Calibri"/>
                <w:color w:val="000000"/>
                <w:sz w:val="16"/>
                <w:szCs w:val="16"/>
                <w:lang w:eastAsia="es-MX"/>
              </w:rPr>
              <w:lastRenderedPageBreak/>
              <w:t>LAS MUJERES</w:t>
            </w:r>
          </w:p>
        </w:tc>
        <w:tc>
          <w:tcPr>
            <w:tcW w:w="1330" w:type="dxa"/>
            <w:tcBorders>
              <w:top w:val="nil"/>
              <w:left w:val="nil"/>
              <w:bottom w:val="nil"/>
              <w:right w:val="nil"/>
            </w:tcBorders>
            <w:shd w:val="clear" w:color="FFFFFF" w:fill="FFFFFF"/>
            <w:hideMark/>
          </w:tcPr>
          <w:p w14:paraId="40DEC6E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C02 - Políticas públicas que promueven la no discriminación implementada.</w:t>
            </w:r>
          </w:p>
        </w:tc>
        <w:tc>
          <w:tcPr>
            <w:tcW w:w="1281" w:type="dxa"/>
            <w:tcBorders>
              <w:top w:val="nil"/>
              <w:left w:val="nil"/>
              <w:bottom w:val="nil"/>
              <w:right w:val="nil"/>
            </w:tcBorders>
            <w:shd w:val="clear" w:color="FFFFFF" w:fill="FFFFFF"/>
            <w:hideMark/>
          </w:tcPr>
          <w:p w14:paraId="3D80D64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C02I2 - Tasa de variación de personas con conocimiento en tema de no discriminación.</w:t>
            </w:r>
          </w:p>
        </w:tc>
        <w:tc>
          <w:tcPr>
            <w:tcW w:w="1129" w:type="dxa"/>
            <w:tcBorders>
              <w:top w:val="nil"/>
              <w:left w:val="nil"/>
              <w:bottom w:val="nil"/>
              <w:right w:val="nil"/>
            </w:tcBorders>
            <w:shd w:val="clear" w:color="FFFFFF" w:fill="FFFFFF"/>
            <w:hideMark/>
          </w:tcPr>
          <w:p w14:paraId="12A8ECC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75918F92"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6,500</w:t>
            </w:r>
          </w:p>
        </w:tc>
      </w:tr>
      <w:tr w:rsidR="00297B03" w:rsidRPr="00297B03" w14:paraId="58634BD0"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AFE6088"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BCA03B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7FFD7A2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3A4492A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3BB9C3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7F659C2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7823CBB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104C40EC"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6,500</w:t>
            </w:r>
          </w:p>
        </w:tc>
      </w:tr>
      <w:tr w:rsidR="00297B03" w:rsidRPr="00297B03" w14:paraId="1FEA49F8" w14:textId="77777777" w:rsidTr="00944675">
        <w:trPr>
          <w:trHeight w:val="1350"/>
        </w:trPr>
        <w:tc>
          <w:tcPr>
            <w:tcW w:w="847" w:type="dxa"/>
            <w:tcBorders>
              <w:top w:val="nil"/>
              <w:left w:val="single" w:sz="4" w:space="0" w:color="auto"/>
              <w:bottom w:val="nil"/>
              <w:right w:val="nil"/>
            </w:tcBorders>
            <w:shd w:val="clear" w:color="FFFFFF" w:fill="FFFFFF"/>
            <w:vAlign w:val="center"/>
            <w:hideMark/>
          </w:tcPr>
          <w:p w14:paraId="74605F9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3040662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319B732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339CA31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1B2964A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C04 - </w:t>
            </w:r>
            <w:proofErr w:type="gramStart"/>
            <w:r w:rsidRPr="00297B03">
              <w:rPr>
                <w:rFonts w:ascii="Calibri" w:eastAsia="Times New Roman" w:hAnsi="Calibri" w:cs="Calibri"/>
                <w:color w:val="000000"/>
                <w:sz w:val="16"/>
                <w:szCs w:val="16"/>
                <w:lang w:eastAsia="es-MX"/>
              </w:rPr>
              <w:t>Promover  acciones</w:t>
            </w:r>
            <w:proofErr w:type="gramEnd"/>
            <w:r w:rsidRPr="00297B03">
              <w:rPr>
                <w:rFonts w:ascii="Calibri" w:eastAsia="Times New Roman" w:hAnsi="Calibri" w:cs="Calibri"/>
                <w:color w:val="000000"/>
                <w:sz w:val="16"/>
                <w:szCs w:val="16"/>
                <w:lang w:eastAsia="es-MX"/>
              </w:rPr>
              <w:t xml:space="preserve"> de difusión en materia de trata de personas  con enfoque de derechos humanos, perspectiva de género, inclusión, multiculturalidad y diferencial.</w:t>
            </w:r>
          </w:p>
        </w:tc>
        <w:tc>
          <w:tcPr>
            <w:tcW w:w="1281" w:type="dxa"/>
            <w:tcBorders>
              <w:top w:val="nil"/>
              <w:left w:val="nil"/>
              <w:bottom w:val="nil"/>
              <w:right w:val="nil"/>
            </w:tcBorders>
            <w:shd w:val="clear" w:color="FFFFFF" w:fill="FFFFFF"/>
            <w:hideMark/>
          </w:tcPr>
          <w:p w14:paraId="1E061B9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C04I4 - Porcentaje de campañas realizadas en materia de prevención contra los delitos de trata de personas </w:t>
            </w:r>
          </w:p>
        </w:tc>
        <w:tc>
          <w:tcPr>
            <w:tcW w:w="1129" w:type="dxa"/>
            <w:tcBorders>
              <w:top w:val="nil"/>
              <w:left w:val="nil"/>
              <w:bottom w:val="nil"/>
              <w:right w:val="nil"/>
            </w:tcBorders>
            <w:shd w:val="clear" w:color="FFFFFF" w:fill="FFFFFF"/>
            <w:hideMark/>
          </w:tcPr>
          <w:p w14:paraId="6B5DB5B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051208D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3,800</w:t>
            </w:r>
          </w:p>
        </w:tc>
      </w:tr>
      <w:tr w:rsidR="00297B03" w:rsidRPr="00297B03" w14:paraId="58B8DBBB"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A24807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561391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DD8C5F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02F193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9E79C0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559060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3499D8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0A2C189C"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3,800</w:t>
            </w:r>
          </w:p>
        </w:tc>
      </w:tr>
      <w:tr w:rsidR="00297B03" w:rsidRPr="00297B03" w14:paraId="73C54078"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46D28494"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1534EDF8"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E012 - Fortalecimiento Institucional en el Marco de los Derechos Humanos</w:t>
            </w:r>
          </w:p>
        </w:tc>
        <w:tc>
          <w:tcPr>
            <w:tcW w:w="1407" w:type="dxa"/>
            <w:tcBorders>
              <w:top w:val="nil"/>
              <w:left w:val="nil"/>
              <w:bottom w:val="nil"/>
              <w:right w:val="single" w:sz="4" w:space="0" w:color="auto"/>
            </w:tcBorders>
            <w:shd w:val="clear" w:color="FFFFFF" w:fill="FFFFFF"/>
            <w:vAlign w:val="center"/>
            <w:hideMark/>
          </w:tcPr>
          <w:p w14:paraId="2A9A1285"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6,000</w:t>
            </w:r>
          </w:p>
        </w:tc>
      </w:tr>
      <w:tr w:rsidR="00297B03" w:rsidRPr="00297B03" w14:paraId="6E8DABE1"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714738B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457F83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4DDAE65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61C3A1E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2927C06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C01 - Servicio Público con perspectiva de Derechos Humanos Capacitado.</w:t>
            </w:r>
          </w:p>
        </w:tc>
        <w:tc>
          <w:tcPr>
            <w:tcW w:w="1281" w:type="dxa"/>
            <w:tcBorders>
              <w:top w:val="nil"/>
              <w:left w:val="nil"/>
              <w:bottom w:val="nil"/>
              <w:right w:val="nil"/>
            </w:tcBorders>
            <w:shd w:val="clear" w:color="FFFFFF" w:fill="FFFFFF"/>
            <w:hideMark/>
          </w:tcPr>
          <w:p w14:paraId="750D68A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C01I1 - Porcentaje de personas servidoras públicas con </w:t>
            </w:r>
            <w:proofErr w:type="gramStart"/>
            <w:r w:rsidRPr="00297B03">
              <w:rPr>
                <w:rFonts w:ascii="Calibri" w:eastAsia="Times New Roman" w:hAnsi="Calibri" w:cs="Calibri"/>
                <w:color w:val="000000"/>
                <w:sz w:val="16"/>
                <w:szCs w:val="16"/>
                <w:lang w:eastAsia="es-MX"/>
              </w:rPr>
              <w:t>conocimiento  sobre</w:t>
            </w:r>
            <w:proofErr w:type="gramEnd"/>
            <w:r w:rsidRPr="00297B03">
              <w:rPr>
                <w:rFonts w:ascii="Calibri" w:eastAsia="Times New Roman" w:hAnsi="Calibri" w:cs="Calibri"/>
                <w:color w:val="000000"/>
                <w:sz w:val="16"/>
                <w:szCs w:val="16"/>
                <w:lang w:eastAsia="es-MX"/>
              </w:rPr>
              <w:t xml:space="preserve"> los  Derechos Humanos de las Personas</w:t>
            </w:r>
          </w:p>
        </w:tc>
        <w:tc>
          <w:tcPr>
            <w:tcW w:w="1129" w:type="dxa"/>
            <w:tcBorders>
              <w:top w:val="nil"/>
              <w:left w:val="nil"/>
              <w:bottom w:val="nil"/>
              <w:right w:val="nil"/>
            </w:tcBorders>
            <w:shd w:val="clear" w:color="FFFFFF" w:fill="FFFFFF"/>
            <w:hideMark/>
          </w:tcPr>
          <w:p w14:paraId="1E74360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6B491A95"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6,000</w:t>
            </w:r>
          </w:p>
        </w:tc>
      </w:tr>
      <w:tr w:rsidR="00297B03" w:rsidRPr="00297B03" w14:paraId="017C92C6"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4C07CA5A"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1EAC30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6489F5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2B157E2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294BAA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4EC9DD3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137FED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4C37531E"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6,000</w:t>
            </w:r>
          </w:p>
        </w:tc>
      </w:tr>
      <w:tr w:rsidR="00297B03" w:rsidRPr="00297B03" w14:paraId="11CC8ED6"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2317667C"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53C3717F"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E016 - Vinculación Institucional</w:t>
            </w:r>
          </w:p>
        </w:tc>
        <w:tc>
          <w:tcPr>
            <w:tcW w:w="1407" w:type="dxa"/>
            <w:tcBorders>
              <w:top w:val="nil"/>
              <w:left w:val="nil"/>
              <w:bottom w:val="nil"/>
              <w:right w:val="single" w:sz="4" w:space="0" w:color="auto"/>
            </w:tcBorders>
            <w:shd w:val="clear" w:color="FFFFFF" w:fill="FFFFFF"/>
            <w:vAlign w:val="center"/>
            <w:hideMark/>
          </w:tcPr>
          <w:p w14:paraId="0BE6014D"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24,000</w:t>
            </w:r>
          </w:p>
        </w:tc>
      </w:tr>
      <w:tr w:rsidR="00297B03" w:rsidRPr="00297B03" w14:paraId="2EFFB973" w14:textId="77777777" w:rsidTr="00944675">
        <w:trPr>
          <w:trHeight w:val="2025"/>
        </w:trPr>
        <w:tc>
          <w:tcPr>
            <w:tcW w:w="847" w:type="dxa"/>
            <w:tcBorders>
              <w:top w:val="nil"/>
              <w:left w:val="single" w:sz="4" w:space="0" w:color="auto"/>
              <w:bottom w:val="nil"/>
              <w:right w:val="nil"/>
            </w:tcBorders>
            <w:shd w:val="clear" w:color="FFFFFF" w:fill="FFFFFF"/>
            <w:vAlign w:val="center"/>
            <w:hideMark/>
          </w:tcPr>
          <w:p w14:paraId="6F90737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13AB9B1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396A889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4706052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4CFFB6C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C03 - Gestiones para verificar el funcionamiento del Sistema Estatal para Prevenir, Atender, Sancionar y Erradicar la Violencia contra las Mujeres (PASEVCMQROO).</w:t>
            </w:r>
          </w:p>
        </w:tc>
        <w:tc>
          <w:tcPr>
            <w:tcW w:w="1281" w:type="dxa"/>
            <w:tcBorders>
              <w:top w:val="nil"/>
              <w:left w:val="nil"/>
              <w:bottom w:val="nil"/>
              <w:right w:val="nil"/>
            </w:tcBorders>
            <w:shd w:val="clear" w:color="FFFFFF" w:fill="FFFFFF"/>
            <w:hideMark/>
          </w:tcPr>
          <w:p w14:paraId="0912D5F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C03 - Porcentaje de gestiones para verificar </w:t>
            </w:r>
            <w:proofErr w:type="gramStart"/>
            <w:r w:rsidRPr="00297B03">
              <w:rPr>
                <w:rFonts w:ascii="Calibri" w:eastAsia="Times New Roman" w:hAnsi="Calibri" w:cs="Calibri"/>
                <w:color w:val="000000"/>
                <w:sz w:val="16"/>
                <w:szCs w:val="16"/>
                <w:lang w:eastAsia="es-MX"/>
              </w:rPr>
              <w:t>el  funcionamiento</w:t>
            </w:r>
            <w:proofErr w:type="gramEnd"/>
            <w:r w:rsidRPr="00297B03">
              <w:rPr>
                <w:rFonts w:ascii="Calibri" w:eastAsia="Times New Roman" w:hAnsi="Calibri" w:cs="Calibri"/>
                <w:color w:val="000000"/>
                <w:sz w:val="16"/>
                <w:szCs w:val="16"/>
                <w:lang w:eastAsia="es-MX"/>
              </w:rPr>
              <w:t xml:space="preserve"> mecanismos de coordinación interinstitucional generados para prevenir, atender, sancionar y erradicar la violencia contra las mujeres. </w:t>
            </w:r>
          </w:p>
        </w:tc>
        <w:tc>
          <w:tcPr>
            <w:tcW w:w="1129" w:type="dxa"/>
            <w:tcBorders>
              <w:top w:val="nil"/>
              <w:left w:val="nil"/>
              <w:bottom w:val="nil"/>
              <w:right w:val="nil"/>
            </w:tcBorders>
            <w:shd w:val="clear" w:color="FFFFFF" w:fill="FFFFFF"/>
            <w:hideMark/>
          </w:tcPr>
          <w:p w14:paraId="32A6517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319151E6"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24,000</w:t>
            </w:r>
          </w:p>
        </w:tc>
      </w:tr>
      <w:tr w:rsidR="00297B03" w:rsidRPr="00297B03" w14:paraId="32768C9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37A42E7"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4654E6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D7D2E3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2661DBC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133A24B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389E25E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262161C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69B07B49"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12,000</w:t>
            </w:r>
          </w:p>
        </w:tc>
      </w:tr>
      <w:tr w:rsidR="00297B03" w:rsidRPr="00297B03" w14:paraId="2A08BFB0"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08FD4EDC"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8C7100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7BDFE8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ED99CB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1D5DEA0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36E6F3D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5246F6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71D240B1"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12,000</w:t>
            </w:r>
          </w:p>
        </w:tc>
      </w:tr>
      <w:tr w:rsidR="00297B03" w:rsidRPr="00297B03" w14:paraId="46CFB66F"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2CAE804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3D7D011C"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E017 - Violencia de género contra las mujeres</w:t>
            </w:r>
          </w:p>
        </w:tc>
        <w:tc>
          <w:tcPr>
            <w:tcW w:w="1407" w:type="dxa"/>
            <w:tcBorders>
              <w:top w:val="nil"/>
              <w:left w:val="nil"/>
              <w:bottom w:val="nil"/>
              <w:right w:val="single" w:sz="4" w:space="0" w:color="auto"/>
            </w:tcBorders>
            <w:shd w:val="clear" w:color="FFFFFF" w:fill="FFFFFF"/>
            <w:vAlign w:val="center"/>
            <w:hideMark/>
          </w:tcPr>
          <w:p w14:paraId="7FA061AA"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156,000</w:t>
            </w:r>
          </w:p>
        </w:tc>
      </w:tr>
      <w:tr w:rsidR="00297B03" w:rsidRPr="00297B03" w14:paraId="763C2376" w14:textId="77777777" w:rsidTr="00944675">
        <w:trPr>
          <w:trHeight w:val="2475"/>
        </w:trPr>
        <w:tc>
          <w:tcPr>
            <w:tcW w:w="847" w:type="dxa"/>
            <w:tcBorders>
              <w:top w:val="nil"/>
              <w:left w:val="single" w:sz="4" w:space="0" w:color="auto"/>
              <w:bottom w:val="nil"/>
              <w:right w:val="nil"/>
            </w:tcBorders>
            <w:shd w:val="clear" w:color="FFFFFF" w:fill="FFFFFF"/>
            <w:vAlign w:val="center"/>
            <w:hideMark/>
          </w:tcPr>
          <w:p w14:paraId="2996ADF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149BECC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3CD7CCF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3DDFC3F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4C6D2A6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C03 - Gestiones para la vinculación con los gobiernos estatales y municipales en torno al mecanismo de AVGM y de líneas de acción que se vinculen para la prevención, atención, sanción y erradicación de la violencia contra las mujeres.</w:t>
            </w:r>
          </w:p>
        </w:tc>
        <w:tc>
          <w:tcPr>
            <w:tcW w:w="1281" w:type="dxa"/>
            <w:tcBorders>
              <w:top w:val="nil"/>
              <w:left w:val="nil"/>
              <w:bottom w:val="nil"/>
              <w:right w:val="nil"/>
            </w:tcBorders>
            <w:shd w:val="clear" w:color="FFFFFF" w:fill="FFFFFF"/>
            <w:hideMark/>
          </w:tcPr>
          <w:p w14:paraId="1300853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C03I1 - Porcentaje de gestiones para la vinculación con los gobiernos estatales y municipales en torno al mecanismo de AVGM y de líneas de acción que se vinculen para la prevención, atención, sanción y erradicación de la violencia contra las mujeres.  </w:t>
            </w:r>
          </w:p>
        </w:tc>
        <w:tc>
          <w:tcPr>
            <w:tcW w:w="1129" w:type="dxa"/>
            <w:tcBorders>
              <w:top w:val="nil"/>
              <w:left w:val="nil"/>
              <w:bottom w:val="nil"/>
              <w:right w:val="nil"/>
            </w:tcBorders>
            <w:shd w:val="clear" w:color="FFFFFF" w:fill="FFFFFF"/>
            <w:hideMark/>
          </w:tcPr>
          <w:p w14:paraId="16025F2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74081C8C"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156,000</w:t>
            </w:r>
          </w:p>
        </w:tc>
      </w:tr>
      <w:tr w:rsidR="00297B03" w:rsidRPr="00297B03" w14:paraId="54ADFFF5"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C2968C3"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BA50DA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6608BF0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7894DB0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1A2E4C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12F3BF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C1B9FB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7ACAE487"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6,000</w:t>
            </w:r>
          </w:p>
        </w:tc>
      </w:tr>
      <w:tr w:rsidR="00297B03" w:rsidRPr="00297B03" w14:paraId="06A07375"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32415004"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0EA7868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4BE0405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7511CB0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6A7DCC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30CDD8D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405B24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49957B1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150,000</w:t>
            </w:r>
          </w:p>
        </w:tc>
      </w:tr>
      <w:tr w:rsidR="00297B03" w:rsidRPr="00297B03" w14:paraId="24A7C3C2" w14:textId="77777777" w:rsidTr="00944675">
        <w:trPr>
          <w:trHeight w:val="285"/>
        </w:trPr>
        <w:tc>
          <w:tcPr>
            <w:tcW w:w="6531" w:type="dxa"/>
            <w:gridSpan w:val="6"/>
            <w:tcBorders>
              <w:top w:val="nil"/>
              <w:left w:val="single" w:sz="4" w:space="0" w:color="auto"/>
              <w:bottom w:val="nil"/>
              <w:right w:val="nil"/>
            </w:tcBorders>
            <w:shd w:val="clear" w:color="EBF1DE" w:fill="EBF1DE"/>
            <w:vAlign w:val="center"/>
            <w:hideMark/>
          </w:tcPr>
          <w:p w14:paraId="547A0F44"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1116 - Secretaría de Seguridad Pública</w:t>
            </w:r>
          </w:p>
        </w:tc>
        <w:tc>
          <w:tcPr>
            <w:tcW w:w="1129" w:type="dxa"/>
            <w:tcBorders>
              <w:top w:val="nil"/>
              <w:left w:val="nil"/>
              <w:bottom w:val="nil"/>
              <w:right w:val="nil"/>
            </w:tcBorders>
            <w:shd w:val="clear" w:color="EBF1DE" w:fill="EBF1DE"/>
            <w:vAlign w:val="center"/>
            <w:hideMark/>
          </w:tcPr>
          <w:p w14:paraId="69A893A5"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03350905"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88,932,278</w:t>
            </w:r>
          </w:p>
        </w:tc>
      </w:tr>
      <w:tr w:rsidR="00297B03" w:rsidRPr="00297B03" w14:paraId="73D9A4D1"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530DB32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4F9DFF09"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E007 - Corresponsabilidad en la Prevención del Delito y Responsabilidad Vial</w:t>
            </w:r>
          </w:p>
        </w:tc>
        <w:tc>
          <w:tcPr>
            <w:tcW w:w="1407" w:type="dxa"/>
            <w:tcBorders>
              <w:top w:val="nil"/>
              <w:left w:val="nil"/>
              <w:bottom w:val="nil"/>
              <w:right w:val="single" w:sz="4" w:space="0" w:color="auto"/>
            </w:tcBorders>
            <w:shd w:val="clear" w:color="FFFFFF" w:fill="FFFFFF"/>
            <w:vAlign w:val="center"/>
            <w:hideMark/>
          </w:tcPr>
          <w:p w14:paraId="7B4DD462"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88,932,278</w:t>
            </w:r>
          </w:p>
        </w:tc>
      </w:tr>
      <w:tr w:rsidR="00297B03" w:rsidRPr="00297B03" w14:paraId="4F51040E" w14:textId="77777777" w:rsidTr="00944675">
        <w:trPr>
          <w:trHeight w:val="1350"/>
        </w:trPr>
        <w:tc>
          <w:tcPr>
            <w:tcW w:w="847" w:type="dxa"/>
            <w:tcBorders>
              <w:top w:val="nil"/>
              <w:left w:val="single" w:sz="4" w:space="0" w:color="auto"/>
              <w:bottom w:val="nil"/>
              <w:right w:val="nil"/>
            </w:tcBorders>
            <w:shd w:val="clear" w:color="FFFFFF" w:fill="FFFFFF"/>
            <w:vAlign w:val="center"/>
            <w:hideMark/>
          </w:tcPr>
          <w:p w14:paraId="7F94D17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B33F56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635B4FE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Ampliado</w:t>
            </w:r>
          </w:p>
        </w:tc>
        <w:tc>
          <w:tcPr>
            <w:tcW w:w="926" w:type="dxa"/>
            <w:tcBorders>
              <w:top w:val="nil"/>
              <w:left w:val="nil"/>
              <w:bottom w:val="nil"/>
              <w:right w:val="nil"/>
            </w:tcBorders>
            <w:shd w:val="clear" w:color="FFFFFF" w:fill="FFFFFF"/>
            <w:hideMark/>
          </w:tcPr>
          <w:p w14:paraId="4115540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6A45FEE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C01 - Programa Estatal de Prevención, Atención, Sanción y Erradicación de las Violencias contra las Mujeres implementado.</w:t>
            </w:r>
          </w:p>
        </w:tc>
        <w:tc>
          <w:tcPr>
            <w:tcW w:w="1281" w:type="dxa"/>
            <w:tcBorders>
              <w:top w:val="nil"/>
              <w:left w:val="nil"/>
              <w:bottom w:val="nil"/>
              <w:right w:val="nil"/>
            </w:tcBorders>
            <w:shd w:val="clear" w:color="FFFFFF" w:fill="FFFFFF"/>
            <w:hideMark/>
          </w:tcPr>
          <w:p w14:paraId="1A5042F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INDCOM1P9 - Porcentaje de cumplimiento de las acciones establecidas en el PASEVCM correspondientes a la Secretaría de Seguridad Pública.</w:t>
            </w:r>
          </w:p>
        </w:tc>
        <w:tc>
          <w:tcPr>
            <w:tcW w:w="1129" w:type="dxa"/>
            <w:tcBorders>
              <w:top w:val="nil"/>
              <w:left w:val="nil"/>
              <w:bottom w:val="nil"/>
              <w:right w:val="nil"/>
            </w:tcBorders>
            <w:shd w:val="clear" w:color="FFFFFF" w:fill="FFFFFF"/>
            <w:hideMark/>
          </w:tcPr>
          <w:p w14:paraId="1425411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743FD165"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88,932,278</w:t>
            </w:r>
          </w:p>
        </w:tc>
      </w:tr>
      <w:tr w:rsidR="00297B03" w:rsidRPr="00297B03" w14:paraId="25B070EB"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2156A5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3A9E9DD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72195CE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20ECF8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1D3D645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73E0FD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02F3004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3F5E74B7"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11,875,573</w:t>
            </w:r>
          </w:p>
        </w:tc>
      </w:tr>
      <w:tr w:rsidR="00297B03" w:rsidRPr="00297B03" w14:paraId="705ECC7B"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CE8A914"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4AB6FF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FF1ED7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3F30505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3B87E0F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6CE541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47E14C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43F02F99"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26,025,030</w:t>
            </w:r>
          </w:p>
        </w:tc>
      </w:tr>
      <w:tr w:rsidR="00297B03" w:rsidRPr="00297B03" w14:paraId="0B254B24"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FD78AF5"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AFAD80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43D9A1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A4C7A1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2F5484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6E2D04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65C9FF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3A708EDB"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30,741,974</w:t>
            </w:r>
          </w:p>
        </w:tc>
      </w:tr>
      <w:tr w:rsidR="00297B03" w:rsidRPr="00297B03" w14:paraId="05A3A94A" w14:textId="77777777" w:rsidTr="00944675">
        <w:trPr>
          <w:trHeight w:val="900"/>
        </w:trPr>
        <w:tc>
          <w:tcPr>
            <w:tcW w:w="847" w:type="dxa"/>
            <w:tcBorders>
              <w:top w:val="nil"/>
              <w:left w:val="single" w:sz="4" w:space="0" w:color="auto"/>
              <w:bottom w:val="nil"/>
              <w:right w:val="nil"/>
            </w:tcBorders>
            <w:shd w:val="clear" w:color="FFFFFF" w:fill="FFFFFF"/>
            <w:vAlign w:val="center"/>
            <w:hideMark/>
          </w:tcPr>
          <w:p w14:paraId="30C066EA"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038F9B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4D1ECF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047C1AF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2822624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4A20DF4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A22D4C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5000 - Bienes Muebles, Inmuebles e Intangibles</w:t>
            </w:r>
          </w:p>
        </w:tc>
        <w:tc>
          <w:tcPr>
            <w:tcW w:w="1407" w:type="dxa"/>
            <w:tcBorders>
              <w:top w:val="nil"/>
              <w:left w:val="nil"/>
              <w:bottom w:val="nil"/>
              <w:right w:val="single" w:sz="4" w:space="0" w:color="auto"/>
            </w:tcBorders>
            <w:shd w:val="clear" w:color="FFFFFF" w:fill="FFFFFF"/>
            <w:hideMark/>
          </w:tcPr>
          <w:p w14:paraId="5549A74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15,470,201</w:t>
            </w:r>
          </w:p>
        </w:tc>
      </w:tr>
      <w:tr w:rsidR="00297B03" w:rsidRPr="00297B03" w14:paraId="10BB485F"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2A22278"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111445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1E77831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9EBE54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19C71D2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6B509A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A40FC6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6000 - Inversión Pública</w:t>
            </w:r>
          </w:p>
        </w:tc>
        <w:tc>
          <w:tcPr>
            <w:tcW w:w="1407" w:type="dxa"/>
            <w:tcBorders>
              <w:top w:val="nil"/>
              <w:left w:val="nil"/>
              <w:bottom w:val="nil"/>
              <w:right w:val="single" w:sz="4" w:space="0" w:color="auto"/>
            </w:tcBorders>
            <w:shd w:val="clear" w:color="FFFFFF" w:fill="FFFFFF"/>
            <w:hideMark/>
          </w:tcPr>
          <w:p w14:paraId="5A1FCAFE"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4,819,500</w:t>
            </w:r>
          </w:p>
        </w:tc>
      </w:tr>
      <w:tr w:rsidR="00297B03" w:rsidRPr="00297B03" w14:paraId="2395ECCC" w14:textId="77777777" w:rsidTr="00944675">
        <w:trPr>
          <w:trHeight w:val="282"/>
        </w:trPr>
        <w:tc>
          <w:tcPr>
            <w:tcW w:w="6531" w:type="dxa"/>
            <w:gridSpan w:val="6"/>
            <w:tcBorders>
              <w:top w:val="nil"/>
              <w:left w:val="single" w:sz="4" w:space="0" w:color="auto"/>
              <w:bottom w:val="nil"/>
              <w:right w:val="nil"/>
            </w:tcBorders>
            <w:shd w:val="clear" w:color="EBF1DE" w:fill="EBF1DE"/>
            <w:vAlign w:val="center"/>
            <w:hideMark/>
          </w:tcPr>
          <w:p w14:paraId="7BD40CAC"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1118 - Secretaría de Desarrollo Social</w:t>
            </w:r>
          </w:p>
        </w:tc>
        <w:tc>
          <w:tcPr>
            <w:tcW w:w="1129" w:type="dxa"/>
            <w:tcBorders>
              <w:top w:val="nil"/>
              <w:left w:val="nil"/>
              <w:bottom w:val="nil"/>
              <w:right w:val="nil"/>
            </w:tcBorders>
            <w:shd w:val="clear" w:color="EBF1DE" w:fill="EBF1DE"/>
            <w:vAlign w:val="center"/>
            <w:hideMark/>
          </w:tcPr>
          <w:p w14:paraId="10F70A1D"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704BB61A"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23,453,937</w:t>
            </w:r>
          </w:p>
        </w:tc>
      </w:tr>
      <w:tr w:rsidR="00297B03" w:rsidRPr="00297B03" w14:paraId="01FD1C16"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49AA109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1C4A8F4D"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E028 - Igualdad de Oportunidades y Servicios Comunitarios</w:t>
            </w:r>
          </w:p>
        </w:tc>
        <w:tc>
          <w:tcPr>
            <w:tcW w:w="1407" w:type="dxa"/>
            <w:tcBorders>
              <w:top w:val="nil"/>
              <w:left w:val="nil"/>
              <w:bottom w:val="nil"/>
              <w:right w:val="single" w:sz="4" w:space="0" w:color="auto"/>
            </w:tcBorders>
            <w:shd w:val="clear" w:color="FFFFFF" w:fill="FFFFFF"/>
            <w:vAlign w:val="center"/>
            <w:hideMark/>
          </w:tcPr>
          <w:p w14:paraId="736843C7"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2,332,400</w:t>
            </w:r>
          </w:p>
        </w:tc>
      </w:tr>
      <w:tr w:rsidR="00297B03" w:rsidRPr="00297B03" w14:paraId="21CAA442" w14:textId="77777777" w:rsidTr="00944675">
        <w:trPr>
          <w:trHeight w:val="900"/>
        </w:trPr>
        <w:tc>
          <w:tcPr>
            <w:tcW w:w="847" w:type="dxa"/>
            <w:tcBorders>
              <w:top w:val="nil"/>
              <w:left w:val="single" w:sz="4" w:space="0" w:color="auto"/>
              <w:bottom w:val="nil"/>
              <w:right w:val="nil"/>
            </w:tcBorders>
            <w:shd w:val="clear" w:color="FFFFFF" w:fill="FFFFFF"/>
            <w:vAlign w:val="center"/>
            <w:hideMark/>
          </w:tcPr>
          <w:p w14:paraId="662B35F5"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2C1DA2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01DB45C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Ampliado</w:t>
            </w:r>
          </w:p>
        </w:tc>
        <w:tc>
          <w:tcPr>
            <w:tcW w:w="926" w:type="dxa"/>
            <w:tcBorders>
              <w:top w:val="nil"/>
              <w:left w:val="nil"/>
              <w:bottom w:val="nil"/>
              <w:right w:val="nil"/>
            </w:tcBorders>
            <w:shd w:val="clear" w:color="FFFFFF" w:fill="FFFFFF"/>
            <w:hideMark/>
          </w:tcPr>
          <w:p w14:paraId="541129A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B - PROGRAMA ESTATAL PARA PREVENIR, ATENDER, </w:t>
            </w:r>
            <w:r w:rsidRPr="00297B03">
              <w:rPr>
                <w:rFonts w:ascii="Calibri" w:eastAsia="Times New Roman" w:hAnsi="Calibri" w:cs="Calibri"/>
                <w:color w:val="000000"/>
                <w:sz w:val="16"/>
                <w:szCs w:val="16"/>
                <w:lang w:eastAsia="es-MX"/>
              </w:rPr>
              <w:lastRenderedPageBreak/>
              <w:t>SANCIONAR Y ERRADICAR LA VIOLENCIA CONTRA LAS MUJERES</w:t>
            </w:r>
          </w:p>
        </w:tc>
        <w:tc>
          <w:tcPr>
            <w:tcW w:w="1330" w:type="dxa"/>
            <w:tcBorders>
              <w:top w:val="nil"/>
              <w:left w:val="nil"/>
              <w:bottom w:val="nil"/>
              <w:right w:val="nil"/>
            </w:tcBorders>
            <w:shd w:val="clear" w:color="FFFFFF" w:fill="FFFFFF"/>
            <w:hideMark/>
          </w:tcPr>
          <w:p w14:paraId="3176D7C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C01 - Personas en situación de marginación atendidas.</w:t>
            </w:r>
          </w:p>
        </w:tc>
        <w:tc>
          <w:tcPr>
            <w:tcW w:w="1281" w:type="dxa"/>
            <w:tcBorders>
              <w:top w:val="nil"/>
              <w:left w:val="nil"/>
              <w:bottom w:val="nil"/>
              <w:right w:val="nil"/>
            </w:tcBorders>
            <w:shd w:val="clear" w:color="FFFFFF" w:fill="FFFFFF"/>
            <w:hideMark/>
          </w:tcPr>
          <w:p w14:paraId="37402F4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SEDESOT1C1 </w:t>
            </w:r>
            <w:proofErr w:type="gramStart"/>
            <w:r w:rsidRPr="00297B03">
              <w:rPr>
                <w:rFonts w:ascii="Calibri" w:eastAsia="Times New Roman" w:hAnsi="Calibri" w:cs="Calibri"/>
                <w:color w:val="000000"/>
                <w:sz w:val="16"/>
                <w:szCs w:val="16"/>
                <w:lang w:eastAsia="es-MX"/>
              </w:rPr>
              <w:t>-  Porcentaje</w:t>
            </w:r>
            <w:proofErr w:type="gramEnd"/>
            <w:r w:rsidRPr="00297B03">
              <w:rPr>
                <w:rFonts w:ascii="Calibri" w:eastAsia="Times New Roman" w:hAnsi="Calibri" w:cs="Calibri"/>
                <w:color w:val="000000"/>
                <w:sz w:val="16"/>
                <w:szCs w:val="16"/>
                <w:lang w:eastAsia="es-MX"/>
              </w:rPr>
              <w:t xml:space="preserve"> de personas atendidas </w:t>
            </w:r>
          </w:p>
        </w:tc>
        <w:tc>
          <w:tcPr>
            <w:tcW w:w="1129" w:type="dxa"/>
            <w:tcBorders>
              <w:top w:val="nil"/>
              <w:left w:val="nil"/>
              <w:bottom w:val="nil"/>
              <w:right w:val="nil"/>
            </w:tcBorders>
            <w:shd w:val="clear" w:color="FFFFFF" w:fill="FFFFFF"/>
            <w:hideMark/>
          </w:tcPr>
          <w:p w14:paraId="34619B2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1F8A9032"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2,332,400</w:t>
            </w:r>
          </w:p>
        </w:tc>
      </w:tr>
      <w:tr w:rsidR="00297B03" w:rsidRPr="00297B03" w14:paraId="6DC4C58C"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60C4680"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FF9842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24EA18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0D98ADF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3555928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2EE208D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07955B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39D9A612"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1,978,718</w:t>
            </w:r>
          </w:p>
        </w:tc>
      </w:tr>
      <w:tr w:rsidR="00297B03" w:rsidRPr="00297B03" w14:paraId="7B347193"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30DB70DD"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D85A26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AB52F2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3DDBE7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CE0748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49E4548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78CDE3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5235F63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109,839</w:t>
            </w:r>
          </w:p>
        </w:tc>
      </w:tr>
      <w:tr w:rsidR="00297B03" w:rsidRPr="00297B03" w14:paraId="5F812940"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5F6186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D13E98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FF301B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89688E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20EC63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BD6B33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26A7697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7F86553E"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243,842</w:t>
            </w:r>
          </w:p>
        </w:tc>
      </w:tr>
      <w:tr w:rsidR="00297B03" w:rsidRPr="00297B03" w14:paraId="01837486"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791874A8"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3A404D43"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E033 - Apoyo a las Actividades Productivas</w:t>
            </w:r>
          </w:p>
        </w:tc>
        <w:tc>
          <w:tcPr>
            <w:tcW w:w="1407" w:type="dxa"/>
            <w:tcBorders>
              <w:top w:val="nil"/>
              <w:left w:val="nil"/>
              <w:bottom w:val="nil"/>
              <w:right w:val="single" w:sz="4" w:space="0" w:color="auto"/>
            </w:tcBorders>
            <w:shd w:val="clear" w:color="FFFFFF" w:fill="FFFFFF"/>
            <w:vAlign w:val="center"/>
            <w:hideMark/>
          </w:tcPr>
          <w:p w14:paraId="4FE0E379"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21,121,537</w:t>
            </w:r>
          </w:p>
        </w:tc>
      </w:tr>
      <w:tr w:rsidR="00297B03" w:rsidRPr="00297B03" w14:paraId="32914108"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2B19EACF"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1C51CE8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096D19C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Ampliado</w:t>
            </w:r>
          </w:p>
        </w:tc>
        <w:tc>
          <w:tcPr>
            <w:tcW w:w="926" w:type="dxa"/>
            <w:tcBorders>
              <w:top w:val="nil"/>
              <w:left w:val="nil"/>
              <w:bottom w:val="nil"/>
              <w:right w:val="nil"/>
            </w:tcBorders>
            <w:shd w:val="clear" w:color="FFFFFF" w:fill="FFFFFF"/>
            <w:hideMark/>
          </w:tcPr>
          <w:p w14:paraId="3981B0E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3F6B8CE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C01 - Proyectos productivos ejecutados por Organismos del Sector Social de la Economía que atiendan a mujeres en situación de vulnerabilidad económica.</w:t>
            </w:r>
          </w:p>
        </w:tc>
        <w:tc>
          <w:tcPr>
            <w:tcW w:w="1281" w:type="dxa"/>
            <w:tcBorders>
              <w:top w:val="nil"/>
              <w:left w:val="nil"/>
              <w:bottom w:val="nil"/>
              <w:right w:val="nil"/>
            </w:tcBorders>
            <w:shd w:val="clear" w:color="FFFFFF" w:fill="FFFFFF"/>
            <w:hideMark/>
          </w:tcPr>
          <w:p w14:paraId="1C0A58E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SEDESOT3C1 - Porcentaje de mujeres beneficiadas con proyectos productivos.</w:t>
            </w:r>
          </w:p>
        </w:tc>
        <w:tc>
          <w:tcPr>
            <w:tcW w:w="1129" w:type="dxa"/>
            <w:tcBorders>
              <w:top w:val="nil"/>
              <w:left w:val="nil"/>
              <w:bottom w:val="nil"/>
              <w:right w:val="nil"/>
            </w:tcBorders>
            <w:shd w:val="clear" w:color="FFFFFF" w:fill="FFFFFF"/>
            <w:hideMark/>
          </w:tcPr>
          <w:p w14:paraId="5400A87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384B0F28"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21,121,537</w:t>
            </w:r>
          </w:p>
        </w:tc>
      </w:tr>
      <w:tr w:rsidR="00297B03" w:rsidRPr="00297B03" w14:paraId="4B75D645"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09789F0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379C88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20FB07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EF1F77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33B02E9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8F8D2F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4CC3163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733821CE"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3,704,634</w:t>
            </w:r>
          </w:p>
        </w:tc>
      </w:tr>
      <w:tr w:rsidR="00297B03" w:rsidRPr="00297B03" w14:paraId="717E3CD3"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02A9E76B"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B1F98E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16390BF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258CE8D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29CE098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04F5B9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F78FBB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3F5D1869"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209,100</w:t>
            </w:r>
          </w:p>
        </w:tc>
      </w:tr>
      <w:tr w:rsidR="00297B03" w:rsidRPr="00297B03" w14:paraId="363CD713"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2F04BD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79A1AD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E04C2F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77B81FD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DA9ADE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21825A0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20C3AA6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0D6D540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207,803</w:t>
            </w:r>
          </w:p>
        </w:tc>
      </w:tr>
      <w:tr w:rsidR="00297B03" w:rsidRPr="00297B03" w14:paraId="6CFF3EDF"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5713C187"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2BF438C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332F0E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44F9F4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5D9D97A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1D05C2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16C26A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4000 - Transferencias, Asignaciones, Subsidios y Otras Ayudas</w:t>
            </w:r>
          </w:p>
        </w:tc>
        <w:tc>
          <w:tcPr>
            <w:tcW w:w="1407" w:type="dxa"/>
            <w:tcBorders>
              <w:top w:val="nil"/>
              <w:left w:val="nil"/>
              <w:bottom w:val="nil"/>
              <w:right w:val="single" w:sz="4" w:space="0" w:color="auto"/>
            </w:tcBorders>
            <w:shd w:val="clear" w:color="FFFFFF" w:fill="FFFFFF"/>
            <w:hideMark/>
          </w:tcPr>
          <w:p w14:paraId="1D129588"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17,000,000</w:t>
            </w:r>
          </w:p>
        </w:tc>
      </w:tr>
      <w:tr w:rsidR="00297B03" w:rsidRPr="00297B03" w14:paraId="208F0245" w14:textId="77777777" w:rsidTr="00944675">
        <w:trPr>
          <w:trHeight w:val="282"/>
        </w:trPr>
        <w:tc>
          <w:tcPr>
            <w:tcW w:w="6531" w:type="dxa"/>
            <w:gridSpan w:val="6"/>
            <w:tcBorders>
              <w:top w:val="nil"/>
              <w:left w:val="single" w:sz="4" w:space="0" w:color="auto"/>
              <w:bottom w:val="nil"/>
              <w:right w:val="nil"/>
            </w:tcBorders>
            <w:shd w:val="clear" w:color="EBF1DE" w:fill="EBF1DE"/>
            <w:vAlign w:val="center"/>
            <w:hideMark/>
          </w:tcPr>
          <w:p w14:paraId="171BE142"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1122 - Secretaría del Trabajo y Previsión Social</w:t>
            </w:r>
          </w:p>
        </w:tc>
        <w:tc>
          <w:tcPr>
            <w:tcW w:w="1129" w:type="dxa"/>
            <w:tcBorders>
              <w:top w:val="nil"/>
              <w:left w:val="nil"/>
              <w:bottom w:val="nil"/>
              <w:right w:val="nil"/>
            </w:tcBorders>
            <w:shd w:val="clear" w:color="EBF1DE" w:fill="EBF1DE"/>
            <w:vAlign w:val="center"/>
            <w:hideMark/>
          </w:tcPr>
          <w:p w14:paraId="239D585A"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66533116"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181,855</w:t>
            </w:r>
          </w:p>
        </w:tc>
      </w:tr>
      <w:tr w:rsidR="00297B03" w:rsidRPr="00297B03" w14:paraId="4B498F9C"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2956CC6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01ECAC98"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E015 - Protección de los Derechos Laborales</w:t>
            </w:r>
          </w:p>
        </w:tc>
        <w:tc>
          <w:tcPr>
            <w:tcW w:w="1407" w:type="dxa"/>
            <w:tcBorders>
              <w:top w:val="nil"/>
              <w:left w:val="nil"/>
              <w:bottom w:val="nil"/>
              <w:right w:val="single" w:sz="4" w:space="0" w:color="auto"/>
            </w:tcBorders>
            <w:shd w:val="clear" w:color="FFFFFF" w:fill="FFFFFF"/>
            <w:vAlign w:val="center"/>
            <w:hideMark/>
          </w:tcPr>
          <w:p w14:paraId="6FA5EB87"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181,855</w:t>
            </w:r>
          </w:p>
        </w:tc>
      </w:tr>
      <w:tr w:rsidR="00297B03" w:rsidRPr="00297B03" w14:paraId="177B78D9" w14:textId="77777777" w:rsidTr="00944675">
        <w:trPr>
          <w:trHeight w:val="2025"/>
        </w:trPr>
        <w:tc>
          <w:tcPr>
            <w:tcW w:w="847" w:type="dxa"/>
            <w:tcBorders>
              <w:top w:val="nil"/>
              <w:left w:val="single" w:sz="4" w:space="0" w:color="auto"/>
              <w:bottom w:val="nil"/>
              <w:right w:val="nil"/>
            </w:tcBorders>
            <w:shd w:val="clear" w:color="FFFFFF" w:fill="FFFFFF"/>
            <w:vAlign w:val="center"/>
            <w:hideMark/>
          </w:tcPr>
          <w:p w14:paraId="60171DED"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1E3E72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4F27F67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Ampliado</w:t>
            </w:r>
          </w:p>
        </w:tc>
        <w:tc>
          <w:tcPr>
            <w:tcW w:w="926" w:type="dxa"/>
            <w:tcBorders>
              <w:top w:val="nil"/>
              <w:left w:val="nil"/>
              <w:bottom w:val="nil"/>
              <w:right w:val="nil"/>
            </w:tcBorders>
            <w:shd w:val="clear" w:color="FFFFFF" w:fill="FFFFFF"/>
            <w:hideMark/>
          </w:tcPr>
          <w:p w14:paraId="4B274D0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3DC40EC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C06 - Acciones Institucionales alineadas al PASEVCM realizadas.</w:t>
            </w:r>
          </w:p>
        </w:tc>
        <w:tc>
          <w:tcPr>
            <w:tcW w:w="1281" w:type="dxa"/>
            <w:tcBorders>
              <w:top w:val="nil"/>
              <w:left w:val="nil"/>
              <w:bottom w:val="nil"/>
              <w:right w:val="nil"/>
            </w:tcBorders>
            <w:shd w:val="clear" w:color="FFFFFF" w:fill="FFFFFF"/>
            <w:hideMark/>
          </w:tcPr>
          <w:p w14:paraId="257758A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C06 - Porcentaje de acciones institucionales alienadas al PASEVCM de inspección laboral realizadas a centros de trabajo observan las normas aplicables a menores y adolescentes trabajadores en edad permitida</w:t>
            </w:r>
          </w:p>
        </w:tc>
        <w:tc>
          <w:tcPr>
            <w:tcW w:w="1129" w:type="dxa"/>
            <w:tcBorders>
              <w:top w:val="nil"/>
              <w:left w:val="nil"/>
              <w:bottom w:val="nil"/>
              <w:right w:val="nil"/>
            </w:tcBorders>
            <w:shd w:val="clear" w:color="FFFFFF" w:fill="FFFFFF"/>
            <w:hideMark/>
          </w:tcPr>
          <w:p w14:paraId="6E901A1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2946AD8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181,855</w:t>
            </w:r>
          </w:p>
        </w:tc>
      </w:tr>
      <w:tr w:rsidR="00297B03" w:rsidRPr="00297B03" w14:paraId="5F0CCD97"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6D7D2C7"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0BE141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716145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5183BB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5DB7554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D4EC24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17F2C6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76D83241"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174,559</w:t>
            </w:r>
          </w:p>
        </w:tc>
      </w:tr>
      <w:tr w:rsidR="00297B03" w:rsidRPr="00297B03" w14:paraId="32186D6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0937FBF1"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3C8F71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FBCCD9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928846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26B6B9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E0C088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EAF059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7B777D8C"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7,297</w:t>
            </w:r>
          </w:p>
        </w:tc>
      </w:tr>
      <w:tr w:rsidR="00297B03" w:rsidRPr="00297B03" w14:paraId="1D0F58B4" w14:textId="77777777" w:rsidTr="00944675">
        <w:trPr>
          <w:trHeight w:val="282"/>
        </w:trPr>
        <w:tc>
          <w:tcPr>
            <w:tcW w:w="6531" w:type="dxa"/>
            <w:gridSpan w:val="6"/>
            <w:tcBorders>
              <w:top w:val="nil"/>
              <w:left w:val="single" w:sz="4" w:space="0" w:color="auto"/>
              <w:bottom w:val="nil"/>
              <w:right w:val="nil"/>
            </w:tcBorders>
            <w:shd w:val="clear" w:color="EBF1DE" w:fill="EBF1DE"/>
            <w:vAlign w:val="center"/>
            <w:hideMark/>
          </w:tcPr>
          <w:p w14:paraId="6E2ADB51"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1301 - Servicios Educativos de Quintana Roo</w:t>
            </w:r>
          </w:p>
        </w:tc>
        <w:tc>
          <w:tcPr>
            <w:tcW w:w="1129" w:type="dxa"/>
            <w:tcBorders>
              <w:top w:val="nil"/>
              <w:left w:val="nil"/>
              <w:bottom w:val="nil"/>
              <w:right w:val="nil"/>
            </w:tcBorders>
            <w:shd w:val="clear" w:color="EBF1DE" w:fill="EBF1DE"/>
            <w:vAlign w:val="center"/>
            <w:hideMark/>
          </w:tcPr>
          <w:p w14:paraId="7D2CA1C4"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3446D969"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5,286,169</w:t>
            </w:r>
          </w:p>
        </w:tc>
      </w:tr>
      <w:tr w:rsidR="00297B03" w:rsidRPr="00297B03" w14:paraId="3A2BA445"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70CAB6C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2BD2AB6A"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E039 - Programas de Apoyo a la Educación Básica</w:t>
            </w:r>
          </w:p>
        </w:tc>
        <w:tc>
          <w:tcPr>
            <w:tcW w:w="1407" w:type="dxa"/>
            <w:tcBorders>
              <w:top w:val="nil"/>
              <w:left w:val="nil"/>
              <w:bottom w:val="nil"/>
              <w:right w:val="single" w:sz="4" w:space="0" w:color="auto"/>
            </w:tcBorders>
            <w:shd w:val="clear" w:color="FFFFFF" w:fill="FFFFFF"/>
            <w:vAlign w:val="center"/>
            <w:hideMark/>
          </w:tcPr>
          <w:p w14:paraId="4C06C11F"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5,286,169</w:t>
            </w:r>
          </w:p>
        </w:tc>
      </w:tr>
      <w:tr w:rsidR="00297B03" w:rsidRPr="00297B03" w14:paraId="54997465"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3749B50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1B2655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53E7BE3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7C78E92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B - PROGRAMA ESTATAL PARA PREVENIR, ATENDER, SANCIONAR Y ERRADICAR LA VIOLENCIA CONTRA </w:t>
            </w:r>
            <w:r w:rsidRPr="00297B03">
              <w:rPr>
                <w:rFonts w:ascii="Calibri" w:eastAsia="Times New Roman" w:hAnsi="Calibri" w:cs="Calibri"/>
                <w:color w:val="000000"/>
                <w:sz w:val="16"/>
                <w:szCs w:val="16"/>
                <w:lang w:eastAsia="es-MX"/>
              </w:rPr>
              <w:lastRenderedPageBreak/>
              <w:t>LAS MUJERES</w:t>
            </w:r>
          </w:p>
        </w:tc>
        <w:tc>
          <w:tcPr>
            <w:tcW w:w="1330" w:type="dxa"/>
            <w:tcBorders>
              <w:top w:val="nil"/>
              <w:left w:val="nil"/>
              <w:bottom w:val="nil"/>
              <w:right w:val="nil"/>
            </w:tcBorders>
            <w:shd w:val="clear" w:color="FFFFFF" w:fill="FFFFFF"/>
            <w:hideMark/>
          </w:tcPr>
          <w:p w14:paraId="45950DE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C04 - Acciones institucionales del Programa Estatal para Prevenir, Atender, Sancionar y Erradicar la Violencia contra las Mujeres (PASEVCM), realizada.</w:t>
            </w:r>
          </w:p>
        </w:tc>
        <w:tc>
          <w:tcPr>
            <w:tcW w:w="1281" w:type="dxa"/>
            <w:tcBorders>
              <w:top w:val="nil"/>
              <w:left w:val="nil"/>
              <w:bottom w:val="nil"/>
              <w:right w:val="nil"/>
            </w:tcBorders>
            <w:shd w:val="clear" w:color="FFFFFF" w:fill="FFFFFF"/>
            <w:hideMark/>
          </w:tcPr>
          <w:p w14:paraId="024237B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C04I01 - Porcentaje de personal del sector educativo informado sobre acciones institucionales de la violencia de género.</w:t>
            </w:r>
          </w:p>
        </w:tc>
        <w:tc>
          <w:tcPr>
            <w:tcW w:w="1129" w:type="dxa"/>
            <w:tcBorders>
              <w:top w:val="nil"/>
              <w:left w:val="nil"/>
              <w:bottom w:val="nil"/>
              <w:right w:val="nil"/>
            </w:tcBorders>
            <w:shd w:val="clear" w:color="FFFFFF" w:fill="FFFFFF"/>
            <w:hideMark/>
          </w:tcPr>
          <w:p w14:paraId="415F820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080C22A3"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349,670</w:t>
            </w:r>
          </w:p>
        </w:tc>
      </w:tr>
      <w:tr w:rsidR="00297B03" w:rsidRPr="00297B03" w14:paraId="7B6AA70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E1334D7"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1DED00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BDF980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0BD8053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94C92B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9A5C68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7BF1F7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3A26BE98"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9,630</w:t>
            </w:r>
          </w:p>
        </w:tc>
      </w:tr>
      <w:tr w:rsidR="00297B03" w:rsidRPr="00297B03" w14:paraId="3454506B"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4597BC1F"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918CAC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7728F6A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798A8EB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5392425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2D09176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0D3523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5605B742"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340,040</w:t>
            </w:r>
          </w:p>
        </w:tc>
      </w:tr>
      <w:tr w:rsidR="00297B03" w:rsidRPr="00297B03" w14:paraId="64BC7E93"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219DF2DD"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37AC18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575F4F8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7E7BC98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 - PROGRAMA ESTATAL DE IGUALDAD ENTRE MUJERES Y HOMBRES</w:t>
            </w:r>
          </w:p>
        </w:tc>
        <w:tc>
          <w:tcPr>
            <w:tcW w:w="1330" w:type="dxa"/>
            <w:tcBorders>
              <w:top w:val="nil"/>
              <w:left w:val="nil"/>
              <w:bottom w:val="nil"/>
              <w:right w:val="nil"/>
            </w:tcBorders>
            <w:shd w:val="clear" w:color="FFFFFF" w:fill="FFFFFF"/>
            <w:hideMark/>
          </w:tcPr>
          <w:p w14:paraId="6DF05E0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C05 - Acciones institucionales del Programa Estatal para la igualdad entre Mujeres y Hombres (PEIMH), realizadas</w:t>
            </w:r>
          </w:p>
        </w:tc>
        <w:tc>
          <w:tcPr>
            <w:tcW w:w="1281" w:type="dxa"/>
            <w:tcBorders>
              <w:top w:val="nil"/>
              <w:left w:val="nil"/>
              <w:bottom w:val="nil"/>
              <w:right w:val="nil"/>
            </w:tcBorders>
            <w:shd w:val="clear" w:color="FFFFFF" w:fill="FFFFFF"/>
            <w:hideMark/>
          </w:tcPr>
          <w:p w14:paraId="3953D56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C05I01 - Porcentaje de personas informados sobre acciones institucionales de igualdad entre mujeres y hombres.</w:t>
            </w:r>
          </w:p>
        </w:tc>
        <w:tc>
          <w:tcPr>
            <w:tcW w:w="1129" w:type="dxa"/>
            <w:tcBorders>
              <w:top w:val="nil"/>
              <w:left w:val="nil"/>
              <w:bottom w:val="nil"/>
              <w:right w:val="nil"/>
            </w:tcBorders>
            <w:shd w:val="clear" w:color="FFFFFF" w:fill="FFFFFF"/>
            <w:hideMark/>
          </w:tcPr>
          <w:p w14:paraId="602DFC4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5F33E3F1"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134,900</w:t>
            </w:r>
          </w:p>
        </w:tc>
      </w:tr>
      <w:tr w:rsidR="00297B03" w:rsidRPr="00297B03" w14:paraId="587F71DB"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E50A811"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74C65C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78E92F5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24CA620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3200B7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7F64113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CF668E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5422DCD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5,630</w:t>
            </w:r>
          </w:p>
        </w:tc>
      </w:tr>
      <w:tr w:rsidR="00297B03" w:rsidRPr="00297B03" w14:paraId="4056F781"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C3FD685"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8157EB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BABEB0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D63771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1BDD164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BADA3E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F75882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7AF5BCBF"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129,270</w:t>
            </w:r>
          </w:p>
        </w:tc>
      </w:tr>
      <w:tr w:rsidR="00297B03" w:rsidRPr="00297B03" w14:paraId="1A6BD099" w14:textId="77777777" w:rsidTr="00944675">
        <w:trPr>
          <w:trHeight w:val="900"/>
        </w:trPr>
        <w:tc>
          <w:tcPr>
            <w:tcW w:w="847" w:type="dxa"/>
            <w:tcBorders>
              <w:top w:val="nil"/>
              <w:left w:val="single" w:sz="4" w:space="0" w:color="auto"/>
              <w:bottom w:val="nil"/>
              <w:right w:val="nil"/>
            </w:tcBorders>
            <w:shd w:val="clear" w:color="FFFFFF" w:fill="FFFFFF"/>
            <w:vAlign w:val="center"/>
            <w:hideMark/>
          </w:tcPr>
          <w:p w14:paraId="6361DD1D"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3C6C85C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2A55719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2AF2CA0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3F3E30A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C06 - Programa Integral de Seguridad </w:t>
            </w:r>
            <w:proofErr w:type="gramStart"/>
            <w:r w:rsidRPr="00297B03">
              <w:rPr>
                <w:rFonts w:ascii="Calibri" w:eastAsia="Times New Roman" w:hAnsi="Calibri" w:cs="Calibri"/>
                <w:color w:val="000000"/>
                <w:sz w:val="16"/>
                <w:szCs w:val="16"/>
                <w:lang w:eastAsia="es-MX"/>
              </w:rPr>
              <w:t>Escolar  en</w:t>
            </w:r>
            <w:proofErr w:type="gramEnd"/>
            <w:r w:rsidRPr="00297B03">
              <w:rPr>
                <w:rFonts w:ascii="Calibri" w:eastAsia="Times New Roman" w:hAnsi="Calibri" w:cs="Calibri"/>
                <w:color w:val="000000"/>
                <w:sz w:val="16"/>
                <w:szCs w:val="16"/>
                <w:lang w:eastAsia="es-MX"/>
              </w:rPr>
              <w:t xml:space="preserve"> los centros educativos de nivel básica, implementado.</w:t>
            </w:r>
          </w:p>
        </w:tc>
        <w:tc>
          <w:tcPr>
            <w:tcW w:w="1281" w:type="dxa"/>
            <w:tcBorders>
              <w:top w:val="nil"/>
              <w:left w:val="nil"/>
              <w:bottom w:val="nil"/>
              <w:right w:val="nil"/>
            </w:tcBorders>
            <w:shd w:val="clear" w:color="FFFFFF" w:fill="FFFFFF"/>
            <w:hideMark/>
          </w:tcPr>
          <w:p w14:paraId="4FDD985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C06I01 - Porcentaje de integrantes de la comunidad escolar de nivel básica atendidos.</w:t>
            </w:r>
          </w:p>
        </w:tc>
        <w:tc>
          <w:tcPr>
            <w:tcW w:w="1129" w:type="dxa"/>
            <w:tcBorders>
              <w:top w:val="nil"/>
              <w:left w:val="nil"/>
              <w:bottom w:val="nil"/>
              <w:right w:val="nil"/>
            </w:tcBorders>
            <w:shd w:val="clear" w:color="FFFFFF" w:fill="FFFFFF"/>
            <w:hideMark/>
          </w:tcPr>
          <w:p w14:paraId="032B00E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23CD6A18"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4,801,599</w:t>
            </w:r>
          </w:p>
        </w:tc>
      </w:tr>
      <w:tr w:rsidR="00297B03" w:rsidRPr="00297B03" w14:paraId="6DB6D63C"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352E38B4"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94210E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690558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A2CDD9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563D349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5170C5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041927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4E9CBACB"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4,795,234</w:t>
            </w:r>
          </w:p>
        </w:tc>
      </w:tr>
      <w:tr w:rsidR="00297B03" w:rsidRPr="00297B03" w14:paraId="35B0CE2D"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A45A97F"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7D841D9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070FDE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9C885A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3CBCBE4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2FDD46E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6F59E8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27CE702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6,365</w:t>
            </w:r>
          </w:p>
        </w:tc>
      </w:tr>
      <w:tr w:rsidR="00297B03" w:rsidRPr="00297B03" w14:paraId="3038454E" w14:textId="77777777" w:rsidTr="00944675">
        <w:trPr>
          <w:trHeight w:val="285"/>
        </w:trPr>
        <w:tc>
          <w:tcPr>
            <w:tcW w:w="6531" w:type="dxa"/>
            <w:gridSpan w:val="6"/>
            <w:tcBorders>
              <w:top w:val="nil"/>
              <w:left w:val="single" w:sz="4" w:space="0" w:color="auto"/>
              <w:bottom w:val="nil"/>
              <w:right w:val="nil"/>
            </w:tcBorders>
            <w:shd w:val="clear" w:color="EBF1DE" w:fill="EBF1DE"/>
            <w:vAlign w:val="center"/>
            <w:hideMark/>
          </w:tcPr>
          <w:p w14:paraId="5AE2578F"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2323 - Servicios Estatales de Salud</w:t>
            </w:r>
          </w:p>
        </w:tc>
        <w:tc>
          <w:tcPr>
            <w:tcW w:w="1129" w:type="dxa"/>
            <w:tcBorders>
              <w:top w:val="nil"/>
              <w:left w:val="nil"/>
              <w:bottom w:val="nil"/>
              <w:right w:val="nil"/>
            </w:tcBorders>
            <w:shd w:val="clear" w:color="EBF1DE" w:fill="EBF1DE"/>
            <w:vAlign w:val="center"/>
            <w:hideMark/>
          </w:tcPr>
          <w:p w14:paraId="3845E02B"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6BB59594"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620,000</w:t>
            </w:r>
          </w:p>
        </w:tc>
      </w:tr>
      <w:tr w:rsidR="00297B03" w:rsidRPr="00297B03" w14:paraId="70A468C9"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79C78298"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75EA096F"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E043 - Acciones de Promoción y Prevención para la salud pública</w:t>
            </w:r>
          </w:p>
        </w:tc>
        <w:tc>
          <w:tcPr>
            <w:tcW w:w="1407" w:type="dxa"/>
            <w:tcBorders>
              <w:top w:val="nil"/>
              <w:left w:val="nil"/>
              <w:bottom w:val="nil"/>
              <w:right w:val="single" w:sz="4" w:space="0" w:color="auto"/>
            </w:tcBorders>
            <w:shd w:val="clear" w:color="FFFFFF" w:fill="FFFFFF"/>
            <w:vAlign w:val="center"/>
            <w:hideMark/>
          </w:tcPr>
          <w:p w14:paraId="2E78F038"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620,000</w:t>
            </w:r>
          </w:p>
        </w:tc>
      </w:tr>
      <w:tr w:rsidR="00297B03" w:rsidRPr="00297B03" w14:paraId="217BA18C" w14:textId="77777777" w:rsidTr="00944675">
        <w:trPr>
          <w:trHeight w:val="900"/>
        </w:trPr>
        <w:tc>
          <w:tcPr>
            <w:tcW w:w="847" w:type="dxa"/>
            <w:tcBorders>
              <w:top w:val="nil"/>
              <w:left w:val="single" w:sz="4" w:space="0" w:color="auto"/>
              <w:bottom w:val="nil"/>
              <w:right w:val="nil"/>
            </w:tcBorders>
            <w:shd w:val="clear" w:color="FFFFFF" w:fill="FFFFFF"/>
            <w:vAlign w:val="center"/>
            <w:hideMark/>
          </w:tcPr>
          <w:p w14:paraId="6E54DC0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88AFAC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16C44BB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039A4D2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518EB38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C11 - ACCIONES INSTITUCIONALES ALINEADAS AL PEPASEVM REALIZADAS</w:t>
            </w:r>
          </w:p>
        </w:tc>
        <w:tc>
          <w:tcPr>
            <w:tcW w:w="1281" w:type="dxa"/>
            <w:tcBorders>
              <w:top w:val="nil"/>
              <w:left w:val="nil"/>
              <w:bottom w:val="nil"/>
              <w:right w:val="nil"/>
            </w:tcBorders>
            <w:shd w:val="clear" w:color="FFFFFF" w:fill="FFFFFF"/>
            <w:hideMark/>
          </w:tcPr>
          <w:p w14:paraId="6A8AEEA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IC11 - Porcentaje de acciones </w:t>
            </w:r>
            <w:proofErr w:type="spellStart"/>
            <w:r w:rsidRPr="00297B03">
              <w:rPr>
                <w:rFonts w:ascii="Calibri" w:eastAsia="Times New Roman" w:hAnsi="Calibri" w:cs="Calibri"/>
                <w:color w:val="000000"/>
                <w:sz w:val="16"/>
                <w:szCs w:val="16"/>
                <w:lang w:eastAsia="es-MX"/>
              </w:rPr>
              <w:t>institucionsales</w:t>
            </w:r>
            <w:proofErr w:type="spellEnd"/>
            <w:r w:rsidRPr="00297B03">
              <w:rPr>
                <w:rFonts w:ascii="Calibri" w:eastAsia="Times New Roman" w:hAnsi="Calibri" w:cs="Calibri"/>
                <w:color w:val="000000"/>
                <w:sz w:val="16"/>
                <w:szCs w:val="16"/>
                <w:lang w:eastAsia="es-MX"/>
              </w:rPr>
              <w:t xml:space="preserve"> alineadas al PEPASEVCM.</w:t>
            </w:r>
          </w:p>
        </w:tc>
        <w:tc>
          <w:tcPr>
            <w:tcW w:w="1129" w:type="dxa"/>
            <w:tcBorders>
              <w:top w:val="nil"/>
              <w:left w:val="nil"/>
              <w:bottom w:val="nil"/>
              <w:right w:val="nil"/>
            </w:tcBorders>
            <w:shd w:val="clear" w:color="FFFFFF" w:fill="FFFFFF"/>
            <w:hideMark/>
          </w:tcPr>
          <w:p w14:paraId="6EF272F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6631D9C1"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620,000</w:t>
            </w:r>
          </w:p>
        </w:tc>
      </w:tr>
      <w:tr w:rsidR="00297B03" w:rsidRPr="00297B03" w14:paraId="728427A6"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EF148EF"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987C0D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7FD743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3160046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B9498A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EB177A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948A0A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12481617"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337,525</w:t>
            </w:r>
          </w:p>
        </w:tc>
      </w:tr>
      <w:tr w:rsidR="00297B03" w:rsidRPr="00297B03" w14:paraId="5B4B8C37"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52F20D74"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AFB089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7B8630F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611944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B7331B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D46972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821F8C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0A50DD6E"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282,475</w:t>
            </w:r>
          </w:p>
        </w:tc>
      </w:tr>
      <w:tr w:rsidR="00297B03" w:rsidRPr="00297B03" w14:paraId="2247AB6D" w14:textId="77777777" w:rsidTr="00944675">
        <w:trPr>
          <w:trHeight w:val="285"/>
        </w:trPr>
        <w:tc>
          <w:tcPr>
            <w:tcW w:w="6531" w:type="dxa"/>
            <w:gridSpan w:val="6"/>
            <w:tcBorders>
              <w:top w:val="nil"/>
              <w:left w:val="single" w:sz="4" w:space="0" w:color="auto"/>
              <w:bottom w:val="nil"/>
              <w:right w:val="nil"/>
            </w:tcBorders>
            <w:shd w:val="clear" w:color="EBF1DE" w:fill="EBF1DE"/>
            <w:vAlign w:val="center"/>
            <w:hideMark/>
          </w:tcPr>
          <w:p w14:paraId="7C4F1037"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3318 - Comisión Ejecutiva de Atención a Víctimas del Estado de Quintana Roo</w:t>
            </w:r>
          </w:p>
        </w:tc>
        <w:tc>
          <w:tcPr>
            <w:tcW w:w="1129" w:type="dxa"/>
            <w:tcBorders>
              <w:top w:val="nil"/>
              <w:left w:val="nil"/>
              <w:bottom w:val="nil"/>
              <w:right w:val="nil"/>
            </w:tcBorders>
            <w:shd w:val="clear" w:color="EBF1DE" w:fill="EBF1DE"/>
            <w:vAlign w:val="center"/>
            <w:hideMark/>
          </w:tcPr>
          <w:p w14:paraId="002DFFF3"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7FC0CB64"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3,038,971</w:t>
            </w:r>
          </w:p>
        </w:tc>
      </w:tr>
      <w:tr w:rsidR="00297B03" w:rsidRPr="00297B03" w14:paraId="567F6753"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32882C45"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2D172B55"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E023 - Atención a Víctimas</w:t>
            </w:r>
          </w:p>
        </w:tc>
        <w:tc>
          <w:tcPr>
            <w:tcW w:w="1407" w:type="dxa"/>
            <w:tcBorders>
              <w:top w:val="nil"/>
              <w:left w:val="nil"/>
              <w:bottom w:val="nil"/>
              <w:right w:val="single" w:sz="4" w:space="0" w:color="auto"/>
            </w:tcBorders>
            <w:shd w:val="clear" w:color="FFFFFF" w:fill="FFFFFF"/>
            <w:vAlign w:val="center"/>
            <w:hideMark/>
          </w:tcPr>
          <w:p w14:paraId="6CE634AB"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3,038,971</w:t>
            </w:r>
          </w:p>
        </w:tc>
      </w:tr>
      <w:tr w:rsidR="00297B03" w:rsidRPr="00297B03" w14:paraId="4AA79D87" w14:textId="77777777" w:rsidTr="00944675">
        <w:trPr>
          <w:trHeight w:val="1800"/>
        </w:trPr>
        <w:tc>
          <w:tcPr>
            <w:tcW w:w="847" w:type="dxa"/>
            <w:tcBorders>
              <w:top w:val="nil"/>
              <w:left w:val="single" w:sz="4" w:space="0" w:color="auto"/>
              <w:bottom w:val="nil"/>
              <w:right w:val="nil"/>
            </w:tcBorders>
            <w:shd w:val="clear" w:color="FFFFFF" w:fill="FFFFFF"/>
            <w:vAlign w:val="center"/>
            <w:hideMark/>
          </w:tcPr>
          <w:p w14:paraId="70ABC7DF"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91FA55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1E176AE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036CE76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03F618D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C01 - Atención adecuada a víctimas de todo tipo de violencia, así como las que pertenezcan a algún grupo en situación de vulnerabilidad, mediante un enfoque diferenciado, especializado, de género y de derechos humanos brindada.</w:t>
            </w:r>
          </w:p>
        </w:tc>
        <w:tc>
          <w:tcPr>
            <w:tcW w:w="1281" w:type="dxa"/>
            <w:tcBorders>
              <w:top w:val="nil"/>
              <w:left w:val="nil"/>
              <w:bottom w:val="nil"/>
              <w:right w:val="nil"/>
            </w:tcBorders>
            <w:shd w:val="clear" w:color="FFFFFF" w:fill="FFFFFF"/>
            <w:hideMark/>
          </w:tcPr>
          <w:p w14:paraId="132388F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FPC01 - Porcentaje de </w:t>
            </w:r>
            <w:proofErr w:type="spellStart"/>
            <w:r w:rsidRPr="00297B03">
              <w:rPr>
                <w:rFonts w:ascii="Calibri" w:eastAsia="Times New Roman" w:hAnsi="Calibri" w:cs="Calibri"/>
                <w:color w:val="000000"/>
                <w:sz w:val="16"/>
                <w:szCs w:val="16"/>
                <w:lang w:eastAsia="es-MX"/>
              </w:rPr>
              <w:t>victimas</w:t>
            </w:r>
            <w:proofErr w:type="spellEnd"/>
            <w:r w:rsidRPr="00297B03">
              <w:rPr>
                <w:rFonts w:ascii="Calibri" w:eastAsia="Times New Roman" w:hAnsi="Calibri" w:cs="Calibri"/>
                <w:color w:val="000000"/>
                <w:sz w:val="16"/>
                <w:szCs w:val="16"/>
                <w:lang w:eastAsia="es-MX"/>
              </w:rPr>
              <w:t xml:space="preserve"> con atenciones de primer contacto y ayuda inmediata otorgadas.</w:t>
            </w:r>
          </w:p>
        </w:tc>
        <w:tc>
          <w:tcPr>
            <w:tcW w:w="1129" w:type="dxa"/>
            <w:tcBorders>
              <w:top w:val="nil"/>
              <w:left w:val="nil"/>
              <w:bottom w:val="nil"/>
              <w:right w:val="nil"/>
            </w:tcBorders>
            <w:shd w:val="clear" w:color="FFFFFF" w:fill="FFFFFF"/>
            <w:hideMark/>
          </w:tcPr>
          <w:p w14:paraId="554AEAB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361B26A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3,038,971</w:t>
            </w:r>
          </w:p>
        </w:tc>
      </w:tr>
      <w:tr w:rsidR="00297B03" w:rsidRPr="00297B03" w14:paraId="411AAEB6"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B53265A"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5FF30A2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9D99AF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7C1AC7E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2A74B2E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A001FA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1CB64C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02E5B342"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1,178,297</w:t>
            </w:r>
          </w:p>
        </w:tc>
      </w:tr>
      <w:tr w:rsidR="00297B03" w:rsidRPr="00297B03" w14:paraId="294B45E0"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37AD5DC0"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10F2733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403B682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217E2E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2968BB5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31E7E96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28F0C98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386F84E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95,710</w:t>
            </w:r>
          </w:p>
        </w:tc>
      </w:tr>
      <w:tr w:rsidR="00297B03" w:rsidRPr="00297B03" w14:paraId="6E580A88"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47C46AA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53D79E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27AE4A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2FA2513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112FC4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0642FD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2E8B357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2D8F5260"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1,764,964</w:t>
            </w:r>
          </w:p>
        </w:tc>
      </w:tr>
      <w:tr w:rsidR="00297B03" w:rsidRPr="00297B03" w14:paraId="3B96BCCF" w14:textId="77777777" w:rsidTr="00944675">
        <w:trPr>
          <w:trHeight w:val="282"/>
        </w:trPr>
        <w:tc>
          <w:tcPr>
            <w:tcW w:w="6531" w:type="dxa"/>
            <w:gridSpan w:val="6"/>
            <w:tcBorders>
              <w:top w:val="nil"/>
              <w:left w:val="single" w:sz="4" w:space="0" w:color="auto"/>
              <w:bottom w:val="nil"/>
              <w:right w:val="nil"/>
            </w:tcBorders>
            <w:shd w:val="clear" w:color="EBF1DE" w:fill="EBF1DE"/>
            <w:vAlign w:val="center"/>
            <w:hideMark/>
          </w:tcPr>
          <w:p w14:paraId="4299058F"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xml:space="preserve">4105 - </w:t>
            </w:r>
            <w:proofErr w:type="gramStart"/>
            <w:r w:rsidRPr="00297B03">
              <w:rPr>
                <w:rFonts w:ascii="Calibri" w:eastAsia="Times New Roman" w:hAnsi="Calibri" w:cs="Calibri"/>
                <w:b/>
                <w:bCs/>
                <w:color w:val="000000"/>
                <w:sz w:val="16"/>
                <w:szCs w:val="16"/>
                <w:lang w:eastAsia="es-MX"/>
              </w:rPr>
              <w:t>Fiscalía General</w:t>
            </w:r>
            <w:proofErr w:type="gramEnd"/>
            <w:r w:rsidRPr="00297B03">
              <w:rPr>
                <w:rFonts w:ascii="Calibri" w:eastAsia="Times New Roman" w:hAnsi="Calibri" w:cs="Calibri"/>
                <w:b/>
                <w:bCs/>
                <w:color w:val="000000"/>
                <w:sz w:val="16"/>
                <w:szCs w:val="16"/>
                <w:lang w:eastAsia="es-MX"/>
              </w:rPr>
              <w:t xml:space="preserve"> del Estado</w:t>
            </w:r>
          </w:p>
        </w:tc>
        <w:tc>
          <w:tcPr>
            <w:tcW w:w="1129" w:type="dxa"/>
            <w:tcBorders>
              <w:top w:val="nil"/>
              <w:left w:val="nil"/>
              <w:bottom w:val="nil"/>
              <w:right w:val="nil"/>
            </w:tcBorders>
            <w:shd w:val="clear" w:color="EBF1DE" w:fill="EBF1DE"/>
            <w:vAlign w:val="center"/>
            <w:hideMark/>
          </w:tcPr>
          <w:p w14:paraId="0377060F"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08302F64"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5,134,179</w:t>
            </w:r>
          </w:p>
        </w:tc>
      </w:tr>
      <w:tr w:rsidR="00297B03" w:rsidRPr="00297B03" w14:paraId="6D46ED5B"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20D634DB"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54B67F5D"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E051 - Consolidación del Sistema de Justicia Penal en Quintana Roo</w:t>
            </w:r>
          </w:p>
        </w:tc>
        <w:tc>
          <w:tcPr>
            <w:tcW w:w="1407" w:type="dxa"/>
            <w:tcBorders>
              <w:top w:val="nil"/>
              <w:left w:val="nil"/>
              <w:bottom w:val="nil"/>
              <w:right w:val="single" w:sz="4" w:space="0" w:color="auto"/>
            </w:tcBorders>
            <w:shd w:val="clear" w:color="FFFFFF" w:fill="FFFFFF"/>
            <w:vAlign w:val="center"/>
            <w:hideMark/>
          </w:tcPr>
          <w:p w14:paraId="7840E966"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5,134,179</w:t>
            </w:r>
          </w:p>
        </w:tc>
      </w:tr>
      <w:tr w:rsidR="00297B03" w:rsidRPr="00297B03" w14:paraId="6AF341CF" w14:textId="77777777" w:rsidTr="00944675">
        <w:trPr>
          <w:trHeight w:val="1350"/>
        </w:trPr>
        <w:tc>
          <w:tcPr>
            <w:tcW w:w="847" w:type="dxa"/>
            <w:tcBorders>
              <w:top w:val="nil"/>
              <w:left w:val="single" w:sz="4" w:space="0" w:color="auto"/>
              <w:bottom w:val="nil"/>
              <w:right w:val="nil"/>
            </w:tcBorders>
            <w:shd w:val="clear" w:color="FFFFFF" w:fill="FFFFFF"/>
            <w:vAlign w:val="center"/>
            <w:hideMark/>
          </w:tcPr>
          <w:p w14:paraId="550CAD4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26041F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21CEFA3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1C62024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76FD04C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C03 - Fortalecimiento del Acceso a la justicia a víctimas de delitos por razones de género</w:t>
            </w:r>
          </w:p>
        </w:tc>
        <w:tc>
          <w:tcPr>
            <w:tcW w:w="1281" w:type="dxa"/>
            <w:tcBorders>
              <w:top w:val="nil"/>
              <w:left w:val="nil"/>
              <w:bottom w:val="nil"/>
              <w:right w:val="nil"/>
            </w:tcBorders>
            <w:shd w:val="clear" w:color="FFFFFF" w:fill="FFFFFF"/>
            <w:hideMark/>
          </w:tcPr>
          <w:p w14:paraId="63AE051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FGEINPP01C03 - Porcentaje de mujeres y/o personas de la diversidad sexual víctimas de delitos por razones de género atendidas.</w:t>
            </w:r>
          </w:p>
        </w:tc>
        <w:tc>
          <w:tcPr>
            <w:tcW w:w="1129" w:type="dxa"/>
            <w:tcBorders>
              <w:top w:val="nil"/>
              <w:left w:val="nil"/>
              <w:bottom w:val="nil"/>
              <w:right w:val="nil"/>
            </w:tcBorders>
            <w:shd w:val="clear" w:color="FFFFFF" w:fill="FFFFFF"/>
            <w:hideMark/>
          </w:tcPr>
          <w:p w14:paraId="2606FEE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756CD34E"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5,134,179</w:t>
            </w:r>
          </w:p>
        </w:tc>
      </w:tr>
      <w:tr w:rsidR="00297B03" w:rsidRPr="00297B03" w14:paraId="525F9451"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1308063"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CBA15E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9E6304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ED60D7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24CEB47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28EE225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2A8D0D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316031B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4,917,564</w:t>
            </w:r>
          </w:p>
        </w:tc>
      </w:tr>
      <w:tr w:rsidR="00297B03" w:rsidRPr="00297B03" w14:paraId="1A3799E6"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37C9BDAB"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17E259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6F74A48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8D8183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525118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3A1D457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0FFE207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233097A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216,615</w:t>
            </w:r>
          </w:p>
        </w:tc>
      </w:tr>
      <w:tr w:rsidR="00297B03" w:rsidRPr="00297B03" w14:paraId="4675A102" w14:textId="77777777" w:rsidTr="00944675">
        <w:trPr>
          <w:trHeight w:val="282"/>
        </w:trPr>
        <w:tc>
          <w:tcPr>
            <w:tcW w:w="6531" w:type="dxa"/>
            <w:gridSpan w:val="6"/>
            <w:tcBorders>
              <w:top w:val="nil"/>
              <w:left w:val="single" w:sz="4" w:space="0" w:color="auto"/>
              <w:bottom w:val="nil"/>
              <w:right w:val="nil"/>
            </w:tcBorders>
            <w:shd w:val="clear" w:color="EBF1DE" w:fill="EBF1DE"/>
            <w:vAlign w:val="center"/>
            <w:hideMark/>
          </w:tcPr>
          <w:p w14:paraId="6217BC0F"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6313 - Sistema para el Desarrollo Integral de la Familia del Estado de Quintana Roo</w:t>
            </w:r>
          </w:p>
        </w:tc>
        <w:tc>
          <w:tcPr>
            <w:tcW w:w="1129" w:type="dxa"/>
            <w:tcBorders>
              <w:top w:val="nil"/>
              <w:left w:val="nil"/>
              <w:bottom w:val="nil"/>
              <w:right w:val="nil"/>
            </w:tcBorders>
            <w:shd w:val="clear" w:color="EBF1DE" w:fill="EBF1DE"/>
            <w:vAlign w:val="center"/>
            <w:hideMark/>
          </w:tcPr>
          <w:p w14:paraId="43966B6F"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7CA44EF2"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186,000</w:t>
            </w:r>
          </w:p>
        </w:tc>
      </w:tr>
      <w:tr w:rsidR="00297B03" w:rsidRPr="00297B03" w14:paraId="7F32E956"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29AEB6C0"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2EA5A23E"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E025 - Prevención, Atención y Protección a Grupos en Situación de Vulnerabilidad</w:t>
            </w:r>
          </w:p>
        </w:tc>
        <w:tc>
          <w:tcPr>
            <w:tcW w:w="1407" w:type="dxa"/>
            <w:tcBorders>
              <w:top w:val="nil"/>
              <w:left w:val="nil"/>
              <w:bottom w:val="nil"/>
              <w:right w:val="single" w:sz="4" w:space="0" w:color="auto"/>
            </w:tcBorders>
            <w:shd w:val="clear" w:color="FFFFFF" w:fill="FFFFFF"/>
            <w:vAlign w:val="center"/>
            <w:hideMark/>
          </w:tcPr>
          <w:p w14:paraId="234DEABC"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186,000</w:t>
            </w:r>
          </w:p>
        </w:tc>
      </w:tr>
      <w:tr w:rsidR="00297B03" w:rsidRPr="00297B03" w14:paraId="0ECD7B60" w14:textId="77777777" w:rsidTr="00944675">
        <w:trPr>
          <w:trHeight w:val="2250"/>
        </w:trPr>
        <w:tc>
          <w:tcPr>
            <w:tcW w:w="847" w:type="dxa"/>
            <w:tcBorders>
              <w:top w:val="nil"/>
              <w:left w:val="single" w:sz="4" w:space="0" w:color="auto"/>
              <w:bottom w:val="nil"/>
              <w:right w:val="nil"/>
            </w:tcBorders>
            <w:shd w:val="clear" w:color="FFFFFF" w:fill="FFFFFF"/>
            <w:vAlign w:val="center"/>
            <w:hideMark/>
          </w:tcPr>
          <w:p w14:paraId="5F2E8D8A"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17F8C65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3DDED8D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2930AD8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4B7D171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C05 - Realización de brigadas para promover el derecho a una vida libre de violencia y discriminación considerando los derechos humanos, perspectiva de </w:t>
            </w:r>
            <w:proofErr w:type="spellStart"/>
            <w:r w:rsidRPr="00297B03">
              <w:rPr>
                <w:rFonts w:ascii="Calibri" w:eastAsia="Times New Roman" w:hAnsi="Calibri" w:cs="Calibri"/>
                <w:color w:val="000000"/>
                <w:sz w:val="16"/>
                <w:szCs w:val="16"/>
                <w:lang w:eastAsia="es-MX"/>
              </w:rPr>
              <w:t>genero</w:t>
            </w:r>
            <w:proofErr w:type="spellEnd"/>
            <w:r w:rsidRPr="00297B03">
              <w:rPr>
                <w:rFonts w:ascii="Calibri" w:eastAsia="Times New Roman" w:hAnsi="Calibri" w:cs="Calibri"/>
                <w:color w:val="000000"/>
                <w:sz w:val="16"/>
                <w:szCs w:val="16"/>
                <w:lang w:eastAsia="es-MX"/>
              </w:rPr>
              <w:t>, inclusión, multiculturalidad y diferencial</w:t>
            </w:r>
          </w:p>
        </w:tc>
        <w:tc>
          <w:tcPr>
            <w:tcW w:w="1281" w:type="dxa"/>
            <w:tcBorders>
              <w:top w:val="nil"/>
              <w:left w:val="nil"/>
              <w:bottom w:val="nil"/>
              <w:right w:val="nil"/>
            </w:tcBorders>
            <w:shd w:val="clear" w:color="FFFFFF" w:fill="FFFFFF"/>
            <w:hideMark/>
          </w:tcPr>
          <w:p w14:paraId="18EA9B8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DIFPAPGSV043 - Porcentaje de brigadas realizadas para promover el derecho a una vida libre de violencia y discriminación considerando los derechos humanos, perspectiva de </w:t>
            </w:r>
            <w:proofErr w:type="spellStart"/>
            <w:r w:rsidRPr="00297B03">
              <w:rPr>
                <w:rFonts w:ascii="Calibri" w:eastAsia="Times New Roman" w:hAnsi="Calibri" w:cs="Calibri"/>
                <w:color w:val="000000"/>
                <w:sz w:val="16"/>
                <w:szCs w:val="16"/>
                <w:lang w:eastAsia="es-MX"/>
              </w:rPr>
              <w:t>genero</w:t>
            </w:r>
            <w:proofErr w:type="spellEnd"/>
            <w:r w:rsidRPr="00297B03">
              <w:rPr>
                <w:rFonts w:ascii="Calibri" w:eastAsia="Times New Roman" w:hAnsi="Calibri" w:cs="Calibri"/>
                <w:color w:val="000000"/>
                <w:sz w:val="16"/>
                <w:szCs w:val="16"/>
                <w:lang w:eastAsia="es-MX"/>
              </w:rPr>
              <w:t>, inclusión, multiculturalidad y diferencial (PASEVCM)</w:t>
            </w:r>
          </w:p>
        </w:tc>
        <w:tc>
          <w:tcPr>
            <w:tcW w:w="1129" w:type="dxa"/>
            <w:tcBorders>
              <w:top w:val="nil"/>
              <w:left w:val="nil"/>
              <w:bottom w:val="nil"/>
              <w:right w:val="nil"/>
            </w:tcBorders>
            <w:shd w:val="clear" w:color="FFFFFF" w:fill="FFFFFF"/>
            <w:hideMark/>
          </w:tcPr>
          <w:p w14:paraId="7B5E48C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6B1B3BAE"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186,000</w:t>
            </w:r>
          </w:p>
        </w:tc>
      </w:tr>
      <w:tr w:rsidR="00297B03" w:rsidRPr="00297B03" w14:paraId="512E7DA3"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C02BA68"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FB6324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BB28E8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C11A8C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C83CF4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7B4990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660B76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1769CEC8"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34,000</w:t>
            </w:r>
          </w:p>
        </w:tc>
      </w:tr>
      <w:tr w:rsidR="00297B03" w:rsidRPr="00297B03" w14:paraId="459EE2E8"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F96ABC8"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249022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5E38A2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538A03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386621F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4132A48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4EDDA82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2889B2D8"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152,000</w:t>
            </w:r>
          </w:p>
        </w:tc>
      </w:tr>
      <w:tr w:rsidR="00297B03" w:rsidRPr="00297B03" w14:paraId="72827504" w14:textId="77777777" w:rsidTr="00944675">
        <w:trPr>
          <w:trHeight w:val="282"/>
        </w:trPr>
        <w:tc>
          <w:tcPr>
            <w:tcW w:w="6531" w:type="dxa"/>
            <w:gridSpan w:val="6"/>
            <w:tcBorders>
              <w:top w:val="nil"/>
              <w:left w:val="single" w:sz="4" w:space="0" w:color="auto"/>
              <w:bottom w:val="nil"/>
              <w:right w:val="nil"/>
            </w:tcBorders>
            <w:shd w:val="clear" w:color="EBF1DE" w:fill="EBF1DE"/>
            <w:vAlign w:val="center"/>
            <w:hideMark/>
          </w:tcPr>
          <w:p w14:paraId="7B73C155"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6315 - Instituto Quintanarroense de la Mujer</w:t>
            </w:r>
          </w:p>
        </w:tc>
        <w:tc>
          <w:tcPr>
            <w:tcW w:w="1129" w:type="dxa"/>
            <w:tcBorders>
              <w:top w:val="nil"/>
              <w:left w:val="nil"/>
              <w:bottom w:val="nil"/>
              <w:right w:val="nil"/>
            </w:tcBorders>
            <w:shd w:val="clear" w:color="EBF1DE" w:fill="EBF1DE"/>
            <w:vAlign w:val="center"/>
            <w:hideMark/>
          </w:tcPr>
          <w:p w14:paraId="22CCDF07"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 </w:t>
            </w:r>
          </w:p>
        </w:tc>
        <w:tc>
          <w:tcPr>
            <w:tcW w:w="1407" w:type="dxa"/>
            <w:tcBorders>
              <w:top w:val="nil"/>
              <w:left w:val="nil"/>
              <w:bottom w:val="nil"/>
              <w:right w:val="single" w:sz="4" w:space="0" w:color="auto"/>
            </w:tcBorders>
            <w:shd w:val="clear" w:color="EBF1DE" w:fill="EBF1DE"/>
            <w:vAlign w:val="center"/>
            <w:hideMark/>
          </w:tcPr>
          <w:p w14:paraId="2894E0D8"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26,945,907</w:t>
            </w:r>
          </w:p>
        </w:tc>
      </w:tr>
      <w:tr w:rsidR="00297B03" w:rsidRPr="00297B03" w14:paraId="7DF49B6F"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11CFFD4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7334A379"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E011 - Institucionalización de la Perspectiva de Género</w:t>
            </w:r>
          </w:p>
        </w:tc>
        <w:tc>
          <w:tcPr>
            <w:tcW w:w="1407" w:type="dxa"/>
            <w:tcBorders>
              <w:top w:val="nil"/>
              <w:left w:val="nil"/>
              <w:bottom w:val="nil"/>
              <w:right w:val="single" w:sz="4" w:space="0" w:color="auto"/>
            </w:tcBorders>
            <w:shd w:val="clear" w:color="FFFFFF" w:fill="FFFFFF"/>
            <w:vAlign w:val="center"/>
            <w:hideMark/>
          </w:tcPr>
          <w:p w14:paraId="45703D83"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4,895,082</w:t>
            </w:r>
          </w:p>
        </w:tc>
      </w:tr>
      <w:tr w:rsidR="00297B03" w:rsidRPr="00297B03" w14:paraId="2951F513" w14:textId="77777777" w:rsidTr="00944675">
        <w:trPr>
          <w:trHeight w:val="1350"/>
        </w:trPr>
        <w:tc>
          <w:tcPr>
            <w:tcW w:w="847" w:type="dxa"/>
            <w:tcBorders>
              <w:top w:val="nil"/>
              <w:left w:val="single" w:sz="4" w:space="0" w:color="auto"/>
              <w:bottom w:val="nil"/>
              <w:right w:val="nil"/>
            </w:tcBorders>
            <w:shd w:val="clear" w:color="FFFFFF" w:fill="FFFFFF"/>
            <w:vAlign w:val="center"/>
            <w:hideMark/>
          </w:tcPr>
          <w:p w14:paraId="2BFBF127"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B5F3A8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0F54892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391EAE2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 - PROGRAMA ESTATAL DE IGUALDAD ENTRE MUJERES Y HOMBRES</w:t>
            </w:r>
          </w:p>
        </w:tc>
        <w:tc>
          <w:tcPr>
            <w:tcW w:w="1330" w:type="dxa"/>
            <w:tcBorders>
              <w:top w:val="nil"/>
              <w:left w:val="nil"/>
              <w:bottom w:val="nil"/>
              <w:right w:val="nil"/>
            </w:tcBorders>
            <w:shd w:val="clear" w:color="FFFFFF" w:fill="FFFFFF"/>
            <w:hideMark/>
          </w:tcPr>
          <w:p w14:paraId="690BFA3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C01 - Capacitación a Personas en materia del Programa Quintanarroense de Cultura Institucional (PQCI) impartida</w:t>
            </w:r>
          </w:p>
        </w:tc>
        <w:tc>
          <w:tcPr>
            <w:tcW w:w="1281" w:type="dxa"/>
            <w:tcBorders>
              <w:top w:val="nil"/>
              <w:left w:val="nil"/>
              <w:bottom w:val="nil"/>
              <w:right w:val="nil"/>
            </w:tcBorders>
            <w:shd w:val="clear" w:color="FFFFFF" w:fill="FFFFFF"/>
            <w:hideMark/>
          </w:tcPr>
          <w:p w14:paraId="0B8AE6F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INDPP01C01 - Porcentaje de entidades gubernamentales adscritas y activas en el Programa de Quintanarroense de Cultura Institucional</w:t>
            </w:r>
          </w:p>
        </w:tc>
        <w:tc>
          <w:tcPr>
            <w:tcW w:w="1129" w:type="dxa"/>
            <w:tcBorders>
              <w:top w:val="nil"/>
              <w:left w:val="nil"/>
              <w:bottom w:val="nil"/>
              <w:right w:val="nil"/>
            </w:tcBorders>
            <w:shd w:val="clear" w:color="FFFFFF" w:fill="FFFFFF"/>
            <w:hideMark/>
          </w:tcPr>
          <w:p w14:paraId="6ACBB3D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23C074E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315,168</w:t>
            </w:r>
          </w:p>
        </w:tc>
      </w:tr>
      <w:tr w:rsidR="00297B03" w:rsidRPr="00297B03" w14:paraId="7BB8A917"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483398F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E811FD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AB0481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7CA55E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84F281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FC1964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0AFFEA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5AC96871"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214,808</w:t>
            </w:r>
          </w:p>
        </w:tc>
      </w:tr>
      <w:tr w:rsidR="00297B03" w:rsidRPr="00297B03" w14:paraId="22F3E15D"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63BC2BA"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DAA3EA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732417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E075AD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1B358CD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706871D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71E504B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79F40F17"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21,800</w:t>
            </w:r>
          </w:p>
        </w:tc>
      </w:tr>
      <w:tr w:rsidR="00297B03" w:rsidRPr="00297B03" w14:paraId="744D7B5C"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011977F1"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91B132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EBA4DE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3C4C807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5DE87F3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3B6526B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28BFE9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3FB3EB0F"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78,560</w:t>
            </w:r>
          </w:p>
        </w:tc>
      </w:tr>
      <w:tr w:rsidR="00297B03" w:rsidRPr="00297B03" w14:paraId="5D4F6D39"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5B825B40"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32F3969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45E41D3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5B42312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 - PROGRAMA ESTATAL DE IGUALDAD ENTRE MUJERES Y HOMBRES</w:t>
            </w:r>
          </w:p>
        </w:tc>
        <w:tc>
          <w:tcPr>
            <w:tcW w:w="1330" w:type="dxa"/>
            <w:tcBorders>
              <w:top w:val="nil"/>
              <w:left w:val="nil"/>
              <w:bottom w:val="nil"/>
              <w:right w:val="nil"/>
            </w:tcBorders>
            <w:shd w:val="clear" w:color="FFFFFF" w:fill="FFFFFF"/>
            <w:hideMark/>
          </w:tcPr>
          <w:p w14:paraId="1563B0E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C02 - Capacitación a Personas en materia de la Política de Igualdad Laboral entre Mujeres y Hombres en el ámbito empresarial, académico y social impartida</w:t>
            </w:r>
          </w:p>
        </w:tc>
        <w:tc>
          <w:tcPr>
            <w:tcW w:w="1281" w:type="dxa"/>
            <w:tcBorders>
              <w:top w:val="nil"/>
              <w:left w:val="nil"/>
              <w:bottom w:val="nil"/>
              <w:right w:val="nil"/>
            </w:tcBorders>
            <w:shd w:val="clear" w:color="FFFFFF" w:fill="FFFFFF"/>
            <w:hideMark/>
          </w:tcPr>
          <w:p w14:paraId="2C85852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INDPP01C02 - Porcentaje de personas capacitadas en materia de la Política de Igualdad Laboral entre Mujeres y Hombres </w:t>
            </w:r>
          </w:p>
        </w:tc>
        <w:tc>
          <w:tcPr>
            <w:tcW w:w="1129" w:type="dxa"/>
            <w:tcBorders>
              <w:top w:val="nil"/>
              <w:left w:val="nil"/>
              <w:bottom w:val="nil"/>
              <w:right w:val="nil"/>
            </w:tcBorders>
            <w:shd w:val="clear" w:color="FFFFFF" w:fill="FFFFFF"/>
            <w:hideMark/>
          </w:tcPr>
          <w:p w14:paraId="1952D63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19F168D5"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3,328,707</w:t>
            </w:r>
          </w:p>
        </w:tc>
      </w:tr>
      <w:tr w:rsidR="00297B03" w:rsidRPr="00297B03" w14:paraId="1D997A06"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4B1E063D"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9E2268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3ECF71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4D0E6D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1D3538C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DD0D0C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EE59CD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79BE88F8"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2,897,595</w:t>
            </w:r>
          </w:p>
        </w:tc>
      </w:tr>
      <w:tr w:rsidR="00297B03" w:rsidRPr="00297B03" w14:paraId="7569FF8C"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3EAE94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60361D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4ACD5F4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3CD0F6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2CD45F0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A4F228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78EC86B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24F8BCA6"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101,100</w:t>
            </w:r>
          </w:p>
        </w:tc>
      </w:tr>
      <w:tr w:rsidR="00297B03" w:rsidRPr="00297B03" w14:paraId="50861D0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E7D967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33034AB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055704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08C1E11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10E4DBC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36D0A33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7D12056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37659EB3"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330,012</w:t>
            </w:r>
          </w:p>
        </w:tc>
      </w:tr>
      <w:tr w:rsidR="00297B03" w:rsidRPr="00297B03" w14:paraId="12309C24" w14:textId="77777777" w:rsidTr="00944675">
        <w:trPr>
          <w:trHeight w:val="1575"/>
        </w:trPr>
        <w:tc>
          <w:tcPr>
            <w:tcW w:w="847" w:type="dxa"/>
            <w:tcBorders>
              <w:top w:val="nil"/>
              <w:left w:val="single" w:sz="4" w:space="0" w:color="auto"/>
              <w:bottom w:val="nil"/>
              <w:right w:val="nil"/>
            </w:tcBorders>
            <w:shd w:val="clear" w:color="FFFFFF" w:fill="FFFFFF"/>
            <w:vAlign w:val="center"/>
            <w:hideMark/>
          </w:tcPr>
          <w:p w14:paraId="44158EBB"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A11845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5D0DA58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6F93721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 - PROGRAMA ESTATAL DE IGUALDAD ENTRE MUJERES Y HOMBRES</w:t>
            </w:r>
          </w:p>
        </w:tc>
        <w:tc>
          <w:tcPr>
            <w:tcW w:w="1330" w:type="dxa"/>
            <w:tcBorders>
              <w:top w:val="nil"/>
              <w:left w:val="nil"/>
              <w:bottom w:val="nil"/>
              <w:right w:val="nil"/>
            </w:tcBorders>
            <w:shd w:val="clear" w:color="FFFFFF" w:fill="FFFFFF"/>
            <w:hideMark/>
          </w:tcPr>
          <w:p w14:paraId="068DFFC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C03 - Capacitación al Funcionariado en materia de Igualdad entre Mujeres y Hombres impartida</w:t>
            </w:r>
          </w:p>
        </w:tc>
        <w:tc>
          <w:tcPr>
            <w:tcW w:w="1281" w:type="dxa"/>
            <w:tcBorders>
              <w:top w:val="nil"/>
              <w:left w:val="nil"/>
              <w:bottom w:val="nil"/>
              <w:right w:val="nil"/>
            </w:tcBorders>
            <w:shd w:val="clear" w:color="FFFFFF" w:fill="FFFFFF"/>
            <w:hideMark/>
          </w:tcPr>
          <w:p w14:paraId="109B551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INDPP01C03 - Porcentaje del Funcionariado del Sistema Estatal para la Igualdad entre Mujeres y Hombres capacitado </w:t>
            </w:r>
            <w:proofErr w:type="gramStart"/>
            <w:r w:rsidRPr="00297B03">
              <w:rPr>
                <w:rFonts w:ascii="Calibri" w:eastAsia="Times New Roman" w:hAnsi="Calibri" w:cs="Calibri"/>
                <w:color w:val="000000"/>
                <w:sz w:val="16"/>
                <w:szCs w:val="16"/>
                <w:lang w:eastAsia="es-MX"/>
              </w:rPr>
              <w:t>en  materia</w:t>
            </w:r>
            <w:proofErr w:type="gramEnd"/>
            <w:r w:rsidRPr="00297B03">
              <w:rPr>
                <w:rFonts w:ascii="Calibri" w:eastAsia="Times New Roman" w:hAnsi="Calibri" w:cs="Calibri"/>
                <w:color w:val="000000"/>
                <w:sz w:val="16"/>
                <w:szCs w:val="16"/>
                <w:lang w:eastAsia="es-MX"/>
              </w:rPr>
              <w:t xml:space="preserve"> de Igualdad y Perspectiva de Género</w:t>
            </w:r>
          </w:p>
        </w:tc>
        <w:tc>
          <w:tcPr>
            <w:tcW w:w="1129" w:type="dxa"/>
            <w:tcBorders>
              <w:top w:val="nil"/>
              <w:left w:val="nil"/>
              <w:bottom w:val="nil"/>
              <w:right w:val="nil"/>
            </w:tcBorders>
            <w:shd w:val="clear" w:color="FFFFFF" w:fill="FFFFFF"/>
            <w:hideMark/>
          </w:tcPr>
          <w:p w14:paraId="321BD8E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715CDA53"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636,740</w:t>
            </w:r>
          </w:p>
        </w:tc>
      </w:tr>
      <w:tr w:rsidR="00297B03" w:rsidRPr="00297B03" w14:paraId="4755B7D4"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6DE2B97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DF1E06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33A7EB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61B641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3DC39C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72A226B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1B431F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08EEAC5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523,301</w:t>
            </w:r>
          </w:p>
        </w:tc>
      </w:tr>
      <w:tr w:rsidR="00297B03" w:rsidRPr="00297B03" w14:paraId="518B9733"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3E7A2B63"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FDF59F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668B533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0A05246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25243B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28FC4AC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71CC72F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4B63DFC0"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23,600</w:t>
            </w:r>
          </w:p>
        </w:tc>
      </w:tr>
      <w:tr w:rsidR="00297B03" w:rsidRPr="00297B03" w14:paraId="2526B84D"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334602F"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3B5AD10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612C1C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38A1CCC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32390EE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1FDD1B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16347D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28C83F07"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89,839</w:t>
            </w:r>
          </w:p>
        </w:tc>
      </w:tr>
      <w:tr w:rsidR="00297B03" w:rsidRPr="00297B03" w14:paraId="6530AC28" w14:textId="77777777" w:rsidTr="00944675">
        <w:trPr>
          <w:trHeight w:val="900"/>
        </w:trPr>
        <w:tc>
          <w:tcPr>
            <w:tcW w:w="847" w:type="dxa"/>
            <w:tcBorders>
              <w:top w:val="nil"/>
              <w:left w:val="single" w:sz="4" w:space="0" w:color="auto"/>
              <w:bottom w:val="nil"/>
              <w:right w:val="nil"/>
            </w:tcBorders>
            <w:shd w:val="clear" w:color="FFFFFF" w:fill="FFFFFF"/>
            <w:vAlign w:val="center"/>
            <w:hideMark/>
          </w:tcPr>
          <w:p w14:paraId="597923C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175DB5C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01124C4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3605559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 - PROGRAMA ESTATAL DE IGUALDAD ENTRE MUJERES Y HOMBRES</w:t>
            </w:r>
          </w:p>
        </w:tc>
        <w:tc>
          <w:tcPr>
            <w:tcW w:w="1330" w:type="dxa"/>
            <w:tcBorders>
              <w:top w:val="nil"/>
              <w:left w:val="nil"/>
              <w:bottom w:val="nil"/>
              <w:right w:val="nil"/>
            </w:tcBorders>
            <w:shd w:val="clear" w:color="FFFFFF" w:fill="FFFFFF"/>
            <w:hideMark/>
          </w:tcPr>
          <w:p w14:paraId="05B0C61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C04 - Fortalecimiento a la Transversalización de la Perspectiva de Género implementado</w:t>
            </w:r>
          </w:p>
        </w:tc>
        <w:tc>
          <w:tcPr>
            <w:tcW w:w="1281" w:type="dxa"/>
            <w:tcBorders>
              <w:top w:val="nil"/>
              <w:left w:val="nil"/>
              <w:bottom w:val="nil"/>
              <w:right w:val="nil"/>
            </w:tcBorders>
            <w:shd w:val="clear" w:color="FFFFFF" w:fill="FFFFFF"/>
            <w:hideMark/>
          </w:tcPr>
          <w:p w14:paraId="69AB3B1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INDPP01C04 - Número de Políticas establecidas a favor de la Igualdad y la No Violencia</w:t>
            </w:r>
          </w:p>
        </w:tc>
        <w:tc>
          <w:tcPr>
            <w:tcW w:w="1129" w:type="dxa"/>
            <w:tcBorders>
              <w:top w:val="nil"/>
              <w:left w:val="nil"/>
              <w:bottom w:val="nil"/>
              <w:right w:val="nil"/>
            </w:tcBorders>
            <w:shd w:val="clear" w:color="FFFFFF" w:fill="FFFFFF"/>
            <w:hideMark/>
          </w:tcPr>
          <w:p w14:paraId="6905BA3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1BC4BA6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614,467</w:t>
            </w:r>
          </w:p>
        </w:tc>
      </w:tr>
      <w:tr w:rsidR="00297B03" w:rsidRPr="00297B03" w14:paraId="78EE1C7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7495C17"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45EA4D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6DE7893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6875E5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23B105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EEEA03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03842F7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011E0D3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468,238</w:t>
            </w:r>
          </w:p>
        </w:tc>
      </w:tr>
      <w:tr w:rsidR="00297B03" w:rsidRPr="00297B03" w14:paraId="6DFB90E7"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61C81757"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4345CD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77DB789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39ADADF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56F8B63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E73977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386027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5718D04A"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32,100</w:t>
            </w:r>
          </w:p>
        </w:tc>
      </w:tr>
      <w:tr w:rsidR="00297B03" w:rsidRPr="00297B03" w14:paraId="3FEA314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66F2EEF1"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10C58BA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58BB2C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B55603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559107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74D9BA6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FD140D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79B2155B"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114,129</w:t>
            </w:r>
          </w:p>
        </w:tc>
      </w:tr>
      <w:tr w:rsidR="00297B03" w:rsidRPr="00297B03" w14:paraId="7B90C671"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167250E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3A95B5E2"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E014 - Prevención y Atención de las Violencias contra Mujeres y Niñas</w:t>
            </w:r>
          </w:p>
        </w:tc>
        <w:tc>
          <w:tcPr>
            <w:tcW w:w="1407" w:type="dxa"/>
            <w:tcBorders>
              <w:top w:val="nil"/>
              <w:left w:val="nil"/>
              <w:bottom w:val="nil"/>
              <w:right w:val="single" w:sz="4" w:space="0" w:color="auto"/>
            </w:tcBorders>
            <w:shd w:val="clear" w:color="FFFFFF" w:fill="FFFFFF"/>
            <w:vAlign w:val="center"/>
            <w:hideMark/>
          </w:tcPr>
          <w:p w14:paraId="1C6F7965"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14,913,386</w:t>
            </w:r>
          </w:p>
        </w:tc>
      </w:tr>
      <w:tr w:rsidR="00297B03" w:rsidRPr="00297B03" w14:paraId="1D9C0BBF" w14:textId="77777777" w:rsidTr="00944675">
        <w:trPr>
          <w:trHeight w:val="1350"/>
        </w:trPr>
        <w:tc>
          <w:tcPr>
            <w:tcW w:w="847" w:type="dxa"/>
            <w:tcBorders>
              <w:top w:val="nil"/>
              <w:left w:val="single" w:sz="4" w:space="0" w:color="auto"/>
              <w:bottom w:val="nil"/>
              <w:right w:val="nil"/>
            </w:tcBorders>
            <w:shd w:val="clear" w:color="FFFFFF" w:fill="FFFFFF"/>
            <w:vAlign w:val="center"/>
            <w:hideMark/>
          </w:tcPr>
          <w:p w14:paraId="7C19EA70"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943C19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0766EE9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12DCC35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3A3DE2C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C01 - Capacitación a Personas para la prevención de la violencia de género impartida</w:t>
            </w:r>
          </w:p>
        </w:tc>
        <w:tc>
          <w:tcPr>
            <w:tcW w:w="1281" w:type="dxa"/>
            <w:tcBorders>
              <w:top w:val="nil"/>
              <w:left w:val="nil"/>
              <w:bottom w:val="nil"/>
              <w:right w:val="nil"/>
            </w:tcBorders>
            <w:shd w:val="clear" w:color="FFFFFF" w:fill="FFFFFF"/>
            <w:hideMark/>
          </w:tcPr>
          <w:p w14:paraId="7332AD4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INDPP02C01 - Porcentaje de personas de 10 años y más capacitadas para la prevención de la violencia contra niñas, adolescentes y mujeres</w:t>
            </w:r>
          </w:p>
        </w:tc>
        <w:tc>
          <w:tcPr>
            <w:tcW w:w="1129" w:type="dxa"/>
            <w:tcBorders>
              <w:top w:val="nil"/>
              <w:left w:val="nil"/>
              <w:bottom w:val="nil"/>
              <w:right w:val="nil"/>
            </w:tcBorders>
            <w:shd w:val="clear" w:color="FFFFFF" w:fill="FFFFFF"/>
            <w:hideMark/>
          </w:tcPr>
          <w:p w14:paraId="7A2EA90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6B184856"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2,788,188</w:t>
            </w:r>
          </w:p>
        </w:tc>
      </w:tr>
      <w:tr w:rsidR="00297B03" w:rsidRPr="00297B03" w14:paraId="674DB30A"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067B65A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6F73AD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15982F8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0A64327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0F0288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85009E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198BF9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2BFB6B3C"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2,203,408</w:t>
            </w:r>
          </w:p>
        </w:tc>
      </w:tr>
      <w:tr w:rsidR="00297B03" w:rsidRPr="00297B03" w14:paraId="2F2493DA"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ADA631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17186F1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1F6B1B0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AF99D0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50B326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99946E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2841C93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7ED0E66B"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131,900</w:t>
            </w:r>
          </w:p>
        </w:tc>
      </w:tr>
      <w:tr w:rsidR="00297B03" w:rsidRPr="00297B03" w14:paraId="363B4B7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948EB23"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D71687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2C28E4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CD81D6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39ED687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3CE5C5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7EB9B37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35270D70"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452,880</w:t>
            </w:r>
          </w:p>
        </w:tc>
      </w:tr>
      <w:tr w:rsidR="00297B03" w:rsidRPr="00297B03" w14:paraId="218EC5AC"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1BCBF765"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ADE904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475171D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1A89501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B - PROGRAMA ESTATAL PARA PREVENIR, </w:t>
            </w:r>
            <w:r w:rsidRPr="00297B03">
              <w:rPr>
                <w:rFonts w:ascii="Calibri" w:eastAsia="Times New Roman" w:hAnsi="Calibri" w:cs="Calibri"/>
                <w:color w:val="000000"/>
                <w:sz w:val="16"/>
                <w:szCs w:val="16"/>
                <w:lang w:eastAsia="es-MX"/>
              </w:rPr>
              <w:lastRenderedPageBreak/>
              <w:t>ATENDER, SANCIONAR Y ERRADICAR LA VIOLENCIA CONTRA LAS MUJERES</w:t>
            </w:r>
          </w:p>
        </w:tc>
        <w:tc>
          <w:tcPr>
            <w:tcW w:w="1330" w:type="dxa"/>
            <w:tcBorders>
              <w:top w:val="nil"/>
              <w:left w:val="nil"/>
              <w:bottom w:val="nil"/>
              <w:right w:val="nil"/>
            </w:tcBorders>
            <w:shd w:val="clear" w:color="FFFFFF" w:fill="FFFFFF"/>
            <w:hideMark/>
          </w:tcPr>
          <w:p w14:paraId="20D2A6C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xml:space="preserve">C02 - Servicios Institucionales para Mujeres en situación de violencia y, en su </w:t>
            </w:r>
            <w:r w:rsidRPr="00297B03">
              <w:rPr>
                <w:rFonts w:ascii="Calibri" w:eastAsia="Times New Roman" w:hAnsi="Calibri" w:cs="Calibri"/>
                <w:color w:val="000000"/>
                <w:sz w:val="16"/>
                <w:szCs w:val="16"/>
                <w:lang w:eastAsia="es-MX"/>
              </w:rPr>
              <w:lastRenderedPageBreak/>
              <w:t>caso sus hijas e hijos, otorgados</w:t>
            </w:r>
          </w:p>
        </w:tc>
        <w:tc>
          <w:tcPr>
            <w:tcW w:w="1281" w:type="dxa"/>
            <w:tcBorders>
              <w:top w:val="nil"/>
              <w:left w:val="nil"/>
              <w:bottom w:val="nil"/>
              <w:right w:val="nil"/>
            </w:tcBorders>
            <w:shd w:val="clear" w:color="FFFFFF" w:fill="FFFFFF"/>
            <w:hideMark/>
          </w:tcPr>
          <w:p w14:paraId="4C53DB2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xml:space="preserve">INDPP02C02 - Porcentaje de Mujeres de 15 años y más en Situación de </w:t>
            </w:r>
            <w:r w:rsidRPr="00297B03">
              <w:rPr>
                <w:rFonts w:ascii="Calibri" w:eastAsia="Times New Roman" w:hAnsi="Calibri" w:cs="Calibri"/>
                <w:color w:val="000000"/>
                <w:sz w:val="16"/>
                <w:szCs w:val="16"/>
                <w:lang w:eastAsia="es-MX"/>
              </w:rPr>
              <w:lastRenderedPageBreak/>
              <w:t>Violencia Atendidas con servicios institucionales</w:t>
            </w:r>
          </w:p>
        </w:tc>
        <w:tc>
          <w:tcPr>
            <w:tcW w:w="1129" w:type="dxa"/>
            <w:tcBorders>
              <w:top w:val="nil"/>
              <w:left w:val="nil"/>
              <w:bottom w:val="nil"/>
              <w:right w:val="nil"/>
            </w:tcBorders>
            <w:shd w:val="clear" w:color="FFFFFF" w:fill="FFFFFF"/>
            <w:hideMark/>
          </w:tcPr>
          <w:p w14:paraId="480B6B5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407" w:type="dxa"/>
            <w:tcBorders>
              <w:top w:val="nil"/>
              <w:left w:val="nil"/>
              <w:bottom w:val="nil"/>
              <w:right w:val="single" w:sz="4" w:space="0" w:color="auto"/>
            </w:tcBorders>
            <w:shd w:val="clear" w:color="FFFFFF" w:fill="FFFFFF"/>
            <w:hideMark/>
          </w:tcPr>
          <w:p w14:paraId="7921D253"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9,498,476</w:t>
            </w:r>
          </w:p>
        </w:tc>
      </w:tr>
      <w:tr w:rsidR="00297B03" w:rsidRPr="00297B03" w14:paraId="6E8D85B4"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D42135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AED428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B1F19E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33278E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2256288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E5D129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39E0A8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51060227"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4,279,654</w:t>
            </w:r>
          </w:p>
        </w:tc>
      </w:tr>
      <w:tr w:rsidR="00297B03" w:rsidRPr="00297B03" w14:paraId="112AF3D3"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464F4E0A"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B71B50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43A3D1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94543C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1465FF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3DC80C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D459B1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325C11F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781,650</w:t>
            </w:r>
          </w:p>
        </w:tc>
      </w:tr>
      <w:tr w:rsidR="00297B03" w:rsidRPr="00297B03" w14:paraId="78C7F21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37D8A21F"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CD0492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D92C7A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7302999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5CA8DE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6B3516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2846BEE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3D1564C7"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4,437,172</w:t>
            </w:r>
          </w:p>
        </w:tc>
      </w:tr>
      <w:tr w:rsidR="00297B03" w:rsidRPr="00297B03" w14:paraId="2E51E560" w14:textId="77777777" w:rsidTr="00944675">
        <w:trPr>
          <w:trHeight w:val="2025"/>
        </w:trPr>
        <w:tc>
          <w:tcPr>
            <w:tcW w:w="847" w:type="dxa"/>
            <w:tcBorders>
              <w:top w:val="nil"/>
              <w:left w:val="single" w:sz="4" w:space="0" w:color="auto"/>
              <w:bottom w:val="nil"/>
              <w:right w:val="nil"/>
            </w:tcBorders>
            <w:shd w:val="clear" w:color="FFFFFF" w:fill="FFFFFF"/>
            <w:vAlign w:val="center"/>
            <w:hideMark/>
          </w:tcPr>
          <w:p w14:paraId="29A0623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8E4681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3D7A163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Transversal</w:t>
            </w:r>
          </w:p>
        </w:tc>
        <w:tc>
          <w:tcPr>
            <w:tcW w:w="926" w:type="dxa"/>
            <w:tcBorders>
              <w:top w:val="nil"/>
              <w:left w:val="nil"/>
              <w:bottom w:val="nil"/>
              <w:right w:val="nil"/>
            </w:tcBorders>
            <w:shd w:val="clear" w:color="FFFFFF" w:fill="FFFFFF"/>
            <w:hideMark/>
          </w:tcPr>
          <w:p w14:paraId="0FB3305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68527D2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C03 - Capacitación a Funcionariado en materia de Prevención y Atención de la Violencia de Género impartida</w:t>
            </w:r>
          </w:p>
        </w:tc>
        <w:tc>
          <w:tcPr>
            <w:tcW w:w="1281" w:type="dxa"/>
            <w:tcBorders>
              <w:top w:val="nil"/>
              <w:left w:val="nil"/>
              <w:bottom w:val="nil"/>
              <w:right w:val="nil"/>
            </w:tcBorders>
            <w:shd w:val="clear" w:color="FFFFFF" w:fill="FFFFFF"/>
            <w:hideMark/>
          </w:tcPr>
          <w:p w14:paraId="3F99260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INDPP02C03 </w:t>
            </w:r>
            <w:proofErr w:type="gramStart"/>
            <w:r w:rsidRPr="00297B03">
              <w:rPr>
                <w:rFonts w:ascii="Calibri" w:eastAsia="Times New Roman" w:hAnsi="Calibri" w:cs="Calibri"/>
                <w:color w:val="000000"/>
                <w:sz w:val="16"/>
                <w:szCs w:val="16"/>
                <w:lang w:eastAsia="es-MX"/>
              </w:rPr>
              <w:t>-  Porcentaje</w:t>
            </w:r>
            <w:proofErr w:type="gramEnd"/>
            <w:r w:rsidRPr="00297B03">
              <w:rPr>
                <w:rFonts w:ascii="Calibri" w:eastAsia="Times New Roman" w:hAnsi="Calibri" w:cs="Calibri"/>
                <w:color w:val="000000"/>
                <w:sz w:val="16"/>
                <w:szCs w:val="16"/>
                <w:lang w:eastAsia="es-MX"/>
              </w:rPr>
              <w:t xml:space="preserve"> del Funcionariado del Sistema Estatal para Prevenir, Atender, Sancionar y Erradicar la Violencia contra las Mujeres capacitado para la Prevención y Atención de la Violencia de Género</w:t>
            </w:r>
          </w:p>
        </w:tc>
        <w:tc>
          <w:tcPr>
            <w:tcW w:w="1129" w:type="dxa"/>
            <w:tcBorders>
              <w:top w:val="nil"/>
              <w:left w:val="nil"/>
              <w:bottom w:val="nil"/>
              <w:right w:val="nil"/>
            </w:tcBorders>
            <w:shd w:val="clear" w:color="FFFFFF" w:fill="FFFFFF"/>
            <w:hideMark/>
          </w:tcPr>
          <w:p w14:paraId="7155A07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7CFA6DC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811,309</w:t>
            </w:r>
          </w:p>
        </w:tc>
      </w:tr>
      <w:tr w:rsidR="00297B03" w:rsidRPr="00297B03" w14:paraId="1E626481"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6D96061"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C532E2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0E1F2C0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CE8941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185C26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380661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4FD8D39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4C3B6A1B"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636,589</w:t>
            </w:r>
          </w:p>
        </w:tc>
      </w:tr>
      <w:tr w:rsidR="00297B03" w:rsidRPr="00297B03" w14:paraId="3CE8CC22"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3FB66269"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2EA1CC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7A5FC95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7BB61B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AA0D7A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77F60D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CB2F32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3826A08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54,500</w:t>
            </w:r>
          </w:p>
        </w:tc>
      </w:tr>
      <w:tr w:rsidR="00297B03" w:rsidRPr="00297B03" w14:paraId="515DA61B"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49EC089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F11A92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6393D88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39E74B8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94842C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4364E2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2618FE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43DB5BC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120,220</w:t>
            </w:r>
          </w:p>
        </w:tc>
      </w:tr>
      <w:tr w:rsidR="00297B03" w:rsidRPr="00297B03" w14:paraId="33B9C54F"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10BA437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54BABDB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1B0BEF2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33E208A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B - PROGRAMA ESTATAL PARA PREVENIR, ATENDER, SANCIONAR Y ERRADICAR LA VIOLENCIA CONTRA LAS MUJERES</w:t>
            </w:r>
          </w:p>
        </w:tc>
        <w:tc>
          <w:tcPr>
            <w:tcW w:w="1330" w:type="dxa"/>
            <w:tcBorders>
              <w:top w:val="nil"/>
              <w:left w:val="nil"/>
              <w:bottom w:val="nil"/>
              <w:right w:val="nil"/>
            </w:tcBorders>
            <w:shd w:val="clear" w:color="FFFFFF" w:fill="FFFFFF"/>
            <w:hideMark/>
          </w:tcPr>
          <w:p w14:paraId="0171C61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C04 - Capacitación a Personas en materia de Igualdad entre Mujeres y Hombres impartida</w:t>
            </w:r>
          </w:p>
        </w:tc>
        <w:tc>
          <w:tcPr>
            <w:tcW w:w="1281" w:type="dxa"/>
            <w:tcBorders>
              <w:top w:val="nil"/>
              <w:left w:val="nil"/>
              <w:bottom w:val="nil"/>
              <w:right w:val="nil"/>
            </w:tcBorders>
            <w:shd w:val="clear" w:color="FFFFFF" w:fill="FFFFFF"/>
            <w:hideMark/>
          </w:tcPr>
          <w:p w14:paraId="04C8D2F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INDPP02C04 - Porcentaje de hombres de 5 años y más capacitados en materia de Igualdad entre Mujeres y Hombres</w:t>
            </w:r>
          </w:p>
        </w:tc>
        <w:tc>
          <w:tcPr>
            <w:tcW w:w="1129" w:type="dxa"/>
            <w:tcBorders>
              <w:top w:val="nil"/>
              <w:left w:val="nil"/>
              <w:bottom w:val="nil"/>
              <w:right w:val="nil"/>
            </w:tcBorders>
            <w:shd w:val="clear" w:color="FFFFFF" w:fill="FFFFFF"/>
            <w:hideMark/>
          </w:tcPr>
          <w:p w14:paraId="2751540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7612364B"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1,815,413</w:t>
            </w:r>
          </w:p>
        </w:tc>
      </w:tr>
      <w:tr w:rsidR="00297B03" w:rsidRPr="00297B03" w14:paraId="5E983EDA"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8D332B3"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94CF66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7895FDD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2D394B2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0A04C37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73CAFA0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4CE6C3E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4BF7056F"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1,408,254</w:t>
            </w:r>
          </w:p>
        </w:tc>
      </w:tr>
      <w:tr w:rsidR="00297B03" w:rsidRPr="00297B03" w14:paraId="159D6362"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1B00EA2"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A2E23B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471DB6B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9F6848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14651C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61BB53D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A8C738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2939487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85,200</w:t>
            </w:r>
          </w:p>
        </w:tc>
      </w:tr>
      <w:tr w:rsidR="00297B03" w:rsidRPr="00297B03" w14:paraId="3B7FCA6F"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51FA66E4"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0E4A0CD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49DAC5E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8E630A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1E5C11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462EBA8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09B66E9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36BE3EE6"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321,959</w:t>
            </w:r>
          </w:p>
        </w:tc>
      </w:tr>
      <w:tr w:rsidR="00297B03" w:rsidRPr="00297B03" w14:paraId="3FCB4052" w14:textId="77777777" w:rsidTr="00944675">
        <w:trPr>
          <w:trHeight w:val="300"/>
        </w:trPr>
        <w:tc>
          <w:tcPr>
            <w:tcW w:w="847" w:type="dxa"/>
            <w:tcBorders>
              <w:top w:val="nil"/>
              <w:left w:val="single" w:sz="4" w:space="0" w:color="auto"/>
              <w:bottom w:val="nil"/>
              <w:right w:val="nil"/>
            </w:tcBorders>
            <w:shd w:val="clear" w:color="FFFFFF" w:fill="FFFFFF"/>
            <w:vAlign w:val="center"/>
            <w:hideMark/>
          </w:tcPr>
          <w:p w14:paraId="3085C5BD"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6813" w:type="dxa"/>
            <w:gridSpan w:val="6"/>
            <w:tcBorders>
              <w:top w:val="nil"/>
              <w:left w:val="nil"/>
              <w:bottom w:val="nil"/>
              <w:right w:val="nil"/>
            </w:tcBorders>
            <w:shd w:val="clear" w:color="FFFFFF" w:fill="FFFFFF"/>
            <w:vAlign w:val="center"/>
            <w:hideMark/>
          </w:tcPr>
          <w:p w14:paraId="16FFAD18" w14:textId="77777777" w:rsidR="00297B03" w:rsidRPr="00297B03" w:rsidRDefault="00297B03" w:rsidP="00297B03">
            <w:pPr>
              <w:spacing w:after="0" w:line="240" w:lineRule="auto"/>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E018 - Acceso al Bienestar Social</w:t>
            </w:r>
          </w:p>
        </w:tc>
        <w:tc>
          <w:tcPr>
            <w:tcW w:w="1407" w:type="dxa"/>
            <w:tcBorders>
              <w:top w:val="nil"/>
              <w:left w:val="nil"/>
              <w:bottom w:val="nil"/>
              <w:right w:val="single" w:sz="4" w:space="0" w:color="auto"/>
            </w:tcBorders>
            <w:shd w:val="clear" w:color="FFFFFF" w:fill="FFFFFF"/>
            <w:vAlign w:val="center"/>
            <w:hideMark/>
          </w:tcPr>
          <w:p w14:paraId="69A0257E" w14:textId="77777777" w:rsidR="00297B03" w:rsidRPr="00297B03" w:rsidRDefault="00297B03" w:rsidP="00297B03">
            <w:pPr>
              <w:spacing w:after="0" w:line="240" w:lineRule="auto"/>
              <w:jc w:val="right"/>
              <w:rPr>
                <w:rFonts w:ascii="Calibri" w:eastAsia="Times New Roman" w:hAnsi="Calibri" w:cs="Calibri"/>
                <w:b/>
                <w:bCs/>
                <w:color w:val="000000"/>
                <w:sz w:val="16"/>
                <w:szCs w:val="16"/>
                <w:lang w:eastAsia="es-MX"/>
              </w:rPr>
            </w:pPr>
            <w:r w:rsidRPr="00297B03">
              <w:rPr>
                <w:rFonts w:ascii="Calibri" w:eastAsia="Times New Roman" w:hAnsi="Calibri" w:cs="Calibri"/>
                <w:b/>
                <w:bCs/>
                <w:color w:val="000000"/>
                <w:sz w:val="16"/>
                <w:szCs w:val="16"/>
                <w:lang w:eastAsia="es-MX"/>
              </w:rPr>
              <w:t>7,137,439</w:t>
            </w:r>
          </w:p>
        </w:tc>
      </w:tr>
      <w:tr w:rsidR="00297B03" w:rsidRPr="00297B03" w14:paraId="231E665F" w14:textId="77777777" w:rsidTr="00944675">
        <w:trPr>
          <w:trHeight w:val="900"/>
        </w:trPr>
        <w:tc>
          <w:tcPr>
            <w:tcW w:w="847" w:type="dxa"/>
            <w:tcBorders>
              <w:top w:val="nil"/>
              <w:left w:val="single" w:sz="4" w:space="0" w:color="auto"/>
              <w:bottom w:val="nil"/>
              <w:right w:val="nil"/>
            </w:tcBorders>
            <w:shd w:val="clear" w:color="FFFFFF" w:fill="FFFFFF"/>
            <w:vAlign w:val="center"/>
            <w:hideMark/>
          </w:tcPr>
          <w:p w14:paraId="736F52B1"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10C4466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54CD27F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5D8427E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 - PROGRAMA ESTATAL DE IGUALDAD ENTRE MUJERES Y HOMBRES</w:t>
            </w:r>
          </w:p>
        </w:tc>
        <w:tc>
          <w:tcPr>
            <w:tcW w:w="1330" w:type="dxa"/>
            <w:tcBorders>
              <w:top w:val="nil"/>
              <w:left w:val="nil"/>
              <w:bottom w:val="nil"/>
              <w:right w:val="nil"/>
            </w:tcBorders>
            <w:shd w:val="clear" w:color="FFFFFF" w:fill="FFFFFF"/>
            <w:hideMark/>
          </w:tcPr>
          <w:p w14:paraId="31FC4AB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C01 - Capacitación a Personas para el cuidado preventivo de su salud impartida</w:t>
            </w:r>
          </w:p>
        </w:tc>
        <w:tc>
          <w:tcPr>
            <w:tcW w:w="1281" w:type="dxa"/>
            <w:tcBorders>
              <w:top w:val="nil"/>
              <w:left w:val="nil"/>
              <w:bottom w:val="nil"/>
              <w:right w:val="nil"/>
            </w:tcBorders>
            <w:shd w:val="clear" w:color="FFFFFF" w:fill="FFFFFF"/>
            <w:hideMark/>
          </w:tcPr>
          <w:p w14:paraId="36CC5C3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INDPP03C01 - Porcentaje de personas de 10 años y más capacitadas en el cuidado preventivo de su salud</w:t>
            </w:r>
          </w:p>
        </w:tc>
        <w:tc>
          <w:tcPr>
            <w:tcW w:w="1129" w:type="dxa"/>
            <w:tcBorders>
              <w:top w:val="nil"/>
              <w:left w:val="nil"/>
              <w:bottom w:val="nil"/>
              <w:right w:val="nil"/>
            </w:tcBorders>
            <w:shd w:val="clear" w:color="FFFFFF" w:fill="FFFFFF"/>
            <w:hideMark/>
          </w:tcPr>
          <w:p w14:paraId="58F9F00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077B5FFF"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1,849,953</w:t>
            </w:r>
          </w:p>
        </w:tc>
      </w:tr>
      <w:tr w:rsidR="00297B03" w:rsidRPr="00297B03" w14:paraId="4B1CC86B"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604A0ED8"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1428677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6D16D2E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1FA6572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B6ABF5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93B920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D5EB29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14F66210"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1,507,009</w:t>
            </w:r>
          </w:p>
        </w:tc>
      </w:tr>
      <w:tr w:rsidR="00297B03" w:rsidRPr="00297B03" w14:paraId="0B630DE1"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A418B16"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F81992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19DCE53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A52B22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189FC2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059A560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0CE334C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036D18F4"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94,100</w:t>
            </w:r>
          </w:p>
        </w:tc>
      </w:tr>
      <w:tr w:rsidR="00297B03" w:rsidRPr="00297B03" w14:paraId="45950C4E"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72181DEB"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2240AE8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2673D86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541576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6C2296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1BA8C3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3CA0E36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033FE732"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248,844</w:t>
            </w:r>
          </w:p>
        </w:tc>
      </w:tr>
      <w:tr w:rsidR="00297B03" w:rsidRPr="00297B03" w14:paraId="383D2CC9" w14:textId="77777777" w:rsidTr="00944675">
        <w:trPr>
          <w:trHeight w:val="1125"/>
        </w:trPr>
        <w:tc>
          <w:tcPr>
            <w:tcW w:w="847" w:type="dxa"/>
            <w:tcBorders>
              <w:top w:val="nil"/>
              <w:left w:val="single" w:sz="4" w:space="0" w:color="auto"/>
              <w:bottom w:val="nil"/>
              <w:right w:val="nil"/>
            </w:tcBorders>
            <w:shd w:val="clear" w:color="FFFFFF" w:fill="FFFFFF"/>
            <w:vAlign w:val="center"/>
            <w:hideMark/>
          </w:tcPr>
          <w:p w14:paraId="0205ED73"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lastRenderedPageBreak/>
              <w:t> </w:t>
            </w:r>
          </w:p>
        </w:tc>
        <w:tc>
          <w:tcPr>
            <w:tcW w:w="1145" w:type="dxa"/>
            <w:tcBorders>
              <w:top w:val="nil"/>
              <w:left w:val="nil"/>
              <w:bottom w:val="nil"/>
              <w:right w:val="nil"/>
            </w:tcBorders>
            <w:shd w:val="clear" w:color="FFFFFF" w:fill="FFFFFF"/>
            <w:vAlign w:val="center"/>
            <w:hideMark/>
          </w:tcPr>
          <w:p w14:paraId="3873087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301916E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4D90599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 - PROGRAMA ESTATAL DE IGUALDAD ENTRE MUJERES Y HOMBRES</w:t>
            </w:r>
          </w:p>
        </w:tc>
        <w:tc>
          <w:tcPr>
            <w:tcW w:w="1330" w:type="dxa"/>
            <w:tcBorders>
              <w:top w:val="nil"/>
              <w:left w:val="nil"/>
              <w:bottom w:val="nil"/>
              <w:right w:val="nil"/>
            </w:tcBorders>
            <w:shd w:val="clear" w:color="FFFFFF" w:fill="FFFFFF"/>
            <w:hideMark/>
          </w:tcPr>
          <w:p w14:paraId="35C995C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xml:space="preserve">C02 - Asesoramiento a </w:t>
            </w:r>
            <w:proofErr w:type="gramStart"/>
            <w:r w:rsidRPr="00297B03">
              <w:rPr>
                <w:rFonts w:ascii="Calibri" w:eastAsia="Times New Roman" w:hAnsi="Calibri" w:cs="Calibri"/>
                <w:color w:val="000000"/>
                <w:sz w:val="16"/>
                <w:szCs w:val="16"/>
                <w:lang w:eastAsia="es-MX"/>
              </w:rPr>
              <w:t>personas  para</w:t>
            </w:r>
            <w:proofErr w:type="gramEnd"/>
            <w:r w:rsidRPr="00297B03">
              <w:rPr>
                <w:rFonts w:ascii="Calibri" w:eastAsia="Times New Roman" w:hAnsi="Calibri" w:cs="Calibri"/>
                <w:color w:val="000000"/>
                <w:sz w:val="16"/>
                <w:szCs w:val="16"/>
                <w:lang w:eastAsia="es-MX"/>
              </w:rPr>
              <w:t xml:space="preserve"> el acceso a programas educativos realizado</w:t>
            </w:r>
          </w:p>
        </w:tc>
        <w:tc>
          <w:tcPr>
            <w:tcW w:w="1281" w:type="dxa"/>
            <w:tcBorders>
              <w:top w:val="nil"/>
              <w:left w:val="nil"/>
              <w:bottom w:val="nil"/>
              <w:right w:val="nil"/>
            </w:tcBorders>
            <w:shd w:val="clear" w:color="FFFFFF" w:fill="FFFFFF"/>
            <w:hideMark/>
          </w:tcPr>
          <w:p w14:paraId="1183B54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INDPP03C02 - Porcentaje de personas asesoradas por el IQM que realizan trámites para acceder a Apoyos para la Educación</w:t>
            </w:r>
          </w:p>
        </w:tc>
        <w:tc>
          <w:tcPr>
            <w:tcW w:w="1129" w:type="dxa"/>
            <w:tcBorders>
              <w:top w:val="nil"/>
              <w:left w:val="nil"/>
              <w:bottom w:val="nil"/>
              <w:right w:val="nil"/>
            </w:tcBorders>
            <w:shd w:val="clear" w:color="FFFFFF" w:fill="FFFFFF"/>
            <w:hideMark/>
          </w:tcPr>
          <w:p w14:paraId="04CF4C2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1FA92D57"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1,802,398</w:t>
            </w:r>
          </w:p>
        </w:tc>
      </w:tr>
      <w:tr w:rsidR="00297B03" w:rsidRPr="00297B03" w14:paraId="5242DBE2"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1DEBEE1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7F1AB93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F40FF7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3B94B1B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5272E2F8"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1C7A18F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131D740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6BF933BD"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1,464,755</w:t>
            </w:r>
          </w:p>
        </w:tc>
      </w:tr>
      <w:tr w:rsidR="00297B03" w:rsidRPr="00297B03" w14:paraId="56D21DF3"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69FA619D"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457FAF2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4E706E2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4A3F6E7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7E7EAFD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D2BA8C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6EF7FCE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3AAE968B"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106,300</w:t>
            </w:r>
          </w:p>
        </w:tc>
      </w:tr>
      <w:tr w:rsidR="00297B03" w:rsidRPr="00297B03" w14:paraId="4669AF77"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55D3C9BE"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38EF6F64"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5491225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EDF940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423FFA9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2B7D1EF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7A1AA93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nil"/>
              <w:right w:val="single" w:sz="4" w:space="0" w:color="auto"/>
            </w:tcBorders>
            <w:shd w:val="clear" w:color="FFFFFF" w:fill="FFFFFF"/>
            <w:hideMark/>
          </w:tcPr>
          <w:p w14:paraId="6BDADD53"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231,343</w:t>
            </w:r>
          </w:p>
        </w:tc>
      </w:tr>
      <w:tr w:rsidR="00297B03" w:rsidRPr="00297B03" w14:paraId="0B8928F0" w14:textId="77777777" w:rsidTr="00944675">
        <w:trPr>
          <w:trHeight w:val="900"/>
        </w:trPr>
        <w:tc>
          <w:tcPr>
            <w:tcW w:w="847" w:type="dxa"/>
            <w:tcBorders>
              <w:top w:val="nil"/>
              <w:left w:val="single" w:sz="4" w:space="0" w:color="auto"/>
              <w:bottom w:val="nil"/>
              <w:right w:val="nil"/>
            </w:tcBorders>
            <w:shd w:val="clear" w:color="FFFFFF" w:fill="FFFFFF"/>
            <w:vAlign w:val="center"/>
            <w:hideMark/>
          </w:tcPr>
          <w:p w14:paraId="5F7D3AE0"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62488AA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hideMark/>
          </w:tcPr>
          <w:p w14:paraId="13FB018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Afirmativo</w:t>
            </w:r>
          </w:p>
        </w:tc>
        <w:tc>
          <w:tcPr>
            <w:tcW w:w="926" w:type="dxa"/>
            <w:tcBorders>
              <w:top w:val="nil"/>
              <w:left w:val="nil"/>
              <w:bottom w:val="nil"/>
              <w:right w:val="nil"/>
            </w:tcBorders>
            <w:shd w:val="clear" w:color="FFFFFF" w:fill="FFFFFF"/>
            <w:hideMark/>
          </w:tcPr>
          <w:p w14:paraId="1F75827D"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A - PROGRAMA ESTATAL DE IGUALDAD ENTRE MUJERES Y HOMBRES</w:t>
            </w:r>
          </w:p>
        </w:tc>
        <w:tc>
          <w:tcPr>
            <w:tcW w:w="1330" w:type="dxa"/>
            <w:tcBorders>
              <w:top w:val="nil"/>
              <w:left w:val="nil"/>
              <w:bottom w:val="nil"/>
              <w:right w:val="nil"/>
            </w:tcBorders>
            <w:shd w:val="clear" w:color="FFFFFF" w:fill="FFFFFF"/>
            <w:hideMark/>
          </w:tcPr>
          <w:p w14:paraId="7A1BB9F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C03 - Capacitación a Mujeres para el fortalecimiento de sus capacidades productivas impartida</w:t>
            </w:r>
          </w:p>
        </w:tc>
        <w:tc>
          <w:tcPr>
            <w:tcW w:w="1281" w:type="dxa"/>
            <w:tcBorders>
              <w:top w:val="nil"/>
              <w:left w:val="nil"/>
              <w:bottom w:val="nil"/>
              <w:right w:val="nil"/>
            </w:tcBorders>
            <w:shd w:val="clear" w:color="FFFFFF" w:fill="FFFFFF"/>
            <w:hideMark/>
          </w:tcPr>
          <w:p w14:paraId="14BA40A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INDPP03C03 - Porcentaje de mujeres capacitadas con un proyecto económico exitoso</w:t>
            </w:r>
          </w:p>
        </w:tc>
        <w:tc>
          <w:tcPr>
            <w:tcW w:w="1129" w:type="dxa"/>
            <w:tcBorders>
              <w:top w:val="nil"/>
              <w:left w:val="nil"/>
              <w:bottom w:val="nil"/>
              <w:right w:val="nil"/>
            </w:tcBorders>
            <w:shd w:val="clear" w:color="FFFFFF" w:fill="FFFFFF"/>
            <w:hideMark/>
          </w:tcPr>
          <w:p w14:paraId="484F0D53"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407" w:type="dxa"/>
            <w:tcBorders>
              <w:top w:val="nil"/>
              <w:left w:val="nil"/>
              <w:bottom w:val="nil"/>
              <w:right w:val="single" w:sz="4" w:space="0" w:color="auto"/>
            </w:tcBorders>
            <w:shd w:val="clear" w:color="FFFFFF" w:fill="FFFFFF"/>
            <w:hideMark/>
          </w:tcPr>
          <w:p w14:paraId="1BBF0E02"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3,485,088</w:t>
            </w:r>
          </w:p>
        </w:tc>
      </w:tr>
      <w:tr w:rsidR="00297B03" w:rsidRPr="00297B03" w14:paraId="691EBAEB"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27F43A3C"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5F6AC85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1E959D4F"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6CC0AD6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36C909C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598819F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5557EA7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1000 - Servicios Personales</w:t>
            </w:r>
          </w:p>
        </w:tc>
        <w:tc>
          <w:tcPr>
            <w:tcW w:w="1407" w:type="dxa"/>
            <w:tcBorders>
              <w:top w:val="nil"/>
              <w:left w:val="nil"/>
              <w:bottom w:val="nil"/>
              <w:right w:val="single" w:sz="4" w:space="0" w:color="auto"/>
            </w:tcBorders>
            <w:shd w:val="clear" w:color="FFFFFF" w:fill="FFFFFF"/>
            <w:hideMark/>
          </w:tcPr>
          <w:p w14:paraId="28CA0496"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2,905,719</w:t>
            </w:r>
          </w:p>
        </w:tc>
      </w:tr>
      <w:tr w:rsidR="00297B03" w:rsidRPr="00297B03" w14:paraId="7ECFA514" w14:textId="77777777" w:rsidTr="00944675">
        <w:trPr>
          <w:trHeight w:val="450"/>
        </w:trPr>
        <w:tc>
          <w:tcPr>
            <w:tcW w:w="847" w:type="dxa"/>
            <w:tcBorders>
              <w:top w:val="nil"/>
              <w:left w:val="single" w:sz="4" w:space="0" w:color="auto"/>
              <w:bottom w:val="nil"/>
              <w:right w:val="nil"/>
            </w:tcBorders>
            <w:shd w:val="clear" w:color="FFFFFF" w:fill="FFFFFF"/>
            <w:vAlign w:val="center"/>
            <w:hideMark/>
          </w:tcPr>
          <w:p w14:paraId="5AF5ADB3"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nil"/>
              <w:right w:val="nil"/>
            </w:tcBorders>
            <w:shd w:val="clear" w:color="FFFFFF" w:fill="FFFFFF"/>
            <w:vAlign w:val="center"/>
            <w:hideMark/>
          </w:tcPr>
          <w:p w14:paraId="1E158E30"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nil"/>
              <w:right w:val="nil"/>
            </w:tcBorders>
            <w:shd w:val="clear" w:color="FFFFFF" w:fill="FFFFFF"/>
            <w:vAlign w:val="center"/>
            <w:hideMark/>
          </w:tcPr>
          <w:p w14:paraId="3BFC78F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nil"/>
              <w:right w:val="nil"/>
            </w:tcBorders>
            <w:shd w:val="clear" w:color="FFFFFF" w:fill="FFFFFF"/>
            <w:vAlign w:val="center"/>
            <w:hideMark/>
          </w:tcPr>
          <w:p w14:paraId="5FB9780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nil"/>
              <w:right w:val="nil"/>
            </w:tcBorders>
            <w:shd w:val="clear" w:color="FFFFFF" w:fill="FFFFFF"/>
            <w:vAlign w:val="center"/>
            <w:hideMark/>
          </w:tcPr>
          <w:p w14:paraId="693F0F71"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nil"/>
              <w:right w:val="nil"/>
            </w:tcBorders>
            <w:shd w:val="clear" w:color="FFFFFF" w:fill="FFFFFF"/>
            <w:vAlign w:val="center"/>
            <w:hideMark/>
          </w:tcPr>
          <w:p w14:paraId="33404CE6"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nil"/>
              <w:right w:val="nil"/>
            </w:tcBorders>
            <w:shd w:val="clear" w:color="FFFFFF" w:fill="FFFFFF"/>
            <w:hideMark/>
          </w:tcPr>
          <w:p w14:paraId="44D2EE25"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2000 - Materiales y Suministros</w:t>
            </w:r>
          </w:p>
        </w:tc>
        <w:tc>
          <w:tcPr>
            <w:tcW w:w="1407" w:type="dxa"/>
            <w:tcBorders>
              <w:top w:val="nil"/>
              <w:left w:val="nil"/>
              <w:bottom w:val="nil"/>
              <w:right w:val="single" w:sz="4" w:space="0" w:color="auto"/>
            </w:tcBorders>
            <w:shd w:val="clear" w:color="FFFFFF" w:fill="FFFFFF"/>
            <w:hideMark/>
          </w:tcPr>
          <w:p w14:paraId="6B06CC11"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114,100</w:t>
            </w:r>
          </w:p>
        </w:tc>
      </w:tr>
      <w:tr w:rsidR="00297B03" w:rsidRPr="00297B03" w14:paraId="38225226" w14:textId="77777777" w:rsidTr="00944675">
        <w:trPr>
          <w:trHeight w:val="450"/>
        </w:trPr>
        <w:tc>
          <w:tcPr>
            <w:tcW w:w="847" w:type="dxa"/>
            <w:tcBorders>
              <w:top w:val="nil"/>
              <w:left w:val="single" w:sz="4" w:space="0" w:color="auto"/>
              <w:bottom w:val="single" w:sz="4" w:space="0" w:color="auto"/>
              <w:right w:val="nil"/>
            </w:tcBorders>
            <w:shd w:val="clear" w:color="FFFFFF" w:fill="FFFFFF"/>
            <w:vAlign w:val="center"/>
            <w:hideMark/>
          </w:tcPr>
          <w:p w14:paraId="7EFCE8AC" w14:textId="77777777" w:rsidR="00297B03" w:rsidRPr="00297B03" w:rsidRDefault="00297B03" w:rsidP="00297B03">
            <w:pPr>
              <w:spacing w:after="0" w:line="240" w:lineRule="auto"/>
              <w:jc w:val="center"/>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45" w:type="dxa"/>
            <w:tcBorders>
              <w:top w:val="nil"/>
              <w:left w:val="nil"/>
              <w:bottom w:val="single" w:sz="4" w:space="0" w:color="auto"/>
              <w:right w:val="nil"/>
            </w:tcBorders>
            <w:shd w:val="clear" w:color="FFFFFF" w:fill="FFFFFF"/>
            <w:vAlign w:val="center"/>
            <w:hideMark/>
          </w:tcPr>
          <w:p w14:paraId="47770ACA"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002" w:type="dxa"/>
            <w:tcBorders>
              <w:top w:val="nil"/>
              <w:left w:val="nil"/>
              <w:bottom w:val="single" w:sz="4" w:space="0" w:color="auto"/>
              <w:right w:val="nil"/>
            </w:tcBorders>
            <w:shd w:val="clear" w:color="FFFFFF" w:fill="FFFFFF"/>
            <w:vAlign w:val="center"/>
            <w:hideMark/>
          </w:tcPr>
          <w:p w14:paraId="3CE5CE6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926" w:type="dxa"/>
            <w:tcBorders>
              <w:top w:val="nil"/>
              <w:left w:val="nil"/>
              <w:bottom w:val="single" w:sz="4" w:space="0" w:color="auto"/>
              <w:right w:val="nil"/>
            </w:tcBorders>
            <w:shd w:val="clear" w:color="FFFFFF" w:fill="FFFFFF"/>
            <w:vAlign w:val="center"/>
            <w:hideMark/>
          </w:tcPr>
          <w:p w14:paraId="572C629E"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330" w:type="dxa"/>
            <w:tcBorders>
              <w:top w:val="nil"/>
              <w:left w:val="nil"/>
              <w:bottom w:val="single" w:sz="4" w:space="0" w:color="auto"/>
              <w:right w:val="nil"/>
            </w:tcBorders>
            <w:shd w:val="clear" w:color="FFFFFF" w:fill="FFFFFF"/>
            <w:vAlign w:val="center"/>
            <w:hideMark/>
          </w:tcPr>
          <w:p w14:paraId="5CD02462"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281" w:type="dxa"/>
            <w:tcBorders>
              <w:top w:val="nil"/>
              <w:left w:val="nil"/>
              <w:bottom w:val="single" w:sz="4" w:space="0" w:color="auto"/>
              <w:right w:val="nil"/>
            </w:tcBorders>
            <w:shd w:val="clear" w:color="FFFFFF" w:fill="FFFFFF"/>
            <w:vAlign w:val="center"/>
            <w:hideMark/>
          </w:tcPr>
          <w:p w14:paraId="3810AD67"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1129" w:type="dxa"/>
            <w:tcBorders>
              <w:top w:val="nil"/>
              <w:left w:val="nil"/>
              <w:bottom w:val="single" w:sz="4" w:space="0" w:color="auto"/>
              <w:right w:val="nil"/>
            </w:tcBorders>
            <w:shd w:val="clear" w:color="FFFFFF" w:fill="FFFFFF"/>
            <w:hideMark/>
          </w:tcPr>
          <w:p w14:paraId="72D90E2C"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3000 - Servicios Generales</w:t>
            </w:r>
          </w:p>
        </w:tc>
        <w:tc>
          <w:tcPr>
            <w:tcW w:w="1407" w:type="dxa"/>
            <w:tcBorders>
              <w:top w:val="nil"/>
              <w:left w:val="nil"/>
              <w:bottom w:val="single" w:sz="4" w:space="0" w:color="auto"/>
              <w:right w:val="single" w:sz="4" w:space="0" w:color="auto"/>
            </w:tcBorders>
            <w:shd w:val="clear" w:color="FFFFFF" w:fill="FFFFFF"/>
            <w:hideMark/>
          </w:tcPr>
          <w:p w14:paraId="0C01B250" w14:textId="77777777" w:rsidR="00297B03" w:rsidRPr="00297B03" w:rsidRDefault="00297B03" w:rsidP="00297B03">
            <w:pPr>
              <w:spacing w:after="0" w:line="240" w:lineRule="auto"/>
              <w:jc w:val="right"/>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465,269</w:t>
            </w:r>
          </w:p>
        </w:tc>
      </w:tr>
      <w:tr w:rsidR="00297B03" w:rsidRPr="00297B03" w14:paraId="6BEFB995" w14:textId="77777777" w:rsidTr="00944675">
        <w:trPr>
          <w:trHeight w:val="300"/>
        </w:trPr>
        <w:tc>
          <w:tcPr>
            <w:tcW w:w="847" w:type="dxa"/>
            <w:tcBorders>
              <w:top w:val="nil"/>
              <w:left w:val="nil"/>
              <w:bottom w:val="nil"/>
              <w:right w:val="nil"/>
            </w:tcBorders>
            <w:shd w:val="clear" w:color="FFFFFF" w:fill="FFFFFF"/>
            <w:vAlign w:val="center"/>
            <w:hideMark/>
          </w:tcPr>
          <w:p w14:paraId="17B6404B"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 </w:t>
            </w:r>
          </w:p>
        </w:tc>
        <w:tc>
          <w:tcPr>
            <w:tcW w:w="8220" w:type="dxa"/>
            <w:gridSpan w:val="7"/>
            <w:tcBorders>
              <w:top w:val="nil"/>
              <w:left w:val="nil"/>
              <w:bottom w:val="nil"/>
              <w:right w:val="nil"/>
            </w:tcBorders>
            <w:shd w:val="clear" w:color="FFFFFF" w:fill="FFFFFF"/>
            <w:vAlign w:val="center"/>
            <w:hideMark/>
          </w:tcPr>
          <w:p w14:paraId="45CD3179" w14:textId="77777777" w:rsidR="00297B03" w:rsidRPr="00297B03" w:rsidRDefault="00297B03" w:rsidP="00297B03">
            <w:pPr>
              <w:spacing w:after="0" w:line="240" w:lineRule="auto"/>
              <w:rPr>
                <w:rFonts w:ascii="Calibri" w:eastAsia="Times New Roman" w:hAnsi="Calibri" w:cs="Calibri"/>
                <w:color w:val="000000"/>
                <w:sz w:val="16"/>
                <w:szCs w:val="16"/>
                <w:lang w:eastAsia="es-MX"/>
              </w:rPr>
            </w:pPr>
            <w:r w:rsidRPr="00297B03">
              <w:rPr>
                <w:rFonts w:ascii="Calibri" w:eastAsia="Times New Roman" w:hAnsi="Calibri" w:cs="Calibri"/>
                <w:color w:val="000000"/>
                <w:sz w:val="16"/>
                <w:szCs w:val="16"/>
                <w:lang w:eastAsia="es-MX"/>
              </w:rPr>
              <w:t>Las cifras pueden presentar diferencias por redondeo.</w:t>
            </w:r>
          </w:p>
        </w:tc>
      </w:tr>
    </w:tbl>
    <w:p w14:paraId="27A228AF" w14:textId="77777777" w:rsidR="00B35DF0" w:rsidRDefault="00B35DF0" w:rsidP="00B35DF0">
      <w:pPr>
        <w:jc w:val="both"/>
        <w:rPr>
          <w:rFonts w:ascii="Arial" w:hAnsi="Arial" w:cs="Arial"/>
          <w:b/>
          <w:sz w:val="24"/>
          <w:szCs w:val="24"/>
        </w:rPr>
      </w:pPr>
    </w:p>
    <w:p w14:paraId="12FF93A0" w14:textId="77777777" w:rsidR="00B35DF0" w:rsidRDefault="00B35DF0" w:rsidP="00B35DF0">
      <w:pPr>
        <w:jc w:val="both"/>
        <w:rPr>
          <w:rFonts w:ascii="Arial" w:hAnsi="Arial" w:cs="Arial"/>
          <w:b/>
          <w:sz w:val="24"/>
          <w:szCs w:val="24"/>
        </w:rPr>
      </w:pPr>
    </w:p>
    <w:p w14:paraId="71CF10A0" w14:textId="77777777" w:rsidR="00B35DF0" w:rsidRDefault="00B35DF0" w:rsidP="00B35DF0">
      <w:pPr>
        <w:jc w:val="both"/>
        <w:rPr>
          <w:rFonts w:ascii="Arial" w:hAnsi="Arial" w:cs="Arial"/>
          <w:b/>
          <w:sz w:val="24"/>
          <w:szCs w:val="24"/>
        </w:rPr>
      </w:pPr>
    </w:p>
    <w:p w14:paraId="2FBDD079" w14:textId="77777777" w:rsidR="00B35DF0" w:rsidRDefault="00B35DF0" w:rsidP="00B35DF0">
      <w:pPr>
        <w:jc w:val="both"/>
        <w:rPr>
          <w:rFonts w:ascii="Arial" w:hAnsi="Arial" w:cs="Arial"/>
          <w:b/>
          <w:sz w:val="24"/>
          <w:szCs w:val="24"/>
        </w:rPr>
      </w:pPr>
      <w:r w:rsidRPr="002C630D">
        <w:rPr>
          <w:rFonts w:ascii="Arial" w:hAnsi="Arial" w:cs="Arial"/>
          <w:b/>
          <w:sz w:val="24"/>
          <w:szCs w:val="24"/>
        </w:rPr>
        <w:lastRenderedPageBreak/>
        <w:t>ANEXO 10.11. Desglose presupuestal para la atención de los de los Derechos de las Niñas, Niños y Adolescentes.</w:t>
      </w:r>
      <w:r w:rsidRPr="003921EF">
        <w:rPr>
          <w:rFonts w:ascii="Arial" w:hAnsi="Arial" w:cs="Arial"/>
          <w:b/>
          <w:sz w:val="24"/>
          <w:szCs w:val="24"/>
        </w:rPr>
        <w:t xml:space="preserve"> </w:t>
      </w:r>
    </w:p>
    <w:tbl>
      <w:tblPr>
        <w:tblW w:w="5000" w:type="pct"/>
        <w:tblCellMar>
          <w:left w:w="70" w:type="dxa"/>
          <w:right w:w="70" w:type="dxa"/>
        </w:tblCellMar>
        <w:tblLook w:val="04A0" w:firstRow="1" w:lastRow="0" w:firstColumn="1" w:lastColumn="0" w:noHBand="0" w:noVBand="1"/>
      </w:tblPr>
      <w:tblGrid>
        <w:gridCol w:w="2864"/>
        <w:gridCol w:w="2065"/>
        <w:gridCol w:w="3185"/>
        <w:gridCol w:w="997"/>
      </w:tblGrid>
      <w:tr w:rsidR="004C009C" w:rsidRPr="004C009C" w14:paraId="60B976F9" w14:textId="77777777" w:rsidTr="004C009C">
        <w:trPr>
          <w:trHeight w:val="282"/>
          <w:tblHeader/>
        </w:trPr>
        <w:tc>
          <w:tcPr>
            <w:tcW w:w="5000" w:type="pct"/>
            <w:gridSpan w:val="4"/>
            <w:tcBorders>
              <w:top w:val="single" w:sz="4" w:space="0" w:color="auto"/>
              <w:left w:val="single" w:sz="4" w:space="0" w:color="auto"/>
              <w:bottom w:val="nil"/>
              <w:right w:val="single" w:sz="4" w:space="0" w:color="000000"/>
            </w:tcBorders>
            <w:shd w:val="clear" w:color="DAEEF3" w:fill="DAEEF3"/>
            <w:vAlign w:val="center"/>
            <w:hideMark/>
          </w:tcPr>
          <w:p w14:paraId="4F613EF7"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GOBIERNO DEL ESTADO DE QUINTANA ROO</w:t>
            </w:r>
          </w:p>
        </w:tc>
      </w:tr>
      <w:tr w:rsidR="004C009C" w:rsidRPr="004C009C" w14:paraId="5B11A630" w14:textId="77777777" w:rsidTr="004C009C">
        <w:trPr>
          <w:trHeight w:val="282"/>
          <w:tblHeader/>
        </w:trPr>
        <w:tc>
          <w:tcPr>
            <w:tcW w:w="5000" w:type="pct"/>
            <w:gridSpan w:val="4"/>
            <w:tcBorders>
              <w:top w:val="nil"/>
              <w:left w:val="single" w:sz="4" w:space="0" w:color="auto"/>
              <w:bottom w:val="nil"/>
              <w:right w:val="single" w:sz="4" w:space="0" w:color="000000"/>
            </w:tcBorders>
            <w:shd w:val="clear" w:color="DAEEF3" w:fill="DAEEF3"/>
            <w:vAlign w:val="center"/>
            <w:hideMark/>
          </w:tcPr>
          <w:p w14:paraId="46162837"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SECRETARÍA DE FINANZAS Y PLANEACIÓN</w:t>
            </w:r>
          </w:p>
        </w:tc>
      </w:tr>
      <w:tr w:rsidR="004C009C" w:rsidRPr="004C009C" w14:paraId="4EB83B76" w14:textId="77777777" w:rsidTr="004C009C">
        <w:trPr>
          <w:trHeight w:val="285"/>
          <w:tblHeader/>
        </w:trPr>
        <w:tc>
          <w:tcPr>
            <w:tcW w:w="5000" w:type="pct"/>
            <w:gridSpan w:val="4"/>
            <w:tcBorders>
              <w:top w:val="nil"/>
              <w:left w:val="single" w:sz="4" w:space="0" w:color="auto"/>
              <w:bottom w:val="nil"/>
              <w:right w:val="single" w:sz="4" w:space="0" w:color="000000"/>
            </w:tcBorders>
            <w:shd w:val="clear" w:color="DAEEF3" w:fill="DAEEF3"/>
            <w:vAlign w:val="center"/>
            <w:hideMark/>
          </w:tcPr>
          <w:p w14:paraId="4F2161F8"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PRESUPUESTO DE EGRESOS 2022</w:t>
            </w:r>
          </w:p>
        </w:tc>
      </w:tr>
      <w:tr w:rsidR="004C009C" w:rsidRPr="004C009C" w14:paraId="57ACC982" w14:textId="77777777" w:rsidTr="004C009C">
        <w:trPr>
          <w:trHeight w:val="282"/>
          <w:tblHeader/>
        </w:trPr>
        <w:tc>
          <w:tcPr>
            <w:tcW w:w="5000" w:type="pct"/>
            <w:gridSpan w:val="4"/>
            <w:tcBorders>
              <w:top w:val="nil"/>
              <w:left w:val="single" w:sz="4" w:space="0" w:color="auto"/>
              <w:bottom w:val="nil"/>
              <w:right w:val="single" w:sz="4" w:space="0" w:color="000000"/>
            </w:tcBorders>
            <w:shd w:val="clear" w:color="DAEEF3" w:fill="DAEEF3"/>
            <w:vAlign w:val="center"/>
            <w:hideMark/>
          </w:tcPr>
          <w:p w14:paraId="0CCE0BF1"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Presupuesto asignado a la atención de niñas, niños y adolescentes por Programa Presupuestario</w:t>
            </w:r>
          </w:p>
        </w:tc>
      </w:tr>
      <w:tr w:rsidR="004C009C" w:rsidRPr="004C009C" w14:paraId="206410E2" w14:textId="77777777" w:rsidTr="004C009C">
        <w:trPr>
          <w:trHeight w:val="282"/>
          <w:tblHeader/>
        </w:trPr>
        <w:tc>
          <w:tcPr>
            <w:tcW w:w="5000" w:type="pct"/>
            <w:gridSpan w:val="4"/>
            <w:tcBorders>
              <w:top w:val="nil"/>
              <w:left w:val="single" w:sz="4" w:space="0" w:color="auto"/>
              <w:bottom w:val="single" w:sz="4" w:space="0" w:color="auto"/>
              <w:right w:val="single" w:sz="4" w:space="0" w:color="000000"/>
            </w:tcBorders>
            <w:shd w:val="clear" w:color="DAEEF3" w:fill="DAEEF3"/>
            <w:vAlign w:val="center"/>
            <w:hideMark/>
          </w:tcPr>
          <w:p w14:paraId="1ABB5978"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(Cifras en Pesos)</w:t>
            </w:r>
          </w:p>
        </w:tc>
      </w:tr>
      <w:tr w:rsidR="004C009C" w:rsidRPr="004C009C" w14:paraId="7F7BA2AB" w14:textId="77777777" w:rsidTr="004C009C">
        <w:trPr>
          <w:trHeight w:val="300"/>
          <w:tblHeader/>
        </w:trPr>
        <w:tc>
          <w:tcPr>
            <w:tcW w:w="1572" w:type="pct"/>
            <w:tcBorders>
              <w:top w:val="nil"/>
              <w:left w:val="single" w:sz="4" w:space="0" w:color="auto"/>
              <w:bottom w:val="single" w:sz="4" w:space="0" w:color="auto"/>
              <w:right w:val="single" w:sz="4" w:space="0" w:color="auto"/>
            </w:tcBorders>
            <w:shd w:val="clear" w:color="EBF6F9" w:fill="EBF6F9"/>
            <w:vAlign w:val="center"/>
            <w:hideMark/>
          </w:tcPr>
          <w:p w14:paraId="39E88219"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Institución</w:t>
            </w:r>
          </w:p>
        </w:tc>
        <w:tc>
          <w:tcPr>
            <w:tcW w:w="1133" w:type="pct"/>
            <w:tcBorders>
              <w:top w:val="nil"/>
              <w:left w:val="nil"/>
              <w:bottom w:val="single" w:sz="4" w:space="0" w:color="auto"/>
              <w:right w:val="single" w:sz="4" w:space="0" w:color="auto"/>
            </w:tcBorders>
            <w:shd w:val="clear" w:color="EBF6F9" w:fill="EBF6F9"/>
            <w:vAlign w:val="center"/>
            <w:hideMark/>
          </w:tcPr>
          <w:p w14:paraId="27D3C450"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Programa Presupuestario (</w:t>
            </w:r>
            <w:proofErr w:type="spellStart"/>
            <w:r w:rsidRPr="004C009C">
              <w:rPr>
                <w:rFonts w:ascii="Calibri" w:eastAsia="Times New Roman" w:hAnsi="Calibri" w:cs="Calibri"/>
                <w:b/>
                <w:bCs/>
                <w:color w:val="000000"/>
                <w:sz w:val="16"/>
                <w:szCs w:val="16"/>
                <w:lang w:eastAsia="es-MX"/>
              </w:rPr>
              <w:t>Pp</w:t>
            </w:r>
            <w:proofErr w:type="spellEnd"/>
            <w:r w:rsidRPr="004C009C">
              <w:rPr>
                <w:rFonts w:ascii="Calibri" w:eastAsia="Times New Roman" w:hAnsi="Calibri" w:cs="Calibri"/>
                <w:b/>
                <w:bCs/>
                <w:color w:val="000000"/>
                <w:sz w:val="16"/>
                <w:szCs w:val="16"/>
                <w:lang w:eastAsia="es-MX"/>
              </w:rPr>
              <w:t>)</w:t>
            </w:r>
          </w:p>
        </w:tc>
        <w:tc>
          <w:tcPr>
            <w:tcW w:w="1748" w:type="pct"/>
            <w:tcBorders>
              <w:top w:val="nil"/>
              <w:left w:val="nil"/>
              <w:bottom w:val="single" w:sz="4" w:space="0" w:color="auto"/>
              <w:right w:val="single" w:sz="4" w:space="0" w:color="auto"/>
            </w:tcBorders>
            <w:shd w:val="clear" w:color="EBF6F9" w:fill="EBF6F9"/>
            <w:vAlign w:val="center"/>
            <w:hideMark/>
          </w:tcPr>
          <w:p w14:paraId="021EF2A1"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Componente</w:t>
            </w:r>
          </w:p>
        </w:tc>
        <w:tc>
          <w:tcPr>
            <w:tcW w:w="547" w:type="pct"/>
            <w:tcBorders>
              <w:top w:val="nil"/>
              <w:left w:val="nil"/>
              <w:bottom w:val="single" w:sz="4" w:space="0" w:color="auto"/>
              <w:right w:val="single" w:sz="4" w:space="0" w:color="auto"/>
            </w:tcBorders>
            <w:shd w:val="clear" w:color="EBF6F9" w:fill="EBF6F9"/>
            <w:vAlign w:val="center"/>
            <w:hideMark/>
          </w:tcPr>
          <w:p w14:paraId="784EBB7D"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Importe</w:t>
            </w:r>
          </w:p>
        </w:tc>
      </w:tr>
      <w:tr w:rsidR="004C009C" w:rsidRPr="004C009C" w14:paraId="4D23DF7A" w14:textId="77777777" w:rsidTr="004C009C">
        <w:trPr>
          <w:trHeight w:val="282"/>
        </w:trPr>
        <w:tc>
          <w:tcPr>
            <w:tcW w:w="4453" w:type="pct"/>
            <w:gridSpan w:val="3"/>
            <w:tcBorders>
              <w:top w:val="single" w:sz="4" w:space="0" w:color="auto"/>
              <w:left w:val="single" w:sz="4" w:space="0" w:color="auto"/>
              <w:bottom w:val="single" w:sz="4" w:space="0" w:color="auto"/>
              <w:right w:val="single" w:sz="4" w:space="0" w:color="auto"/>
            </w:tcBorders>
            <w:shd w:val="clear" w:color="D9D9D9" w:fill="D9D9D9"/>
            <w:vAlign w:val="center"/>
            <w:hideMark/>
          </w:tcPr>
          <w:p w14:paraId="451C7F6B"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Total</w:t>
            </w:r>
          </w:p>
        </w:tc>
        <w:tc>
          <w:tcPr>
            <w:tcW w:w="547" w:type="pct"/>
            <w:tcBorders>
              <w:top w:val="nil"/>
              <w:left w:val="nil"/>
              <w:bottom w:val="single" w:sz="4" w:space="0" w:color="auto"/>
              <w:right w:val="single" w:sz="4" w:space="0" w:color="auto"/>
            </w:tcBorders>
            <w:shd w:val="clear" w:color="D9D9D9" w:fill="D9D9D9"/>
            <w:vAlign w:val="center"/>
            <w:hideMark/>
          </w:tcPr>
          <w:p w14:paraId="71510B1A" w14:textId="77777777" w:rsidR="004C009C" w:rsidRPr="004C009C" w:rsidRDefault="004C009C" w:rsidP="004C009C">
            <w:pPr>
              <w:spacing w:after="0" w:line="240" w:lineRule="auto"/>
              <w:jc w:val="center"/>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582,003,076</w:t>
            </w:r>
          </w:p>
        </w:tc>
      </w:tr>
      <w:tr w:rsidR="004C009C" w:rsidRPr="004C009C" w14:paraId="184F98C9" w14:textId="77777777" w:rsidTr="004C009C">
        <w:trPr>
          <w:trHeight w:val="285"/>
        </w:trPr>
        <w:tc>
          <w:tcPr>
            <w:tcW w:w="4453" w:type="pct"/>
            <w:gridSpan w:val="3"/>
            <w:tcBorders>
              <w:top w:val="nil"/>
              <w:left w:val="single" w:sz="4" w:space="0" w:color="auto"/>
              <w:bottom w:val="nil"/>
              <w:right w:val="nil"/>
            </w:tcBorders>
            <w:shd w:val="clear" w:color="EBF1DE" w:fill="EBF1DE"/>
            <w:vAlign w:val="center"/>
            <w:hideMark/>
          </w:tcPr>
          <w:p w14:paraId="74412F0C"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1104 - Secretaría de Gobierno</w:t>
            </w:r>
          </w:p>
        </w:tc>
        <w:tc>
          <w:tcPr>
            <w:tcW w:w="547" w:type="pct"/>
            <w:tcBorders>
              <w:top w:val="nil"/>
              <w:left w:val="nil"/>
              <w:bottom w:val="nil"/>
              <w:right w:val="single" w:sz="4" w:space="0" w:color="auto"/>
            </w:tcBorders>
            <w:shd w:val="clear" w:color="EBF1DE" w:fill="EBF1DE"/>
            <w:vAlign w:val="center"/>
            <w:hideMark/>
          </w:tcPr>
          <w:p w14:paraId="03B6D680"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26,865,211</w:t>
            </w:r>
          </w:p>
        </w:tc>
      </w:tr>
      <w:tr w:rsidR="004C009C" w:rsidRPr="004C009C" w14:paraId="6821906E" w14:textId="77777777" w:rsidTr="004C009C">
        <w:trPr>
          <w:trHeight w:val="300"/>
        </w:trPr>
        <w:tc>
          <w:tcPr>
            <w:tcW w:w="1572" w:type="pct"/>
            <w:tcBorders>
              <w:top w:val="nil"/>
              <w:left w:val="single" w:sz="4" w:space="0" w:color="auto"/>
              <w:bottom w:val="nil"/>
              <w:right w:val="nil"/>
            </w:tcBorders>
            <w:shd w:val="clear" w:color="FFFFFF" w:fill="FFFFFF"/>
            <w:vAlign w:val="center"/>
            <w:hideMark/>
          </w:tcPr>
          <w:p w14:paraId="40A517E8"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189304A9"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E005 - Gobernabilidad</w:t>
            </w:r>
          </w:p>
        </w:tc>
        <w:tc>
          <w:tcPr>
            <w:tcW w:w="1748" w:type="pct"/>
            <w:tcBorders>
              <w:top w:val="nil"/>
              <w:left w:val="nil"/>
              <w:bottom w:val="nil"/>
              <w:right w:val="nil"/>
            </w:tcBorders>
            <w:shd w:val="clear" w:color="FFFFFF" w:fill="FFFFFF"/>
            <w:vAlign w:val="center"/>
            <w:hideMark/>
          </w:tcPr>
          <w:p w14:paraId="5B269804"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72A2BC5F"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26,865,211</w:t>
            </w:r>
          </w:p>
        </w:tc>
      </w:tr>
      <w:tr w:rsidR="004C009C" w:rsidRPr="004C009C" w14:paraId="76968485"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6AAEB8FB"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4BFB5A09"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04B9F7D8"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C01 - Estado de Derecho de los ciudadanos quintanarroenses garantizado</w:t>
            </w:r>
          </w:p>
        </w:tc>
        <w:tc>
          <w:tcPr>
            <w:tcW w:w="547" w:type="pct"/>
            <w:tcBorders>
              <w:top w:val="nil"/>
              <w:left w:val="nil"/>
              <w:bottom w:val="nil"/>
              <w:right w:val="single" w:sz="4" w:space="0" w:color="auto"/>
            </w:tcBorders>
            <w:shd w:val="clear" w:color="FFFFFF" w:fill="FFFFFF"/>
            <w:vAlign w:val="center"/>
            <w:hideMark/>
          </w:tcPr>
          <w:p w14:paraId="6D65D483"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26,865,211</w:t>
            </w:r>
          </w:p>
        </w:tc>
      </w:tr>
      <w:tr w:rsidR="004C009C" w:rsidRPr="004C009C" w14:paraId="38E4404C" w14:textId="77777777" w:rsidTr="004C009C">
        <w:trPr>
          <w:trHeight w:val="282"/>
        </w:trPr>
        <w:tc>
          <w:tcPr>
            <w:tcW w:w="4453" w:type="pct"/>
            <w:gridSpan w:val="3"/>
            <w:tcBorders>
              <w:top w:val="nil"/>
              <w:left w:val="single" w:sz="4" w:space="0" w:color="auto"/>
              <w:bottom w:val="nil"/>
              <w:right w:val="nil"/>
            </w:tcBorders>
            <w:shd w:val="clear" w:color="EBF1DE" w:fill="EBF1DE"/>
            <w:vAlign w:val="center"/>
            <w:hideMark/>
          </w:tcPr>
          <w:p w14:paraId="0766E7EB"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1117 - Secretaría de Ecología y Medio Ambiente</w:t>
            </w:r>
          </w:p>
        </w:tc>
        <w:tc>
          <w:tcPr>
            <w:tcW w:w="547" w:type="pct"/>
            <w:tcBorders>
              <w:top w:val="nil"/>
              <w:left w:val="nil"/>
              <w:bottom w:val="nil"/>
              <w:right w:val="single" w:sz="4" w:space="0" w:color="auto"/>
            </w:tcBorders>
            <w:shd w:val="clear" w:color="EBF1DE" w:fill="EBF1DE"/>
            <w:vAlign w:val="center"/>
            <w:hideMark/>
          </w:tcPr>
          <w:p w14:paraId="11DBD0C1"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3,865,803</w:t>
            </w:r>
          </w:p>
        </w:tc>
      </w:tr>
      <w:tr w:rsidR="004C009C" w:rsidRPr="004C009C" w14:paraId="5C480FCE" w14:textId="77777777" w:rsidTr="004C009C">
        <w:trPr>
          <w:trHeight w:val="510"/>
        </w:trPr>
        <w:tc>
          <w:tcPr>
            <w:tcW w:w="1572" w:type="pct"/>
            <w:tcBorders>
              <w:top w:val="nil"/>
              <w:left w:val="single" w:sz="4" w:space="0" w:color="auto"/>
              <w:bottom w:val="nil"/>
              <w:right w:val="nil"/>
            </w:tcBorders>
            <w:shd w:val="clear" w:color="FFFFFF" w:fill="FFFFFF"/>
            <w:vAlign w:val="center"/>
            <w:hideMark/>
          </w:tcPr>
          <w:p w14:paraId="278388B1"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7C1FA30C"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E057 - Política Ambiental y Planeación Técnica</w:t>
            </w:r>
          </w:p>
        </w:tc>
        <w:tc>
          <w:tcPr>
            <w:tcW w:w="1748" w:type="pct"/>
            <w:tcBorders>
              <w:top w:val="nil"/>
              <w:left w:val="nil"/>
              <w:bottom w:val="nil"/>
              <w:right w:val="nil"/>
            </w:tcBorders>
            <w:shd w:val="clear" w:color="FFFFFF" w:fill="FFFFFF"/>
            <w:vAlign w:val="center"/>
            <w:hideMark/>
          </w:tcPr>
          <w:p w14:paraId="64BEFEC4"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0E408557"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1,936,418</w:t>
            </w:r>
          </w:p>
        </w:tc>
      </w:tr>
      <w:tr w:rsidR="004C009C" w:rsidRPr="004C009C" w14:paraId="1EDE6D4C" w14:textId="77777777" w:rsidTr="004C009C">
        <w:trPr>
          <w:trHeight w:val="1125"/>
        </w:trPr>
        <w:tc>
          <w:tcPr>
            <w:tcW w:w="1572" w:type="pct"/>
            <w:tcBorders>
              <w:top w:val="nil"/>
              <w:left w:val="single" w:sz="4" w:space="0" w:color="auto"/>
              <w:bottom w:val="nil"/>
              <w:right w:val="nil"/>
            </w:tcBorders>
            <w:shd w:val="clear" w:color="FFFFFF" w:fill="FFFFFF"/>
            <w:vAlign w:val="center"/>
            <w:hideMark/>
          </w:tcPr>
          <w:p w14:paraId="53932A53"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4FCB9FD9"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51C01EAC"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C01 - Elaborar y actualizar los programas de ordenamiento ecológico que garanticen la protección, conservación y aprovechamiento sustentable de los recursos naturales del Estado.</w:t>
            </w:r>
          </w:p>
        </w:tc>
        <w:tc>
          <w:tcPr>
            <w:tcW w:w="547" w:type="pct"/>
            <w:tcBorders>
              <w:top w:val="nil"/>
              <w:left w:val="nil"/>
              <w:bottom w:val="nil"/>
              <w:right w:val="single" w:sz="4" w:space="0" w:color="auto"/>
            </w:tcBorders>
            <w:shd w:val="clear" w:color="FFFFFF" w:fill="FFFFFF"/>
            <w:vAlign w:val="center"/>
            <w:hideMark/>
          </w:tcPr>
          <w:p w14:paraId="52659A54"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1,936,418</w:t>
            </w:r>
          </w:p>
        </w:tc>
      </w:tr>
      <w:tr w:rsidR="004C009C" w:rsidRPr="004C009C" w14:paraId="00A3FF98"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5613BBD9"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4E1A595C"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E060 - Gestión y Protección Ambiental</w:t>
            </w:r>
          </w:p>
        </w:tc>
        <w:tc>
          <w:tcPr>
            <w:tcW w:w="1748" w:type="pct"/>
            <w:tcBorders>
              <w:top w:val="nil"/>
              <w:left w:val="nil"/>
              <w:bottom w:val="nil"/>
              <w:right w:val="nil"/>
            </w:tcBorders>
            <w:shd w:val="clear" w:color="FFFFFF" w:fill="FFFFFF"/>
            <w:vAlign w:val="center"/>
            <w:hideMark/>
          </w:tcPr>
          <w:p w14:paraId="63E2FCFB"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16100BDE"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1,929,385</w:t>
            </w:r>
          </w:p>
        </w:tc>
      </w:tr>
      <w:tr w:rsidR="004C009C" w:rsidRPr="004C009C" w14:paraId="0ABF4447" w14:textId="77777777" w:rsidTr="004C009C">
        <w:trPr>
          <w:trHeight w:val="900"/>
        </w:trPr>
        <w:tc>
          <w:tcPr>
            <w:tcW w:w="1572" w:type="pct"/>
            <w:tcBorders>
              <w:top w:val="nil"/>
              <w:left w:val="single" w:sz="4" w:space="0" w:color="auto"/>
              <w:bottom w:val="nil"/>
              <w:right w:val="nil"/>
            </w:tcBorders>
            <w:shd w:val="clear" w:color="FFFFFF" w:fill="FFFFFF"/>
            <w:vAlign w:val="center"/>
            <w:hideMark/>
          </w:tcPr>
          <w:p w14:paraId="2E9129AF"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11F8F2A6"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168181A4"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xml:space="preserve">C08 - Establecer una política </w:t>
            </w:r>
            <w:proofErr w:type="gramStart"/>
            <w:r w:rsidRPr="004C009C">
              <w:rPr>
                <w:rFonts w:ascii="Calibri" w:eastAsia="Times New Roman" w:hAnsi="Calibri" w:cs="Calibri"/>
                <w:color w:val="000000"/>
                <w:sz w:val="16"/>
                <w:szCs w:val="16"/>
                <w:lang w:eastAsia="es-MX"/>
              </w:rPr>
              <w:t>de  la</w:t>
            </w:r>
            <w:proofErr w:type="gramEnd"/>
            <w:r w:rsidRPr="004C009C">
              <w:rPr>
                <w:rFonts w:ascii="Calibri" w:eastAsia="Times New Roman" w:hAnsi="Calibri" w:cs="Calibri"/>
                <w:color w:val="000000"/>
                <w:sz w:val="16"/>
                <w:szCs w:val="16"/>
                <w:lang w:eastAsia="es-MX"/>
              </w:rPr>
              <w:t xml:space="preserve"> conservación, protección y mejoramiento de la reserva forestal y el desarrollo de alternativas de aprovechamiento sustentable.</w:t>
            </w:r>
          </w:p>
        </w:tc>
        <w:tc>
          <w:tcPr>
            <w:tcW w:w="547" w:type="pct"/>
            <w:tcBorders>
              <w:top w:val="nil"/>
              <w:left w:val="nil"/>
              <w:bottom w:val="nil"/>
              <w:right w:val="single" w:sz="4" w:space="0" w:color="auto"/>
            </w:tcBorders>
            <w:shd w:val="clear" w:color="FFFFFF" w:fill="FFFFFF"/>
            <w:vAlign w:val="center"/>
            <w:hideMark/>
          </w:tcPr>
          <w:p w14:paraId="01573CAC"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1,929,385</w:t>
            </w:r>
          </w:p>
        </w:tc>
      </w:tr>
      <w:tr w:rsidR="004C009C" w:rsidRPr="004C009C" w14:paraId="23D7F8FE" w14:textId="77777777" w:rsidTr="004C009C">
        <w:trPr>
          <w:trHeight w:val="285"/>
        </w:trPr>
        <w:tc>
          <w:tcPr>
            <w:tcW w:w="4453" w:type="pct"/>
            <w:gridSpan w:val="3"/>
            <w:tcBorders>
              <w:top w:val="nil"/>
              <w:left w:val="single" w:sz="4" w:space="0" w:color="auto"/>
              <w:bottom w:val="nil"/>
              <w:right w:val="nil"/>
            </w:tcBorders>
            <w:shd w:val="clear" w:color="EBF1DE" w:fill="EBF1DE"/>
            <w:vAlign w:val="center"/>
            <w:hideMark/>
          </w:tcPr>
          <w:p w14:paraId="66AB12F3"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1122 - Secretaría del Trabajo y Previsión Social</w:t>
            </w:r>
          </w:p>
        </w:tc>
        <w:tc>
          <w:tcPr>
            <w:tcW w:w="547" w:type="pct"/>
            <w:tcBorders>
              <w:top w:val="nil"/>
              <w:left w:val="nil"/>
              <w:bottom w:val="nil"/>
              <w:right w:val="single" w:sz="4" w:space="0" w:color="auto"/>
            </w:tcBorders>
            <w:shd w:val="clear" w:color="EBF1DE" w:fill="EBF1DE"/>
            <w:vAlign w:val="center"/>
            <w:hideMark/>
          </w:tcPr>
          <w:p w14:paraId="4C02D5FC"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453,543</w:t>
            </w:r>
          </w:p>
        </w:tc>
      </w:tr>
      <w:tr w:rsidR="004C009C" w:rsidRPr="004C009C" w14:paraId="58AA5964"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2F77F6F3"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2849977A"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E015 - Protección de los Derechos Laborales</w:t>
            </w:r>
          </w:p>
        </w:tc>
        <w:tc>
          <w:tcPr>
            <w:tcW w:w="1748" w:type="pct"/>
            <w:tcBorders>
              <w:top w:val="nil"/>
              <w:left w:val="nil"/>
              <w:bottom w:val="nil"/>
              <w:right w:val="nil"/>
            </w:tcBorders>
            <w:shd w:val="clear" w:color="FFFFFF" w:fill="FFFFFF"/>
            <w:vAlign w:val="center"/>
            <w:hideMark/>
          </w:tcPr>
          <w:p w14:paraId="2A44FCF0"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33A83FF5"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453,543</w:t>
            </w:r>
          </w:p>
        </w:tc>
      </w:tr>
      <w:tr w:rsidR="004C009C" w:rsidRPr="004C009C" w14:paraId="60099200"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1A3444CC"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623FF610"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4ACFA73E"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C06 - Acciones Institucionales alineadas al PASEVCM realizadas.</w:t>
            </w:r>
          </w:p>
        </w:tc>
        <w:tc>
          <w:tcPr>
            <w:tcW w:w="547" w:type="pct"/>
            <w:tcBorders>
              <w:top w:val="nil"/>
              <w:left w:val="nil"/>
              <w:bottom w:val="nil"/>
              <w:right w:val="single" w:sz="4" w:space="0" w:color="auto"/>
            </w:tcBorders>
            <w:shd w:val="clear" w:color="FFFFFF" w:fill="FFFFFF"/>
            <w:vAlign w:val="center"/>
            <w:hideMark/>
          </w:tcPr>
          <w:p w14:paraId="1B4FD0CA"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453,543</w:t>
            </w:r>
          </w:p>
        </w:tc>
      </w:tr>
      <w:tr w:rsidR="004C009C" w:rsidRPr="004C009C" w14:paraId="58FB00A2" w14:textId="77777777" w:rsidTr="004C009C">
        <w:trPr>
          <w:trHeight w:val="285"/>
        </w:trPr>
        <w:tc>
          <w:tcPr>
            <w:tcW w:w="4453" w:type="pct"/>
            <w:gridSpan w:val="3"/>
            <w:tcBorders>
              <w:top w:val="nil"/>
              <w:left w:val="single" w:sz="4" w:space="0" w:color="auto"/>
              <w:bottom w:val="nil"/>
              <w:right w:val="nil"/>
            </w:tcBorders>
            <w:shd w:val="clear" w:color="EBF1DE" w:fill="EBF1DE"/>
            <w:vAlign w:val="center"/>
            <w:hideMark/>
          </w:tcPr>
          <w:p w14:paraId="6A32E1D0"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1201 - Secretaría Ejecutiva del Sistema Estatal de Protección de los Derechos de Niñas, Niños y Adolescentes</w:t>
            </w:r>
          </w:p>
        </w:tc>
        <w:tc>
          <w:tcPr>
            <w:tcW w:w="547" w:type="pct"/>
            <w:tcBorders>
              <w:top w:val="nil"/>
              <w:left w:val="nil"/>
              <w:bottom w:val="nil"/>
              <w:right w:val="single" w:sz="4" w:space="0" w:color="auto"/>
            </w:tcBorders>
            <w:shd w:val="clear" w:color="EBF1DE" w:fill="EBF1DE"/>
            <w:vAlign w:val="center"/>
            <w:hideMark/>
          </w:tcPr>
          <w:p w14:paraId="3D0DE445"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907,889</w:t>
            </w:r>
          </w:p>
        </w:tc>
      </w:tr>
      <w:tr w:rsidR="004C009C" w:rsidRPr="004C009C" w14:paraId="3444FA1F" w14:textId="77777777" w:rsidTr="004C009C">
        <w:trPr>
          <w:trHeight w:val="300"/>
        </w:trPr>
        <w:tc>
          <w:tcPr>
            <w:tcW w:w="1572" w:type="pct"/>
            <w:tcBorders>
              <w:top w:val="nil"/>
              <w:left w:val="single" w:sz="4" w:space="0" w:color="auto"/>
              <w:bottom w:val="nil"/>
              <w:right w:val="nil"/>
            </w:tcBorders>
            <w:shd w:val="clear" w:color="FFFFFF" w:fill="FFFFFF"/>
            <w:vAlign w:val="center"/>
            <w:hideMark/>
          </w:tcPr>
          <w:p w14:paraId="30543153"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28F51B44"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E005 - Gobernabilidad</w:t>
            </w:r>
          </w:p>
        </w:tc>
        <w:tc>
          <w:tcPr>
            <w:tcW w:w="1748" w:type="pct"/>
            <w:tcBorders>
              <w:top w:val="nil"/>
              <w:left w:val="nil"/>
              <w:bottom w:val="nil"/>
              <w:right w:val="nil"/>
            </w:tcBorders>
            <w:shd w:val="clear" w:color="FFFFFF" w:fill="FFFFFF"/>
            <w:vAlign w:val="center"/>
            <w:hideMark/>
          </w:tcPr>
          <w:p w14:paraId="5E23B892"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1B6CB413"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907,889</w:t>
            </w:r>
          </w:p>
        </w:tc>
      </w:tr>
      <w:tr w:rsidR="004C009C" w:rsidRPr="004C009C" w14:paraId="2891CBA6" w14:textId="77777777" w:rsidTr="004C009C">
        <w:trPr>
          <w:trHeight w:val="675"/>
        </w:trPr>
        <w:tc>
          <w:tcPr>
            <w:tcW w:w="1572" w:type="pct"/>
            <w:tcBorders>
              <w:top w:val="nil"/>
              <w:left w:val="single" w:sz="4" w:space="0" w:color="auto"/>
              <w:bottom w:val="nil"/>
              <w:right w:val="nil"/>
            </w:tcBorders>
            <w:shd w:val="clear" w:color="FFFFFF" w:fill="FFFFFF"/>
            <w:vAlign w:val="center"/>
            <w:hideMark/>
          </w:tcPr>
          <w:p w14:paraId="553C3A19"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028DABD3"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10056FDC"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C02 - Perspectiva de Género de Niñas, Niños y Adolescentes en Quintana Roo Consolidada con la Participación de Gobierno y Sociedad Civil.</w:t>
            </w:r>
          </w:p>
        </w:tc>
        <w:tc>
          <w:tcPr>
            <w:tcW w:w="547" w:type="pct"/>
            <w:tcBorders>
              <w:top w:val="nil"/>
              <w:left w:val="nil"/>
              <w:bottom w:val="nil"/>
              <w:right w:val="single" w:sz="4" w:space="0" w:color="auto"/>
            </w:tcBorders>
            <w:shd w:val="clear" w:color="FFFFFF" w:fill="FFFFFF"/>
            <w:vAlign w:val="center"/>
            <w:hideMark/>
          </w:tcPr>
          <w:p w14:paraId="3BA0F2DD"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907,889</w:t>
            </w:r>
          </w:p>
        </w:tc>
      </w:tr>
      <w:tr w:rsidR="004C009C" w:rsidRPr="004C009C" w14:paraId="1CA1A979" w14:textId="77777777" w:rsidTr="004C009C">
        <w:trPr>
          <w:trHeight w:val="282"/>
        </w:trPr>
        <w:tc>
          <w:tcPr>
            <w:tcW w:w="4453" w:type="pct"/>
            <w:gridSpan w:val="3"/>
            <w:tcBorders>
              <w:top w:val="nil"/>
              <w:left w:val="single" w:sz="4" w:space="0" w:color="auto"/>
              <w:bottom w:val="nil"/>
              <w:right w:val="nil"/>
            </w:tcBorders>
            <w:shd w:val="clear" w:color="EBF1DE" w:fill="EBF1DE"/>
            <w:vAlign w:val="center"/>
            <w:hideMark/>
          </w:tcPr>
          <w:p w14:paraId="7C3E5E17"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1301 - Servicios Educativos de Quintana Roo</w:t>
            </w:r>
          </w:p>
        </w:tc>
        <w:tc>
          <w:tcPr>
            <w:tcW w:w="547" w:type="pct"/>
            <w:tcBorders>
              <w:top w:val="nil"/>
              <w:left w:val="nil"/>
              <w:bottom w:val="nil"/>
              <w:right w:val="single" w:sz="4" w:space="0" w:color="auto"/>
            </w:tcBorders>
            <w:shd w:val="clear" w:color="EBF1DE" w:fill="EBF1DE"/>
            <w:vAlign w:val="center"/>
            <w:hideMark/>
          </w:tcPr>
          <w:p w14:paraId="7FACA0CC"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484,570</w:t>
            </w:r>
          </w:p>
        </w:tc>
      </w:tr>
      <w:tr w:rsidR="004C009C" w:rsidRPr="004C009C" w14:paraId="499C556E" w14:textId="77777777" w:rsidTr="004C009C">
        <w:trPr>
          <w:trHeight w:val="360"/>
        </w:trPr>
        <w:tc>
          <w:tcPr>
            <w:tcW w:w="1572" w:type="pct"/>
            <w:tcBorders>
              <w:top w:val="nil"/>
              <w:left w:val="single" w:sz="4" w:space="0" w:color="auto"/>
              <w:bottom w:val="nil"/>
              <w:right w:val="nil"/>
            </w:tcBorders>
            <w:shd w:val="clear" w:color="FFFFFF" w:fill="FFFFFF"/>
            <w:vAlign w:val="center"/>
            <w:hideMark/>
          </w:tcPr>
          <w:p w14:paraId="00EF4813"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76ACAE75"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E039 - Programas de Apoyo a la Educación Básica</w:t>
            </w:r>
          </w:p>
        </w:tc>
        <w:tc>
          <w:tcPr>
            <w:tcW w:w="1748" w:type="pct"/>
            <w:tcBorders>
              <w:top w:val="nil"/>
              <w:left w:val="nil"/>
              <w:bottom w:val="nil"/>
              <w:right w:val="nil"/>
            </w:tcBorders>
            <w:shd w:val="clear" w:color="FFFFFF" w:fill="FFFFFF"/>
            <w:vAlign w:val="center"/>
            <w:hideMark/>
          </w:tcPr>
          <w:p w14:paraId="59ADA920"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763E2848"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484,570</w:t>
            </w:r>
          </w:p>
        </w:tc>
      </w:tr>
      <w:tr w:rsidR="004C009C" w:rsidRPr="004C009C" w14:paraId="3E7B5B36" w14:textId="77777777" w:rsidTr="004C009C">
        <w:trPr>
          <w:trHeight w:val="900"/>
        </w:trPr>
        <w:tc>
          <w:tcPr>
            <w:tcW w:w="1572" w:type="pct"/>
            <w:tcBorders>
              <w:top w:val="nil"/>
              <w:left w:val="single" w:sz="4" w:space="0" w:color="auto"/>
              <w:bottom w:val="nil"/>
              <w:right w:val="nil"/>
            </w:tcBorders>
            <w:shd w:val="clear" w:color="FFFFFF" w:fill="FFFFFF"/>
            <w:vAlign w:val="center"/>
            <w:hideMark/>
          </w:tcPr>
          <w:p w14:paraId="0D863FCB"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lastRenderedPageBreak/>
              <w:t> </w:t>
            </w:r>
          </w:p>
        </w:tc>
        <w:tc>
          <w:tcPr>
            <w:tcW w:w="1133" w:type="pct"/>
            <w:tcBorders>
              <w:top w:val="nil"/>
              <w:left w:val="nil"/>
              <w:bottom w:val="nil"/>
              <w:right w:val="nil"/>
            </w:tcBorders>
            <w:shd w:val="clear" w:color="FFFFFF" w:fill="FFFFFF"/>
            <w:vAlign w:val="center"/>
            <w:hideMark/>
          </w:tcPr>
          <w:p w14:paraId="724A189F"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1F9F8FB6"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C04 - Acciones institucionales del Programa Estatal para Prevenir, Atender, Sancionar y Erradicar la Violencia contra las Mujeres (PASEVCM), realizada.</w:t>
            </w:r>
          </w:p>
        </w:tc>
        <w:tc>
          <w:tcPr>
            <w:tcW w:w="547" w:type="pct"/>
            <w:tcBorders>
              <w:top w:val="nil"/>
              <w:left w:val="nil"/>
              <w:bottom w:val="nil"/>
              <w:right w:val="single" w:sz="4" w:space="0" w:color="auto"/>
            </w:tcBorders>
            <w:shd w:val="clear" w:color="FFFFFF" w:fill="FFFFFF"/>
            <w:vAlign w:val="center"/>
            <w:hideMark/>
          </w:tcPr>
          <w:p w14:paraId="47590E03"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349,670</w:t>
            </w:r>
          </w:p>
        </w:tc>
      </w:tr>
      <w:tr w:rsidR="004C009C" w:rsidRPr="004C009C" w14:paraId="5CDC67FA" w14:textId="77777777" w:rsidTr="004C009C">
        <w:trPr>
          <w:trHeight w:val="675"/>
        </w:trPr>
        <w:tc>
          <w:tcPr>
            <w:tcW w:w="1572" w:type="pct"/>
            <w:tcBorders>
              <w:top w:val="nil"/>
              <w:left w:val="single" w:sz="4" w:space="0" w:color="auto"/>
              <w:bottom w:val="nil"/>
              <w:right w:val="nil"/>
            </w:tcBorders>
            <w:shd w:val="clear" w:color="FFFFFF" w:fill="FFFFFF"/>
            <w:vAlign w:val="center"/>
            <w:hideMark/>
          </w:tcPr>
          <w:p w14:paraId="1D670375"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13FC5501"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5255D55D"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C05 - Acciones institucionales del Programa Estatal para la igualdad entre Mujeres y Hombres (PEIMH), realizadas</w:t>
            </w:r>
          </w:p>
        </w:tc>
        <w:tc>
          <w:tcPr>
            <w:tcW w:w="547" w:type="pct"/>
            <w:tcBorders>
              <w:top w:val="nil"/>
              <w:left w:val="nil"/>
              <w:bottom w:val="nil"/>
              <w:right w:val="single" w:sz="4" w:space="0" w:color="auto"/>
            </w:tcBorders>
            <w:shd w:val="clear" w:color="FFFFFF" w:fill="FFFFFF"/>
            <w:vAlign w:val="center"/>
            <w:hideMark/>
          </w:tcPr>
          <w:p w14:paraId="41E72DFF"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134,900</w:t>
            </w:r>
          </w:p>
        </w:tc>
      </w:tr>
      <w:tr w:rsidR="004C009C" w:rsidRPr="004C009C" w14:paraId="3E7A56EE" w14:textId="77777777" w:rsidTr="004C009C">
        <w:trPr>
          <w:trHeight w:val="282"/>
        </w:trPr>
        <w:tc>
          <w:tcPr>
            <w:tcW w:w="4453" w:type="pct"/>
            <w:gridSpan w:val="3"/>
            <w:tcBorders>
              <w:top w:val="nil"/>
              <w:left w:val="single" w:sz="4" w:space="0" w:color="auto"/>
              <w:bottom w:val="nil"/>
              <w:right w:val="nil"/>
            </w:tcBorders>
            <w:shd w:val="clear" w:color="EBF1DE" w:fill="EBF1DE"/>
            <w:vAlign w:val="center"/>
            <w:hideMark/>
          </w:tcPr>
          <w:p w14:paraId="0E8DC195"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1314 - Comisión para la Juventud y el Deporte de Quintana Roo</w:t>
            </w:r>
          </w:p>
        </w:tc>
        <w:tc>
          <w:tcPr>
            <w:tcW w:w="547" w:type="pct"/>
            <w:tcBorders>
              <w:top w:val="nil"/>
              <w:left w:val="nil"/>
              <w:bottom w:val="nil"/>
              <w:right w:val="single" w:sz="4" w:space="0" w:color="auto"/>
            </w:tcBorders>
            <w:shd w:val="clear" w:color="EBF1DE" w:fill="EBF1DE"/>
            <w:vAlign w:val="center"/>
            <w:hideMark/>
          </w:tcPr>
          <w:p w14:paraId="6F4829D9"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224,763,357</w:t>
            </w:r>
          </w:p>
        </w:tc>
      </w:tr>
      <w:tr w:rsidR="004C009C" w:rsidRPr="004C009C" w14:paraId="345CE9FA"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7665ADEB"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35CDF8D2"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E068 - Promoción y Desarrollo del Deporte</w:t>
            </w:r>
          </w:p>
        </w:tc>
        <w:tc>
          <w:tcPr>
            <w:tcW w:w="1748" w:type="pct"/>
            <w:tcBorders>
              <w:top w:val="nil"/>
              <w:left w:val="nil"/>
              <w:bottom w:val="nil"/>
              <w:right w:val="nil"/>
            </w:tcBorders>
            <w:shd w:val="clear" w:color="FFFFFF" w:fill="FFFFFF"/>
            <w:vAlign w:val="center"/>
            <w:hideMark/>
          </w:tcPr>
          <w:p w14:paraId="39CF7239"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665DB7B1"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224,763,357</w:t>
            </w:r>
          </w:p>
        </w:tc>
      </w:tr>
      <w:tr w:rsidR="004C009C" w:rsidRPr="004C009C" w14:paraId="0C1A4E93"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6B88EC24"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7ED8167D"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42E3AB87"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C01 - Atletas atendidos en programas de alto Rendimiento.</w:t>
            </w:r>
          </w:p>
        </w:tc>
        <w:tc>
          <w:tcPr>
            <w:tcW w:w="547" w:type="pct"/>
            <w:tcBorders>
              <w:top w:val="nil"/>
              <w:left w:val="nil"/>
              <w:bottom w:val="nil"/>
              <w:right w:val="single" w:sz="4" w:space="0" w:color="auto"/>
            </w:tcBorders>
            <w:shd w:val="clear" w:color="FFFFFF" w:fill="FFFFFF"/>
            <w:vAlign w:val="center"/>
            <w:hideMark/>
          </w:tcPr>
          <w:p w14:paraId="33382619"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51,281,857</w:t>
            </w:r>
          </w:p>
        </w:tc>
      </w:tr>
      <w:tr w:rsidR="004C009C" w:rsidRPr="004C009C" w14:paraId="6BF79CE5"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6845076F"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3B3B29B5"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67BBCC4F"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C02 - Centros Estatales Deportivos de Alto Rendimiento Operando.</w:t>
            </w:r>
          </w:p>
        </w:tc>
        <w:tc>
          <w:tcPr>
            <w:tcW w:w="547" w:type="pct"/>
            <w:tcBorders>
              <w:top w:val="nil"/>
              <w:left w:val="nil"/>
              <w:bottom w:val="nil"/>
              <w:right w:val="single" w:sz="4" w:space="0" w:color="auto"/>
            </w:tcBorders>
            <w:shd w:val="clear" w:color="FFFFFF" w:fill="FFFFFF"/>
            <w:vAlign w:val="center"/>
            <w:hideMark/>
          </w:tcPr>
          <w:p w14:paraId="2A99DE73"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16,325,999</w:t>
            </w:r>
          </w:p>
        </w:tc>
      </w:tr>
      <w:tr w:rsidR="004C009C" w:rsidRPr="004C009C" w14:paraId="6F1F4660"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154AE319"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74F6EAC1"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3F98E28D"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C03 - Participación de atletas en competencia estatal, regional y nacional realizada.</w:t>
            </w:r>
          </w:p>
        </w:tc>
        <w:tc>
          <w:tcPr>
            <w:tcW w:w="547" w:type="pct"/>
            <w:tcBorders>
              <w:top w:val="nil"/>
              <w:left w:val="nil"/>
              <w:bottom w:val="nil"/>
              <w:right w:val="single" w:sz="4" w:space="0" w:color="auto"/>
            </w:tcBorders>
            <w:shd w:val="clear" w:color="FFFFFF" w:fill="FFFFFF"/>
            <w:vAlign w:val="center"/>
            <w:hideMark/>
          </w:tcPr>
          <w:p w14:paraId="67381F8D"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58,035,404</w:t>
            </w:r>
          </w:p>
        </w:tc>
      </w:tr>
      <w:tr w:rsidR="004C009C" w:rsidRPr="004C009C" w14:paraId="555F7CA2"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1DDBCF22"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14A60161"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3F8F984A"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C04 - Cultura de activación física y deportiva implementada.</w:t>
            </w:r>
          </w:p>
        </w:tc>
        <w:tc>
          <w:tcPr>
            <w:tcW w:w="547" w:type="pct"/>
            <w:tcBorders>
              <w:top w:val="nil"/>
              <w:left w:val="nil"/>
              <w:bottom w:val="nil"/>
              <w:right w:val="single" w:sz="4" w:space="0" w:color="auto"/>
            </w:tcBorders>
            <w:shd w:val="clear" w:color="FFFFFF" w:fill="FFFFFF"/>
            <w:vAlign w:val="center"/>
            <w:hideMark/>
          </w:tcPr>
          <w:p w14:paraId="02D2359D"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56,120,097</w:t>
            </w:r>
          </w:p>
        </w:tc>
      </w:tr>
      <w:tr w:rsidR="004C009C" w:rsidRPr="004C009C" w14:paraId="6E019B20"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4B3D4053"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07D98919"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3F6D287F"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C05 - Deporte Fomentado por Equipos Profesionales</w:t>
            </w:r>
          </w:p>
        </w:tc>
        <w:tc>
          <w:tcPr>
            <w:tcW w:w="547" w:type="pct"/>
            <w:tcBorders>
              <w:top w:val="nil"/>
              <w:left w:val="nil"/>
              <w:bottom w:val="nil"/>
              <w:right w:val="single" w:sz="4" w:space="0" w:color="auto"/>
            </w:tcBorders>
            <w:shd w:val="clear" w:color="FFFFFF" w:fill="FFFFFF"/>
            <w:vAlign w:val="center"/>
            <w:hideMark/>
          </w:tcPr>
          <w:p w14:paraId="59B7749D"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43,000,000</w:t>
            </w:r>
          </w:p>
        </w:tc>
      </w:tr>
      <w:tr w:rsidR="004C009C" w:rsidRPr="004C009C" w14:paraId="042FC012" w14:textId="77777777" w:rsidTr="004C009C">
        <w:trPr>
          <w:trHeight w:val="282"/>
        </w:trPr>
        <w:tc>
          <w:tcPr>
            <w:tcW w:w="4453" w:type="pct"/>
            <w:gridSpan w:val="3"/>
            <w:tcBorders>
              <w:top w:val="nil"/>
              <w:left w:val="single" w:sz="4" w:space="0" w:color="auto"/>
              <w:bottom w:val="nil"/>
              <w:right w:val="nil"/>
            </w:tcBorders>
            <w:shd w:val="clear" w:color="EBF1DE" w:fill="EBF1DE"/>
            <w:vAlign w:val="center"/>
            <w:hideMark/>
          </w:tcPr>
          <w:p w14:paraId="4EA910A3"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2101 - Poder Legislativo</w:t>
            </w:r>
          </w:p>
        </w:tc>
        <w:tc>
          <w:tcPr>
            <w:tcW w:w="547" w:type="pct"/>
            <w:tcBorders>
              <w:top w:val="nil"/>
              <w:left w:val="nil"/>
              <w:bottom w:val="nil"/>
              <w:right w:val="single" w:sz="4" w:space="0" w:color="auto"/>
            </w:tcBorders>
            <w:shd w:val="clear" w:color="EBF1DE" w:fill="EBF1DE"/>
            <w:vAlign w:val="center"/>
            <w:hideMark/>
          </w:tcPr>
          <w:p w14:paraId="46F01A5A"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290,223,135</w:t>
            </w:r>
          </w:p>
        </w:tc>
      </w:tr>
      <w:tr w:rsidR="004C009C" w:rsidRPr="004C009C" w14:paraId="75D7AF68"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36E8300E"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048867CD"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R001 - Legislar con Compromiso Social</w:t>
            </w:r>
          </w:p>
        </w:tc>
        <w:tc>
          <w:tcPr>
            <w:tcW w:w="1748" w:type="pct"/>
            <w:tcBorders>
              <w:top w:val="nil"/>
              <w:left w:val="nil"/>
              <w:bottom w:val="nil"/>
              <w:right w:val="nil"/>
            </w:tcBorders>
            <w:shd w:val="clear" w:color="FFFFFF" w:fill="FFFFFF"/>
            <w:vAlign w:val="center"/>
            <w:hideMark/>
          </w:tcPr>
          <w:p w14:paraId="0002C75E"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05A714DA"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290,223,135</w:t>
            </w:r>
          </w:p>
        </w:tc>
      </w:tr>
      <w:tr w:rsidR="004C009C" w:rsidRPr="004C009C" w14:paraId="6E791F41" w14:textId="77777777" w:rsidTr="004C009C">
        <w:trPr>
          <w:trHeight w:val="675"/>
        </w:trPr>
        <w:tc>
          <w:tcPr>
            <w:tcW w:w="1572" w:type="pct"/>
            <w:tcBorders>
              <w:top w:val="nil"/>
              <w:left w:val="single" w:sz="4" w:space="0" w:color="auto"/>
              <w:bottom w:val="nil"/>
              <w:right w:val="nil"/>
            </w:tcBorders>
            <w:shd w:val="clear" w:color="FFFFFF" w:fill="FFFFFF"/>
            <w:vAlign w:val="center"/>
            <w:hideMark/>
          </w:tcPr>
          <w:p w14:paraId="6E712A01"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0665479A"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76788D53"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xml:space="preserve">C01 - Documentos legislativos atendidos, a </w:t>
            </w:r>
            <w:proofErr w:type="gramStart"/>
            <w:r w:rsidRPr="004C009C">
              <w:rPr>
                <w:rFonts w:ascii="Calibri" w:eastAsia="Times New Roman" w:hAnsi="Calibri" w:cs="Calibri"/>
                <w:color w:val="000000"/>
                <w:sz w:val="16"/>
                <w:szCs w:val="16"/>
                <w:lang w:eastAsia="es-MX"/>
              </w:rPr>
              <w:t>través  de</w:t>
            </w:r>
            <w:proofErr w:type="gramEnd"/>
            <w:r w:rsidRPr="004C009C">
              <w:rPr>
                <w:rFonts w:ascii="Calibri" w:eastAsia="Times New Roman" w:hAnsi="Calibri" w:cs="Calibri"/>
                <w:color w:val="000000"/>
                <w:sz w:val="16"/>
                <w:szCs w:val="16"/>
                <w:lang w:eastAsia="es-MX"/>
              </w:rPr>
              <w:t xml:space="preserve">  un Parlamento Abierto y Cercano a la Gente.</w:t>
            </w:r>
          </w:p>
        </w:tc>
        <w:tc>
          <w:tcPr>
            <w:tcW w:w="547" w:type="pct"/>
            <w:tcBorders>
              <w:top w:val="nil"/>
              <w:left w:val="nil"/>
              <w:bottom w:val="nil"/>
              <w:right w:val="single" w:sz="4" w:space="0" w:color="auto"/>
            </w:tcBorders>
            <w:shd w:val="clear" w:color="FFFFFF" w:fill="FFFFFF"/>
            <w:vAlign w:val="center"/>
            <w:hideMark/>
          </w:tcPr>
          <w:p w14:paraId="09D293B4"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290,223,135</w:t>
            </w:r>
          </w:p>
        </w:tc>
      </w:tr>
      <w:tr w:rsidR="004C009C" w:rsidRPr="004C009C" w14:paraId="535F6D7F" w14:textId="77777777" w:rsidTr="004C009C">
        <w:trPr>
          <w:trHeight w:val="285"/>
        </w:trPr>
        <w:tc>
          <w:tcPr>
            <w:tcW w:w="4453" w:type="pct"/>
            <w:gridSpan w:val="3"/>
            <w:tcBorders>
              <w:top w:val="nil"/>
              <w:left w:val="single" w:sz="4" w:space="0" w:color="auto"/>
              <w:bottom w:val="nil"/>
              <w:right w:val="nil"/>
            </w:tcBorders>
            <w:shd w:val="clear" w:color="EBF1DE" w:fill="EBF1DE"/>
            <w:vAlign w:val="center"/>
            <w:hideMark/>
          </w:tcPr>
          <w:p w14:paraId="37B0E9AA"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3318 - Comisión Ejecutiva de Atención a Víctimas del Estado de Quintana Roo</w:t>
            </w:r>
          </w:p>
        </w:tc>
        <w:tc>
          <w:tcPr>
            <w:tcW w:w="547" w:type="pct"/>
            <w:tcBorders>
              <w:top w:val="nil"/>
              <w:left w:val="nil"/>
              <w:bottom w:val="nil"/>
              <w:right w:val="single" w:sz="4" w:space="0" w:color="auto"/>
            </w:tcBorders>
            <w:shd w:val="clear" w:color="EBF1DE" w:fill="EBF1DE"/>
            <w:vAlign w:val="center"/>
            <w:hideMark/>
          </w:tcPr>
          <w:p w14:paraId="1900EBB6"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3,038,971</w:t>
            </w:r>
          </w:p>
        </w:tc>
      </w:tr>
      <w:tr w:rsidR="004C009C" w:rsidRPr="004C009C" w14:paraId="4876647E" w14:textId="77777777" w:rsidTr="004C009C">
        <w:trPr>
          <w:trHeight w:val="300"/>
        </w:trPr>
        <w:tc>
          <w:tcPr>
            <w:tcW w:w="1572" w:type="pct"/>
            <w:tcBorders>
              <w:top w:val="nil"/>
              <w:left w:val="single" w:sz="4" w:space="0" w:color="auto"/>
              <w:bottom w:val="nil"/>
              <w:right w:val="nil"/>
            </w:tcBorders>
            <w:shd w:val="clear" w:color="FFFFFF" w:fill="FFFFFF"/>
            <w:vAlign w:val="center"/>
            <w:hideMark/>
          </w:tcPr>
          <w:p w14:paraId="0EF88CD0"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703EBBB6"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E023 - Atención a Víctimas</w:t>
            </w:r>
          </w:p>
        </w:tc>
        <w:tc>
          <w:tcPr>
            <w:tcW w:w="1748" w:type="pct"/>
            <w:tcBorders>
              <w:top w:val="nil"/>
              <w:left w:val="nil"/>
              <w:bottom w:val="nil"/>
              <w:right w:val="nil"/>
            </w:tcBorders>
            <w:shd w:val="clear" w:color="FFFFFF" w:fill="FFFFFF"/>
            <w:vAlign w:val="center"/>
            <w:hideMark/>
          </w:tcPr>
          <w:p w14:paraId="31B41F24"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661B82D0"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3,038,971</w:t>
            </w:r>
          </w:p>
        </w:tc>
      </w:tr>
      <w:tr w:rsidR="004C009C" w:rsidRPr="004C009C" w14:paraId="07DAE633" w14:textId="77777777" w:rsidTr="004C009C">
        <w:trPr>
          <w:trHeight w:val="1350"/>
        </w:trPr>
        <w:tc>
          <w:tcPr>
            <w:tcW w:w="1572" w:type="pct"/>
            <w:tcBorders>
              <w:top w:val="nil"/>
              <w:left w:val="single" w:sz="4" w:space="0" w:color="auto"/>
              <w:bottom w:val="nil"/>
              <w:right w:val="nil"/>
            </w:tcBorders>
            <w:shd w:val="clear" w:color="FFFFFF" w:fill="FFFFFF"/>
            <w:vAlign w:val="center"/>
            <w:hideMark/>
          </w:tcPr>
          <w:p w14:paraId="00FA0414"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127B1FA0"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187904FC"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C01 - Atención adecuada a víctimas de todo tipo de violencia, así como las que pertenezcan a algún grupo en situación de vulnerabilidad, mediante un enfoque diferenciado, especializado, de género y de derechos humanos brindada.</w:t>
            </w:r>
          </w:p>
        </w:tc>
        <w:tc>
          <w:tcPr>
            <w:tcW w:w="547" w:type="pct"/>
            <w:tcBorders>
              <w:top w:val="nil"/>
              <w:left w:val="nil"/>
              <w:bottom w:val="nil"/>
              <w:right w:val="single" w:sz="4" w:space="0" w:color="auto"/>
            </w:tcBorders>
            <w:shd w:val="clear" w:color="FFFFFF" w:fill="FFFFFF"/>
            <w:vAlign w:val="center"/>
            <w:hideMark/>
          </w:tcPr>
          <w:p w14:paraId="75C0FDF0"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3,038,971</w:t>
            </w:r>
          </w:p>
        </w:tc>
      </w:tr>
      <w:tr w:rsidR="004C009C" w:rsidRPr="004C009C" w14:paraId="0431A442" w14:textId="77777777" w:rsidTr="004C009C">
        <w:trPr>
          <w:trHeight w:val="282"/>
        </w:trPr>
        <w:tc>
          <w:tcPr>
            <w:tcW w:w="4453" w:type="pct"/>
            <w:gridSpan w:val="3"/>
            <w:tcBorders>
              <w:top w:val="nil"/>
              <w:left w:val="single" w:sz="4" w:space="0" w:color="auto"/>
              <w:bottom w:val="nil"/>
              <w:right w:val="nil"/>
            </w:tcBorders>
            <w:shd w:val="clear" w:color="EBF1DE" w:fill="EBF1DE"/>
            <w:vAlign w:val="center"/>
            <w:hideMark/>
          </w:tcPr>
          <w:p w14:paraId="73BDF416"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6315 - Instituto Quintanarroense de la Mujer</w:t>
            </w:r>
          </w:p>
        </w:tc>
        <w:tc>
          <w:tcPr>
            <w:tcW w:w="547" w:type="pct"/>
            <w:tcBorders>
              <w:top w:val="nil"/>
              <w:left w:val="nil"/>
              <w:bottom w:val="nil"/>
              <w:right w:val="single" w:sz="4" w:space="0" w:color="auto"/>
            </w:tcBorders>
            <w:shd w:val="clear" w:color="EBF1DE" w:fill="EBF1DE"/>
            <w:vAlign w:val="center"/>
            <w:hideMark/>
          </w:tcPr>
          <w:p w14:paraId="5949EDB8"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15,952,030</w:t>
            </w:r>
          </w:p>
        </w:tc>
      </w:tr>
      <w:tr w:rsidR="004C009C" w:rsidRPr="004C009C" w14:paraId="3A9447BC" w14:textId="77777777" w:rsidTr="004C009C">
        <w:trPr>
          <w:trHeight w:val="405"/>
        </w:trPr>
        <w:tc>
          <w:tcPr>
            <w:tcW w:w="1572" w:type="pct"/>
            <w:tcBorders>
              <w:top w:val="nil"/>
              <w:left w:val="single" w:sz="4" w:space="0" w:color="auto"/>
              <w:bottom w:val="nil"/>
              <w:right w:val="nil"/>
            </w:tcBorders>
            <w:shd w:val="clear" w:color="FFFFFF" w:fill="FFFFFF"/>
            <w:vAlign w:val="center"/>
            <w:hideMark/>
          </w:tcPr>
          <w:p w14:paraId="7F77277A"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193279AB"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E014 - Prevención y Atención de las Violencias contra Mujeres y Niñas</w:t>
            </w:r>
          </w:p>
        </w:tc>
        <w:tc>
          <w:tcPr>
            <w:tcW w:w="1748" w:type="pct"/>
            <w:tcBorders>
              <w:top w:val="nil"/>
              <w:left w:val="nil"/>
              <w:bottom w:val="nil"/>
              <w:right w:val="nil"/>
            </w:tcBorders>
            <w:shd w:val="clear" w:color="FFFFFF" w:fill="FFFFFF"/>
            <w:vAlign w:val="center"/>
            <w:hideMark/>
          </w:tcPr>
          <w:p w14:paraId="407262D2"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7F45F9FC"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14,102,077</w:t>
            </w:r>
          </w:p>
        </w:tc>
      </w:tr>
      <w:tr w:rsidR="004C009C" w:rsidRPr="004C009C" w14:paraId="5B46A9C7"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6590D5A1"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006075A2"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0F8D69CC"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C01 - Capacitación a Personas para la prevención de la violencia de género impartida</w:t>
            </w:r>
          </w:p>
        </w:tc>
        <w:tc>
          <w:tcPr>
            <w:tcW w:w="547" w:type="pct"/>
            <w:tcBorders>
              <w:top w:val="nil"/>
              <w:left w:val="nil"/>
              <w:bottom w:val="nil"/>
              <w:right w:val="single" w:sz="4" w:space="0" w:color="auto"/>
            </w:tcBorders>
            <w:shd w:val="clear" w:color="FFFFFF" w:fill="FFFFFF"/>
            <w:vAlign w:val="center"/>
            <w:hideMark/>
          </w:tcPr>
          <w:p w14:paraId="3F207574"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2,788,188</w:t>
            </w:r>
          </w:p>
        </w:tc>
      </w:tr>
      <w:tr w:rsidR="004C009C" w:rsidRPr="004C009C" w14:paraId="0786FA72" w14:textId="77777777" w:rsidTr="004C009C">
        <w:trPr>
          <w:trHeight w:val="675"/>
        </w:trPr>
        <w:tc>
          <w:tcPr>
            <w:tcW w:w="1572" w:type="pct"/>
            <w:tcBorders>
              <w:top w:val="nil"/>
              <w:left w:val="single" w:sz="4" w:space="0" w:color="auto"/>
              <w:bottom w:val="nil"/>
              <w:right w:val="nil"/>
            </w:tcBorders>
            <w:shd w:val="clear" w:color="FFFFFF" w:fill="FFFFFF"/>
            <w:vAlign w:val="center"/>
            <w:hideMark/>
          </w:tcPr>
          <w:p w14:paraId="40EC2404"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lastRenderedPageBreak/>
              <w:t> </w:t>
            </w:r>
          </w:p>
        </w:tc>
        <w:tc>
          <w:tcPr>
            <w:tcW w:w="1133" w:type="pct"/>
            <w:tcBorders>
              <w:top w:val="nil"/>
              <w:left w:val="nil"/>
              <w:bottom w:val="nil"/>
              <w:right w:val="nil"/>
            </w:tcBorders>
            <w:shd w:val="clear" w:color="FFFFFF" w:fill="FFFFFF"/>
            <w:vAlign w:val="center"/>
            <w:hideMark/>
          </w:tcPr>
          <w:p w14:paraId="3E2E766F"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17825705"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C02 - Servicios Institucionales para Mujeres en situación de violencia y, en su caso sus hijas e hijos, otorgados</w:t>
            </w:r>
          </w:p>
        </w:tc>
        <w:tc>
          <w:tcPr>
            <w:tcW w:w="547" w:type="pct"/>
            <w:tcBorders>
              <w:top w:val="nil"/>
              <w:left w:val="nil"/>
              <w:bottom w:val="nil"/>
              <w:right w:val="single" w:sz="4" w:space="0" w:color="auto"/>
            </w:tcBorders>
            <w:shd w:val="clear" w:color="FFFFFF" w:fill="FFFFFF"/>
            <w:vAlign w:val="center"/>
            <w:hideMark/>
          </w:tcPr>
          <w:p w14:paraId="7E51145C"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9,498,476</w:t>
            </w:r>
          </w:p>
        </w:tc>
      </w:tr>
      <w:tr w:rsidR="004C009C" w:rsidRPr="004C009C" w14:paraId="0685E153"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6042A5FA"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77E65B5B"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5B4BB5B5"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C04 - Capacitación a Personas en materia de Igualdad entre Mujeres y Hombres impartida</w:t>
            </w:r>
          </w:p>
        </w:tc>
        <w:tc>
          <w:tcPr>
            <w:tcW w:w="547" w:type="pct"/>
            <w:tcBorders>
              <w:top w:val="nil"/>
              <w:left w:val="nil"/>
              <w:bottom w:val="nil"/>
              <w:right w:val="single" w:sz="4" w:space="0" w:color="auto"/>
            </w:tcBorders>
            <w:shd w:val="clear" w:color="FFFFFF" w:fill="FFFFFF"/>
            <w:vAlign w:val="center"/>
            <w:hideMark/>
          </w:tcPr>
          <w:p w14:paraId="0286C024"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1,815,413</w:t>
            </w:r>
          </w:p>
        </w:tc>
      </w:tr>
      <w:tr w:rsidR="004C009C" w:rsidRPr="004C009C" w14:paraId="024E890A"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5921E221"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03ECE692"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E018 - Acceso al Bienestar Social</w:t>
            </w:r>
          </w:p>
        </w:tc>
        <w:tc>
          <w:tcPr>
            <w:tcW w:w="1748" w:type="pct"/>
            <w:tcBorders>
              <w:top w:val="nil"/>
              <w:left w:val="nil"/>
              <w:bottom w:val="nil"/>
              <w:right w:val="nil"/>
            </w:tcBorders>
            <w:shd w:val="clear" w:color="FFFFFF" w:fill="FFFFFF"/>
            <w:vAlign w:val="center"/>
            <w:hideMark/>
          </w:tcPr>
          <w:p w14:paraId="32562A62"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2EA4C60C"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1,849,953</w:t>
            </w:r>
          </w:p>
        </w:tc>
      </w:tr>
      <w:tr w:rsidR="004C009C" w:rsidRPr="004C009C" w14:paraId="7D86A797"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19EBED79"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0B01EE37"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641C6163"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C01 - Capacitación a Personas para el cuidado preventivo de su salud impartida</w:t>
            </w:r>
          </w:p>
        </w:tc>
        <w:tc>
          <w:tcPr>
            <w:tcW w:w="547" w:type="pct"/>
            <w:tcBorders>
              <w:top w:val="nil"/>
              <w:left w:val="nil"/>
              <w:bottom w:val="nil"/>
              <w:right w:val="single" w:sz="4" w:space="0" w:color="auto"/>
            </w:tcBorders>
            <w:shd w:val="clear" w:color="FFFFFF" w:fill="FFFFFF"/>
            <w:vAlign w:val="center"/>
            <w:hideMark/>
          </w:tcPr>
          <w:p w14:paraId="2FD0EFA7"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1,849,953</w:t>
            </w:r>
          </w:p>
        </w:tc>
      </w:tr>
      <w:tr w:rsidR="004C009C" w:rsidRPr="004C009C" w14:paraId="05CF5CC6" w14:textId="77777777" w:rsidTr="004C009C">
        <w:trPr>
          <w:trHeight w:val="282"/>
        </w:trPr>
        <w:tc>
          <w:tcPr>
            <w:tcW w:w="4453" w:type="pct"/>
            <w:gridSpan w:val="3"/>
            <w:tcBorders>
              <w:top w:val="nil"/>
              <w:left w:val="single" w:sz="4" w:space="0" w:color="auto"/>
              <w:bottom w:val="nil"/>
              <w:right w:val="nil"/>
            </w:tcBorders>
            <w:shd w:val="clear" w:color="EBF1DE" w:fill="EBF1DE"/>
            <w:vAlign w:val="center"/>
            <w:hideMark/>
          </w:tcPr>
          <w:p w14:paraId="31D84876"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6317 - Instituto Quintanarroense de la Juventud</w:t>
            </w:r>
          </w:p>
        </w:tc>
        <w:tc>
          <w:tcPr>
            <w:tcW w:w="547" w:type="pct"/>
            <w:tcBorders>
              <w:top w:val="nil"/>
              <w:left w:val="nil"/>
              <w:bottom w:val="nil"/>
              <w:right w:val="single" w:sz="4" w:space="0" w:color="auto"/>
            </w:tcBorders>
            <w:shd w:val="clear" w:color="EBF1DE" w:fill="EBF1DE"/>
            <w:vAlign w:val="center"/>
            <w:hideMark/>
          </w:tcPr>
          <w:p w14:paraId="5160B367"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15,448,567</w:t>
            </w:r>
          </w:p>
        </w:tc>
      </w:tr>
      <w:tr w:rsidR="004C009C" w:rsidRPr="004C009C" w14:paraId="06CB5F7C" w14:textId="77777777" w:rsidTr="004C009C">
        <w:trPr>
          <w:trHeight w:val="300"/>
        </w:trPr>
        <w:tc>
          <w:tcPr>
            <w:tcW w:w="1572" w:type="pct"/>
            <w:tcBorders>
              <w:top w:val="nil"/>
              <w:left w:val="single" w:sz="4" w:space="0" w:color="auto"/>
              <w:bottom w:val="nil"/>
              <w:right w:val="nil"/>
            </w:tcBorders>
            <w:shd w:val="clear" w:color="FFFFFF" w:fill="FFFFFF"/>
            <w:vAlign w:val="center"/>
            <w:hideMark/>
          </w:tcPr>
          <w:p w14:paraId="7F26D00C"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0F085E70" w14:textId="77777777" w:rsidR="004C009C" w:rsidRPr="004C009C" w:rsidRDefault="004C009C" w:rsidP="004C009C">
            <w:pPr>
              <w:spacing w:after="0" w:line="240" w:lineRule="auto"/>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F003 - Atención a la Juventud.</w:t>
            </w:r>
          </w:p>
        </w:tc>
        <w:tc>
          <w:tcPr>
            <w:tcW w:w="1748" w:type="pct"/>
            <w:tcBorders>
              <w:top w:val="nil"/>
              <w:left w:val="nil"/>
              <w:bottom w:val="nil"/>
              <w:right w:val="nil"/>
            </w:tcBorders>
            <w:shd w:val="clear" w:color="FFFFFF" w:fill="FFFFFF"/>
            <w:vAlign w:val="center"/>
            <w:hideMark/>
          </w:tcPr>
          <w:p w14:paraId="4F1BAEC0"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547" w:type="pct"/>
            <w:tcBorders>
              <w:top w:val="nil"/>
              <w:left w:val="nil"/>
              <w:bottom w:val="nil"/>
              <w:right w:val="single" w:sz="4" w:space="0" w:color="auto"/>
            </w:tcBorders>
            <w:shd w:val="clear" w:color="FFFFFF" w:fill="FFFFFF"/>
            <w:vAlign w:val="center"/>
            <w:hideMark/>
          </w:tcPr>
          <w:p w14:paraId="740BE133" w14:textId="77777777" w:rsidR="004C009C" w:rsidRPr="004C009C" w:rsidRDefault="004C009C" w:rsidP="004C009C">
            <w:pPr>
              <w:spacing w:after="0" w:line="240" w:lineRule="auto"/>
              <w:jc w:val="right"/>
              <w:rPr>
                <w:rFonts w:ascii="Calibri" w:eastAsia="Times New Roman" w:hAnsi="Calibri" w:cs="Calibri"/>
                <w:b/>
                <w:bCs/>
                <w:color w:val="000000"/>
                <w:sz w:val="16"/>
                <w:szCs w:val="16"/>
                <w:lang w:eastAsia="es-MX"/>
              </w:rPr>
            </w:pPr>
            <w:r w:rsidRPr="004C009C">
              <w:rPr>
                <w:rFonts w:ascii="Calibri" w:eastAsia="Times New Roman" w:hAnsi="Calibri" w:cs="Calibri"/>
                <w:b/>
                <w:bCs/>
                <w:color w:val="000000"/>
                <w:sz w:val="16"/>
                <w:szCs w:val="16"/>
                <w:lang w:eastAsia="es-MX"/>
              </w:rPr>
              <w:t>15,448,567</w:t>
            </w:r>
          </w:p>
        </w:tc>
      </w:tr>
      <w:tr w:rsidR="004C009C" w:rsidRPr="004C009C" w14:paraId="762CA32B" w14:textId="77777777" w:rsidTr="004C009C">
        <w:trPr>
          <w:trHeight w:val="300"/>
        </w:trPr>
        <w:tc>
          <w:tcPr>
            <w:tcW w:w="1572" w:type="pct"/>
            <w:tcBorders>
              <w:top w:val="nil"/>
              <w:left w:val="single" w:sz="4" w:space="0" w:color="auto"/>
              <w:bottom w:val="nil"/>
              <w:right w:val="nil"/>
            </w:tcBorders>
            <w:shd w:val="clear" w:color="FFFFFF" w:fill="FFFFFF"/>
            <w:vAlign w:val="center"/>
            <w:hideMark/>
          </w:tcPr>
          <w:p w14:paraId="431AD88F"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77F2CED9"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38F64010"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C01 - Juventud Ciudadana Empoderada</w:t>
            </w:r>
          </w:p>
        </w:tc>
        <w:tc>
          <w:tcPr>
            <w:tcW w:w="547" w:type="pct"/>
            <w:tcBorders>
              <w:top w:val="nil"/>
              <w:left w:val="nil"/>
              <w:bottom w:val="nil"/>
              <w:right w:val="single" w:sz="4" w:space="0" w:color="auto"/>
            </w:tcBorders>
            <w:shd w:val="clear" w:color="FFFFFF" w:fill="FFFFFF"/>
            <w:vAlign w:val="center"/>
            <w:hideMark/>
          </w:tcPr>
          <w:p w14:paraId="5A046893"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1,449,309</w:t>
            </w:r>
          </w:p>
        </w:tc>
      </w:tr>
      <w:tr w:rsidR="004C009C" w:rsidRPr="004C009C" w14:paraId="7213502E" w14:textId="77777777" w:rsidTr="004C009C">
        <w:trPr>
          <w:trHeight w:val="300"/>
        </w:trPr>
        <w:tc>
          <w:tcPr>
            <w:tcW w:w="1572" w:type="pct"/>
            <w:tcBorders>
              <w:top w:val="nil"/>
              <w:left w:val="single" w:sz="4" w:space="0" w:color="auto"/>
              <w:bottom w:val="nil"/>
              <w:right w:val="nil"/>
            </w:tcBorders>
            <w:shd w:val="clear" w:color="FFFFFF" w:fill="FFFFFF"/>
            <w:vAlign w:val="center"/>
            <w:hideMark/>
          </w:tcPr>
          <w:p w14:paraId="297CABAC"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2ED2B37C"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643C7941"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C02 - Juventud Incluyente Fortalecida</w:t>
            </w:r>
          </w:p>
        </w:tc>
        <w:tc>
          <w:tcPr>
            <w:tcW w:w="547" w:type="pct"/>
            <w:tcBorders>
              <w:top w:val="nil"/>
              <w:left w:val="nil"/>
              <w:bottom w:val="nil"/>
              <w:right w:val="single" w:sz="4" w:space="0" w:color="auto"/>
            </w:tcBorders>
            <w:shd w:val="clear" w:color="FFFFFF" w:fill="FFFFFF"/>
            <w:vAlign w:val="center"/>
            <w:hideMark/>
          </w:tcPr>
          <w:p w14:paraId="7F04B150"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1,634,710</w:t>
            </w:r>
          </w:p>
        </w:tc>
      </w:tr>
      <w:tr w:rsidR="004C009C" w:rsidRPr="004C009C" w14:paraId="4A164A82" w14:textId="77777777" w:rsidTr="004C009C">
        <w:trPr>
          <w:trHeight w:val="450"/>
        </w:trPr>
        <w:tc>
          <w:tcPr>
            <w:tcW w:w="1572" w:type="pct"/>
            <w:tcBorders>
              <w:top w:val="nil"/>
              <w:left w:val="single" w:sz="4" w:space="0" w:color="auto"/>
              <w:bottom w:val="nil"/>
              <w:right w:val="nil"/>
            </w:tcBorders>
            <w:shd w:val="clear" w:color="FFFFFF" w:fill="FFFFFF"/>
            <w:vAlign w:val="center"/>
            <w:hideMark/>
          </w:tcPr>
          <w:p w14:paraId="69F7FA4E"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nil"/>
              <w:right w:val="nil"/>
            </w:tcBorders>
            <w:shd w:val="clear" w:color="FFFFFF" w:fill="FFFFFF"/>
            <w:vAlign w:val="center"/>
            <w:hideMark/>
          </w:tcPr>
          <w:p w14:paraId="694A7D71"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nil"/>
              <w:right w:val="nil"/>
            </w:tcBorders>
            <w:shd w:val="clear" w:color="FFFFFF" w:fill="FFFFFF"/>
            <w:vAlign w:val="center"/>
            <w:hideMark/>
          </w:tcPr>
          <w:p w14:paraId="69BB4299"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C03 - Juventud con Oportunidades Aprovechadas.</w:t>
            </w:r>
          </w:p>
        </w:tc>
        <w:tc>
          <w:tcPr>
            <w:tcW w:w="547" w:type="pct"/>
            <w:tcBorders>
              <w:top w:val="nil"/>
              <w:left w:val="nil"/>
              <w:bottom w:val="nil"/>
              <w:right w:val="single" w:sz="4" w:space="0" w:color="auto"/>
            </w:tcBorders>
            <w:shd w:val="clear" w:color="FFFFFF" w:fill="FFFFFF"/>
            <w:vAlign w:val="center"/>
            <w:hideMark/>
          </w:tcPr>
          <w:p w14:paraId="4FF6CCA9"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6,926,718</w:t>
            </w:r>
          </w:p>
        </w:tc>
      </w:tr>
      <w:tr w:rsidR="004C009C" w:rsidRPr="004C009C" w14:paraId="235842F7" w14:textId="77777777" w:rsidTr="004C009C">
        <w:trPr>
          <w:trHeight w:val="300"/>
        </w:trPr>
        <w:tc>
          <w:tcPr>
            <w:tcW w:w="1572" w:type="pct"/>
            <w:tcBorders>
              <w:top w:val="nil"/>
              <w:left w:val="single" w:sz="4" w:space="0" w:color="auto"/>
              <w:bottom w:val="single" w:sz="4" w:space="0" w:color="auto"/>
              <w:right w:val="nil"/>
            </w:tcBorders>
            <w:shd w:val="clear" w:color="FFFFFF" w:fill="FFFFFF"/>
            <w:vAlign w:val="center"/>
            <w:hideMark/>
          </w:tcPr>
          <w:p w14:paraId="54353245" w14:textId="77777777" w:rsidR="004C009C" w:rsidRPr="004C009C" w:rsidRDefault="004C009C" w:rsidP="004C009C">
            <w:pPr>
              <w:spacing w:after="0" w:line="240" w:lineRule="auto"/>
              <w:jc w:val="center"/>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133" w:type="pct"/>
            <w:tcBorders>
              <w:top w:val="nil"/>
              <w:left w:val="nil"/>
              <w:bottom w:val="single" w:sz="4" w:space="0" w:color="auto"/>
              <w:right w:val="nil"/>
            </w:tcBorders>
            <w:shd w:val="clear" w:color="FFFFFF" w:fill="FFFFFF"/>
            <w:vAlign w:val="center"/>
            <w:hideMark/>
          </w:tcPr>
          <w:p w14:paraId="17D66121"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 </w:t>
            </w:r>
          </w:p>
        </w:tc>
        <w:tc>
          <w:tcPr>
            <w:tcW w:w="1748" w:type="pct"/>
            <w:tcBorders>
              <w:top w:val="nil"/>
              <w:left w:val="nil"/>
              <w:bottom w:val="single" w:sz="4" w:space="0" w:color="auto"/>
              <w:right w:val="nil"/>
            </w:tcBorders>
            <w:shd w:val="clear" w:color="FFFFFF" w:fill="FFFFFF"/>
            <w:vAlign w:val="center"/>
            <w:hideMark/>
          </w:tcPr>
          <w:p w14:paraId="1658DD39"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C04 - Juventud Saludable Fomentada.</w:t>
            </w:r>
          </w:p>
        </w:tc>
        <w:tc>
          <w:tcPr>
            <w:tcW w:w="547" w:type="pct"/>
            <w:tcBorders>
              <w:top w:val="nil"/>
              <w:left w:val="nil"/>
              <w:bottom w:val="single" w:sz="4" w:space="0" w:color="auto"/>
              <w:right w:val="single" w:sz="4" w:space="0" w:color="auto"/>
            </w:tcBorders>
            <w:shd w:val="clear" w:color="FFFFFF" w:fill="FFFFFF"/>
            <w:vAlign w:val="center"/>
            <w:hideMark/>
          </w:tcPr>
          <w:p w14:paraId="6A2B89F4" w14:textId="77777777" w:rsidR="004C009C" w:rsidRPr="004C009C" w:rsidRDefault="004C009C" w:rsidP="004C009C">
            <w:pPr>
              <w:spacing w:after="0" w:line="240" w:lineRule="auto"/>
              <w:jc w:val="right"/>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5,437,830</w:t>
            </w:r>
          </w:p>
        </w:tc>
      </w:tr>
      <w:tr w:rsidR="004C009C" w:rsidRPr="004C009C" w14:paraId="04682F06" w14:textId="77777777" w:rsidTr="004C009C">
        <w:trPr>
          <w:trHeight w:val="525"/>
        </w:trPr>
        <w:tc>
          <w:tcPr>
            <w:tcW w:w="5000" w:type="pct"/>
            <w:gridSpan w:val="4"/>
            <w:tcBorders>
              <w:top w:val="single" w:sz="4" w:space="0" w:color="auto"/>
              <w:left w:val="nil"/>
              <w:bottom w:val="nil"/>
              <w:right w:val="nil"/>
            </w:tcBorders>
            <w:shd w:val="clear" w:color="FFFFFF" w:fill="FFFFFF"/>
            <w:vAlign w:val="center"/>
            <w:hideMark/>
          </w:tcPr>
          <w:p w14:paraId="0C0DB1BC" w14:textId="77777777" w:rsidR="004C009C" w:rsidRPr="004C009C" w:rsidRDefault="004C009C" w:rsidP="004C009C">
            <w:pPr>
              <w:spacing w:after="0" w:line="240" w:lineRule="auto"/>
              <w:rPr>
                <w:rFonts w:ascii="Calibri" w:eastAsia="Times New Roman" w:hAnsi="Calibri" w:cs="Calibri"/>
                <w:color w:val="000000"/>
                <w:sz w:val="16"/>
                <w:szCs w:val="16"/>
                <w:lang w:eastAsia="es-MX"/>
              </w:rPr>
            </w:pPr>
            <w:r w:rsidRPr="004C009C">
              <w:rPr>
                <w:rFonts w:ascii="Calibri" w:eastAsia="Times New Roman" w:hAnsi="Calibri" w:cs="Calibri"/>
                <w:color w:val="000000"/>
                <w:sz w:val="16"/>
                <w:szCs w:val="16"/>
                <w:lang w:eastAsia="es-MX"/>
              </w:rPr>
              <w:t>Las cifras pueden presentar diferencias por redondeo.</w:t>
            </w:r>
          </w:p>
        </w:tc>
      </w:tr>
    </w:tbl>
    <w:p w14:paraId="78DF81D3" w14:textId="77777777" w:rsidR="00B35DF0" w:rsidRDefault="00B35DF0" w:rsidP="00B35DF0">
      <w:pPr>
        <w:jc w:val="both"/>
        <w:rPr>
          <w:rFonts w:ascii="Arial" w:hAnsi="Arial" w:cs="Arial"/>
          <w:b/>
          <w:sz w:val="24"/>
          <w:szCs w:val="24"/>
        </w:rPr>
      </w:pPr>
    </w:p>
    <w:p w14:paraId="31846C92" w14:textId="77777777" w:rsidR="00B35DF0" w:rsidRDefault="00B35DF0" w:rsidP="00B35DF0">
      <w:pPr>
        <w:rPr>
          <w:rFonts w:ascii="Arial" w:hAnsi="Arial" w:cs="Arial"/>
          <w:b/>
          <w:sz w:val="24"/>
          <w:szCs w:val="24"/>
        </w:rPr>
      </w:pPr>
    </w:p>
    <w:p w14:paraId="4045ECB0" w14:textId="77777777" w:rsidR="00B35DF0" w:rsidRDefault="00B35DF0" w:rsidP="00B35DF0">
      <w:pPr>
        <w:rPr>
          <w:rFonts w:ascii="Arial" w:hAnsi="Arial" w:cs="Arial"/>
          <w:b/>
          <w:sz w:val="24"/>
          <w:szCs w:val="24"/>
        </w:rPr>
      </w:pPr>
    </w:p>
    <w:p w14:paraId="5595F8FF" w14:textId="77777777" w:rsidR="00B35DF0" w:rsidRDefault="00B35DF0" w:rsidP="00B35DF0">
      <w:pPr>
        <w:rPr>
          <w:rFonts w:ascii="Arial" w:hAnsi="Arial" w:cs="Arial"/>
          <w:b/>
          <w:sz w:val="24"/>
          <w:szCs w:val="24"/>
        </w:rPr>
      </w:pPr>
    </w:p>
    <w:p w14:paraId="757E3F67" w14:textId="77777777" w:rsidR="00B35DF0" w:rsidRDefault="00B35DF0" w:rsidP="00B35DF0">
      <w:pPr>
        <w:rPr>
          <w:rFonts w:ascii="Arial" w:hAnsi="Arial" w:cs="Arial"/>
          <w:b/>
          <w:sz w:val="24"/>
          <w:szCs w:val="24"/>
        </w:rPr>
      </w:pPr>
    </w:p>
    <w:p w14:paraId="07533A6C" w14:textId="77777777" w:rsidR="00B35DF0" w:rsidRDefault="00B35DF0" w:rsidP="00B35DF0">
      <w:pPr>
        <w:rPr>
          <w:rFonts w:ascii="Arial" w:hAnsi="Arial" w:cs="Arial"/>
          <w:b/>
          <w:sz w:val="24"/>
          <w:szCs w:val="24"/>
        </w:rPr>
      </w:pPr>
    </w:p>
    <w:p w14:paraId="1EF4F935" w14:textId="77777777" w:rsidR="00B35DF0" w:rsidRDefault="00B35DF0" w:rsidP="00B35DF0">
      <w:pPr>
        <w:rPr>
          <w:rFonts w:ascii="Arial" w:hAnsi="Arial" w:cs="Arial"/>
          <w:b/>
          <w:sz w:val="24"/>
          <w:szCs w:val="24"/>
        </w:rPr>
      </w:pPr>
    </w:p>
    <w:p w14:paraId="181D4A54" w14:textId="77777777" w:rsidR="00B35DF0" w:rsidRDefault="00B35DF0" w:rsidP="00B35DF0">
      <w:pPr>
        <w:rPr>
          <w:rFonts w:ascii="Arial" w:hAnsi="Arial" w:cs="Arial"/>
          <w:b/>
          <w:sz w:val="24"/>
          <w:szCs w:val="24"/>
        </w:rPr>
      </w:pPr>
    </w:p>
    <w:p w14:paraId="7B0727DA" w14:textId="77777777" w:rsidR="00B35DF0" w:rsidRDefault="00B35DF0" w:rsidP="00B35DF0">
      <w:pPr>
        <w:rPr>
          <w:rFonts w:ascii="Arial" w:hAnsi="Arial" w:cs="Arial"/>
          <w:b/>
          <w:sz w:val="24"/>
          <w:szCs w:val="24"/>
        </w:rPr>
      </w:pPr>
    </w:p>
    <w:p w14:paraId="5008FF52" w14:textId="558290F9" w:rsidR="00B35DF0" w:rsidRDefault="00B35DF0" w:rsidP="00B35DF0">
      <w:pPr>
        <w:rPr>
          <w:rFonts w:ascii="Arial" w:hAnsi="Arial" w:cs="Arial"/>
          <w:b/>
          <w:sz w:val="24"/>
          <w:szCs w:val="24"/>
        </w:rPr>
      </w:pPr>
      <w:r>
        <w:rPr>
          <w:rFonts w:ascii="Arial" w:eastAsia="Times New Roman" w:hAnsi="Arial" w:cs="Arial"/>
          <w:noProof/>
          <w:color w:val="000000"/>
          <w:sz w:val="18"/>
          <w:szCs w:val="18"/>
          <w:lang w:eastAsia="es-MX"/>
        </w:rPr>
        <w:lastRenderedPageBreak/>
        <mc:AlternateContent>
          <mc:Choice Requires="wps">
            <w:drawing>
              <wp:anchor distT="0" distB="0" distL="114300" distR="114300" simplePos="0" relativeHeight="251660288" behindDoc="0" locked="0" layoutInCell="1" allowOverlap="1" wp14:anchorId="4B205923" wp14:editId="119240B5">
                <wp:simplePos x="0" y="0"/>
                <wp:positionH relativeFrom="column">
                  <wp:posOffset>2531110</wp:posOffset>
                </wp:positionH>
                <wp:positionV relativeFrom="paragraph">
                  <wp:posOffset>4420870</wp:posOffset>
                </wp:positionV>
                <wp:extent cx="3259455" cy="3467735"/>
                <wp:effectExtent l="0" t="0" r="0" b="0"/>
                <wp:wrapNone/>
                <wp:docPr id="3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9455" cy="34677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8D10C1A" w14:textId="77777777" w:rsidR="00B35DF0" w:rsidRDefault="00B35DF0" w:rsidP="00B35DF0">
                            <w:pPr>
                              <w:pStyle w:val="NormalWeb"/>
                              <w:spacing w:before="0" w:after="0"/>
                              <w:jc w:val="both"/>
                            </w:pPr>
                            <w:r w:rsidRPr="00F723BA">
                              <w:rPr>
                                <w:rFonts w:ascii="Arial Narrow" w:hAnsi="Arial Narrow" w:cstheme="minorBidi"/>
                                <w:color w:val="000000" w:themeColor="dark1"/>
                                <w:sz w:val="16"/>
                                <w:szCs w:val="16"/>
                              </w:rPr>
                              <w:t>De conformidad con lo establecido en el capítulo VII fracción II numeral H inciso b) del Manual de Contabilidad Gubernamental emitido por la CONAC, establece en términos generales, que un pasivo contingente es: “b)Una obligación presente, surgida a raíz de sucesos pasados, que no se ha reconocido contablemente porque: (i) no es probable que la entidad tenga que satisfacerla, desprendiéndose de recursos que incorporen beneficios económicos; o bien (ii) el importe de la obligación no pueda ser medido con la suficiente fiabilidad. 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Por lo anteriormente expuesto, se aclara que el Gobierno del Estado de Quintana Roo, no le aplica el informe de Estudio Actuarial, ya que no cuenta con un sistema propio de pensiones, en virtud de que a sus trabajadores se les proporciona la Seguridad Social (salud y vivienda) así, como el esquema de Pensiones y Jubilaciones, a través del ISSSTE</w:t>
                            </w:r>
                            <w:r>
                              <w:rPr>
                                <w:rFonts w:ascii="Arial Narrow" w:hAnsi="Arial Narrow" w:cstheme="minorBidi"/>
                                <w:color w:val="000000" w:themeColor="dark1"/>
                                <w:sz w:val="20"/>
                              </w:rPr>
                              <w: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4B205923" id="_x0000_t202" coordsize="21600,21600" o:spt="202" path="m,l,21600r21600,l21600,xe">
                <v:stroke joinstyle="miter"/>
                <v:path gradientshapeok="t" o:connecttype="rect"/>
              </v:shapetype>
              <v:shape id="Cuadro de texto 5" o:spid="_x0000_s1026" type="#_x0000_t202" style="position:absolute;margin-left:199.3pt;margin-top:348.1pt;width:256.65pt;height:27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" filled="f" stroked="f">
                <v:textbox>
                  <w:txbxContent>
                    <w:p w14:paraId="18D10C1A" w14:textId="77777777" w:rsidR="00B35DF0" w:rsidRDefault="00B35DF0" w:rsidP="00B35DF0">
                      <w:pPr>
                        <w:pStyle w:val="NormalWeb"/>
                        <w:spacing w:before="0" w:after="0"/>
                        <w:jc w:val="both"/>
                      </w:pPr>
                      <w:r w:rsidRPr="00F723BA">
                        <w:rPr>
                          <w:rFonts w:ascii="Arial Narrow" w:hAnsi="Arial Narrow" w:cstheme="minorBidi"/>
                          <w:color w:val="000000" w:themeColor="dark1"/>
                          <w:sz w:val="16"/>
                          <w:szCs w:val="16"/>
                        </w:rPr>
                        <w:t>De conformidad con lo establecido en el capítulo VII fracción II numeral H inciso b) del Manual de Contabilidad Gubernamental emitido por la CONAC, establece en términos generales, que un pasivo contingente es: “b)Una obligación presente, surgida a raíz de sucesos pasados, que no se ha reconocido contablemente porque: (i) no es probable que la entidad tenga que satisfacerla, desprendiéndose de recursos que incorporen beneficios económicos; o bien (</w:t>
                      </w:r>
                      <w:proofErr w:type="spellStart"/>
                      <w:r w:rsidRPr="00F723BA">
                        <w:rPr>
                          <w:rFonts w:ascii="Arial Narrow" w:hAnsi="Arial Narrow" w:cstheme="minorBidi"/>
                          <w:color w:val="000000" w:themeColor="dark1"/>
                          <w:sz w:val="16"/>
                          <w:szCs w:val="16"/>
                        </w:rPr>
                        <w:t>ii</w:t>
                      </w:r>
                      <w:proofErr w:type="spellEnd"/>
                      <w:r w:rsidRPr="00F723BA">
                        <w:rPr>
                          <w:rFonts w:ascii="Arial Narrow" w:hAnsi="Arial Narrow" w:cstheme="minorBidi"/>
                          <w:color w:val="000000" w:themeColor="dark1"/>
                          <w:sz w:val="16"/>
                          <w:szCs w:val="16"/>
                        </w:rPr>
                        <w:t>) el importe de la obligación no pueda ser medido con la suficiente fiabilidad. En otros términos, 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Por lo anteriormente expuesto, se aclara que el Gobierno del Estado de Quintana Roo, no le aplica el informe de Estudio Actuarial, ya que no cuenta con un sistema propio de pensiones, en virtud de que a sus trabajadores se les proporciona la Seguridad Social (salud y vivienda) así, como el esquema de Pensiones y Jubilaciones, a través del ISSSTE</w:t>
                      </w:r>
                      <w:r>
                        <w:rPr>
                          <w:rFonts w:ascii="Arial Narrow" w:hAnsi="Arial Narrow" w:cstheme="minorBidi"/>
                          <w:color w:val="000000" w:themeColor="dark1"/>
                          <w:sz w:val="20"/>
                        </w:rPr>
                        <w:t>.</w:t>
                      </w:r>
                    </w:p>
                  </w:txbxContent>
                </v:textbox>
              </v:shape>
            </w:pict>
          </mc:Fallback>
        </mc:AlternateContent>
      </w:r>
      <w:r w:rsidRPr="00D84961">
        <w:rPr>
          <w:rFonts w:ascii="Arial" w:hAnsi="Arial" w:cs="Arial"/>
          <w:b/>
          <w:sz w:val="24"/>
          <w:szCs w:val="24"/>
        </w:rPr>
        <w:t xml:space="preserve">ANEXO 10.12. Informe sobre Estudios Actuariales. </w:t>
      </w:r>
    </w:p>
    <w:tbl>
      <w:tblPr>
        <w:tblW w:w="9219" w:type="dxa"/>
        <w:tblInd w:w="65" w:type="dxa"/>
        <w:tblLayout w:type="fixed"/>
        <w:tblCellMar>
          <w:left w:w="70" w:type="dxa"/>
          <w:right w:w="70" w:type="dxa"/>
        </w:tblCellMar>
        <w:tblLook w:val="04A0" w:firstRow="1" w:lastRow="0" w:firstColumn="1" w:lastColumn="0" w:noHBand="0" w:noVBand="1"/>
      </w:tblPr>
      <w:tblGrid>
        <w:gridCol w:w="4116"/>
        <w:gridCol w:w="1276"/>
        <w:gridCol w:w="709"/>
        <w:gridCol w:w="850"/>
        <w:gridCol w:w="992"/>
        <w:gridCol w:w="1276"/>
      </w:tblGrid>
      <w:tr w:rsidR="00B35DF0" w:rsidRPr="003C7537" w14:paraId="67A0F6A0" w14:textId="77777777" w:rsidTr="005E169B">
        <w:trPr>
          <w:trHeight w:val="895"/>
          <w:tblHeader/>
        </w:trPr>
        <w:tc>
          <w:tcPr>
            <w:tcW w:w="9219"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437CB6D" w14:textId="77777777" w:rsidR="00B35DF0" w:rsidRPr="00F723BA" w:rsidRDefault="00B35DF0" w:rsidP="005E169B">
            <w:pPr>
              <w:spacing w:after="0"/>
              <w:jc w:val="center"/>
              <w:rPr>
                <w:rFonts w:ascii="Arial" w:eastAsia="Times New Roman" w:hAnsi="Arial" w:cs="Arial"/>
                <w:b/>
                <w:bCs/>
                <w:sz w:val="20"/>
                <w:szCs w:val="20"/>
                <w:lang w:eastAsia="es-MX"/>
              </w:rPr>
            </w:pPr>
            <w:r w:rsidRPr="00F723BA">
              <w:rPr>
                <w:rFonts w:ascii="Arial" w:eastAsia="Times New Roman" w:hAnsi="Arial" w:cs="Arial"/>
                <w:b/>
                <w:bCs/>
                <w:sz w:val="20"/>
                <w:szCs w:val="20"/>
                <w:lang w:eastAsia="es-MX"/>
              </w:rPr>
              <w:t>GOBIERNO DEL ESTADO DE QUINTANA ROO</w:t>
            </w:r>
          </w:p>
          <w:p w14:paraId="6B83D7E2" w14:textId="77777777" w:rsidR="00B35DF0" w:rsidRPr="00F723BA" w:rsidRDefault="00B35DF0" w:rsidP="005E169B">
            <w:pPr>
              <w:spacing w:after="0"/>
              <w:jc w:val="center"/>
              <w:rPr>
                <w:rFonts w:ascii="Arial" w:eastAsia="Times New Roman" w:hAnsi="Arial" w:cs="Arial"/>
                <w:b/>
                <w:bCs/>
                <w:sz w:val="20"/>
                <w:szCs w:val="20"/>
                <w:lang w:eastAsia="es-MX"/>
              </w:rPr>
            </w:pPr>
            <w:r w:rsidRPr="00F723BA">
              <w:rPr>
                <w:rFonts w:ascii="Arial" w:eastAsia="Times New Roman" w:hAnsi="Arial" w:cs="Arial"/>
                <w:b/>
                <w:bCs/>
                <w:sz w:val="20"/>
                <w:szCs w:val="20"/>
              </w:rPr>
              <w:t>SECRETARÍA DE FINANZAS Y PLANEACIÓN</w:t>
            </w:r>
          </w:p>
          <w:p w14:paraId="3BFDD749" w14:textId="77777777" w:rsidR="00B35DF0" w:rsidRPr="00F723BA" w:rsidRDefault="00B35DF0" w:rsidP="005E169B">
            <w:pPr>
              <w:spacing w:after="0"/>
              <w:jc w:val="center"/>
              <w:rPr>
                <w:rFonts w:ascii="Arial" w:eastAsia="Times New Roman" w:hAnsi="Arial" w:cs="Arial"/>
                <w:b/>
                <w:bCs/>
                <w:sz w:val="20"/>
                <w:szCs w:val="20"/>
                <w:lang w:eastAsia="es-MX"/>
              </w:rPr>
            </w:pPr>
            <w:r>
              <w:rPr>
                <w:rFonts w:ascii="Arial" w:eastAsia="Times New Roman" w:hAnsi="Arial" w:cs="Arial"/>
                <w:b/>
                <w:bCs/>
                <w:sz w:val="20"/>
                <w:szCs w:val="20"/>
              </w:rPr>
              <w:t>PRESUPUESTO DE EGRESOS 2022</w:t>
            </w:r>
          </w:p>
          <w:p w14:paraId="1438F1CD" w14:textId="77777777" w:rsidR="00B35DF0" w:rsidRPr="00F723BA" w:rsidRDefault="00B35DF0" w:rsidP="005E169B">
            <w:pPr>
              <w:spacing w:after="0"/>
              <w:jc w:val="center"/>
              <w:rPr>
                <w:rFonts w:ascii="Arial" w:eastAsia="Times New Roman" w:hAnsi="Arial" w:cs="Arial"/>
                <w:b/>
                <w:bCs/>
                <w:sz w:val="20"/>
                <w:szCs w:val="20"/>
                <w:lang w:eastAsia="es-MX"/>
              </w:rPr>
            </w:pPr>
            <w:r w:rsidRPr="00F723BA">
              <w:rPr>
                <w:rFonts w:ascii="Arial" w:eastAsia="Times New Roman" w:hAnsi="Arial" w:cs="Arial"/>
                <w:b/>
                <w:bCs/>
                <w:sz w:val="20"/>
                <w:szCs w:val="20"/>
                <w:lang w:eastAsia="es-MX"/>
              </w:rPr>
              <w:t>Informe sobre Estudios Actuariales - Ley de Disciplina Financiera</w:t>
            </w:r>
          </w:p>
        </w:tc>
      </w:tr>
      <w:tr w:rsidR="00B35DF0" w:rsidRPr="003C7537" w14:paraId="5491A5B9" w14:textId="77777777" w:rsidTr="005E169B">
        <w:trPr>
          <w:trHeight w:val="340"/>
          <w:tblHeader/>
        </w:trPr>
        <w:tc>
          <w:tcPr>
            <w:tcW w:w="4116" w:type="dxa"/>
            <w:tcBorders>
              <w:top w:val="single" w:sz="4" w:space="0" w:color="auto"/>
              <w:left w:val="single" w:sz="4" w:space="0" w:color="auto"/>
              <w:bottom w:val="single" w:sz="4" w:space="0" w:color="auto"/>
              <w:right w:val="single" w:sz="4" w:space="0" w:color="auto"/>
            </w:tcBorders>
            <w:shd w:val="clear" w:color="auto" w:fill="EBF6F9"/>
            <w:vAlign w:val="center"/>
            <w:hideMark/>
          </w:tcPr>
          <w:p w14:paraId="252237F6" w14:textId="77777777" w:rsidR="00B35DF0" w:rsidRPr="00652EC6" w:rsidRDefault="00B35DF0" w:rsidP="005E169B">
            <w:pPr>
              <w:spacing w:after="0" w:line="240" w:lineRule="auto"/>
              <w:jc w:val="center"/>
              <w:rPr>
                <w:rFonts w:ascii="Arial" w:eastAsia="Times New Roman" w:hAnsi="Arial" w:cs="Arial"/>
                <w:b/>
                <w:bCs/>
                <w:sz w:val="18"/>
                <w:szCs w:val="18"/>
                <w:lang w:eastAsia="es-MX"/>
              </w:rPr>
            </w:pPr>
            <w:r w:rsidRPr="00652EC6">
              <w:rPr>
                <w:rFonts w:ascii="Arial" w:eastAsia="Times New Roman" w:hAnsi="Arial" w:cs="Arial"/>
                <w:b/>
                <w:bCs/>
                <w:sz w:val="18"/>
                <w:szCs w:val="18"/>
                <w:lang w:eastAsia="es-MX"/>
              </w:rPr>
              <w:t>Concepto</w:t>
            </w:r>
          </w:p>
        </w:tc>
        <w:tc>
          <w:tcPr>
            <w:tcW w:w="1276" w:type="dxa"/>
            <w:tcBorders>
              <w:top w:val="single" w:sz="4" w:space="0" w:color="auto"/>
              <w:left w:val="nil"/>
              <w:bottom w:val="single" w:sz="4" w:space="0" w:color="auto"/>
              <w:right w:val="single" w:sz="4" w:space="0" w:color="auto"/>
            </w:tcBorders>
            <w:shd w:val="clear" w:color="auto" w:fill="EBF6F9"/>
            <w:vAlign w:val="center"/>
            <w:hideMark/>
          </w:tcPr>
          <w:p w14:paraId="2CC9980F" w14:textId="77777777" w:rsidR="00B35DF0" w:rsidRPr="00652EC6" w:rsidRDefault="00B35DF0" w:rsidP="005E169B">
            <w:pPr>
              <w:spacing w:after="0" w:line="240" w:lineRule="auto"/>
              <w:jc w:val="center"/>
              <w:rPr>
                <w:rFonts w:ascii="Arial" w:eastAsia="Times New Roman" w:hAnsi="Arial" w:cs="Arial"/>
                <w:b/>
                <w:bCs/>
                <w:sz w:val="18"/>
                <w:szCs w:val="18"/>
                <w:lang w:eastAsia="es-MX"/>
              </w:rPr>
            </w:pPr>
            <w:r w:rsidRPr="00652EC6">
              <w:rPr>
                <w:rFonts w:ascii="Arial" w:eastAsia="Times New Roman" w:hAnsi="Arial" w:cs="Arial"/>
                <w:b/>
                <w:bCs/>
                <w:sz w:val="18"/>
                <w:szCs w:val="18"/>
                <w:lang w:eastAsia="es-MX"/>
              </w:rPr>
              <w:t>Pensiones y jubilaciones</w:t>
            </w:r>
          </w:p>
        </w:tc>
        <w:tc>
          <w:tcPr>
            <w:tcW w:w="709" w:type="dxa"/>
            <w:tcBorders>
              <w:top w:val="single" w:sz="4" w:space="0" w:color="auto"/>
              <w:left w:val="nil"/>
              <w:bottom w:val="single" w:sz="4" w:space="0" w:color="auto"/>
              <w:right w:val="single" w:sz="4" w:space="0" w:color="auto"/>
            </w:tcBorders>
            <w:shd w:val="clear" w:color="auto" w:fill="EBF6F9"/>
            <w:vAlign w:val="center"/>
            <w:hideMark/>
          </w:tcPr>
          <w:p w14:paraId="4CDB3A0F" w14:textId="77777777" w:rsidR="00B35DF0" w:rsidRPr="00652EC6" w:rsidRDefault="00B35DF0" w:rsidP="005E169B">
            <w:pPr>
              <w:spacing w:after="0" w:line="240" w:lineRule="auto"/>
              <w:jc w:val="center"/>
              <w:rPr>
                <w:rFonts w:ascii="Arial" w:eastAsia="Times New Roman" w:hAnsi="Arial" w:cs="Arial"/>
                <w:b/>
                <w:bCs/>
                <w:sz w:val="18"/>
                <w:szCs w:val="18"/>
                <w:lang w:eastAsia="es-MX"/>
              </w:rPr>
            </w:pPr>
            <w:r w:rsidRPr="00652EC6">
              <w:rPr>
                <w:rFonts w:ascii="Arial" w:eastAsia="Times New Roman" w:hAnsi="Arial" w:cs="Arial"/>
                <w:b/>
                <w:bCs/>
                <w:sz w:val="18"/>
                <w:szCs w:val="18"/>
                <w:lang w:eastAsia="es-MX"/>
              </w:rPr>
              <w:t>Salud</w:t>
            </w:r>
          </w:p>
        </w:tc>
        <w:tc>
          <w:tcPr>
            <w:tcW w:w="850" w:type="dxa"/>
            <w:tcBorders>
              <w:top w:val="single" w:sz="4" w:space="0" w:color="auto"/>
              <w:left w:val="nil"/>
              <w:bottom w:val="single" w:sz="4" w:space="0" w:color="auto"/>
              <w:right w:val="single" w:sz="4" w:space="0" w:color="auto"/>
            </w:tcBorders>
            <w:shd w:val="clear" w:color="auto" w:fill="EBF6F9"/>
            <w:vAlign w:val="center"/>
            <w:hideMark/>
          </w:tcPr>
          <w:p w14:paraId="114F3DA6" w14:textId="77777777" w:rsidR="00B35DF0" w:rsidRPr="00652EC6" w:rsidRDefault="00B35DF0" w:rsidP="005E169B">
            <w:pPr>
              <w:spacing w:after="0" w:line="240" w:lineRule="auto"/>
              <w:jc w:val="center"/>
              <w:rPr>
                <w:rFonts w:ascii="Arial" w:eastAsia="Times New Roman" w:hAnsi="Arial" w:cs="Arial"/>
                <w:b/>
                <w:bCs/>
                <w:sz w:val="18"/>
                <w:szCs w:val="18"/>
                <w:lang w:eastAsia="es-MX"/>
              </w:rPr>
            </w:pPr>
            <w:r w:rsidRPr="00652EC6">
              <w:rPr>
                <w:rFonts w:ascii="Arial" w:eastAsia="Times New Roman" w:hAnsi="Arial" w:cs="Arial"/>
                <w:b/>
                <w:bCs/>
                <w:sz w:val="18"/>
                <w:szCs w:val="18"/>
                <w:lang w:eastAsia="es-MX"/>
              </w:rPr>
              <w:t>Riesgos de trabajo</w:t>
            </w:r>
          </w:p>
        </w:tc>
        <w:tc>
          <w:tcPr>
            <w:tcW w:w="992" w:type="dxa"/>
            <w:tcBorders>
              <w:top w:val="single" w:sz="4" w:space="0" w:color="auto"/>
              <w:left w:val="nil"/>
              <w:bottom w:val="single" w:sz="4" w:space="0" w:color="auto"/>
              <w:right w:val="single" w:sz="4" w:space="0" w:color="auto"/>
            </w:tcBorders>
            <w:shd w:val="clear" w:color="auto" w:fill="EBF6F9"/>
            <w:vAlign w:val="center"/>
            <w:hideMark/>
          </w:tcPr>
          <w:p w14:paraId="27FCC7DF" w14:textId="77777777" w:rsidR="00B35DF0" w:rsidRPr="00652EC6" w:rsidRDefault="00B35DF0" w:rsidP="005E169B">
            <w:pPr>
              <w:spacing w:after="0" w:line="240" w:lineRule="auto"/>
              <w:jc w:val="center"/>
              <w:rPr>
                <w:rFonts w:ascii="Arial" w:eastAsia="Times New Roman" w:hAnsi="Arial" w:cs="Arial"/>
                <w:b/>
                <w:bCs/>
                <w:sz w:val="18"/>
                <w:szCs w:val="18"/>
                <w:lang w:eastAsia="es-MX"/>
              </w:rPr>
            </w:pPr>
            <w:r w:rsidRPr="00652EC6">
              <w:rPr>
                <w:rFonts w:ascii="Arial" w:eastAsia="Times New Roman" w:hAnsi="Arial" w:cs="Arial"/>
                <w:b/>
                <w:bCs/>
                <w:sz w:val="18"/>
                <w:szCs w:val="18"/>
                <w:lang w:eastAsia="es-MX"/>
              </w:rPr>
              <w:t>Invalidez y vida</w:t>
            </w:r>
          </w:p>
        </w:tc>
        <w:tc>
          <w:tcPr>
            <w:tcW w:w="1276" w:type="dxa"/>
            <w:tcBorders>
              <w:top w:val="single" w:sz="4" w:space="0" w:color="auto"/>
              <w:left w:val="nil"/>
              <w:bottom w:val="single" w:sz="4" w:space="0" w:color="auto"/>
              <w:right w:val="single" w:sz="4" w:space="0" w:color="auto"/>
            </w:tcBorders>
            <w:shd w:val="clear" w:color="auto" w:fill="EBF6F9"/>
            <w:vAlign w:val="center"/>
            <w:hideMark/>
          </w:tcPr>
          <w:p w14:paraId="278C8331" w14:textId="77777777" w:rsidR="00B35DF0" w:rsidRPr="00652EC6" w:rsidRDefault="00B35DF0" w:rsidP="005E169B">
            <w:pPr>
              <w:spacing w:after="0" w:line="240" w:lineRule="auto"/>
              <w:jc w:val="center"/>
              <w:rPr>
                <w:rFonts w:ascii="Arial" w:eastAsia="Times New Roman" w:hAnsi="Arial" w:cs="Arial"/>
                <w:b/>
                <w:bCs/>
                <w:sz w:val="18"/>
                <w:szCs w:val="18"/>
                <w:lang w:eastAsia="es-MX"/>
              </w:rPr>
            </w:pPr>
            <w:r w:rsidRPr="00652EC6">
              <w:rPr>
                <w:rFonts w:ascii="Arial" w:eastAsia="Times New Roman" w:hAnsi="Arial" w:cs="Arial"/>
                <w:b/>
                <w:bCs/>
                <w:sz w:val="18"/>
                <w:szCs w:val="18"/>
                <w:lang w:eastAsia="es-MX"/>
              </w:rPr>
              <w:t>Otras prestaciones sociales</w:t>
            </w:r>
          </w:p>
        </w:tc>
      </w:tr>
      <w:tr w:rsidR="00B35DF0" w:rsidRPr="003C7537" w14:paraId="1D7523D8" w14:textId="77777777" w:rsidTr="005E169B">
        <w:trPr>
          <w:trHeight w:val="50"/>
        </w:trPr>
        <w:tc>
          <w:tcPr>
            <w:tcW w:w="4116" w:type="dxa"/>
            <w:tcBorders>
              <w:top w:val="nil"/>
              <w:left w:val="single" w:sz="4" w:space="0" w:color="auto"/>
              <w:bottom w:val="nil"/>
              <w:right w:val="nil"/>
            </w:tcBorders>
            <w:shd w:val="clear" w:color="auto" w:fill="auto"/>
            <w:noWrap/>
            <w:vAlign w:val="bottom"/>
            <w:hideMark/>
          </w:tcPr>
          <w:p w14:paraId="728F8983"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Tipo de Sistema</w:t>
            </w:r>
          </w:p>
        </w:tc>
        <w:tc>
          <w:tcPr>
            <w:tcW w:w="1276" w:type="dxa"/>
            <w:tcBorders>
              <w:top w:val="nil"/>
              <w:left w:val="nil"/>
              <w:bottom w:val="nil"/>
              <w:right w:val="nil"/>
            </w:tcBorders>
            <w:shd w:val="clear" w:color="auto" w:fill="auto"/>
            <w:noWrap/>
            <w:vAlign w:val="bottom"/>
            <w:hideMark/>
          </w:tcPr>
          <w:p w14:paraId="079B6898"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70084863"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8CDEE83"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5F43C478" w14:textId="77777777" w:rsidR="00B35DF0" w:rsidRPr="003C7537" w:rsidRDefault="00B35DF0" w:rsidP="005E169B">
            <w:pPr>
              <w:spacing w:after="0" w:line="240" w:lineRule="auto"/>
              <w:jc w:val="center"/>
              <w:rPr>
                <w:rFonts w:ascii="Arial Narrow" w:eastAsia="Times New Roman" w:hAnsi="Arial Narrow" w:cs="Arial"/>
                <w:b/>
                <w:bCs/>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45D5283A" w14:textId="77777777" w:rsidR="00B35DF0" w:rsidRPr="003C7537" w:rsidRDefault="00B35DF0" w:rsidP="005E169B">
            <w:pPr>
              <w:spacing w:after="0" w:line="240" w:lineRule="auto"/>
              <w:jc w:val="center"/>
              <w:rPr>
                <w:rFonts w:ascii="Arial Narrow" w:eastAsia="Times New Roman" w:hAnsi="Arial Narrow" w:cs="Arial"/>
                <w:b/>
                <w:bCs/>
                <w:color w:val="000000"/>
                <w:sz w:val="18"/>
                <w:szCs w:val="18"/>
                <w:lang w:eastAsia="es-MX"/>
              </w:rPr>
            </w:pPr>
            <w:r w:rsidRPr="003C7537">
              <w:rPr>
                <w:rFonts w:ascii="Arial Narrow" w:eastAsia="Times New Roman" w:hAnsi="Arial Narrow" w:cs="Arial"/>
                <w:b/>
                <w:bCs/>
                <w:color w:val="000000"/>
                <w:sz w:val="18"/>
                <w:szCs w:val="18"/>
                <w:lang w:eastAsia="es-MX"/>
              </w:rPr>
              <w:t> </w:t>
            </w:r>
          </w:p>
        </w:tc>
      </w:tr>
      <w:tr w:rsidR="00B35DF0" w:rsidRPr="003C7537" w14:paraId="6EB74A23" w14:textId="77777777" w:rsidTr="005E169B">
        <w:trPr>
          <w:trHeight w:val="60"/>
        </w:trPr>
        <w:tc>
          <w:tcPr>
            <w:tcW w:w="4116" w:type="dxa"/>
            <w:tcBorders>
              <w:top w:val="nil"/>
              <w:left w:val="single" w:sz="4" w:space="0" w:color="auto"/>
              <w:bottom w:val="nil"/>
              <w:right w:val="nil"/>
            </w:tcBorders>
            <w:shd w:val="clear" w:color="auto" w:fill="auto"/>
            <w:vAlign w:val="bottom"/>
            <w:hideMark/>
          </w:tcPr>
          <w:p w14:paraId="31ECE917"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Prestación laboral o Fondo general para trabajadores del estado o municipio</w:t>
            </w:r>
          </w:p>
        </w:tc>
        <w:tc>
          <w:tcPr>
            <w:tcW w:w="1276" w:type="dxa"/>
            <w:tcBorders>
              <w:top w:val="nil"/>
              <w:left w:val="nil"/>
              <w:bottom w:val="nil"/>
              <w:right w:val="nil"/>
            </w:tcBorders>
            <w:shd w:val="clear" w:color="auto" w:fill="auto"/>
            <w:noWrap/>
            <w:vAlign w:val="bottom"/>
            <w:hideMark/>
          </w:tcPr>
          <w:p w14:paraId="68B6E61A"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4BA66FFA"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B229F50"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A46A392" w14:textId="77777777" w:rsidR="00B35DF0" w:rsidRPr="003C7537" w:rsidRDefault="00B35DF0" w:rsidP="005E169B">
            <w:pPr>
              <w:spacing w:after="0" w:line="240" w:lineRule="auto"/>
              <w:jc w:val="center"/>
              <w:rPr>
                <w:rFonts w:ascii="Arial Narrow" w:eastAsia="Times New Roman" w:hAnsi="Arial Narrow" w:cs="Arial"/>
                <w:b/>
                <w:bCs/>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52FDD3E8" w14:textId="77777777" w:rsidR="00B35DF0" w:rsidRPr="003C7537" w:rsidRDefault="00B35DF0" w:rsidP="005E169B">
            <w:pPr>
              <w:spacing w:after="0" w:line="240" w:lineRule="auto"/>
              <w:jc w:val="center"/>
              <w:rPr>
                <w:rFonts w:ascii="Arial Narrow" w:eastAsia="Times New Roman" w:hAnsi="Arial Narrow" w:cs="Arial"/>
                <w:b/>
                <w:bCs/>
                <w:color w:val="000000"/>
                <w:sz w:val="18"/>
                <w:szCs w:val="18"/>
                <w:lang w:eastAsia="es-MX"/>
              </w:rPr>
            </w:pPr>
            <w:r w:rsidRPr="003C7537">
              <w:rPr>
                <w:rFonts w:ascii="Arial Narrow" w:eastAsia="Times New Roman" w:hAnsi="Arial Narrow" w:cs="Arial"/>
                <w:b/>
                <w:bCs/>
                <w:color w:val="000000"/>
                <w:sz w:val="18"/>
                <w:szCs w:val="18"/>
                <w:lang w:eastAsia="es-MX"/>
              </w:rPr>
              <w:t> </w:t>
            </w:r>
          </w:p>
        </w:tc>
      </w:tr>
      <w:tr w:rsidR="00B35DF0" w:rsidRPr="003C7537" w14:paraId="5F945898"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08A41F46"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Beneficio definido, Contribución definida o Mixto</w:t>
            </w:r>
          </w:p>
        </w:tc>
        <w:tc>
          <w:tcPr>
            <w:tcW w:w="1276" w:type="dxa"/>
            <w:tcBorders>
              <w:top w:val="nil"/>
              <w:left w:val="nil"/>
              <w:bottom w:val="nil"/>
              <w:right w:val="nil"/>
            </w:tcBorders>
            <w:shd w:val="clear" w:color="auto" w:fill="auto"/>
            <w:noWrap/>
            <w:vAlign w:val="bottom"/>
            <w:hideMark/>
          </w:tcPr>
          <w:p w14:paraId="1B506BF7"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774AAAA9"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681FDA0" w14:textId="77777777" w:rsidR="00B35DF0" w:rsidRPr="003921EF" w:rsidRDefault="00B35DF0" w:rsidP="005E169B">
            <w:pPr>
              <w:spacing w:after="0" w:line="240" w:lineRule="auto"/>
              <w:jc w:val="center"/>
              <w:rPr>
                <w:rFonts w:ascii="Arial" w:eastAsia="Times New Roman" w:hAnsi="Arial" w:cs="Arial"/>
                <w:b/>
                <w:bCs/>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43EB89B7" w14:textId="77777777" w:rsidR="00B35DF0" w:rsidRPr="003C7537" w:rsidRDefault="00B35DF0" w:rsidP="005E169B">
            <w:pPr>
              <w:spacing w:after="0" w:line="240" w:lineRule="auto"/>
              <w:jc w:val="center"/>
              <w:rPr>
                <w:rFonts w:ascii="Arial Narrow" w:eastAsia="Times New Roman" w:hAnsi="Arial Narrow" w:cs="Arial"/>
                <w:b/>
                <w:bCs/>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3E0EF9DD" w14:textId="77777777" w:rsidR="00B35DF0" w:rsidRPr="003C7537" w:rsidRDefault="00B35DF0" w:rsidP="005E169B">
            <w:pPr>
              <w:spacing w:after="0" w:line="240" w:lineRule="auto"/>
              <w:jc w:val="center"/>
              <w:rPr>
                <w:rFonts w:ascii="Arial Narrow" w:eastAsia="Times New Roman" w:hAnsi="Arial Narrow" w:cs="Arial"/>
                <w:b/>
                <w:bCs/>
                <w:color w:val="000000"/>
                <w:sz w:val="18"/>
                <w:szCs w:val="18"/>
                <w:lang w:eastAsia="es-MX"/>
              </w:rPr>
            </w:pPr>
            <w:r w:rsidRPr="003C7537">
              <w:rPr>
                <w:rFonts w:ascii="Arial Narrow" w:eastAsia="Times New Roman" w:hAnsi="Arial Narrow" w:cs="Arial"/>
                <w:b/>
                <w:bCs/>
                <w:color w:val="000000"/>
                <w:sz w:val="18"/>
                <w:szCs w:val="18"/>
                <w:lang w:eastAsia="es-MX"/>
              </w:rPr>
              <w:t> </w:t>
            </w:r>
          </w:p>
        </w:tc>
      </w:tr>
      <w:tr w:rsidR="00B35DF0" w:rsidRPr="003C7537" w14:paraId="5EA14C3F"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591799BB"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Pr>
                <w:rFonts w:ascii="Arial" w:eastAsia="Times New Roman" w:hAnsi="Arial" w:cs="Arial"/>
                <w:noProof/>
                <w:color w:val="000000"/>
                <w:sz w:val="18"/>
                <w:szCs w:val="18"/>
                <w:lang w:eastAsia="es-MX"/>
              </w:rPr>
              <mc:AlternateContent>
                <mc:Choice Requires="wps">
                  <w:drawing>
                    <wp:anchor distT="0" distB="0" distL="114300" distR="114300" simplePos="0" relativeHeight="251659264" behindDoc="0" locked="0" layoutInCell="1" allowOverlap="1" wp14:anchorId="66A1A3C5" wp14:editId="6214BB1E">
                      <wp:simplePos x="0" y="0"/>
                      <wp:positionH relativeFrom="column">
                        <wp:posOffset>1136015</wp:posOffset>
                      </wp:positionH>
                      <wp:positionV relativeFrom="paragraph">
                        <wp:posOffset>24130</wp:posOffset>
                      </wp:positionV>
                      <wp:extent cx="4914900" cy="4095750"/>
                      <wp:effectExtent l="0" t="0" r="0" b="0"/>
                      <wp:wrapNone/>
                      <wp:docPr id="3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11339">
                                <a:off x="0" y="0"/>
                                <a:ext cx="4914900" cy="4095750"/>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2FB6F186" w14:textId="77777777" w:rsidR="00B35DF0" w:rsidRDefault="00B35DF0" w:rsidP="00B35DF0">
                                  <w:pPr>
                                    <w:pStyle w:val="NormalWeb"/>
                                    <w:spacing w:before="0" w:after="0"/>
                                    <w:jc w:val="center"/>
                                  </w:pPr>
                                  <w:r>
                                    <w:rPr>
                                      <w:rFonts w:asciiTheme="minorHAnsi" w:hAnsi="Calibri" w:cstheme="minorBidi"/>
                                      <w:color w:val="7F7F7F" w:themeColor="text1" w:themeTint="80"/>
                                      <w:sz w:val="132"/>
                                      <w:szCs w:val="132"/>
                                    </w:rPr>
                                    <w:t>NO APLICA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A1A3C5" id="Cuadro de texto 3" o:spid="_x0000_s1027" type="#_x0000_t202" style="position:absolute;margin-left:89.45pt;margin-top:1.9pt;width:387pt;height:322.5pt;rotation:-239060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" fillcolor="white [3201]" stroked="f">
                      <v:fill opacity="0"/>
                      <v:textbox>
                        <w:txbxContent>
                          <w:p w14:paraId="2FB6F186" w14:textId="77777777" w:rsidR="00B35DF0" w:rsidRDefault="00B35DF0" w:rsidP="00B35DF0">
                            <w:pPr>
                              <w:pStyle w:val="NormalWeb"/>
                              <w:spacing w:before="0" w:after="0"/>
                              <w:jc w:val="center"/>
                            </w:pPr>
                            <w:r>
                              <w:rPr>
                                <w:rFonts w:asciiTheme="minorHAnsi" w:hAnsi="Calibri" w:cstheme="minorBidi"/>
                                <w:color w:val="7F7F7F" w:themeColor="text1" w:themeTint="80"/>
                                <w:sz w:val="132"/>
                                <w:szCs w:val="132"/>
                              </w:rPr>
                              <w:t>NO APLICA</w:t>
                            </w:r>
                          </w:p>
                        </w:txbxContent>
                      </v:textbox>
                    </v:shape>
                  </w:pict>
                </mc:Fallback>
              </mc:AlternateContent>
            </w:r>
            <w:r w:rsidRPr="00D60E99">
              <w:rPr>
                <w:rFonts w:ascii="Arial" w:eastAsia="Times New Roman" w:hAnsi="Arial" w:cs="Arial"/>
                <w:b/>
                <w:bCs/>
                <w:color w:val="000000"/>
                <w:sz w:val="18"/>
                <w:szCs w:val="18"/>
                <w:lang w:eastAsia="es-MX"/>
              </w:rPr>
              <w:t>Población afiliada</w:t>
            </w:r>
          </w:p>
        </w:tc>
        <w:tc>
          <w:tcPr>
            <w:tcW w:w="1276" w:type="dxa"/>
            <w:tcBorders>
              <w:top w:val="nil"/>
              <w:left w:val="nil"/>
              <w:bottom w:val="nil"/>
              <w:right w:val="nil"/>
            </w:tcBorders>
            <w:shd w:val="clear" w:color="auto" w:fill="auto"/>
            <w:noWrap/>
            <w:vAlign w:val="bottom"/>
            <w:hideMark/>
          </w:tcPr>
          <w:p w14:paraId="797184F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30685A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7C42C2D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283A9F02"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6BF2D9FA"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13E5996"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6CF6F39C"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Activos</w:t>
            </w:r>
          </w:p>
        </w:tc>
        <w:tc>
          <w:tcPr>
            <w:tcW w:w="1276" w:type="dxa"/>
            <w:tcBorders>
              <w:top w:val="nil"/>
              <w:left w:val="nil"/>
              <w:bottom w:val="nil"/>
              <w:right w:val="nil"/>
            </w:tcBorders>
            <w:shd w:val="clear" w:color="auto" w:fill="auto"/>
            <w:noWrap/>
            <w:vAlign w:val="bottom"/>
            <w:hideMark/>
          </w:tcPr>
          <w:p w14:paraId="58ECA8F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0A1C2C4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75DAAFD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619909C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4719BB97"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7828C8A"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0FFF9F25" w14:textId="77777777" w:rsidR="00B35DF0" w:rsidRPr="00D60E99" w:rsidRDefault="00B35DF0" w:rsidP="005E169B">
            <w:pPr>
              <w:spacing w:after="0" w:line="240" w:lineRule="auto"/>
              <w:ind w:firstLineChars="100" w:firstLine="180"/>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Edad máxima</w:t>
            </w:r>
          </w:p>
        </w:tc>
        <w:tc>
          <w:tcPr>
            <w:tcW w:w="1276" w:type="dxa"/>
            <w:tcBorders>
              <w:top w:val="nil"/>
              <w:left w:val="nil"/>
              <w:bottom w:val="nil"/>
              <w:right w:val="nil"/>
            </w:tcBorders>
            <w:shd w:val="clear" w:color="auto" w:fill="auto"/>
            <w:noWrap/>
            <w:vAlign w:val="bottom"/>
            <w:hideMark/>
          </w:tcPr>
          <w:p w14:paraId="5C89052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0F97007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2EFA56A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54DC55E8"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23D8996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76CE836C"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76566ED5" w14:textId="77777777" w:rsidR="00B35DF0" w:rsidRPr="00D60E99" w:rsidRDefault="00B35DF0" w:rsidP="005E169B">
            <w:pPr>
              <w:spacing w:after="0" w:line="240" w:lineRule="auto"/>
              <w:ind w:firstLineChars="100" w:firstLine="180"/>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Edad mínima</w:t>
            </w:r>
          </w:p>
        </w:tc>
        <w:tc>
          <w:tcPr>
            <w:tcW w:w="1276" w:type="dxa"/>
            <w:tcBorders>
              <w:top w:val="nil"/>
              <w:left w:val="nil"/>
              <w:bottom w:val="nil"/>
              <w:right w:val="nil"/>
            </w:tcBorders>
            <w:shd w:val="clear" w:color="auto" w:fill="auto"/>
            <w:noWrap/>
            <w:vAlign w:val="bottom"/>
            <w:hideMark/>
          </w:tcPr>
          <w:p w14:paraId="6CE6E660"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7120DA9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146F04D0"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218625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7C80DDEB"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44B4B3D"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6B94AB29" w14:textId="77777777" w:rsidR="00B35DF0" w:rsidRPr="00D60E99" w:rsidRDefault="00B35DF0" w:rsidP="005E169B">
            <w:pPr>
              <w:spacing w:after="0" w:line="240" w:lineRule="auto"/>
              <w:ind w:firstLineChars="100" w:firstLine="180"/>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Edad promedio</w:t>
            </w:r>
          </w:p>
        </w:tc>
        <w:tc>
          <w:tcPr>
            <w:tcW w:w="1276" w:type="dxa"/>
            <w:tcBorders>
              <w:top w:val="nil"/>
              <w:left w:val="nil"/>
              <w:bottom w:val="nil"/>
              <w:right w:val="nil"/>
            </w:tcBorders>
            <w:shd w:val="clear" w:color="auto" w:fill="auto"/>
            <w:noWrap/>
            <w:vAlign w:val="bottom"/>
            <w:hideMark/>
          </w:tcPr>
          <w:p w14:paraId="4177378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5995A8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3733DBBE"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5B81DFEA"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2077F052"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2591113A"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479227A5"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Pensionados y Jubilados</w:t>
            </w:r>
          </w:p>
        </w:tc>
        <w:tc>
          <w:tcPr>
            <w:tcW w:w="1276" w:type="dxa"/>
            <w:tcBorders>
              <w:top w:val="nil"/>
              <w:left w:val="nil"/>
              <w:bottom w:val="nil"/>
              <w:right w:val="nil"/>
            </w:tcBorders>
            <w:shd w:val="clear" w:color="auto" w:fill="auto"/>
            <w:noWrap/>
            <w:vAlign w:val="bottom"/>
            <w:hideMark/>
          </w:tcPr>
          <w:p w14:paraId="4D07BF87"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D4B8F0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16BB22D1"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24335789"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60B1F1AB"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C5F340D" w14:textId="77777777" w:rsidTr="005E169B">
        <w:trPr>
          <w:trHeight w:val="60"/>
        </w:trPr>
        <w:tc>
          <w:tcPr>
            <w:tcW w:w="4116" w:type="dxa"/>
            <w:tcBorders>
              <w:top w:val="nil"/>
              <w:left w:val="single" w:sz="4" w:space="0" w:color="auto"/>
              <w:right w:val="nil"/>
            </w:tcBorders>
            <w:shd w:val="clear" w:color="auto" w:fill="auto"/>
            <w:noWrap/>
            <w:vAlign w:val="bottom"/>
            <w:hideMark/>
          </w:tcPr>
          <w:p w14:paraId="494EAB52" w14:textId="77777777" w:rsidR="00B35DF0" w:rsidRPr="00D60E99" w:rsidRDefault="00B35DF0" w:rsidP="005E169B">
            <w:pPr>
              <w:spacing w:after="0" w:line="240" w:lineRule="auto"/>
              <w:ind w:firstLineChars="100" w:firstLine="180"/>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Edad máxima</w:t>
            </w:r>
          </w:p>
        </w:tc>
        <w:tc>
          <w:tcPr>
            <w:tcW w:w="1276" w:type="dxa"/>
            <w:tcBorders>
              <w:top w:val="nil"/>
              <w:left w:val="nil"/>
              <w:bottom w:val="nil"/>
              <w:right w:val="nil"/>
            </w:tcBorders>
            <w:shd w:val="clear" w:color="auto" w:fill="auto"/>
            <w:noWrap/>
            <w:vAlign w:val="bottom"/>
            <w:hideMark/>
          </w:tcPr>
          <w:p w14:paraId="6A0F4D0A"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680B7A2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1B5B3917"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15A9DCE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308D6B6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7BEE03FD"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2B5CAF70" w14:textId="77777777" w:rsidR="00B35DF0" w:rsidRPr="00D60E99" w:rsidRDefault="00B35DF0" w:rsidP="005E169B">
            <w:pPr>
              <w:spacing w:after="0" w:line="240" w:lineRule="auto"/>
              <w:ind w:firstLineChars="100" w:firstLine="180"/>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Edad máxima</w:t>
            </w:r>
          </w:p>
        </w:tc>
        <w:tc>
          <w:tcPr>
            <w:tcW w:w="1276" w:type="dxa"/>
            <w:tcBorders>
              <w:top w:val="nil"/>
              <w:left w:val="nil"/>
              <w:bottom w:val="nil"/>
              <w:right w:val="nil"/>
            </w:tcBorders>
            <w:shd w:val="clear" w:color="auto" w:fill="auto"/>
            <w:noWrap/>
            <w:vAlign w:val="bottom"/>
            <w:hideMark/>
          </w:tcPr>
          <w:p w14:paraId="1DC337E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6545499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2E247B5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489DC5BA"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67B73EB8"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5B053A6C"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751BF75E" w14:textId="77777777" w:rsidR="00B35DF0" w:rsidRPr="00D60E99" w:rsidRDefault="00B35DF0" w:rsidP="005E169B">
            <w:pPr>
              <w:spacing w:after="0" w:line="240" w:lineRule="auto"/>
              <w:ind w:firstLineChars="100" w:firstLine="180"/>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Edad promedio</w:t>
            </w:r>
          </w:p>
        </w:tc>
        <w:tc>
          <w:tcPr>
            <w:tcW w:w="1276" w:type="dxa"/>
            <w:tcBorders>
              <w:top w:val="nil"/>
              <w:left w:val="nil"/>
              <w:bottom w:val="nil"/>
              <w:right w:val="nil"/>
            </w:tcBorders>
            <w:shd w:val="clear" w:color="auto" w:fill="auto"/>
            <w:noWrap/>
            <w:vAlign w:val="bottom"/>
            <w:hideMark/>
          </w:tcPr>
          <w:p w14:paraId="4CEDD818"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5B87EFC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907789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7EA93E7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3DCF7696"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64A35471"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729F2A95"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Beneficiarios</w:t>
            </w:r>
          </w:p>
        </w:tc>
        <w:tc>
          <w:tcPr>
            <w:tcW w:w="1276" w:type="dxa"/>
            <w:tcBorders>
              <w:top w:val="nil"/>
              <w:left w:val="nil"/>
              <w:bottom w:val="nil"/>
              <w:right w:val="nil"/>
            </w:tcBorders>
            <w:shd w:val="clear" w:color="auto" w:fill="auto"/>
            <w:noWrap/>
            <w:vAlign w:val="bottom"/>
            <w:hideMark/>
          </w:tcPr>
          <w:p w14:paraId="5F317EC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08DA753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3FD054D1"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36529D7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A70636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23C7A361"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68EB58F3"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Promedio de años de servicio (trabajadores activos)</w:t>
            </w:r>
          </w:p>
        </w:tc>
        <w:tc>
          <w:tcPr>
            <w:tcW w:w="1276" w:type="dxa"/>
            <w:tcBorders>
              <w:top w:val="nil"/>
              <w:left w:val="nil"/>
              <w:bottom w:val="nil"/>
              <w:right w:val="nil"/>
            </w:tcBorders>
            <w:shd w:val="clear" w:color="auto" w:fill="auto"/>
            <w:noWrap/>
            <w:vAlign w:val="bottom"/>
            <w:hideMark/>
          </w:tcPr>
          <w:p w14:paraId="27C063AE"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ABCD84A"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59C24CB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E054340"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7AF1A80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54C551BA" w14:textId="77777777" w:rsidTr="005E169B">
        <w:trPr>
          <w:trHeight w:val="340"/>
        </w:trPr>
        <w:tc>
          <w:tcPr>
            <w:tcW w:w="4116" w:type="dxa"/>
            <w:tcBorders>
              <w:top w:val="nil"/>
              <w:left w:val="single" w:sz="4" w:space="0" w:color="auto"/>
              <w:bottom w:val="nil"/>
              <w:right w:val="nil"/>
            </w:tcBorders>
            <w:shd w:val="clear" w:color="auto" w:fill="auto"/>
            <w:vAlign w:val="bottom"/>
            <w:hideMark/>
          </w:tcPr>
          <w:p w14:paraId="3CD398E1"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Aportación individual al plan de pensión como % del salario</w:t>
            </w:r>
          </w:p>
        </w:tc>
        <w:tc>
          <w:tcPr>
            <w:tcW w:w="1276" w:type="dxa"/>
            <w:tcBorders>
              <w:top w:val="nil"/>
              <w:left w:val="nil"/>
              <w:bottom w:val="nil"/>
              <w:right w:val="nil"/>
            </w:tcBorders>
            <w:shd w:val="clear" w:color="auto" w:fill="auto"/>
            <w:noWrap/>
            <w:vAlign w:val="bottom"/>
            <w:hideMark/>
          </w:tcPr>
          <w:p w14:paraId="1C9CC50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453EAC5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1065DAC0"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2E85AF20"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599C1B0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CB0E8B8" w14:textId="77777777" w:rsidTr="005E169B">
        <w:trPr>
          <w:trHeight w:val="340"/>
        </w:trPr>
        <w:tc>
          <w:tcPr>
            <w:tcW w:w="4116" w:type="dxa"/>
            <w:tcBorders>
              <w:top w:val="nil"/>
              <w:left w:val="single" w:sz="4" w:space="0" w:color="auto"/>
              <w:bottom w:val="nil"/>
              <w:right w:val="nil"/>
            </w:tcBorders>
            <w:shd w:val="clear" w:color="auto" w:fill="auto"/>
            <w:vAlign w:val="bottom"/>
            <w:hideMark/>
          </w:tcPr>
          <w:p w14:paraId="30DD2E47"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Aportación del ente público al plan de pensión como % del salario</w:t>
            </w:r>
          </w:p>
        </w:tc>
        <w:tc>
          <w:tcPr>
            <w:tcW w:w="1276" w:type="dxa"/>
            <w:tcBorders>
              <w:top w:val="nil"/>
              <w:left w:val="nil"/>
              <w:bottom w:val="nil"/>
              <w:right w:val="nil"/>
            </w:tcBorders>
            <w:shd w:val="clear" w:color="auto" w:fill="auto"/>
            <w:noWrap/>
            <w:vAlign w:val="bottom"/>
            <w:hideMark/>
          </w:tcPr>
          <w:p w14:paraId="30452E3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690BA8D5"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7F58E8F0"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10ED3F2B"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789D1163"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627BC363" w14:textId="77777777" w:rsidTr="005E169B">
        <w:trPr>
          <w:trHeight w:val="340"/>
        </w:trPr>
        <w:tc>
          <w:tcPr>
            <w:tcW w:w="4116" w:type="dxa"/>
            <w:tcBorders>
              <w:top w:val="nil"/>
              <w:left w:val="single" w:sz="4" w:space="0" w:color="auto"/>
              <w:bottom w:val="nil"/>
              <w:right w:val="nil"/>
            </w:tcBorders>
            <w:shd w:val="clear" w:color="auto" w:fill="auto"/>
            <w:vAlign w:val="bottom"/>
            <w:hideMark/>
          </w:tcPr>
          <w:p w14:paraId="69DCA818"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Crecimiento esperado de los pensionados y jubilados (como %)</w:t>
            </w:r>
          </w:p>
        </w:tc>
        <w:tc>
          <w:tcPr>
            <w:tcW w:w="1276" w:type="dxa"/>
            <w:tcBorders>
              <w:top w:val="nil"/>
              <w:left w:val="nil"/>
              <w:bottom w:val="nil"/>
              <w:right w:val="nil"/>
            </w:tcBorders>
            <w:shd w:val="clear" w:color="auto" w:fill="auto"/>
            <w:noWrap/>
            <w:vAlign w:val="bottom"/>
            <w:hideMark/>
          </w:tcPr>
          <w:p w14:paraId="512984F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40DF1FA5"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ACDD8F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5608E49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2E35D6B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5D81500B"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410385AE"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Crecimiento esperado de los activos (como %)</w:t>
            </w:r>
          </w:p>
        </w:tc>
        <w:tc>
          <w:tcPr>
            <w:tcW w:w="1276" w:type="dxa"/>
            <w:tcBorders>
              <w:top w:val="nil"/>
              <w:left w:val="nil"/>
              <w:bottom w:val="nil"/>
              <w:right w:val="nil"/>
            </w:tcBorders>
            <w:shd w:val="clear" w:color="auto" w:fill="auto"/>
            <w:noWrap/>
            <w:vAlign w:val="bottom"/>
            <w:hideMark/>
          </w:tcPr>
          <w:p w14:paraId="3F2C407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FB1464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6EE11A9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4CC5A058"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54A51E1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68BAF26"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44E8AC75"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Edad de Jubilación o Pensión</w:t>
            </w:r>
          </w:p>
        </w:tc>
        <w:tc>
          <w:tcPr>
            <w:tcW w:w="1276" w:type="dxa"/>
            <w:tcBorders>
              <w:top w:val="nil"/>
              <w:left w:val="nil"/>
              <w:bottom w:val="nil"/>
              <w:right w:val="nil"/>
            </w:tcBorders>
            <w:shd w:val="clear" w:color="auto" w:fill="auto"/>
            <w:noWrap/>
            <w:vAlign w:val="bottom"/>
            <w:hideMark/>
          </w:tcPr>
          <w:p w14:paraId="2D2CE50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2E5A7C2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6058E83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4DD2355D"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4561C63"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776008A7"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77CB0C95"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Esperanza de vida</w:t>
            </w:r>
          </w:p>
        </w:tc>
        <w:tc>
          <w:tcPr>
            <w:tcW w:w="1276" w:type="dxa"/>
            <w:tcBorders>
              <w:top w:val="nil"/>
              <w:left w:val="nil"/>
              <w:bottom w:val="nil"/>
              <w:right w:val="nil"/>
            </w:tcBorders>
            <w:shd w:val="clear" w:color="auto" w:fill="auto"/>
            <w:noWrap/>
            <w:vAlign w:val="bottom"/>
            <w:hideMark/>
          </w:tcPr>
          <w:p w14:paraId="43AEB0C8"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FC0BDDA"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0401BD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7678605D"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0315D383"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626B1423"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3A38D420"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Ingresos del Fondo</w:t>
            </w:r>
          </w:p>
        </w:tc>
        <w:tc>
          <w:tcPr>
            <w:tcW w:w="1276" w:type="dxa"/>
            <w:tcBorders>
              <w:top w:val="nil"/>
              <w:left w:val="nil"/>
              <w:bottom w:val="nil"/>
              <w:right w:val="nil"/>
            </w:tcBorders>
            <w:shd w:val="clear" w:color="auto" w:fill="auto"/>
            <w:noWrap/>
            <w:vAlign w:val="bottom"/>
            <w:hideMark/>
          </w:tcPr>
          <w:p w14:paraId="312E97E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63876A2A"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5D00ABE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7DCF3379"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0F6AD82"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E427C7B"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40F08098"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Ingresos Anuales al Fondo de Pensiones</w:t>
            </w:r>
          </w:p>
        </w:tc>
        <w:tc>
          <w:tcPr>
            <w:tcW w:w="1276" w:type="dxa"/>
            <w:tcBorders>
              <w:top w:val="nil"/>
              <w:left w:val="nil"/>
              <w:bottom w:val="nil"/>
              <w:right w:val="nil"/>
            </w:tcBorders>
            <w:shd w:val="clear" w:color="auto" w:fill="auto"/>
            <w:noWrap/>
            <w:vAlign w:val="bottom"/>
            <w:hideMark/>
          </w:tcPr>
          <w:p w14:paraId="6582270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4D2103C6"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69AABE8"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76C1A91D"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7E81A276"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717D3F1A"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67AE5F03"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Nómina anual</w:t>
            </w:r>
          </w:p>
        </w:tc>
        <w:tc>
          <w:tcPr>
            <w:tcW w:w="1276" w:type="dxa"/>
            <w:tcBorders>
              <w:top w:val="nil"/>
              <w:left w:val="nil"/>
              <w:bottom w:val="nil"/>
              <w:right w:val="nil"/>
            </w:tcBorders>
            <w:shd w:val="clear" w:color="auto" w:fill="auto"/>
            <w:noWrap/>
            <w:vAlign w:val="bottom"/>
            <w:hideMark/>
          </w:tcPr>
          <w:p w14:paraId="277FD83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6E97C0C6"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ECB6E9B"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6D5F01C1"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70D333F5"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5C09844"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6CEAC772"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Activos</w:t>
            </w:r>
          </w:p>
        </w:tc>
        <w:tc>
          <w:tcPr>
            <w:tcW w:w="1276" w:type="dxa"/>
            <w:tcBorders>
              <w:top w:val="nil"/>
              <w:left w:val="nil"/>
              <w:bottom w:val="nil"/>
              <w:right w:val="nil"/>
            </w:tcBorders>
            <w:shd w:val="clear" w:color="auto" w:fill="auto"/>
            <w:noWrap/>
            <w:vAlign w:val="bottom"/>
            <w:hideMark/>
          </w:tcPr>
          <w:p w14:paraId="05F25C20"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DC4E6E8"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5DB1D5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2022C6A"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286E97C1"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5933A1A1"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389E2851"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Pensionados y Jubilados</w:t>
            </w:r>
          </w:p>
        </w:tc>
        <w:tc>
          <w:tcPr>
            <w:tcW w:w="1276" w:type="dxa"/>
            <w:tcBorders>
              <w:top w:val="nil"/>
              <w:left w:val="nil"/>
              <w:bottom w:val="nil"/>
              <w:right w:val="nil"/>
            </w:tcBorders>
            <w:shd w:val="clear" w:color="auto" w:fill="auto"/>
            <w:noWrap/>
            <w:vAlign w:val="bottom"/>
            <w:hideMark/>
          </w:tcPr>
          <w:p w14:paraId="267D8D6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9A7A547"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6F7C7958"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15481C08"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0A682A83"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35E8742"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2CCC869D"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Beneficiarios de Pensionados y Jubilados</w:t>
            </w:r>
          </w:p>
        </w:tc>
        <w:tc>
          <w:tcPr>
            <w:tcW w:w="1276" w:type="dxa"/>
            <w:tcBorders>
              <w:top w:val="nil"/>
              <w:left w:val="nil"/>
              <w:bottom w:val="nil"/>
              <w:right w:val="nil"/>
            </w:tcBorders>
            <w:shd w:val="clear" w:color="auto" w:fill="auto"/>
            <w:noWrap/>
            <w:vAlign w:val="bottom"/>
            <w:hideMark/>
          </w:tcPr>
          <w:p w14:paraId="3D5508CE"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023FA387"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5E71199B"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33F0258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EDD85B1"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8243958"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4C77AC0B"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Monto mensual por pensión</w:t>
            </w:r>
          </w:p>
        </w:tc>
        <w:tc>
          <w:tcPr>
            <w:tcW w:w="1276" w:type="dxa"/>
            <w:tcBorders>
              <w:top w:val="nil"/>
              <w:left w:val="nil"/>
              <w:bottom w:val="nil"/>
              <w:right w:val="nil"/>
            </w:tcBorders>
            <w:shd w:val="clear" w:color="auto" w:fill="auto"/>
            <w:noWrap/>
            <w:vAlign w:val="bottom"/>
            <w:hideMark/>
          </w:tcPr>
          <w:p w14:paraId="260FFD4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4E73AFF5"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73221D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69484AA1"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563FE6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60FA344"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60B8C314"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Máximo</w:t>
            </w:r>
          </w:p>
        </w:tc>
        <w:tc>
          <w:tcPr>
            <w:tcW w:w="1276" w:type="dxa"/>
            <w:tcBorders>
              <w:top w:val="nil"/>
              <w:left w:val="nil"/>
              <w:bottom w:val="nil"/>
              <w:right w:val="nil"/>
            </w:tcBorders>
            <w:shd w:val="clear" w:color="auto" w:fill="auto"/>
            <w:noWrap/>
            <w:vAlign w:val="bottom"/>
            <w:hideMark/>
          </w:tcPr>
          <w:p w14:paraId="2B20B580"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20DFC42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375893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F1D52BB"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72FB844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796A978B"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10F73628"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Mínimo</w:t>
            </w:r>
          </w:p>
        </w:tc>
        <w:tc>
          <w:tcPr>
            <w:tcW w:w="1276" w:type="dxa"/>
            <w:tcBorders>
              <w:top w:val="nil"/>
              <w:left w:val="nil"/>
              <w:bottom w:val="nil"/>
              <w:right w:val="nil"/>
            </w:tcBorders>
            <w:shd w:val="clear" w:color="auto" w:fill="auto"/>
            <w:noWrap/>
            <w:vAlign w:val="bottom"/>
            <w:hideMark/>
          </w:tcPr>
          <w:p w14:paraId="76E556D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5740C2A1"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6A777C91"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4F2BDF7"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6F6E66C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1F8DBF2F"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09449E05"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Promedio</w:t>
            </w:r>
          </w:p>
        </w:tc>
        <w:tc>
          <w:tcPr>
            <w:tcW w:w="1276" w:type="dxa"/>
            <w:tcBorders>
              <w:top w:val="nil"/>
              <w:left w:val="nil"/>
              <w:bottom w:val="nil"/>
              <w:right w:val="nil"/>
            </w:tcBorders>
            <w:shd w:val="clear" w:color="auto" w:fill="auto"/>
            <w:noWrap/>
            <w:vAlign w:val="bottom"/>
            <w:hideMark/>
          </w:tcPr>
          <w:p w14:paraId="286ED64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F1FE917"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63DFC2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52FE89F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09FF3B2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6F6713E"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1BEC2A65"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Monto de la reserva</w:t>
            </w:r>
          </w:p>
        </w:tc>
        <w:tc>
          <w:tcPr>
            <w:tcW w:w="1276" w:type="dxa"/>
            <w:tcBorders>
              <w:top w:val="nil"/>
              <w:left w:val="nil"/>
              <w:bottom w:val="nil"/>
              <w:right w:val="nil"/>
            </w:tcBorders>
            <w:shd w:val="clear" w:color="auto" w:fill="auto"/>
            <w:noWrap/>
            <w:vAlign w:val="bottom"/>
            <w:hideMark/>
          </w:tcPr>
          <w:p w14:paraId="4E2320A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4A7CCAE"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24640348"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2BDEB35B"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9936781"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25296A11"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776325E5"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Valor presente de las obligaciones</w:t>
            </w:r>
          </w:p>
        </w:tc>
        <w:tc>
          <w:tcPr>
            <w:tcW w:w="1276" w:type="dxa"/>
            <w:tcBorders>
              <w:top w:val="nil"/>
              <w:left w:val="nil"/>
              <w:bottom w:val="nil"/>
              <w:right w:val="nil"/>
            </w:tcBorders>
            <w:shd w:val="clear" w:color="auto" w:fill="auto"/>
            <w:noWrap/>
            <w:vAlign w:val="bottom"/>
            <w:hideMark/>
          </w:tcPr>
          <w:p w14:paraId="31B1C23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0B75AEB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3CBBCB4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B71B910"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24D5479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7AD8D08"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40D6D6B5"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Pensiones y Jubilaciones en curso de pago</w:t>
            </w:r>
          </w:p>
        </w:tc>
        <w:tc>
          <w:tcPr>
            <w:tcW w:w="1276" w:type="dxa"/>
            <w:tcBorders>
              <w:top w:val="nil"/>
              <w:left w:val="nil"/>
              <w:bottom w:val="nil"/>
              <w:right w:val="nil"/>
            </w:tcBorders>
            <w:shd w:val="clear" w:color="auto" w:fill="auto"/>
            <w:noWrap/>
            <w:vAlign w:val="bottom"/>
            <w:hideMark/>
          </w:tcPr>
          <w:p w14:paraId="0CF7B101"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54E1F46"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711284D6"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6E7EFFB9"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9255153"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FA4B732"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6808485E"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Generación actual</w:t>
            </w:r>
          </w:p>
        </w:tc>
        <w:tc>
          <w:tcPr>
            <w:tcW w:w="1276" w:type="dxa"/>
            <w:tcBorders>
              <w:top w:val="nil"/>
              <w:left w:val="nil"/>
              <w:bottom w:val="nil"/>
              <w:right w:val="nil"/>
            </w:tcBorders>
            <w:shd w:val="clear" w:color="auto" w:fill="auto"/>
            <w:noWrap/>
            <w:vAlign w:val="bottom"/>
            <w:hideMark/>
          </w:tcPr>
          <w:p w14:paraId="20CD1D8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77F2CD0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38AFC76E"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4A828A9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0D0CD06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50CB240D"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2D14CB96"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Generaciones futuras</w:t>
            </w:r>
          </w:p>
        </w:tc>
        <w:tc>
          <w:tcPr>
            <w:tcW w:w="1276" w:type="dxa"/>
            <w:tcBorders>
              <w:top w:val="nil"/>
              <w:left w:val="nil"/>
              <w:bottom w:val="nil"/>
              <w:right w:val="nil"/>
            </w:tcBorders>
            <w:shd w:val="clear" w:color="auto" w:fill="auto"/>
            <w:noWrap/>
            <w:vAlign w:val="bottom"/>
            <w:hideMark/>
          </w:tcPr>
          <w:p w14:paraId="11D30BD7"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687A027B"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2BBE1E8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37A6AFF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0BA2932"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88E6E0A" w14:textId="77777777" w:rsidTr="005E169B">
        <w:trPr>
          <w:trHeight w:val="340"/>
        </w:trPr>
        <w:tc>
          <w:tcPr>
            <w:tcW w:w="4116" w:type="dxa"/>
            <w:tcBorders>
              <w:top w:val="nil"/>
              <w:left w:val="single" w:sz="4" w:space="0" w:color="auto"/>
              <w:bottom w:val="nil"/>
              <w:right w:val="nil"/>
            </w:tcBorders>
            <w:shd w:val="clear" w:color="auto" w:fill="auto"/>
            <w:vAlign w:val="bottom"/>
            <w:hideMark/>
          </w:tcPr>
          <w:p w14:paraId="1C32EC1A"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Valor presente de las contribuciones asociadas a los sueldos futuros de cotización X%</w:t>
            </w:r>
          </w:p>
        </w:tc>
        <w:tc>
          <w:tcPr>
            <w:tcW w:w="1276" w:type="dxa"/>
            <w:tcBorders>
              <w:top w:val="nil"/>
              <w:left w:val="nil"/>
              <w:bottom w:val="nil"/>
              <w:right w:val="nil"/>
            </w:tcBorders>
            <w:shd w:val="clear" w:color="auto" w:fill="auto"/>
            <w:noWrap/>
            <w:vAlign w:val="bottom"/>
            <w:hideMark/>
          </w:tcPr>
          <w:p w14:paraId="68987211"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B5CE11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75345DA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74F92315"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4C3D9FD"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bl>
    <w:p w14:paraId="1ABCBB13" w14:textId="7F4DF4A6" w:rsidR="00E26552" w:rsidRDefault="00614BD8"/>
    <w:tbl>
      <w:tblPr>
        <w:tblW w:w="9219" w:type="dxa"/>
        <w:tblInd w:w="65" w:type="dxa"/>
        <w:tblLayout w:type="fixed"/>
        <w:tblCellMar>
          <w:left w:w="70" w:type="dxa"/>
          <w:right w:w="70" w:type="dxa"/>
        </w:tblCellMar>
        <w:tblLook w:val="04A0" w:firstRow="1" w:lastRow="0" w:firstColumn="1" w:lastColumn="0" w:noHBand="0" w:noVBand="1"/>
      </w:tblPr>
      <w:tblGrid>
        <w:gridCol w:w="4116"/>
        <w:gridCol w:w="1276"/>
        <w:gridCol w:w="709"/>
        <w:gridCol w:w="850"/>
        <w:gridCol w:w="992"/>
        <w:gridCol w:w="1276"/>
      </w:tblGrid>
      <w:tr w:rsidR="00B35DF0" w:rsidRPr="003C7537" w14:paraId="75CA72B7"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60B4156E"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Generación actual</w:t>
            </w:r>
          </w:p>
        </w:tc>
        <w:tc>
          <w:tcPr>
            <w:tcW w:w="1276" w:type="dxa"/>
            <w:tcBorders>
              <w:top w:val="nil"/>
              <w:left w:val="nil"/>
              <w:bottom w:val="nil"/>
              <w:right w:val="nil"/>
            </w:tcBorders>
            <w:shd w:val="clear" w:color="auto" w:fill="auto"/>
            <w:noWrap/>
            <w:vAlign w:val="bottom"/>
            <w:hideMark/>
          </w:tcPr>
          <w:p w14:paraId="77A6F96B"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5BBB839E"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3B5271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17A90C93"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4B5422D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6F1D73F2"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729FCF0A"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Generaciones futuras</w:t>
            </w:r>
          </w:p>
        </w:tc>
        <w:tc>
          <w:tcPr>
            <w:tcW w:w="1276" w:type="dxa"/>
            <w:tcBorders>
              <w:top w:val="nil"/>
              <w:left w:val="nil"/>
              <w:bottom w:val="nil"/>
              <w:right w:val="nil"/>
            </w:tcBorders>
            <w:shd w:val="clear" w:color="auto" w:fill="auto"/>
            <w:noWrap/>
            <w:vAlign w:val="bottom"/>
            <w:hideMark/>
          </w:tcPr>
          <w:p w14:paraId="77D6968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7E58FE5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37237A2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6712C6F8"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566801E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5CBA4C7B"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57F60F3C"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Valor presente de aportaciones futuras</w:t>
            </w:r>
          </w:p>
        </w:tc>
        <w:tc>
          <w:tcPr>
            <w:tcW w:w="1276" w:type="dxa"/>
            <w:tcBorders>
              <w:top w:val="nil"/>
              <w:left w:val="nil"/>
              <w:bottom w:val="nil"/>
              <w:right w:val="nil"/>
            </w:tcBorders>
            <w:shd w:val="clear" w:color="auto" w:fill="auto"/>
            <w:noWrap/>
            <w:vAlign w:val="bottom"/>
            <w:hideMark/>
          </w:tcPr>
          <w:p w14:paraId="15B3689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EC0ED2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6A56F21E"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249359E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43EC565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2D2F1DD"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7214FFF2"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Generación actual</w:t>
            </w:r>
          </w:p>
        </w:tc>
        <w:tc>
          <w:tcPr>
            <w:tcW w:w="1276" w:type="dxa"/>
            <w:tcBorders>
              <w:top w:val="nil"/>
              <w:left w:val="nil"/>
              <w:bottom w:val="nil"/>
              <w:right w:val="nil"/>
            </w:tcBorders>
            <w:shd w:val="clear" w:color="auto" w:fill="auto"/>
            <w:noWrap/>
            <w:vAlign w:val="bottom"/>
            <w:hideMark/>
          </w:tcPr>
          <w:p w14:paraId="2AABCB05"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B984C12"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3CAB0C6E"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908B327"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2DCD94D1"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68F249CB"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31958041"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Generaciones futuras</w:t>
            </w:r>
          </w:p>
        </w:tc>
        <w:tc>
          <w:tcPr>
            <w:tcW w:w="1276" w:type="dxa"/>
            <w:tcBorders>
              <w:top w:val="nil"/>
              <w:left w:val="nil"/>
              <w:bottom w:val="nil"/>
              <w:right w:val="nil"/>
            </w:tcBorders>
            <w:shd w:val="clear" w:color="auto" w:fill="auto"/>
            <w:noWrap/>
            <w:vAlign w:val="bottom"/>
            <w:hideMark/>
          </w:tcPr>
          <w:p w14:paraId="4F6616B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1A81D01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119780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491F2ED6"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4C54B6B6"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21A976E"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3205DD3E"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Otros Ingresos</w:t>
            </w:r>
          </w:p>
        </w:tc>
        <w:tc>
          <w:tcPr>
            <w:tcW w:w="1276" w:type="dxa"/>
            <w:tcBorders>
              <w:top w:val="nil"/>
              <w:left w:val="nil"/>
              <w:bottom w:val="nil"/>
              <w:right w:val="nil"/>
            </w:tcBorders>
            <w:shd w:val="clear" w:color="auto" w:fill="auto"/>
            <w:noWrap/>
            <w:vAlign w:val="bottom"/>
            <w:hideMark/>
          </w:tcPr>
          <w:p w14:paraId="26056DF7"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958596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D6B6306"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6BC28809"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20E9BD9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0CD3F2DA"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11302770"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Déficit/superávit actuarial</w:t>
            </w:r>
          </w:p>
        </w:tc>
        <w:tc>
          <w:tcPr>
            <w:tcW w:w="1276" w:type="dxa"/>
            <w:tcBorders>
              <w:top w:val="nil"/>
              <w:left w:val="nil"/>
              <w:bottom w:val="nil"/>
              <w:right w:val="nil"/>
            </w:tcBorders>
            <w:shd w:val="clear" w:color="auto" w:fill="auto"/>
            <w:noWrap/>
            <w:vAlign w:val="bottom"/>
            <w:hideMark/>
          </w:tcPr>
          <w:p w14:paraId="7F65AA4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7A43827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AF22E4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7E57804"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0939E35C"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7DBBB459"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3A18520A"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Generación actual</w:t>
            </w:r>
          </w:p>
        </w:tc>
        <w:tc>
          <w:tcPr>
            <w:tcW w:w="1276" w:type="dxa"/>
            <w:tcBorders>
              <w:top w:val="nil"/>
              <w:left w:val="nil"/>
              <w:bottom w:val="nil"/>
              <w:right w:val="nil"/>
            </w:tcBorders>
            <w:shd w:val="clear" w:color="auto" w:fill="auto"/>
            <w:noWrap/>
            <w:vAlign w:val="bottom"/>
            <w:hideMark/>
          </w:tcPr>
          <w:p w14:paraId="52100FF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4D424C41"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374304F"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1B6E003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660C378B"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66FD2A10"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2502A6E8"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Generaciones futuras</w:t>
            </w:r>
          </w:p>
        </w:tc>
        <w:tc>
          <w:tcPr>
            <w:tcW w:w="1276" w:type="dxa"/>
            <w:tcBorders>
              <w:top w:val="nil"/>
              <w:left w:val="nil"/>
              <w:bottom w:val="nil"/>
              <w:right w:val="nil"/>
            </w:tcBorders>
            <w:shd w:val="clear" w:color="auto" w:fill="auto"/>
            <w:noWrap/>
            <w:vAlign w:val="bottom"/>
            <w:hideMark/>
          </w:tcPr>
          <w:p w14:paraId="71C9CD66"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65D9A7F5"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6A0D3D0A"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18EB9D13"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21F59FB8"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4F546E87"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194387F3"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Periodo de suficiencia</w:t>
            </w:r>
          </w:p>
        </w:tc>
        <w:tc>
          <w:tcPr>
            <w:tcW w:w="1276" w:type="dxa"/>
            <w:tcBorders>
              <w:top w:val="nil"/>
              <w:left w:val="nil"/>
              <w:bottom w:val="nil"/>
              <w:right w:val="nil"/>
            </w:tcBorders>
            <w:shd w:val="clear" w:color="auto" w:fill="auto"/>
            <w:noWrap/>
            <w:vAlign w:val="bottom"/>
            <w:hideMark/>
          </w:tcPr>
          <w:p w14:paraId="4EC32A7A"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04162D0"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57788CE5"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46C20409"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C2194C1"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6A967EF"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752116A5"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Año de descapitalización</w:t>
            </w:r>
          </w:p>
        </w:tc>
        <w:tc>
          <w:tcPr>
            <w:tcW w:w="1276" w:type="dxa"/>
            <w:tcBorders>
              <w:top w:val="nil"/>
              <w:left w:val="nil"/>
              <w:bottom w:val="nil"/>
              <w:right w:val="nil"/>
            </w:tcBorders>
            <w:shd w:val="clear" w:color="auto" w:fill="auto"/>
            <w:noWrap/>
            <w:vAlign w:val="bottom"/>
            <w:hideMark/>
          </w:tcPr>
          <w:p w14:paraId="116E9D7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5B9BE33A"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066911B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7D99E08"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429058B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2B355A71"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1C051FC8"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Tasa de rendimiento</w:t>
            </w:r>
          </w:p>
        </w:tc>
        <w:tc>
          <w:tcPr>
            <w:tcW w:w="1276" w:type="dxa"/>
            <w:tcBorders>
              <w:top w:val="nil"/>
              <w:left w:val="nil"/>
              <w:bottom w:val="nil"/>
              <w:right w:val="nil"/>
            </w:tcBorders>
            <w:shd w:val="clear" w:color="auto" w:fill="auto"/>
            <w:noWrap/>
            <w:vAlign w:val="bottom"/>
            <w:hideMark/>
          </w:tcPr>
          <w:p w14:paraId="0BA0FAF9"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39C8E897"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6B8FC34B"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0543F74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1B7323E9"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326DAF7E"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38DB6EC1" w14:textId="77777777" w:rsidR="00B35DF0" w:rsidRPr="00D60E99" w:rsidRDefault="00B35DF0" w:rsidP="005E169B">
            <w:pPr>
              <w:spacing w:after="0" w:line="240" w:lineRule="auto"/>
              <w:rPr>
                <w:rFonts w:ascii="Arial" w:eastAsia="Times New Roman" w:hAnsi="Arial" w:cs="Arial"/>
                <w:b/>
                <w:bCs/>
                <w:color w:val="000000"/>
                <w:sz w:val="18"/>
                <w:szCs w:val="18"/>
                <w:lang w:eastAsia="es-MX"/>
              </w:rPr>
            </w:pPr>
            <w:r w:rsidRPr="00D60E99">
              <w:rPr>
                <w:rFonts w:ascii="Arial" w:eastAsia="Times New Roman" w:hAnsi="Arial" w:cs="Arial"/>
                <w:b/>
                <w:bCs/>
                <w:color w:val="000000"/>
                <w:sz w:val="18"/>
                <w:szCs w:val="18"/>
                <w:lang w:eastAsia="es-MX"/>
              </w:rPr>
              <w:t>Estudio actuarial</w:t>
            </w:r>
          </w:p>
        </w:tc>
        <w:tc>
          <w:tcPr>
            <w:tcW w:w="1276" w:type="dxa"/>
            <w:tcBorders>
              <w:top w:val="nil"/>
              <w:left w:val="nil"/>
              <w:bottom w:val="nil"/>
              <w:right w:val="nil"/>
            </w:tcBorders>
            <w:shd w:val="clear" w:color="auto" w:fill="auto"/>
            <w:noWrap/>
            <w:vAlign w:val="bottom"/>
            <w:hideMark/>
          </w:tcPr>
          <w:p w14:paraId="5534A37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5F6F5B9A"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4E1A0134"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56AD150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490DD33D"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5F6C47A4" w14:textId="77777777" w:rsidTr="005E169B">
        <w:trPr>
          <w:trHeight w:val="60"/>
        </w:trPr>
        <w:tc>
          <w:tcPr>
            <w:tcW w:w="4116" w:type="dxa"/>
            <w:tcBorders>
              <w:top w:val="nil"/>
              <w:left w:val="single" w:sz="4" w:space="0" w:color="auto"/>
              <w:bottom w:val="nil"/>
              <w:right w:val="nil"/>
            </w:tcBorders>
            <w:shd w:val="clear" w:color="auto" w:fill="auto"/>
            <w:noWrap/>
            <w:vAlign w:val="bottom"/>
            <w:hideMark/>
          </w:tcPr>
          <w:p w14:paraId="34F23091"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Año de elaboración del estudio actuarial</w:t>
            </w:r>
          </w:p>
        </w:tc>
        <w:tc>
          <w:tcPr>
            <w:tcW w:w="1276" w:type="dxa"/>
            <w:tcBorders>
              <w:top w:val="nil"/>
              <w:left w:val="nil"/>
              <w:bottom w:val="nil"/>
              <w:right w:val="nil"/>
            </w:tcBorders>
            <w:shd w:val="clear" w:color="auto" w:fill="auto"/>
            <w:noWrap/>
            <w:vAlign w:val="bottom"/>
            <w:hideMark/>
          </w:tcPr>
          <w:p w14:paraId="4A3E0291"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709" w:type="dxa"/>
            <w:tcBorders>
              <w:top w:val="nil"/>
              <w:left w:val="nil"/>
              <w:bottom w:val="nil"/>
              <w:right w:val="nil"/>
            </w:tcBorders>
            <w:shd w:val="clear" w:color="auto" w:fill="auto"/>
            <w:noWrap/>
            <w:vAlign w:val="bottom"/>
            <w:hideMark/>
          </w:tcPr>
          <w:p w14:paraId="47F550FD"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850" w:type="dxa"/>
            <w:tcBorders>
              <w:top w:val="nil"/>
              <w:left w:val="nil"/>
              <w:bottom w:val="nil"/>
              <w:right w:val="nil"/>
            </w:tcBorders>
            <w:shd w:val="clear" w:color="auto" w:fill="auto"/>
            <w:noWrap/>
            <w:vAlign w:val="bottom"/>
            <w:hideMark/>
          </w:tcPr>
          <w:p w14:paraId="2930CB5C"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14:paraId="4FF64CE8"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p>
        </w:tc>
        <w:tc>
          <w:tcPr>
            <w:tcW w:w="1276" w:type="dxa"/>
            <w:tcBorders>
              <w:top w:val="nil"/>
              <w:left w:val="nil"/>
              <w:bottom w:val="nil"/>
              <w:right w:val="single" w:sz="4" w:space="0" w:color="auto"/>
            </w:tcBorders>
            <w:shd w:val="clear" w:color="auto" w:fill="auto"/>
            <w:noWrap/>
            <w:vAlign w:val="bottom"/>
            <w:hideMark/>
          </w:tcPr>
          <w:p w14:paraId="36F13ADF"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r w:rsidR="00B35DF0" w:rsidRPr="003C7537" w14:paraId="6E3273E5" w14:textId="77777777" w:rsidTr="005E169B">
        <w:trPr>
          <w:trHeight w:val="60"/>
        </w:trPr>
        <w:tc>
          <w:tcPr>
            <w:tcW w:w="4116" w:type="dxa"/>
            <w:tcBorders>
              <w:top w:val="nil"/>
              <w:left w:val="single" w:sz="4" w:space="0" w:color="auto"/>
              <w:bottom w:val="single" w:sz="4" w:space="0" w:color="auto"/>
              <w:right w:val="nil"/>
            </w:tcBorders>
            <w:shd w:val="clear" w:color="auto" w:fill="auto"/>
            <w:noWrap/>
            <w:vAlign w:val="bottom"/>
            <w:hideMark/>
          </w:tcPr>
          <w:p w14:paraId="5805351F" w14:textId="77777777" w:rsidR="00B35DF0" w:rsidRPr="00D60E99" w:rsidRDefault="00B35DF0" w:rsidP="005E169B">
            <w:pPr>
              <w:spacing w:after="0" w:line="240" w:lineRule="auto"/>
              <w:rPr>
                <w:rFonts w:ascii="Arial" w:eastAsia="Times New Roman" w:hAnsi="Arial" w:cs="Arial"/>
                <w:color w:val="000000"/>
                <w:sz w:val="18"/>
                <w:szCs w:val="18"/>
                <w:lang w:eastAsia="es-MX"/>
              </w:rPr>
            </w:pPr>
            <w:r w:rsidRPr="00D60E99">
              <w:rPr>
                <w:rFonts w:ascii="Arial" w:eastAsia="Times New Roman" w:hAnsi="Arial" w:cs="Arial"/>
                <w:color w:val="000000"/>
                <w:sz w:val="18"/>
                <w:szCs w:val="18"/>
                <w:lang w:eastAsia="es-MX"/>
              </w:rPr>
              <w:t>Empresa que elaboró el estudio actuarial</w:t>
            </w:r>
          </w:p>
        </w:tc>
        <w:tc>
          <w:tcPr>
            <w:tcW w:w="1276" w:type="dxa"/>
            <w:tcBorders>
              <w:top w:val="nil"/>
              <w:left w:val="nil"/>
              <w:bottom w:val="single" w:sz="4" w:space="0" w:color="auto"/>
              <w:right w:val="nil"/>
            </w:tcBorders>
            <w:shd w:val="clear" w:color="auto" w:fill="auto"/>
            <w:noWrap/>
            <w:vAlign w:val="bottom"/>
            <w:hideMark/>
          </w:tcPr>
          <w:p w14:paraId="5AD3B83B"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r w:rsidRPr="003921EF">
              <w:rPr>
                <w:rFonts w:ascii="Arial" w:eastAsia="Times New Roman" w:hAnsi="Arial" w:cs="Arial"/>
                <w:color w:val="000000"/>
                <w:sz w:val="18"/>
                <w:szCs w:val="18"/>
                <w:lang w:eastAsia="es-MX"/>
              </w:rPr>
              <w:t> </w:t>
            </w:r>
          </w:p>
        </w:tc>
        <w:tc>
          <w:tcPr>
            <w:tcW w:w="709" w:type="dxa"/>
            <w:tcBorders>
              <w:top w:val="nil"/>
              <w:left w:val="nil"/>
              <w:bottom w:val="single" w:sz="4" w:space="0" w:color="auto"/>
              <w:right w:val="nil"/>
            </w:tcBorders>
            <w:shd w:val="clear" w:color="auto" w:fill="auto"/>
            <w:noWrap/>
            <w:vAlign w:val="bottom"/>
            <w:hideMark/>
          </w:tcPr>
          <w:p w14:paraId="074FA4B3"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r w:rsidRPr="003921EF">
              <w:rPr>
                <w:rFonts w:ascii="Arial" w:eastAsia="Times New Roman" w:hAnsi="Arial" w:cs="Arial"/>
                <w:color w:val="000000"/>
                <w:sz w:val="18"/>
                <w:szCs w:val="18"/>
                <w:lang w:eastAsia="es-MX"/>
              </w:rPr>
              <w:t> </w:t>
            </w:r>
          </w:p>
        </w:tc>
        <w:tc>
          <w:tcPr>
            <w:tcW w:w="850" w:type="dxa"/>
            <w:tcBorders>
              <w:top w:val="nil"/>
              <w:left w:val="nil"/>
              <w:bottom w:val="single" w:sz="4" w:space="0" w:color="auto"/>
              <w:right w:val="nil"/>
            </w:tcBorders>
            <w:shd w:val="clear" w:color="auto" w:fill="auto"/>
            <w:noWrap/>
            <w:vAlign w:val="bottom"/>
            <w:hideMark/>
          </w:tcPr>
          <w:p w14:paraId="156E24C5" w14:textId="77777777" w:rsidR="00B35DF0" w:rsidRPr="003921EF" w:rsidRDefault="00B35DF0" w:rsidP="005E169B">
            <w:pPr>
              <w:spacing w:after="0" w:line="240" w:lineRule="auto"/>
              <w:jc w:val="center"/>
              <w:rPr>
                <w:rFonts w:ascii="Arial" w:eastAsia="Times New Roman" w:hAnsi="Arial" w:cs="Arial"/>
                <w:color w:val="000000"/>
                <w:sz w:val="18"/>
                <w:szCs w:val="18"/>
                <w:lang w:eastAsia="es-MX"/>
              </w:rPr>
            </w:pPr>
            <w:r w:rsidRPr="003921EF">
              <w:rPr>
                <w:rFonts w:ascii="Arial" w:eastAsia="Times New Roman" w:hAnsi="Arial" w:cs="Arial"/>
                <w:color w:val="000000"/>
                <w:sz w:val="18"/>
                <w:szCs w:val="18"/>
                <w:lang w:eastAsia="es-MX"/>
              </w:rPr>
              <w:t> </w:t>
            </w:r>
          </w:p>
        </w:tc>
        <w:tc>
          <w:tcPr>
            <w:tcW w:w="992" w:type="dxa"/>
            <w:tcBorders>
              <w:top w:val="nil"/>
              <w:left w:val="nil"/>
              <w:bottom w:val="single" w:sz="4" w:space="0" w:color="auto"/>
              <w:right w:val="nil"/>
            </w:tcBorders>
            <w:shd w:val="clear" w:color="auto" w:fill="auto"/>
            <w:noWrap/>
            <w:vAlign w:val="bottom"/>
            <w:hideMark/>
          </w:tcPr>
          <w:p w14:paraId="3D8566D1"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C6442E" w14:textId="77777777" w:rsidR="00B35DF0" w:rsidRPr="003C7537" w:rsidRDefault="00B35DF0" w:rsidP="005E169B">
            <w:pPr>
              <w:spacing w:after="0" w:line="240" w:lineRule="auto"/>
              <w:jc w:val="center"/>
              <w:rPr>
                <w:rFonts w:ascii="Arial Narrow" w:eastAsia="Times New Roman" w:hAnsi="Arial Narrow" w:cs="Arial"/>
                <w:color w:val="000000"/>
                <w:sz w:val="18"/>
                <w:szCs w:val="18"/>
                <w:lang w:eastAsia="es-MX"/>
              </w:rPr>
            </w:pPr>
            <w:r w:rsidRPr="003C7537">
              <w:rPr>
                <w:rFonts w:ascii="Arial Narrow" w:eastAsia="Times New Roman" w:hAnsi="Arial Narrow" w:cs="Arial"/>
                <w:color w:val="000000"/>
                <w:sz w:val="18"/>
                <w:szCs w:val="18"/>
                <w:lang w:eastAsia="es-MX"/>
              </w:rPr>
              <w:t> </w:t>
            </w:r>
          </w:p>
        </w:tc>
      </w:tr>
    </w:tbl>
    <w:p w14:paraId="20951A92" w14:textId="77777777" w:rsidR="00B35DF0" w:rsidRDefault="00B35DF0" w:rsidP="00B35DF0">
      <w:pPr>
        <w:rPr>
          <w:rFonts w:ascii="Arial" w:hAnsi="Arial" w:cs="Arial"/>
          <w:b/>
          <w:sz w:val="24"/>
          <w:szCs w:val="24"/>
        </w:rPr>
      </w:pPr>
    </w:p>
    <w:p w14:paraId="1329089E" w14:textId="77777777" w:rsidR="00B35DF0" w:rsidRDefault="00B35DF0" w:rsidP="00B35DF0">
      <w:pPr>
        <w:rPr>
          <w:rFonts w:ascii="Arial" w:hAnsi="Arial" w:cs="Arial"/>
          <w:b/>
          <w:bCs/>
          <w:sz w:val="24"/>
          <w:szCs w:val="24"/>
        </w:rPr>
      </w:pPr>
      <w:r>
        <w:rPr>
          <w:rFonts w:ascii="Arial" w:hAnsi="Arial" w:cs="Arial"/>
          <w:b/>
          <w:noProof/>
          <w:sz w:val="24"/>
          <w:szCs w:val="24"/>
          <w:lang w:eastAsia="es-MX"/>
        </w:rPr>
        <mc:AlternateContent>
          <mc:Choice Requires="wps">
            <w:drawing>
              <wp:anchor distT="0" distB="0" distL="114300" distR="114300" simplePos="0" relativeHeight="251662336" behindDoc="0" locked="0" layoutInCell="1" allowOverlap="1" wp14:anchorId="6512EC83" wp14:editId="2208516E">
                <wp:simplePos x="0" y="0"/>
                <wp:positionH relativeFrom="column">
                  <wp:posOffset>6805295</wp:posOffset>
                </wp:positionH>
                <wp:positionV relativeFrom="paragraph">
                  <wp:posOffset>-1675130</wp:posOffset>
                </wp:positionV>
                <wp:extent cx="1424940" cy="700405"/>
                <wp:effectExtent l="0" t="0" r="0" b="0"/>
                <wp:wrapNone/>
                <wp:docPr id="104" name="10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4940" cy="700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0EFC" id="104 Rectángulo" o:spid="_x0000_s1026" style="position:absolute;margin-left:535.85pt;margin-top:-131.9pt;width:112.2pt;height:5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" fillcolor="white [3212]" stroked="f" strokeweight="1pt"/>
            </w:pict>
          </mc:Fallback>
        </mc:AlternateContent>
      </w:r>
      <w:r>
        <w:rPr>
          <w:rFonts w:ascii="Arial" w:hAnsi="Arial" w:cs="Arial"/>
          <w:b/>
          <w:bCs/>
          <w:sz w:val="24"/>
          <w:szCs w:val="24"/>
        </w:rPr>
        <w:t xml:space="preserve">Anexo </w:t>
      </w:r>
      <w:r w:rsidRPr="00B26B7C">
        <w:rPr>
          <w:rFonts w:ascii="Arial" w:hAnsi="Arial" w:cs="Arial"/>
          <w:b/>
          <w:bCs/>
          <w:sz w:val="24"/>
          <w:szCs w:val="24"/>
        </w:rPr>
        <w:t>10.13. Fideicomisos Públicos del Estado</w:t>
      </w:r>
      <w:r>
        <w:rPr>
          <w:rFonts w:ascii="Arial" w:hAnsi="Arial" w:cs="Arial"/>
          <w:b/>
          <w:bCs/>
          <w:sz w:val="24"/>
          <w:szCs w:val="24"/>
        </w:rPr>
        <w:t xml:space="preserve">.   </w:t>
      </w:r>
    </w:p>
    <w:tbl>
      <w:tblPr>
        <w:tblW w:w="5012" w:type="pct"/>
        <w:tblLayout w:type="fixed"/>
        <w:tblCellMar>
          <w:left w:w="70" w:type="dxa"/>
          <w:right w:w="70" w:type="dxa"/>
        </w:tblCellMar>
        <w:tblLook w:val="04A0" w:firstRow="1" w:lastRow="0" w:firstColumn="1" w:lastColumn="0" w:noHBand="0" w:noVBand="1"/>
      </w:tblPr>
      <w:tblGrid>
        <w:gridCol w:w="491"/>
        <w:gridCol w:w="1531"/>
        <w:gridCol w:w="977"/>
        <w:gridCol w:w="1116"/>
        <w:gridCol w:w="1255"/>
        <w:gridCol w:w="1255"/>
        <w:gridCol w:w="1114"/>
        <w:gridCol w:w="1394"/>
      </w:tblGrid>
      <w:tr w:rsidR="00B35DF0" w:rsidRPr="006B0D8A" w14:paraId="68F8EF9C" w14:textId="77777777" w:rsidTr="005E169B">
        <w:trPr>
          <w:trHeight w:val="806"/>
          <w:tblHeader/>
        </w:trPr>
        <w:tc>
          <w:tcPr>
            <w:tcW w:w="5000" w:type="pct"/>
            <w:gridSpan w:val="8"/>
            <w:tcBorders>
              <w:top w:val="single" w:sz="4" w:space="0" w:color="auto"/>
              <w:left w:val="single" w:sz="4" w:space="0" w:color="auto"/>
              <w:bottom w:val="single" w:sz="4" w:space="0" w:color="auto"/>
              <w:right w:val="single" w:sz="4" w:space="0" w:color="000000"/>
            </w:tcBorders>
            <w:shd w:val="clear" w:color="DAEEF3" w:fill="DAEEF3"/>
            <w:hideMark/>
          </w:tcPr>
          <w:p w14:paraId="283C4401" w14:textId="77777777" w:rsidR="00B35DF0" w:rsidRPr="006B0D8A" w:rsidRDefault="00B35DF0" w:rsidP="005E169B">
            <w:pPr>
              <w:spacing w:after="0"/>
              <w:jc w:val="center"/>
              <w:rPr>
                <w:rFonts w:ascii="Arial" w:eastAsia="Times New Roman" w:hAnsi="Arial" w:cs="Arial"/>
                <w:b/>
                <w:bCs/>
                <w:color w:val="000000"/>
                <w:sz w:val="18"/>
                <w:szCs w:val="18"/>
                <w:lang w:eastAsia="es-MX"/>
              </w:rPr>
            </w:pPr>
            <w:r w:rsidRPr="006B0D8A">
              <w:rPr>
                <w:rFonts w:ascii="Arial" w:eastAsia="Times New Roman" w:hAnsi="Arial" w:cs="Arial"/>
                <w:b/>
                <w:bCs/>
                <w:color w:val="000000"/>
                <w:sz w:val="18"/>
                <w:szCs w:val="18"/>
                <w:lang w:eastAsia="es-MX"/>
              </w:rPr>
              <w:t>GOBIERNO DEL ESTADO DE QUINTANA ROO</w:t>
            </w:r>
          </w:p>
          <w:p w14:paraId="2B09B374" w14:textId="77777777" w:rsidR="00B35DF0" w:rsidRPr="006B0D8A" w:rsidRDefault="00B35DF0" w:rsidP="005E169B">
            <w:pPr>
              <w:spacing w:after="0"/>
              <w:jc w:val="center"/>
              <w:rPr>
                <w:rFonts w:ascii="Arial" w:eastAsia="Times New Roman" w:hAnsi="Arial" w:cs="Arial"/>
                <w:b/>
                <w:bCs/>
                <w:color w:val="000000"/>
                <w:sz w:val="18"/>
                <w:szCs w:val="18"/>
                <w:lang w:eastAsia="es-MX"/>
              </w:rPr>
            </w:pPr>
            <w:r w:rsidRPr="006B0D8A">
              <w:rPr>
                <w:rFonts w:ascii="Arial" w:eastAsia="Times New Roman" w:hAnsi="Arial" w:cs="Arial"/>
                <w:b/>
                <w:bCs/>
                <w:color w:val="000000"/>
                <w:sz w:val="18"/>
                <w:szCs w:val="18"/>
                <w:lang w:eastAsia="es-MX"/>
              </w:rPr>
              <w:t>SECRETARÍA DE FINANZAS Y PLANEACIÓN</w:t>
            </w:r>
          </w:p>
          <w:p w14:paraId="2E3641DB" w14:textId="77777777" w:rsidR="00B35DF0" w:rsidRPr="006B0D8A" w:rsidRDefault="00B35DF0" w:rsidP="005E169B">
            <w:pPr>
              <w:spacing w:after="0"/>
              <w:jc w:val="center"/>
              <w:rPr>
                <w:rFonts w:ascii="Arial" w:eastAsia="Times New Roman" w:hAnsi="Arial" w:cs="Arial"/>
                <w:b/>
                <w:bCs/>
                <w:color w:val="000000"/>
                <w:sz w:val="18"/>
                <w:szCs w:val="18"/>
                <w:lang w:eastAsia="es-MX"/>
              </w:rPr>
            </w:pPr>
            <w:r w:rsidRPr="006B0D8A">
              <w:rPr>
                <w:rFonts w:ascii="Arial" w:eastAsia="Times New Roman" w:hAnsi="Arial" w:cs="Arial"/>
                <w:b/>
                <w:bCs/>
                <w:color w:val="000000"/>
                <w:sz w:val="18"/>
                <w:szCs w:val="18"/>
                <w:lang w:eastAsia="es-MX"/>
              </w:rPr>
              <w:t>PRESUPUESTO DE EGRESOS 2022</w:t>
            </w:r>
          </w:p>
          <w:p w14:paraId="72894ACB" w14:textId="77777777" w:rsidR="00B35DF0" w:rsidRPr="006B0D8A" w:rsidRDefault="00B35DF0" w:rsidP="005E169B">
            <w:pPr>
              <w:spacing w:after="0"/>
              <w:jc w:val="center"/>
              <w:rPr>
                <w:rFonts w:ascii="Arial" w:eastAsia="Times New Roman" w:hAnsi="Arial" w:cs="Arial"/>
                <w:b/>
                <w:bCs/>
                <w:color w:val="000000"/>
                <w:sz w:val="18"/>
                <w:szCs w:val="18"/>
                <w:lang w:eastAsia="es-MX"/>
              </w:rPr>
            </w:pPr>
            <w:r w:rsidRPr="006B0D8A">
              <w:rPr>
                <w:rFonts w:ascii="Arial" w:eastAsia="Times New Roman" w:hAnsi="Arial" w:cs="Arial"/>
                <w:b/>
                <w:bCs/>
                <w:color w:val="000000"/>
                <w:sz w:val="18"/>
                <w:szCs w:val="18"/>
                <w:lang w:eastAsia="es-MX"/>
              </w:rPr>
              <w:t xml:space="preserve">Información al 30 de </w:t>
            </w:r>
            <w:proofErr w:type="gramStart"/>
            <w:r w:rsidRPr="006B0D8A">
              <w:rPr>
                <w:rFonts w:ascii="Arial" w:eastAsia="Times New Roman" w:hAnsi="Arial" w:cs="Arial"/>
                <w:b/>
                <w:bCs/>
                <w:color w:val="000000"/>
                <w:sz w:val="18"/>
                <w:szCs w:val="18"/>
                <w:lang w:eastAsia="es-MX"/>
              </w:rPr>
              <w:t>Septiembre</w:t>
            </w:r>
            <w:proofErr w:type="gramEnd"/>
            <w:r w:rsidRPr="006B0D8A">
              <w:rPr>
                <w:rFonts w:ascii="Arial" w:eastAsia="Times New Roman" w:hAnsi="Arial" w:cs="Arial"/>
                <w:b/>
                <w:bCs/>
                <w:color w:val="000000"/>
                <w:sz w:val="18"/>
                <w:szCs w:val="18"/>
                <w:lang w:eastAsia="es-MX"/>
              </w:rPr>
              <w:t xml:space="preserve"> de 2021</w:t>
            </w:r>
          </w:p>
          <w:p w14:paraId="18073E97" w14:textId="77777777" w:rsidR="00B35DF0" w:rsidRPr="00075EEE" w:rsidRDefault="00B35DF0" w:rsidP="005E169B">
            <w:pPr>
              <w:spacing w:after="0"/>
              <w:jc w:val="center"/>
              <w:rPr>
                <w:rFonts w:ascii="Arial" w:eastAsia="Times New Roman" w:hAnsi="Arial" w:cs="Arial"/>
                <w:color w:val="000000"/>
                <w:sz w:val="18"/>
                <w:szCs w:val="18"/>
                <w:lang w:eastAsia="es-MX"/>
              </w:rPr>
            </w:pPr>
            <w:r w:rsidRPr="00075EEE">
              <w:rPr>
                <w:rFonts w:ascii="Arial" w:eastAsia="Times New Roman" w:hAnsi="Arial" w:cs="Arial"/>
                <w:color w:val="000000"/>
                <w:sz w:val="18"/>
                <w:szCs w:val="18"/>
                <w:lang w:eastAsia="es-MX"/>
              </w:rPr>
              <w:t>(Cifras en pesos)</w:t>
            </w:r>
          </w:p>
        </w:tc>
      </w:tr>
      <w:tr w:rsidR="00B35DF0" w:rsidRPr="006B0D8A" w14:paraId="07813F33" w14:textId="77777777" w:rsidTr="005E169B">
        <w:trPr>
          <w:trHeight w:val="500"/>
          <w:tblHeader/>
        </w:trPr>
        <w:tc>
          <w:tcPr>
            <w:tcW w:w="269" w:type="pct"/>
            <w:tcBorders>
              <w:top w:val="single" w:sz="4" w:space="0" w:color="auto"/>
              <w:left w:val="single" w:sz="4" w:space="0" w:color="auto"/>
              <w:bottom w:val="single" w:sz="4" w:space="0" w:color="auto"/>
              <w:right w:val="single" w:sz="4" w:space="0" w:color="auto"/>
            </w:tcBorders>
            <w:shd w:val="clear" w:color="EBF6F9" w:fill="EBF6F9"/>
            <w:noWrap/>
            <w:vAlign w:val="center"/>
            <w:hideMark/>
          </w:tcPr>
          <w:p w14:paraId="310D1BD3" w14:textId="77777777" w:rsidR="00B35DF0" w:rsidRPr="006B0D8A" w:rsidRDefault="00B35DF0" w:rsidP="005E169B">
            <w:pPr>
              <w:spacing w:after="0" w:line="240" w:lineRule="auto"/>
              <w:jc w:val="center"/>
              <w:rPr>
                <w:rFonts w:ascii="Arial" w:eastAsia="Times New Roman" w:hAnsi="Arial" w:cs="Arial"/>
                <w:b/>
                <w:bCs/>
                <w:color w:val="000000"/>
                <w:sz w:val="16"/>
                <w:szCs w:val="16"/>
                <w:lang w:eastAsia="es-MX"/>
              </w:rPr>
            </w:pPr>
            <w:r w:rsidRPr="006B0D8A">
              <w:rPr>
                <w:rFonts w:ascii="Arial" w:eastAsia="Times New Roman" w:hAnsi="Arial" w:cs="Arial"/>
                <w:b/>
                <w:bCs/>
                <w:color w:val="000000"/>
                <w:sz w:val="16"/>
                <w:szCs w:val="16"/>
                <w:lang w:eastAsia="es-MX"/>
              </w:rPr>
              <w:t>No.</w:t>
            </w:r>
          </w:p>
        </w:tc>
        <w:tc>
          <w:tcPr>
            <w:tcW w:w="838" w:type="pct"/>
            <w:tcBorders>
              <w:top w:val="single" w:sz="4" w:space="0" w:color="auto"/>
              <w:left w:val="single" w:sz="4" w:space="0" w:color="auto"/>
              <w:bottom w:val="single" w:sz="4" w:space="0" w:color="auto"/>
              <w:right w:val="single" w:sz="4" w:space="0" w:color="auto"/>
            </w:tcBorders>
            <w:shd w:val="clear" w:color="EBF6F9" w:fill="EBF6F9"/>
            <w:noWrap/>
            <w:vAlign w:val="center"/>
            <w:hideMark/>
          </w:tcPr>
          <w:p w14:paraId="5EF1338F" w14:textId="77777777" w:rsidR="00B35DF0" w:rsidRPr="006B0D8A" w:rsidRDefault="00B35DF0" w:rsidP="005E169B">
            <w:pPr>
              <w:spacing w:after="0" w:line="240" w:lineRule="auto"/>
              <w:jc w:val="center"/>
              <w:rPr>
                <w:rFonts w:ascii="Arial" w:eastAsia="Times New Roman" w:hAnsi="Arial" w:cs="Arial"/>
                <w:b/>
                <w:bCs/>
                <w:color w:val="000000"/>
                <w:sz w:val="16"/>
                <w:szCs w:val="16"/>
                <w:lang w:eastAsia="es-MX"/>
              </w:rPr>
            </w:pPr>
            <w:r w:rsidRPr="006B0D8A">
              <w:rPr>
                <w:rFonts w:ascii="Arial" w:eastAsia="Times New Roman" w:hAnsi="Arial" w:cs="Arial"/>
                <w:b/>
                <w:bCs/>
                <w:color w:val="000000"/>
                <w:sz w:val="16"/>
                <w:szCs w:val="16"/>
                <w:lang w:eastAsia="es-MX"/>
              </w:rPr>
              <w:t>Fideicomiso</w:t>
            </w:r>
          </w:p>
        </w:tc>
        <w:tc>
          <w:tcPr>
            <w:tcW w:w="535" w:type="pct"/>
            <w:tcBorders>
              <w:top w:val="single" w:sz="4" w:space="0" w:color="auto"/>
              <w:left w:val="single" w:sz="4" w:space="0" w:color="auto"/>
              <w:bottom w:val="single" w:sz="4" w:space="0" w:color="auto"/>
              <w:right w:val="single" w:sz="4" w:space="0" w:color="auto"/>
            </w:tcBorders>
            <w:shd w:val="clear" w:color="EBF6F9" w:fill="EBF6F9"/>
            <w:noWrap/>
            <w:vAlign w:val="center"/>
            <w:hideMark/>
          </w:tcPr>
          <w:p w14:paraId="6653E0D8" w14:textId="77777777" w:rsidR="00B35DF0" w:rsidRPr="006B0D8A" w:rsidRDefault="00B35DF0" w:rsidP="005E169B">
            <w:pPr>
              <w:spacing w:after="0" w:line="240" w:lineRule="auto"/>
              <w:jc w:val="center"/>
              <w:rPr>
                <w:rFonts w:ascii="Arial" w:eastAsia="Times New Roman" w:hAnsi="Arial" w:cs="Arial"/>
                <w:b/>
                <w:bCs/>
                <w:color w:val="000000"/>
                <w:sz w:val="16"/>
                <w:szCs w:val="16"/>
                <w:lang w:eastAsia="es-MX"/>
              </w:rPr>
            </w:pPr>
            <w:r w:rsidRPr="006B0D8A">
              <w:rPr>
                <w:rFonts w:ascii="Arial" w:eastAsia="Times New Roman" w:hAnsi="Arial" w:cs="Arial"/>
                <w:b/>
                <w:bCs/>
                <w:color w:val="000000"/>
                <w:sz w:val="16"/>
                <w:szCs w:val="16"/>
                <w:lang w:eastAsia="es-MX"/>
              </w:rPr>
              <w:t>Fiduciario</w:t>
            </w:r>
          </w:p>
        </w:tc>
        <w:tc>
          <w:tcPr>
            <w:tcW w:w="611" w:type="pct"/>
            <w:tcBorders>
              <w:top w:val="single" w:sz="4" w:space="0" w:color="auto"/>
              <w:left w:val="single" w:sz="4" w:space="0" w:color="auto"/>
              <w:bottom w:val="single" w:sz="4" w:space="0" w:color="auto"/>
              <w:right w:val="single" w:sz="4" w:space="0" w:color="auto"/>
            </w:tcBorders>
            <w:shd w:val="clear" w:color="EBF6F9" w:fill="EBF6F9"/>
            <w:noWrap/>
            <w:vAlign w:val="center"/>
            <w:hideMark/>
          </w:tcPr>
          <w:p w14:paraId="3AE5ADE3" w14:textId="77777777" w:rsidR="00B35DF0" w:rsidRPr="006B0D8A" w:rsidRDefault="00B35DF0" w:rsidP="005E169B">
            <w:pPr>
              <w:spacing w:after="0" w:line="240" w:lineRule="auto"/>
              <w:jc w:val="center"/>
              <w:rPr>
                <w:rFonts w:ascii="Arial" w:eastAsia="Times New Roman" w:hAnsi="Arial" w:cs="Arial"/>
                <w:b/>
                <w:bCs/>
                <w:color w:val="000000"/>
                <w:sz w:val="16"/>
                <w:szCs w:val="16"/>
                <w:lang w:eastAsia="es-MX"/>
              </w:rPr>
            </w:pPr>
            <w:r w:rsidRPr="006B0D8A">
              <w:rPr>
                <w:rFonts w:ascii="Arial" w:eastAsia="Times New Roman" w:hAnsi="Arial" w:cs="Arial"/>
                <w:b/>
                <w:bCs/>
                <w:color w:val="000000"/>
                <w:sz w:val="16"/>
                <w:szCs w:val="16"/>
                <w:lang w:eastAsia="es-MX"/>
              </w:rPr>
              <w:t>No. Contrato</w:t>
            </w:r>
          </w:p>
        </w:tc>
        <w:tc>
          <w:tcPr>
            <w:tcW w:w="687" w:type="pct"/>
            <w:tcBorders>
              <w:top w:val="single" w:sz="4" w:space="0" w:color="auto"/>
              <w:left w:val="single" w:sz="4" w:space="0" w:color="auto"/>
              <w:bottom w:val="single" w:sz="4" w:space="0" w:color="auto"/>
              <w:right w:val="single" w:sz="4" w:space="0" w:color="auto"/>
            </w:tcBorders>
            <w:shd w:val="clear" w:color="EBF6F9" w:fill="EBF6F9"/>
            <w:noWrap/>
            <w:vAlign w:val="center"/>
            <w:hideMark/>
          </w:tcPr>
          <w:p w14:paraId="184CBB21" w14:textId="77777777" w:rsidR="00B35DF0" w:rsidRPr="006B0D8A" w:rsidRDefault="00B35DF0" w:rsidP="005E169B">
            <w:pPr>
              <w:spacing w:after="0" w:line="240" w:lineRule="auto"/>
              <w:jc w:val="center"/>
              <w:rPr>
                <w:rFonts w:ascii="Arial" w:eastAsia="Times New Roman" w:hAnsi="Arial" w:cs="Arial"/>
                <w:b/>
                <w:bCs/>
                <w:color w:val="000000"/>
                <w:sz w:val="16"/>
                <w:szCs w:val="16"/>
                <w:lang w:eastAsia="es-MX"/>
              </w:rPr>
            </w:pPr>
            <w:r w:rsidRPr="006B0D8A">
              <w:rPr>
                <w:rFonts w:ascii="Arial" w:eastAsia="Times New Roman" w:hAnsi="Arial" w:cs="Arial"/>
                <w:b/>
                <w:bCs/>
                <w:color w:val="000000"/>
                <w:sz w:val="16"/>
                <w:szCs w:val="16"/>
                <w:lang w:eastAsia="es-MX"/>
              </w:rPr>
              <w:t>Saldo en bancos</w:t>
            </w:r>
          </w:p>
        </w:tc>
        <w:tc>
          <w:tcPr>
            <w:tcW w:w="687" w:type="pct"/>
            <w:tcBorders>
              <w:top w:val="single" w:sz="4" w:space="0" w:color="auto"/>
              <w:left w:val="single" w:sz="4" w:space="0" w:color="auto"/>
              <w:bottom w:val="single" w:sz="4" w:space="0" w:color="auto"/>
              <w:right w:val="single" w:sz="4" w:space="0" w:color="auto"/>
            </w:tcBorders>
            <w:shd w:val="clear" w:color="EBF6F9" w:fill="EBF6F9"/>
            <w:noWrap/>
            <w:vAlign w:val="center"/>
            <w:hideMark/>
          </w:tcPr>
          <w:p w14:paraId="52B39669" w14:textId="77777777" w:rsidR="00B35DF0" w:rsidRPr="006B0D8A" w:rsidRDefault="00B35DF0" w:rsidP="005E169B">
            <w:pPr>
              <w:spacing w:after="0" w:line="240" w:lineRule="auto"/>
              <w:jc w:val="center"/>
              <w:rPr>
                <w:rFonts w:ascii="Arial" w:eastAsia="Times New Roman" w:hAnsi="Arial" w:cs="Arial"/>
                <w:b/>
                <w:bCs/>
                <w:color w:val="000000"/>
                <w:sz w:val="16"/>
                <w:szCs w:val="16"/>
                <w:lang w:eastAsia="es-MX"/>
              </w:rPr>
            </w:pPr>
            <w:r w:rsidRPr="006B0D8A">
              <w:rPr>
                <w:rFonts w:ascii="Arial" w:eastAsia="Times New Roman" w:hAnsi="Arial" w:cs="Arial"/>
                <w:b/>
                <w:bCs/>
                <w:color w:val="000000"/>
                <w:sz w:val="16"/>
                <w:szCs w:val="16"/>
                <w:lang w:eastAsia="es-MX"/>
              </w:rPr>
              <w:t>Presupuesto 2022</w:t>
            </w:r>
          </w:p>
        </w:tc>
        <w:tc>
          <w:tcPr>
            <w:tcW w:w="610" w:type="pct"/>
            <w:tcBorders>
              <w:top w:val="single" w:sz="4" w:space="0" w:color="auto"/>
              <w:left w:val="single" w:sz="4" w:space="0" w:color="auto"/>
              <w:bottom w:val="single" w:sz="4" w:space="0" w:color="auto"/>
              <w:right w:val="single" w:sz="4" w:space="0" w:color="auto"/>
            </w:tcBorders>
            <w:shd w:val="clear" w:color="EBF6F9" w:fill="EBF6F9"/>
            <w:noWrap/>
            <w:vAlign w:val="center"/>
            <w:hideMark/>
          </w:tcPr>
          <w:p w14:paraId="4E9E278A" w14:textId="77777777" w:rsidR="00B35DF0" w:rsidRPr="006B0D8A" w:rsidRDefault="00B35DF0" w:rsidP="005E169B">
            <w:pPr>
              <w:spacing w:after="0" w:line="240" w:lineRule="auto"/>
              <w:jc w:val="center"/>
              <w:rPr>
                <w:rFonts w:ascii="Arial" w:eastAsia="Times New Roman" w:hAnsi="Arial" w:cs="Arial"/>
                <w:b/>
                <w:bCs/>
                <w:color w:val="000000"/>
                <w:sz w:val="16"/>
                <w:szCs w:val="16"/>
                <w:lang w:eastAsia="es-MX"/>
              </w:rPr>
            </w:pPr>
            <w:r w:rsidRPr="006B0D8A">
              <w:rPr>
                <w:rFonts w:ascii="Arial" w:eastAsia="Times New Roman" w:hAnsi="Arial" w:cs="Arial"/>
                <w:b/>
                <w:bCs/>
                <w:color w:val="000000"/>
                <w:sz w:val="16"/>
                <w:szCs w:val="16"/>
                <w:lang w:eastAsia="es-MX"/>
              </w:rPr>
              <w:t>Honorarios fiduciarios</w:t>
            </w:r>
          </w:p>
        </w:tc>
        <w:tc>
          <w:tcPr>
            <w:tcW w:w="763" w:type="pct"/>
            <w:tcBorders>
              <w:top w:val="single" w:sz="4" w:space="0" w:color="auto"/>
              <w:left w:val="single" w:sz="4" w:space="0" w:color="auto"/>
              <w:bottom w:val="single" w:sz="4" w:space="0" w:color="auto"/>
              <w:right w:val="single" w:sz="4" w:space="0" w:color="auto"/>
            </w:tcBorders>
            <w:shd w:val="clear" w:color="EBF6F9" w:fill="EBF6F9"/>
            <w:noWrap/>
            <w:vAlign w:val="center"/>
            <w:hideMark/>
          </w:tcPr>
          <w:p w14:paraId="245FBA77" w14:textId="77777777" w:rsidR="00B35DF0" w:rsidRPr="006B0D8A" w:rsidRDefault="00B35DF0" w:rsidP="005E169B">
            <w:pPr>
              <w:spacing w:after="0" w:line="240" w:lineRule="auto"/>
              <w:jc w:val="center"/>
              <w:rPr>
                <w:rFonts w:ascii="Arial" w:eastAsia="Times New Roman" w:hAnsi="Arial" w:cs="Arial"/>
                <w:b/>
                <w:bCs/>
                <w:color w:val="000000"/>
                <w:sz w:val="16"/>
                <w:szCs w:val="16"/>
                <w:lang w:eastAsia="es-MX"/>
              </w:rPr>
            </w:pPr>
            <w:r w:rsidRPr="006B0D8A">
              <w:rPr>
                <w:rFonts w:ascii="Arial" w:eastAsia="Times New Roman" w:hAnsi="Arial" w:cs="Arial"/>
                <w:b/>
                <w:bCs/>
                <w:color w:val="000000"/>
                <w:sz w:val="16"/>
                <w:szCs w:val="16"/>
                <w:lang w:eastAsia="es-MX"/>
              </w:rPr>
              <w:t>Observaciones</w:t>
            </w:r>
          </w:p>
        </w:tc>
      </w:tr>
      <w:tr w:rsidR="00B35DF0" w:rsidRPr="006B0D8A" w14:paraId="48E896BD" w14:textId="77777777" w:rsidTr="005E169B">
        <w:trPr>
          <w:trHeight w:val="338"/>
        </w:trPr>
        <w:tc>
          <w:tcPr>
            <w:tcW w:w="5000" w:type="pct"/>
            <w:gridSpan w:val="8"/>
            <w:tcBorders>
              <w:top w:val="single" w:sz="4" w:space="0" w:color="auto"/>
              <w:left w:val="single" w:sz="4" w:space="0" w:color="auto"/>
              <w:bottom w:val="nil"/>
              <w:right w:val="single" w:sz="4" w:space="0" w:color="000000"/>
            </w:tcBorders>
            <w:shd w:val="clear" w:color="EEECE1" w:fill="EEECE1"/>
            <w:hideMark/>
          </w:tcPr>
          <w:p w14:paraId="04624473" w14:textId="77777777" w:rsidR="00B35DF0" w:rsidRPr="006B0D8A" w:rsidRDefault="00B35DF0" w:rsidP="005E169B">
            <w:pPr>
              <w:spacing w:after="0" w:line="240" w:lineRule="auto"/>
              <w:rPr>
                <w:rFonts w:ascii="Arial" w:eastAsia="Times New Roman" w:hAnsi="Arial" w:cs="Arial"/>
                <w:b/>
                <w:bCs/>
                <w:color w:val="000000"/>
                <w:sz w:val="18"/>
                <w:szCs w:val="18"/>
                <w:lang w:eastAsia="es-MX"/>
              </w:rPr>
            </w:pPr>
            <w:r w:rsidRPr="006B0D8A">
              <w:rPr>
                <w:rFonts w:ascii="Arial" w:eastAsia="Times New Roman" w:hAnsi="Arial" w:cs="Arial"/>
                <w:b/>
                <w:bCs/>
                <w:color w:val="000000"/>
                <w:sz w:val="18"/>
                <w:szCs w:val="18"/>
                <w:lang w:eastAsia="es-MX"/>
              </w:rPr>
              <w:t>Secretaría de Ecología y Medio Ambiente (SEMA)</w:t>
            </w:r>
          </w:p>
        </w:tc>
      </w:tr>
      <w:tr w:rsidR="00B35DF0" w:rsidRPr="006B0D8A" w14:paraId="40D45A4C" w14:textId="77777777" w:rsidTr="005E169B">
        <w:trPr>
          <w:trHeight w:val="1200"/>
        </w:trPr>
        <w:tc>
          <w:tcPr>
            <w:tcW w:w="269" w:type="pct"/>
            <w:tcBorders>
              <w:top w:val="nil"/>
              <w:left w:val="single" w:sz="4" w:space="0" w:color="auto"/>
              <w:bottom w:val="nil"/>
              <w:right w:val="nil"/>
            </w:tcBorders>
            <w:shd w:val="clear" w:color="000000" w:fill="FFFFFF"/>
            <w:vAlign w:val="center"/>
            <w:hideMark/>
          </w:tcPr>
          <w:p w14:paraId="1DEBBBE3"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1</w:t>
            </w:r>
          </w:p>
        </w:tc>
        <w:tc>
          <w:tcPr>
            <w:tcW w:w="838" w:type="pct"/>
            <w:tcBorders>
              <w:top w:val="nil"/>
              <w:left w:val="nil"/>
              <w:bottom w:val="nil"/>
              <w:right w:val="nil"/>
            </w:tcBorders>
            <w:shd w:val="clear" w:color="000000" w:fill="FFFFFF"/>
            <w:vAlign w:val="center"/>
            <w:hideMark/>
          </w:tcPr>
          <w:p w14:paraId="7793A42A" w14:textId="77777777" w:rsidR="00B35DF0" w:rsidRPr="006B0D8A" w:rsidRDefault="00B35DF0" w:rsidP="005E169B">
            <w:pPr>
              <w:spacing w:after="0" w:line="240" w:lineRule="auto"/>
              <w:contextualSpacing/>
              <w:jc w:val="both"/>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Fideicomiso para el Manejo Integral de la Zona Costera, Desarrollo Social y Seguridad para el Estado de Quintana Roo.</w:t>
            </w:r>
          </w:p>
        </w:tc>
        <w:tc>
          <w:tcPr>
            <w:tcW w:w="535" w:type="pct"/>
            <w:tcBorders>
              <w:top w:val="nil"/>
              <w:left w:val="nil"/>
              <w:bottom w:val="nil"/>
              <w:right w:val="nil"/>
            </w:tcBorders>
            <w:shd w:val="clear" w:color="000000" w:fill="FFFFFF"/>
            <w:vAlign w:val="center"/>
            <w:hideMark/>
          </w:tcPr>
          <w:p w14:paraId="760DE201"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Santander</w:t>
            </w:r>
          </w:p>
        </w:tc>
        <w:tc>
          <w:tcPr>
            <w:tcW w:w="611" w:type="pct"/>
            <w:tcBorders>
              <w:top w:val="nil"/>
              <w:left w:val="nil"/>
              <w:bottom w:val="nil"/>
              <w:right w:val="nil"/>
            </w:tcBorders>
            <w:shd w:val="clear" w:color="000000" w:fill="FFFFFF"/>
            <w:vAlign w:val="center"/>
            <w:hideMark/>
          </w:tcPr>
          <w:p w14:paraId="0DA43F38"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2004216</w:t>
            </w:r>
          </w:p>
        </w:tc>
        <w:tc>
          <w:tcPr>
            <w:tcW w:w="687" w:type="pct"/>
            <w:tcBorders>
              <w:top w:val="nil"/>
              <w:left w:val="nil"/>
              <w:bottom w:val="nil"/>
              <w:right w:val="nil"/>
            </w:tcBorders>
            <w:shd w:val="clear" w:color="000000" w:fill="FFFFFF"/>
            <w:vAlign w:val="center"/>
            <w:hideMark/>
          </w:tcPr>
          <w:p w14:paraId="711A0EBF"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6,835,931.51</w:t>
            </w:r>
          </w:p>
        </w:tc>
        <w:tc>
          <w:tcPr>
            <w:tcW w:w="687" w:type="pct"/>
            <w:tcBorders>
              <w:top w:val="nil"/>
              <w:left w:val="nil"/>
              <w:bottom w:val="nil"/>
              <w:right w:val="nil"/>
            </w:tcBorders>
            <w:shd w:val="clear" w:color="000000" w:fill="FFFFFF"/>
            <w:vAlign w:val="center"/>
            <w:hideMark/>
          </w:tcPr>
          <w:p w14:paraId="0FB4B990"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6,100,000.00</w:t>
            </w:r>
          </w:p>
        </w:tc>
        <w:tc>
          <w:tcPr>
            <w:tcW w:w="610" w:type="pct"/>
            <w:tcBorders>
              <w:top w:val="nil"/>
              <w:left w:val="nil"/>
              <w:bottom w:val="nil"/>
              <w:right w:val="nil"/>
            </w:tcBorders>
            <w:shd w:val="clear" w:color="000000" w:fill="FFFFFF"/>
            <w:vAlign w:val="center"/>
            <w:hideMark/>
          </w:tcPr>
          <w:p w14:paraId="233F8CAD"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173,572.23</w:t>
            </w:r>
          </w:p>
        </w:tc>
        <w:tc>
          <w:tcPr>
            <w:tcW w:w="763" w:type="pct"/>
            <w:tcBorders>
              <w:top w:val="nil"/>
              <w:left w:val="nil"/>
              <w:bottom w:val="nil"/>
              <w:right w:val="single" w:sz="4" w:space="0" w:color="auto"/>
            </w:tcBorders>
            <w:shd w:val="clear" w:color="auto" w:fill="auto"/>
            <w:vAlign w:val="center"/>
            <w:hideMark/>
          </w:tcPr>
          <w:p w14:paraId="580487A3" w14:textId="77777777" w:rsidR="00B35DF0" w:rsidRPr="006B0D8A" w:rsidRDefault="00B35DF0" w:rsidP="005E169B">
            <w:pPr>
              <w:spacing w:after="0" w:line="240" w:lineRule="auto"/>
              <w:contextualSpacing/>
              <w:jc w:val="both"/>
              <w:rPr>
                <w:rFonts w:ascii="LTB" w:eastAsia="Times New Roman" w:hAnsi="LTB" w:cs="Calibri"/>
                <w:color w:val="000000"/>
                <w:sz w:val="18"/>
                <w:szCs w:val="18"/>
                <w:lang w:eastAsia="es-MX"/>
              </w:rPr>
            </w:pPr>
            <w:r w:rsidRPr="006B0D8A">
              <w:rPr>
                <w:rFonts w:ascii="LTB" w:eastAsia="Times New Roman" w:hAnsi="LTB" w:cs="Calibri"/>
                <w:color w:val="000000"/>
                <w:sz w:val="18"/>
                <w:szCs w:val="18"/>
                <w:lang w:eastAsia="es-MX"/>
              </w:rPr>
              <w:t>Proyección para el Seguro Paramétrico del 2022</w:t>
            </w:r>
          </w:p>
        </w:tc>
      </w:tr>
      <w:tr w:rsidR="00B35DF0" w:rsidRPr="006B0D8A" w14:paraId="5DD0CFD6" w14:textId="77777777" w:rsidTr="005E169B">
        <w:trPr>
          <w:trHeight w:val="323"/>
        </w:trPr>
        <w:tc>
          <w:tcPr>
            <w:tcW w:w="5000" w:type="pct"/>
            <w:gridSpan w:val="8"/>
            <w:tcBorders>
              <w:top w:val="nil"/>
              <w:left w:val="single" w:sz="4" w:space="0" w:color="auto"/>
              <w:bottom w:val="nil"/>
              <w:right w:val="single" w:sz="4" w:space="0" w:color="000000"/>
            </w:tcBorders>
            <w:shd w:val="clear" w:color="EEECE1" w:fill="EEECE1"/>
            <w:hideMark/>
          </w:tcPr>
          <w:p w14:paraId="2D98E689" w14:textId="77777777" w:rsidR="00B35DF0" w:rsidRPr="006B0D8A" w:rsidRDefault="00B35DF0" w:rsidP="005E169B">
            <w:pPr>
              <w:spacing w:after="0" w:line="240" w:lineRule="auto"/>
              <w:contextualSpacing/>
              <w:rPr>
                <w:rFonts w:ascii="Arial" w:eastAsia="Times New Roman" w:hAnsi="Arial" w:cs="Arial"/>
                <w:b/>
                <w:bCs/>
                <w:color w:val="000000"/>
                <w:sz w:val="18"/>
                <w:szCs w:val="18"/>
                <w:lang w:eastAsia="es-MX"/>
              </w:rPr>
            </w:pPr>
            <w:r w:rsidRPr="006B0D8A">
              <w:rPr>
                <w:rFonts w:ascii="Arial" w:eastAsia="Times New Roman" w:hAnsi="Arial" w:cs="Arial"/>
                <w:b/>
                <w:bCs/>
                <w:color w:val="000000"/>
                <w:sz w:val="18"/>
                <w:szCs w:val="18"/>
                <w:lang w:eastAsia="es-MX"/>
              </w:rPr>
              <w:t>Secretaría de Gobierno (SEGOB)</w:t>
            </w:r>
          </w:p>
        </w:tc>
      </w:tr>
      <w:tr w:rsidR="00B35DF0" w:rsidRPr="006B0D8A" w14:paraId="64114A59" w14:textId="77777777" w:rsidTr="005E169B">
        <w:trPr>
          <w:trHeight w:val="960"/>
        </w:trPr>
        <w:tc>
          <w:tcPr>
            <w:tcW w:w="269" w:type="pct"/>
            <w:tcBorders>
              <w:top w:val="nil"/>
              <w:left w:val="single" w:sz="4" w:space="0" w:color="auto"/>
              <w:bottom w:val="nil"/>
              <w:right w:val="nil"/>
            </w:tcBorders>
            <w:shd w:val="clear" w:color="000000" w:fill="FFFFFF"/>
            <w:vAlign w:val="center"/>
            <w:hideMark/>
          </w:tcPr>
          <w:p w14:paraId="2EC23C2E"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2</w:t>
            </w:r>
          </w:p>
        </w:tc>
        <w:tc>
          <w:tcPr>
            <w:tcW w:w="838" w:type="pct"/>
            <w:tcBorders>
              <w:top w:val="nil"/>
              <w:left w:val="nil"/>
              <w:bottom w:val="nil"/>
              <w:right w:val="nil"/>
            </w:tcBorders>
            <w:shd w:val="clear" w:color="000000" w:fill="FFFFFF"/>
            <w:vAlign w:val="center"/>
            <w:hideMark/>
          </w:tcPr>
          <w:p w14:paraId="6C8B78B7" w14:textId="77777777" w:rsidR="00B35DF0" w:rsidRPr="006B0D8A" w:rsidRDefault="00B35DF0" w:rsidP="005E169B">
            <w:pPr>
              <w:spacing w:after="0" w:line="240" w:lineRule="auto"/>
              <w:contextualSpacing/>
              <w:jc w:val="both"/>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Fideicomiso del Estado de Quintana Roo, para la Implementación del Sistema de Justicia Penal.</w:t>
            </w:r>
          </w:p>
        </w:tc>
        <w:tc>
          <w:tcPr>
            <w:tcW w:w="535" w:type="pct"/>
            <w:tcBorders>
              <w:top w:val="nil"/>
              <w:left w:val="nil"/>
              <w:bottom w:val="nil"/>
              <w:right w:val="nil"/>
            </w:tcBorders>
            <w:shd w:val="clear" w:color="000000" w:fill="FFFFFF"/>
            <w:vAlign w:val="center"/>
            <w:hideMark/>
          </w:tcPr>
          <w:p w14:paraId="3DA2F3AD"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Banobras</w:t>
            </w:r>
          </w:p>
        </w:tc>
        <w:tc>
          <w:tcPr>
            <w:tcW w:w="611" w:type="pct"/>
            <w:tcBorders>
              <w:top w:val="nil"/>
              <w:left w:val="nil"/>
              <w:bottom w:val="nil"/>
              <w:right w:val="nil"/>
            </w:tcBorders>
            <w:shd w:val="clear" w:color="000000" w:fill="FFFFFF"/>
            <w:vAlign w:val="center"/>
            <w:hideMark/>
          </w:tcPr>
          <w:p w14:paraId="2F6AFC9B"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2230</w:t>
            </w:r>
          </w:p>
        </w:tc>
        <w:tc>
          <w:tcPr>
            <w:tcW w:w="687" w:type="pct"/>
            <w:tcBorders>
              <w:top w:val="nil"/>
              <w:left w:val="nil"/>
              <w:bottom w:val="nil"/>
              <w:right w:val="nil"/>
            </w:tcBorders>
            <w:shd w:val="clear" w:color="000000" w:fill="FFFFFF"/>
            <w:vAlign w:val="center"/>
            <w:hideMark/>
          </w:tcPr>
          <w:p w14:paraId="36698819"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11,102,862.09</w:t>
            </w:r>
          </w:p>
        </w:tc>
        <w:tc>
          <w:tcPr>
            <w:tcW w:w="687" w:type="pct"/>
            <w:tcBorders>
              <w:top w:val="nil"/>
              <w:left w:val="nil"/>
              <w:bottom w:val="nil"/>
              <w:right w:val="nil"/>
            </w:tcBorders>
            <w:shd w:val="clear" w:color="000000" w:fill="FFFFFF"/>
            <w:vAlign w:val="center"/>
            <w:hideMark/>
          </w:tcPr>
          <w:p w14:paraId="0996ECFE"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0.00</w:t>
            </w:r>
          </w:p>
        </w:tc>
        <w:tc>
          <w:tcPr>
            <w:tcW w:w="610" w:type="pct"/>
            <w:tcBorders>
              <w:top w:val="nil"/>
              <w:left w:val="nil"/>
              <w:bottom w:val="nil"/>
              <w:right w:val="nil"/>
            </w:tcBorders>
            <w:shd w:val="clear" w:color="000000" w:fill="FFFFFF"/>
            <w:vAlign w:val="center"/>
            <w:hideMark/>
          </w:tcPr>
          <w:p w14:paraId="7E0E91CE"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1,338,591.93</w:t>
            </w:r>
          </w:p>
        </w:tc>
        <w:tc>
          <w:tcPr>
            <w:tcW w:w="763" w:type="pct"/>
            <w:tcBorders>
              <w:top w:val="nil"/>
              <w:left w:val="nil"/>
              <w:bottom w:val="nil"/>
              <w:right w:val="single" w:sz="4" w:space="0" w:color="auto"/>
            </w:tcBorders>
            <w:shd w:val="clear" w:color="auto" w:fill="auto"/>
            <w:vAlign w:val="center"/>
            <w:hideMark/>
          </w:tcPr>
          <w:p w14:paraId="0FFC7B42" w14:textId="77777777" w:rsidR="00B35DF0" w:rsidRPr="006B0D8A" w:rsidRDefault="00B35DF0" w:rsidP="005E169B">
            <w:pPr>
              <w:spacing w:after="0" w:line="240" w:lineRule="auto"/>
              <w:contextualSpacing/>
              <w:jc w:val="both"/>
              <w:rPr>
                <w:rFonts w:ascii="LTB" w:eastAsia="Times New Roman" w:hAnsi="LTB" w:cs="Calibri"/>
                <w:color w:val="000000"/>
                <w:sz w:val="18"/>
                <w:szCs w:val="18"/>
                <w:lang w:eastAsia="es-MX"/>
              </w:rPr>
            </w:pPr>
            <w:r w:rsidRPr="006B0D8A">
              <w:rPr>
                <w:rFonts w:ascii="LTB" w:eastAsia="Times New Roman" w:hAnsi="LTB" w:cs="Calibri"/>
                <w:color w:val="000000"/>
                <w:sz w:val="18"/>
                <w:szCs w:val="18"/>
                <w:lang w:eastAsia="es-MX"/>
              </w:rPr>
              <w:t>Honorarios Fiduciarios</w:t>
            </w:r>
          </w:p>
        </w:tc>
      </w:tr>
      <w:tr w:rsidR="00B35DF0" w:rsidRPr="006B0D8A" w14:paraId="63420444" w14:textId="77777777" w:rsidTr="005E169B">
        <w:trPr>
          <w:trHeight w:val="312"/>
        </w:trPr>
        <w:tc>
          <w:tcPr>
            <w:tcW w:w="5000" w:type="pct"/>
            <w:gridSpan w:val="8"/>
            <w:tcBorders>
              <w:top w:val="nil"/>
              <w:left w:val="single" w:sz="4" w:space="0" w:color="auto"/>
              <w:bottom w:val="nil"/>
              <w:right w:val="single" w:sz="4" w:space="0" w:color="000000"/>
            </w:tcBorders>
            <w:shd w:val="clear" w:color="EEECE1" w:fill="EEECE1"/>
            <w:hideMark/>
          </w:tcPr>
          <w:p w14:paraId="065E1B17" w14:textId="77777777" w:rsidR="00B35DF0" w:rsidRPr="006B0D8A" w:rsidRDefault="00B35DF0" w:rsidP="005E169B">
            <w:pPr>
              <w:spacing w:after="0" w:line="240" w:lineRule="auto"/>
              <w:contextualSpacing/>
              <w:rPr>
                <w:rFonts w:ascii="Arial" w:eastAsia="Times New Roman" w:hAnsi="Arial" w:cs="Arial"/>
                <w:b/>
                <w:bCs/>
                <w:color w:val="000000"/>
                <w:sz w:val="18"/>
                <w:szCs w:val="18"/>
                <w:lang w:eastAsia="es-MX"/>
              </w:rPr>
            </w:pPr>
            <w:r w:rsidRPr="006B0D8A">
              <w:rPr>
                <w:rFonts w:ascii="Arial" w:eastAsia="Times New Roman" w:hAnsi="Arial" w:cs="Arial"/>
                <w:b/>
                <w:bCs/>
                <w:color w:val="000000"/>
                <w:sz w:val="18"/>
                <w:szCs w:val="18"/>
                <w:lang w:eastAsia="es-MX"/>
              </w:rPr>
              <w:t>Secretaría de Finanzas y Planeación (SEFIPLAN)</w:t>
            </w:r>
          </w:p>
        </w:tc>
      </w:tr>
      <w:tr w:rsidR="00B35DF0" w:rsidRPr="006B0D8A" w14:paraId="368E82A4" w14:textId="77777777" w:rsidTr="005E169B">
        <w:trPr>
          <w:trHeight w:val="259"/>
        </w:trPr>
        <w:tc>
          <w:tcPr>
            <w:tcW w:w="269" w:type="pct"/>
            <w:tcBorders>
              <w:top w:val="nil"/>
              <w:left w:val="single" w:sz="4" w:space="0" w:color="auto"/>
              <w:bottom w:val="nil"/>
              <w:right w:val="nil"/>
            </w:tcBorders>
            <w:shd w:val="clear" w:color="000000" w:fill="FFFFFF"/>
            <w:vAlign w:val="center"/>
            <w:hideMark/>
          </w:tcPr>
          <w:p w14:paraId="76AA8668"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3</w:t>
            </w:r>
          </w:p>
        </w:tc>
        <w:tc>
          <w:tcPr>
            <w:tcW w:w="838" w:type="pct"/>
            <w:tcBorders>
              <w:top w:val="nil"/>
              <w:left w:val="nil"/>
              <w:bottom w:val="nil"/>
              <w:right w:val="nil"/>
            </w:tcBorders>
            <w:shd w:val="clear" w:color="000000" w:fill="FFFFFF"/>
            <w:vAlign w:val="center"/>
            <w:hideMark/>
          </w:tcPr>
          <w:p w14:paraId="06F33E98" w14:textId="77777777" w:rsidR="00B35DF0" w:rsidRPr="006B0D8A" w:rsidRDefault="00B35DF0" w:rsidP="005E169B">
            <w:pPr>
              <w:spacing w:after="0" w:line="240" w:lineRule="auto"/>
              <w:contextualSpacing/>
              <w:jc w:val="both"/>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 xml:space="preserve">Fideicomiso de la Ley de Disciplina </w:t>
            </w:r>
            <w:r w:rsidRPr="006B0D8A">
              <w:rPr>
                <w:rFonts w:ascii="Futura Lt BT" w:eastAsia="Times New Roman" w:hAnsi="Futura Lt BT" w:cs="Calibri"/>
                <w:color w:val="000000"/>
                <w:sz w:val="18"/>
                <w:szCs w:val="18"/>
                <w:lang w:eastAsia="es-MX"/>
              </w:rPr>
              <w:lastRenderedPageBreak/>
              <w:t>Financiera (FONDEN)</w:t>
            </w:r>
          </w:p>
        </w:tc>
        <w:tc>
          <w:tcPr>
            <w:tcW w:w="535" w:type="pct"/>
            <w:tcBorders>
              <w:top w:val="nil"/>
              <w:left w:val="nil"/>
              <w:bottom w:val="nil"/>
              <w:right w:val="nil"/>
            </w:tcBorders>
            <w:shd w:val="clear" w:color="000000" w:fill="FFFFFF"/>
            <w:vAlign w:val="center"/>
            <w:hideMark/>
          </w:tcPr>
          <w:p w14:paraId="3CB4F59B"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lastRenderedPageBreak/>
              <w:t>Santander</w:t>
            </w:r>
          </w:p>
        </w:tc>
        <w:tc>
          <w:tcPr>
            <w:tcW w:w="611" w:type="pct"/>
            <w:tcBorders>
              <w:top w:val="nil"/>
              <w:left w:val="nil"/>
              <w:bottom w:val="nil"/>
              <w:right w:val="nil"/>
            </w:tcBorders>
            <w:shd w:val="clear" w:color="000000" w:fill="FFFFFF"/>
            <w:vAlign w:val="center"/>
            <w:hideMark/>
          </w:tcPr>
          <w:p w14:paraId="053F117B"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2003859</w:t>
            </w:r>
          </w:p>
        </w:tc>
        <w:tc>
          <w:tcPr>
            <w:tcW w:w="687" w:type="pct"/>
            <w:tcBorders>
              <w:top w:val="nil"/>
              <w:left w:val="nil"/>
              <w:bottom w:val="nil"/>
              <w:right w:val="nil"/>
            </w:tcBorders>
            <w:shd w:val="clear" w:color="000000" w:fill="FFFFFF"/>
            <w:vAlign w:val="center"/>
            <w:hideMark/>
          </w:tcPr>
          <w:p w14:paraId="5F8E4AD0"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31,919,633.32</w:t>
            </w:r>
          </w:p>
        </w:tc>
        <w:tc>
          <w:tcPr>
            <w:tcW w:w="687" w:type="pct"/>
            <w:tcBorders>
              <w:top w:val="nil"/>
              <w:left w:val="nil"/>
              <w:bottom w:val="nil"/>
              <w:right w:val="nil"/>
            </w:tcBorders>
            <w:shd w:val="clear" w:color="000000" w:fill="FFFFFF"/>
            <w:vAlign w:val="center"/>
            <w:hideMark/>
          </w:tcPr>
          <w:p w14:paraId="70D8F111"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12,356,716.73</w:t>
            </w:r>
          </w:p>
        </w:tc>
        <w:tc>
          <w:tcPr>
            <w:tcW w:w="610" w:type="pct"/>
            <w:tcBorders>
              <w:top w:val="nil"/>
              <w:left w:val="nil"/>
              <w:bottom w:val="nil"/>
              <w:right w:val="nil"/>
            </w:tcBorders>
            <w:shd w:val="clear" w:color="000000" w:fill="FFFFFF"/>
            <w:vAlign w:val="center"/>
            <w:hideMark/>
          </w:tcPr>
          <w:p w14:paraId="4DA4FB68"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80,758.34</w:t>
            </w:r>
          </w:p>
        </w:tc>
        <w:tc>
          <w:tcPr>
            <w:tcW w:w="763" w:type="pct"/>
            <w:tcBorders>
              <w:top w:val="nil"/>
              <w:left w:val="nil"/>
              <w:bottom w:val="nil"/>
              <w:right w:val="single" w:sz="4" w:space="0" w:color="auto"/>
            </w:tcBorders>
            <w:shd w:val="clear" w:color="auto" w:fill="auto"/>
            <w:vAlign w:val="center"/>
            <w:hideMark/>
          </w:tcPr>
          <w:p w14:paraId="4D4DA3B7" w14:textId="77777777" w:rsidR="00B35DF0" w:rsidRPr="006B0D8A" w:rsidRDefault="00B35DF0" w:rsidP="005E169B">
            <w:pPr>
              <w:spacing w:after="0" w:line="240" w:lineRule="auto"/>
              <w:contextualSpacing/>
              <w:jc w:val="both"/>
              <w:rPr>
                <w:rFonts w:ascii="LTB" w:eastAsia="Times New Roman" w:hAnsi="LTB" w:cs="Calibri"/>
                <w:color w:val="000000"/>
                <w:sz w:val="18"/>
                <w:szCs w:val="18"/>
                <w:lang w:eastAsia="es-MX"/>
              </w:rPr>
            </w:pPr>
            <w:r w:rsidRPr="006B0D8A">
              <w:rPr>
                <w:rFonts w:ascii="LTB" w:eastAsia="Times New Roman" w:hAnsi="LTB" w:cs="Calibri"/>
                <w:color w:val="000000"/>
                <w:sz w:val="18"/>
                <w:szCs w:val="18"/>
                <w:lang w:eastAsia="es-MX"/>
              </w:rPr>
              <w:t xml:space="preserve">Aportación estatal para el 2022 y </w:t>
            </w:r>
            <w:r w:rsidRPr="006B0D8A">
              <w:rPr>
                <w:rFonts w:ascii="LTB" w:eastAsia="Times New Roman" w:hAnsi="LTB" w:cs="Calibri"/>
                <w:color w:val="000000"/>
                <w:sz w:val="18"/>
                <w:szCs w:val="18"/>
                <w:lang w:eastAsia="es-MX"/>
              </w:rPr>
              <w:lastRenderedPageBreak/>
              <w:t>Honorarios Fiduciarios</w:t>
            </w:r>
          </w:p>
        </w:tc>
      </w:tr>
      <w:tr w:rsidR="00B35DF0" w:rsidRPr="006B0D8A" w14:paraId="0015EB79" w14:textId="77777777" w:rsidTr="005E169B">
        <w:trPr>
          <w:trHeight w:val="80"/>
        </w:trPr>
        <w:tc>
          <w:tcPr>
            <w:tcW w:w="269" w:type="pct"/>
            <w:tcBorders>
              <w:top w:val="nil"/>
              <w:left w:val="single" w:sz="4" w:space="0" w:color="auto"/>
              <w:bottom w:val="nil"/>
              <w:right w:val="nil"/>
            </w:tcBorders>
            <w:shd w:val="clear" w:color="000000" w:fill="FFFFFF"/>
            <w:vAlign w:val="center"/>
            <w:hideMark/>
          </w:tcPr>
          <w:p w14:paraId="14369B48"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lastRenderedPageBreak/>
              <w:t>4</w:t>
            </w:r>
          </w:p>
        </w:tc>
        <w:tc>
          <w:tcPr>
            <w:tcW w:w="838" w:type="pct"/>
            <w:tcBorders>
              <w:top w:val="nil"/>
              <w:left w:val="nil"/>
              <w:bottom w:val="nil"/>
              <w:right w:val="nil"/>
            </w:tcBorders>
            <w:shd w:val="clear" w:color="000000" w:fill="FFFFFF"/>
            <w:vAlign w:val="center"/>
            <w:hideMark/>
          </w:tcPr>
          <w:p w14:paraId="0DEFDA7F" w14:textId="77777777" w:rsidR="00B35DF0" w:rsidRPr="006B0D8A" w:rsidRDefault="00B35DF0" w:rsidP="005E169B">
            <w:pPr>
              <w:spacing w:after="0" w:line="240" w:lineRule="auto"/>
              <w:contextualSpacing/>
              <w:jc w:val="both"/>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Fideicomiso Irrevocable de Administración, Garantía y Fuente de Pago</w:t>
            </w:r>
          </w:p>
        </w:tc>
        <w:tc>
          <w:tcPr>
            <w:tcW w:w="535" w:type="pct"/>
            <w:tcBorders>
              <w:top w:val="nil"/>
              <w:left w:val="nil"/>
              <w:bottom w:val="nil"/>
              <w:right w:val="nil"/>
            </w:tcBorders>
            <w:shd w:val="clear" w:color="000000" w:fill="FFFFFF"/>
            <w:vAlign w:val="center"/>
            <w:hideMark/>
          </w:tcPr>
          <w:p w14:paraId="459DFC99"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Banorte</w:t>
            </w:r>
          </w:p>
        </w:tc>
        <w:tc>
          <w:tcPr>
            <w:tcW w:w="611" w:type="pct"/>
            <w:tcBorders>
              <w:top w:val="nil"/>
              <w:left w:val="nil"/>
              <w:bottom w:val="nil"/>
              <w:right w:val="nil"/>
            </w:tcBorders>
            <w:shd w:val="clear" w:color="000000" w:fill="FFFFFF"/>
            <w:vAlign w:val="center"/>
            <w:hideMark/>
          </w:tcPr>
          <w:p w14:paraId="58F057D7"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744634 antes            F-967</w:t>
            </w:r>
          </w:p>
        </w:tc>
        <w:tc>
          <w:tcPr>
            <w:tcW w:w="687" w:type="pct"/>
            <w:tcBorders>
              <w:top w:val="nil"/>
              <w:left w:val="nil"/>
              <w:bottom w:val="nil"/>
              <w:right w:val="nil"/>
            </w:tcBorders>
            <w:shd w:val="clear" w:color="000000" w:fill="FFFFFF"/>
            <w:vAlign w:val="center"/>
            <w:hideMark/>
          </w:tcPr>
          <w:p w14:paraId="1766C047"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177,334,871.47</w:t>
            </w:r>
          </w:p>
        </w:tc>
        <w:tc>
          <w:tcPr>
            <w:tcW w:w="687" w:type="pct"/>
            <w:tcBorders>
              <w:top w:val="nil"/>
              <w:left w:val="nil"/>
              <w:bottom w:val="nil"/>
              <w:right w:val="nil"/>
            </w:tcBorders>
            <w:shd w:val="clear" w:color="000000" w:fill="FFFFFF"/>
            <w:vAlign w:val="center"/>
            <w:hideMark/>
          </w:tcPr>
          <w:p w14:paraId="5BEB3038"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0.00</w:t>
            </w:r>
          </w:p>
        </w:tc>
        <w:tc>
          <w:tcPr>
            <w:tcW w:w="610" w:type="pct"/>
            <w:tcBorders>
              <w:top w:val="nil"/>
              <w:left w:val="nil"/>
              <w:bottom w:val="nil"/>
              <w:right w:val="nil"/>
            </w:tcBorders>
            <w:shd w:val="clear" w:color="000000" w:fill="FFFFFF"/>
            <w:vAlign w:val="center"/>
            <w:hideMark/>
          </w:tcPr>
          <w:p w14:paraId="68A5B8AC"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 </w:t>
            </w:r>
          </w:p>
        </w:tc>
        <w:tc>
          <w:tcPr>
            <w:tcW w:w="763" w:type="pct"/>
            <w:tcBorders>
              <w:top w:val="nil"/>
              <w:left w:val="nil"/>
              <w:bottom w:val="nil"/>
              <w:right w:val="single" w:sz="4" w:space="0" w:color="auto"/>
            </w:tcBorders>
            <w:shd w:val="clear" w:color="auto" w:fill="auto"/>
            <w:vAlign w:val="center"/>
            <w:hideMark/>
          </w:tcPr>
          <w:p w14:paraId="38AA80A4" w14:textId="77777777" w:rsidR="00B35DF0" w:rsidRPr="006B0D8A" w:rsidRDefault="00B35DF0" w:rsidP="005E169B">
            <w:pPr>
              <w:spacing w:after="0" w:line="240" w:lineRule="auto"/>
              <w:contextualSpacing/>
              <w:jc w:val="right"/>
              <w:rPr>
                <w:rFonts w:ascii="LTB" w:eastAsia="Times New Roman" w:hAnsi="LTB" w:cs="Calibri"/>
                <w:color w:val="000000"/>
                <w:sz w:val="18"/>
                <w:szCs w:val="18"/>
                <w:lang w:eastAsia="es-MX"/>
              </w:rPr>
            </w:pPr>
            <w:r w:rsidRPr="006B0D8A">
              <w:rPr>
                <w:rFonts w:ascii="LTB" w:eastAsia="Times New Roman" w:hAnsi="LTB" w:cs="Calibri"/>
                <w:color w:val="000000"/>
                <w:sz w:val="18"/>
                <w:szCs w:val="18"/>
                <w:lang w:eastAsia="es-MX"/>
              </w:rPr>
              <w:t> </w:t>
            </w:r>
          </w:p>
        </w:tc>
      </w:tr>
      <w:tr w:rsidR="00B35DF0" w:rsidRPr="006B0D8A" w14:paraId="3111A1AC" w14:textId="77777777" w:rsidTr="005E169B">
        <w:trPr>
          <w:trHeight w:val="720"/>
        </w:trPr>
        <w:tc>
          <w:tcPr>
            <w:tcW w:w="269" w:type="pct"/>
            <w:tcBorders>
              <w:top w:val="nil"/>
              <w:left w:val="single" w:sz="4" w:space="0" w:color="auto"/>
              <w:bottom w:val="nil"/>
              <w:right w:val="nil"/>
            </w:tcBorders>
            <w:shd w:val="clear" w:color="000000" w:fill="FFFFFF"/>
            <w:vAlign w:val="center"/>
            <w:hideMark/>
          </w:tcPr>
          <w:p w14:paraId="63F736E7"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5</w:t>
            </w:r>
          </w:p>
        </w:tc>
        <w:tc>
          <w:tcPr>
            <w:tcW w:w="838" w:type="pct"/>
            <w:tcBorders>
              <w:top w:val="nil"/>
              <w:left w:val="nil"/>
              <w:bottom w:val="nil"/>
              <w:right w:val="nil"/>
            </w:tcBorders>
            <w:shd w:val="clear" w:color="000000" w:fill="FFFFFF"/>
            <w:vAlign w:val="center"/>
            <w:hideMark/>
          </w:tcPr>
          <w:p w14:paraId="1E0233BB" w14:textId="77777777" w:rsidR="00B35DF0" w:rsidRPr="006B0D8A" w:rsidRDefault="00B35DF0" w:rsidP="005E169B">
            <w:pPr>
              <w:spacing w:after="0" w:line="240" w:lineRule="auto"/>
              <w:contextualSpacing/>
              <w:jc w:val="both"/>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Fideicomiso de Aprovisionamiento para el pago de Aguinaldo **</w:t>
            </w:r>
          </w:p>
        </w:tc>
        <w:tc>
          <w:tcPr>
            <w:tcW w:w="535" w:type="pct"/>
            <w:tcBorders>
              <w:top w:val="nil"/>
              <w:left w:val="nil"/>
              <w:bottom w:val="nil"/>
              <w:right w:val="nil"/>
            </w:tcBorders>
            <w:shd w:val="clear" w:color="000000" w:fill="FFFFFF"/>
            <w:vAlign w:val="center"/>
            <w:hideMark/>
          </w:tcPr>
          <w:p w14:paraId="55875F0E"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Banorte</w:t>
            </w:r>
          </w:p>
        </w:tc>
        <w:tc>
          <w:tcPr>
            <w:tcW w:w="611" w:type="pct"/>
            <w:tcBorders>
              <w:top w:val="nil"/>
              <w:left w:val="nil"/>
              <w:bottom w:val="nil"/>
              <w:right w:val="nil"/>
            </w:tcBorders>
            <w:shd w:val="clear" w:color="000000" w:fill="FFFFFF"/>
            <w:vAlign w:val="center"/>
            <w:hideMark/>
          </w:tcPr>
          <w:p w14:paraId="455678EC"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745372</w:t>
            </w:r>
          </w:p>
        </w:tc>
        <w:tc>
          <w:tcPr>
            <w:tcW w:w="687" w:type="pct"/>
            <w:tcBorders>
              <w:top w:val="nil"/>
              <w:left w:val="nil"/>
              <w:bottom w:val="nil"/>
              <w:right w:val="nil"/>
            </w:tcBorders>
            <w:shd w:val="clear" w:color="000000" w:fill="FFFFFF"/>
            <w:vAlign w:val="center"/>
            <w:hideMark/>
          </w:tcPr>
          <w:p w14:paraId="2169D199"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221,138,487.60</w:t>
            </w:r>
          </w:p>
        </w:tc>
        <w:tc>
          <w:tcPr>
            <w:tcW w:w="687" w:type="pct"/>
            <w:tcBorders>
              <w:top w:val="nil"/>
              <w:left w:val="nil"/>
              <w:bottom w:val="nil"/>
              <w:right w:val="nil"/>
            </w:tcBorders>
            <w:shd w:val="clear" w:color="000000" w:fill="FFFFFF"/>
            <w:vAlign w:val="center"/>
            <w:hideMark/>
          </w:tcPr>
          <w:p w14:paraId="739AA894"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266,111,586.07</w:t>
            </w:r>
          </w:p>
        </w:tc>
        <w:tc>
          <w:tcPr>
            <w:tcW w:w="610" w:type="pct"/>
            <w:tcBorders>
              <w:top w:val="nil"/>
              <w:left w:val="nil"/>
              <w:bottom w:val="nil"/>
              <w:right w:val="nil"/>
            </w:tcBorders>
            <w:shd w:val="clear" w:color="auto" w:fill="auto"/>
            <w:vAlign w:val="center"/>
            <w:hideMark/>
          </w:tcPr>
          <w:p w14:paraId="0F423958"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p>
        </w:tc>
        <w:tc>
          <w:tcPr>
            <w:tcW w:w="763" w:type="pct"/>
            <w:tcBorders>
              <w:top w:val="nil"/>
              <w:left w:val="nil"/>
              <w:bottom w:val="nil"/>
              <w:right w:val="single" w:sz="4" w:space="0" w:color="auto"/>
            </w:tcBorders>
            <w:shd w:val="clear" w:color="auto" w:fill="auto"/>
            <w:vAlign w:val="center"/>
            <w:hideMark/>
          </w:tcPr>
          <w:p w14:paraId="7A9E96F1" w14:textId="77777777" w:rsidR="00B35DF0" w:rsidRPr="006B0D8A" w:rsidRDefault="00B35DF0" w:rsidP="005E169B">
            <w:pPr>
              <w:spacing w:after="0" w:line="240" w:lineRule="auto"/>
              <w:contextualSpacing/>
              <w:jc w:val="right"/>
              <w:rPr>
                <w:rFonts w:ascii="LTB" w:eastAsia="Times New Roman" w:hAnsi="LTB" w:cs="Calibri"/>
                <w:color w:val="000000"/>
                <w:sz w:val="18"/>
                <w:szCs w:val="18"/>
                <w:lang w:eastAsia="es-MX"/>
              </w:rPr>
            </w:pPr>
            <w:r w:rsidRPr="006B0D8A">
              <w:rPr>
                <w:rFonts w:ascii="LTB" w:eastAsia="Times New Roman" w:hAnsi="LTB" w:cs="Calibri"/>
                <w:color w:val="000000"/>
                <w:sz w:val="18"/>
                <w:szCs w:val="18"/>
                <w:lang w:eastAsia="es-MX"/>
              </w:rPr>
              <w:t> </w:t>
            </w:r>
          </w:p>
        </w:tc>
      </w:tr>
      <w:tr w:rsidR="00B35DF0" w:rsidRPr="006B0D8A" w14:paraId="3157B2DA" w14:textId="77777777" w:rsidTr="005E169B">
        <w:trPr>
          <w:trHeight w:val="80"/>
        </w:trPr>
        <w:tc>
          <w:tcPr>
            <w:tcW w:w="269" w:type="pct"/>
            <w:tcBorders>
              <w:top w:val="nil"/>
              <w:left w:val="single" w:sz="4" w:space="0" w:color="auto"/>
              <w:bottom w:val="nil"/>
              <w:right w:val="nil"/>
            </w:tcBorders>
            <w:shd w:val="clear" w:color="000000" w:fill="FFFFFF"/>
            <w:vAlign w:val="center"/>
            <w:hideMark/>
          </w:tcPr>
          <w:p w14:paraId="0C7422B9"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6</w:t>
            </w:r>
          </w:p>
        </w:tc>
        <w:tc>
          <w:tcPr>
            <w:tcW w:w="838" w:type="pct"/>
            <w:tcBorders>
              <w:top w:val="nil"/>
              <w:left w:val="nil"/>
              <w:bottom w:val="nil"/>
              <w:right w:val="nil"/>
            </w:tcBorders>
            <w:shd w:val="clear" w:color="000000" w:fill="FFFFFF"/>
            <w:vAlign w:val="center"/>
            <w:hideMark/>
          </w:tcPr>
          <w:p w14:paraId="5E64C183" w14:textId="77777777" w:rsidR="00B35DF0" w:rsidRPr="006B0D8A" w:rsidRDefault="00B35DF0" w:rsidP="005E169B">
            <w:pPr>
              <w:spacing w:after="0" w:line="240" w:lineRule="auto"/>
              <w:contextualSpacing/>
              <w:jc w:val="both"/>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Contrato de Fideicomiso Maestro Irrevocable de Administración, Garantía y Fuente de pago.</w:t>
            </w:r>
          </w:p>
        </w:tc>
        <w:tc>
          <w:tcPr>
            <w:tcW w:w="535" w:type="pct"/>
            <w:tcBorders>
              <w:top w:val="nil"/>
              <w:left w:val="nil"/>
              <w:bottom w:val="nil"/>
              <w:right w:val="nil"/>
            </w:tcBorders>
            <w:shd w:val="clear" w:color="000000" w:fill="FFFFFF"/>
            <w:vAlign w:val="center"/>
            <w:hideMark/>
          </w:tcPr>
          <w:p w14:paraId="5A60A22B"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Santander</w:t>
            </w:r>
          </w:p>
        </w:tc>
        <w:tc>
          <w:tcPr>
            <w:tcW w:w="611" w:type="pct"/>
            <w:tcBorders>
              <w:top w:val="nil"/>
              <w:left w:val="nil"/>
              <w:bottom w:val="nil"/>
              <w:right w:val="nil"/>
            </w:tcBorders>
            <w:shd w:val="clear" w:color="000000" w:fill="FFFFFF"/>
            <w:vAlign w:val="center"/>
            <w:hideMark/>
          </w:tcPr>
          <w:p w14:paraId="483A34D2" w14:textId="77777777" w:rsidR="00B35DF0" w:rsidRPr="006B0D8A" w:rsidRDefault="00B35DF0" w:rsidP="005E169B">
            <w:pPr>
              <w:spacing w:after="0" w:line="240" w:lineRule="auto"/>
              <w:contextualSpacing/>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2001839-1</w:t>
            </w:r>
          </w:p>
        </w:tc>
        <w:tc>
          <w:tcPr>
            <w:tcW w:w="687" w:type="pct"/>
            <w:tcBorders>
              <w:top w:val="nil"/>
              <w:left w:val="nil"/>
              <w:bottom w:val="nil"/>
              <w:right w:val="nil"/>
            </w:tcBorders>
            <w:shd w:val="clear" w:color="000000" w:fill="FFFFFF"/>
            <w:vAlign w:val="center"/>
            <w:hideMark/>
          </w:tcPr>
          <w:p w14:paraId="7C093706"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0.00</w:t>
            </w:r>
          </w:p>
        </w:tc>
        <w:tc>
          <w:tcPr>
            <w:tcW w:w="687" w:type="pct"/>
            <w:tcBorders>
              <w:top w:val="nil"/>
              <w:left w:val="nil"/>
              <w:bottom w:val="nil"/>
              <w:right w:val="nil"/>
            </w:tcBorders>
            <w:shd w:val="clear" w:color="000000" w:fill="FFFFFF"/>
            <w:vAlign w:val="center"/>
            <w:hideMark/>
          </w:tcPr>
          <w:p w14:paraId="0890E01D"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0.00</w:t>
            </w:r>
          </w:p>
        </w:tc>
        <w:tc>
          <w:tcPr>
            <w:tcW w:w="610" w:type="pct"/>
            <w:tcBorders>
              <w:top w:val="nil"/>
              <w:left w:val="nil"/>
              <w:bottom w:val="nil"/>
              <w:right w:val="nil"/>
            </w:tcBorders>
            <w:shd w:val="clear" w:color="auto" w:fill="auto"/>
            <w:vAlign w:val="center"/>
            <w:hideMark/>
          </w:tcPr>
          <w:p w14:paraId="38F2609F" w14:textId="77777777" w:rsidR="00B35DF0" w:rsidRPr="006B0D8A" w:rsidRDefault="00B35DF0" w:rsidP="005E169B">
            <w:pPr>
              <w:spacing w:after="0" w:line="240" w:lineRule="auto"/>
              <w:contextualSpacing/>
              <w:jc w:val="right"/>
              <w:rPr>
                <w:rFonts w:ascii="Futura Lt BT" w:eastAsia="Times New Roman" w:hAnsi="Futura Lt BT" w:cs="Calibri"/>
                <w:color w:val="000000"/>
                <w:sz w:val="18"/>
                <w:szCs w:val="18"/>
                <w:lang w:eastAsia="es-MX"/>
              </w:rPr>
            </w:pPr>
          </w:p>
        </w:tc>
        <w:tc>
          <w:tcPr>
            <w:tcW w:w="763" w:type="pct"/>
            <w:tcBorders>
              <w:top w:val="nil"/>
              <w:left w:val="nil"/>
              <w:bottom w:val="nil"/>
              <w:right w:val="single" w:sz="4" w:space="0" w:color="auto"/>
            </w:tcBorders>
            <w:shd w:val="clear" w:color="auto" w:fill="auto"/>
            <w:vAlign w:val="center"/>
            <w:hideMark/>
          </w:tcPr>
          <w:p w14:paraId="4571946B" w14:textId="77777777" w:rsidR="00B35DF0" w:rsidRPr="006B0D8A" w:rsidRDefault="00B35DF0" w:rsidP="005E169B">
            <w:pPr>
              <w:spacing w:after="0" w:line="240" w:lineRule="auto"/>
              <w:contextualSpacing/>
              <w:jc w:val="right"/>
              <w:rPr>
                <w:rFonts w:ascii="LTB" w:eastAsia="Times New Roman" w:hAnsi="LTB" w:cs="Calibri"/>
                <w:color w:val="000000"/>
                <w:sz w:val="18"/>
                <w:szCs w:val="18"/>
                <w:lang w:eastAsia="es-MX"/>
              </w:rPr>
            </w:pPr>
            <w:r w:rsidRPr="006B0D8A">
              <w:rPr>
                <w:rFonts w:ascii="LTB" w:eastAsia="Times New Roman" w:hAnsi="LTB" w:cs="Calibri"/>
                <w:color w:val="000000"/>
                <w:sz w:val="18"/>
                <w:szCs w:val="18"/>
                <w:lang w:eastAsia="es-MX"/>
              </w:rPr>
              <w:t> </w:t>
            </w:r>
          </w:p>
        </w:tc>
      </w:tr>
      <w:tr w:rsidR="00B35DF0" w:rsidRPr="006B0D8A" w14:paraId="2D3276D8" w14:textId="77777777" w:rsidTr="005E169B">
        <w:trPr>
          <w:trHeight w:val="1200"/>
        </w:trPr>
        <w:tc>
          <w:tcPr>
            <w:tcW w:w="269" w:type="pct"/>
            <w:tcBorders>
              <w:top w:val="nil"/>
              <w:left w:val="single" w:sz="4" w:space="0" w:color="auto"/>
              <w:bottom w:val="single" w:sz="4" w:space="0" w:color="auto"/>
              <w:right w:val="nil"/>
            </w:tcBorders>
            <w:shd w:val="clear" w:color="000000" w:fill="FFFFFF"/>
            <w:vAlign w:val="center"/>
            <w:hideMark/>
          </w:tcPr>
          <w:p w14:paraId="0C7510D7"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7</w:t>
            </w:r>
          </w:p>
        </w:tc>
        <w:tc>
          <w:tcPr>
            <w:tcW w:w="838" w:type="pct"/>
            <w:tcBorders>
              <w:top w:val="nil"/>
              <w:left w:val="nil"/>
              <w:bottom w:val="single" w:sz="4" w:space="0" w:color="auto"/>
              <w:right w:val="nil"/>
            </w:tcBorders>
            <w:shd w:val="clear" w:color="000000" w:fill="FFFFFF"/>
            <w:vAlign w:val="center"/>
            <w:hideMark/>
          </w:tcPr>
          <w:p w14:paraId="0213D210" w14:textId="77777777" w:rsidR="00B35DF0" w:rsidRPr="006B0D8A" w:rsidRDefault="00B35DF0" w:rsidP="005E169B">
            <w:pPr>
              <w:spacing w:after="0" w:line="240" w:lineRule="auto"/>
              <w:jc w:val="both"/>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Contrato de Fideicomiso Irrevocable de Administración, Garantía y Fuente de pago (FAFEF).</w:t>
            </w:r>
          </w:p>
        </w:tc>
        <w:tc>
          <w:tcPr>
            <w:tcW w:w="535" w:type="pct"/>
            <w:tcBorders>
              <w:top w:val="nil"/>
              <w:left w:val="nil"/>
              <w:bottom w:val="single" w:sz="4" w:space="0" w:color="auto"/>
              <w:right w:val="nil"/>
            </w:tcBorders>
            <w:shd w:val="clear" w:color="000000" w:fill="FFFFFF"/>
            <w:vAlign w:val="center"/>
            <w:hideMark/>
          </w:tcPr>
          <w:p w14:paraId="4D6E6E01"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Banorte</w:t>
            </w:r>
          </w:p>
        </w:tc>
        <w:tc>
          <w:tcPr>
            <w:tcW w:w="611" w:type="pct"/>
            <w:tcBorders>
              <w:top w:val="nil"/>
              <w:left w:val="nil"/>
              <w:bottom w:val="single" w:sz="4" w:space="0" w:color="auto"/>
              <w:right w:val="nil"/>
            </w:tcBorders>
            <w:shd w:val="clear" w:color="000000" w:fill="FFFFFF"/>
            <w:vAlign w:val="center"/>
            <w:hideMark/>
          </w:tcPr>
          <w:p w14:paraId="207EED11" w14:textId="77777777" w:rsidR="00B35DF0" w:rsidRPr="006B0D8A" w:rsidRDefault="00B35DF0" w:rsidP="005E169B">
            <w:pPr>
              <w:spacing w:after="0" w:line="240" w:lineRule="auto"/>
              <w:jc w:val="center"/>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752181</w:t>
            </w:r>
          </w:p>
        </w:tc>
        <w:tc>
          <w:tcPr>
            <w:tcW w:w="687" w:type="pct"/>
            <w:tcBorders>
              <w:top w:val="nil"/>
              <w:left w:val="nil"/>
              <w:bottom w:val="single" w:sz="4" w:space="0" w:color="auto"/>
              <w:right w:val="nil"/>
            </w:tcBorders>
            <w:shd w:val="clear" w:color="000000" w:fill="FFFFFF"/>
            <w:vAlign w:val="center"/>
            <w:hideMark/>
          </w:tcPr>
          <w:p w14:paraId="40596158" w14:textId="77777777" w:rsidR="00B35DF0" w:rsidRPr="006B0D8A" w:rsidRDefault="00B35DF0" w:rsidP="005E169B">
            <w:pPr>
              <w:spacing w:after="0" w:line="240" w:lineRule="auto"/>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10,001.18</w:t>
            </w:r>
          </w:p>
        </w:tc>
        <w:tc>
          <w:tcPr>
            <w:tcW w:w="687" w:type="pct"/>
            <w:tcBorders>
              <w:top w:val="nil"/>
              <w:left w:val="nil"/>
              <w:bottom w:val="single" w:sz="4" w:space="0" w:color="auto"/>
              <w:right w:val="nil"/>
            </w:tcBorders>
            <w:shd w:val="clear" w:color="000000" w:fill="FFFFFF"/>
            <w:vAlign w:val="center"/>
            <w:hideMark/>
          </w:tcPr>
          <w:p w14:paraId="3FF84157" w14:textId="77777777" w:rsidR="00B35DF0" w:rsidRPr="006B0D8A" w:rsidRDefault="00B35DF0" w:rsidP="005E169B">
            <w:pPr>
              <w:spacing w:after="0" w:line="240" w:lineRule="auto"/>
              <w:jc w:val="right"/>
              <w:rPr>
                <w:rFonts w:ascii="Futura Lt BT" w:eastAsia="Times New Roman" w:hAnsi="Futura Lt BT" w:cs="Calibri"/>
                <w:color w:val="000000"/>
                <w:sz w:val="18"/>
                <w:szCs w:val="18"/>
                <w:lang w:eastAsia="es-MX"/>
              </w:rPr>
            </w:pPr>
            <w:r w:rsidRPr="006B0D8A">
              <w:rPr>
                <w:rFonts w:ascii="Futura Lt BT" w:eastAsia="Times New Roman" w:hAnsi="Futura Lt BT" w:cs="Calibri"/>
                <w:color w:val="000000"/>
                <w:sz w:val="18"/>
                <w:szCs w:val="18"/>
                <w:lang w:eastAsia="es-MX"/>
              </w:rPr>
              <w:t>700,000.00</w:t>
            </w:r>
          </w:p>
        </w:tc>
        <w:tc>
          <w:tcPr>
            <w:tcW w:w="610" w:type="pct"/>
            <w:tcBorders>
              <w:top w:val="nil"/>
              <w:left w:val="nil"/>
              <w:bottom w:val="single" w:sz="4" w:space="0" w:color="auto"/>
              <w:right w:val="nil"/>
            </w:tcBorders>
            <w:shd w:val="clear" w:color="auto" w:fill="auto"/>
            <w:vAlign w:val="center"/>
            <w:hideMark/>
          </w:tcPr>
          <w:p w14:paraId="31EF6E50" w14:textId="77777777" w:rsidR="00B35DF0" w:rsidRPr="006B0D8A" w:rsidRDefault="00B35DF0" w:rsidP="005E169B">
            <w:pPr>
              <w:spacing w:after="0" w:line="240" w:lineRule="auto"/>
              <w:jc w:val="right"/>
              <w:rPr>
                <w:rFonts w:ascii="LTB" w:eastAsia="Times New Roman" w:hAnsi="LTB" w:cs="Calibri"/>
                <w:color w:val="000000"/>
                <w:sz w:val="18"/>
                <w:szCs w:val="18"/>
                <w:lang w:eastAsia="es-MX"/>
              </w:rPr>
            </w:pPr>
            <w:r w:rsidRPr="006B0D8A">
              <w:rPr>
                <w:rFonts w:ascii="LTB" w:eastAsia="Times New Roman" w:hAnsi="LTB" w:cs="Calibri"/>
                <w:color w:val="000000"/>
                <w:sz w:val="18"/>
                <w:szCs w:val="18"/>
                <w:lang w:eastAsia="es-MX"/>
              </w:rPr>
              <w:t> </w:t>
            </w:r>
          </w:p>
        </w:tc>
        <w:tc>
          <w:tcPr>
            <w:tcW w:w="763" w:type="pct"/>
            <w:tcBorders>
              <w:top w:val="nil"/>
              <w:left w:val="nil"/>
              <w:bottom w:val="single" w:sz="4" w:space="0" w:color="auto"/>
              <w:right w:val="single" w:sz="4" w:space="0" w:color="auto"/>
            </w:tcBorders>
            <w:shd w:val="clear" w:color="auto" w:fill="auto"/>
            <w:vAlign w:val="center"/>
            <w:hideMark/>
          </w:tcPr>
          <w:p w14:paraId="4967C662" w14:textId="77777777" w:rsidR="00B35DF0" w:rsidRPr="006B0D8A" w:rsidRDefault="00B35DF0" w:rsidP="005E169B">
            <w:pPr>
              <w:spacing w:after="0" w:line="240" w:lineRule="auto"/>
              <w:jc w:val="both"/>
              <w:rPr>
                <w:rFonts w:ascii="LTB" w:eastAsia="Times New Roman" w:hAnsi="LTB" w:cs="Calibri"/>
                <w:color w:val="000000"/>
                <w:sz w:val="18"/>
                <w:szCs w:val="18"/>
                <w:lang w:eastAsia="es-MX"/>
              </w:rPr>
            </w:pPr>
            <w:r w:rsidRPr="006B0D8A">
              <w:rPr>
                <w:rFonts w:ascii="LTB" w:eastAsia="Times New Roman" w:hAnsi="LTB" w:cs="Calibri"/>
                <w:color w:val="000000"/>
                <w:sz w:val="18"/>
                <w:szCs w:val="18"/>
                <w:lang w:eastAsia="es-MX"/>
              </w:rPr>
              <w:t>Con Fundamento en la Cláusula Decima, Numeral 10.6 del Contrato del Fideicomiso</w:t>
            </w:r>
          </w:p>
        </w:tc>
      </w:tr>
      <w:tr w:rsidR="00B35DF0" w:rsidRPr="006B0D8A" w14:paraId="74BE7278" w14:textId="77777777" w:rsidTr="005E169B">
        <w:trPr>
          <w:trHeight w:val="285"/>
        </w:trPr>
        <w:tc>
          <w:tcPr>
            <w:tcW w:w="5000" w:type="pct"/>
            <w:gridSpan w:val="8"/>
            <w:tcBorders>
              <w:top w:val="nil"/>
              <w:left w:val="nil"/>
              <w:bottom w:val="nil"/>
              <w:right w:val="nil"/>
            </w:tcBorders>
            <w:shd w:val="clear" w:color="auto" w:fill="auto"/>
            <w:noWrap/>
            <w:vAlign w:val="center"/>
            <w:hideMark/>
          </w:tcPr>
          <w:p w14:paraId="0405FCC3" w14:textId="77777777" w:rsidR="00B35DF0" w:rsidRPr="006B0D8A" w:rsidRDefault="00B35DF0" w:rsidP="005E169B">
            <w:pPr>
              <w:spacing w:after="0" w:line="240" w:lineRule="auto"/>
              <w:jc w:val="both"/>
              <w:rPr>
                <w:rFonts w:ascii="LTB" w:eastAsia="Times New Roman" w:hAnsi="LTB" w:cs="Calibri"/>
                <w:sz w:val="15"/>
                <w:szCs w:val="15"/>
                <w:lang w:eastAsia="es-MX"/>
              </w:rPr>
            </w:pPr>
            <w:r w:rsidRPr="006B0D8A">
              <w:rPr>
                <w:rFonts w:ascii="LTB" w:eastAsia="Times New Roman" w:hAnsi="LTB" w:cs="Calibri"/>
                <w:sz w:val="15"/>
                <w:szCs w:val="15"/>
                <w:lang w:eastAsia="es-MX"/>
              </w:rPr>
              <w:t>** Se está considerando lo que se autorizó para el presente ejercicio fiscal ($24,191,962.37 x 11 meses = $ 266,111,586.07)</w:t>
            </w:r>
          </w:p>
        </w:tc>
      </w:tr>
    </w:tbl>
    <w:p w14:paraId="493A572F" w14:textId="77777777" w:rsidR="00B35DF0" w:rsidRPr="00D96367" w:rsidRDefault="00B35DF0" w:rsidP="00B35DF0">
      <w:pPr>
        <w:rPr>
          <w:rFonts w:ascii="Arial" w:hAnsi="Arial" w:cs="Arial"/>
          <w:b/>
          <w:sz w:val="44"/>
          <w:szCs w:val="24"/>
        </w:rPr>
        <w:sectPr w:rsidR="00B35DF0" w:rsidRPr="00D96367" w:rsidSect="00824CFA">
          <w:pgSz w:w="12240" w:h="15840" w:code="1"/>
          <w:pgMar w:top="2835" w:right="1418" w:bottom="1701" w:left="1701" w:header="567" w:footer="1418" w:gutter="0"/>
          <w:pgNumType w:start="291"/>
          <w:cols w:space="708"/>
          <w:docGrid w:linePitch="360"/>
        </w:sectPr>
      </w:pPr>
    </w:p>
    <w:p w14:paraId="5E2F8E00" w14:textId="77777777" w:rsidR="00B35DF0" w:rsidRDefault="00B35DF0" w:rsidP="00B35DF0">
      <w:pPr>
        <w:jc w:val="both"/>
        <w:rPr>
          <w:rFonts w:ascii="Arial" w:hAnsi="Arial" w:cs="Arial"/>
          <w:b/>
          <w:bCs/>
          <w:sz w:val="24"/>
          <w:szCs w:val="24"/>
        </w:rPr>
      </w:pPr>
      <w:r>
        <w:rPr>
          <w:rFonts w:ascii="Arial" w:hAnsi="Arial" w:cs="Arial"/>
          <w:b/>
          <w:bCs/>
          <w:sz w:val="24"/>
          <w:szCs w:val="24"/>
        </w:rPr>
        <w:lastRenderedPageBreak/>
        <w:t xml:space="preserve">Anexo </w:t>
      </w:r>
      <w:r w:rsidRPr="00945F21">
        <w:rPr>
          <w:rFonts w:ascii="Arial" w:hAnsi="Arial" w:cs="Arial"/>
          <w:b/>
          <w:bCs/>
          <w:sz w:val="24"/>
          <w:szCs w:val="24"/>
        </w:rPr>
        <w:t xml:space="preserve">10.14.  Asociaciones Público-Privadas y/o Proyectos de Prestación de Servicios y/o Compromisos Plurianuales </w:t>
      </w:r>
      <w:r w:rsidRPr="00000E7C">
        <w:rPr>
          <w:rFonts w:ascii="Arial" w:hAnsi="Arial" w:cs="Arial"/>
          <w:b/>
          <w:bCs/>
          <w:sz w:val="24"/>
          <w:szCs w:val="24"/>
        </w:rPr>
        <w:t>202</w:t>
      </w:r>
      <w:r>
        <w:rPr>
          <w:rFonts w:ascii="Arial" w:hAnsi="Arial" w:cs="Arial"/>
          <w:b/>
          <w:bCs/>
          <w:sz w:val="24"/>
          <w:szCs w:val="24"/>
        </w:rPr>
        <w:t>2.</w:t>
      </w:r>
    </w:p>
    <w:tbl>
      <w:tblPr>
        <w:tblW w:w="15168" w:type="dxa"/>
        <w:tblInd w:w="-1423" w:type="dxa"/>
        <w:tblLayout w:type="fixed"/>
        <w:tblCellMar>
          <w:left w:w="70" w:type="dxa"/>
          <w:right w:w="70" w:type="dxa"/>
        </w:tblCellMar>
        <w:tblLook w:val="04A0" w:firstRow="1" w:lastRow="0" w:firstColumn="1" w:lastColumn="0" w:noHBand="0" w:noVBand="1"/>
      </w:tblPr>
      <w:tblGrid>
        <w:gridCol w:w="2828"/>
        <w:gridCol w:w="1133"/>
        <w:gridCol w:w="1285"/>
        <w:gridCol w:w="708"/>
        <w:gridCol w:w="567"/>
        <w:gridCol w:w="709"/>
        <w:gridCol w:w="567"/>
        <w:gridCol w:w="709"/>
        <w:gridCol w:w="709"/>
        <w:gridCol w:w="850"/>
        <w:gridCol w:w="851"/>
        <w:gridCol w:w="850"/>
        <w:gridCol w:w="992"/>
        <w:gridCol w:w="993"/>
        <w:gridCol w:w="1417"/>
      </w:tblGrid>
      <w:tr w:rsidR="00112C81" w:rsidRPr="00112C81" w14:paraId="28A275FD" w14:textId="77777777" w:rsidTr="000A18BF">
        <w:trPr>
          <w:trHeight w:val="241"/>
          <w:tblHeader/>
        </w:trPr>
        <w:tc>
          <w:tcPr>
            <w:tcW w:w="15168" w:type="dxa"/>
            <w:gridSpan w:val="15"/>
            <w:tcBorders>
              <w:top w:val="single" w:sz="4" w:space="0" w:color="auto"/>
              <w:left w:val="single" w:sz="4" w:space="0" w:color="auto"/>
              <w:bottom w:val="nil"/>
              <w:right w:val="single" w:sz="4" w:space="0" w:color="000000"/>
            </w:tcBorders>
            <w:shd w:val="clear" w:color="000000" w:fill="DBEEF3"/>
            <w:noWrap/>
            <w:vAlign w:val="center"/>
            <w:hideMark/>
          </w:tcPr>
          <w:p w14:paraId="0D704F64"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GOBIERNO DEL ESTADO DE QUINTANA ROO</w:t>
            </w:r>
          </w:p>
        </w:tc>
      </w:tr>
      <w:tr w:rsidR="00112C81" w:rsidRPr="00112C81" w14:paraId="24621AA1" w14:textId="77777777" w:rsidTr="000A18BF">
        <w:trPr>
          <w:trHeight w:val="241"/>
          <w:tblHeader/>
        </w:trPr>
        <w:tc>
          <w:tcPr>
            <w:tcW w:w="15168" w:type="dxa"/>
            <w:gridSpan w:val="15"/>
            <w:tcBorders>
              <w:top w:val="nil"/>
              <w:left w:val="single" w:sz="4" w:space="0" w:color="auto"/>
              <w:bottom w:val="nil"/>
              <w:right w:val="single" w:sz="4" w:space="0" w:color="000000"/>
            </w:tcBorders>
            <w:shd w:val="clear" w:color="000000" w:fill="DBEEF3"/>
            <w:noWrap/>
            <w:vAlign w:val="center"/>
            <w:hideMark/>
          </w:tcPr>
          <w:p w14:paraId="7B952966"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SECRETARÍA DE FINANZAS Y PLANEACIÓN</w:t>
            </w:r>
          </w:p>
        </w:tc>
      </w:tr>
      <w:tr w:rsidR="00112C81" w:rsidRPr="00112C81" w14:paraId="54421936" w14:textId="77777777" w:rsidTr="000A18BF">
        <w:trPr>
          <w:trHeight w:val="241"/>
          <w:tblHeader/>
        </w:trPr>
        <w:tc>
          <w:tcPr>
            <w:tcW w:w="15168" w:type="dxa"/>
            <w:gridSpan w:val="15"/>
            <w:tcBorders>
              <w:top w:val="nil"/>
              <w:left w:val="single" w:sz="4" w:space="0" w:color="auto"/>
              <w:bottom w:val="nil"/>
              <w:right w:val="single" w:sz="4" w:space="0" w:color="000000"/>
            </w:tcBorders>
            <w:shd w:val="clear" w:color="000000" w:fill="DBEEF3"/>
            <w:noWrap/>
            <w:vAlign w:val="center"/>
            <w:hideMark/>
          </w:tcPr>
          <w:p w14:paraId="62A44D9B"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PRESUPUESTO DE EGRESOS 2022</w:t>
            </w:r>
          </w:p>
        </w:tc>
      </w:tr>
      <w:tr w:rsidR="00112C81" w:rsidRPr="00112C81" w14:paraId="2908861C" w14:textId="77777777" w:rsidTr="000A18BF">
        <w:trPr>
          <w:trHeight w:val="241"/>
          <w:tblHeader/>
        </w:trPr>
        <w:tc>
          <w:tcPr>
            <w:tcW w:w="15168" w:type="dxa"/>
            <w:gridSpan w:val="15"/>
            <w:tcBorders>
              <w:top w:val="nil"/>
              <w:left w:val="single" w:sz="4" w:space="0" w:color="auto"/>
              <w:bottom w:val="nil"/>
              <w:right w:val="single" w:sz="4" w:space="0" w:color="000000"/>
            </w:tcBorders>
            <w:shd w:val="clear" w:color="000000" w:fill="DBEEF3"/>
            <w:noWrap/>
            <w:vAlign w:val="center"/>
            <w:hideMark/>
          </w:tcPr>
          <w:p w14:paraId="06CE07A9"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DESGLOSE DE PROYECTOS 2021</w:t>
            </w:r>
          </w:p>
        </w:tc>
      </w:tr>
      <w:tr w:rsidR="00112C81" w:rsidRPr="00112C81" w14:paraId="7072C720" w14:textId="77777777" w:rsidTr="000A18BF">
        <w:trPr>
          <w:trHeight w:val="241"/>
          <w:tblHeader/>
        </w:trPr>
        <w:tc>
          <w:tcPr>
            <w:tcW w:w="15168" w:type="dxa"/>
            <w:gridSpan w:val="15"/>
            <w:tcBorders>
              <w:top w:val="nil"/>
              <w:left w:val="single" w:sz="4" w:space="0" w:color="auto"/>
              <w:bottom w:val="single" w:sz="4" w:space="0" w:color="auto"/>
              <w:right w:val="single" w:sz="4" w:space="0" w:color="000000"/>
            </w:tcBorders>
            <w:shd w:val="clear" w:color="000000" w:fill="DBEEF3"/>
            <w:noWrap/>
            <w:vAlign w:val="center"/>
            <w:hideMark/>
          </w:tcPr>
          <w:p w14:paraId="470D9DFD"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(Cifras en Pesos)</w:t>
            </w:r>
          </w:p>
        </w:tc>
      </w:tr>
      <w:tr w:rsidR="00140664" w:rsidRPr="00112C81" w14:paraId="6C1DA2DD" w14:textId="77777777" w:rsidTr="000A18BF">
        <w:trPr>
          <w:trHeight w:val="756"/>
          <w:tblHeader/>
        </w:trPr>
        <w:tc>
          <w:tcPr>
            <w:tcW w:w="2828" w:type="dxa"/>
            <w:vMerge w:val="restart"/>
            <w:tcBorders>
              <w:top w:val="nil"/>
              <w:left w:val="single" w:sz="4" w:space="0" w:color="auto"/>
              <w:bottom w:val="single" w:sz="4" w:space="0" w:color="000000"/>
              <w:right w:val="single" w:sz="4" w:space="0" w:color="auto"/>
            </w:tcBorders>
            <w:shd w:val="clear" w:color="000000" w:fill="DBEEF3"/>
            <w:noWrap/>
            <w:vAlign w:val="center"/>
            <w:hideMark/>
          </w:tcPr>
          <w:p w14:paraId="7E4E1D1E"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NOMBRE DEL PROYECTO</w:t>
            </w:r>
          </w:p>
        </w:tc>
        <w:tc>
          <w:tcPr>
            <w:tcW w:w="1133" w:type="dxa"/>
            <w:vMerge w:val="restart"/>
            <w:tcBorders>
              <w:top w:val="nil"/>
              <w:left w:val="single" w:sz="4" w:space="0" w:color="auto"/>
              <w:bottom w:val="single" w:sz="4" w:space="0" w:color="000000"/>
              <w:right w:val="single" w:sz="4" w:space="0" w:color="auto"/>
            </w:tcBorders>
            <w:shd w:val="clear" w:color="000000" w:fill="DBEEF3"/>
            <w:noWrap/>
            <w:vAlign w:val="center"/>
            <w:hideMark/>
          </w:tcPr>
          <w:p w14:paraId="15C009E7"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 xml:space="preserve">TIPO DE PROYECTO </w:t>
            </w:r>
          </w:p>
        </w:tc>
        <w:tc>
          <w:tcPr>
            <w:tcW w:w="8797" w:type="dxa"/>
            <w:gridSpan w:val="11"/>
            <w:tcBorders>
              <w:top w:val="nil"/>
              <w:left w:val="nil"/>
              <w:bottom w:val="single" w:sz="4" w:space="0" w:color="auto"/>
              <w:right w:val="single" w:sz="4" w:space="0" w:color="000000"/>
            </w:tcBorders>
            <w:shd w:val="clear" w:color="000000" w:fill="DBEEF3"/>
            <w:noWrap/>
            <w:vAlign w:val="center"/>
            <w:hideMark/>
          </w:tcPr>
          <w:p w14:paraId="03489C18"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CONCEPTO</w:t>
            </w:r>
          </w:p>
        </w:tc>
        <w:tc>
          <w:tcPr>
            <w:tcW w:w="2410" w:type="dxa"/>
            <w:gridSpan w:val="2"/>
            <w:tcBorders>
              <w:top w:val="nil"/>
              <w:left w:val="nil"/>
              <w:bottom w:val="single" w:sz="4" w:space="0" w:color="auto"/>
              <w:right w:val="single" w:sz="4" w:space="0" w:color="auto"/>
            </w:tcBorders>
            <w:shd w:val="clear" w:color="000000" w:fill="DBEEF3"/>
            <w:noWrap/>
            <w:vAlign w:val="center"/>
            <w:hideMark/>
          </w:tcPr>
          <w:p w14:paraId="1398E88A"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 </w:t>
            </w:r>
          </w:p>
        </w:tc>
      </w:tr>
      <w:tr w:rsidR="00140664" w:rsidRPr="00112C81" w14:paraId="10FA187B" w14:textId="77777777" w:rsidTr="000A18BF">
        <w:trPr>
          <w:trHeight w:val="756"/>
          <w:tblHeader/>
        </w:trPr>
        <w:tc>
          <w:tcPr>
            <w:tcW w:w="2828" w:type="dxa"/>
            <w:vMerge/>
            <w:tcBorders>
              <w:top w:val="nil"/>
              <w:left w:val="single" w:sz="4" w:space="0" w:color="auto"/>
              <w:bottom w:val="single" w:sz="4" w:space="0" w:color="000000"/>
              <w:right w:val="single" w:sz="4" w:space="0" w:color="auto"/>
            </w:tcBorders>
            <w:vAlign w:val="center"/>
            <w:hideMark/>
          </w:tcPr>
          <w:p w14:paraId="47FDF9FC" w14:textId="77777777" w:rsidR="00112C81" w:rsidRPr="00112C81" w:rsidRDefault="00112C81" w:rsidP="00112C81">
            <w:pPr>
              <w:spacing w:after="0" w:line="240" w:lineRule="auto"/>
              <w:rPr>
                <w:rFonts w:ascii="Arial" w:eastAsia="Times New Roman" w:hAnsi="Arial" w:cs="Arial"/>
                <w:b/>
                <w:bCs/>
                <w:color w:val="000000"/>
                <w:sz w:val="20"/>
                <w:szCs w:val="20"/>
                <w:lang w:eastAsia="es-MX"/>
              </w:rPr>
            </w:pPr>
          </w:p>
        </w:tc>
        <w:tc>
          <w:tcPr>
            <w:tcW w:w="1133" w:type="dxa"/>
            <w:vMerge/>
            <w:tcBorders>
              <w:top w:val="nil"/>
              <w:left w:val="single" w:sz="4" w:space="0" w:color="auto"/>
              <w:bottom w:val="single" w:sz="4" w:space="0" w:color="000000"/>
              <w:right w:val="single" w:sz="4" w:space="0" w:color="auto"/>
            </w:tcBorders>
            <w:vAlign w:val="center"/>
            <w:hideMark/>
          </w:tcPr>
          <w:p w14:paraId="756C2291" w14:textId="77777777" w:rsidR="00112C81" w:rsidRPr="00112C81" w:rsidRDefault="00112C81" w:rsidP="00112C81">
            <w:pPr>
              <w:spacing w:after="0" w:line="240" w:lineRule="auto"/>
              <w:rPr>
                <w:rFonts w:ascii="Arial" w:eastAsia="Times New Roman" w:hAnsi="Arial" w:cs="Arial"/>
                <w:b/>
                <w:bCs/>
                <w:color w:val="000000"/>
                <w:sz w:val="20"/>
                <w:szCs w:val="20"/>
                <w:lang w:eastAsia="es-MX"/>
              </w:rPr>
            </w:pPr>
          </w:p>
        </w:tc>
        <w:tc>
          <w:tcPr>
            <w:tcW w:w="1285" w:type="dxa"/>
            <w:tcBorders>
              <w:top w:val="nil"/>
              <w:left w:val="nil"/>
              <w:bottom w:val="nil"/>
              <w:right w:val="single" w:sz="4" w:space="0" w:color="auto"/>
            </w:tcBorders>
            <w:shd w:val="clear" w:color="000000" w:fill="DBEEF3"/>
            <w:noWrap/>
            <w:vAlign w:val="center"/>
            <w:hideMark/>
          </w:tcPr>
          <w:p w14:paraId="507715B4"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 </w:t>
            </w:r>
          </w:p>
        </w:tc>
        <w:tc>
          <w:tcPr>
            <w:tcW w:w="708" w:type="dxa"/>
            <w:tcBorders>
              <w:top w:val="nil"/>
              <w:left w:val="nil"/>
              <w:bottom w:val="nil"/>
              <w:right w:val="single" w:sz="4" w:space="0" w:color="auto"/>
            </w:tcBorders>
            <w:shd w:val="clear" w:color="000000" w:fill="DBEEF3"/>
            <w:noWrap/>
            <w:vAlign w:val="center"/>
            <w:hideMark/>
          </w:tcPr>
          <w:p w14:paraId="03886C24"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Ene</w:t>
            </w:r>
          </w:p>
        </w:tc>
        <w:tc>
          <w:tcPr>
            <w:tcW w:w="567" w:type="dxa"/>
            <w:tcBorders>
              <w:top w:val="nil"/>
              <w:left w:val="nil"/>
              <w:bottom w:val="nil"/>
              <w:right w:val="single" w:sz="4" w:space="0" w:color="auto"/>
            </w:tcBorders>
            <w:shd w:val="clear" w:color="000000" w:fill="DBEEF3"/>
            <w:noWrap/>
            <w:vAlign w:val="center"/>
            <w:hideMark/>
          </w:tcPr>
          <w:p w14:paraId="23A95B13"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Feb</w:t>
            </w:r>
          </w:p>
        </w:tc>
        <w:tc>
          <w:tcPr>
            <w:tcW w:w="709" w:type="dxa"/>
            <w:tcBorders>
              <w:top w:val="nil"/>
              <w:left w:val="nil"/>
              <w:bottom w:val="nil"/>
              <w:right w:val="single" w:sz="4" w:space="0" w:color="auto"/>
            </w:tcBorders>
            <w:shd w:val="clear" w:color="000000" w:fill="DBEEF3"/>
            <w:noWrap/>
            <w:vAlign w:val="center"/>
            <w:hideMark/>
          </w:tcPr>
          <w:p w14:paraId="3317B202"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Mar</w:t>
            </w:r>
          </w:p>
        </w:tc>
        <w:tc>
          <w:tcPr>
            <w:tcW w:w="567" w:type="dxa"/>
            <w:tcBorders>
              <w:top w:val="nil"/>
              <w:left w:val="nil"/>
              <w:bottom w:val="nil"/>
              <w:right w:val="single" w:sz="4" w:space="0" w:color="auto"/>
            </w:tcBorders>
            <w:shd w:val="clear" w:color="000000" w:fill="DBEEF3"/>
            <w:noWrap/>
            <w:vAlign w:val="center"/>
            <w:hideMark/>
          </w:tcPr>
          <w:p w14:paraId="2F14C2DB"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Abr</w:t>
            </w:r>
          </w:p>
        </w:tc>
        <w:tc>
          <w:tcPr>
            <w:tcW w:w="709" w:type="dxa"/>
            <w:tcBorders>
              <w:top w:val="nil"/>
              <w:left w:val="nil"/>
              <w:bottom w:val="nil"/>
              <w:right w:val="single" w:sz="4" w:space="0" w:color="auto"/>
            </w:tcBorders>
            <w:shd w:val="clear" w:color="000000" w:fill="DBEEF3"/>
            <w:noWrap/>
            <w:vAlign w:val="center"/>
            <w:hideMark/>
          </w:tcPr>
          <w:p w14:paraId="4A841404"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May</w:t>
            </w:r>
          </w:p>
        </w:tc>
        <w:tc>
          <w:tcPr>
            <w:tcW w:w="709" w:type="dxa"/>
            <w:tcBorders>
              <w:top w:val="nil"/>
              <w:left w:val="nil"/>
              <w:bottom w:val="nil"/>
              <w:right w:val="single" w:sz="4" w:space="0" w:color="auto"/>
            </w:tcBorders>
            <w:shd w:val="clear" w:color="000000" w:fill="DBEEF3"/>
            <w:noWrap/>
            <w:vAlign w:val="center"/>
            <w:hideMark/>
          </w:tcPr>
          <w:p w14:paraId="4800A9BB"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Jun</w:t>
            </w:r>
          </w:p>
        </w:tc>
        <w:tc>
          <w:tcPr>
            <w:tcW w:w="850" w:type="dxa"/>
            <w:tcBorders>
              <w:top w:val="nil"/>
              <w:left w:val="nil"/>
              <w:bottom w:val="nil"/>
              <w:right w:val="single" w:sz="4" w:space="0" w:color="auto"/>
            </w:tcBorders>
            <w:shd w:val="clear" w:color="000000" w:fill="DBEEF3"/>
            <w:noWrap/>
            <w:vAlign w:val="center"/>
            <w:hideMark/>
          </w:tcPr>
          <w:p w14:paraId="5C7C4153"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proofErr w:type="spellStart"/>
            <w:r w:rsidRPr="00112C81">
              <w:rPr>
                <w:rFonts w:ascii="Arial" w:eastAsia="Times New Roman" w:hAnsi="Arial" w:cs="Arial"/>
                <w:b/>
                <w:bCs/>
                <w:color w:val="000000"/>
                <w:sz w:val="20"/>
                <w:szCs w:val="20"/>
                <w:lang w:eastAsia="es-MX"/>
              </w:rPr>
              <w:t>Ago</w:t>
            </w:r>
            <w:proofErr w:type="spellEnd"/>
          </w:p>
        </w:tc>
        <w:tc>
          <w:tcPr>
            <w:tcW w:w="851" w:type="dxa"/>
            <w:tcBorders>
              <w:top w:val="nil"/>
              <w:left w:val="nil"/>
              <w:bottom w:val="nil"/>
              <w:right w:val="single" w:sz="4" w:space="0" w:color="auto"/>
            </w:tcBorders>
            <w:shd w:val="clear" w:color="000000" w:fill="DBEEF3"/>
            <w:noWrap/>
            <w:vAlign w:val="center"/>
            <w:hideMark/>
          </w:tcPr>
          <w:p w14:paraId="25E2F78D"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proofErr w:type="spellStart"/>
            <w:r w:rsidRPr="00112C81">
              <w:rPr>
                <w:rFonts w:ascii="Arial" w:eastAsia="Times New Roman" w:hAnsi="Arial" w:cs="Arial"/>
                <w:b/>
                <w:bCs/>
                <w:color w:val="000000"/>
                <w:sz w:val="20"/>
                <w:szCs w:val="20"/>
                <w:lang w:eastAsia="es-MX"/>
              </w:rPr>
              <w:t>Sep</w:t>
            </w:r>
            <w:proofErr w:type="spellEnd"/>
          </w:p>
        </w:tc>
        <w:tc>
          <w:tcPr>
            <w:tcW w:w="850" w:type="dxa"/>
            <w:tcBorders>
              <w:top w:val="nil"/>
              <w:left w:val="nil"/>
              <w:bottom w:val="nil"/>
              <w:right w:val="single" w:sz="4" w:space="0" w:color="auto"/>
            </w:tcBorders>
            <w:shd w:val="clear" w:color="000000" w:fill="DBEEF3"/>
            <w:noWrap/>
            <w:vAlign w:val="center"/>
            <w:hideMark/>
          </w:tcPr>
          <w:p w14:paraId="0F3FB35E"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Oct</w:t>
            </w:r>
          </w:p>
        </w:tc>
        <w:tc>
          <w:tcPr>
            <w:tcW w:w="992" w:type="dxa"/>
            <w:tcBorders>
              <w:top w:val="nil"/>
              <w:left w:val="nil"/>
              <w:bottom w:val="nil"/>
              <w:right w:val="single" w:sz="4" w:space="0" w:color="auto"/>
            </w:tcBorders>
            <w:shd w:val="clear" w:color="000000" w:fill="DBEEF3"/>
            <w:noWrap/>
            <w:vAlign w:val="center"/>
            <w:hideMark/>
          </w:tcPr>
          <w:p w14:paraId="19D0DA25"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Nov</w:t>
            </w:r>
          </w:p>
        </w:tc>
        <w:tc>
          <w:tcPr>
            <w:tcW w:w="993" w:type="dxa"/>
            <w:tcBorders>
              <w:top w:val="nil"/>
              <w:left w:val="nil"/>
              <w:bottom w:val="nil"/>
              <w:right w:val="single" w:sz="4" w:space="0" w:color="auto"/>
            </w:tcBorders>
            <w:shd w:val="clear" w:color="000000" w:fill="DBEEF3"/>
            <w:noWrap/>
            <w:vAlign w:val="center"/>
            <w:hideMark/>
          </w:tcPr>
          <w:p w14:paraId="7C4D6B5E"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Estudio</w:t>
            </w:r>
          </w:p>
        </w:tc>
        <w:tc>
          <w:tcPr>
            <w:tcW w:w="1417" w:type="dxa"/>
            <w:tcBorders>
              <w:top w:val="nil"/>
              <w:left w:val="nil"/>
              <w:bottom w:val="single" w:sz="4" w:space="0" w:color="auto"/>
              <w:right w:val="single" w:sz="4" w:space="0" w:color="auto"/>
            </w:tcBorders>
            <w:shd w:val="clear" w:color="000000" w:fill="DBEEF3"/>
            <w:noWrap/>
            <w:vAlign w:val="center"/>
            <w:hideMark/>
          </w:tcPr>
          <w:p w14:paraId="411D029D" w14:textId="77777777" w:rsidR="00112C81" w:rsidRPr="00112C81" w:rsidRDefault="00112C81" w:rsidP="00112C81">
            <w:pPr>
              <w:spacing w:after="0" w:line="240" w:lineRule="auto"/>
              <w:jc w:val="center"/>
              <w:rPr>
                <w:rFonts w:ascii="Arial" w:eastAsia="Times New Roman" w:hAnsi="Arial" w:cs="Arial"/>
                <w:b/>
                <w:bCs/>
                <w:color w:val="000000"/>
                <w:sz w:val="20"/>
                <w:szCs w:val="20"/>
                <w:lang w:eastAsia="es-MX"/>
              </w:rPr>
            </w:pPr>
            <w:r w:rsidRPr="00112C81">
              <w:rPr>
                <w:rFonts w:ascii="Arial" w:eastAsia="Times New Roman" w:hAnsi="Arial" w:cs="Arial"/>
                <w:b/>
                <w:bCs/>
                <w:color w:val="000000"/>
                <w:sz w:val="20"/>
                <w:szCs w:val="20"/>
                <w:lang w:eastAsia="es-MX"/>
              </w:rPr>
              <w:t>proyecto</w:t>
            </w:r>
          </w:p>
        </w:tc>
      </w:tr>
      <w:tr w:rsidR="00140664" w:rsidRPr="00112C81" w14:paraId="2D035093" w14:textId="77777777" w:rsidTr="00140664">
        <w:trPr>
          <w:trHeight w:val="596"/>
        </w:trPr>
        <w:tc>
          <w:tcPr>
            <w:tcW w:w="2828" w:type="dxa"/>
            <w:tcBorders>
              <w:top w:val="nil"/>
              <w:left w:val="single" w:sz="4" w:space="0" w:color="auto"/>
              <w:bottom w:val="nil"/>
              <w:right w:val="single" w:sz="4" w:space="0" w:color="auto"/>
            </w:tcBorders>
            <w:shd w:val="clear" w:color="000000" w:fill="D9D9D9"/>
            <w:vAlign w:val="center"/>
            <w:hideMark/>
          </w:tcPr>
          <w:p w14:paraId="6589D92F"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w:t>
            </w:r>
          </w:p>
        </w:tc>
        <w:tc>
          <w:tcPr>
            <w:tcW w:w="1133" w:type="dxa"/>
            <w:tcBorders>
              <w:top w:val="nil"/>
              <w:left w:val="nil"/>
              <w:bottom w:val="nil"/>
              <w:right w:val="single" w:sz="4" w:space="0" w:color="auto"/>
            </w:tcBorders>
            <w:shd w:val="clear" w:color="000000" w:fill="D9D9D9"/>
            <w:vAlign w:val="center"/>
            <w:hideMark/>
          </w:tcPr>
          <w:p w14:paraId="745DCA3F"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w:t>
            </w:r>
          </w:p>
        </w:tc>
        <w:tc>
          <w:tcPr>
            <w:tcW w:w="1285" w:type="dxa"/>
            <w:tcBorders>
              <w:top w:val="single" w:sz="4" w:space="0" w:color="auto"/>
              <w:left w:val="nil"/>
              <w:bottom w:val="nil"/>
              <w:right w:val="single" w:sz="4" w:space="0" w:color="auto"/>
            </w:tcBorders>
            <w:shd w:val="clear" w:color="000000" w:fill="D9D9D9"/>
            <w:vAlign w:val="center"/>
            <w:hideMark/>
          </w:tcPr>
          <w:p w14:paraId="4D24BB7C"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NOMBRE DEL ESTUDIO </w:t>
            </w:r>
          </w:p>
        </w:tc>
        <w:tc>
          <w:tcPr>
            <w:tcW w:w="708" w:type="dxa"/>
            <w:tcBorders>
              <w:top w:val="single" w:sz="4" w:space="0" w:color="auto"/>
              <w:left w:val="nil"/>
              <w:bottom w:val="nil"/>
              <w:right w:val="single" w:sz="4" w:space="0" w:color="auto"/>
            </w:tcBorders>
            <w:shd w:val="clear" w:color="000000" w:fill="D9D9D9"/>
            <w:vAlign w:val="center"/>
            <w:hideMark/>
          </w:tcPr>
          <w:p w14:paraId="153973C5"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400,000.00 </w:t>
            </w:r>
          </w:p>
        </w:tc>
        <w:tc>
          <w:tcPr>
            <w:tcW w:w="567" w:type="dxa"/>
            <w:tcBorders>
              <w:top w:val="single" w:sz="4" w:space="0" w:color="auto"/>
              <w:left w:val="nil"/>
              <w:bottom w:val="nil"/>
              <w:right w:val="single" w:sz="4" w:space="0" w:color="auto"/>
            </w:tcBorders>
            <w:shd w:val="clear" w:color="000000" w:fill="D9D9D9"/>
            <w:vAlign w:val="center"/>
            <w:hideMark/>
          </w:tcPr>
          <w:p w14:paraId="581AF95F"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400,000.00 </w:t>
            </w:r>
          </w:p>
        </w:tc>
        <w:tc>
          <w:tcPr>
            <w:tcW w:w="709" w:type="dxa"/>
            <w:tcBorders>
              <w:top w:val="single" w:sz="4" w:space="0" w:color="auto"/>
              <w:left w:val="nil"/>
              <w:bottom w:val="nil"/>
              <w:right w:val="single" w:sz="4" w:space="0" w:color="auto"/>
            </w:tcBorders>
            <w:shd w:val="clear" w:color="000000" w:fill="D9D9D9"/>
            <w:vAlign w:val="center"/>
            <w:hideMark/>
          </w:tcPr>
          <w:p w14:paraId="1DDDA32E"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7,250,000.00 </w:t>
            </w:r>
          </w:p>
        </w:tc>
        <w:tc>
          <w:tcPr>
            <w:tcW w:w="567" w:type="dxa"/>
            <w:tcBorders>
              <w:top w:val="single" w:sz="4" w:space="0" w:color="auto"/>
              <w:left w:val="nil"/>
              <w:bottom w:val="nil"/>
              <w:right w:val="single" w:sz="4" w:space="0" w:color="auto"/>
            </w:tcBorders>
            <w:shd w:val="clear" w:color="000000" w:fill="D9D9D9"/>
            <w:vAlign w:val="center"/>
            <w:hideMark/>
          </w:tcPr>
          <w:p w14:paraId="5AC9E43D"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6,178,000.00 </w:t>
            </w:r>
          </w:p>
        </w:tc>
        <w:tc>
          <w:tcPr>
            <w:tcW w:w="709" w:type="dxa"/>
            <w:tcBorders>
              <w:top w:val="single" w:sz="4" w:space="0" w:color="auto"/>
              <w:left w:val="nil"/>
              <w:bottom w:val="nil"/>
              <w:right w:val="single" w:sz="4" w:space="0" w:color="auto"/>
            </w:tcBorders>
            <w:shd w:val="clear" w:color="000000" w:fill="D9D9D9"/>
            <w:vAlign w:val="center"/>
            <w:hideMark/>
          </w:tcPr>
          <w:p w14:paraId="0E45F1C6"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1,550,000.00 </w:t>
            </w:r>
          </w:p>
        </w:tc>
        <w:tc>
          <w:tcPr>
            <w:tcW w:w="709" w:type="dxa"/>
            <w:tcBorders>
              <w:top w:val="single" w:sz="4" w:space="0" w:color="auto"/>
              <w:left w:val="nil"/>
              <w:bottom w:val="nil"/>
              <w:right w:val="single" w:sz="4" w:space="0" w:color="auto"/>
            </w:tcBorders>
            <w:shd w:val="clear" w:color="000000" w:fill="D9D9D9"/>
            <w:vAlign w:val="center"/>
            <w:hideMark/>
          </w:tcPr>
          <w:p w14:paraId="2C58E4D7"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30,304,000.00 </w:t>
            </w:r>
          </w:p>
        </w:tc>
        <w:tc>
          <w:tcPr>
            <w:tcW w:w="850" w:type="dxa"/>
            <w:tcBorders>
              <w:top w:val="single" w:sz="4" w:space="0" w:color="auto"/>
              <w:left w:val="nil"/>
              <w:bottom w:val="nil"/>
              <w:right w:val="single" w:sz="4" w:space="0" w:color="auto"/>
            </w:tcBorders>
            <w:shd w:val="clear" w:color="000000" w:fill="D9D9D9"/>
            <w:vAlign w:val="center"/>
            <w:hideMark/>
          </w:tcPr>
          <w:p w14:paraId="694FD083"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7,784,000.00 </w:t>
            </w:r>
          </w:p>
        </w:tc>
        <w:tc>
          <w:tcPr>
            <w:tcW w:w="851" w:type="dxa"/>
            <w:tcBorders>
              <w:top w:val="single" w:sz="4" w:space="0" w:color="auto"/>
              <w:left w:val="nil"/>
              <w:bottom w:val="nil"/>
              <w:right w:val="single" w:sz="4" w:space="0" w:color="auto"/>
            </w:tcBorders>
            <w:shd w:val="clear" w:color="000000" w:fill="D9D9D9"/>
            <w:vAlign w:val="center"/>
            <w:hideMark/>
          </w:tcPr>
          <w:p w14:paraId="35FF2B93"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12,000,000.00 </w:t>
            </w:r>
          </w:p>
        </w:tc>
        <w:tc>
          <w:tcPr>
            <w:tcW w:w="850" w:type="dxa"/>
            <w:tcBorders>
              <w:top w:val="single" w:sz="4" w:space="0" w:color="auto"/>
              <w:left w:val="nil"/>
              <w:bottom w:val="nil"/>
              <w:right w:val="single" w:sz="4" w:space="0" w:color="auto"/>
            </w:tcBorders>
            <w:shd w:val="clear" w:color="000000" w:fill="D9D9D9"/>
            <w:vAlign w:val="center"/>
            <w:hideMark/>
          </w:tcPr>
          <w:p w14:paraId="19377528"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7,784,000.00 </w:t>
            </w:r>
          </w:p>
        </w:tc>
        <w:tc>
          <w:tcPr>
            <w:tcW w:w="992" w:type="dxa"/>
            <w:tcBorders>
              <w:top w:val="single" w:sz="4" w:space="0" w:color="auto"/>
              <w:left w:val="nil"/>
              <w:bottom w:val="nil"/>
              <w:right w:val="single" w:sz="4" w:space="0" w:color="auto"/>
            </w:tcBorders>
            <w:shd w:val="clear" w:color="000000" w:fill="D9D9D9"/>
            <w:vAlign w:val="center"/>
            <w:hideMark/>
          </w:tcPr>
          <w:p w14:paraId="7F962F55"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7,000,000.00 </w:t>
            </w:r>
          </w:p>
        </w:tc>
        <w:tc>
          <w:tcPr>
            <w:tcW w:w="993" w:type="dxa"/>
            <w:tcBorders>
              <w:top w:val="single" w:sz="4" w:space="0" w:color="auto"/>
              <w:left w:val="nil"/>
              <w:bottom w:val="nil"/>
              <w:right w:val="single" w:sz="4" w:space="0" w:color="auto"/>
            </w:tcBorders>
            <w:shd w:val="clear" w:color="000000" w:fill="D9D9D9"/>
            <w:vAlign w:val="center"/>
            <w:hideMark/>
          </w:tcPr>
          <w:p w14:paraId="3FA2CBBC"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80,650,000.00 </w:t>
            </w:r>
          </w:p>
        </w:tc>
        <w:tc>
          <w:tcPr>
            <w:tcW w:w="1417" w:type="dxa"/>
            <w:tcBorders>
              <w:top w:val="nil"/>
              <w:left w:val="nil"/>
              <w:bottom w:val="nil"/>
              <w:right w:val="single" w:sz="4" w:space="0" w:color="auto"/>
            </w:tcBorders>
            <w:shd w:val="clear" w:color="000000" w:fill="D9D9D9"/>
            <w:vAlign w:val="center"/>
            <w:hideMark/>
          </w:tcPr>
          <w:p w14:paraId="636ECEE0" w14:textId="77777777" w:rsidR="00112C81" w:rsidRPr="00112C81" w:rsidRDefault="00112C81" w:rsidP="00112C81">
            <w:pPr>
              <w:spacing w:after="0" w:line="240" w:lineRule="auto"/>
              <w:rPr>
                <w:rFonts w:ascii="Arial" w:eastAsia="Times New Roman" w:hAnsi="Arial" w:cs="Arial"/>
                <w:color w:val="000000"/>
                <w:sz w:val="20"/>
                <w:szCs w:val="20"/>
                <w:lang w:eastAsia="es-MX"/>
              </w:rPr>
            </w:pPr>
            <w:r w:rsidRPr="00112C81">
              <w:rPr>
                <w:rFonts w:ascii="Arial" w:eastAsia="Times New Roman" w:hAnsi="Arial" w:cs="Arial"/>
                <w:color w:val="000000"/>
                <w:sz w:val="20"/>
                <w:szCs w:val="20"/>
                <w:lang w:eastAsia="es-MX"/>
              </w:rPr>
              <w:t xml:space="preserve">       80,650,000.00 </w:t>
            </w:r>
          </w:p>
        </w:tc>
      </w:tr>
      <w:tr w:rsidR="00140664" w:rsidRPr="00112C81" w14:paraId="3F02F230" w14:textId="77777777" w:rsidTr="00140664">
        <w:trPr>
          <w:trHeight w:val="756"/>
        </w:trPr>
        <w:tc>
          <w:tcPr>
            <w:tcW w:w="2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6F223"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Sistema de Transporte Ligero Urbano Turístico de la Ciudad de Cancún.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DF427A5"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3AA1B36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Difusión por radio, televisión</w:t>
            </w:r>
            <w:r w:rsidRPr="00112C81">
              <w:rPr>
                <w:rFonts w:ascii="Arial" w:eastAsia="Times New Roman" w:hAnsi="Arial" w:cs="Arial"/>
                <w:color w:val="000000"/>
                <w:sz w:val="18"/>
                <w:szCs w:val="18"/>
                <w:lang w:eastAsia="es-MX"/>
              </w:rPr>
              <w:br/>
              <w:t>y otros medios de mensajes sobre programas y actividades gubernamentales.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86BE3F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16208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1EA96B1"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1,300,000.00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A3A7E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6CBA6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A37294E"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1,300,000.00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3857CB"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8D0B5F"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1,300,000.00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2FA027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3D8FF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1,300,000.00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0C8861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5,200,000.00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D0342"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56,370,000.00 </w:t>
            </w:r>
          </w:p>
        </w:tc>
      </w:tr>
      <w:tr w:rsidR="00140664" w:rsidRPr="00112C81" w14:paraId="770C3571" w14:textId="77777777" w:rsidTr="00140664">
        <w:trPr>
          <w:trHeight w:val="756"/>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6F11F4E6"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1EED171D"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nil"/>
              <w:left w:val="nil"/>
              <w:bottom w:val="single" w:sz="4" w:space="0" w:color="auto"/>
              <w:right w:val="single" w:sz="4" w:space="0" w:color="auto"/>
            </w:tcBorders>
            <w:shd w:val="clear" w:color="auto" w:fill="auto"/>
            <w:vAlign w:val="center"/>
            <w:hideMark/>
          </w:tcPr>
          <w:p w14:paraId="089C7B3F"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Difusión de programas y actividades gubernamentales en publicaciones impresas </w:t>
            </w:r>
          </w:p>
        </w:tc>
        <w:tc>
          <w:tcPr>
            <w:tcW w:w="708" w:type="dxa"/>
            <w:tcBorders>
              <w:top w:val="nil"/>
              <w:left w:val="nil"/>
              <w:bottom w:val="single" w:sz="4" w:space="0" w:color="auto"/>
              <w:right w:val="single" w:sz="4" w:space="0" w:color="auto"/>
            </w:tcBorders>
            <w:shd w:val="clear" w:color="auto" w:fill="auto"/>
            <w:vAlign w:val="center"/>
            <w:hideMark/>
          </w:tcPr>
          <w:p w14:paraId="7630CCD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492F53B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37AB2D7B"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350,000.00 </w:t>
            </w:r>
          </w:p>
        </w:tc>
        <w:tc>
          <w:tcPr>
            <w:tcW w:w="567" w:type="dxa"/>
            <w:tcBorders>
              <w:top w:val="nil"/>
              <w:left w:val="nil"/>
              <w:bottom w:val="single" w:sz="4" w:space="0" w:color="auto"/>
              <w:right w:val="single" w:sz="4" w:space="0" w:color="auto"/>
            </w:tcBorders>
            <w:shd w:val="clear" w:color="auto" w:fill="auto"/>
            <w:vAlign w:val="center"/>
            <w:hideMark/>
          </w:tcPr>
          <w:p w14:paraId="3CFCA2A6"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42F8816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5289817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350,000.00 </w:t>
            </w:r>
          </w:p>
        </w:tc>
        <w:tc>
          <w:tcPr>
            <w:tcW w:w="850" w:type="dxa"/>
            <w:tcBorders>
              <w:top w:val="nil"/>
              <w:left w:val="nil"/>
              <w:bottom w:val="single" w:sz="4" w:space="0" w:color="auto"/>
              <w:right w:val="single" w:sz="4" w:space="0" w:color="auto"/>
            </w:tcBorders>
            <w:shd w:val="clear" w:color="auto" w:fill="auto"/>
            <w:vAlign w:val="center"/>
            <w:hideMark/>
          </w:tcPr>
          <w:p w14:paraId="0037C64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76BDB5A1"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350,000.00 </w:t>
            </w:r>
          </w:p>
        </w:tc>
        <w:tc>
          <w:tcPr>
            <w:tcW w:w="850" w:type="dxa"/>
            <w:tcBorders>
              <w:top w:val="nil"/>
              <w:left w:val="nil"/>
              <w:bottom w:val="single" w:sz="4" w:space="0" w:color="auto"/>
              <w:right w:val="single" w:sz="4" w:space="0" w:color="auto"/>
            </w:tcBorders>
            <w:shd w:val="clear" w:color="auto" w:fill="auto"/>
            <w:vAlign w:val="center"/>
            <w:hideMark/>
          </w:tcPr>
          <w:p w14:paraId="66EDD1A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4C90FF1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350,000.00 </w:t>
            </w:r>
          </w:p>
        </w:tc>
        <w:tc>
          <w:tcPr>
            <w:tcW w:w="993" w:type="dxa"/>
            <w:tcBorders>
              <w:top w:val="nil"/>
              <w:left w:val="nil"/>
              <w:bottom w:val="single" w:sz="4" w:space="0" w:color="auto"/>
              <w:right w:val="single" w:sz="4" w:space="0" w:color="auto"/>
            </w:tcBorders>
            <w:shd w:val="clear" w:color="auto" w:fill="auto"/>
            <w:vAlign w:val="center"/>
            <w:hideMark/>
          </w:tcPr>
          <w:p w14:paraId="7197B04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1,400,000.00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52B590"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567F562F" w14:textId="77777777" w:rsidTr="00140664">
        <w:trPr>
          <w:trHeight w:val="756"/>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2A6B31FA"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6D691C75"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nil"/>
              <w:left w:val="nil"/>
              <w:bottom w:val="single" w:sz="4" w:space="0" w:color="auto"/>
              <w:right w:val="single" w:sz="4" w:space="0" w:color="auto"/>
            </w:tcBorders>
            <w:shd w:val="clear" w:color="auto" w:fill="auto"/>
            <w:vAlign w:val="center"/>
            <w:hideMark/>
          </w:tcPr>
          <w:p w14:paraId="7475B02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Difusión de programas y actividades gubernament</w:t>
            </w:r>
            <w:r w:rsidRPr="00112C81">
              <w:rPr>
                <w:rFonts w:ascii="Arial" w:eastAsia="Times New Roman" w:hAnsi="Arial" w:cs="Arial"/>
                <w:color w:val="000000"/>
                <w:sz w:val="18"/>
                <w:szCs w:val="18"/>
                <w:lang w:eastAsia="es-MX"/>
              </w:rPr>
              <w:lastRenderedPageBreak/>
              <w:t>ales a través de otros medios de comunicación</w:t>
            </w:r>
          </w:p>
        </w:tc>
        <w:tc>
          <w:tcPr>
            <w:tcW w:w="708" w:type="dxa"/>
            <w:tcBorders>
              <w:top w:val="nil"/>
              <w:left w:val="nil"/>
              <w:bottom w:val="single" w:sz="4" w:space="0" w:color="auto"/>
              <w:right w:val="single" w:sz="4" w:space="0" w:color="auto"/>
            </w:tcBorders>
            <w:shd w:val="clear" w:color="auto" w:fill="auto"/>
            <w:vAlign w:val="center"/>
            <w:hideMark/>
          </w:tcPr>
          <w:p w14:paraId="61F2FD76"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14:paraId="41F2947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1236C26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350,000.00 </w:t>
            </w:r>
          </w:p>
        </w:tc>
        <w:tc>
          <w:tcPr>
            <w:tcW w:w="567" w:type="dxa"/>
            <w:tcBorders>
              <w:top w:val="nil"/>
              <w:left w:val="nil"/>
              <w:bottom w:val="single" w:sz="4" w:space="0" w:color="auto"/>
              <w:right w:val="single" w:sz="4" w:space="0" w:color="auto"/>
            </w:tcBorders>
            <w:shd w:val="clear" w:color="auto" w:fill="auto"/>
            <w:vAlign w:val="center"/>
            <w:hideMark/>
          </w:tcPr>
          <w:p w14:paraId="59CD6241"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373F3A3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0FA951AF"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350,000.00 </w:t>
            </w:r>
          </w:p>
        </w:tc>
        <w:tc>
          <w:tcPr>
            <w:tcW w:w="850" w:type="dxa"/>
            <w:tcBorders>
              <w:top w:val="nil"/>
              <w:left w:val="nil"/>
              <w:bottom w:val="single" w:sz="4" w:space="0" w:color="auto"/>
              <w:right w:val="single" w:sz="4" w:space="0" w:color="auto"/>
            </w:tcBorders>
            <w:shd w:val="clear" w:color="auto" w:fill="auto"/>
            <w:vAlign w:val="center"/>
            <w:hideMark/>
          </w:tcPr>
          <w:p w14:paraId="6DAF6A2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7D887A96"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350,000.00 </w:t>
            </w:r>
          </w:p>
        </w:tc>
        <w:tc>
          <w:tcPr>
            <w:tcW w:w="850" w:type="dxa"/>
            <w:tcBorders>
              <w:top w:val="nil"/>
              <w:left w:val="nil"/>
              <w:bottom w:val="single" w:sz="4" w:space="0" w:color="auto"/>
              <w:right w:val="single" w:sz="4" w:space="0" w:color="auto"/>
            </w:tcBorders>
            <w:shd w:val="clear" w:color="auto" w:fill="auto"/>
            <w:vAlign w:val="center"/>
            <w:hideMark/>
          </w:tcPr>
          <w:p w14:paraId="77D3C8A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12C56166"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350,000.00 </w:t>
            </w:r>
          </w:p>
        </w:tc>
        <w:tc>
          <w:tcPr>
            <w:tcW w:w="993" w:type="dxa"/>
            <w:tcBorders>
              <w:top w:val="nil"/>
              <w:left w:val="nil"/>
              <w:bottom w:val="single" w:sz="4" w:space="0" w:color="auto"/>
              <w:right w:val="single" w:sz="4" w:space="0" w:color="auto"/>
            </w:tcBorders>
            <w:shd w:val="clear" w:color="auto" w:fill="auto"/>
            <w:vAlign w:val="center"/>
            <w:hideMark/>
          </w:tcPr>
          <w:p w14:paraId="3936387B"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1,400,000.00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21A9E3"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04E1CF6C" w14:textId="77777777" w:rsidTr="00140664">
        <w:trPr>
          <w:trHeight w:val="756"/>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6E1A387D"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7EF6176E"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nil"/>
              <w:left w:val="nil"/>
              <w:bottom w:val="single" w:sz="4" w:space="0" w:color="auto"/>
              <w:right w:val="single" w:sz="4" w:space="0" w:color="auto"/>
            </w:tcBorders>
            <w:shd w:val="clear" w:color="auto" w:fill="auto"/>
            <w:vAlign w:val="center"/>
            <w:hideMark/>
          </w:tcPr>
          <w:p w14:paraId="41EDD943" w14:textId="77777777" w:rsidR="00112C81" w:rsidRPr="00112C81" w:rsidRDefault="00112C81" w:rsidP="00112C81">
            <w:pPr>
              <w:spacing w:after="0" w:line="240" w:lineRule="auto"/>
              <w:rPr>
                <w:rFonts w:ascii="Arial" w:eastAsia="Times New Roman" w:hAnsi="Arial" w:cs="Arial"/>
                <w:color w:val="000000"/>
                <w:sz w:val="18"/>
                <w:szCs w:val="18"/>
                <w:lang w:eastAsia="es-MX"/>
              </w:rPr>
            </w:pPr>
            <w:proofErr w:type="gramStart"/>
            <w:r w:rsidRPr="00112C81">
              <w:rPr>
                <w:rFonts w:ascii="Arial" w:eastAsia="Times New Roman" w:hAnsi="Arial" w:cs="Arial"/>
                <w:color w:val="000000"/>
                <w:sz w:val="18"/>
                <w:szCs w:val="18"/>
                <w:lang w:eastAsia="es-MX"/>
              </w:rPr>
              <w:t>Gastos  de</w:t>
            </w:r>
            <w:proofErr w:type="gramEnd"/>
            <w:r w:rsidRPr="00112C81">
              <w:rPr>
                <w:rFonts w:ascii="Arial" w:eastAsia="Times New Roman" w:hAnsi="Arial" w:cs="Arial"/>
                <w:color w:val="000000"/>
                <w:sz w:val="18"/>
                <w:szCs w:val="18"/>
                <w:lang w:eastAsia="es-MX"/>
              </w:rPr>
              <w:t xml:space="preserve">  afectación  por ejecución de obra</w:t>
            </w:r>
          </w:p>
        </w:tc>
        <w:tc>
          <w:tcPr>
            <w:tcW w:w="708" w:type="dxa"/>
            <w:tcBorders>
              <w:top w:val="nil"/>
              <w:left w:val="nil"/>
              <w:bottom w:val="single" w:sz="4" w:space="0" w:color="auto"/>
              <w:right w:val="single" w:sz="4" w:space="0" w:color="auto"/>
            </w:tcBorders>
            <w:shd w:val="clear" w:color="auto" w:fill="auto"/>
            <w:vAlign w:val="center"/>
            <w:hideMark/>
          </w:tcPr>
          <w:p w14:paraId="5CB4B46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1B78F3AA"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0A286EFE"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1,250,000.00 </w:t>
            </w:r>
          </w:p>
        </w:tc>
        <w:tc>
          <w:tcPr>
            <w:tcW w:w="567" w:type="dxa"/>
            <w:tcBorders>
              <w:top w:val="nil"/>
              <w:left w:val="nil"/>
              <w:bottom w:val="single" w:sz="4" w:space="0" w:color="auto"/>
              <w:right w:val="single" w:sz="4" w:space="0" w:color="auto"/>
            </w:tcBorders>
            <w:shd w:val="clear" w:color="auto" w:fill="auto"/>
            <w:vAlign w:val="center"/>
            <w:hideMark/>
          </w:tcPr>
          <w:p w14:paraId="4C36BC8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6AEB27A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5A5C729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1,250,000.00 </w:t>
            </w:r>
          </w:p>
        </w:tc>
        <w:tc>
          <w:tcPr>
            <w:tcW w:w="850" w:type="dxa"/>
            <w:tcBorders>
              <w:top w:val="nil"/>
              <w:left w:val="nil"/>
              <w:bottom w:val="single" w:sz="4" w:space="0" w:color="auto"/>
              <w:right w:val="single" w:sz="4" w:space="0" w:color="auto"/>
            </w:tcBorders>
            <w:shd w:val="clear" w:color="auto" w:fill="auto"/>
            <w:vAlign w:val="center"/>
            <w:hideMark/>
          </w:tcPr>
          <w:p w14:paraId="27A47401"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6B0314D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1,250,000.00 </w:t>
            </w:r>
          </w:p>
        </w:tc>
        <w:tc>
          <w:tcPr>
            <w:tcW w:w="850" w:type="dxa"/>
            <w:tcBorders>
              <w:top w:val="nil"/>
              <w:left w:val="nil"/>
              <w:bottom w:val="single" w:sz="4" w:space="0" w:color="auto"/>
              <w:right w:val="single" w:sz="4" w:space="0" w:color="auto"/>
            </w:tcBorders>
            <w:shd w:val="clear" w:color="auto" w:fill="auto"/>
            <w:vAlign w:val="center"/>
            <w:hideMark/>
          </w:tcPr>
          <w:p w14:paraId="70436B1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656F923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1,250,000.00 </w:t>
            </w:r>
          </w:p>
        </w:tc>
        <w:tc>
          <w:tcPr>
            <w:tcW w:w="993" w:type="dxa"/>
            <w:tcBorders>
              <w:top w:val="nil"/>
              <w:left w:val="nil"/>
              <w:bottom w:val="single" w:sz="4" w:space="0" w:color="auto"/>
              <w:right w:val="single" w:sz="4" w:space="0" w:color="auto"/>
            </w:tcBorders>
            <w:shd w:val="clear" w:color="auto" w:fill="auto"/>
            <w:vAlign w:val="center"/>
            <w:hideMark/>
          </w:tcPr>
          <w:p w14:paraId="0448370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5,000,000.00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729C44"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3C84498E" w14:textId="77777777" w:rsidTr="00140664">
        <w:trPr>
          <w:trHeight w:val="756"/>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65DF193B"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3AD7D2B6"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Inversión </w:t>
            </w:r>
          </w:p>
        </w:tc>
        <w:tc>
          <w:tcPr>
            <w:tcW w:w="1285" w:type="dxa"/>
            <w:tcBorders>
              <w:top w:val="nil"/>
              <w:left w:val="nil"/>
              <w:bottom w:val="single" w:sz="4" w:space="0" w:color="auto"/>
              <w:right w:val="single" w:sz="4" w:space="0" w:color="auto"/>
            </w:tcBorders>
            <w:shd w:val="clear" w:color="auto" w:fill="auto"/>
            <w:vAlign w:val="center"/>
            <w:hideMark/>
          </w:tcPr>
          <w:p w14:paraId="04BB67A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Permisos y Derechos</w:t>
            </w:r>
          </w:p>
        </w:tc>
        <w:tc>
          <w:tcPr>
            <w:tcW w:w="708" w:type="dxa"/>
            <w:tcBorders>
              <w:top w:val="nil"/>
              <w:left w:val="nil"/>
              <w:bottom w:val="single" w:sz="4" w:space="0" w:color="auto"/>
              <w:right w:val="single" w:sz="4" w:space="0" w:color="auto"/>
            </w:tcBorders>
            <w:shd w:val="clear" w:color="000000" w:fill="FFFFFF"/>
            <w:vAlign w:val="center"/>
            <w:hideMark/>
          </w:tcPr>
          <w:p w14:paraId="248391B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400,000.00 </w:t>
            </w:r>
          </w:p>
        </w:tc>
        <w:tc>
          <w:tcPr>
            <w:tcW w:w="567" w:type="dxa"/>
            <w:tcBorders>
              <w:top w:val="nil"/>
              <w:left w:val="nil"/>
              <w:bottom w:val="single" w:sz="4" w:space="0" w:color="auto"/>
              <w:right w:val="single" w:sz="4" w:space="0" w:color="auto"/>
            </w:tcBorders>
            <w:shd w:val="clear" w:color="000000" w:fill="FFFFFF"/>
            <w:vAlign w:val="center"/>
            <w:hideMark/>
          </w:tcPr>
          <w:p w14:paraId="6678CCA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400,000.00 </w:t>
            </w:r>
          </w:p>
        </w:tc>
        <w:tc>
          <w:tcPr>
            <w:tcW w:w="709" w:type="dxa"/>
            <w:tcBorders>
              <w:top w:val="nil"/>
              <w:left w:val="nil"/>
              <w:bottom w:val="single" w:sz="4" w:space="0" w:color="auto"/>
              <w:right w:val="single" w:sz="4" w:space="0" w:color="auto"/>
            </w:tcBorders>
            <w:shd w:val="clear" w:color="000000" w:fill="FFFFFF"/>
            <w:vAlign w:val="center"/>
            <w:hideMark/>
          </w:tcPr>
          <w:p w14:paraId="434EFF1A"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250,000.00 </w:t>
            </w:r>
          </w:p>
        </w:tc>
        <w:tc>
          <w:tcPr>
            <w:tcW w:w="567" w:type="dxa"/>
            <w:tcBorders>
              <w:top w:val="nil"/>
              <w:left w:val="nil"/>
              <w:bottom w:val="single" w:sz="4" w:space="0" w:color="auto"/>
              <w:right w:val="single" w:sz="4" w:space="0" w:color="auto"/>
            </w:tcBorders>
            <w:shd w:val="clear" w:color="000000" w:fill="FFFFFF"/>
            <w:vAlign w:val="center"/>
            <w:hideMark/>
          </w:tcPr>
          <w:p w14:paraId="489D4E4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250,000.00 </w:t>
            </w:r>
          </w:p>
        </w:tc>
        <w:tc>
          <w:tcPr>
            <w:tcW w:w="709" w:type="dxa"/>
            <w:tcBorders>
              <w:top w:val="nil"/>
              <w:left w:val="nil"/>
              <w:bottom w:val="single" w:sz="4" w:space="0" w:color="auto"/>
              <w:right w:val="single" w:sz="4" w:space="0" w:color="auto"/>
            </w:tcBorders>
            <w:shd w:val="clear" w:color="000000" w:fill="FFFFFF"/>
            <w:vAlign w:val="center"/>
            <w:hideMark/>
          </w:tcPr>
          <w:p w14:paraId="55D0DEB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200,000.00 </w:t>
            </w:r>
          </w:p>
        </w:tc>
        <w:tc>
          <w:tcPr>
            <w:tcW w:w="709" w:type="dxa"/>
            <w:tcBorders>
              <w:top w:val="nil"/>
              <w:left w:val="nil"/>
              <w:bottom w:val="single" w:sz="4" w:space="0" w:color="auto"/>
              <w:right w:val="single" w:sz="4" w:space="0" w:color="auto"/>
            </w:tcBorders>
            <w:shd w:val="clear" w:color="000000" w:fill="FFFFFF"/>
            <w:vAlign w:val="center"/>
            <w:hideMark/>
          </w:tcPr>
          <w:p w14:paraId="48FD2C6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000000" w:fill="FFFFFF"/>
            <w:vAlign w:val="center"/>
            <w:hideMark/>
          </w:tcPr>
          <w:p w14:paraId="339C88E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000000" w:fill="FFFFFF"/>
            <w:vAlign w:val="center"/>
            <w:hideMark/>
          </w:tcPr>
          <w:p w14:paraId="173C4BC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000000" w:fill="FFFFFF"/>
            <w:vAlign w:val="center"/>
            <w:hideMark/>
          </w:tcPr>
          <w:p w14:paraId="7F33C69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000000" w:fill="FFFFFF"/>
            <w:vAlign w:val="center"/>
            <w:hideMark/>
          </w:tcPr>
          <w:p w14:paraId="0055882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3" w:type="dxa"/>
            <w:tcBorders>
              <w:top w:val="nil"/>
              <w:left w:val="nil"/>
              <w:bottom w:val="single" w:sz="4" w:space="0" w:color="auto"/>
              <w:right w:val="single" w:sz="4" w:space="0" w:color="auto"/>
            </w:tcBorders>
            <w:shd w:val="clear" w:color="000000" w:fill="FFFFFF"/>
            <w:vAlign w:val="center"/>
            <w:hideMark/>
          </w:tcPr>
          <w:p w14:paraId="6C546A1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1,500,000.00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D76400E"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49B5FAEC" w14:textId="77777777" w:rsidTr="00140664">
        <w:trPr>
          <w:trHeight w:val="756"/>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3A0698CA"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2A204CCF"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Inversión </w:t>
            </w:r>
          </w:p>
        </w:tc>
        <w:tc>
          <w:tcPr>
            <w:tcW w:w="1285" w:type="dxa"/>
            <w:tcBorders>
              <w:top w:val="nil"/>
              <w:left w:val="nil"/>
              <w:bottom w:val="single" w:sz="4" w:space="0" w:color="auto"/>
              <w:right w:val="single" w:sz="4" w:space="0" w:color="auto"/>
            </w:tcBorders>
            <w:shd w:val="clear" w:color="auto" w:fill="auto"/>
            <w:vAlign w:val="center"/>
            <w:hideMark/>
          </w:tcPr>
          <w:p w14:paraId="342F695B"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Acompañamiento especializado para el desarrollo metodológico de sostenibilidad del proyecto</w:t>
            </w:r>
          </w:p>
        </w:tc>
        <w:tc>
          <w:tcPr>
            <w:tcW w:w="708" w:type="dxa"/>
            <w:tcBorders>
              <w:top w:val="nil"/>
              <w:left w:val="nil"/>
              <w:bottom w:val="single" w:sz="4" w:space="0" w:color="auto"/>
              <w:right w:val="single" w:sz="4" w:space="0" w:color="auto"/>
            </w:tcBorders>
            <w:shd w:val="clear" w:color="auto" w:fill="auto"/>
            <w:vAlign w:val="center"/>
            <w:hideMark/>
          </w:tcPr>
          <w:p w14:paraId="19E99ED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327EEB8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4A1E82F1"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3,750,000.00 </w:t>
            </w:r>
          </w:p>
        </w:tc>
        <w:tc>
          <w:tcPr>
            <w:tcW w:w="567" w:type="dxa"/>
            <w:tcBorders>
              <w:top w:val="nil"/>
              <w:left w:val="nil"/>
              <w:bottom w:val="single" w:sz="4" w:space="0" w:color="auto"/>
              <w:right w:val="single" w:sz="4" w:space="0" w:color="auto"/>
            </w:tcBorders>
            <w:shd w:val="clear" w:color="auto" w:fill="auto"/>
            <w:vAlign w:val="center"/>
            <w:hideMark/>
          </w:tcPr>
          <w:p w14:paraId="0F923CC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7832875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457F07C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3,750,000.00 </w:t>
            </w:r>
          </w:p>
        </w:tc>
        <w:tc>
          <w:tcPr>
            <w:tcW w:w="850" w:type="dxa"/>
            <w:tcBorders>
              <w:top w:val="nil"/>
              <w:left w:val="nil"/>
              <w:bottom w:val="single" w:sz="4" w:space="0" w:color="auto"/>
              <w:right w:val="single" w:sz="4" w:space="0" w:color="auto"/>
            </w:tcBorders>
            <w:shd w:val="clear" w:color="auto" w:fill="auto"/>
            <w:vAlign w:val="center"/>
            <w:hideMark/>
          </w:tcPr>
          <w:p w14:paraId="3559F17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56909D4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3,750,000.00 </w:t>
            </w:r>
          </w:p>
        </w:tc>
        <w:tc>
          <w:tcPr>
            <w:tcW w:w="850" w:type="dxa"/>
            <w:tcBorders>
              <w:top w:val="nil"/>
              <w:left w:val="nil"/>
              <w:bottom w:val="single" w:sz="4" w:space="0" w:color="auto"/>
              <w:right w:val="single" w:sz="4" w:space="0" w:color="auto"/>
            </w:tcBorders>
            <w:shd w:val="clear" w:color="auto" w:fill="auto"/>
            <w:vAlign w:val="center"/>
            <w:hideMark/>
          </w:tcPr>
          <w:p w14:paraId="04EF424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69CD82B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3,750,000.00 </w:t>
            </w:r>
          </w:p>
        </w:tc>
        <w:tc>
          <w:tcPr>
            <w:tcW w:w="993" w:type="dxa"/>
            <w:tcBorders>
              <w:top w:val="nil"/>
              <w:left w:val="nil"/>
              <w:bottom w:val="single" w:sz="4" w:space="0" w:color="auto"/>
              <w:right w:val="single" w:sz="4" w:space="0" w:color="auto"/>
            </w:tcBorders>
            <w:shd w:val="clear" w:color="000000" w:fill="FFFFFF"/>
            <w:vAlign w:val="center"/>
            <w:hideMark/>
          </w:tcPr>
          <w:p w14:paraId="0C1B9A4B"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15,000,000.00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9FAE87E"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5E8B91D5" w14:textId="77777777" w:rsidTr="00140664">
        <w:trPr>
          <w:trHeight w:val="949"/>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6567FEB5"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61A350D3"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nil"/>
              <w:left w:val="nil"/>
              <w:bottom w:val="single" w:sz="4" w:space="0" w:color="auto"/>
              <w:right w:val="single" w:sz="4" w:space="0" w:color="auto"/>
            </w:tcBorders>
            <w:shd w:val="clear" w:color="auto" w:fill="auto"/>
            <w:vAlign w:val="center"/>
            <w:hideMark/>
          </w:tcPr>
          <w:p w14:paraId="51609E2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Dictamen técnico de expertos: Análisis de precios unitarios, ingeniería básica, y </w:t>
            </w:r>
            <w:r w:rsidRPr="00112C81">
              <w:rPr>
                <w:rFonts w:ascii="Arial" w:eastAsia="Times New Roman" w:hAnsi="Arial" w:cs="Arial"/>
                <w:color w:val="000000"/>
                <w:sz w:val="18"/>
                <w:szCs w:val="18"/>
                <w:lang w:eastAsia="es-MX"/>
              </w:rPr>
              <w:lastRenderedPageBreak/>
              <w:t>rentabilidad social.</w:t>
            </w:r>
          </w:p>
        </w:tc>
        <w:tc>
          <w:tcPr>
            <w:tcW w:w="708" w:type="dxa"/>
            <w:tcBorders>
              <w:top w:val="nil"/>
              <w:left w:val="nil"/>
              <w:bottom w:val="single" w:sz="4" w:space="0" w:color="auto"/>
              <w:right w:val="single" w:sz="4" w:space="0" w:color="auto"/>
            </w:tcBorders>
            <w:shd w:val="clear" w:color="auto" w:fill="auto"/>
            <w:vAlign w:val="center"/>
            <w:hideMark/>
          </w:tcPr>
          <w:p w14:paraId="029FD61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14:paraId="48E4483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78B2E0A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0161A836"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1A7ED9FD"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0F7D857F"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20,520,000.00 </w:t>
            </w:r>
          </w:p>
        </w:tc>
        <w:tc>
          <w:tcPr>
            <w:tcW w:w="850" w:type="dxa"/>
            <w:tcBorders>
              <w:top w:val="nil"/>
              <w:left w:val="nil"/>
              <w:bottom w:val="single" w:sz="4" w:space="0" w:color="auto"/>
              <w:right w:val="single" w:sz="4" w:space="0" w:color="auto"/>
            </w:tcBorders>
            <w:shd w:val="clear" w:color="auto" w:fill="auto"/>
            <w:vAlign w:val="center"/>
            <w:hideMark/>
          </w:tcPr>
          <w:p w14:paraId="5D771C2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3D8029DF"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78D3316A"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591BB4CE"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3" w:type="dxa"/>
            <w:tcBorders>
              <w:top w:val="nil"/>
              <w:left w:val="nil"/>
              <w:bottom w:val="single" w:sz="4" w:space="0" w:color="auto"/>
              <w:right w:val="single" w:sz="4" w:space="0" w:color="auto"/>
            </w:tcBorders>
            <w:shd w:val="clear" w:color="000000" w:fill="FFFFFF"/>
            <w:vAlign w:val="center"/>
            <w:hideMark/>
          </w:tcPr>
          <w:p w14:paraId="16F4221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20,520,000.00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CBE136"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4EE98999" w14:textId="77777777" w:rsidTr="00140664">
        <w:trPr>
          <w:trHeight w:val="949"/>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2B668194"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1685E582"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nil"/>
              <w:left w:val="nil"/>
              <w:bottom w:val="single" w:sz="4" w:space="0" w:color="auto"/>
              <w:right w:val="single" w:sz="4" w:space="0" w:color="auto"/>
            </w:tcBorders>
            <w:shd w:val="clear" w:color="auto" w:fill="auto"/>
            <w:vAlign w:val="center"/>
            <w:hideMark/>
          </w:tcPr>
          <w:p w14:paraId="29C25E6E"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Evaluación de impacto social (</w:t>
            </w:r>
            <w:proofErr w:type="spellStart"/>
            <w:r w:rsidRPr="00112C81">
              <w:rPr>
                <w:rFonts w:ascii="Arial" w:eastAsia="Times New Roman" w:hAnsi="Arial" w:cs="Arial"/>
                <w:color w:val="000000"/>
                <w:sz w:val="18"/>
                <w:szCs w:val="18"/>
                <w:lang w:eastAsia="es-MX"/>
              </w:rPr>
              <w:t>Evis</w:t>
            </w:r>
            <w:proofErr w:type="spellEnd"/>
            <w:r w:rsidRPr="00112C81">
              <w:rPr>
                <w:rFonts w:ascii="Arial" w:eastAsia="Times New Roman" w:hAnsi="Arial" w:cs="Arial"/>
                <w:color w:val="000000"/>
                <w:sz w:val="18"/>
                <w:szCs w:val="18"/>
                <w:lang w:eastAsia="es-MX"/>
              </w:rPr>
              <w:t>).</w:t>
            </w:r>
          </w:p>
        </w:tc>
        <w:tc>
          <w:tcPr>
            <w:tcW w:w="708" w:type="dxa"/>
            <w:tcBorders>
              <w:top w:val="nil"/>
              <w:left w:val="nil"/>
              <w:bottom w:val="single" w:sz="4" w:space="0" w:color="auto"/>
              <w:right w:val="single" w:sz="4" w:space="0" w:color="auto"/>
            </w:tcBorders>
            <w:shd w:val="clear" w:color="auto" w:fill="auto"/>
            <w:vAlign w:val="center"/>
            <w:hideMark/>
          </w:tcPr>
          <w:p w14:paraId="20AD704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38B88D1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1B0866A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2C578F61"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36244D3D"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29B3DE3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7460177A"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25719211"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1,000,000.00 </w:t>
            </w:r>
          </w:p>
        </w:tc>
        <w:tc>
          <w:tcPr>
            <w:tcW w:w="850" w:type="dxa"/>
            <w:tcBorders>
              <w:top w:val="nil"/>
              <w:left w:val="nil"/>
              <w:bottom w:val="single" w:sz="4" w:space="0" w:color="auto"/>
              <w:right w:val="single" w:sz="4" w:space="0" w:color="auto"/>
            </w:tcBorders>
            <w:shd w:val="clear" w:color="auto" w:fill="auto"/>
            <w:vAlign w:val="center"/>
            <w:hideMark/>
          </w:tcPr>
          <w:p w14:paraId="10FD5BA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62B13E4D"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3" w:type="dxa"/>
            <w:tcBorders>
              <w:top w:val="nil"/>
              <w:left w:val="nil"/>
              <w:bottom w:val="single" w:sz="4" w:space="0" w:color="auto"/>
              <w:right w:val="single" w:sz="4" w:space="0" w:color="auto"/>
            </w:tcBorders>
            <w:shd w:val="clear" w:color="000000" w:fill="FFFFFF"/>
            <w:vAlign w:val="center"/>
            <w:hideMark/>
          </w:tcPr>
          <w:p w14:paraId="44AFF1C1"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1,000,000.00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DA5487"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6E3F1CBF" w14:textId="77777777" w:rsidTr="00140664">
        <w:trPr>
          <w:trHeight w:val="949"/>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70508227"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5B9E0E9F"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nil"/>
              <w:left w:val="nil"/>
              <w:bottom w:val="single" w:sz="4" w:space="0" w:color="auto"/>
              <w:right w:val="single" w:sz="4" w:space="0" w:color="auto"/>
            </w:tcBorders>
            <w:shd w:val="clear" w:color="auto" w:fill="auto"/>
            <w:vAlign w:val="center"/>
            <w:hideMark/>
          </w:tcPr>
          <w:p w14:paraId="59A3DEB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Estudio legal: Diagnostico de predios dentro de la ruta del proyecto.</w:t>
            </w:r>
          </w:p>
        </w:tc>
        <w:tc>
          <w:tcPr>
            <w:tcW w:w="708" w:type="dxa"/>
            <w:tcBorders>
              <w:top w:val="nil"/>
              <w:left w:val="nil"/>
              <w:bottom w:val="single" w:sz="4" w:space="0" w:color="auto"/>
              <w:right w:val="single" w:sz="4" w:space="0" w:color="auto"/>
            </w:tcBorders>
            <w:shd w:val="clear" w:color="auto" w:fill="auto"/>
            <w:vAlign w:val="center"/>
            <w:hideMark/>
          </w:tcPr>
          <w:p w14:paraId="7EA44DC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00498F36"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2107C716"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426D60E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792A36FB"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1,350,000.00 </w:t>
            </w:r>
          </w:p>
        </w:tc>
        <w:tc>
          <w:tcPr>
            <w:tcW w:w="709" w:type="dxa"/>
            <w:tcBorders>
              <w:top w:val="nil"/>
              <w:left w:val="nil"/>
              <w:bottom w:val="single" w:sz="4" w:space="0" w:color="auto"/>
              <w:right w:val="single" w:sz="4" w:space="0" w:color="auto"/>
            </w:tcBorders>
            <w:shd w:val="clear" w:color="auto" w:fill="auto"/>
            <w:vAlign w:val="center"/>
            <w:hideMark/>
          </w:tcPr>
          <w:p w14:paraId="638C319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1456879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569C14ED"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3CDBB1F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53476A2F"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3" w:type="dxa"/>
            <w:tcBorders>
              <w:top w:val="nil"/>
              <w:left w:val="nil"/>
              <w:bottom w:val="single" w:sz="4" w:space="0" w:color="auto"/>
              <w:right w:val="single" w:sz="4" w:space="0" w:color="auto"/>
            </w:tcBorders>
            <w:shd w:val="clear" w:color="000000" w:fill="FFFFFF"/>
            <w:vAlign w:val="center"/>
            <w:hideMark/>
          </w:tcPr>
          <w:p w14:paraId="75C166E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1,350,000.00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795F0AF"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300BEDBD" w14:textId="77777777" w:rsidTr="00140664">
        <w:trPr>
          <w:trHeight w:val="949"/>
        </w:trPr>
        <w:tc>
          <w:tcPr>
            <w:tcW w:w="2828" w:type="dxa"/>
            <w:vMerge/>
            <w:tcBorders>
              <w:top w:val="single" w:sz="4" w:space="0" w:color="auto"/>
              <w:left w:val="single" w:sz="4" w:space="0" w:color="auto"/>
              <w:bottom w:val="single" w:sz="4" w:space="0" w:color="auto"/>
              <w:right w:val="single" w:sz="4" w:space="0" w:color="auto"/>
            </w:tcBorders>
            <w:vAlign w:val="center"/>
            <w:hideMark/>
          </w:tcPr>
          <w:p w14:paraId="063ECDEA"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c>
          <w:tcPr>
            <w:tcW w:w="1133" w:type="dxa"/>
            <w:tcBorders>
              <w:top w:val="nil"/>
              <w:left w:val="nil"/>
              <w:bottom w:val="single" w:sz="4" w:space="0" w:color="auto"/>
              <w:right w:val="single" w:sz="4" w:space="0" w:color="auto"/>
            </w:tcBorders>
            <w:shd w:val="clear" w:color="auto" w:fill="auto"/>
            <w:vAlign w:val="center"/>
            <w:hideMark/>
          </w:tcPr>
          <w:p w14:paraId="326E4DAB"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nil"/>
              <w:left w:val="nil"/>
              <w:bottom w:val="single" w:sz="4" w:space="0" w:color="auto"/>
              <w:right w:val="single" w:sz="4" w:space="0" w:color="auto"/>
            </w:tcBorders>
            <w:shd w:val="clear" w:color="auto" w:fill="auto"/>
            <w:vAlign w:val="center"/>
            <w:hideMark/>
          </w:tcPr>
          <w:p w14:paraId="4CA673C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Plan de gestión de riesgos STM: Identificación, asignación, cuantificación, y valoración.</w:t>
            </w:r>
          </w:p>
        </w:tc>
        <w:tc>
          <w:tcPr>
            <w:tcW w:w="708" w:type="dxa"/>
            <w:tcBorders>
              <w:top w:val="nil"/>
              <w:left w:val="nil"/>
              <w:bottom w:val="single" w:sz="4" w:space="0" w:color="auto"/>
              <w:right w:val="single" w:sz="4" w:space="0" w:color="auto"/>
            </w:tcBorders>
            <w:shd w:val="clear" w:color="auto" w:fill="auto"/>
            <w:vAlign w:val="center"/>
            <w:hideMark/>
          </w:tcPr>
          <w:p w14:paraId="28B4B79E"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37F4FAD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4C471CA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5F22649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4579EAB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712E63F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1BBDF3BE"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1" w:type="dxa"/>
            <w:tcBorders>
              <w:top w:val="nil"/>
              <w:left w:val="nil"/>
              <w:bottom w:val="single" w:sz="4" w:space="0" w:color="auto"/>
              <w:right w:val="single" w:sz="4" w:space="0" w:color="auto"/>
            </w:tcBorders>
            <w:shd w:val="clear" w:color="auto" w:fill="auto"/>
            <w:vAlign w:val="center"/>
            <w:hideMark/>
          </w:tcPr>
          <w:p w14:paraId="613C80F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4,000,000.00 </w:t>
            </w:r>
          </w:p>
        </w:tc>
        <w:tc>
          <w:tcPr>
            <w:tcW w:w="850" w:type="dxa"/>
            <w:tcBorders>
              <w:top w:val="nil"/>
              <w:left w:val="nil"/>
              <w:bottom w:val="single" w:sz="4" w:space="0" w:color="auto"/>
              <w:right w:val="single" w:sz="4" w:space="0" w:color="auto"/>
            </w:tcBorders>
            <w:shd w:val="clear" w:color="auto" w:fill="auto"/>
            <w:vAlign w:val="center"/>
            <w:hideMark/>
          </w:tcPr>
          <w:p w14:paraId="692D2FE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2" w:type="dxa"/>
            <w:tcBorders>
              <w:top w:val="nil"/>
              <w:left w:val="nil"/>
              <w:bottom w:val="single" w:sz="4" w:space="0" w:color="auto"/>
              <w:right w:val="single" w:sz="4" w:space="0" w:color="auto"/>
            </w:tcBorders>
            <w:shd w:val="clear" w:color="auto" w:fill="auto"/>
            <w:vAlign w:val="center"/>
            <w:hideMark/>
          </w:tcPr>
          <w:p w14:paraId="059330B2"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3" w:type="dxa"/>
            <w:tcBorders>
              <w:top w:val="nil"/>
              <w:left w:val="nil"/>
              <w:bottom w:val="single" w:sz="4" w:space="0" w:color="auto"/>
              <w:right w:val="single" w:sz="4" w:space="0" w:color="auto"/>
            </w:tcBorders>
            <w:shd w:val="clear" w:color="000000" w:fill="FFFFFF"/>
            <w:vAlign w:val="center"/>
            <w:hideMark/>
          </w:tcPr>
          <w:p w14:paraId="7ABFE19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4,000,000.00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E3E889E" w14:textId="77777777" w:rsidR="00112C81" w:rsidRPr="00112C81" w:rsidRDefault="00112C81" w:rsidP="00112C81">
            <w:pPr>
              <w:spacing w:after="0" w:line="240" w:lineRule="auto"/>
              <w:rPr>
                <w:rFonts w:ascii="Arial" w:eastAsia="Times New Roman" w:hAnsi="Arial" w:cs="Arial"/>
                <w:color w:val="000000"/>
                <w:sz w:val="18"/>
                <w:szCs w:val="18"/>
                <w:lang w:eastAsia="es-MX"/>
              </w:rPr>
            </w:pPr>
          </w:p>
        </w:tc>
      </w:tr>
      <w:tr w:rsidR="00140664" w:rsidRPr="00112C81" w14:paraId="74D06392" w14:textId="77777777" w:rsidTr="00140664">
        <w:trPr>
          <w:trHeight w:val="949"/>
        </w:trPr>
        <w:tc>
          <w:tcPr>
            <w:tcW w:w="2828" w:type="dxa"/>
            <w:tcBorders>
              <w:top w:val="nil"/>
              <w:left w:val="single" w:sz="4" w:space="0" w:color="auto"/>
              <w:bottom w:val="single" w:sz="4" w:space="0" w:color="auto"/>
              <w:right w:val="single" w:sz="4" w:space="0" w:color="auto"/>
            </w:tcBorders>
            <w:shd w:val="clear" w:color="auto" w:fill="auto"/>
            <w:vAlign w:val="center"/>
            <w:hideMark/>
          </w:tcPr>
          <w:p w14:paraId="54AC4B6B" w14:textId="77777777" w:rsidR="00112C81" w:rsidRPr="00112C81" w:rsidRDefault="00112C81" w:rsidP="00112C81">
            <w:pPr>
              <w:spacing w:after="0" w:line="240" w:lineRule="auto"/>
              <w:jc w:val="both"/>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Asistencia especializada en el desarrollo de los proyectos de entidades públicas del Estado y sus municipios. </w:t>
            </w:r>
          </w:p>
        </w:tc>
        <w:tc>
          <w:tcPr>
            <w:tcW w:w="1133" w:type="dxa"/>
            <w:tcBorders>
              <w:top w:val="nil"/>
              <w:left w:val="nil"/>
              <w:bottom w:val="single" w:sz="4" w:space="0" w:color="auto"/>
              <w:right w:val="single" w:sz="4" w:space="0" w:color="auto"/>
            </w:tcBorders>
            <w:shd w:val="clear" w:color="auto" w:fill="auto"/>
            <w:vAlign w:val="center"/>
            <w:hideMark/>
          </w:tcPr>
          <w:p w14:paraId="70D626F4"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Gastos Institucionales</w:t>
            </w:r>
          </w:p>
        </w:tc>
        <w:tc>
          <w:tcPr>
            <w:tcW w:w="1285" w:type="dxa"/>
            <w:tcBorders>
              <w:top w:val="nil"/>
              <w:left w:val="nil"/>
              <w:bottom w:val="single" w:sz="4" w:space="0" w:color="auto"/>
              <w:right w:val="single" w:sz="4" w:space="0" w:color="auto"/>
            </w:tcBorders>
            <w:shd w:val="clear" w:color="auto" w:fill="auto"/>
            <w:vAlign w:val="center"/>
            <w:hideMark/>
          </w:tcPr>
          <w:p w14:paraId="62A14BB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Asistencia especializada en el desarrollo de los proyectos de entidades públicas del Estado.</w:t>
            </w:r>
          </w:p>
        </w:tc>
        <w:tc>
          <w:tcPr>
            <w:tcW w:w="708" w:type="dxa"/>
            <w:tcBorders>
              <w:top w:val="nil"/>
              <w:left w:val="nil"/>
              <w:bottom w:val="single" w:sz="4" w:space="0" w:color="auto"/>
              <w:right w:val="single" w:sz="4" w:space="0" w:color="auto"/>
            </w:tcBorders>
            <w:shd w:val="clear" w:color="auto" w:fill="auto"/>
            <w:vAlign w:val="center"/>
            <w:hideMark/>
          </w:tcPr>
          <w:p w14:paraId="60E3571E"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0C92025A"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5870F21D"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00051DF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5,000,000.00 </w:t>
            </w:r>
          </w:p>
        </w:tc>
        <w:tc>
          <w:tcPr>
            <w:tcW w:w="709" w:type="dxa"/>
            <w:tcBorders>
              <w:top w:val="nil"/>
              <w:left w:val="nil"/>
              <w:bottom w:val="single" w:sz="4" w:space="0" w:color="auto"/>
              <w:right w:val="single" w:sz="4" w:space="0" w:color="auto"/>
            </w:tcBorders>
            <w:shd w:val="clear" w:color="auto" w:fill="auto"/>
            <w:vAlign w:val="center"/>
            <w:hideMark/>
          </w:tcPr>
          <w:p w14:paraId="5F5ABDD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373163F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7CD46B97"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5,000,000.00 </w:t>
            </w:r>
          </w:p>
        </w:tc>
        <w:tc>
          <w:tcPr>
            <w:tcW w:w="851" w:type="dxa"/>
            <w:tcBorders>
              <w:top w:val="nil"/>
              <w:left w:val="nil"/>
              <w:bottom w:val="single" w:sz="4" w:space="0" w:color="auto"/>
              <w:right w:val="single" w:sz="4" w:space="0" w:color="auto"/>
            </w:tcBorders>
            <w:shd w:val="clear" w:color="auto" w:fill="auto"/>
            <w:vAlign w:val="center"/>
            <w:hideMark/>
          </w:tcPr>
          <w:p w14:paraId="7C308BE5"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6D73BCC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5,000,000.00 </w:t>
            </w:r>
          </w:p>
        </w:tc>
        <w:tc>
          <w:tcPr>
            <w:tcW w:w="992" w:type="dxa"/>
            <w:tcBorders>
              <w:top w:val="nil"/>
              <w:left w:val="nil"/>
              <w:bottom w:val="single" w:sz="4" w:space="0" w:color="auto"/>
              <w:right w:val="single" w:sz="4" w:space="0" w:color="auto"/>
            </w:tcBorders>
            <w:shd w:val="clear" w:color="auto" w:fill="auto"/>
            <w:vAlign w:val="center"/>
            <w:hideMark/>
          </w:tcPr>
          <w:p w14:paraId="0C1D6653"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3" w:type="dxa"/>
            <w:tcBorders>
              <w:top w:val="nil"/>
              <w:left w:val="nil"/>
              <w:bottom w:val="single" w:sz="4" w:space="0" w:color="auto"/>
              <w:right w:val="single" w:sz="4" w:space="0" w:color="auto"/>
            </w:tcBorders>
            <w:shd w:val="clear" w:color="000000" w:fill="FFFFFF"/>
            <w:vAlign w:val="center"/>
            <w:hideMark/>
          </w:tcPr>
          <w:p w14:paraId="5EEB3DC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15,000,000.00 </w:t>
            </w:r>
          </w:p>
        </w:tc>
        <w:tc>
          <w:tcPr>
            <w:tcW w:w="1417" w:type="dxa"/>
            <w:tcBorders>
              <w:top w:val="nil"/>
              <w:left w:val="nil"/>
              <w:bottom w:val="single" w:sz="4" w:space="0" w:color="auto"/>
              <w:right w:val="single" w:sz="4" w:space="0" w:color="auto"/>
            </w:tcBorders>
            <w:shd w:val="clear" w:color="000000" w:fill="FFFFFF"/>
            <w:noWrap/>
            <w:vAlign w:val="center"/>
            <w:hideMark/>
          </w:tcPr>
          <w:p w14:paraId="01AD6A37"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15,000,000.00 </w:t>
            </w:r>
          </w:p>
        </w:tc>
      </w:tr>
      <w:tr w:rsidR="00140664" w:rsidRPr="00112C81" w14:paraId="20822089" w14:textId="77777777" w:rsidTr="00140664">
        <w:trPr>
          <w:trHeight w:val="454"/>
        </w:trPr>
        <w:tc>
          <w:tcPr>
            <w:tcW w:w="2828" w:type="dxa"/>
            <w:tcBorders>
              <w:top w:val="nil"/>
              <w:left w:val="single" w:sz="4" w:space="0" w:color="auto"/>
              <w:bottom w:val="single" w:sz="4" w:space="0" w:color="auto"/>
              <w:right w:val="single" w:sz="4" w:space="0" w:color="auto"/>
            </w:tcBorders>
            <w:shd w:val="clear" w:color="auto" w:fill="auto"/>
            <w:vAlign w:val="center"/>
            <w:hideMark/>
          </w:tcPr>
          <w:p w14:paraId="7988BC9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lastRenderedPageBreak/>
              <w:t xml:space="preserve"> Parque de la Equidad. </w:t>
            </w:r>
          </w:p>
        </w:tc>
        <w:tc>
          <w:tcPr>
            <w:tcW w:w="1133" w:type="dxa"/>
            <w:tcBorders>
              <w:top w:val="nil"/>
              <w:left w:val="nil"/>
              <w:bottom w:val="single" w:sz="4" w:space="0" w:color="auto"/>
              <w:right w:val="single" w:sz="4" w:space="0" w:color="auto"/>
            </w:tcBorders>
            <w:shd w:val="clear" w:color="auto" w:fill="auto"/>
            <w:vAlign w:val="center"/>
            <w:hideMark/>
          </w:tcPr>
          <w:p w14:paraId="0DB7FAFF"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Gastos Institucionales  </w:t>
            </w:r>
          </w:p>
        </w:tc>
        <w:tc>
          <w:tcPr>
            <w:tcW w:w="1285" w:type="dxa"/>
            <w:tcBorders>
              <w:top w:val="nil"/>
              <w:left w:val="nil"/>
              <w:bottom w:val="single" w:sz="4" w:space="0" w:color="auto"/>
              <w:right w:val="single" w:sz="4" w:space="0" w:color="auto"/>
            </w:tcBorders>
            <w:shd w:val="clear" w:color="auto" w:fill="auto"/>
            <w:vAlign w:val="center"/>
            <w:hideMark/>
          </w:tcPr>
          <w:p w14:paraId="6624D224"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Apoyo </w:t>
            </w:r>
            <w:proofErr w:type="gramStart"/>
            <w:r w:rsidRPr="00112C81">
              <w:rPr>
                <w:rFonts w:ascii="Arial" w:eastAsia="Times New Roman" w:hAnsi="Arial" w:cs="Arial"/>
                <w:color w:val="000000"/>
                <w:sz w:val="18"/>
                <w:szCs w:val="18"/>
                <w:lang w:eastAsia="es-MX"/>
              </w:rPr>
              <w:t>técnico  en</w:t>
            </w:r>
            <w:proofErr w:type="gramEnd"/>
            <w:r w:rsidRPr="00112C81">
              <w:rPr>
                <w:rFonts w:ascii="Arial" w:eastAsia="Times New Roman" w:hAnsi="Arial" w:cs="Arial"/>
                <w:color w:val="000000"/>
                <w:sz w:val="18"/>
                <w:szCs w:val="18"/>
                <w:lang w:eastAsia="es-MX"/>
              </w:rPr>
              <w:t xml:space="preserve"> el proceso de validación del Sistema de actuación</w:t>
            </w:r>
          </w:p>
        </w:tc>
        <w:tc>
          <w:tcPr>
            <w:tcW w:w="708" w:type="dxa"/>
            <w:tcBorders>
              <w:top w:val="nil"/>
              <w:left w:val="nil"/>
              <w:bottom w:val="single" w:sz="4" w:space="0" w:color="auto"/>
              <w:right w:val="single" w:sz="4" w:space="0" w:color="auto"/>
            </w:tcBorders>
            <w:shd w:val="clear" w:color="auto" w:fill="auto"/>
            <w:vAlign w:val="center"/>
            <w:hideMark/>
          </w:tcPr>
          <w:p w14:paraId="2D9E903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370E4480"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3966ABC8"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567" w:type="dxa"/>
            <w:tcBorders>
              <w:top w:val="nil"/>
              <w:left w:val="nil"/>
              <w:bottom w:val="single" w:sz="4" w:space="0" w:color="auto"/>
              <w:right w:val="single" w:sz="4" w:space="0" w:color="auto"/>
            </w:tcBorders>
            <w:shd w:val="clear" w:color="auto" w:fill="auto"/>
            <w:vAlign w:val="center"/>
            <w:hideMark/>
          </w:tcPr>
          <w:p w14:paraId="32D8E3DC"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928,000.00 </w:t>
            </w:r>
          </w:p>
        </w:tc>
        <w:tc>
          <w:tcPr>
            <w:tcW w:w="709" w:type="dxa"/>
            <w:tcBorders>
              <w:top w:val="nil"/>
              <w:left w:val="nil"/>
              <w:bottom w:val="single" w:sz="4" w:space="0" w:color="auto"/>
              <w:right w:val="single" w:sz="4" w:space="0" w:color="auto"/>
            </w:tcBorders>
            <w:shd w:val="clear" w:color="auto" w:fill="auto"/>
            <w:vAlign w:val="center"/>
            <w:hideMark/>
          </w:tcPr>
          <w:p w14:paraId="45AA3E5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709" w:type="dxa"/>
            <w:tcBorders>
              <w:top w:val="nil"/>
              <w:left w:val="nil"/>
              <w:bottom w:val="single" w:sz="4" w:space="0" w:color="auto"/>
              <w:right w:val="single" w:sz="4" w:space="0" w:color="auto"/>
            </w:tcBorders>
            <w:shd w:val="clear" w:color="auto" w:fill="auto"/>
            <w:vAlign w:val="center"/>
            <w:hideMark/>
          </w:tcPr>
          <w:p w14:paraId="2F26A47D"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2,784,000.00 </w:t>
            </w:r>
          </w:p>
        </w:tc>
        <w:tc>
          <w:tcPr>
            <w:tcW w:w="850" w:type="dxa"/>
            <w:tcBorders>
              <w:top w:val="nil"/>
              <w:left w:val="nil"/>
              <w:bottom w:val="single" w:sz="4" w:space="0" w:color="auto"/>
              <w:right w:val="single" w:sz="4" w:space="0" w:color="auto"/>
            </w:tcBorders>
            <w:shd w:val="clear" w:color="auto" w:fill="auto"/>
            <w:vAlign w:val="center"/>
            <w:hideMark/>
          </w:tcPr>
          <w:p w14:paraId="7881262D"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2,784,000.00 </w:t>
            </w:r>
          </w:p>
        </w:tc>
        <w:tc>
          <w:tcPr>
            <w:tcW w:w="851" w:type="dxa"/>
            <w:tcBorders>
              <w:top w:val="nil"/>
              <w:left w:val="nil"/>
              <w:bottom w:val="single" w:sz="4" w:space="0" w:color="auto"/>
              <w:right w:val="single" w:sz="4" w:space="0" w:color="auto"/>
            </w:tcBorders>
            <w:shd w:val="clear" w:color="auto" w:fill="auto"/>
            <w:vAlign w:val="center"/>
            <w:hideMark/>
          </w:tcPr>
          <w:p w14:paraId="0DA2733A"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850" w:type="dxa"/>
            <w:tcBorders>
              <w:top w:val="nil"/>
              <w:left w:val="nil"/>
              <w:bottom w:val="single" w:sz="4" w:space="0" w:color="auto"/>
              <w:right w:val="single" w:sz="4" w:space="0" w:color="auto"/>
            </w:tcBorders>
            <w:shd w:val="clear" w:color="auto" w:fill="auto"/>
            <w:vAlign w:val="center"/>
            <w:hideMark/>
          </w:tcPr>
          <w:p w14:paraId="2C2B3AAF"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2,784,000.00 </w:t>
            </w:r>
          </w:p>
        </w:tc>
        <w:tc>
          <w:tcPr>
            <w:tcW w:w="992" w:type="dxa"/>
            <w:tcBorders>
              <w:top w:val="nil"/>
              <w:left w:val="nil"/>
              <w:bottom w:val="single" w:sz="4" w:space="0" w:color="auto"/>
              <w:right w:val="single" w:sz="4" w:space="0" w:color="auto"/>
            </w:tcBorders>
            <w:shd w:val="clear" w:color="auto" w:fill="auto"/>
            <w:vAlign w:val="center"/>
            <w:hideMark/>
          </w:tcPr>
          <w:p w14:paraId="11771169"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w:t>
            </w:r>
          </w:p>
        </w:tc>
        <w:tc>
          <w:tcPr>
            <w:tcW w:w="993" w:type="dxa"/>
            <w:tcBorders>
              <w:top w:val="nil"/>
              <w:left w:val="nil"/>
              <w:bottom w:val="single" w:sz="4" w:space="0" w:color="auto"/>
              <w:right w:val="single" w:sz="4" w:space="0" w:color="auto"/>
            </w:tcBorders>
            <w:shd w:val="clear" w:color="auto" w:fill="auto"/>
            <w:vAlign w:val="center"/>
            <w:hideMark/>
          </w:tcPr>
          <w:p w14:paraId="1FE3A7B6" w14:textId="77777777" w:rsidR="00112C81" w:rsidRPr="00112C81" w:rsidRDefault="00112C81" w:rsidP="00112C81">
            <w:pPr>
              <w:spacing w:after="0" w:line="240" w:lineRule="auto"/>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9,280,000.00 </w:t>
            </w:r>
          </w:p>
        </w:tc>
        <w:tc>
          <w:tcPr>
            <w:tcW w:w="1417" w:type="dxa"/>
            <w:tcBorders>
              <w:top w:val="nil"/>
              <w:left w:val="nil"/>
              <w:bottom w:val="single" w:sz="4" w:space="0" w:color="auto"/>
              <w:right w:val="single" w:sz="4" w:space="0" w:color="auto"/>
            </w:tcBorders>
            <w:shd w:val="clear" w:color="000000" w:fill="FFFFFF"/>
            <w:noWrap/>
            <w:vAlign w:val="center"/>
            <w:hideMark/>
          </w:tcPr>
          <w:p w14:paraId="7BA5BE4A" w14:textId="77777777" w:rsidR="00112C81" w:rsidRPr="00112C81" w:rsidRDefault="00112C81" w:rsidP="00112C81">
            <w:pPr>
              <w:spacing w:after="0" w:line="240" w:lineRule="auto"/>
              <w:jc w:val="center"/>
              <w:rPr>
                <w:rFonts w:ascii="Arial" w:eastAsia="Times New Roman" w:hAnsi="Arial" w:cs="Arial"/>
                <w:color w:val="000000"/>
                <w:sz w:val="18"/>
                <w:szCs w:val="18"/>
                <w:lang w:eastAsia="es-MX"/>
              </w:rPr>
            </w:pPr>
            <w:r w:rsidRPr="00112C81">
              <w:rPr>
                <w:rFonts w:ascii="Arial" w:eastAsia="Times New Roman" w:hAnsi="Arial" w:cs="Arial"/>
                <w:color w:val="000000"/>
                <w:sz w:val="18"/>
                <w:szCs w:val="18"/>
                <w:lang w:eastAsia="es-MX"/>
              </w:rPr>
              <w:t xml:space="preserve">              9,280,000.00 </w:t>
            </w:r>
          </w:p>
        </w:tc>
      </w:tr>
    </w:tbl>
    <w:p w14:paraId="4844034A" w14:textId="77777777" w:rsidR="00B35DF0" w:rsidRDefault="00B35DF0" w:rsidP="00B35DF0">
      <w:pPr>
        <w:jc w:val="both"/>
        <w:rPr>
          <w:rFonts w:ascii="Arial" w:hAnsi="Arial" w:cs="Arial"/>
          <w:b/>
          <w:bCs/>
          <w:sz w:val="24"/>
          <w:szCs w:val="24"/>
        </w:rPr>
      </w:pPr>
    </w:p>
    <w:p w14:paraId="743F0433" w14:textId="77777777" w:rsidR="00B35DF0" w:rsidRDefault="00B35DF0" w:rsidP="00B35DF0">
      <w:pPr>
        <w:jc w:val="both"/>
        <w:rPr>
          <w:rFonts w:ascii="Arial" w:hAnsi="Arial" w:cs="Arial"/>
          <w:b/>
          <w:bCs/>
        </w:rPr>
      </w:pPr>
      <w:r w:rsidRPr="00000E7C">
        <w:rPr>
          <w:rFonts w:ascii="Arial" w:hAnsi="Arial" w:cs="Arial"/>
          <w:b/>
          <w:bCs/>
          <w:sz w:val="24"/>
          <w:szCs w:val="24"/>
        </w:rPr>
        <w:t xml:space="preserve"> </w:t>
      </w:r>
    </w:p>
    <w:p w14:paraId="3090FBF5" w14:textId="77777777" w:rsidR="00B35DF0" w:rsidRDefault="00B35DF0" w:rsidP="00B35DF0">
      <w:pPr>
        <w:rPr>
          <w:rFonts w:ascii="Arial" w:hAnsi="Arial" w:cs="Arial"/>
          <w:b/>
          <w:sz w:val="24"/>
          <w:szCs w:val="24"/>
        </w:rPr>
        <w:sectPr w:rsidR="00B35DF0" w:rsidSect="003D129F">
          <w:pgSz w:w="15840" w:h="12240" w:orient="landscape" w:code="1"/>
          <w:pgMar w:top="1701" w:right="1701" w:bottom="1418" w:left="1701" w:header="567" w:footer="1418" w:gutter="0"/>
          <w:cols w:space="708"/>
          <w:docGrid w:linePitch="360"/>
        </w:sectPr>
      </w:pPr>
      <w:r>
        <w:rPr>
          <w:rFonts w:ascii="Arial" w:hAnsi="Arial" w:cs="Arial"/>
          <w:b/>
          <w:noProof/>
          <w:sz w:val="24"/>
          <w:szCs w:val="24"/>
          <w:lang w:eastAsia="es-MX"/>
        </w:rPr>
        <mc:AlternateContent>
          <mc:Choice Requires="wps">
            <w:drawing>
              <wp:anchor distT="0" distB="0" distL="114300" distR="114300" simplePos="0" relativeHeight="251663360" behindDoc="0" locked="0" layoutInCell="1" allowOverlap="1" wp14:anchorId="3428BBC2" wp14:editId="19B7D04E">
                <wp:simplePos x="0" y="0"/>
                <wp:positionH relativeFrom="column">
                  <wp:posOffset>6661785</wp:posOffset>
                </wp:positionH>
                <wp:positionV relativeFrom="paragraph">
                  <wp:posOffset>211455</wp:posOffset>
                </wp:positionV>
                <wp:extent cx="1650365" cy="700405"/>
                <wp:effectExtent l="0" t="0" r="0" b="0"/>
                <wp:wrapNone/>
                <wp:docPr id="107" name="107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5" cy="7004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BFC3E2" id="107 Elipse" o:spid="_x0000_s1026" style="position:absolute;margin-left:524.55pt;margin-top:16.65pt;width:129.95pt;height: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" fillcolor="white [3212]" stroked="f" strokeweight="1pt">
                <v:stroke joinstyle="miter"/>
              </v:oval>
            </w:pict>
          </mc:Fallback>
        </mc:AlternateContent>
      </w:r>
    </w:p>
    <w:p w14:paraId="451EC157" w14:textId="77777777" w:rsidR="00B35DF0" w:rsidRDefault="00B35DF0" w:rsidP="00B35DF0">
      <w:pPr>
        <w:jc w:val="both"/>
        <w:rPr>
          <w:rFonts w:ascii="Arial" w:hAnsi="Arial" w:cs="Arial"/>
          <w:b/>
          <w:sz w:val="24"/>
          <w:szCs w:val="24"/>
        </w:rPr>
      </w:pPr>
      <w:r>
        <w:rPr>
          <w:rFonts w:ascii="Arial" w:hAnsi="Arial" w:cs="Arial"/>
          <w:b/>
          <w:sz w:val="24"/>
          <w:szCs w:val="24"/>
        </w:rPr>
        <w:lastRenderedPageBreak/>
        <w:t xml:space="preserve">Anexo 10.15. Programas Presupuestarios Evaluados. </w:t>
      </w:r>
    </w:p>
    <w:tbl>
      <w:tblPr>
        <w:tblW w:w="9560" w:type="dxa"/>
        <w:tblInd w:w="75" w:type="dxa"/>
        <w:tblCellMar>
          <w:left w:w="70" w:type="dxa"/>
          <w:right w:w="70" w:type="dxa"/>
        </w:tblCellMar>
        <w:tblLook w:val="04A0" w:firstRow="1" w:lastRow="0" w:firstColumn="1" w:lastColumn="0" w:noHBand="0" w:noVBand="1"/>
      </w:tblPr>
      <w:tblGrid>
        <w:gridCol w:w="4180"/>
        <w:gridCol w:w="3640"/>
        <w:gridCol w:w="1740"/>
      </w:tblGrid>
      <w:tr w:rsidR="00B35DF0" w:rsidRPr="0043246F" w14:paraId="54836A1A" w14:textId="77777777" w:rsidTr="005E169B">
        <w:trPr>
          <w:trHeight w:val="326"/>
        </w:trPr>
        <w:tc>
          <w:tcPr>
            <w:tcW w:w="9560" w:type="dxa"/>
            <w:gridSpan w:val="3"/>
            <w:tcBorders>
              <w:top w:val="single" w:sz="4" w:space="0" w:color="auto"/>
              <w:left w:val="single" w:sz="4" w:space="0" w:color="auto"/>
              <w:right w:val="single" w:sz="4" w:space="0" w:color="000000"/>
            </w:tcBorders>
            <w:shd w:val="clear" w:color="000000" w:fill="DBEEF3"/>
            <w:noWrap/>
            <w:vAlign w:val="center"/>
            <w:hideMark/>
          </w:tcPr>
          <w:p w14:paraId="47EC108E" w14:textId="77777777" w:rsidR="00B35DF0" w:rsidRPr="0043246F" w:rsidRDefault="00B35DF0" w:rsidP="005E169B">
            <w:pPr>
              <w:spacing w:after="0"/>
              <w:jc w:val="center"/>
              <w:rPr>
                <w:rFonts w:ascii="Arial" w:eastAsia="Times New Roman" w:hAnsi="Arial" w:cs="Arial"/>
                <w:b/>
                <w:bCs/>
                <w:color w:val="000000"/>
                <w:sz w:val="18"/>
                <w:szCs w:val="18"/>
                <w:lang w:eastAsia="es-MX"/>
              </w:rPr>
            </w:pPr>
            <w:r w:rsidRPr="0043246F">
              <w:rPr>
                <w:rFonts w:ascii="Arial" w:eastAsia="Times New Roman" w:hAnsi="Arial" w:cs="Arial"/>
                <w:b/>
                <w:bCs/>
                <w:color w:val="000000"/>
                <w:sz w:val="18"/>
                <w:szCs w:val="18"/>
                <w:lang w:eastAsia="es-MX"/>
              </w:rPr>
              <w:t>GOBIERNO DEL ESTADO DE QUINTANA ROO</w:t>
            </w:r>
          </w:p>
          <w:p w14:paraId="4643EB48" w14:textId="77777777" w:rsidR="00B35DF0" w:rsidRPr="0043246F" w:rsidRDefault="00B35DF0" w:rsidP="005E169B">
            <w:pPr>
              <w:spacing w:after="0"/>
              <w:jc w:val="center"/>
              <w:rPr>
                <w:rFonts w:ascii="Arial" w:eastAsia="Times New Roman" w:hAnsi="Arial" w:cs="Arial"/>
                <w:b/>
                <w:bCs/>
                <w:color w:val="000000"/>
                <w:sz w:val="18"/>
                <w:szCs w:val="18"/>
                <w:lang w:eastAsia="es-MX"/>
              </w:rPr>
            </w:pPr>
            <w:r w:rsidRPr="0043246F">
              <w:rPr>
                <w:rFonts w:ascii="Arial" w:eastAsia="Times New Roman" w:hAnsi="Arial" w:cs="Arial"/>
                <w:b/>
                <w:bCs/>
                <w:color w:val="000000"/>
                <w:sz w:val="18"/>
                <w:szCs w:val="18"/>
                <w:lang w:eastAsia="es-MX"/>
              </w:rPr>
              <w:t>SECRETARÍA DE FINANZAS Y PLANEACIÓN</w:t>
            </w:r>
          </w:p>
          <w:p w14:paraId="36A5FEE0" w14:textId="77777777" w:rsidR="00B35DF0" w:rsidRPr="0043246F" w:rsidRDefault="00B35DF0" w:rsidP="005E169B">
            <w:pPr>
              <w:spacing w:after="0"/>
              <w:jc w:val="center"/>
              <w:rPr>
                <w:rFonts w:ascii="Arial" w:eastAsia="Times New Roman" w:hAnsi="Arial" w:cs="Arial"/>
                <w:b/>
                <w:bCs/>
                <w:color w:val="000000"/>
                <w:sz w:val="18"/>
                <w:szCs w:val="18"/>
                <w:lang w:eastAsia="es-MX"/>
              </w:rPr>
            </w:pPr>
            <w:r w:rsidRPr="0043246F">
              <w:rPr>
                <w:rFonts w:ascii="Arial" w:eastAsia="Times New Roman" w:hAnsi="Arial" w:cs="Arial"/>
                <w:b/>
                <w:bCs/>
                <w:color w:val="000000"/>
                <w:sz w:val="18"/>
                <w:szCs w:val="18"/>
                <w:lang w:eastAsia="es-MX"/>
              </w:rPr>
              <w:t>PRESUPUESTO DE EGRESOS 2022</w:t>
            </w:r>
          </w:p>
          <w:p w14:paraId="192FA96D" w14:textId="77777777" w:rsidR="00B35DF0" w:rsidRPr="0043246F" w:rsidRDefault="00B35DF0" w:rsidP="005E169B">
            <w:pPr>
              <w:spacing w:after="0"/>
              <w:jc w:val="center"/>
              <w:rPr>
                <w:rFonts w:ascii="Arial" w:eastAsia="Times New Roman" w:hAnsi="Arial" w:cs="Arial"/>
                <w:b/>
                <w:bCs/>
                <w:color w:val="000000"/>
                <w:sz w:val="18"/>
                <w:szCs w:val="18"/>
                <w:lang w:eastAsia="es-MX"/>
              </w:rPr>
            </w:pPr>
            <w:r w:rsidRPr="0043246F">
              <w:rPr>
                <w:rFonts w:ascii="Arial" w:eastAsia="Times New Roman" w:hAnsi="Arial" w:cs="Arial"/>
                <w:b/>
                <w:bCs/>
                <w:color w:val="000000"/>
                <w:sz w:val="18"/>
                <w:szCs w:val="18"/>
                <w:lang w:eastAsia="es-MX"/>
              </w:rPr>
              <w:t>Programas Presupuestarios Evaluados</w:t>
            </w:r>
          </w:p>
        </w:tc>
      </w:tr>
      <w:tr w:rsidR="00B35DF0" w:rsidRPr="0043246F" w14:paraId="357E3AA7" w14:textId="77777777" w:rsidTr="005E169B">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EBF6F9"/>
            <w:noWrap/>
            <w:vAlign w:val="center"/>
            <w:hideMark/>
          </w:tcPr>
          <w:p w14:paraId="508A476E" w14:textId="77777777" w:rsidR="00B35DF0" w:rsidRPr="0043246F" w:rsidRDefault="00B35DF0" w:rsidP="005E169B">
            <w:pPr>
              <w:spacing w:after="0" w:line="240" w:lineRule="auto"/>
              <w:jc w:val="center"/>
              <w:rPr>
                <w:rFonts w:ascii="Arial" w:eastAsia="Times New Roman" w:hAnsi="Arial" w:cs="Arial"/>
                <w:b/>
                <w:bCs/>
                <w:color w:val="000000"/>
                <w:sz w:val="18"/>
                <w:szCs w:val="18"/>
                <w:lang w:eastAsia="es-MX"/>
              </w:rPr>
            </w:pPr>
            <w:r w:rsidRPr="0043246F">
              <w:rPr>
                <w:rFonts w:ascii="Arial" w:eastAsia="Times New Roman" w:hAnsi="Arial" w:cs="Arial"/>
                <w:b/>
                <w:bCs/>
                <w:color w:val="000000"/>
                <w:sz w:val="18"/>
                <w:szCs w:val="18"/>
                <w:lang w:eastAsia="es-MX"/>
              </w:rPr>
              <w:t>Programa Presupuestario/Fondo </w:t>
            </w:r>
          </w:p>
        </w:tc>
        <w:tc>
          <w:tcPr>
            <w:tcW w:w="3640" w:type="dxa"/>
            <w:tcBorders>
              <w:top w:val="single" w:sz="4" w:space="0" w:color="auto"/>
              <w:left w:val="nil"/>
              <w:bottom w:val="single" w:sz="4" w:space="0" w:color="auto"/>
              <w:right w:val="single" w:sz="4" w:space="0" w:color="auto"/>
            </w:tcBorders>
            <w:shd w:val="clear" w:color="auto" w:fill="EBF6F9"/>
            <w:noWrap/>
            <w:vAlign w:val="center"/>
            <w:hideMark/>
          </w:tcPr>
          <w:p w14:paraId="63E31496" w14:textId="77777777" w:rsidR="00B35DF0" w:rsidRPr="0043246F" w:rsidRDefault="00B35DF0" w:rsidP="005E169B">
            <w:pPr>
              <w:spacing w:after="0" w:line="240" w:lineRule="auto"/>
              <w:jc w:val="center"/>
              <w:rPr>
                <w:rFonts w:ascii="Arial" w:eastAsia="Times New Roman" w:hAnsi="Arial" w:cs="Arial"/>
                <w:b/>
                <w:bCs/>
                <w:color w:val="000000"/>
                <w:sz w:val="18"/>
                <w:szCs w:val="18"/>
                <w:lang w:eastAsia="es-MX"/>
              </w:rPr>
            </w:pPr>
            <w:r w:rsidRPr="0043246F">
              <w:rPr>
                <w:rFonts w:ascii="Arial" w:eastAsia="Times New Roman" w:hAnsi="Arial" w:cs="Arial"/>
                <w:b/>
                <w:bCs/>
                <w:color w:val="000000"/>
                <w:sz w:val="18"/>
                <w:szCs w:val="18"/>
                <w:lang w:eastAsia="es-MX"/>
              </w:rPr>
              <w:t>Sujeto evaluado </w:t>
            </w:r>
          </w:p>
        </w:tc>
        <w:tc>
          <w:tcPr>
            <w:tcW w:w="1740" w:type="dxa"/>
            <w:tcBorders>
              <w:top w:val="single" w:sz="4" w:space="0" w:color="auto"/>
              <w:left w:val="nil"/>
              <w:bottom w:val="single" w:sz="4" w:space="0" w:color="auto"/>
              <w:right w:val="single" w:sz="4" w:space="0" w:color="auto"/>
            </w:tcBorders>
            <w:shd w:val="clear" w:color="auto" w:fill="EBF6F9"/>
            <w:noWrap/>
            <w:vAlign w:val="center"/>
            <w:hideMark/>
          </w:tcPr>
          <w:p w14:paraId="19999F3A" w14:textId="77777777" w:rsidR="00B35DF0" w:rsidRPr="0043246F" w:rsidRDefault="00B35DF0" w:rsidP="005E169B">
            <w:pPr>
              <w:spacing w:after="0" w:line="240" w:lineRule="auto"/>
              <w:jc w:val="center"/>
              <w:rPr>
                <w:rFonts w:ascii="Arial" w:eastAsia="Times New Roman" w:hAnsi="Arial" w:cs="Arial"/>
                <w:b/>
                <w:bCs/>
                <w:color w:val="000000"/>
                <w:sz w:val="18"/>
                <w:szCs w:val="18"/>
                <w:lang w:eastAsia="es-MX"/>
              </w:rPr>
            </w:pPr>
            <w:r w:rsidRPr="0043246F">
              <w:rPr>
                <w:rFonts w:ascii="Arial" w:eastAsia="Times New Roman" w:hAnsi="Arial" w:cs="Arial"/>
                <w:b/>
                <w:bCs/>
                <w:color w:val="000000"/>
                <w:sz w:val="18"/>
                <w:szCs w:val="18"/>
                <w:lang w:eastAsia="es-MX"/>
              </w:rPr>
              <w:t>Tipo de evaluación </w:t>
            </w:r>
          </w:p>
        </w:tc>
      </w:tr>
      <w:tr w:rsidR="00B35DF0" w:rsidRPr="0043246F" w14:paraId="7FF27316"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69CF68E"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para los Servicios de Salud (FASSA) </w:t>
            </w:r>
          </w:p>
        </w:tc>
        <w:tc>
          <w:tcPr>
            <w:tcW w:w="3640" w:type="dxa"/>
            <w:tcBorders>
              <w:top w:val="nil"/>
              <w:left w:val="nil"/>
              <w:bottom w:val="single" w:sz="4" w:space="0" w:color="auto"/>
              <w:right w:val="single" w:sz="4" w:space="0" w:color="auto"/>
            </w:tcBorders>
            <w:shd w:val="clear" w:color="auto" w:fill="auto"/>
            <w:vAlign w:val="center"/>
            <w:hideMark/>
          </w:tcPr>
          <w:p w14:paraId="0EAB6FEB"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SESA Servicios Estatales de Salud Pública </w:t>
            </w:r>
          </w:p>
        </w:tc>
        <w:tc>
          <w:tcPr>
            <w:tcW w:w="1740" w:type="dxa"/>
            <w:tcBorders>
              <w:top w:val="nil"/>
              <w:left w:val="nil"/>
              <w:bottom w:val="single" w:sz="4" w:space="0" w:color="auto"/>
              <w:right w:val="single" w:sz="4" w:space="0" w:color="auto"/>
            </w:tcBorders>
            <w:shd w:val="clear" w:color="auto" w:fill="auto"/>
            <w:vAlign w:val="center"/>
            <w:hideMark/>
          </w:tcPr>
          <w:p w14:paraId="61F1450A"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6A3B13CE"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33606C2"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Múltiples (FAM) Asistencia Social </w:t>
            </w:r>
          </w:p>
        </w:tc>
        <w:tc>
          <w:tcPr>
            <w:tcW w:w="3640" w:type="dxa"/>
            <w:tcBorders>
              <w:top w:val="nil"/>
              <w:left w:val="nil"/>
              <w:bottom w:val="single" w:sz="4" w:space="0" w:color="auto"/>
              <w:right w:val="single" w:sz="4" w:space="0" w:color="auto"/>
            </w:tcBorders>
            <w:shd w:val="clear" w:color="auto" w:fill="auto"/>
            <w:vAlign w:val="center"/>
            <w:hideMark/>
          </w:tcPr>
          <w:p w14:paraId="1AAE0C62"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DIF Sistema para el Desarrollo Integral de la Familia del Estado de Quintana Roo </w:t>
            </w:r>
          </w:p>
        </w:tc>
        <w:tc>
          <w:tcPr>
            <w:tcW w:w="1740" w:type="dxa"/>
            <w:tcBorders>
              <w:top w:val="nil"/>
              <w:left w:val="nil"/>
              <w:bottom w:val="single" w:sz="4" w:space="0" w:color="auto"/>
              <w:right w:val="single" w:sz="4" w:space="0" w:color="auto"/>
            </w:tcBorders>
            <w:shd w:val="clear" w:color="auto" w:fill="auto"/>
            <w:vAlign w:val="center"/>
            <w:hideMark/>
          </w:tcPr>
          <w:p w14:paraId="221DBF28"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0739AD4D"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773C177"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para la Seguridad Pública (FASP) </w:t>
            </w:r>
          </w:p>
        </w:tc>
        <w:tc>
          <w:tcPr>
            <w:tcW w:w="3640" w:type="dxa"/>
            <w:tcBorders>
              <w:top w:val="nil"/>
              <w:left w:val="nil"/>
              <w:bottom w:val="single" w:sz="4" w:space="0" w:color="auto"/>
              <w:right w:val="single" w:sz="4" w:space="0" w:color="auto"/>
            </w:tcBorders>
            <w:shd w:val="clear" w:color="auto" w:fill="auto"/>
            <w:vAlign w:val="center"/>
            <w:hideMark/>
          </w:tcPr>
          <w:p w14:paraId="2ED1E732"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SESESP Secretariado Ejecutivo del Sistema Estatal de Seguridad Pública </w:t>
            </w:r>
          </w:p>
        </w:tc>
        <w:tc>
          <w:tcPr>
            <w:tcW w:w="1740" w:type="dxa"/>
            <w:tcBorders>
              <w:top w:val="nil"/>
              <w:left w:val="nil"/>
              <w:bottom w:val="single" w:sz="4" w:space="0" w:color="auto"/>
              <w:right w:val="single" w:sz="4" w:space="0" w:color="auto"/>
            </w:tcBorders>
            <w:shd w:val="clear" w:color="auto" w:fill="auto"/>
            <w:vAlign w:val="center"/>
            <w:hideMark/>
          </w:tcPr>
          <w:p w14:paraId="459F3178"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653690D2" w14:textId="77777777" w:rsidTr="005E169B">
        <w:trPr>
          <w:trHeight w:val="72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ABA1B3E"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para la Educación Tecnológica y de Adultos vertiente Educación Adultos </w:t>
            </w:r>
          </w:p>
        </w:tc>
        <w:tc>
          <w:tcPr>
            <w:tcW w:w="3640" w:type="dxa"/>
            <w:tcBorders>
              <w:top w:val="nil"/>
              <w:left w:val="nil"/>
              <w:bottom w:val="single" w:sz="4" w:space="0" w:color="auto"/>
              <w:right w:val="single" w:sz="4" w:space="0" w:color="auto"/>
            </w:tcBorders>
            <w:shd w:val="clear" w:color="auto" w:fill="auto"/>
            <w:vAlign w:val="center"/>
            <w:hideMark/>
          </w:tcPr>
          <w:p w14:paraId="60B4032C"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IEEA Instituto Estatal para la Educación de Jóvenes y Adultos </w:t>
            </w:r>
          </w:p>
        </w:tc>
        <w:tc>
          <w:tcPr>
            <w:tcW w:w="1740" w:type="dxa"/>
            <w:tcBorders>
              <w:top w:val="nil"/>
              <w:left w:val="nil"/>
              <w:bottom w:val="single" w:sz="4" w:space="0" w:color="auto"/>
              <w:right w:val="single" w:sz="4" w:space="0" w:color="auto"/>
            </w:tcBorders>
            <w:shd w:val="clear" w:color="auto" w:fill="auto"/>
            <w:vAlign w:val="center"/>
            <w:hideMark/>
          </w:tcPr>
          <w:p w14:paraId="74EA8D2B"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50927CA9" w14:textId="77777777" w:rsidTr="005E169B">
        <w:trPr>
          <w:trHeight w:val="72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95EBF32"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para la Educación Tecnológica y de Adultos vertiente Educación Tecnológica </w:t>
            </w:r>
          </w:p>
        </w:tc>
        <w:tc>
          <w:tcPr>
            <w:tcW w:w="3640" w:type="dxa"/>
            <w:tcBorders>
              <w:top w:val="nil"/>
              <w:left w:val="nil"/>
              <w:bottom w:val="single" w:sz="4" w:space="0" w:color="auto"/>
              <w:right w:val="single" w:sz="4" w:space="0" w:color="auto"/>
            </w:tcBorders>
            <w:shd w:val="clear" w:color="auto" w:fill="auto"/>
            <w:vAlign w:val="center"/>
            <w:hideMark/>
          </w:tcPr>
          <w:p w14:paraId="42D9EB7B"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CONALEP Colegio de Educación Profesional Técnica del Estado de Quintana Roo </w:t>
            </w:r>
          </w:p>
        </w:tc>
        <w:tc>
          <w:tcPr>
            <w:tcW w:w="1740" w:type="dxa"/>
            <w:tcBorders>
              <w:top w:val="nil"/>
              <w:left w:val="nil"/>
              <w:bottom w:val="single" w:sz="4" w:space="0" w:color="auto"/>
              <w:right w:val="single" w:sz="4" w:space="0" w:color="auto"/>
            </w:tcBorders>
            <w:shd w:val="clear" w:color="auto" w:fill="auto"/>
            <w:vAlign w:val="center"/>
            <w:hideMark/>
          </w:tcPr>
          <w:p w14:paraId="3D2BB383"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30CA4517"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EC53198"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para la Infraestructura Social (FAIS) </w:t>
            </w:r>
          </w:p>
        </w:tc>
        <w:tc>
          <w:tcPr>
            <w:tcW w:w="3640" w:type="dxa"/>
            <w:tcBorders>
              <w:top w:val="nil"/>
              <w:left w:val="nil"/>
              <w:bottom w:val="single" w:sz="4" w:space="0" w:color="auto"/>
              <w:right w:val="single" w:sz="4" w:space="0" w:color="auto"/>
            </w:tcBorders>
            <w:shd w:val="clear" w:color="auto" w:fill="auto"/>
            <w:vAlign w:val="center"/>
            <w:hideMark/>
          </w:tcPr>
          <w:p w14:paraId="0E0C51AA"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SEFIPLAN Secretaría de Finanzas y Planeación </w:t>
            </w:r>
          </w:p>
        </w:tc>
        <w:tc>
          <w:tcPr>
            <w:tcW w:w="1740" w:type="dxa"/>
            <w:tcBorders>
              <w:top w:val="nil"/>
              <w:left w:val="nil"/>
              <w:bottom w:val="single" w:sz="4" w:space="0" w:color="auto"/>
              <w:right w:val="single" w:sz="4" w:space="0" w:color="auto"/>
            </w:tcBorders>
            <w:shd w:val="clear" w:color="auto" w:fill="auto"/>
            <w:vAlign w:val="center"/>
            <w:hideMark/>
          </w:tcPr>
          <w:p w14:paraId="09A59824"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0E887D40"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AC95D0B"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Múltiples (FAM) Infraestructura Básico </w:t>
            </w:r>
          </w:p>
        </w:tc>
        <w:tc>
          <w:tcPr>
            <w:tcW w:w="3640" w:type="dxa"/>
            <w:tcBorders>
              <w:top w:val="nil"/>
              <w:left w:val="nil"/>
              <w:bottom w:val="single" w:sz="4" w:space="0" w:color="auto"/>
              <w:right w:val="single" w:sz="4" w:space="0" w:color="auto"/>
            </w:tcBorders>
            <w:shd w:val="clear" w:color="auto" w:fill="auto"/>
            <w:vAlign w:val="center"/>
            <w:hideMark/>
          </w:tcPr>
          <w:p w14:paraId="7A035917"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IFEQROO Instituto de Infraestructura Educativa de Quintana Roo </w:t>
            </w:r>
          </w:p>
        </w:tc>
        <w:tc>
          <w:tcPr>
            <w:tcW w:w="1740" w:type="dxa"/>
            <w:tcBorders>
              <w:top w:val="nil"/>
              <w:left w:val="nil"/>
              <w:bottom w:val="single" w:sz="4" w:space="0" w:color="auto"/>
              <w:right w:val="single" w:sz="4" w:space="0" w:color="auto"/>
            </w:tcBorders>
            <w:shd w:val="clear" w:color="auto" w:fill="auto"/>
            <w:vAlign w:val="center"/>
            <w:hideMark/>
          </w:tcPr>
          <w:p w14:paraId="6D7DCF59"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7F050E3B"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539B3BA"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Múltiples (FAM) Infraestructura Media Superior y Superior </w:t>
            </w:r>
          </w:p>
        </w:tc>
        <w:tc>
          <w:tcPr>
            <w:tcW w:w="3640" w:type="dxa"/>
            <w:tcBorders>
              <w:top w:val="nil"/>
              <w:left w:val="nil"/>
              <w:bottom w:val="single" w:sz="4" w:space="0" w:color="auto"/>
              <w:right w:val="single" w:sz="4" w:space="0" w:color="auto"/>
            </w:tcBorders>
            <w:shd w:val="clear" w:color="auto" w:fill="auto"/>
            <w:vAlign w:val="center"/>
            <w:hideMark/>
          </w:tcPr>
          <w:p w14:paraId="31B0B83E"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IFEQROO Instituto de Infraestructura Educativa de Quintana Roo </w:t>
            </w:r>
          </w:p>
        </w:tc>
        <w:tc>
          <w:tcPr>
            <w:tcW w:w="1740" w:type="dxa"/>
            <w:tcBorders>
              <w:top w:val="nil"/>
              <w:left w:val="nil"/>
              <w:bottom w:val="single" w:sz="4" w:space="0" w:color="auto"/>
              <w:right w:val="single" w:sz="4" w:space="0" w:color="auto"/>
            </w:tcBorders>
            <w:shd w:val="clear" w:color="auto" w:fill="auto"/>
            <w:vAlign w:val="center"/>
            <w:hideMark/>
          </w:tcPr>
          <w:p w14:paraId="6398FBE9"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4B6B9B6D"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FFFDF8C"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para el Fortalecimiento a las Entidades Federativas (FAFEF) </w:t>
            </w:r>
          </w:p>
        </w:tc>
        <w:tc>
          <w:tcPr>
            <w:tcW w:w="3640" w:type="dxa"/>
            <w:tcBorders>
              <w:top w:val="nil"/>
              <w:left w:val="nil"/>
              <w:bottom w:val="single" w:sz="4" w:space="0" w:color="auto"/>
              <w:right w:val="single" w:sz="4" w:space="0" w:color="auto"/>
            </w:tcBorders>
            <w:shd w:val="clear" w:color="auto" w:fill="auto"/>
            <w:vAlign w:val="center"/>
            <w:hideMark/>
          </w:tcPr>
          <w:p w14:paraId="162FF047"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SEFIPLAN Secretaría de Finanzas y Planeación </w:t>
            </w:r>
          </w:p>
        </w:tc>
        <w:tc>
          <w:tcPr>
            <w:tcW w:w="1740" w:type="dxa"/>
            <w:tcBorders>
              <w:top w:val="nil"/>
              <w:left w:val="nil"/>
              <w:bottom w:val="single" w:sz="4" w:space="0" w:color="auto"/>
              <w:right w:val="single" w:sz="4" w:space="0" w:color="auto"/>
            </w:tcBorders>
            <w:shd w:val="clear" w:color="auto" w:fill="auto"/>
            <w:vAlign w:val="center"/>
            <w:hideMark/>
          </w:tcPr>
          <w:p w14:paraId="4821955B"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64BBFE4B"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A36767E"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Fondo de Aportaciones para la Nómina Educativa y Gasto Operativo (FONE) </w:t>
            </w:r>
          </w:p>
        </w:tc>
        <w:tc>
          <w:tcPr>
            <w:tcW w:w="3640" w:type="dxa"/>
            <w:tcBorders>
              <w:top w:val="nil"/>
              <w:left w:val="nil"/>
              <w:bottom w:val="single" w:sz="4" w:space="0" w:color="auto"/>
              <w:right w:val="single" w:sz="4" w:space="0" w:color="auto"/>
            </w:tcBorders>
            <w:shd w:val="clear" w:color="auto" w:fill="auto"/>
            <w:vAlign w:val="center"/>
            <w:hideMark/>
          </w:tcPr>
          <w:p w14:paraId="166CAE12"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SEQ Servicios Educativos de Quintana Roo </w:t>
            </w:r>
          </w:p>
        </w:tc>
        <w:tc>
          <w:tcPr>
            <w:tcW w:w="1740" w:type="dxa"/>
            <w:tcBorders>
              <w:top w:val="nil"/>
              <w:left w:val="nil"/>
              <w:bottom w:val="single" w:sz="4" w:space="0" w:color="auto"/>
              <w:right w:val="single" w:sz="4" w:space="0" w:color="auto"/>
            </w:tcBorders>
            <w:shd w:val="clear" w:color="auto" w:fill="auto"/>
            <w:vAlign w:val="center"/>
            <w:hideMark/>
          </w:tcPr>
          <w:p w14:paraId="625EAA66"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44EF82D2"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B176B06"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Escuelas al Cien </w:t>
            </w:r>
          </w:p>
        </w:tc>
        <w:tc>
          <w:tcPr>
            <w:tcW w:w="3640" w:type="dxa"/>
            <w:tcBorders>
              <w:top w:val="nil"/>
              <w:left w:val="nil"/>
              <w:bottom w:val="single" w:sz="4" w:space="0" w:color="auto"/>
              <w:right w:val="single" w:sz="4" w:space="0" w:color="auto"/>
            </w:tcBorders>
            <w:shd w:val="clear" w:color="auto" w:fill="auto"/>
            <w:vAlign w:val="center"/>
            <w:hideMark/>
          </w:tcPr>
          <w:p w14:paraId="6C718E9B"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SEQ Servicios Educativos de Quintana Roo </w:t>
            </w:r>
          </w:p>
        </w:tc>
        <w:tc>
          <w:tcPr>
            <w:tcW w:w="1740" w:type="dxa"/>
            <w:tcBorders>
              <w:top w:val="nil"/>
              <w:left w:val="nil"/>
              <w:bottom w:val="single" w:sz="4" w:space="0" w:color="auto"/>
              <w:right w:val="single" w:sz="4" w:space="0" w:color="auto"/>
            </w:tcBorders>
            <w:shd w:val="clear" w:color="auto" w:fill="auto"/>
            <w:vAlign w:val="center"/>
            <w:hideMark/>
          </w:tcPr>
          <w:p w14:paraId="5B78D0CF"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69991546"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37A822A"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Escuelas de Tiempo Completo </w:t>
            </w:r>
          </w:p>
        </w:tc>
        <w:tc>
          <w:tcPr>
            <w:tcW w:w="3640" w:type="dxa"/>
            <w:tcBorders>
              <w:top w:val="nil"/>
              <w:left w:val="nil"/>
              <w:bottom w:val="single" w:sz="4" w:space="0" w:color="auto"/>
              <w:right w:val="single" w:sz="4" w:space="0" w:color="auto"/>
            </w:tcBorders>
            <w:shd w:val="clear" w:color="auto" w:fill="auto"/>
            <w:vAlign w:val="center"/>
            <w:hideMark/>
          </w:tcPr>
          <w:p w14:paraId="7DE050DB"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SEQ Servicios Educativos de Quintana Roo </w:t>
            </w:r>
          </w:p>
        </w:tc>
        <w:tc>
          <w:tcPr>
            <w:tcW w:w="1740" w:type="dxa"/>
            <w:tcBorders>
              <w:top w:val="nil"/>
              <w:left w:val="nil"/>
              <w:bottom w:val="single" w:sz="4" w:space="0" w:color="auto"/>
              <w:right w:val="single" w:sz="4" w:space="0" w:color="auto"/>
            </w:tcBorders>
            <w:shd w:val="clear" w:color="auto" w:fill="auto"/>
            <w:vAlign w:val="center"/>
            <w:hideMark/>
          </w:tcPr>
          <w:p w14:paraId="218AEC54"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3E970457" w14:textId="77777777" w:rsidTr="005E169B">
        <w:trPr>
          <w:trHeight w:val="48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0D21890"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Expansión de la Educación Inicial </w:t>
            </w:r>
          </w:p>
        </w:tc>
        <w:tc>
          <w:tcPr>
            <w:tcW w:w="3640" w:type="dxa"/>
            <w:tcBorders>
              <w:top w:val="nil"/>
              <w:left w:val="nil"/>
              <w:bottom w:val="single" w:sz="4" w:space="0" w:color="auto"/>
              <w:right w:val="single" w:sz="4" w:space="0" w:color="auto"/>
            </w:tcBorders>
            <w:shd w:val="clear" w:color="auto" w:fill="auto"/>
            <w:vAlign w:val="center"/>
            <w:hideMark/>
          </w:tcPr>
          <w:p w14:paraId="07052901"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SEQ Servicios Educativos de Quintana Roo </w:t>
            </w:r>
          </w:p>
        </w:tc>
        <w:tc>
          <w:tcPr>
            <w:tcW w:w="1740" w:type="dxa"/>
            <w:tcBorders>
              <w:top w:val="nil"/>
              <w:left w:val="nil"/>
              <w:bottom w:val="single" w:sz="4" w:space="0" w:color="auto"/>
              <w:right w:val="single" w:sz="4" w:space="0" w:color="auto"/>
            </w:tcBorders>
            <w:shd w:val="clear" w:color="auto" w:fill="auto"/>
            <w:vAlign w:val="center"/>
            <w:hideMark/>
          </w:tcPr>
          <w:p w14:paraId="6C02B2EC"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r w:rsidR="00B35DF0" w:rsidRPr="0043246F" w14:paraId="38F74821" w14:textId="77777777" w:rsidTr="005E169B">
        <w:trPr>
          <w:trHeight w:val="72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28E5A24"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Programa de Atención a la Salud y Medicamentos Gratuitos para la Población sin Seguridad Social Laboral </w:t>
            </w:r>
          </w:p>
        </w:tc>
        <w:tc>
          <w:tcPr>
            <w:tcW w:w="3640" w:type="dxa"/>
            <w:tcBorders>
              <w:top w:val="nil"/>
              <w:left w:val="nil"/>
              <w:bottom w:val="single" w:sz="4" w:space="0" w:color="auto"/>
              <w:right w:val="single" w:sz="4" w:space="0" w:color="auto"/>
            </w:tcBorders>
            <w:shd w:val="clear" w:color="auto" w:fill="auto"/>
            <w:vAlign w:val="center"/>
            <w:hideMark/>
          </w:tcPr>
          <w:p w14:paraId="6A24FD6E"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SESA Servicios Estatales de Salud Público </w:t>
            </w:r>
          </w:p>
        </w:tc>
        <w:tc>
          <w:tcPr>
            <w:tcW w:w="1740" w:type="dxa"/>
            <w:tcBorders>
              <w:top w:val="nil"/>
              <w:left w:val="nil"/>
              <w:bottom w:val="single" w:sz="4" w:space="0" w:color="auto"/>
              <w:right w:val="single" w:sz="4" w:space="0" w:color="auto"/>
            </w:tcBorders>
            <w:shd w:val="clear" w:color="auto" w:fill="auto"/>
            <w:vAlign w:val="center"/>
            <w:hideMark/>
          </w:tcPr>
          <w:p w14:paraId="281B4373" w14:textId="77777777" w:rsidR="00B35DF0" w:rsidRPr="0043246F" w:rsidRDefault="00B35DF0" w:rsidP="005E169B">
            <w:pPr>
              <w:spacing w:after="0" w:line="240" w:lineRule="auto"/>
              <w:jc w:val="center"/>
              <w:rPr>
                <w:rFonts w:ascii="Arial" w:eastAsia="Times New Roman" w:hAnsi="Arial" w:cs="Arial"/>
                <w:color w:val="000000"/>
                <w:sz w:val="18"/>
                <w:szCs w:val="18"/>
                <w:lang w:eastAsia="es-MX"/>
              </w:rPr>
            </w:pPr>
            <w:r w:rsidRPr="0043246F">
              <w:rPr>
                <w:rFonts w:ascii="Arial" w:eastAsia="Times New Roman" w:hAnsi="Arial" w:cs="Arial"/>
                <w:color w:val="000000"/>
                <w:sz w:val="18"/>
                <w:szCs w:val="18"/>
                <w:lang w:eastAsia="es-MX"/>
              </w:rPr>
              <w:t>Específica </w:t>
            </w:r>
          </w:p>
        </w:tc>
      </w:tr>
    </w:tbl>
    <w:p w14:paraId="0196DA0E" w14:textId="77777777" w:rsidR="00B35DF0" w:rsidRDefault="00B35DF0" w:rsidP="00B35DF0"/>
    <w:p w14:paraId="13380A2E" w14:textId="77777777" w:rsidR="00B35DF0" w:rsidRDefault="00B35DF0" w:rsidP="00B35DF0"/>
    <w:p w14:paraId="67EB37F0" w14:textId="74F04795" w:rsidR="00B35DF0" w:rsidRDefault="00B35DF0" w:rsidP="00B35DF0"/>
    <w:p w14:paraId="40F70FBF" w14:textId="6123EC86" w:rsidR="00B35DF0" w:rsidRDefault="00B35DF0" w:rsidP="00B35DF0"/>
    <w:p w14:paraId="3A35BE3A" w14:textId="3ACF7FFA" w:rsidR="00B35DF0" w:rsidRDefault="00B35DF0" w:rsidP="00B35DF0"/>
    <w:p w14:paraId="456D698B" w14:textId="77777777" w:rsidR="00B35DF0" w:rsidRDefault="00B35DF0" w:rsidP="00B35DF0"/>
    <w:p w14:paraId="45CDE47E" w14:textId="77777777" w:rsidR="00B35DF0" w:rsidRDefault="00B35DF0" w:rsidP="00B35DF0">
      <w:pPr>
        <w:jc w:val="both"/>
        <w:rPr>
          <w:rFonts w:ascii="Arial" w:hAnsi="Arial" w:cs="Arial"/>
          <w:b/>
          <w:bCs/>
          <w:sz w:val="24"/>
          <w:szCs w:val="24"/>
        </w:rPr>
      </w:pPr>
      <w:r>
        <w:rPr>
          <w:rFonts w:ascii="Arial" w:hAnsi="Arial" w:cs="Arial"/>
          <w:b/>
          <w:bCs/>
          <w:sz w:val="24"/>
          <w:szCs w:val="24"/>
        </w:rPr>
        <w:lastRenderedPageBreak/>
        <w:t xml:space="preserve">Anexo </w:t>
      </w:r>
      <w:r w:rsidRPr="00400F0E">
        <w:rPr>
          <w:rFonts w:ascii="Arial" w:hAnsi="Arial" w:cs="Arial"/>
          <w:b/>
          <w:bCs/>
          <w:sz w:val="24"/>
          <w:szCs w:val="24"/>
        </w:rPr>
        <w:t xml:space="preserve">10.16. Erogaciones con </w:t>
      </w:r>
      <w:r>
        <w:rPr>
          <w:rFonts w:ascii="Arial" w:hAnsi="Arial" w:cs="Arial"/>
          <w:b/>
          <w:bCs/>
          <w:sz w:val="24"/>
          <w:szCs w:val="24"/>
        </w:rPr>
        <w:t>R</w:t>
      </w:r>
      <w:r w:rsidRPr="00400F0E">
        <w:rPr>
          <w:rFonts w:ascii="Arial" w:hAnsi="Arial" w:cs="Arial"/>
          <w:b/>
          <w:bCs/>
          <w:sz w:val="24"/>
          <w:szCs w:val="24"/>
        </w:rPr>
        <w:t>ecurso de Ingreso Propio de las Entidades Paraestatales.</w:t>
      </w:r>
      <w:r>
        <w:rPr>
          <w:rFonts w:ascii="Arial" w:hAnsi="Arial" w:cs="Arial"/>
          <w:b/>
          <w:bCs/>
          <w:sz w:val="24"/>
          <w:szCs w:val="24"/>
        </w:rPr>
        <w:t xml:space="preserve"> </w:t>
      </w:r>
    </w:p>
    <w:tbl>
      <w:tblPr>
        <w:tblW w:w="9260" w:type="dxa"/>
        <w:tblCellMar>
          <w:left w:w="70" w:type="dxa"/>
          <w:right w:w="70" w:type="dxa"/>
        </w:tblCellMar>
        <w:tblLook w:val="04A0" w:firstRow="1" w:lastRow="0" w:firstColumn="1" w:lastColumn="0" w:noHBand="0" w:noVBand="1"/>
      </w:tblPr>
      <w:tblGrid>
        <w:gridCol w:w="7940"/>
        <w:gridCol w:w="1320"/>
      </w:tblGrid>
      <w:tr w:rsidR="000E3C4E" w:rsidRPr="000E3C4E" w14:paraId="54479742" w14:textId="77777777" w:rsidTr="000E3C4E">
        <w:trPr>
          <w:trHeight w:val="300"/>
          <w:tblHeader/>
        </w:trPr>
        <w:tc>
          <w:tcPr>
            <w:tcW w:w="9260" w:type="dxa"/>
            <w:gridSpan w:val="2"/>
            <w:tcBorders>
              <w:top w:val="single" w:sz="4" w:space="0" w:color="auto"/>
              <w:left w:val="single" w:sz="4" w:space="0" w:color="auto"/>
              <w:bottom w:val="nil"/>
              <w:right w:val="single" w:sz="4" w:space="0" w:color="000000"/>
            </w:tcBorders>
            <w:shd w:val="clear" w:color="DAEEF3" w:fill="DAEEF3"/>
            <w:hideMark/>
          </w:tcPr>
          <w:p w14:paraId="6F8B7655" w14:textId="77777777" w:rsidR="000E3C4E" w:rsidRPr="000E3C4E" w:rsidRDefault="000E3C4E" w:rsidP="000E3C4E">
            <w:pPr>
              <w:spacing w:after="0" w:line="240" w:lineRule="auto"/>
              <w:jc w:val="center"/>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GOBIERNO DEL ESTADO DE QUINTANA ROO</w:t>
            </w:r>
          </w:p>
        </w:tc>
      </w:tr>
      <w:tr w:rsidR="000E3C4E" w:rsidRPr="000E3C4E" w14:paraId="052FB8F1" w14:textId="77777777" w:rsidTr="000E3C4E">
        <w:trPr>
          <w:trHeight w:val="300"/>
          <w:tblHeader/>
        </w:trPr>
        <w:tc>
          <w:tcPr>
            <w:tcW w:w="9260" w:type="dxa"/>
            <w:gridSpan w:val="2"/>
            <w:tcBorders>
              <w:top w:val="nil"/>
              <w:left w:val="single" w:sz="4" w:space="0" w:color="auto"/>
              <w:bottom w:val="nil"/>
              <w:right w:val="single" w:sz="4" w:space="0" w:color="000000"/>
            </w:tcBorders>
            <w:shd w:val="clear" w:color="DAEEF3" w:fill="DAEEF3"/>
            <w:hideMark/>
          </w:tcPr>
          <w:p w14:paraId="5982ACE5" w14:textId="77777777" w:rsidR="000E3C4E" w:rsidRPr="000E3C4E" w:rsidRDefault="000E3C4E" w:rsidP="000E3C4E">
            <w:pPr>
              <w:spacing w:after="0" w:line="240" w:lineRule="auto"/>
              <w:jc w:val="center"/>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SECRETARÍA DE FINANZAS Y PLANEACIÓN</w:t>
            </w:r>
          </w:p>
        </w:tc>
      </w:tr>
      <w:tr w:rsidR="000E3C4E" w:rsidRPr="000E3C4E" w14:paraId="51447606" w14:textId="77777777" w:rsidTr="000E3C4E">
        <w:trPr>
          <w:trHeight w:val="300"/>
          <w:tblHeader/>
        </w:trPr>
        <w:tc>
          <w:tcPr>
            <w:tcW w:w="9260" w:type="dxa"/>
            <w:gridSpan w:val="2"/>
            <w:tcBorders>
              <w:top w:val="nil"/>
              <w:left w:val="single" w:sz="4" w:space="0" w:color="auto"/>
              <w:bottom w:val="nil"/>
              <w:right w:val="single" w:sz="4" w:space="0" w:color="000000"/>
            </w:tcBorders>
            <w:shd w:val="clear" w:color="DAEEF3" w:fill="DAEEF3"/>
            <w:hideMark/>
          </w:tcPr>
          <w:p w14:paraId="12D6B0AC" w14:textId="77777777" w:rsidR="000E3C4E" w:rsidRPr="000E3C4E" w:rsidRDefault="000E3C4E" w:rsidP="000E3C4E">
            <w:pPr>
              <w:spacing w:after="0" w:line="240" w:lineRule="auto"/>
              <w:jc w:val="center"/>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PRESUPUESTO DE EGRESOS 2022</w:t>
            </w:r>
          </w:p>
        </w:tc>
      </w:tr>
      <w:tr w:rsidR="000E3C4E" w:rsidRPr="000E3C4E" w14:paraId="5D98F56B" w14:textId="77777777" w:rsidTr="000E3C4E">
        <w:trPr>
          <w:trHeight w:val="300"/>
          <w:tblHeader/>
        </w:trPr>
        <w:tc>
          <w:tcPr>
            <w:tcW w:w="9260" w:type="dxa"/>
            <w:gridSpan w:val="2"/>
            <w:tcBorders>
              <w:top w:val="nil"/>
              <w:left w:val="single" w:sz="4" w:space="0" w:color="auto"/>
              <w:bottom w:val="nil"/>
              <w:right w:val="single" w:sz="4" w:space="0" w:color="000000"/>
            </w:tcBorders>
            <w:shd w:val="clear" w:color="DAEEF3" w:fill="DAEEF3"/>
            <w:hideMark/>
          </w:tcPr>
          <w:p w14:paraId="4A709F38" w14:textId="77777777" w:rsidR="000E3C4E" w:rsidRPr="000E3C4E" w:rsidRDefault="000E3C4E" w:rsidP="000E3C4E">
            <w:pPr>
              <w:spacing w:after="0" w:line="240" w:lineRule="auto"/>
              <w:jc w:val="center"/>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Erogaciones con Recursos de Ingresos Propios de las Entidades Paraestatales</w:t>
            </w:r>
          </w:p>
        </w:tc>
      </w:tr>
      <w:tr w:rsidR="000E3C4E" w:rsidRPr="000E3C4E" w14:paraId="74B83CF0" w14:textId="77777777" w:rsidTr="000E3C4E">
        <w:trPr>
          <w:trHeight w:val="300"/>
          <w:tblHeader/>
        </w:trPr>
        <w:tc>
          <w:tcPr>
            <w:tcW w:w="9260" w:type="dxa"/>
            <w:gridSpan w:val="2"/>
            <w:tcBorders>
              <w:top w:val="nil"/>
              <w:left w:val="single" w:sz="4" w:space="0" w:color="auto"/>
              <w:bottom w:val="single" w:sz="4" w:space="0" w:color="auto"/>
              <w:right w:val="single" w:sz="4" w:space="0" w:color="000000"/>
            </w:tcBorders>
            <w:shd w:val="clear" w:color="DAEEF3" w:fill="DAEEF3"/>
            <w:hideMark/>
          </w:tcPr>
          <w:p w14:paraId="500BEE0D" w14:textId="77777777" w:rsidR="000E3C4E" w:rsidRPr="000E3C4E" w:rsidRDefault="000E3C4E" w:rsidP="000E3C4E">
            <w:pPr>
              <w:spacing w:after="0" w:line="240" w:lineRule="auto"/>
              <w:jc w:val="center"/>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(Cifras en Pesos)</w:t>
            </w:r>
          </w:p>
        </w:tc>
      </w:tr>
      <w:tr w:rsidR="000E3C4E" w:rsidRPr="000E3C4E" w14:paraId="371E6914" w14:textId="77777777" w:rsidTr="000E3C4E">
        <w:trPr>
          <w:trHeight w:val="300"/>
          <w:tblHeader/>
        </w:trPr>
        <w:tc>
          <w:tcPr>
            <w:tcW w:w="7940" w:type="dxa"/>
            <w:tcBorders>
              <w:top w:val="nil"/>
              <w:left w:val="single" w:sz="4" w:space="0" w:color="auto"/>
              <w:bottom w:val="single" w:sz="4" w:space="0" w:color="000000"/>
              <w:right w:val="single" w:sz="4" w:space="0" w:color="000000"/>
            </w:tcBorders>
            <w:shd w:val="clear" w:color="EBF6F9" w:fill="EBF6F9"/>
            <w:hideMark/>
          </w:tcPr>
          <w:p w14:paraId="5B06C9AF" w14:textId="77777777" w:rsidR="000E3C4E" w:rsidRPr="000E3C4E" w:rsidRDefault="000E3C4E" w:rsidP="000E3C4E">
            <w:pPr>
              <w:spacing w:after="0" w:line="240" w:lineRule="auto"/>
              <w:jc w:val="center"/>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Institución</w:t>
            </w:r>
          </w:p>
        </w:tc>
        <w:tc>
          <w:tcPr>
            <w:tcW w:w="1320" w:type="dxa"/>
            <w:tcBorders>
              <w:top w:val="nil"/>
              <w:left w:val="nil"/>
              <w:bottom w:val="single" w:sz="4" w:space="0" w:color="000000"/>
              <w:right w:val="single" w:sz="4" w:space="0" w:color="auto"/>
            </w:tcBorders>
            <w:shd w:val="clear" w:color="EBF6F9" w:fill="EBF6F9"/>
            <w:hideMark/>
          </w:tcPr>
          <w:p w14:paraId="2E741A37"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Monto</w:t>
            </w:r>
          </w:p>
        </w:tc>
      </w:tr>
      <w:tr w:rsidR="000E3C4E" w:rsidRPr="000E3C4E" w14:paraId="14431419" w14:textId="77777777" w:rsidTr="000E3C4E">
        <w:trPr>
          <w:trHeight w:val="300"/>
        </w:trPr>
        <w:tc>
          <w:tcPr>
            <w:tcW w:w="7940" w:type="dxa"/>
            <w:tcBorders>
              <w:top w:val="nil"/>
              <w:left w:val="single" w:sz="4" w:space="0" w:color="auto"/>
              <w:bottom w:val="nil"/>
              <w:right w:val="nil"/>
            </w:tcBorders>
            <w:shd w:val="clear" w:color="EEECE1" w:fill="EEECE1"/>
            <w:hideMark/>
          </w:tcPr>
          <w:p w14:paraId="24B1E77A"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Servicios Educativos de Quintana Roo</w:t>
            </w:r>
          </w:p>
        </w:tc>
        <w:tc>
          <w:tcPr>
            <w:tcW w:w="1320" w:type="dxa"/>
            <w:tcBorders>
              <w:top w:val="nil"/>
              <w:left w:val="nil"/>
              <w:bottom w:val="nil"/>
              <w:right w:val="single" w:sz="4" w:space="0" w:color="auto"/>
            </w:tcBorders>
            <w:shd w:val="clear" w:color="EEECE1" w:fill="EEECE1"/>
            <w:hideMark/>
          </w:tcPr>
          <w:p w14:paraId="580A0A89"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27,330,145</w:t>
            </w:r>
          </w:p>
        </w:tc>
      </w:tr>
      <w:tr w:rsidR="000E3C4E" w:rsidRPr="000E3C4E" w14:paraId="35771A55" w14:textId="77777777" w:rsidTr="000E3C4E">
        <w:trPr>
          <w:trHeight w:val="300"/>
        </w:trPr>
        <w:tc>
          <w:tcPr>
            <w:tcW w:w="7940" w:type="dxa"/>
            <w:tcBorders>
              <w:top w:val="nil"/>
              <w:left w:val="single" w:sz="4" w:space="0" w:color="auto"/>
              <w:bottom w:val="nil"/>
              <w:right w:val="nil"/>
            </w:tcBorders>
            <w:shd w:val="clear" w:color="FFFFFF" w:fill="FFFFFF"/>
            <w:hideMark/>
          </w:tcPr>
          <w:p w14:paraId="6C66ACE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3A038E4E"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1,080,000</w:t>
            </w:r>
          </w:p>
        </w:tc>
      </w:tr>
      <w:tr w:rsidR="000E3C4E" w:rsidRPr="000E3C4E" w14:paraId="127A94AB" w14:textId="77777777" w:rsidTr="000E3C4E">
        <w:trPr>
          <w:trHeight w:val="300"/>
        </w:trPr>
        <w:tc>
          <w:tcPr>
            <w:tcW w:w="7940" w:type="dxa"/>
            <w:tcBorders>
              <w:top w:val="nil"/>
              <w:left w:val="single" w:sz="4" w:space="0" w:color="auto"/>
              <w:bottom w:val="nil"/>
              <w:right w:val="nil"/>
            </w:tcBorders>
            <w:shd w:val="clear" w:color="FFFFFF" w:fill="FFFFFF"/>
            <w:hideMark/>
          </w:tcPr>
          <w:p w14:paraId="3539FA1C"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0C3CC5BD"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5,468,194</w:t>
            </w:r>
          </w:p>
        </w:tc>
      </w:tr>
      <w:tr w:rsidR="000E3C4E" w:rsidRPr="000E3C4E" w14:paraId="41A83098" w14:textId="77777777" w:rsidTr="000E3C4E">
        <w:trPr>
          <w:trHeight w:val="300"/>
        </w:trPr>
        <w:tc>
          <w:tcPr>
            <w:tcW w:w="7940" w:type="dxa"/>
            <w:tcBorders>
              <w:top w:val="nil"/>
              <w:left w:val="single" w:sz="4" w:space="0" w:color="auto"/>
              <w:bottom w:val="nil"/>
              <w:right w:val="nil"/>
            </w:tcBorders>
            <w:shd w:val="clear" w:color="FFFFFF" w:fill="FFFFFF"/>
            <w:hideMark/>
          </w:tcPr>
          <w:p w14:paraId="03A60FA9"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14B367F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16,166,157</w:t>
            </w:r>
          </w:p>
        </w:tc>
      </w:tr>
      <w:tr w:rsidR="000E3C4E" w:rsidRPr="000E3C4E" w14:paraId="201A75A5" w14:textId="77777777" w:rsidTr="000E3C4E">
        <w:trPr>
          <w:trHeight w:val="300"/>
        </w:trPr>
        <w:tc>
          <w:tcPr>
            <w:tcW w:w="7940" w:type="dxa"/>
            <w:tcBorders>
              <w:top w:val="nil"/>
              <w:left w:val="single" w:sz="4" w:space="0" w:color="auto"/>
              <w:bottom w:val="nil"/>
              <w:right w:val="nil"/>
            </w:tcBorders>
            <w:shd w:val="clear" w:color="FFFFFF" w:fill="FFFFFF"/>
            <w:hideMark/>
          </w:tcPr>
          <w:p w14:paraId="6C5D041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4772F47F"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1,238,750</w:t>
            </w:r>
          </w:p>
        </w:tc>
      </w:tr>
      <w:tr w:rsidR="000E3C4E" w:rsidRPr="000E3C4E" w14:paraId="056EDD49" w14:textId="77777777" w:rsidTr="000E3C4E">
        <w:trPr>
          <w:trHeight w:val="300"/>
        </w:trPr>
        <w:tc>
          <w:tcPr>
            <w:tcW w:w="7940" w:type="dxa"/>
            <w:tcBorders>
              <w:top w:val="nil"/>
              <w:left w:val="single" w:sz="4" w:space="0" w:color="auto"/>
              <w:bottom w:val="nil"/>
              <w:right w:val="nil"/>
            </w:tcBorders>
            <w:shd w:val="clear" w:color="FFFFFF" w:fill="FFFFFF"/>
            <w:hideMark/>
          </w:tcPr>
          <w:p w14:paraId="321FF5B0"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0F21240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3,377,044</w:t>
            </w:r>
          </w:p>
        </w:tc>
      </w:tr>
      <w:tr w:rsidR="000E3C4E" w:rsidRPr="000E3C4E" w14:paraId="5E7B9BFD" w14:textId="77777777" w:rsidTr="000E3C4E">
        <w:trPr>
          <w:trHeight w:val="300"/>
        </w:trPr>
        <w:tc>
          <w:tcPr>
            <w:tcW w:w="7940" w:type="dxa"/>
            <w:tcBorders>
              <w:top w:val="nil"/>
              <w:left w:val="single" w:sz="4" w:space="0" w:color="auto"/>
              <w:bottom w:val="nil"/>
              <w:right w:val="nil"/>
            </w:tcBorders>
            <w:shd w:val="clear" w:color="EEECE1" w:fill="EEECE1"/>
            <w:hideMark/>
          </w:tcPr>
          <w:p w14:paraId="092BDF5D"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Colegio de Bachilleres del Estado de Quintana Roo</w:t>
            </w:r>
          </w:p>
        </w:tc>
        <w:tc>
          <w:tcPr>
            <w:tcW w:w="1320" w:type="dxa"/>
            <w:tcBorders>
              <w:top w:val="nil"/>
              <w:left w:val="nil"/>
              <w:bottom w:val="nil"/>
              <w:right w:val="single" w:sz="4" w:space="0" w:color="auto"/>
            </w:tcBorders>
            <w:shd w:val="clear" w:color="EEECE1" w:fill="EEECE1"/>
            <w:hideMark/>
          </w:tcPr>
          <w:p w14:paraId="73249BD8"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16,657,000</w:t>
            </w:r>
          </w:p>
        </w:tc>
      </w:tr>
      <w:tr w:rsidR="000E3C4E" w:rsidRPr="000E3C4E" w14:paraId="66F679FF" w14:textId="77777777" w:rsidTr="000E3C4E">
        <w:trPr>
          <w:trHeight w:val="300"/>
        </w:trPr>
        <w:tc>
          <w:tcPr>
            <w:tcW w:w="7940" w:type="dxa"/>
            <w:tcBorders>
              <w:top w:val="nil"/>
              <w:left w:val="single" w:sz="4" w:space="0" w:color="auto"/>
              <w:bottom w:val="nil"/>
              <w:right w:val="nil"/>
            </w:tcBorders>
            <w:shd w:val="clear" w:color="FFFFFF" w:fill="FFFFFF"/>
            <w:hideMark/>
          </w:tcPr>
          <w:p w14:paraId="471C0FC0"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1A952699"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1,944,000</w:t>
            </w:r>
          </w:p>
        </w:tc>
      </w:tr>
      <w:tr w:rsidR="000E3C4E" w:rsidRPr="000E3C4E" w14:paraId="7EA3DC7E" w14:textId="77777777" w:rsidTr="000E3C4E">
        <w:trPr>
          <w:trHeight w:val="300"/>
        </w:trPr>
        <w:tc>
          <w:tcPr>
            <w:tcW w:w="7940" w:type="dxa"/>
            <w:tcBorders>
              <w:top w:val="nil"/>
              <w:left w:val="single" w:sz="4" w:space="0" w:color="auto"/>
              <w:bottom w:val="nil"/>
              <w:right w:val="nil"/>
            </w:tcBorders>
            <w:shd w:val="clear" w:color="FFFFFF" w:fill="FFFFFF"/>
            <w:hideMark/>
          </w:tcPr>
          <w:p w14:paraId="18B3113E"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28A936B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14,013,000</w:t>
            </w:r>
          </w:p>
        </w:tc>
      </w:tr>
      <w:tr w:rsidR="000E3C4E" w:rsidRPr="000E3C4E" w14:paraId="4CC38735" w14:textId="77777777" w:rsidTr="000E3C4E">
        <w:trPr>
          <w:trHeight w:val="300"/>
        </w:trPr>
        <w:tc>
          <w:tcPr>
            <w:tcW w:w="7940" w:type="dxa"/>
            <w:tcBorders>
              <w:top w:val="nil"/>
              <w:left w:val="single" w:sz="4" w:space="0" w:color="auto"/>
              <w:bottom w:val="nil"/>
              <w:right w:val="nil"/>
            </w:tcBorders>
            <w:shd w:val="clear" w:color="FFFFFF" w:fill="FFFFFF"/>
            <w:hideMark/>
          </w:tcPr>
          <w:p w14:paraId="6F4ED6D1"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3E93F24F"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200,000</w:t>
            </w:r>
          </w:p>
        </w:tc>
      </w:tr>
      <w:tr w:rsidR="000E3C4E" w:rsidRPr="000E3C4E" w14:paraId="2B903BFC" w14:textId="77777777" w:rsidTr="000E3C4E">
        <w:trPr>
          <w:trHeight w:val="300"/>
        </w:trPr>
        <w:tc>
          <w:tcPr>
            <w:tcW w:w="7940" w:type="dxa"/>
            <w:tcBorders>
              <w:top w:val="nil"/>
              <w:left w:val="single" w:sz="4" w:space="0" w:color="auto"/>
              <w:bottom w:val="nil"/>
              <w:right w:val="nil"/>
            </w:tcBorders>
            <w:shd w:val="clear" w:color="FFFFFF" w:fill="FFFFFF"/>
            <w:hideMark/>
          </w:tcPr>
          <w:p w14:paraId="0426D32D"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60800D6F"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500,000</w:t>
            </w:r>
          </w:p>
        </w:tc>
      </w:tr>
      <w:tr w:rsidR="000E3C4E" w:rsidRPr="000E3C4E" w14:paraId="4F4597DF" w14:textId="77777777" w:rsidTr="000E3C4E">
        <w:trPr>
          <w:trHeight w:val="300"/>
        </w:trPr>
        <w:tc>
          <w:tcPr>
            <w:tcW w:w="7940" w:type="dxa"/>
            <w:tcBorders>
              <w:top w:val="nil"/>
              <w:left w:val="single" w:sz="4" w:space="0" w:color="auto"/>
              <w:bottom w:val="nil"/>
              <w:right w:val="nil"/>
            </w:tcBorders>
            <w:shd w:val="clear" w:color="EEECE1" w:fill="EEECE1"/>
            <w:hideMark/>
          </w:tcPr>
          <w:p w14:paraId="5759F229"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Centro de Estudios de Bachillerato Técnico “Eva Sámano de López Mateos”</w:t>
            </w:r>
          </w:p>
        </w:tc>
        <w:tc>
          <w:tcPr>
            <w:tcW w:w="1320" w:type="dxa"/>
            <w:tcBorders>
              <w:top w:val="nil"/>
              <w:left w:val="nil"/>
              <w:bottom w:val="nil"/>
              <w:right w:val="single" w:sz="4" w:space="0" w:color="auto"/>
            </w:tcBorders>
            <w:shd w:val="clear" w:color="EEECE1" w:fill="EEECE1"/>
            <w:hideMark/>
          </w:tcPr>
          <w:p w14:paraId="30ABF0E7"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2,629,300</w:t>
            </w:r>
          </w:p>
        </w:tc>
      </w:tr>
      <w:tr w:rsidR="000E3C4E" w:rsidRPr="000E3C4E" w14:paraId="6F4CA766" w14:textId="77777777" w:rsidTr="000E3C4E">
        <w:trPr>
          <w:trHeight w:val="300"/>
        </w:trPr>
        <w:tc>
          <w:tcPr>
            <w:tcW w:w="7940" w:type="dxa"/>
            <w:tcBorders>
              <w:top w:val="nil"/>
              <w:left w:val="single" w:sz="4" w:space="0" w:color="auto"/>
              <w:bottom w:val="nil"/>
              <w:right w:val="nil"/>
            </w:tcBorders>
            <w:shd w:val="clear" w:color="FFFFFF" w:fill="FFFFFF"/>
            <w:hideMark/>
          </w:tcPr>
          <w:p w14:paraId="3BE02A91"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21CDCD6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1,784,702</w:t>
            </w:r>
          </w:p>
        </w:tc>
      </w:tr>
      <w:tr w:rsidR="000E3C4E" w:rsidRPr="000E3C4E" w14:paraId="548BC951" w14:textId="77777777" w:rsidTr="000E3C4E">
        <w:trPr>
          <w:trHeight w:val="300"/>
        </w:trPr>
        <w:tc>
          <w:tcPr>
            <w:tcW w:w="7940" w:type="dxa"/>
            <w:tcBorders>
              <w:top w:val="nil"/>
              <w:left w:val="single" w:sz="4" w:space="0" w:color="auto"/>
              <w:bottom w:val="nil"/>
              <w:right w:val="nil"/>
            </w:tcBorders>
            <w:shd w:val="clear" w:color="FFFFFF" w:fill="FFFFFF"/>
            <w:hideMark/>
          </w:tcPr>
          <w:p w14:paraId="6ABEF7DA"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3B375384"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764,598</w:t>
            </w:r>
          </w:p>
        </w:tc>
      </w:tr>
      <w:tr w:rsidR="000E3C4E" w:rsidRPr="000E3C4E" w14:paraId="4C2DF0FC" w14:textId="77777777" w:rsidTr="000E3C4E">
        <w:trPr>
          <w:trHeight w:val="300"/>
        </w:trPr>
        <w:tc>
          <w:tcPr>
            <w:tcW w:w="7940" w:type="dxa"/>
            <w:tcBorders>
              <w:top w:val="nil"/>
              <w:left w:val="single" w:sz="4" w:space="0" w:color="auto"/>
              <w:bottom w:val="nil"/>
              <w:right w:val="nil"/>
            </w:tcBorders>
            <w:shd w:val="clear" w:color="FFFFFF" w:fill="FFFFFF"/>
            <w:hideMark/>
          </w:tcPr>
          <w:p w14:paraId="11B7048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3534F87F"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80,000</w:t>
            </w:r>
          </w:p>
        </w:tc>
      </w:tr>
      <w:tr w:rsidR="000E3C4E" w:rsidRPr="000E3C4E" w14:paraId="73A6D526" w14:textId="77777777" w:rsidTr="000E3C4E">
        <w:trPr>
          <w:trHeight w:val="300"/>
        </w:trPr>
        <w:tc>
          <w:tcPr>
            <w:tcW w:w="7940" w:type="dxa"/>
            <w:tcBorders>
              <w:top w:val="nil"/>
              <w:left w:val="single" w:sz="4" w:space="0" w:color="auto"/>
              <w:bottom w:val="nil"/>
              <w:right w:val="nil"/>
            </w:tcBorders>
            <w:shd w:val="clear" w:color="EEECE1" w:fill="EEECE1"/>
            <w:hideMark/>
          </w:tcPr>
          <w:p w14:paraId="1982CD04"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Colegio de Estudios Científicos y Tecnológicos del Estado de Quintana Roo</w:t>
            </w:r>
          </w:p>
        </w:tc>
        <w:tc>
          <w:tcPr>
            <w:tcW w:w="1320" w:type="dxa"/>
            <w:tcBorders>
              <w:top w:val="nil"/>
              <w:left w:val="nil"/>
              <w:bottom w:val="nil"/>
              <w:right w:val="single" w:sz="4" w:space="0" w:color="auto"/>
            </w:tcBorders>
            <w:shd w:val="clear" w:color="EEECE1" w:fill="EEECE1"/>
            <w:hideMark/>
          </w:tcPr>
          <w:p w14:paraId="49FFC148"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20,568,348</w:t>
            </w:r>
          </w:p>
        </w:tc>
      </w:tr>
      <w:tr w:rsidR="000E3C4E" w:rsidRPr="000E3C4E" w14:paraId="5C965EFE" w14:textId="77777777" w:rsidTr="000E3C4E">
        <w:trPr>
          <w:trHeight w:val="300"/>
        </w:trPr>
        <w:tc>
          <w:tcPr>
            <w:tcW w:w="7940" w:type="dxa"/>
            <w:tcBorders>
              <w:top w:val="nil"/>
              <w:left w:val="single" w:sz="4" w:space="0" w:color="auto"/>
              <w:bottom w:val="nil"/>
              <w:right w:val="nil"/>
            </w:tcBorders>
            <w:shd w:val="clear" w:color="FFFFFF" w:fill="FFFFFF"/>
            <w:hideMark/>
          </w:tcPr>
          <w:p w14:paraId="624C0585"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197C9CC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2,333,640</w:t>
            </w:r>
          </w:p>
        </w:tc>
      </w:tr>
      <w:tr w:rsidR="000E3C4E" w:rsidRPr="000E3C4E" w14:paraId="47D4D211" w14:textId="77777777" w:rsidTr="000E3C4E">
        <w:trPr>
          <w:trHeight w:val="300"/>
        </w:trPr>
        <w:tc>
          <w:tcPr>
            <w:tcW w:w="7940" w:type="dxa"/>
            <w:tcBorders>
              <w:top w:val="nil"/>
              <w:left w:val="single" w:sz="4" w:space="0" w:color="auto"/>
              <w:bottom w:val="nil"/>
              <w:right w:val="nil"/>
            </w:tcBorders>
            <w:shd w:val="clear" w:color="FFFFFF" w:fill="FFFFFF"/>
            <w:hideMark/>
          </w:tcPr>
          <w:p w14:paraId="0FC73009"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678A831D"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4,599,200</w:t>
            </w:r>
          </w:p>
        </w:tc>
      </w:tr>
      <w:tr w:rsidR="000E3C4E" w:rsidRPr="000E3C4E" w14:paraId="735C81FE" w14:textId="77777777" w:rsidTr="000E3C4E">
        <w:trPr>
          <w:trHeight w:val="300"/>
        </w:trPr>
        <w:tc>
          <w:tcPr>
            <w:tcW w:w="7940" w:type="dxa"/>
            <w:tcBorders>
              <w:top w:val="nil"/>
              <w:left w:val="single" w:sz="4" w:space="0" w:color="auto"/>
              <w:bottom w:val="nil"/>
              <w:right w:val="nil"/>
            </w:tcBorders>
            <w:shd w:val="clear" w:color="FFFFFF" w:fill="FFFFFF"/>
            <w:hideMark/>
          </w:tcPr>
          <w:p w14:paraId="4A8BAA8B"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6B1A849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9,122,308</w:t>
            </w:r>
          </w:p>
        </w:tc>
      </w:tr>
      <w:tr w:rsidR="000E3C4E" w:rsidRPr="000E3C4E" w14:paraId="7782A468" w14:textId="77777777" w:rsidTr="000E3C4E">
        <w:trPr>
          <w:trHeight w:val="300"/>
        </w:trPr>
        <w:tc>
          <w:tcPr>
            <w:tcW w:w="7940" w:type="dxa"/>
            <w:tcBorders>
              <w:top w:val="nil"/>
              <w:left w:val="single" w:sz="4" w:space="0" w:color="auto"/>
              <w:bottom w:val="nil"/>
              <w:right w:val="nil"/>
            </w:tcBorders>
            <w:shd w:val="clear" w:color="FFFFFF" w:fill="FFFFFF"/>
            <w:hideMark/>
          </w:tcPr>
          <w:p w14:paraId="3EF3ECE0"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2ED3341A"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2,463,200</w:t>
            </w:r>
          </w:p>
        </w:tc>
      </w:tr>
      <w:tr w:rsidR="000E3C4E" w:rsidRPr="000E3C4E" w14:paraId="6DF206F0" w14:textId="77777777" w:rsidTr="000E3C4E">
        <w:trPr>
          <w:trHeight w:val="300"/>
        </w:trPr>
        <w:tc>
          <w:tcPr>
            <w:tcW w:w="7940" w:type="dxa"/>
            <w:tcBorders>
              <w:top w:val="nil"/>
              <w:left w:val="single" w:sz="4" w:space="0" w:color="auto"/>
              <w:bottom w:val="nil"/>
              <w:right w:val="nil"/>
            </w:tcBorders>
            <w:shd w:val="clear" w:color="FFFFFF" w:fill="FFFFFF"/>
            <w:hideMark/>
          </w:tcPr>
          <w:p w14:paraId="69EA1740"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Inversión Pública</w:t>
            </w:r>
          </w:p>
        </w:tc>
        <w:tc>
          <w:tcPr>
            <w:tcW w:w="1320" w:type="dxa"/>
            <w:tcBorders>
              <w:top w:val="nil"/>
              <w:left w:val="nil"/>
              <w:bottom w:val="nil"/>
              <w:right w:val="single" w:sz="4" w:space="0" w:color="auto"/>
            </w:tcBorders>
            <w:shd w:val="clear" w:color="FFFFFF" w:fill="FFFFFF"/>
            <w:hideMark/>
          </w:tcPr>
          <w:p w14:paraId="548ADAA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2,050,000</w:t>
            </w:r>
          </w:p>
        </w:tc>
      </w:tr>
      <w:tr w:rsidR="000E3C4E" w:rsidRPr="000E3C4E" w14:paraId="3A084402" w14:textId="77777777" w:rsidTr="000E3C4E">
        <w:trPr>
          <w:trHeight w:val="300"/>
        </w:trPr>
        <w:tc>
          <w:tcPr>
            <w:tcW w:w="7940" w:type="dxa"/>
            <w:tcBorders>
              <w:top w:val="nil"/>
              <w:left w:val="single" w:sz="4" w:space="0" w:color="auto"/>
              <w:bottom w:val="nil"/>
              <w:right w:val="nil"/>
            </w:tcBorders>
            <w:shd w:val="clear" w:color="EEECE1" w:fill="EEECE1"/>
            <w:hideMark/>
          </w:tcPr>
          <w:p w14:paraId="790104B8"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Colegio de Educación Profesional Técnica del Estado de Quintana Roo</w:t>
            </w:r>
          </w:p>
        </w:tc>
        <w:tc>
          <w:tcPr>
            <w:tcW w:w="1320" w:type="dxa"/>
            <w:tcBorders>
              <w:top w:val="nil"/>
              <w:left w:val="nil"/>
              <w:bottom w:val="nil"/>
              <w:right w:val="single" w:sz="4" w:space="0" w:color="auto"/>
            </w:tcBorders>
            <w:shd w:val="clear" w:color="EEECE1" w:fill="EEECE1"/>
            <w:hideMark/>
          </w:tcPr>
          <w:p w14:paraId="371EF776"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22,000,000</w:t>
            </w:r>
          </w:p>
        </w:tc>
      </w:tr>
      <w:tr w:rsidR="000E3C4E" w:rsidRPr="000E3C4E" w14:paraId="449C36F2" w14:textId="77777777" w:rsidTr="000E3C4E">
        <w:trPr>
          <w:trHeight w:val="300"/>
        </w:trPr>
        <w:tc>
          <w:tcPr>
            <w:tcW w:w="7940" w:type="dxa"/>
            <w:tcBorders>
              <w:top w:val="nil"/>
              <w:left w:val="single" w:sz="4" w:space="0" w:color="auto"/>
              <w:bottom w:val="nil"/>
              <w:right w:val="nil"/>
            </w:tcBorders>
            <w:shd w:val="clear" w:color="FFFFFF" w:fill="FFFFFF"/>
            <w:hideMark/>
          </w:tcPr>
          <w:p w14:paraId="6A25C7E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4672FE8D"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500,000</w:t>
            </w:r>
          </w:p>
        </w:tc>
      </w:tr>
      <w:tr w:rsidR="000E3C4E" w:rsidRPr="000E3C4E" w14:paraId="6300B58A" w14:textId="77777777" w:rsidTr="000E3C4E">
        <w:trPr>
          <w:trHeight w:val="300"/>
        </w:trPr>
        <w:tc>
          <w:tcPr>
            <w:tcW w:w="7940" w:type="dxa"/>
            <w:tcBorders>
              <w:top w:val="nil"/>
              <w:left w:val="single" w:sz="4" w:space="0" w:color="auto"/>
              <w:bottom w:val="nil"/>
              <w:right w:val="nil"/>
            </w:tcBorders>
            <w:shd w:val="clear" w:color="FFFFFF" w:fill="FFFFFF"/>
            <w:hideMark/>
          </w:tcPr>
          <w:p w14:paraId="37F4C5F2"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445A9B32"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3,238,322</w:t>
            </w:r>
          </w:p>
        </w:tc>
      </w:tr>
      <w:tr w:rsidR="000E3C4E" w:rsidRPr="000E3C4E" w14:paraId="79510DF4" w14:textId="77777777" w:rsidTr="000E3C4E">
        <w:trPr>
          <w:trHeight w:val="300"/>
        </w:trPr>
        <w:tc>
          <w:tcPr>
            <w:tcW w:w="7940" w:type="dxa"/>
            <w:tcBorders>
              <w:top w:val="nil"/>
              <w:left w:val="single" w:sz="4" w:space="0" w:color="auto"/>
              <w:bottom w:val="nil"/>
              <w:right w:val="nil"/>
            </w:tcBorders>
            <w:shd w:val="clear" w:color="FFFFFF" w:fill="FFFFFF"/>
            <w:hideMark/>
          </w:tcPr>
          <w:p w14:paraId="2D4149F3"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3CBEA873"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13,706,106</w:t>
            </w:r>
          </w:p>
        </w:tc>
      </w:tr>
      <w:tr w:rsidR="000E3C4E" w:rsidRPr="000E3C4E" w14:paraId="33D5A52E" w14:textId="77777777" w:rsidTr="000E3C4E">
        <w:trPr>
          <w:trHeight w:val="300"/>
        </w:trPr>
        <w:tc>
          <w:tcPr>
            <w:tcW w:w="7940" w:type="dxa"/>
            <w:tcBorders>
              <w:top w:val="nil"/>
              <w:left w:val="single" w:sz="4" w:space="0" w:color="auto"/>
              <w:bottom w:val="nil"/>
              <w:right w:val="nil"/>
            </w:tcBorders>
            <w:shd w:val="clear" w:color="FFFFFF" w:fill="FFFFFF"/>
            <w:hideMark/>
          </w:tcPr>
          <w:p w14:paraId="3591431A"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20C800DB"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359,500</w:t>
            </w:r>
          </w:p>
        </w:tc>
      </w:tr>
      <w:tr w:rsidR="000E3C4E" w:rsidRPr="000E3C4E" w14:paraId="429543C3" w14:textId="77777777" w:rsidTr="000E3C4E">
        <w:trPr>
          <w:trHeight w:val="300"/>
        </w:trPr>
        <w:tc>
          <w:tcPr>
            <w:tcW w:w="7940" w:type="dxa"/>
            <w:tcBorders>
              <w:top w:val="nil"/>
              <w:left w:val="single" w:sz="4" w:space="0" w:color="auto"/>
              <w:bottom w:val="nil"/>
              <w:right w:val="nil"/>
            </w:tcBorders>
            <w:shd w:val="clear" w:color="FFFFFF" w:fill="FFFFFF"/>
            <w:hideMark/>
          </w:tcPr>
          <w:p w14:paraId="262EA476"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66681908"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4,196,072</w:t>
            </w:r>
          </w:p>
        </w:tc>
      </w:tr>
      <w:tr w:rsidR="000E3C4E" w:rsidRPr="000E3C4E" w14:paraId="43375876" w14:textId="77777777" w:rsidTr="000E3C4E">
        <w:trPr>
          <w:trHeight w:val="300"/>
        </w:trPr>
        <w:tc>
          <w:tcPr>
            <w:tcW w:w="7940" w:type="dxa"/>
            <w:tcBorders>
              <w:top w:val="nil"/>
              <w:left w:val="single" w:sz="4" w:space="0" w:color="auto"/>
              <w:bottom w:val="nil"/>
              <w:right w:val="nil"/>
            </w:tcBorders>
            <w:shd w:val="clear" w:color="EEECE1" w:fill="EEECE1"/>
            <w:hideMark/>
          </w:tcPr>
          <w:p w14:paraId="73557358"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Instituto de Capacitación para el Trabajo del Estado de Quintana Roo</w:t>
            </w:r>
          </w:p>
        </w:tc>
        <w:tc>
          <w:tcPr>
            <w:tcW w:w="1320" w:type="dxa"/>
            <w:tcBorders>
              <w:top w:val="nil"/>
              <w:left w:val="nil"/>
              <w:bottom w:val="nil"/>
              <w:right w:val="single" w:sz="4" w:space="0" w:color="auto"/>
            </w:tcBorders>
            <w:shd w:val="clear" w:color="EEECE1" w:fill="EEECE1"/>
            <w:hideMark/>
          </w:tcPr>
          <w:p w14:paraId="3036D933"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3,625,859</w:t>
            </w:r>
          </w:p>
        </w:tc>
      </w:tr>
      <w:tr w:rsidR="000E3C4E" w:rsidRPr="000E3C4E" w14:paraId="5E229A39" w14:textId="77777777" w:rsidTr="000E3C4E">
        <w:trPr>
          <w:trHeight w:val="300"/>
        </w:trPr>
        <w:tc>
          <w:tcPr>
            <w:tcW w:w="7940" w:type="dxa"/>
            <w:tcBorders>
              <w:top w:val="nil"/>
              <w:left w:val="single" w:sz="4" w:space="0" w:color="auto"/>
              <w:bottom w:val="nil"/>
              <w:right w:val="nil"/>
            </w:tcBorders>
            <w:shd w:val="clear" w:color="FFFFFF" w:fill="FFFFFF"/>
            <w:hideMark/>
          </w:tcPr>
          <w:p w14:paraId="3D49860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48A7883E"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1,683,014</w:t>
            </w:r>
          </w:p>
        </w:tc>
      </w:tr>
      <w:tr w:rsidR="000E3C4E" w:rsidRPr="000E3C4E" w14:paraId="194F9715" w14:textId="77777777" w:rsidTr="000E3C4E">
        <w:trPr>
          <w:trHeight w:val="300"/>
        </w:trPr>
        <w:tc>
          <w:tcPr>
            <w:tcW w:w="7940" w:type="dxa"/>
            <w:tcBorders>
              <w:top w:val="nil"/>
              <w:left w:val="single" w:sz="4" w:space="0" w:color="auto"/>
              <w:bottom w:val="nil"/>
              <w:right w:val="nil"/>
            </w:tcBorders>
            <w:shd w:val="clear" w:color="FFFFFF" w:fill="FFFFFF"/>
            <w:hideMark/>
          </w:tcPr>
          <w:p w14:paraId="7083658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7BDAF0AA"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1,942,845</w:t>
            </w:r>
          </w:p>
        </w:tc>
      </w:tr>
      <w:tr w:rsidR="000E3C4E" w:rsidRPr="000E3C4E" w14:paraId="5E6D3432" w14:textId="77777777" w:rsidTr="000E3C4E">
        <w:trPr>
          <w:trHeight w:val="300"/>
        </w:trPr>
        <w:tc>
          <w:tcPr>
            <w:tcW w:w="7940" w:type="dxa"/>
            <w:tcBorders>
              <w:top w:val="nil"/>
              <w:left w:val="single" w:sz="4" w:space="0" w:color="auto"/>
              <w:bottom w:val="nil"/>
              <w:right w:val="nil"/>
            </w:tcBorders>
            <w:shd w:val="clear" w:color="EEECE1" w:fill="EEECE1"/>
            <w:hideMark/>
          </w:tcPr>
          <w:p w14:paraId="1D63B4B5"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Instituto Tecnológico Superior de Felipe Carrillo Puerto</w:t>
            </w:r>
          </w:p>
        </w:tc>
        <w:tc>
          <w:tcPr>
            <w:tcW w:w="1320" w:type="dxa"/>
            <w:tcBorders>
              <w:top w:val="nil"/>
              <w:left w:val="nil"/>
              <w:bottom w:val="nil"/>
              <w:right w:val="single" w:sz="4" w:space="0" w:color="auto"/>
            </w:tcBorders>
            <w:shd w:val="clear" w:color="EEECE1" w:fill="EEECE1"/>
            <w:hideMark/>
          </w:tcPr>
          <w:p w14:paraId="15184073"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2,335,064</w:t>
            </w:r>
          </w:p>
        </w:tc>
      </w:tr>
      <w:tr w:rsidR="000E3C4E" w:rsidRPr="000E3C4E" w14:paraId="53799D40" w14:textId="77777777" w:rsidTr="000E3C4E">
        <w:trPr>
          <w:trHeight w:val="300"/>
        </w:trPr>
        <w:tc>
          <w:tcPr>
            <w:tcW w:w="7940" w:type="dxa"/>
            <w:tcBorders>
              <w:top w:val="nil"/>
              <w:left w:val="single" w:sz="4" w:space="0" w:color="auto"/>
              <w:bottom w:val="nil"/>
              <w:right w:val="nil"/>
            </w:tcBorders>
            <w:shd w:val="clear" w:color="FFFFFF" w:fill="FFFFFF"/>
            <w:hideMark/>
          </w:tcPr>
          <w:p w14:paraId="1E7859C1"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0A17F0B2"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845,417</w:t>
            </w:r>
          </w:p>
        </w:tc>
      </w:tr>
      <w:tr w:rsidR="000E3C4E" w:rsidRPr="000E3C4E" w14:paraId="2EFFFFCA" w14:textId="77777777" w:rsidTr="000E3C4E">
        <w:trPr>
          <w:trHeight w:val="300"/>
        </w:trPr>
        <w:tc>
          <w:tcPr>
            <w:tcW w:w="7940" w:type="dxa"/>
            <w:tcBorders>
              <w:top w:val="nil"/>
              <w:left w:val="single" w:sz="4" w:space="0" w:color="auto"/>
              <w:bottom w:val="nil"/>
              <w:right w:val="nil"/>
            </w:tcBorders>
            <w:shd w:val="clear" w:color="FFFFFF" w:fill="FFFFFF"/>
            <w:hideMark/>
          </w:tcPr>
          <w:p w14:paraId="7B92901D"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40AFB00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939,647</w:t>
            </w:r>
          </w:p>
        </w:tc>
      </w:tr>
      <w:tr w:rsidR="000E3C4E" w:rsidRPr="000E3C4E" w14:paraId="4DB2B6CA" w14:textId="77777777" w:rsidTr="000E3C4E">
        <w:trPr>
          <w:trHeight w:val="300"/>
        </w:trPr>
        <w:tc>
          <w:tcPr>
            <w:tcW w:w="7940" w:type="dxa"/>
            <w:tcBorders>
              <w:top w:val="nil"/>
              <w:left w:val="single" w:sz="4" w:space="0" w:color="auto"/>
              <w:bottom w:val="nil"/>
              <w:right w:val="nil"/>
            </w:tcBorders>
            <w:shd w:val="clear" w:color="FFFFFF" w:fill="FFFFFF"/>
            <w:hideMark/>
          </w:tcPr>
          <w:p w14:paraId="2E04B1AA"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052092F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280,000</w:t>
            </w:r>
          </w:p>
        </w:tc>
      </w:tr>
      <w:tr w:rsidR="000E3C4E" w:rsidRPr="000E3C4E" w14:paraId="71DBDD73" w14:textId="77777777" w:rsidTr="000E3C4E">
        <w:trPr>
          <w:trHeight w:val="300"/>
        </w:trPr>
        <w:tc>
          <w:tcPr>
            <w:tcW w:w="7940" w:type="dxa"/>
            <w:tcBorders>
              <w:top w:val="nil"/>
              <w:left w:val="single" w:sz="4" w:space="0" w:color="auto"/>
              <w:bottom w:val="nil"/>
              <w:right w:val="nil"/>
            </w:tcBorders>
            <w:shd w:val="clear" w:color="FFFFFF" w:fill="FFFFFF"/>
            <w:hideMark/>
          </w:tcPr>
          <w:p w14:paraId="5C1B51E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lastRenderedPageBreak/>
              <w:t>Bienes Muebles, Inmuebles e Intangibles</w:t>
            </w:r>
          </w:p>
        </w:tc>
        <w:tc>
          <w:tcPr>
            <w:tcW w:w="1320" w:type="dxa"/>
            <w:tcBorders>
              <w:top w:val="nil"/>
              <w:left w:val="nil"/>
              <w:bottom w:val="nil"/>
              <w:right w:val="single" w:sz="4" w:space="0" w:color="auto"/>
            </w:tcBorders>
            <w:shd w:val="clear" w:color="FFFFFF" w:fill="FFFFFF"/>
            <w:hideMark/>
          </w:tcPr>
          <w:p w14:paraId="1F21E1B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270,000</w:t>
            </w:r>
          </w:p>
        </w:tc>
      </w:tr>
      <w:tr w:rsidR="000E3C4E" w:rsidRPr="000E3C4E" w14:paraId="4787A0F4" w14:textId="77777777" w:rsidTr="000E3C4E">
        <w:trPr>
          <w:trHeight w:val="300"/>
        </w:trPr>
        <w:tc>
          <w:tcPr>
            <w:tcW w:w="7940" w:type="dxa"/>
            <w:tcBorders>
              <w:top w:val="nil"/>
              <w:left w:val="single" w:sz="4" w:space="0" w:color="auto"/>
              <w:bottom w:val="nil"/>
              <w:right w:val="nil"/>
            </w:tcBorders>
            <w:shd w:val="clear" w:color="EEECE1" w:fill="EEECE1"/>
            <w:hideMark/>
          </w:tcPr>
          <w:p w14:paraId="1ACB6DAE"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Universidad Tecnológica de Cancún</w:t>
            </w:r>
          </w:p>
        </w:tc>
        <w:tc>
          <w:tcPr>
            <w:tcW w:w="1320" w:type="dxa"/>
            <w:tcBorders>
              <w:top w:val="nil"/>
              <w:left w:val="nil"/>
              <w:bottom w:val="nil"/>
              <w:right w:val="single" w:sz="4" w:space="0" w:color="auto"/>
            </w:tcBorders>
            <w:shd w:val="clear" w:color="EEECE1" w:fill="EEECE1"/>
            <w:hideMark/>
          </w:tcPr>
          <w:p w14:paraId="093B6B14"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21,677,231</w:t>
            </w:r>
          </w:p>
        </w:tc>
      </w:tr>
      <w:tr w:rsidR="000E3C4E" w:rsidRPr="000E3C4E" w14:paraId="4ACD1D79" w14:textId="77777777" w:rsidTr="000E3C4E">
        <w:trPr>
          <w:trHeight w:val="300"/>
        </w:trPr>
        <w:tc>
          <w:tcPr>
            <w:tcW w:w="7940" w:type="dxa"/>
            <w:tcBorders>
              <w:top w:val="nil"/>
              <w:left w:val="single" w:sz="4" w:space="0" w:color="auto"/>
              <w:bottom w:val="nil"/>
              <w:right w:val="nil"/>
            </w:tcBorders>
            <w:shd w:val="clear" w:color="FFFFFF" w:fill="FFFFFF"/>
            <w:hideMark/>
          </w:tcPr>
          <w:p w14:paraId="39367D71"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7A7738DB"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2,551,901</w:t>
            </w:r>
          </w:p>
        </w:tc>
      </w:tr>
      <w:tr w:rsidR="000E3C4E" w:rsidRPr="000E3C4E" w14:paraId="75EB6D0B" w14:textId="77777777" w:rsidTr="000E3C4E">
        <w:trPr>
          <w:trHeight w:val="300"/>
        </w:trPr>
        <w:tc>
          <w:tcPr>
            <w:tcW w:w="7940" w:type="dxa"/>
            <w:tcBorders>
              <w:top w:val="nil"/>
              <w:left w:val="single" w:sz="4" w:space="0" w:color="auto"/>
              <w:bottom w:val="nil"/>
              <w:right w:val="nil"/>
            </w:tcBorders>
            <w:shd w:val="clear" w:color="FFFFFF" w:fill="FFFFFF"/>
            <w:hideMark/>
          </w:tcPr>
          <w:p w14:paraId="39F084CC"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5B2357C8"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14,957,236</w:t>
            </w:r>
          </w:p>
        </w:tc>
      </w:tr>
      <w:tr w:rsidR="000E3C4E" w:rsidRPr="000E3C4E" w14:paraId="3134B5DE" w14:textId="77777777" w:rsidTr="000E3C4E">
        <w:trPr>
          <w:trHeight w:val="300"/>
        </w:trPr>
        <w:tc>
          <w:tcPr>
            <w:tcW w:w="7940" w:type="dxa"/>
            <w:tcBorders>
              <w:top w:val="nil"/>
              <w:left w:val="single" w:sz="4" w:space="0" w:color="auto"/>
              <w:bottom w:val="nil"/>
              <w:right w:val="nil"/>
            </w:tcBorders>
            <w:shd w:val="clear" w:color="FFFFFF" w:fill="FFFFFF"/>
            <w:hideMark/>
          </w:tcPr>
          <w:p w14:paraId="63C33395"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529ECD3E"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396,000</w:t>
            </w:r>
          </w:p>
        </w:tc>
      </w:tr>
      <w:tr w:rsidR="000E3C4E" w:rsidRPr="000E3C4E" w14:paraId="2D4668B9" w14:textId="77777777" w:rsidTr="000E3C4E">
        <w:trPr>
          <w:trHeight w:val="300"/>
        </w:trPr>
        <w:tc>
          <w:tcPr>
            <w:tcW w:w="7940" w:type="dxa"/>
            <w:tcBorders>
              <w:top w:val="nil"/>
              <w:left w:val="single" w:sz="4" w:space="0" w:color="auto"/>
              <w:bottom w:val="nil"/>
              <w:right w:val="nil"/>
            </w:tcBorders>
            <w:shd w:val="clear" w:color="FFFFFF" w:fill="FFFFFF"/>
            <w:hideMark/>
          </w:tcPr>
          <w:p w14:paraId="4E31C02B"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65A60623"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3,772,094</w:t>
            </w:r>
          </w:p>
        </w:tc>
      </w:tr>
      <w:tr w:rsidR="000E3C4E" w:rsidRPr="000E3C4E" w14:paraId="4EA468D6" w14:textId="77777777" w:rsidTr="000E3C4E">
        <w:trPr>
          <w:trHeight w:val="300"/>
        </w:trPr>
        <w:tc>
          <w:tcPr>
            <w:tcW w:w="7940" w:type="dxa"/>
            <w:tcBorders>
              <w:top w:val="nil"/>
              <w:left w:val="single" w:sz="4" w:space="0" w:color="auto"/>
              <w:bottom w:val="nil"/>
              <w:right w:val="nil"/>
            </w:tcBorders>
            <w:shd w:val="clear" w:color="EEECE1" w:fill="EEECE1"/>
            <w:hideMark/>
          </w:tcPr>
          <w:p w14:paraId="012C4C4A"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Universidad Tecnológica de la Riviera Maya</w:t>
            </w:r>
          </w:p>
        </w:tc>
        <w:tc>
          <w:tcPr>
            <w:tcW w:w="1320" w:type="dxa"/>
            <w:tcBorders>
              <w:top w:val="nil"/>
              <w:left w:val="nil"/>
              <w:bottom w:val="nil"/>
              <w:right w:val="single" w:sz="4" w:space="0" w:color="auto"/>
            </w:tcBorders>
            <w:shd w:val="clear" w:color="EEECE1" w:fill="EEECE1"/>
            <w:hideMark/>
          </w:tcPr>
          <w:p w14:paraId="1B776683"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3,728,066</w:t>
            </w:r>
          </w:p>
        </w:tc>
      </w:tr>
      <w:tr w:rsidR="000E3C4E" w:rsidRPr="000E3C4E" w14:paraId="5CF980B2" w14:textId="77777777" w:rsidTr="000E3C4E">
        <w:trPr>
          <w:trHeight w:val="300"/>
        </w:trPr>
        <w:tc>
          <w:tcPr>
            <w:tcW w:w="7940" w:type="dxa"/>
            <w:tcBorders>
              <w:top w:val="nil"/>
              <w:left w:val="single" w:sz="4" w:space="0" w:color="auto"/>
              <w:bottom w:val="nil"/>
              <w:right w:val="nil"/>
            </w:tcBorders>
            <w:shd w:val="clear" w:color="FFFFFF" w:fill="FFFFFF"/>
            <w:hideMark/>
          </w:tcPr>
          <w:p w14:paraId="1456B665"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5D9FF7FD"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617,016</w:t>
            </w:r>
          </w:p>
        </w:tc>
      </w:tr>
      <w:tr w:rsidR="000E3C4E" w:rsidRPr="000E3C4E" w14:paraId="6012DAB2" w14:textId="77777777" w:rsidTr="000E3C4E">
        <w:trPr>
          <w:trHeight w:val="300"/>
        </w:trPr>
        <w:tc>
          <w:tcPr>
            <w:tcW w:w="7940" w:type="dxa"/>
            <w:tcBorders>
              <w:top w:val="nil"/>
              <w:left w:val="single" w:sz="4" w:space="0" w:color="auto"/>
              <w:bottom w:val="nil"/>
              <w:right w:val="nil"/>
            </w:tcBorders>
            <w:shd w:val="clear" w:color="FFFFFF" w:fill="FFFFFF"/>
            <w:hideMark/>
          </w:tcPr>
          <w:p w14:paraId="6ACB1A0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0CB392C9"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2,895,550</w:t>
            </w:r>
          </w:p>
        </w:tc>
      </w:tr>
      <w:tr w:rsidR="000E3C4E" w:rsidRPr="000E3C4E" w14:paraId="54543D37" w14:textId="77777777" w:rsidTr="000E3C4E">
        <w:trPr>
          <w:trHeight w:val="300"/>
        </w:trPr>
        <w:tc>
          <w:tcPr>
            <w:tcW w:w="7940" w:type="dxa"/>
            <w:tcBorders>
              <w:top w:val="nil"/>
              <w:left w:val="single" w:sz="4" w:space="0" w:color="auto"/>
              <w:bottom w:val="nil"/>
              <w:right w:val="nil"/>
            </w:tcBorders>
            <w:shd w:val="clear" w:color="FFFFFF" w:fill="FFFFFF"/>
            <w:hideMark/>
          </w:tcPr>
          <w:p w14:paraId="4E5CC8E9"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58948236"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215,500</w:t>
            </w:r>
          </w:p>
        </w:tc>
      </w:tr>
      <w:tr w:rsidR="000E3C4E" w:rsidRPr="000E3C4E" w14:paraId="18DABCF2" w14:textId="77777777" w:rsidTr="000E3C4E">
        <w:trPr>
          <w:trHeight w:val="300"/>
        </w:trPr>
        <w:tc>
          <w:tcPr>
            <w:tcW w:w="7940" w:type="dxa"/>
            <w:tcBorders>
              <w:top w:val="nil"/>
              <w:left w:val="single" w:sz="4" w:space="0" w:color="auto"/>
              <w:bottom w:val="nil"/>
              <w:right w:val="nil"/>
            </w:tcBorders>
            <w:shd w:val="clear" w:color="EEECE1" w:fill="EEECE1"/>
            <w:hideMark/>
          </w:tcPr>
          <w:p w14:paraId="3EBD3A87"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proofErr w:type="gramStart"/>
            <w:r w:rsidRPr="000E3C4E">
              <w:rPr>
                <w:rFonts w:ascii="Calibri" w:eastAsia="Times New Roman" w:hAnsi="Calibri" w:cs="Calibri"/>
                <w:b/>
                <w:bCs/>
                <w:color w:val="000000"/>
                <w:sz w:val="16"/>
                <w:szCs w:val="16"/>
                <w:lang w:eastAsia="es-MX"/>
              </w:rPr>
              <w:t>Universidad  de</w:t>
            </w:r>
            <w:proofErr w:type="gramEnd"/>
            <w:r w:rsidRPr="000E3C4E">
              <w:rPr>
                <w:rFonts w:ascii="Calibri" w:eastAsia="Times New Roman" w:hAnsi="Calibri" w:cs="Calibri"/>
                <w:b/>
                <w:bCs/>
                <w:color w:val="000000"/>
                <w:sz w:val="16"/>
                <w:szCs w:val="16"/>
                <w:lang w:eastAsia="es-MX"/>
              </w:rPr>
              <w:t xml:space="preserve"> Quintana Roo</w:t>
            </w:r>
          </w:p>
        </w:tc>
        <w:tc>
          <w:tcPr>
            <w:tcW w:w="1320" w:type="dxa"/>
            <w:tcBorders>
              <w:top w:val="nil"/>
              <w:left w:val="nil"/>
              <w:bottom w:val="nil"/>
              <w:right w:val="single" w:sz="4" w:space="0" w:color="auto"/>
            </w:tcBorders>
            <w:shd w:val="clear" w:color="EEECE1" w:fill="EEECE1"/>
            <w:hideMark/>
          </w:tcPr>
          <w:p w14:paraId="7C7B14D2"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36,154,093</w:t>
            </w:r>
          </w:p>
        </w:tc>
      </w:tr>
      <w:tr w:rsidR="000E3C4E" w:rsidRPr="000E3C4E" w14:paraId="7B9FA52A" w14:textId="77777777" w:rsidTr="000E3C4E">
        <w:trPr>
          <w:trHeight w:val="300"/>
        </w:trPr>
        <w:tc>
          <w:tcPr>
            <w:tcW w:w="7940" w:type="dxa"/>
            <w:tcBorders>
              <w:top w:val="nil"/>
              <w:left w:val="single" w:sz="4" w:space="0" w:color="auto"/>
              <w:bottom w:val="nil"/>
              <w:right w:val="nil"/>
            </w:tcBorders>
            <w:shd w:val="clear" w:color="FFFFFF" w:fill="FFFFFF"/>
            <w:hideMark/>
          </w:tcPr>
          <w:p w14:paraId="1A8F3EB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0466ED06"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8,227,652</w:t>
            </w:r>
          </w:p>
        </w:tc>
      </w:tr>
      <w:tr w:rsidR="000E3C4E" w:rsidRPr="000E3C4E" w14:paraId="52B45420" w14:textId="77777777" w:rsidTr="000E3C4E">
        <w:trPr>
          <w:trHeight w:val="300"/>
        </w:trPr>
        <w:tc>
          <w:tcPr>
            <w:tcW w:w="7940" w:type="dxa"/>
            <w:tcBorders>
              <w:top w:val="nil"/>
              <w:left w:val="single" w:sz="4" w:space="0" w:color="auto"/>
              <w:bottom w:val="nil"/>
              <w:right w:val="nil"/>
            </w:tcBorders>
            <w:shd w:val="clear" w:color="FFFFFF" w:fill="FFFFFF"/>
            <w:hideMark/>
          </w:tcPr>
          <w:p w14:paraId="36903FFC"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56F3669C"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21,572,158</w:t>
            </w:r>
          </w:p>
        </w:tc>
      </w:tr>
      <w:tr w:rsidR="000E3C4E" w:rsidRPr="000E3C4E" w14:paraId="33868D97" w14:textId="77777777" w:rsidTr="000E3C4E">
        <w:trPr>
          <w:trHeight w:val="300"/>
        </w:trPr>
        <w:tc>
          <w:tcPr>
            <w:tcW w:w="7940" w:type="dxa"/>
            <w:tcBorders>
              <w:top w:val="nil"/>
              <w:left w:val="single" w:sz="4" w:space="0" w:color="auto"/>
              <w:bottom w:val="nil"/>
              <w:right w:val="nil"/>
            </w:tcBorders>
            <w:shd w:val="clear" w:color="FFFFFF" w:fill="FFFFFF"/>
            <w:hideMark/>
          </w:tcPr>
          <w:p w14:paraId="6B0C273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4C494FC8"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3,105,712</w:t>
            </w:r>
          </w:p>
        </w:tc>
      </w:tr>
      <w:tr w:rsidR="000E3C4E" w:rsidRPr="000E3C4E" w14:paraId="4FF7E4FB" w14:textId="77777777" w:rsidTr="000E3C4E">
        <w:trPr>
          <w:trHeight w:val="300"/>
        </w:trPr>
        <w:tc>
          <w:tcPr>
            <w:tcW w:w="7940" w:type="dxa"/>
            <w:tcBorders>
              <w:top w:val="nil"/>
              <w:left w:val="single" w:sz="4" w:space="0" w:color="auto"/>
              <w:bottom w:val="nil"/>
              <w:right w:val="nil"/>
            </w:tcBorders>
            <w:shd w:val="clear" w:color="FFFFFF" w:fill="FFFFFF"/>
            <w:hideMark/>
          </w:tcPr>
          <w:p w14:paraId="4BF29CD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3577CCC8"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3,248,571</w:t>
            </w:r>
          </w:p>
        </w:tc>
      </w:tr>
      <w:tr w:rsidR="000E3C4E" w:rsidRPr="000E3C4E" w14:paraId="7C29527A" w14:textId="77777777" w:rsidTr="000E3C4E">
        <w:trPr>
          <w:trHeight w:val="300"/>
        </w:trPr>
        <w:tc>
          <w:tcPr>
            <w:tcW w:w="7940" w:type="dxa"/>
            <w:tcBorders>
              <w:top w:val="nil"/>
              <w:left w:val="single" w:sz="4" w:space="0" w:color="auto"/>
              <w:bottom w:val="nil"/>
              <w:right w:val="nil"/>
            </w:tcBorders>
            <w:shd w:val="clear" w:color="EEECE1" w:fill="EEECE1"/>
            <w:hideMark/>
          </w:tcPr>
          <w:p w14:paraId="7418403B"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Universidad del Caribe</w:t>
            </w:r>
          </w:p>
        </w:tc>
        <w:tc>
          <w:tcPr>
            <w:tcW w:w="1320" w:type="dxa"/>
            <w:tcBorders>
              <w:top w:val="nil"/>
              <w:left w:val="nil"/>
              <w:bottom w:val="nil"/>
              <w:right w:val="single" w:sz="4" w:space="0" w:color="auto"/>
            </w:tcBorders>
            <w:shd w:val="clear" w:color="EEECE1" w:fill="EEECE1"/>
            <w:hideMark/>
          </w:tcPr>
          <w:p w14:paraId="61650979"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23,480,949</w:t>
            </w:r>
          </w:p>
        </w:tc>
      </w:tr>
      <w:tr w:rsidR="000E3C4E" w:rsidRPr="000E3C4E" w14:paraId="001E8F2F" w14:textId="77777777" w:rsidTr="000E3C4E">
        <w:trPr>
          <w:trHeight w:val="300"/>
        </w:trPr>
        <w:tc>
          <w:tcPr>
            <w:tcW w:w="7940" w:type="dxa"/>
            <w:tcBorders>
              <w:top w:val="nil"/>
              <w:left w:val="single" w:sz="4" w:space="0" w:color="auto"/>
              <w:bottom w:val="nil"/>
              <w:right w:val="nil"/>
            </w:tcBorders>
            <w:shd w:val="clear" w:color="FFFFFF" w:fill="FFFFFF"/>
            <w:hideMark/>
          </w:tcPr>
          <w:p w14:paraId="584E0542"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442CA764"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15,260,151</w:t>
            </w:r>
          </w:p>
        </w:tc>
      </w:tr>
      <w:tr w:rsidR="000E3C4E" w:rsidRPr="000E3C4E" w14:paraId="0EDEFDBF" w14:textId="77777777" w:rsidTr="000E3C4E">
        <w:trPr>
          <w:trHeight w:val="300"/>
        </w:trPr>
        <w:tc>
          <w:tcPr>
            <w:tcW w:w="7940" w:type="dxa"/>
            <w:tcBorders>
              <w:top w:val="nil"/>
              <w:left w:val="single" w:sz="4" w:space="0" w:color="auto"/>
              <w:bottom w:val="nil"/>
              <w:right w:val="nil"/>
            </w:tcBorders>
            <w:shd w:val="clear" w:color="FFFFFF" w:fill="FFFFFF"/>
            <w:hideMark/>
          </w:tcPr>
          <w:p w14:paraId="2F67A81C"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36A9103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226,926</w:t>
            </w:r>
          </w:p>
        </w:tc>
      </w:tr>
      <w:tr w:rsidR="000E3C4E" w:rsidRPr="000E3C4E" w14:paraId="387C1943" w14:textId="77777777" w:rsidTr="000E3C4E">
        <w:trPr>
          <w:trHeight w:val="300"/>
        </w:trPr>
        <w:tc>
          <w:tcPr>
            <w:tcW w:w="7940" w:type="dxa"/>
            <w:tcBorders>
              <w:top w:val="nil"/>
              <w:left w:val="single" w:sz="4" w:space="0" w:color="auto"/>
              <w:bottom w:val="nil"/>
              <w:right w:val="nil"/>
            </w:tcBorders>
            <w:shd w:val="clear" w:color="FFFFFF" w:fill="FFFFFF"/>
            <w:hideMark/>
          </w:tcPr>
          <w:p w14:paraId="1BB948FA"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2E316854"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4,516,161</w:t>
            </w:r>
          </w:p>
        </w:tc>
      </w:tr>
      <w:tr w:rsidR="000E3C4E" w:rsidRPr="000E3C4E" w14:paraId="5AEC693A" w14:textId="77777777" w:rsidTr="000E3C4E">
        <w:trPr>
          <w:trHeight w:val="300"/>
        </w:trPr>
        <w:tc>
          <w:tcPr>
            <w:tcW w:w="7940" w:type="dxa"/>
            <w:tcBorders>
              <w:top w:val="nil"/>
              <w:left w:val="single" w:sz="4" w:space="0" w:color="auto"/>
              <w:bottom w:val="nil"/>
              <w:right w:val="nil"/>
            </w:tcBorders>
            <w:shd w:val="clear" w:color="FFFFFF" w:fill="FFFFFF"/>
            <w:hideMark/>
          </w:tcPr>
          <w:p w14:paraId="0BE1E26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73B752B2"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1,778,720</w:t>
            </w:r>
          </w:p>
        </w:tc>
      </w:tr>
      <w:tr w:rsidR="000E3C4E" w:rsidRPr="000E3C4E" w14:paraId="50A862EC" w14:textId="77777777" w:rsidTr="000E3C4E">
        <w:trPr>
          <w:trHeight w:val="300"/>
        </w:trPr>
        <w:tc>
          <w:tcPr>
            <w:tcW w:w="7940" w:type="dxa"/>
            <w:tcBorders>
              <w:top w:val="nil"/>
              <w:left w:val="single" w:sz="4" w:space="0" w:color="auto"/>
              <w:bottom w:val="nil"/>
              <w:right w:val="nil"/>
            </w:tcBorders>
            <w:shd w:val="clear" w:color="FFFFFF" w:fill="FFFFFF"/>
            <w:hideMark/>
          </w:tcPr>
          <w:p w14:paraId="3A8DCBE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6CD55EF2"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1,698,991</w:t>
            </w:r>
          </w:p>
        </w:tc>
      </w:tr>
      <w:tr w:rsidR="000E3C4E" w:rsidRPr="000E3C4E" w14:paraId="0CC1149D" w14:textId="77777777" w:rsidTr="000E3C4E">
        <w:trPr>
          <w:trHeight w:val="300"/>
        </w:trPr>
        <w:tc>
          <w:tcPr>
            <w:tcW w:w="7940" w:type="dxa"/>
            <w:tcBorders>
              <w:top w:val="nil"/>
              <w:left w:val="single" w:sz="4" w:space="0" w:color="auto"/>
              <w:bottom w:val="nil"/>
              <w:right w:val="nil"/>
            </w:tcBorders>
            <w:shd w:val="clear" w:color="EEECE1" w:fill="EEECE1"/>
            <w:hideMark/>
          </w:tcPr>
          <w:p w14:paraId="66E7DF0F"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Comisión para la Juventud y el Deporte de Quintana Roo</w:t>
            </w:r>
          </w:p>
        </w:tc>
        <w:tc>
          <w:tcPr>
            <w:tcW w:w="1320" w:type="dxa"/>
            <w:tcBorders>
              <w:top w:val="nil"/>
              <w:left w:val="nil"/>
              <w:bottom w:val="nil"/>
              <w:right w:val="single" w:sz="4" w:space="0" w:color="auto"/>
            </w:tcBorders>
            <w:shd w:val="clear" w:color="EEECE1" w:fill="EEECE1"/>
            <w:hideMark/>
          </w:tcPr>
          <w:p w14:paraId="68652ECB"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617,600</w:t>
            </w:r>
          </w:p>
        </w:tc>
      </w:tr>
      <w:tr w:rsidR="000E3C4E" w:rsidRPr="000E3C4E" w14:paraId="0CB1F942" w14:textId="77777777" w:rsidTr="000E3C4E">
        <w:trPr>
          <w:trHeight w:val="300"/>
        </w:trPr>
        <w:tc>
          <w:tcPr>
            <w:tcW w:w="7940" w:type="dxa"/>
            <w:tcBorders>
              <w:top w:val="nil"/>
              <w:left w:val="single" w:sz="4" w:space="0" w:color="auto"/>
              <w:bottom w:val="nil"/>
              <w:right w:val="nil"/>
            </w:tcBorders>
            <w:shd w:val="clear" w:color="FFFFFF" w:fill="FFFFFF"/>
            <w:hideMark/>
          </w:tcPr>
          <w:p w14:paraId="66408FF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55DFFB2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338,702</w:t>
            </w:r>
          </w:p>
        </w:tc>
      </w:tr>
      <w:tr w:rsidR="000E3C4E" w:rsidRPr="000E3C4E" w14:paraId="09162D7D" w14:textId="77777777" w:rsidTr="000E3C4E">
        <w:trPr>
          <w:trHeight w:val="300"/>
        </w:trPr>
        <w:tc>
          <w:tcPr>
            <w:tcW w:w="7940" w:type="dxa"/>
            <w:tcBorders>
              <w:top w:val="nil"/>
              <w:left w:val="single" w:sz="4" w:space="0" w:color="auto"/>
              <w:bottom w:val="nil"/>
              <w:right w:val="nil"/>
            </w:tcBorders>
            <w:shd w:val="clear" w:color="FFFFFF" w:fill="FFFFFF"/>
            <w:hideMark/>
          </w:tcPr>
          <w:p w14:paraId="22B40B6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7026519F"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278,898</w:t>
            </w:r>
          </w:p>
        </w:tc>
      </w:tr>
      <w:tr w:rsidR="000E3C4E" w:rsidRPr="000E3C4E" w14:paraId="1AB76D99" w14:textId="77777777" w:rsidTr="000E3C4E">
        <w:trPr>
          <w:trHeight w:val="300"/>
        </w:trPr>
        <w:tc>
          <w:tcPr>
            <w:tcW w:w="7940" w:type="dxa"/>
            <w:tcBorders>
              <w:top w:val="nil"/>
              <w:left w:val="single" w:sz="4" w:space="0" w:color="auto"/>
              <w:bottom w:val="nil"/>
              <w:right w:val="nil"/>
            </w:tcBorders>
            <w:shd w:val="clear" w:color="EEECE1" w:fill="EEECE1"/>
            <w:hideMark/>
          </w:tcPr>
          <w:p w14:paraId="32DBB71A"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Instituto de Infraestructura Física Educativa del Estado de Quintana Roo</w:t>
            </w:r>
          </w:p>
        </w:tc>
        <w:tc>
          <w:tcPr>
            <w:tcW w:w="1320" w:type="dxa"/>
            <w:tcBorders>
              <w:top w:val="nil"/>
              <w:left w:val="nil"/>
              <w:bottom w:val="nil"/>
              <w:right w:val="single" w:sz="4" w:space="0" w:color="auto"/>
            </w:tcBorders>
            <w:shd w:val="clear" w:color="EEECE1" w:fill="EEECE1"/>
            <w:hideMark/>
          </w:tcPr>
          <w:p w14:paraId="320C3E1B"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1,485,967</w:t>
            </w:r>
          </w:p>
        </w:tc>
      </w:tr>
      <w:tr w:rsidR="000E3C4E" w:rsidRPr="000E3C4E" w14:paraId="7F6E2B1C" w14:textId="77777777" w:rsidTr="000E3C4E">
        <w:trPr>
          <w:trHeight w:val="300"/>
        </w:trPr>
        <w:tc>
          <w:tcPr>
            <w:tcW w:w="7940" w:type="dxa"/>
            <w:tcBorders>
              <w:top w:val="nil"/>
              <w:left w:val="single" w:sz="4" w:space="0" w:color="auto"/>
              <w:bottom w:val="nil"/>
              <w:right w:val="nil"/>
            </w:tcBorders>
            <w:shd w:val="clear" w:color="FFFFFF" w:fill="FFFFFF"/>
            <w:hideMark/>
          </w:tcPr>
          <w:p w14:paraId="09F44D9E"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7C52615D"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532,967</w:t>
            </w:r>
          </w:p>
        </w:tc>
      </w:tr>
      <w:tr w:rsidR="000E3C4E" w:rsidRPr="000E3C4E" w14:paraId="611CA31F" w14:textId="77777777" w:rsidTr="000E3C4E">
        <w:trPr>
          <w:trHeight w:val="300"/>
        </w:trPr>
        <w:tc>
          <w:tcPr>
            <w:tcW w:w="7940" w:type="dxa"/>
            <w:tcBorders>
              <w:top w:val="nil"/>
              <w:left w:val="single" w:sz="4" w:space="0" w:color="auto"/>
              <w:bottom w:val="nil"/>
              <w:right w:val="nil"/>
            </w:tcBorders>
            <w:shd w:val="clear" w:color="FFFFFF" w:fill="FFFFFF"/>
            <w:hideMark/>
          </w:tcPr>
          <w:p w14:paraId="4078DAF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Inversión Pública</w:t>
            </w:r>
          </w:p>
        </w:tc>
        <w:tc>
          <w:tcPr>
            <w:tcW w:w="1320" w:type="dxa"/>
            <w:tcBorders>
              <w:top w:val="nil"/>
              <w:left w:val="nil"/>
              <w:bottom w:val="nil"/>
              <w:right w:val="single" w:sz="4" w:space="0" w:color="auto"/>
            </w:tcBorders>
            <w:shd w:val="clear" w:color="FFFFFF" w:fill="FFFFFF"/>
            <w:hideMark/>
          </w:tcPr>
          <w:p w14:paraId="7775111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953,000</w:t>
            </w:r>
          </w:p>
        </w:tc>
      </w:tr>
      <w:tr w:rsidR="000E3C4E" w:rsidRPr="000E3C4E" w14:paraId="0C876A0F" w14:textId="77777777" w:rsidTr="000E3C4E">
        <w:trPr>
          <w:trHeight w:val="300"/>
        </w:trPr>
        <w:tc>
          <w:tcPr>
            <w:tcW w:w="7940" w:type="dxa"/>
            <w:tcBorders>
              <w:top w:val="nil"/>
              <w:left w:val="single" w:sz="4" w:space="0" w:color="auto"/>
              <w:bottom w:val="nil"/>
              <w:right w:val="nil"/>
            </w:tcBorders>
            <w:shd w:val="clear" w:color="EEECE1" w:fill="EEECE1"/>
            <w:hideMark/>
          </w:tcPr>
          <w:p w14:paraId="22AAD679"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Consejo Quintanarroense de Ciencia y Tecnología</w:t>
            </w:r>
          </w:p>
        </w:tc>
        <w:tc>
          <w:tcPr>
            <w:tcW w:w="1320" w:type="dxa"/>
            <w:tcBorders>
              <w:top w:val="nil"/>
              <w:left w:val="nil"/>
              <w:bottom w:val="nil"/>
              <w:right w:val="single" w:sz="4" w:space="0" w:color="auto"/>
            </w:tcBorders>
            <w:shd w:val="clear" w:color="EEECE1" w:fill="EEECE1"/>
            <w:hideMark/>
          </w:tcPr>
          <w:p w14:paraId="0EF29D40"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2,563,901</w:t>
            </w:r>
          </w:p>
        </w:tc>
      </w:tr>
      <w:tr w:rsidR="000E3C4E" w:rsidRPr="000E3C4E" w14:paraId="5F5E8AA8" w14:textId="77777777" w:rsidTr="000E3C4E">
        <w:trPr>
          <w:trHeight w:val="300"/>
        </w:trPr>
        <w:tc>
          <w:tcPr>
            <w:tcW w:w="7940" w:type="dxa"/>
            <w:tcBorders>
              <w:top w:val="nil"/>
              <w:left w:val="single" w:sz="4" w:space="0" w:color="auto"/>
              <w:bottom w:val="nil"/>
              <w:right w:val="nil"/>
            </w:tcBorders>
            <w:shd w:val="clear" w:color="FFFFFF" w:fill="FFFFFF"/>
            <w:hideMark/>
          </w:tcPr>
          <w:p w14:paraId="41FC71B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0CA2DF55"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438,960</w:t>
            </w:r>
          </w:p>
        </w:tc>
      </w:tr>
      <w:tr w:rsidR="000E3C4E" w:rsidRPr="000E3C4E" w14:paraId="56DB0370" w14:textId="77777777" w:rsidTr="000E3C4E">
        <w:trPr>
          <w:trHeight w:val="300"/>
        </w:trPr>
        <w:tc>
          <w:tcPr>
            <w:tcW w:w="7940" w:type="dxa"/>
            <w:tcBorders>
              <w:top w:val="nil"/>
              <w:left w:val="single" w:sz="4" w:space="0" w:color="auto"/>
              <w:bottom w:val="nil"/>
              <w:right w:val="nil"/>
            </w:tcBorders>
            <w:shd w:val="clear" w:color="FFFFFF" w:fill="FFFFFF"/>
            <w:hideMark/>
          </w:tcPr>
          <w:p w14:paraId="48FA3383"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4196F252"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324,773</w:t>
            </w:r>
          </w:p>
        </w:tc>
      </w:tr>
      <w:tr w:rsidR="000E3C4E" w:rsidRPr="000E3C4E" w14:paraId="3242AC2B" w14:textId="77777777" w:rsidTr="000E3C4E">
        <w:trPr>
          <w:trHeight w:val="300"/>
        </w:trPr>
        <w:tc>
          <w:tcPr>
            <w:tcW w:w="7940" w:type="dxa"/>
            <w:tcBorders>
              <w:top w:val="nil"/>
              <w:left w:val="single" w:sz="4" w:space="0" w:color="auto"/>
              <w:bottom w:val="nil"/>
              <w:right w:val="nil"/>
            </w:tcBorders>
            <w:shd w:val="clear" w:color="FFFFFF" w:fill="FFFFFF"/>
            <w:hideMark/>
          </w:tcPr>
          <w:p w14:paraId="2B1FBCC0"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7B98DC2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1,697,868</w:t>
            </w:r>
          </w:p>
        </w:tc>
      </w:tr>
      <w:tr w:rsidR="000E3C4E" w:rsidRPr="000E3C4E" w14:paraId="1FE917F7" w14:textId="77777777" w:rsidTr="000E3C4E">
        <w:trPr>
          <w:trHeight w:val="300"/>
        </w:trPr>
        <w:tc>
          <w:tcPr>
            <w:tcW w:w="7940" w:type="dxa"/>
            <w:tcBorders>
              <w:top w:val="nil"/>
              <w:left w:val="single" w:sz="4" w:space="0" w:color="auto"/>
              <w:bottom w:val="nil"/>
              <w:right w:val="nil"/>
            </w:tcBorders>
            <w:shd w:val="clear" w:color="FFFFFF" w:fill="FFFFFF"/>
            <w:hideMark/>
          </w:tcPr>
          <w:p w14:paraId="42D3CBF5"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524443C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102,300</w:t>
            </w:r>
          </w:p>
        </w:tc>
      </w:tr>
      <w:tr w:rsidR="000E3C4E" w:rsidRPr="000E3C4E" w14:paraId="4211F3A2" w14:textId="77777777" w:rsidTr="000E3C4E">
        <w:trPr>
          <w:trHeight w:val="300"/>
        </w:trPr>
        <w:tc>
          <w:tcPr>
            <w:tcW w:w="7940" w:type="dxa"/>
            <w:tcBorders>
              <w:top w:val="nil"/>
              <w:left w:val="single" w:sz="4" w:space="0" w:color="auto"/>
              <w:bottom w:val="nil"/>
              <w:right w:val="nil"/>
            </w:tcBorders>
            <w:shd w:val="clear" w:color="EEECE1" w:fill="EEECE1"/>
            <w:hideMark/>
          </w:tcPr>
          <w:p w14:paraId="4C491D12"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Universidad Intercultural Maya de Quintana Roo</w:t>
            </w:r>
          </w:p>
        </w:tc>
        <w:tc>
          <w:tcPr>
            <w:tcW w:w="1320" w:type="dxa"/>
            <w:tcBorders>
              <w:top w:val="nil"/>
              <w:left w:val="nil"/>
              <w:bottom w:val="nil"/>
              <w:right w:val="single" w:sz="4" w:space="0" w:color="auto"/>
            </w:tcBorders>
            <w:shd w:val="clear" w:color="EEECE1" w:fill="EEECE1"/>
            <w:hideMark/>
          </w:tcPr>
          <w:p w14:paraId="2BED1A2D"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1,219,949</w:t>
            </w:r>
          </w:p>
        </w:tc>
      </w:tr>
      <w:tr w:rsidR="000E3C4E" w:rsidRPr="000E3C4E" w14:paraId="7D52A180" w14:textId="77777777" w:rsidTr="000E3C4E">
        <w:trPr>
          <w:trHeight w:val="300"/>
        </w:trPr>
        <w:tc>
          <w:tcPr>
            <w:tcW w:w="7940" w:type="dxa"/>
            <w:tcBorders>
              <w:top w:val="nil"/>
              <w:left w:val="single" w:sz="4" w:space="0" w:color="auto"/>
              <w:bottom w:val="nil"/>
              <w:right w:val="nil"/>
            </w:tcBorders>
            <w:shd w:val="clear" w:color="FFFFFF" w:fill="FFFFFF"/>
            <w:hideMark/>
          </w:tcPr>
          <w:p w14:paraId="45BC6C09"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68897B78"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471,112</w:t>
            </w:r>
          </w:p>
        </w:tc>
      </w:tr>
      <w:tr w:rsidR="000E3C4E" w:rsidRPr="000E3C4E" w14:paraId="1B6CD82F" w14:textId="77777777" w:rsidTr="000E3C4E">
        <w:trPr>
          <w:trHeight w:val="300"/>
        </w:trPr>
        <w:tc>
          <w:tcPr>
            <w:tcW w:w="7940" w:type="dxa"/>
            <w:tcBorders>
              <w:top w:val="nil"/>
              <w:left w:val="single" w:sz="4" w:space="0" w:color="auto"/>
              <w:bottom w:val="nil"/>
              <w:right w:val="nil"/>
            </w:tcBorders>
            <w:shd w:val="clear" w:color="FFFFFF" w:fill="FFFFFF"/>
            <w:hideMark/>
          </w:tcPr>
          <w:p w14:paraId="660AB5D1"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43EDF8C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637,297</w:t>
            </w:r>
          </w:p>
        </w:tc>
      </w:tr>
      <w:tr w:rsidR="000E3C4E" w:rsidRPr="000E3C4E" w14:paraId="4EDC11C1" w14:textId="77777777" w:rsidTr="000E3C4E">
        <w:trPr>
          <w:trHeight w:val="300"/>
        </w:trPr>
        <w:tc>
          <w:tcPr>
            <w:tcW w:w="7940" w:type="dxa"/>
            <w:tcBorders>
              <w:top w:val="nil"/>
              <w:left w:val="single" w:sz="4" w:space="0" w:color="auto"/>
              <w:bottom w:val="nil"/>
              <w:right w:val="nil"/>
            </w:tcBorders>
            <w:shd w:val="clear" w:color="FFFFFF" w:fill="FFFFFF"/>
            <w:hideMark/>
          </w:tcPr>
          <w:p w14:paraId="39AE5545"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700A1BDE"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111,540</w:t>
            </w:r>
          </w:p>
        </w:tc>
      </w:tr>
      <w:tr w:rsidR="000E3C4E" w:rsidRPr="000E3C4E" w14:paraId="76979338" w14:textId="77777777" w:rsidTr="000E3C4E">
        <w:trPr>
          <w:trHeight w:val="300"/>
        </w:trPr>
        <w:tc>
          <w:tcPr>
            <w:tcW w:w="7940" w:type="dxa"/>
            <w:tcBorders>
              <w:top w:val="nil"/>
              <w:left w:val="single" w:sz="4" w:space="0" w:color="auto"/>
              <w:bottom w:val="nil"/>
              <w:right w:val="nil"/>
            </w:tcBorders>
            <w:shd w:val="clear" w:color="EEECE1" w:fill="EEECE1"/>
            <w:hideMark/>
          </w:tcPr>
          <w:p w14:paraId="6BA1E790"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Universidad Politécnica de Quintana Roo</w:t>
            </w:r>
          </w:p>
        </w:tc>
        <w:tc>
          <w:tcPr>
            <w:tcW w:w="1320" w:type="dxa"/>
            <w:tcBorders>
              <w:top w:val="nil"/>
              <w:left w:val="nil"/>
              <w:bottom w:val="nil"/>
              <w:right w:val="single" w:sz="4" w:space="0" w:color="auto"/>
            </w:tcBorders>
            <w:shd w:val="clear" w:color="EEECE1" w:fill="EEECE1"/>
            <w:hideMark/>
          </w:tcPr>
          <w:p w14:paraId="3D3D5FF8"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9,272,619</w:t>
            </w:r>
          </w:p>
        </w:tc>
      </w:tr>
      <w:tr w:rsidR="000E3C4E" w:rsidRPr="000E3C4E" w14:paraId="1073B744" w14:textId="77777777" w:rsidTr="000E3C4E">
        <w:trPr>
          <w:trHeight w:val="300"/>
        </w:trPr>
        <w:tc>
          <w:tcPr>
            <w:tcW w:w="7940" w:type="dxa"/>
            <w:tcBorders>
              <w:top w:val="nil"/>
              <w:left w:val="single" w:sz="4" w:space="0" w:color="auto"/>
              <w:bottom w:val="nil"/>
              <w:right w:val="nil"/>
            </w:tcBorders>
            <w:shd w:val="clear" w:color="FFFFFF" w:fill="FFFFFF"/>
            <w:hideMark/>
          </w:tcPr>
          <w:p w14:paraId="2FF7BB4A"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lastRenderedPageBreak/>
              <w:t>Materiales y Suministros</w:t>
            </w:r>
          </w:p>
        </w:tc>
        <w:tc>
          <w:tcPr>
            <w:tcW w:w="1320" w:type="dxa"/>
            <w:tcBorders>
              <w:top w:val="nil"/>
              <w:left w:val="nil"/>
              <w:bottom w:val="nil"/>
              <w:right w:val="single" w:sz="4" w:space="0" w:color="auto"/>
            </w:tcBorders>
            <w:shd w:val="clear" w:color="FFFFFF" w:fill="FFFFFF"/>
            <w:hideMark/>
          </w:tcPr>
          <w:p w14:paraId="4DD8C7BF"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1,475,500</w:t>
            </w:r>
          </w:p>
        </w:tc>
      </w:tr>
      <w:tr w:rsidR="000E3C4E" w:rsidRPr="000E3C4E" w14:paraId="52F92DA7" w14:textId="77777777" w:rsidTr="000E3C4E">
        <w:trPr>
          <w:trHeight w:val="300"/>
        </w:trPr>
        <w:tc>
          <w:tcPr>
            <w:tcW w:w="7940" w:type="dxa"/>
            <w:tcBorders>
              <w:top w:val="nil"/>
              <w:left w:val="single" w:sz="4" w:space="0" w:color="auto"/>
              <w:bottom w:val="nil"/>
              <w:right w:val="nil"/>
            </w:tcBorders>
            <w:shd w:val="clear" w:color="FFFFFF" w:fill="FFFFFF"/>
            <w:hideMark/>
          </w:tcPr>
          <w:p w14:paraId="424A6D1E"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3C48E154"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7,023,962</w:t>
            </w:r>
          </w:p>
        </w:tc>
      </w:tr>
      <w:tr w:rsidR="000E3C4E" w:rsidRPr="000E3C4E" w14:paraId="53AC7730" w14:textId="77777777" w:rsidTr="000E3C4E">
        <w:trPr>
          <w:trHeight w:val="300"/>
        </w:trPr>
        <w:tc>
          <w:tcPr>
            <w:tcW w:w="7940" w:type="dxa"/>
            <w:tcBorders>
              <w:top w:val="nil"/>
              <w:left w:val="single" w:sz="4" w:space="0" w:color="auto"/>
              <w:bottom w:val="nil"/>
              <w:right w:val="nil"/>
            </w:tcBorders>
            <w:shd w:val="clear" w:color="FFFFFF" w:fill="FFFFFF"/>
            <w:hideMark/>
          </w:tcPr>
          <w:p w14:paraId="3C594D3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48F3FFE3"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773,157</w:t>
            </w:r>
          </w:p>
        </w:tc>
      </w:tr>
      <w:tr w:rsidR="000E3C4E" w:rsidRPr="000E3C4E" w14:paraId="3B9C66C0" w14:textId="77777777" w:rsidTr="000E3C4E">
        <w:trPr>
          <w:trHeight w:val="300"/>
        </w:trPr>
        <w:tc>
          <w:tcPr>
            <w:tcW w:w="7940" w:type="dxa"/>
            <w:tcBorders>
              <w:top w:val="nil"/>
              <w:left w:val="single" w:sz="4" w:space="0" w:color="auto"/>
              <w:bottom w:val="nil"/>
              <w:right w:val="nil"/>
            </w:tcBorders>
            <w:shd w:val="clear" w:color="EEECE1" w:fill="EEECE1"/>
            <w:hideMark/>
          </w:tcPr>
          <w:p w14:paraId="1A655078"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Universidad Tecnológica Chetumal</w:t>
            </w:r>
          </w:p>
        </w:tc>
        <w:tc>
          <w:tcPr>
            <w:tcW w:w="1320" w:type="dxa"/>
            <w:tcBorders>
              <w:top w:val="nil"/>
              <w:left w:val="nil"/>
              <w:bottom w:val="nil"/>
              <w:right w:val="single" w:sz="4" w:space="0" w:color="auto"/>
            </w:tcBorders>
            <w:shd w:val="clear" w:color="EEECE1" w:fill="EEECE1"/>
            <w:hideMark/>
          </w:tcPr>
          <w:p w14:paraId="3BCCD1E1"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2,363,831</w:t>
            </w:r>
          </w:p>
        </w:tc>
      </w:tr>
      <w:tr w:rsidR="000E3C4E" w:rsidRPr="000E3C4E" w14:paraId="6E4FB415" w14:textId="77777777" w:rsidTr="000E3C4E">
        <w:trPr>
          <w:trHeight w:val="300"/>
        </w:trPr>
        <w:tc>
          <w:tcPr>
            <w:tcW w:w="7940" w:type="dxa"/>
            <w:tcBorders>
              <w:top w:val="nil"/>
              <w:left w:val="single" w:sz="4" w:space="0" w:color="auto"/>
              <w:bottom w:val="nil"/>
              <w:right w:val="nil"/>
            </w:tcBorders>
            <w:shd w:val="clear" w:color="FFFFFF" w:fill="FFFFFF"/>
            <w:hideMark/>
          </w:tcPr>
          <w:p w14:paraId="7A1EAE8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061BA9DA"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355,000</w:t>
            </w:r>
          </w:p>
        </w:tc>
      </w:tr>
      <w:tr w:rsidR="000E3C4E" w:rsidRPr="000E3C4E" w14:paraId="77630386" w14:textId="77777777" w:rsidTr="000E3C4E">
        <w:trPr>
          <w:trHeight w:val="300"/>
        </w:trPr>
        <w:tc>
          <w:tcPr>
            <w:tcW w:w="7940" w:type="dxa"/>
            <w:tcBorders>
              <w:top w:val="nil"/>
              <w:left w:val="single" w:sz="4" w:space="0" w:color="auto"/>
              <w:bottom w:val="nil"/>
              <w:right w:val="nil"/>
            </w:tcBorders>
            <w:shd w:val="clear" w:color="FFFFFF" w:fill="FFFFFF"/>
            <w:hideMark/>
          </w:tcPr>
          <w:p w14:paraId="02BC8A0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160921D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1,888,831</w:t>
            </w:r>
          </w:p>
        </w:tc>
      </w:tr>
      <w:tr w:rsidR="000E3C4E" w:rsidRPr="000E3C4E" w14:paraId="43CB6F16" w14:textId="77777777" w:rsidTr="000E3C4E">
        <w:trPr>
          <w:trHeight w:val="300"/>
        </w:trPr>
        <w:tc>
          <w:tcPr>
            <w:tcW w:w="7940" w:type="dxa"/>
            <w:tcBorders>
              <w:top w:val="nil"/>
              <w:left w:val="single" w:sz="4" w:space="0" w:color="auto"/>
              <w:bottom w:val="nil"/>
              <w:right w:val="nil"/>
            </w:tcBorders>
            <w:shd w:val="clear" w:color="FFFFFF" w:fill="FFFFFF"/>
            <w:hideMark/>
          </w:tcPr>
          <w:p w14:paraId="2C8B302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72C32766"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120,000</w:t>
            </w:r>
          </w:p>
        </w:tc>
      </w:tr>
      <w:tr w:rsidR="000E3C4E" w:rsidRPr="000E3C4E" w14:paraId="7F5B46D3" w14:textId="77777777" w:rsidTr="000E3C4E">
        <w:trPr>
          <w:trHeight w:val="300"/>
        </w:trPr>
        <w:tc>
          <w:tcPr>
            <w:tcW w:w="7940" w:type="dxa"/>
            <w:tcBorders>
              <w:top w:val="nil"/>
              <w:left w:val="single" w:sz="4" w:space="0" w:color="auto"/>
              <w:bottom w:val="nil"/>
              <w:right w:val="nil"/>
            </w:tcBorders>
            <w:shd w:val="clear" w:color="EEECE1" w:fill="EEECE1"/>
            <w:hideMark/>
          </w:tcPr>
          <w:p w14:paraId="6E7182B8"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Universidad Politécnica de Bacalar</w:t>
            </w:r>
          </w:p>
        </w:tc>
        <w:tc>
          <w:tcPr>
            <w:tcW w:w="1320" w:type="dxa"/>
            <w:tcBorders>
              <w:top w:val="nil"/>
              <w:left w:val="nil"/>
              <w:bottom w:val="nil"/>
              <w:right w:val="single" w:sz="4" w:space="0" w:color="auto"/>
            </w:tcBorders>
            <w:shd w:val="clear" w:color="EEECE1" w:fill="EEECE1"/>
            <w:hideMark/>
          </w:tcPr>
          <w:p w14:paraId="13B0C3FC"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1,888,600</w:t>
            </w:r>
          </w:p>
        </w:tc>
      </w:tr>
      <w:tr w:rsidR="000E3C4E" w:rsidRPr="000E3C4E" w14:paraId="02441E12" w14:textId="77777777" w:rsidTr="000E3C4E">
        <w:trPr>
          <w:trHeight w:val="300"/>
        </w:trPr>
        <w:tc>
          <w:tcPr>
            <w:tcW w:w="7940" w:type="dxa"/>
            <w:tcBorders>
              <w:top w:val="nil"/>
              <w:left w:val="single" w:sz="4" w:space="0" w:color="auto"/>
              <w:bottom w:val="nil"/>
              <w:right w:val="nil"/>
            </w:tcBorders>
            <w:shd w:val="clear" w:color="FFFFFF" w:fill="FFFFFF"/>
            <w:hideMark/>
          </w:tcPr>
          <w:p w14:paraId="6BB91A4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3731883B"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709,620</w:t>
            </w:r>
          </w:p>
        </w:tc>
      </w:tr>
      <w:tr w:rsidR="000E3C4E" w:rsidRPr="000E3C4E" w14:paraId="05068DF1" w14:textId="77777777" w:rsidTr="000E3C4E">
        <w:trPr>
          <w:trHeight w:val="300"/>
        </w:trPr>
        <w:tc>
          <w:tcPr>
            <w:tcW w:w="7940" w:type="dxa"/>
            <w:tcBorders>
              <w:top w:val="nil"/>
              <w:left w:val="single" w:sz="4" w:space="0" w:color="auto"/>
              <w:bottom w:val="nil"/>
              <w:right w:val="nil"/>
            </w:tcBorders>
            <w:shd w:val="clear" w:color="FFFFFF" w:fill="FFFFFF"/>
            <w:hideMark/>
          </w:tcPr>
          <w:p w14:paraId="0A425BD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2EC98BD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1,123,208</w:t>
            </w:r>
          </w:p>
        </w:tc>
      </w:tr>
      <w:tr w:rsidR="000E3C4E" w:rsidRPr="000E3C4E" w14:paraId="1973DB64" w14:textId="77777777" w:rsidTr="000E3C4E">
        <w:trPr>
          <w:trHeight w:val="300"/>
        </w:trPr>
        <w:tc>
          <w:tcPr>
            <w:tcW w:w="7940" w:type="dxa"/>
            <w:tcBorders>
              <w:top w:val="nil"/>
              <w:left w:val="single" w:sz="4" w:space="0" w:color="auto"/>
              <w:bottom w:val="nil"/>
              <w:right w:val="nil"/>
            </w:tcBorders>
            <w:shd w:val="clear" w:color="FFFFFF" w:fill="FFFFFF"/>
            <w:hideMark/>
          </w:tcPr>
          <w:p w14:paraId="67800EC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36C4080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18,000</w:t>
            </w:r>
          </w:p>
        </w:tc>
      </w:tr>
      <w:tr w:rsidR="000E3C4E" w:rsidRPr="000E3C4E" w14:paraId="01BBD1F2" w14:textId="77777777" w:rsidTr="000E3C4E">
        <w:trPr>
          <w:trHeight w:val="300"/>
        </w:trPr>
        <w:tc>
          <w:tcPr>
            <w:tcW w:w="7940" w:type="dxa"/>
            <w:tcBorders>
              <w:top w:val="nil"/>
              <w:left w:val="single" w:sz="4" w:space="0" w:color="auto"/>
              <w:bottom w:val="nil"/>
              <w:right w:val="nil"/>
            </w:tcBorders>
            <w:shd w:val="clear" w:color="FFFFFF" w:fill="FFFFFF"/>
            <w:hideMark/>
          </w:tcPr>
          <w:p w14:paraId="0CB45AAE"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Deuda Pública</w:t>
            </w:r>
          </w:p>
        </w:tc>
        <w:tc>
          <w:tcPr>
            <w:tcW w:w="1320" w:type="dxa"/>
            <w:tcBorders>
              <w:top w:val="nil"/>
              <w:left w:val="nil"/>
              <w:bottom w:val="nil"/>
              <w:right w:val="single" w:sz="4" w:space="0" w:color="auto"/>
            </w:tcBorders>
            <w:shd w:val="clear" w:color="FFFFFF" w:fill="FFFFFF"/>
            <w:hideMark/>
          </w:tcPr>
          <w:p w14:paraId="7E078665"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37,772</w:t>
            </w:r>
          </w:p>
        </w:tc>
      </w:tr>
      <w:tr w:rsidR="000E3C4E" w:rsidRPr="000E3C4E" w14:paraId="1F3D1BCF" w14:textId="77777777" w:rsidTr="000E3C4E">
        <w:trPr>
          <w:trHeight w:val="300"/>
        </w:trPr>
        <w:tc>
          <w:tcPr>
            <w:tcW w:w="7940" w:type="dxa"/>
            <w:tcBorders>
              <w:top w:val="nil"/>
              <w:left w:val="single" w:sz="4" w:space="0" w:color="auto"/>
              <w:bottom w:val="nil"/>
              <w:right w:val="nil"/>
            </w:tcBorders>
            <w:shd w:val="clear" w:color="EEECE1" w:fill="EEECE1"/>
            <w:hideMark/>
          </w:tcPr>
          <w:p w14:paraId="1D71F121"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Servicios Estatales de Salud</w:t>
            </w:r>
          </w:p>
        </w:tc>
        <w:tc>
          <w:tcPr>
            <w:tcW w:w="1320" w:type="dxa"/>
            <w:tcBorders>
              <w:top w:val="nil"/>
              <w:left w:val="nil"/>
              <w:bottom w:val="nil"/>
              <w:right w:val="single" w:sz="4" w:space="0" w:color="auto"/>
            </w:tcBorders>
            <w:shd w:val="clear" w:color="EEECE1" w:fill="EEECE1"/>
            <w:hideMark/>
          </w:tcPr>
          <w:p w14:paraId="373C4C05"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54,000,000</w:t>
            </w:r>
          </w:p>
        </w:tc>
      </w:tr>
      <w:tr w:rsidR="000E3C4E" w:rsidRPr="000E3C4E" w14:paraId="6BEA71ED" w14:textId="77777777" w:rsidTr="000E3C4E">
        <w:trPr>
          <w:trHeight w:val="300"/>
        </w:trPr>
        <w:tc>
          <w:tcPr>
            <w:tcW w:w="7940" w:type="dxa"/>
            <w:tcBorders>
              <w:top w:val="nil"/>
              <w:left w:val="single" w:sz="4" w:space="0" w:color="auto"/>
              <w:bottom w:val="nil"/>
              <w:right w:val="nil"/>
            </w:tcBorders>
            <w:shd w:val="clear" w:color="FFFFFF" w:fill="FFFFFF"/>
            <w:hideMark/>
          </w:tcPr>
          <w:p w14:paraId="06608C53"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40F4018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21,465,760</w:t>
            </w:r>
          </w:p>
        </w:tc>
      </w:tr>
      <w:tr w:rsidR="000E3C4E" w:rsidRPr="000E3C4E" w14:paraId="55BC901B" w14:textId="77777777" w:rsidTr="000E3C4E">
        <w:trPr>
          <w:trHeight w:val="300"/>
        </w:trPr>
        <w:tc>
          <w:tcPr>
            <w:tcW w:w="7940" w:type="dxa"/>
            <w:tcBorders>
              <w:top w:val="nil"/>
              <w:left w:val="single" w:sz="4" w:space="0" w:color="auto"/>
              <w:bottom w:val="nil"/>
              <w:right w:val="nil"/>
            </w:tcBorders>
            <w:shd w:val="clear" w:color="FFFFFF" w:fill="FFFFFF"/>
            <w:hideMark/>
          </w:tcPr>
          <w:p w14:paraId="1C21768E"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4ACDD6F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21,926,678</w:t>
            </w:r>
          </w:p>
        </w:tc>
      </w:tr>
      <w:tr w:rsidR="000E3C4E" w:rsidRPr="000E3C4E" w14:paraId="7520666D" w14:textId="77777777" w:rsidTr="000E3C4E">
        <w:trPr>
          <w:trHeight w:val="300"/>
        </w:trPr>
        <w:tc>
          <w:tcPr>
            <w:tcW w:w="7940" w:type="dxa"/>
            <w:tcBorders>
              <w:top w:val="nil"/>
              <w:left w:val="single" w:sz="4" w:space="0" w:color="auto"/>
              <w:bottom w:val="nil"/>
              <w:right w:val="nil"/>
            </w:tcBorders>
            <w:shd w:val="clear" w:color="FFFFFF" w:fill="FFFFFF"/>
            <w:hideMark/>
          </w:tcPr>
          <w:p w14:paraId="3DF13580"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699E333C"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2,000,000</w:t>
            </w:r>
          </w:p>
        </w:tc>
      </w:tr>
      <w:tr w:rsidR="000E3C4E" w:rsidRPr="000E3C4E" w14:paraId="651DC1B0" w14:textId="77777777" w:rsidTr="000E3C4E">
        <w:trPr>
          <w:trHeight w:val="300"/>
        </w:trPr>
        <w:tc>
          <w:tcPr>
            <w:tcW w:w="7940" w:type="dxa"/>
            <w:tcBorders>
              <w:top w:val="nil"/>
              <w:left w:val="single" w:sz="4" w:space="0" w:color="auto"/>
              <w:bottom w:val="nil"/>
              <w:right w:val="nil"/>
            </w:tcBorders>
            <w:shd w:val="clear" w:color="FFFFFF" w:fill="FFFFFF"/>
            <w:hideMark/>
          </w:tcPr>
          <w:p w14:paraId="7706576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495536A2"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8,607,562</w:t>
            </w:r>
          </w:p>
        </w:tc>
      </w:tr>
      <w:tr w:rsidR="000E3C4E" w:rsidRPr="000E3C4E" w14:paraId="088BC52C" w14:textId="77777777" w:rsidTr="000E3C4E">
        <w:trPr>
          <w:trHeight w:val="300"/>
        </w:trPr>
        <w:tc>
          <w:tcPr>
            <w:tcW w:w="7940" w:type="dxa"/>
            <w:tcBorders>
              <w:top w:val="nil"/>
              <w:left w:val="single" w:sz="4" w:space="0" w:color="auto"/>
              <w:bottom w:val="nil"/>
              <w:right w:val="nil"/>
            </w:tcBorders>
            <w:shd w:val="clear" w:color="EEECE1" w:fill="EEECE1"/>
            <w:hideMark/>
          </w:tcPr>
          <w:p w14:paraId="419C58CD"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Sistema Quintanarroense de Comunicación Social</w:t>
            </w:r>
          </w:p>
        </w:tc>
        <w:tc>
          <w:tcPr>
            <w:tcW w:w="1320" w:type="dxa"/>
            <w:tcBorders>
              <w:top w:val="nil"/>
              <w:left w:val="nil"/>
              <w:bottom w:val="nil"/>
              <w:right w:val="single" w:sz="4" w:space="0" w:color="auto"/>
            </w:tcBorders>
            <w:shd w:val="clear" w:color="EEECE1" w:fill="EEECE1"/>
            <w:hideMark/>
          </w:tcPr>
          <w:p w14:paraId="26077E7A"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2,067,437</w:t>
            </w:r>
          </w:p>
        </w:tc>
      </w:tr>
      <w:tr w:rsidR="000E3C4E" w:rsidRPr="000E3C4E" w14:paraId="0FDD7DDD" w14:textId="77777777" w:rsidTr="000E3C4E">
        <w:trPr>
          <w:trHeight w:val="300"/>
        </w:trPr>
        <w:tc>
          <w:tcPr>
            <w:tcW w:w="7940" w:type="dxa"/>
            <w:tcBorders>
              <w:top w:val="nil"/>
              <w:left w:val="single" w:sz="4" w:space="0" w:color="auto"/>
              <w:bottom w:val="nil"/>
              <w:right w:val="nil"/>
            </w:tcBorders>
            <w:shd w:val="clear" w:color="FFFFFF" w:fill="FFFFFF"/>
            <w:hideMark/>
          </w:tcPr>
          <w:p w14:paraId="7517DAF5"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2F37EF2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1,119,878</w:t>
            </w:r>
          </w:p>
        </w:tc>
      </w:tr>
      <w:tr w:rsidR="000E3C4E" w:rsidRPr="000E3C4E" w14:paraId="77291C85" w14:textId="77777777" w:rsidTr="000E3C4E">
        <w:trPr>
          <w:trHeight w:val="300"/>
        </w:trPr>
        <w:tc>
          <w:tcPr>
            <w:tcW w:w="7940" w:type="dxa"/>
            <w:tcBorders>
              <w:top w:val="nil"/>
              <w:left w:val="single" w:sz="4" w:space="0" w:color="auto"/>
              <w:bottom w:val="nil"/>
              <w:right w:val="nil"/>
            </w:tcBorders>
            <w:shd w:val="clear" w:color="FFFFFF" w:fill="FFFFFF"/>
            <w:hideMark/>
          </w:tcPr>
          <w:p w14:paraId="3F32359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043EC57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947,559</w:t>
            </w:r>
          </w:p>
        </w:tc>
      </w:tr>
      <w:tr w:rsidR="000E3C4E" w:rsidRPr="000E3C4E" w14:paraId="320066EF" w14:textId="77777777" w:rsidTr="000E3C4E">
        <w:trPr>
          <w:trHeight w:val="300"/>
        </w:trPr>
        <w:tc>
          <w:tcPr>
            <w:tcW w:w="7940" w:type="dxa"/>
            <w:tcBorders>
              <w:top w:val="nil"/>
              <w:left w:val="single" w:sz="4" w:space="0" w:color="auto"/>
              <w:bottom w:val="nil"/>
              <w:right w:val="nil"/>
            </w:tcBorders>
            <w:shd w:val="clear" w:color="EEECE1" w:fill="EEECE1"/>
            <w:hideMark/>
          </w:tcPr>
          <w:p w14:paraId="7F381B6A"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Fundación de Parques y Museos de Cozumel, Quintana Roo</w:t>
            </w:r>
          </w:p>
        </w:tc>
        <w:tc>
          <w:tcPr>
            <w:tcW w:w="1320" w:type="dxa"/>
            <w:tcBorders>
              <w:top w:val="nil"/>
              <w:left w:val="nil"/>
              <w:bottom w:val="nil"/>
              <w:right w:val="single" w:sz="4" w:space="0" w:color="auto"/>
            </w:tcBorders>
            <w:shd w:val="clear" w:color="EEECE1" w:fill="EEECE1"/>
            <w:hideMark/>
          </w:tcPr>
          <w:p w14:paraId="2680B083"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68,850,959</w:t>
            </w:r>
          </w:p>
        </w:tc>
      </w:tr>
      <w:tr w:rsidR="000E3C4E" w:rsidRPr="000E3C4E" w14:paraId="11E47896" w14:textId="77777777" w:rsidTr="000E3C4E">
        <w:trPr>
          <w:trHeight w:val="300"/>
        </w:trPr>
        <w:tc>
          <w:tcPr>
            <w:tcW w:w="7940" w:type="dxa"/>
            <w:tcBorders>
              <w:top w:val="nil"/>
              <w:left w:val="single" w:sz="4" w:space="0" w:color="auto"/>
              <w:bottom w:val="nil"/>
              <w:right w:val="nil"/>
            </w:tcBorders>
            <w:shd w:val="clear" w:color="FFFFFF" w:fill="FFFFFF"/>
            <w:hideMark/>
          </w:tcPr>
          <w:p w14:paraId="5479B46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5C0A4ACD"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46,101,711</w:t>
            </w:r>
          </w:p>
        </w:tc>
      </w:tr>
      <w:tr w:rsidR="000E3C4E" w:rsidRPr="000E3C4E" w14:paraId="046FDCB9" w14:textId="77777777" w:rsidTr="000E3C4E">
        <w:trPr>
          <w:trHeight w:val="300"/>
        </w:trPr>
        <w:tc>
          <w:tcPr>
            <w:tcW w:w="7940" w:type="dxa"/>
            <w:tcBorders>
              <w:top w:val="nil"/>
              <w:left w:val="single" w:sz="4" w:space="0" w:color="auto"/>
              <w:bottom w:val="nil"/>
              <w:right w:val="nil"/>
            </w:tcBorders>
            <w:shd w:val="clear" w:color="FFFFFF" w:fill="FFFFFF"/>
            <w:hideMark/>
          </w:tcPr>
          <w:p w14:paraId="04F2CB5E"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71708374"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5,886,388</w:t>
            </w:r>
          </w:p>
        </w:tc>
      </w:tr>
      <w:tr w:rsidR="000E3C4E" w:rsidRPr="000E3C4E" w14:paraId="0D1896C2" w14:textId="77777777" w:rsidTr="000E3C4E">
        <w:trPr>
          <w:trHeight w:val="300"/>
        </w:trPr>
        <w:tc>
          <w:tcPr>
            <w:tcW w:w="7940" w:type="dxa"/>
            <w:tcBorders>
              <w:top w:val="nil"/>
              <w:left w:val="single" w:sz="4" w:space="0" w:color="auto"/>
              <w:bottom w:val="nil"/>
              <w:right w:val="nil"/>
            </w:tcBorders>
            <w:shd w:val="clear" w:color="FFFFFF" w:fill="FFFFFF"/>
            <w:hideMark/>
          </w:tcPr>
          <w:p w14:paraId="5273681E"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306E289B"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11,041,959</w:t>
            </w:r>
          </w:p>
        </w:tc>
      </w:tr>
      <w:tr w:rsidR="000E3C4E" w:rsidRPr="000E3C4E" w14:paraId="5F8169BE" w14:textId="77777777" w:rsidTr="000E3C4E">
        <w:trPr>
          <w:trHeight w:val="300"/>
        </w:trPr>
        <w:tc>
          <w:tcPr>
            <w:tcW w:w="7940" w:type="dxa"/>
            <w:tcBorders>
              <w:top w:val="nil"/>
              <w:left w:val="single" w:sz="4" w:space="0" w:color="auto"/>
              <w:bottom w:val="nil"/>
              <w:right w:val="nil"/>
            </w:tcBorders>
            <w:shd w:val="clear" w:color="FFFFFF" w:fill="FFFFFF"/>
            <w:hideMark/>
          </w:tcPr>
          <w:p w14:paraId="035C38CB"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03FB6C96"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5,081,925</w:t>
            </w:r>
          </w:p>
        </w:tc>
      </w:tr>
      <w:tr w:rsidR="000E3C4E" w:rsidRPr="000E3C4E" w14:paraId="3C011CD7" w14:textId="77777777" w:rsidTr="000E3C4E">
        <w:trPr>
          <w:trHeight w:val="300"/>
        </w:trPr>
        <w:tc>
          <w:tcPr>
            <w:tcW w:w="7940" w:type="dxa"/>
            <w:tcBorders>
              <w:top w:val="nil"/>
              <w:left w:val="single" w:sz="4" w:space="0" w:color="auto"/>
              <w:bottom w:val="nil"/>
              <w:right w:val="nil"/>
            </w:tcBorders>
            <w:shd w:val="clear" w:color="FFFFFF" w:fill="FFFFFF"/>
            <w:hideMark/>
          </w:tcPr>
          <w:p w14:paraId="02C2812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7AE19AEB"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738,976</w:t>
            </w:r>
          </w:p>
        </w:tc>
      </w:tr>
      <w:tr w:rsidR="000E3C4E" w:rsidRPr="000E3C4E" w14:paraId="209A9D70" w14:textId="77777777" w:rsidTr="000E3C4E">
        <w:trPr>
          <w:trHeight w:val="300"/>
        </w:trPr>
        <w:tc>
          <w:tcPr>
            <w:tcW w:w="7940" w:type="dxa"/>
            <w:tcBorders>
              <w:top w:val="nil"/>
              <w:left w:val="single" w:sz="4" w:space="0" w:color="auto"/>
              <w:bottom w:val="nil"/>
              <w:right w:val="nil"/>
            </w:tcBorders>
            <w:shd w:val="clear" w:color="EEECE1" w:fill="EEECE1"/>
            <w:hideMark/>
          </w:tcPr>
          <w:p w14:paraId="11BC2B11"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Agencia de Proyectos Estratégicos del Estado de Quintana Roo</w:t>
            </w:r>
          </w:p>
        </w:tc>
        <w:tc>
          <w:tcPr>
            <w:tcW w:w="1320" w:type="dxa"/>
            <w:tcBorders>
              <w:top w:val="nil"/>
              <w:left w:val="nil"/>
              <w:bottom w:val="nil"/>
              <w:right w:val="single" w:sz="4" w:space="0" w:color="auto"/>
            </w:tcBorders>
            <w:shd w:val="clear" w:color="EEECE1" w:fill="EEECE1"/>
            <w:hideMark/>
          </w:tcPr>
          <w:p w14:paraId="7ACCDF2C"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621,097,408</w:t>
            </w:r>
          </w:p>
        </w:tc>
      </w:tr>
      <w:tr w:rsidR="000E3C4E" w:rsidRPr="000E3C4E" w14:paraId="3C379383" w14:textId="77777777" w:rsidTr="000E3C4E">
        <w:trPr>
          <w:trHeight w:val="300"/>
        </w:trPr>
        <w:tc>
          <w:tcPr>
            <w:tcW w:w="7940" w:type="dxa"/>
            <w:tcBorders>
              <w:top w:val="nil"/>
              <w:left w:val="single" w:sz="4" w:space="0" w:color="auto"/>
              <w:bottom w:val="nil"/>
              <w:right w:val="nil"/>
            </w:tcBorders>
            <w:shd w:val="clear" w:color="FFFFFF" w:fill="FFFFFF"/>
            <w:hideMark/>
          </w:tcPr>
          <w:p w14:paraId="66968E4D"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38DE1E2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116,448,830</w:t>
            </w:r>
          </w:p>
        </w:tc>
      </w:tr>
      <w:tr w:rsidR="000E3C4E" w:rsidRPr="000E3C4E" w14:paraId="0DC7F77A" w14:textId="77777777" w:rsidTr="000E3C4E">
        <w:trPr>
          <w:trHeight w:val="300"/>
        </w:trPr>
        <w:tc>
          <w:tcPr>
            <w:tcW w:w="7940" w:type="dxa"/>
            <w:tcBorders>
              <w:top w:val="nil"/>
              <w:left w:val="single" w:sz="4" w:space="0" w:color="auto"/>
              <w:bottom w:val="nil"/>
              <w:right w:val="nil"/>
            </w:tcBorders>
            <w:shd w:val="clear" w:color="FFFFFF" w:fill="FFFFFF"/>
            <w:hideMark/>
          </w:tcPr>
          <w:p w14:paraId="3B22DE29"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43B18F0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17,376,709</w:t>
            </w:r>
          </w:p>
        </w:tc>
      </w:tr>
      <w:tr w:rsidR="000E3C4E" w:rsidRPr="000E3C4E" w14:paraId="70EF772C" w14:textId="77777777" w:rsidTr="000E3C4E">
        <w:trPr>
          <w:trHeight w:val="300"/>
        </w:trPr>
        <w:tc>
          <w:tcPr>
            <w:tcW w:w="7940" w:type="dxa"/>
            <w:tcBorders>
              <w:top w:val="nil"/>
              <w:left w:val="single" w:sz="4" w:space="0" w:color="auto"/>
              <w:bottom w:val="nil"/>
              <w:right w:val="nil"/>
            </w:tcBorders>
            <w:shd w:val="clear" w:color="FFFFFF" w:fill="FFFFFF"/>
            <w:hideMark/>
          </w:tcPr>
          <w:p w14:paraId="4B6DBC31"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4BD97878"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248,631,494</w:t>
            </w:r>
          </w:p>
        </w:tc>
      </w:tr>
      <w:tr w:rsidR="000E3C4E" w:rsidRPr="000E3C4E" w14:paraId="2B96D121" w14:textId="77777777" w:rsidTr="000E3C4E">
        <w:trPr>
          <w:trHeight w:val="300"/>
        </w:trPr>
        <w:tc>
          <w:tcPr>
            <w:tcW w:w="7940" w:type="dxa"/>
            <w:tcBorders>
              <w:top w:val="nil"/>
              <w:left w:val="single" w:sz="4" w:space="0" w:color="auto"/>
              <w:bottom w:val="nil"/>
              <w:right w:val="nil"/>
            </w:tcBorders>
            <w:shd w:val="clear" w:color="FFFFFF" w:fill="FFFFFF"/>
            <w:hideMark/>
          </w:tcPr>
          <w:p w14:paraId="2DBBBC2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162F31D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165,727,810</w:t>
            </w:r>
          </w:p>
        </w:tc>
      </w:tr>
      <w:tr w:rsidR="000E3C4E" w:rsidRPr="000E3C4E" w14:paraId="0B537C2B" w14:textId="77777777" w:rsidTr="000E3C4E">
        <w:trPr>
          <w:trHeight w:val="300"/>
        </w:trPr>
        <w:tc>
          <w:tcPr>
            <w:tcW w:w="7940" w:type="dxa"/>
            <w:tcBorders>
              <w:top w:val="nil"/>
              <w:left w:val="single" w:sz="4" w:space="0" w:color="auto"/>
              <w:bottom w:val="nil"/>
              <w:right w:val="nil"/>
            </w:tcBorders>
            <w:shd w:val="clear" w:color="FFFFFF" w:fill="FFFFFF"/>
            <w:hideMark/>
          </w:tcPr>
          <w:p w14:paraId="53E1AD4A"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13C1C29B"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52,010,251</w:t>
            </w:r>
          </w:p>
        </w:tc>
      </w:tr>
      <w:tr w:rsidR="000E3C4E" w:rsidRPr="000E3C4E" w14:paraId="2FA381AE" w14:textId="77777777" w:rsidTr="000E3C4E">
        <w:trPr>
          <w:trHeight w:val="300"/>
        </w:trPr>
        <w:tc>
          <w:tcPr>
            <w:tcW w:w="7940" w:type="dxa"/>
            <w:tcBorders>
              <w:top w:val="nil"/>
              <w:left w:val="single" w:sz="4" w:space="0" w:color="auto"/>
              <w:bottom w:val="nil"/>
              <w:right w:val="nil"/>
            </w:tcBorders>
            <w:shd w:val="clear" w:color="FFFFFF" w:fill="FFFFFF"/>
            <w:hideMark/>
          </w:tcPr>
          <w:p w14:paraId="1CCF388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Inversión Pública</w:t>
            </w:r>
          </w:p>
        </w:tc>
        <w:tc>
          <w:tcPr>
            <w:tcW w:w="1320" w:type="dxa"/>
            <w:tcBorders>
              <w:top w:val="nil"/>
              <w:left w:val="nil"/>
              <w:bottom w:val="nil"/>
              <w:right w:val="single" w:sz="4" w:space="0" w:color="auto"/>
            </w:tcBorders>
            <w:shd w:val="clear" w:color="FFFFFF" w:fill="FFFFFF"/>
            <w:hideMark/>
          </w:tcPr>
          <w:p w14:paraId="54B7F0F3"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20,902,314</w:t>
            </w:r>
          </w:p>
        </w:tc>
      </w:tr>
      <w:tr w:rsidR="000E3C4E" w:rsidRPr="000E3C4E" w14:paraId="68C4A4E2" w14:textId="77777777" w:rsidTr="000E3C4E">
        <w:trPr>
          <w:trHeight w:val="300"/>
        </w:trPr>
        <w:tc>
          <w:tcPr>
            <w:tcW w:w="7940" w:type="dxa"/>
            <w:tcBorders>
              <w:top w:val="nil"/>
              <w:left w:val="single" w:sz="4" w:space="0" w:color="auto"/>
              <w:bottom w:val="nil"/>
              <w:right w:val="nil"/>
            </w:tcBorders>
            <w:shd w:val="clear" w:color="EEECE1" w:fill="EEECE1"/>
            <w:hideMark/>
          </w:tcPr>
          <w:p w14:paraId="2EB2BD2A"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Administración Portuaria Integral</w:t>
            </w:r>
          </w:p>
        </w:tc>
        <w:tc>
          <w:tcPr>
            <w:tcW w:w="1320" w:type="dxa"/>
            <w:tcBorders>
              <w:top w:val="nil"/>
              <w:left w:val="nil"/>
              <w:bottom w:val="nil"/>
              <w:right w:val="single" w:sz="4" w:space="0" w:color="auto"/>
            </w:tcBorders>
            <w:shd w:val="clear" w:color="EEECE1" w:fill="EEECE1"/>
            <w:hideMark/>
          </w:tcPr>
          <w:p w14:paraId="1A0FBCA4"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145,762,319</w:t>
            </w:r>
          </w:p>
        </w:tc>
      </w:tr>
      <w:tr w:rsidR="000E3C4E" w:rsidRPr="000E3C4E" w14:paraId="62639B21" w14:textId="77777777" w:rsidTr="000E3C4E">
        <w:trPr>
          <w:trHeight w:val="300"/>
        </w:trPr>
        <w:tc>
          <w:tcPr>
            <w:tcW w:w="7940" w:type="dxa"/>
            <w:tcBorders>
              <w:top w:val="nil"/>
              <w:left w:val="single" w:sz="4" w:space="0" w:color="auto"/>
              <w:bottom w:val="nil"/>
              <w:right w:val="nil"/>
            </w:tcBorders>
            <w:shd w:val="clear" w:color="FFFFFF" w:fill="FFFFFF"/>
            <w:hideMark/>
          </w:tcPr>
          <w:p w14:paraId="5AF672FA"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3BA5CAD8"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95,433,228</w:t>
            </w:r>
          </w:p>
        </w:tc>
      </w:tr>
      <w:tr w:rsidR="000E3C4E" w:rsidRPr="000E3C4E" w14:paraId="1A116960" w14:textId="77777777" w:rsidTr="000E3C4E">
        <w:trPr>
          <w:trHeight w:val="300"/>
        </w:trPr>
        <w:tc>
          <w:tcPr>
            <w:tcW w:w="7940" w:type="dxa"/>
            <w:tcBorders>
              <w:top w:val="nil"/>
              <w:left w:val="single" w:sz="4" w:space="0" w:color="auto"/>
              <w:bottom w:val="nil"/>
              <w:right w:val="nil"/>
            </w:tcBorders>
            <w:shd w:val="clear" w:color="FFFFFF" w:fill="FFFFFF"/>
            <w:hideMark/>
          </w:tcPr>
          <w:p w14:paraId="224338F3"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07EC94B4"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7,605,315</w:t>
            </w:r>
          </w:p>
        </w:tc>
      </w:tr>
      <w:tr w:rsidR="000E3C4E" w:rsidRPr="000E3C4E" w14:paraId="1DDC8BA9" w14:textId="77777777" w:rsidTr="000E3C4E">
        <w:trPr>
          <w:trHeight w:val="300"/>
        </w:trPr>
        <w:tc>
          <w:tcPr>
            <w:tcW w:w="7940" w:type="dxa"/>
            <w:tcBorders>
              <w:top w:val="nil"/>
              <w:left w:val="single" w:sz="4" w:space="0" w:color="auto"/>
              <w:bottom w:val="nil"/>
              <w:right w:val="nil"/>
            </w:tcBorders>
            <w:shd w:val="clear" w:color="FFFFFF" w:fill="FFFFFF"/>
            <w:hideMark/>
          </w:tcPr>
          <w:p w14:paraId="29045341"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25FAB41D"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36,085,792</w:t>
            </w:r>
          </w:p>
        </w:tc>
      </w:tr>
      <w:tr w:rsidR="000E3C4E" w:rsidRPr="000E3C4E" w14:paraId="5A765E7A" w14:textId="77777777" w:rsidTr="000E3C4E">
        <w:trPr>
          <w:trHeight w:val="300"/>
        </w:trPr>
        <w:tc>
          <w:tcPr>
            <w:tcW w:w="7940" w:type="dxa"/>
            <w:tcBorders>
              <w:top w:val="nil"/>
              <w:left w:val="single" w:sz="4" w:space="0" w:color="auto"/>
              <w:bottom w:val="nil"/>
              <w:right w:val="nil"/>
            </w:tcBorders>
            <w:shd w:val="clear" w:color="FFFFFF" w:fill="FFFFFF"/>
            <w:hideMark/>
          </w:tcPr>
          <w:p w14:paraId="30E6A50B"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lastRenderedPageBreak/>
              <w:t>Bienes Muebles, Inmuebles e Intangibles</w:t>
            </w:r>
          </w:p>
        </w:tc>
        <w:tc>
          <w:tcPr>
            <w:tcW w:w="1320" w:type="dxa"/>
            <w:tcBorders>
              <w:top w:val="nil"/>
              <w:left w:val="nil"/>
              <w:bottom w:val="nil"/>
              <w:right w:val="single" w:sz="4" w:space="0" w:color="auto"/>
            </w:tcBorders>
            <w:shd w:val="clear" w:color="FFFFFF" w:fill="FFFFFF"/>
            <w:hideMark/>
          </w:tcPr>
          <w:p w14:paraId="1B5657E3"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637,984</w:t>
            </w:r>
          </w:p>
        </w:tc>
      </w:tr>
      <w:tr w:rsidR="000E3C4E" w:rsidRPr="000E3C4E" w14:paraId="2FD46189" w14:textId="77777777" w:rsidTr="000E3C4E">
        <w:trPr>
          <w:trHeight w:val="300"/>
        </w:trPr>
        <w:tc>
          <w:tcPr>
            <w:tcW w:w="7940" w:type="dxa"/>
            <w:tcBorders>
              <w:top w:val="nil"/>
              <w:left w:val="single" w:sz="4" w:space="0" w:color="auto"/>
              <w:bottom w:val="nil"/>
              <w:right w:val="nil"/>
            </w:tcBorders>
            <w:shd w:val="clear" w:color="FFFFFF" w:fill="FFFFFF"/>
            <w:hideMark/>
          </w:tcPr>
          <w:p w14:paraId="0A13654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Inversión Pública</w:t>
            </w:r>
          </w:p>
        </w:tc>
        <w:tc>
          <w:tcPr>
            <w:tcW w:w="1320" w:type="dxa"/>
            <w:tcBorders>
              <w:top w:val="nil"/>
              <w:left w:val="nil"/>
              <w:bottom w:val="nil"/>
              <w:right w:val="single" w:sz="4" w:space="0" w:color="auto"/>
            </w:tcBorders>
            <w:shd w:val="clear" w:color="FFFFFF" w:fill="FFFFFF"/>
            <w:hideMark/>
          </w:tcPr>
          <w:p w14:paraId="25224C43"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6,000,000</w:t>
            </w:r>
          </w:p>
        </w:tc>
      </w:tr>
      <w:tr w:rsidR="000E3C4E" w:rsidRPr="000E3C4E" w14:paraId="52758992" w14:textId="77777777" w:rsidTr="000E3C4E">
        <w:trPr>
          <w:trHeight w:val="300"/>
        </w:trPr>
        <w:tc>
          <w:tcPr>
            <w:tcW w:w="7940" w:type="dxa"/>
            <w:tcBorders>
              <w:top w:val="nil"/>
              <w:left w:val="single" w:sz="4" w:space="0" w:color="auto"/>
              <w:bottom w:val="nil"/>
              <w:right w:val="nil"/>
            </w:tcBorders>
            <w:shd w:val="clear" w:color="EEECE1" w:fill="EEECE1"/>
            <w:hideMark/>
          </w:tcPr>
          <w:p w14:paraId="01AE8B48"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VIP Servicios Aéreos Ejecutivos</w:t>
            </w:r>
          </w:p>
        </w:tc>
        <w:tc>
          <w:tcPr>
            <w:tcW w:w="1320" w:type="dxa"/>
            <w:tcBorders>
              <w:top w:val="nil"/>
              <w:left w:val="nil"/>
              <w:bottom w:val="nil"/>
              <w:right w:val="single" w:sz="4" w:space="0" w:color="auto"/>
            </w:tcBorders>
            <w:shd w:val="clear" w:color="EEECE1" w:fill="EEECE1"/>
            <w:hideMark/>
          </w:tcPr>
          <w:p w14:paraId="2021F9B6"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36,324,389</w:t>
            </w:r>
          </w:p>
        </w:tc>
      </w:tr>
      <w:tr w:rsidR="000E3C4E" w:rsidRPr="000E3C4E" w14:paraId="59E8EA00" w14:textId="77777777" w:rsidTr="000E3C4E">
        <w:trPr>
          <w:trHeight w:val="300"/>
        </w:trPr>
        <w:tc>
          <w:tcPr>
            <w:tcW w:w="7940" w:type="dxa"/>
            <w:tcBorders>
              <w:top w:val="nil"/>
              <w:left w:val="single" w:sz="4" w:space="0" w:color="auto"/>
              <w:bottom w:val="nil"/>
              <w:right w:val="nil"/>
            </w:tcBorders>
            <w:shd w:val="clear" w:color="FFFFFF" w:fill="FFFFFF"/>
            <w:hideMark/>
          </w:tcPr>
          <w:p w14:paraId="022B7757"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588DFB2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18,308,989</w:t>
            </w:r>
          </w:p>
        </w:tc>
      </w:tr>
      <w:tr w:rsidR="000E3C4E" w:rsidRPr="000E3C4E" w14:paraId="5E5FC567" w14:textId="77777777" w:rsidTr="000E3C4E">
        <w:trPr>
          <w:trHeight w:val="300"/>
        </w:trPr>
        <w:tc>
          <w:tcPr>
            <w:tcW w:w="7940" w:type="dxa"/>
            <w:tcBorders>
              <w:top w:val="nil"/>
              <w:left w:val="single" w:sz="4" w:space="0" w:color="auto"/>
              <w:bottom w:val="nil"/>
              <w:right w:val="nil"/>
            </w:tcBorders>
            <w:shd w:val="clear" w:color="FFFFFF" w:fill="FFFFFF"/>
            <w:hideMark/>
          </w:tcPr>
          <w:p w14:paraId="5765E2E2"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7ABDCC9E"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4,663,800</w:t>
            </w:r>
          </w:p>
        </w:tc>
      </w:tr>
      <w:tr w:rsidR="000E3C4E" w:rsidRPr="000E3C4E" w14:paraId="1B0F5A25" w14:textId="77777777" w:rsidTr="000E3C4E">
        <w:trPr>
          <w:trHeight w:val="300"/>
        </w:trPr>
        <w:tc>
          <w:tcPr>
            <w:tcW w:w="7940" w:type="dxa"/>
            <w:tcBorders>
              <w:top w:val="nil"/>
              <w:left w:val="single" w:sz="4" w:space="0" w:color="auto"/>
              <w:bottom w:val="nil"/>
              <w:right w:val="nil"/>
            </w:tcBorders>
            <w:shd w:val="clear" w:color="FFFFFF" w:fill="FFFFFF"/>
            <w:hideMark/>
          </w:tcPr>
          <w:p w14:paraId="1B24F1F0"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73623EC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13,351,600</w:t>
            </w:r>
          </w:p>
        </w:tc>
      </w:tr>
      <w:tr w:rsidR="000E3C4E" w:rsidRPr="000E3C4E" w14:paraId="761F7C6E" w14:textId="77777777" w:rsidTr="000E3C4E">
        <w:trPr>
          <w:trHeight w:val="300"/>
        </w:trPr>
        <w:tc>
          <w:tcPr>
            <w:tcW w:w="7940" w:type="dxa"/>
            <w:tcBorders>
              <w:top w:val="nil"/>
              <w:left w:val="single" w:sz="4" w:space="0" w:color="auto"/>
              <w:bottom w:val="nil"/>
              <w:right w:val="nil"/>
            </w:tcBorders>
            <w:shd w:val="clear" w:color="EEECE1" w:fill="EEECE1"/>
            <w:hideMark/>
          </w:tcPr>
          <w:p w14:paraId="37020F0A"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Comisión de Agua Potable y Alcantarillado</w:t>
            </w:r>
          </w:p>
        </w:tc>
        <w:tc>
          <w:tcPr>
            <w:tcW w:w="1320" w:type="dxa"/>
            <w:tcBorders>
              <w:top w:val="nil"/>
              <w:left w:val="nil"/>
              <w:bottom w:val="nil"/>
              <w:right w:val="single" w:sz="4" w:space="0" w:color="auto"/>
            </w:tcBorders>
            <w:shd w:val="clear" w:color="EEECE1" w:fill="EEECE1"/>
            <w:hideMark/>
          </w:tcPr>
          <w:p w14:paraId="6507C50D"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851,371,294</w:t>
            </w:r>
          </w:p>
        </w:tc>
      </w:tr>
      <w:tr w:rsidR="000E3C4E" w:rsidRPr="000E3C4E" w14:paraId="526962B1" w14:textId="77777777" w:rsidTr="000E3C4E">
        <w:trPr>
          <w:trHeight w:val="300"/>
        </w:trPr>
        <w:tc>
          <w:tcPr>
            <w:tcW w:w="7940" w:type="dxa"/>
            <w:tcBorders>
              <w:top w:val="nil"/>
              <w:left w:val="single" w:sz="4" w:space="0" w:color="auto"/>
              <w:bottom w:val="nil"/>
              <w:right w:val="nil"/>
            </w:tcBorders>
            <w:shd w:val="clear" w:color="FFFFFF" w:fill="FFFFFF"/>
            <w:hideMark/>
          </w:tcPr>
          <w:p w14:paraId="30F579B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544ABE0A"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392,547,845</w:t>
            </w:r>
          </w:p>
        </w:tc>
      </w:tr>
      <w:tr w:rsidR="000E3C4E" w:rsidRPr="000E3C4E" w14:paraId="2F5F19AF" w14:textId="77777777" w:rsidTr="000E3C4E">
        <w:trPr>
          <w:trHeight w:val="300"/>
        </w:trPr>
        <w:tc>
          <w:tcPr>
            <w:tcW w:w="7940" w:type="dxa"/>
            <w:tcBorders>
              <w:top w:val="nil"/>
              <w:left w:val="single" w:sz="4" w:space="0" w:color="auto"/>
              <w:bottom w:val="nil"/>
              <w:right w:val="nil"/>
            </w:tcBorders>
            <w:shd w:val="clear" w:color="FFFFFF" w:fill="FFFFFF"/>
            <w:hideMark/>
          </w:tcPr>
          <w:p w14:paraId="2FFC1112"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7427A12C"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105,235,904</w:t>
            </w:r>
          </w:p>
        </w:tc>
      </w:tr>
      <w:tr w:rsidR="000E3C4E" w:rsidRPr="000E3C4E" w14:paraId="764F5BBE" w14:textId="77777777" w:rsidTr="000E3C4E">
        <w:trPr>
          <w:trHeight w:val="300"/>
        </w:trPr>
        <w:tc>
          <w:tcPr>
            <w:tcW w:w="7940" w:type="dxa"/>
            <w:tcBorders>
              <w:top w:val="nil"/>
              <w:left w:val="single" w:sz="4" w:space="0" w:color="auto"/>
              <w:bottom w:val="nil"/>
              <w:right w:val="nil"/>
            </w:tcBorders>
            <w:shd w:val="clear" w:color="FFFFFF" w:fill="FFFFFF"/>
            <w:hideMark/>
          </w:tcPr>
          <w:p w14:paraId="6E691C6C"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517450DF"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218,723,048</w:t>
            </w:r>
          </w:p>
        </w:tc>
      </w:tr>
      <w:tr w:rsidR="000E3C4E" w:rsidRPr="000E3C4E" w14:paraId="7724C640" w14:textId="77777777" w:rsidTr="000E3C4E">
        <w:trPr>
          <w:trHeight w:val="300"/>
        </w:trPr>
        <w:tc>
          <w:tcPr>
            <w:tcW w:w="7940" w:type="dxa"/>
            <w:tcBorders>
              <w:top w:val="nil"/>
              <w:left w:val="single" w:sz="4" w:space="0" w:color="auto"/>
              <w:bottom w:val="nil"/>
              <w:right w:val="nil"/>
            </w:tcBorders>
            <w:shd w:val="clear" w:color="FFFFFF" w:fill="FFFFFF"/>
            <w:hideMark/>
          </w:tcPr>
          <w:p w14:paraId="5D7F74F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7DB72C20"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18,210,073</w:t>
            </w:r>
          </w:p>
        </w:tc>
      </w:tr>
      <w:tr w:rsidR="000E3C4E" w:rsidRPr="000E3C4E" w14:paraId="210BE223" w14:textId="77777777" w:rsidTr="000E3C4E">
        <w:trPr>
          <w:trHeight w:val="300"/>
        </w:trPr>
        <w:tc>
          <w:tcPr>
            <w:tcW w:w="7940" w:type="dxa"/>
            <w:tcBorders>
              <w:top w:val="nil"/>
              <w:left w:val="single" w:sz="4" w:space="0" w:color="auto"/>
              <w:bottom w:val="nil"/>
              <w:right w:val="nil"/>
            </w:tcBorders>
            <w:shd w:val="clear" w:color="FFFFFF" w:fill="FFFFFF"/>
            <w:hideMark/>
          </w:tcPr>
          <w:p w14:paraId="58D6848D"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Inversión Pública</w:t>
            </w:r>
          </w:p>
        </w:tc>
        <w:tc>
          <w:tcPr>
            <w:tcW w:w="1320" w:type="dxa"/>
            <w:tcBorders>
              <w:top w:val="nil"/>
              <w:left w:val="nil"/>
              <w:bottom w:val="nil"/>
              <w:right w:val="single" w:sz="4" w:space="0" w:color="auto"/>
            </w:tcBorders>
            <w:shd w:val="clear" w:color="FFFFFF" w:fill="FFFFFF"/>
            <w:hideMark/>
          </w:tcPr>
          <w:p w14:paraId="38A80671"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20,949,120</w:t>
            </w:r>
          </w:p>
        </w:tc>
      </w:tr>
      <w:tr w:rsidR="000E3C4E" w:rsidRPr="000E3C4E" w14:paraId="70A465E2" w14:textId="77777777" w:rsidTr="000E3C4E">
        <w:trPr>
          <w:trHeight w:val="300"/>
        </w:trPr>
        <w:tc>
          <w:tcPr>
            <w:tcW w:w="7940" w:type="dxa"/>
            <w:tcBorders>
              <w:top w:val="nil"/>
              <w:left w:val="single" w:sz="4" w:space="0" w:color="auto"/>
              <w:bottom w:val="nil"/>
              <w:right w:val="nil"/>
            </w:tcBorders>
            <w:shd w:val="clear" w:color="FFFFFF" w:fill="FFFFFF"/>
            <w:hideMark/>
          </w:tcPr>
          <w:p w14:paraId="5FEF1E52"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Deuda Pública</w:t>
            </w:r>
          </w:p>
        </w:tc>
        <w:tc>
          <w:tcPr>
            <w:tcW w:w="1320" w:type="dxa"/>
            <w:tcBorders>
              <w:top w:val="nil"/>
              <w:left w:val="nil"/>
              <w:bottom w:val="nil"/>
              <w:right w:val="single" w:sz="4" w:space="0" w:color="auto"/>
            </w:tcBorders>
            <w:shd w:val="clear" w:color="FFFFFF" w:fill="FFFFFF"/>
            <w:hideMark/>
          </w:tcPr>
          <w:p w14:paraId="736B262C"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95,705,304</w:t>
            </w:r>
          </w:p>
        </w:tc>
      </w:tr>
      <w:tr w:rsidR="000E3C4E" w:rsidRPr="000E3C4E" w14:paraId="53E0C390" w14:textId="77777777" w:rsidTr="000E3C4E">
        <w:trPr>
          <w:trHeight w:val="300"/>
        </w:trPr>
        <w:tc>
          <w:tcPr>
            <w:tcW w:w="7940" w:type="dxa"/>
            <w:tcBorders>
              <w:top w:val="nil"/>
              <w:left w:val="single" w:sz="4" w:space="0" w:color="auto"/>
              <w:bottom w:val="nil"/>
              <w:right w:val="nil"/>
            </w:tcBorders>
            <w:shd w:val="clear" w:color="EEECE1" w:fill="EEECE1"/>
            <w:hideMark/>
          </w:tcPr>
          <w:p w14:paraId="6DE591B3"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Instituto de Movilidad del Estado de Quintana Roo</w:t>
            </w:r>
          </w:p>
        </w:tc>
        <w:tc>
          <w:tcPr>
            <w:tcW w:w="1320" w:type="dxa"/>
            <w:tcBorders>
              <w:top w:val="nil"/>
              <w:left w:val="nil"/>
              <w:bottom w:val="nil"/>
              <w:right w:val="single" w:sz="4" w:space="0" w:color="auto"/>
            </w:tcBorders>
            <w:shd w:val="clear" w:color="EEECE1" w:fill="EEECE1"/>
            <w:hideMark/>
          </w:tcPr>
          <w:p w14:paraId="1B1370F2"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48,040,000</w:t>
            </w:r>
          </w:p>
        </w:tc>
      </w:tr>
      <w:tr w:rsidR="000E3C4E" w:rsidRPr="000E3C4E" w14:paraId="7BD86CDD" w14:textId="77777777" w:rsidTr="000E3C4E">
        <w:trPr>
          <w:trHeight w:val="300"/>
        </w:trPr>
        <w:tc>
          <w:tcPr>
            <w:tcW w:w="7940" w:type="dxa"/>
            <w:tcBorders>
              <w:top w:val="nil"/>
              <w:left w:val="single" w:sz="4" w:space="0" w:color="auto"/>
              <w:bottom w:val="nil"/>
              <w:right w:val="nil"/>
            </w:tcBorders>
            <w:shd w:val="clear" w:color="FFFFFF" w:fill="FFFFFF"/>
            <w:hideMark/>
          </w:tcPr>
          <w:p w14:paraId="70BB485F"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Personales</w:t>
            </w:r>
          </w:p>
        </w:tc>
        <w:tc>
          <w:tcPr>
            <w:tcW w:w="1320" w:type="dxa"/>
            <w:tcBorders>
              <w:top w:val="nil"/>
              <w:left w:val="nil"/>
              <w:bottom w:val="nil"/>
              <w:right w:val="single" w:sz="4" w:space="0" w:color="auto"/>
            </w:tcBorders>
            <w:shd w:val="clear" w:color="FFFFFF" w:fill="FFFFFF"/>
            <w:hideMark/>
          </w:tcPr>
          <w:p w14:paraId="5BD45547"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40,423,626</w:t>
            </w:r>
          </w:p>
        </w:tc>
      </w:tr>
      <w:tr w:rsidR="000E3C4E" w:rsidRPr="000E3C4E" w14:paraId="557F2B4A" w14:textId="77777777" w:rsidTr="000E3C4E">
        <w:trPr>
          <w:trHeight w:val="300"/>
        </w:trPr>
        <w:tc>
          <w:tcPr>
            <w:tcW w:w="7940" w:type="dxa"/>
            <w:tcBorders>
              <w:top w:val="nil"/>
              <w:left w:val="single" w:sz="4" w:space="0" w:color="auto"/>
              <w:bottom w:val="nil"/>
              <w:right w:val="nil"/>
            </w:tcBorders>
            <w:shd w:val="clear" w:color="FFFFFF" w:fill="FFFFFF"/>
            <w:hideMark/>
          </w:tcPr>
          <w:p w14:paraId="38D565F4"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6DB50B4B"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3,000,000</w:t>
            </w:r>
          </w:p>
        </w:tc>
      </w:tr>
      <w:tr w:rsidR="000E3C4E" w:rsidRPr="000E3C4E" w14:paraId="08F55733" w14:textId="77777777" w:rsidTr="000E3C4E">
        <w:trPr>
          <w:trHeight w:val="300"/>
        </w:trPr>
        <w:tc>
          <w:tcPr>
            <w:tcW w:w="7940" w:type="dxa"/>
            <w:tcBorders>
              <w:top w:val="nil"/>
              <w:left w:val="single" w:sz="4" w:space="0" w:color="auto"/>
              <w:bottom w:val="nil"/>
              <w:right w:val="nil"/>
            </w:tcBorders>
            <w:shd w:val="clear" w:color="FFFFFF" w:fill="FFFFFF"/>
            <w:hideMark/>
          </w:tcPr>
          <w:p w14:paraId="0AAC9738"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1A31F0F3"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4,616,374</w:t>
            </w:r>
          </w:p>
        </w:tc>
      </w:tr>
      <w:tr w:rsidR="000E3C4E" w:rsidRPr="000E3C4E" w14:paraId="695901EB" w14:textId="77777777" w:rsidTr="000E3C4E">
        <w:trPr>
          <w:trHeight w:val="300"/>
        </w:trPr>
        <w:tc>
          <w:tcPr>
            <w:tcW w:w="7940" w:type="dxa"/>
            <w:tcBorders>
              <w:top w:val="nil"/>
              <w:left w:val="single" w:sz="4" w:space="0" w:color="auto"/>
              <w:bottom w:val="nil"/>
              <w:right w:val="nil"/>
            </w:tcBorders>
            <w:shd w:val="clear" w:color="EEECE1" w:fill="EEECE1"/>
            <w:hideMark/>
          </w:tcPr>
          <w:p w14:paraId="471EE67D"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Sistema para el Desarrollo Integral de la Familia del Estado de Quintana Roo</w:t>
            </w:r>
          </w:p>
        </w:tc>
        <w:tc>
          <w:tcPr>
            <w:tcW w:w="1320" w:type="dxa"/>
            <w:tcBorders>
              <w:top w:val="nil"/>
              <w:left w:val="nil"/>
              <w:bottom w:val="nil"/>
              <w:right w:val="single" w:sz="4" w:space="0" w:color="auto"/>
            </w:tcBorders>
            <w:shd w:val="clear" w:color="EEECE1" w:fill="EEECE1"/>
            <w:hideMark/>
          </w:tcPr>
          <w:p w14:paraId="077D34A3"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128,180,008</w:t>
            </w:r>
          </w:p>
        </w:tc>
      </w:tr>
      <w:tr w:rsidR="000E3C4E" w:rsidRPr="000E3C4E" w14:paraId="2070038F" w14:textId="77777777" w:rsidTr="000E3C4E">
        <w:trPr>
          <w:trHeight w:val="300"/>
        </w:trPr>
        <w:tc>
          <w:tcPr>
            <w:tcW w:w="7940" w:type="dxa"/>
            <w:tcBorders>
              <w:top w:val="nil"/>
              <w:left w:val="single" w:sz="4" w:space="0" w:color="auto"/>
              <w:bottom w:val="nil"/>
              <w:right w:val="nil"/>
            </w:tcBorders>
            <w:shd w:val="clear" w:color="FFFFFF" w:fill="FFFFFF"/>
            <w:hideMark/>
          </w:tcPr>
          <w:p w14:paraId="16AB70C3"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4A119AE4"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92,001,595</w:t>
            </w:r>
          </w:p>
        </w:tc>
      </w:tr>
      <w:tr w:rsidR="000E3C4E" w:rsidRPr="000E3C4E" w14:paraId="7B4987D0" w14:textId="77777777" w:rsidTr="000E3C4E">
        <w:trPr>
          <w:trHeight w:val="300"/>
        </w:trPr>
        <w:tc>
          <w:tcPr>
            <w:tcW w:w="7940" w:type="dxa"/>
            <w:tcBorders>
              <w:top w:val="nil"/>
              <w:left w:val="single" w:sz="4" w:space="0" w:color="auto"/>
              <w:bottom w:val="nil"/>
              <w:right w:val="nil"/>
            </w:tcBorders>
            <w:shd w:val="clear" w:color="FFFFFF" w:fill="FFFFFF"/>
            <w:hideMark/>
          </w:tcPr>
          <w:p w14:paraId="0445398E"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6EBD9D54"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8,171,339</w:t>
            </w:r>
          </w:p>
        </w:tc>
      </w:tr>
      <w:tr w:rsidR="000E3C4E" w:rsidRPr="000E3C4E" w14:paraId="6BF80961" w14:textId="77777777" w:rsidTr="000E3C4E">
        <w:trPr>
          <w:trHeight w:val="300"/>
        </w:trPr>
        <w:tc>
          <w:tcPr>
            <w:tcW w:w="7940" w:type="dxa"/>
            <w:tcBorders>
              <w:top w:val="nil"/>
              <w:left w:val="single" w:sz="4" w:space="0" w:color="auto"/>
              <w:bottom w:val="nil"/>
              <w:right w:val="nil"/>
            </w:tcBorders>
            <w:shd w:val="clear" w:color="FFFFFF" w:fill="FFFFFF"/>
            <w:hideMark/>
          </w:tcPr>
          <w:p w14:paraId="4EEC30C5"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Transferencias, Asignaciones, Subsidios y Otras Ayudas</w:t>
            </w:r>
          </w:p>
        </w:tc>
        <w:tc>
          <w:tcPr>
            <w:tcW w:w="1320" w:type="dxa"/>
            <w:tcBorders>
              <w:top w:val="nil"/>
              <w:left w:val="nil"/>
              <w:bottom w:val="nil"/>
              <w:right w:val="single" w:sz="4" w:space="0" w:color="auto"/>
            </w:tcBorders>
            <w:shd w:val="clear" w:color="FFFFFF" w:fill="FFFFFF"/>
            <w:hideMark/>
          </w:tcPr>
          <w:p w14:paraId="5617D94C"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24,807,074</w:t>
            </w:r>
          </w:p>
        </w:tc>
      </w:tr>
      <w:tr w:rsidR="000E3C4E" w:rsidRPr="000E3C4E" w14:paraId="4A29672F" w14:textId="77777777" w:rsidTr="000E3C4E">
        <w:trPr>
          <w:trHeight w:val="300"/>
        </w:trPr>
        <w:tc>
          <w:tcPr>
            <w:tcW w:w="7940" w:type="dxa"/>
            <w:tcBorders>
              <w:top w:val="nil"/>
              <w:left w:val="single" w:sz="4" w:space="0" w:color="auto"/>
              <w:bottom w:val="nil"/>
              <w:right w:val="nil"/>
            </w:tcBorders>
            <w:shd w:val="clear" w:color="FFFFFF" w:fill="FFFFFF"/>
            <w:hideMark/>
          </w:tcPr>
          <w:p w14:paraId="258CC719"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24BEE379"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3,200,000</w:t>
            </w:r>
          </w:p>
        </w:tc>
      </w:tr>
      <w:tr w:rsidR="000E3C4E" w:rsidRPr="000E3C4E" w14:paraId="599B4A28" w14:textId="77777777" w:rsidTr="000E3C4E">
        <w:trPr>
          <w:trHeight w:val="300"/>
        </w:trPr>
        <w:tc>
          <w:tcPr>
            <w:tcW w:w="7940" w:type="dxa"/>
            <w:tcBorders>
              <w:top w:val="nil"/>
              <w:left w:val="single" w:sz="4" w:space="0" w:color="auto"/>
              <w:bottom w:val="nil"/>
              <w:right w:val="nil"/>
            </w:tcBorders>
            <w:shd w:val="clear" w:color="EEECE1" w:fill="EEECE1"/>
            <w:hideMark/>
          </w:tcPr>
          <w:p w14:paraId="316841D4"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Instituto de la Cultura y las Artes de Quintana Roo</w:t>
            </w:r>
          </w:p>
        </w:tc>
        <w:tc>
          <w:tcPr>
            <w:tcW w:w="1320" w:type="dxa"/>
            <w:tcBorders>
              <w:top w:val="nil"/>
              <w:left w:val="nil"/>
              <w:bottom w:val="nil"/>
              <w:right w:val="single" w:sz="4" w:space="0" w:color="auto"/>
            </w:tcBorders>
            <w:shd w:val="clear" w:color="EEECE1" w:fill="EEECE1"/>
            <w:hideMark/>
          </w:tcPr>
          <w:p w14:paraId="07B22DFF"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2,273,660</w:t>
            </w:r>
          </w:p>
        </w:tc>
      </w:tr>
      <w:tr w:rsidR="000E3C4E" w:rsidRPr="000E3C4E" w14:paraId="4590A63A" w14:textId="77777777" w:rsidTr="000E3C4E">
        <w:trPr>
          <w:trHeight w:val="300"/>
        </w:trPr>
        <w:tc>
          <w:tcPr>
            <w:tcW w:w="7940" w:type="dxa"/>
            <w:tcBorders>
              <w:top w:val="nil"/>
              <w:left w:val="single" w:sz="4" w:space="0" w:color="auto"/>
              <w:bottom w:val="nil"/>
              <w:right w:val="nil"/>
            </w:tcBorders>
            <w:shd w:val="clear" w:color="FFFFFF" w:fill="FFFFFF"/>
            <w:hideMark/>
          </w:tcPr>
          <w:p w14:paraId="3578B50D"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Materiales y Suministros</w:t>
            </w:r>
          </w:p>
        </w:tc>
        <w:tc>
          <w:tcPr>
            <w:tcW w:w="1320" w:type="dxa"/>
            <w:tcBorders>
              <w:top w:val="nil"/>
              <w:left w:val="nil"/>
              <w:bottom w:val="nil"/>
              <w:right w:val="single" w:sz="4" w:space="0" w:color="auto"/>
            </w:tcBorders>
            <w:shd w:val="clear" w:color="FFFFFF" w:fill="FFFFFF"/>
            <w:hideMark/>
          </w:tcPr>
          <w:p w14:paraId="72C6895D"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534,110</w:t>
            </w:r>
          </w:p>
        </w:tc>
      </w:tr>
      <w:tr w:rsidR="000E3C4E" w:rsidRPr="000E3C4E" w14:paraId="1AC08861" w14:textId="77777777" w:rsidTr="000E3C4E">
        <w:trPr>
          <w:trHeight w:val="300"/>
        </w:trPr>
        <w:tc>
          <w:tcPr>
            <w:tcW w:w="7940" w:type="dxa"/>
            <w:tcBorders>
              <w:top w:val="nil"/>
              <w:left w:val="single" w:sz="4" w:space="0" w:color="auto"/>
              <w:bottom w:val="nil"/>
              <w:right w:val="nil"/>
            </w:tcBorders>
            <w:shd w:val="clear" w:color="FFFFFF" w:fill="FFFFFF"/>
            <w:hideMark/>
          </w:tcPr>
          <w:p w14:paraId="5945D935"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Servicios Generales</w:t>
            </w:r>
          </w:p>
        </w:tc>
        <w:tc>
          <w:tcPr>
            <w:tcW w:w="1320" w:type="dxa"/>
            <w:tcBorders>
              <w:top w:val="nil"/>
              <w:left w:val="nil"/>
              <w:bottom w:val="nil"/>
              <w:right w:val="single" w:sz="4" w:space="0" w:color="auto"/>
            </w:tcBorders>
            <w:shd w:val="clear" w:color="FFFFFF" w:fill="FFFFFF"/>
            <w:hideMark/>
          </w:tcPr>
          <w:p w14:paraId="67AAB3CC"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1,599,550</w:t>
            </w:r>
          </w:p>
        </w:tc>
      </w:tr>
      <w:tr w:rsidR="000E3C4E" w:rsidRPr="000E3C4E" w14:paraId="0747EC57" w14:textId="77777777" w:rsidTr="000E3C4E">
        <w:trPr>
          <w:trHeight w:val="300"/>
        </w:trPr>
        <w:tc>
          <w:tcPr>
            <w:tcW w:w="7940" w:type="dxa"/>
            <w:tcBorders>
              <w:top w:val="nil"/>
              <w:left w:val="single" w:sz="4" w:space="0" w:color="auto"/>
              <w:bottom w:val="nil"/>
              <w:right w:val="nil"/>
            </w:tcBorders>
            <w:shd w:val="clear" w:color="FFFFFF" w:fill="FFFFFF"/>
            <w:hideMark/>
          </w:tcPr>
          <w:p w14:paraId="673CC0F6"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Bienes Muebles, Inmuebles e Intangibles</w:t>
            </w:r>
          </w:p>
        </w:tc>
        <w:tc>
          <w:tcPr>
            <w:tcW w:w="1320" w:type="dxa"/>
            <w:tcBorders>
              <w:top w:val="nil"/>
              <w:left w:val="nil"/>
              <w:bottom w:val="nil"/>
              <w:right w:val="single" w:sz="4" w:space="0" w:color="auto"/>
            </w:tcBorders>
            <w:shd w:val="clear" w:color="FFFFFF" w:fill="FFFFFF"/>
            <w:hideMark/>
          </w:tcPr>
          <w:p w14:paraId="20C38166"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140,000</w:t>
            </w:r>
          </w:p>
        </w:tc>
      </w:tr>
      <w:tr w:rsidR="000E3C4E" w:rsidRPr="000E3C4E" w14:paraId="03715E28" w14:textId="77777777" w:rsidTr="000E3C4E">
        <w:trPr>
          <w:trHeight w:val="300"/>
        </w:trPr>
        <w:tc>
          <w:tcPr>
            <w:tcW w:w="7940" w:type="dxa"/>
            <w:tcBorders>
              <w:top w:val="nil"/>
              <w:left w:val="single" w:sz="4" w:space="0" w:color="auto"/>
              <w:bottom w:val="nil"/>
              <w:right w:val="nil"/>
            </w:tcBorders>
            <w:shd w:val="clear" w:color="EEECE1" w:fill="EEECE1"/>
            <w:hideMark/>
          </w:tcPr>
          <w:p w14:paraId="6D42879D" w14:textId="77777777" w:rsidR="000E3C4E" w:rsidRPr="000E3C4E" w:rsidRDefault="000E3C4E" w:rsidP="000E3C4E">
            <w:pPr>
              <w:spacing w:after="0" w:line="240" w:lineRule="auto"/>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Instituto para el Desarrollo y Financiamiento del Estado de Quintana Roo</w:t>
            </w:r>
          </w:p>
        </w:tc>
        <w:tc>
          <w:tcPr>
            <w:tcW w:w="1320" w:type="dxa"/>
            <w:tcBorders>
              <w:top w:val="nil"/>
              <w:left w:val="nil"/>
              <w:bottom w:val="nil"/>
              <w:right w:val="single" w:sz="4" w:space="0" w:color="auto"/>
            </w:tcBorders>
            <w:shd w:val="clear" w:color="EEECE1" w:fill="EEECE1"/>
            <w:hideMark/>
          </w:tcPr>
          <w:p w14:paraId="2C599337"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12,572,466</w:t>
            </w:r>
          </w:p>
        </w:tc>
      </w:tr>
      <w:tr w:rsidR="000E3C4E" w:rsidRPr="000E3C4E" w14:paraId="53962D4B" w14:textId="77777777" w:rsidTr="000E3C4E">
        <w:trPr>
          <w:trHeight w:val="300"/>
        </w:trPr>
        <w:tc>
          <w:tcPr>
            <w:tcW w:w="7940" w:type="dxa"/>
            <w:tcBorders>
              <w:top w:val="nil"/>
              <w:left w:val="single" w:sz="4" w:space="0" w:color="auto"/>
              <w:bottom w:val="nil"/>
              <w:right w:val="nil"/>
            </w:tcBorders>
            <w:shd w:val="clear" w:color="FFFFFF" w:fill="FFFFFF"/>
            <w:hideMark/>
          </w:tcPr>
          <w:p w14:paraId="2F35C859" w14:textId="77777777" w:rsidR="000E3C4E" w:rsidRPr="000E3C4E" w:rsidRDefault="000E3C4E" w:rsidP="000E3C4E">
            <w:pPr>
              <w:spacing w:after="0" w:line="240" w:lineRule="auto"/>
              <w:ind w:firstLineChars="200" w:firstLine="320"/>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Deuda Pública</w:t>
            </w:r>
          </w:p>
        </w:tc>
        <w:tc>
          <w:tcPr>
            <w:tcW w:w="1320" w:type="dxa"/>
            <w:tcBorders>
              <w:top w:val="nil"/>
              <w:left w:val="nil"/>
              <w:bottom w:val="single" w:sz="4" w:space="0" w:color="000000"/>
              <w:right w:val="single" w:sz="4" w:space="0" w:color="auto"/>
            </w:tcBorders>
            <w:shd w:val="clear" w:color="FFFFFF" w:fill="FFFFFF"/>
            <w:hideMark/>
          </w:tcPr>
          <w:p w14:paraId="3D53D16E" w14:textId="77777777" w:rsidR="000E3C4E" w:rsidRPr="000E3C4E" w:rsidRDefault="000E3C4E" w:rsidP="000E3C4E">
            <w:pPr>
              <w:spacing w:after="0" w:line="240" w:lineRule="auto"/>
              <w:jc w:val="right"/>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12,572,466</w:t>
            </w:r>
          </w:p>
        </w:tc>
      </w:tr>
      <w:tr w:rsidR="000E3C4E" w:rsidRPr="000E3C4E" w14:paraId="54B5C769" w14:textId="77777777" w:rsidTr="000E3C4E">
        <w:trPr>
          <w:trHeight w:val="300"/>
        </w:trPr>
        <w:tc>
          <w:tcPr>
            <w:tcW w:w="7940" w:type="dxa"/>
            <w:tcBorders>
              <w:top w:val="single" w:sz="4" w:space="0" w:color="000000"/>
              <w:left w:val="single" w:sz="4" w:space="0" w:color="auto"/>
              <w:bottom w:val="single" w:sz="4" w:space="0" w:color="auto"/>
              <w:right w:val="single" w:sz="4" w:space="0" w:color="000000"/>
            </w:tcBorders>
            <w:shd w:val="clear" w:color="D9D9D9" w:fill="D9D9D9"/>
            <w:hideMark/>
          </w:tcPr>
          <w:p w14:paraId="43548943" w14:textId="77777777" w:rsidR="000E3C4E" w:rsidRPr="000E3C4E" w:rsidRDefault="000E3C4E" w:rsidP="000E3C4E">
            <w:pPr>
              <w:spacing w:after="0" w:line="240" w:lineRule="auto"/>
              <w:jc w:val="center"/>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Total</w:t>
            </w:r>
          </w:p>
        </w:tc>
        <w:tc>
          <w:tcPr>
            <w:tcW w:w="1320" w:type="dxa"/>
            <w:tcBorders>
              <w:top w:val="nil"/>
              <w:left w:val="nil"/>
              <w:bottom w:val="single" w:sz="4" w:space="0" w:color="auto"/>
              <w:right w:val="single" w:sz="4" w:space="0" w:color="auto"/>
            </w:tcBorders>
            <w:shd w:val="clear" w:color="D9D9D9" w:fill="D9D9D9"/>
            <w:hideMark/>
          </w:tcPr>
          <w:p w14:paraId="1D22A237" w14:textId="77777777" w:rsidR="000E3C4E" w:rsidRPr="000E3C4E" w:rsidRDefault="000E3C4E" w:rsidP="000E3C4E">
            <w:pPr>
              <w:spacing w:after="0" w:line="240" w:lineRule="auto"/>
              <w:jc w:val="right"/>
              <w:rPr>
                <w:rFonts w:ascii="Calibri" w:eastAsia="Times New Roman" w:hAnsi="Calibri" w:cs="Calibri"/>
                <w:b/>
                <w:bCs/>
                <w:color w:val="000000"/>
                <w:sz w:val="16"/>
                <w:szCs w:val="16"/>
                <w:lang w:eastAsia="es-MX"/>
              </w:rPr>
            </w:pPr>
            <w:r w:rsidRPr="000E3C4E">
              <w:rPr>
                <w:rFonts w:ascii="Calibri" w:eastAsia="Times New Roman" w:hAnsi="Calibri" w:cs="Calibri"/>
                <w:b/>
                <w:bCs/>
                <w:color w:val="000000"/>
                <w:sz w:val="16"/>
                <w:szCs w:val="16"/>
                <w:lang w:eastAsia="es-MX"/>
              </w:rPr>
              <w:t>2,170,138,462</w:t>
            </w:r>
          </w:p>
        </w:tc>
      </w:tr>
      <w:tr w:rsidR="000E3C4E" w:rsidRPr="000E3C4E" w14:paraId="0003B1F1" w14:textId="77777777" w:rsidTr="000E3C4E">
        <w:trPr>
          <w:trHeight w:val="300"/>
        </w:trPr>
        <w:tc>
          <w:tcPr>
            <w:tcW w:w="7940" w:type="dxa"/>
            <w:tcBorders>
              <w:top w:val="nil"/>
              <w:left w:val="nil"/>
              <w:bottom w:val="nil"/>
              <w:right w:val="nil"/>
            </w:tcBorders>
            <w:shd w:val="clear" w:color="FFFFFF" w:fill="FFFFFF"/>
            <w:hideMark/>
          </w:tcPr>
          <w:p w14:paraId="5CAFE028" w14:textId="77777777" w:rsidR="000E3C4E" w:rsidRPr="000E3C4E" w:rsidRDefault="000E3C4E" w:rsidP="000E3C4E">
            <w:pPr>
              <w:spacing w:after="0" w:line="240" w:lineRule="auto"/>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Las cifras pueden presentar diferencias por redondeo.</w:t>
            </w:r>
          </w:p>
        </w:tc>
        <w:tc>
          <w:tcPr>
            <w:tcW w:w="1320" w:type="dxa"/>
            <w:tcBorders>
              <w:top w:val="nil"/>
              <w:left w:val="nil"/>
              <w:bottom w:val="nil"/>
              <w:right w:val="nil"/>
            </w:tcBorders>
            <w:shd w:val="clear" w:color="FFFFFF" w:fill="FFFFFF"/>
            <w:hideMark/>
          </w:tcPr>
          <w:p w14:paraId="623756A4" w14:textId="77777777" w:rsidR="000E3C4E" w:rsidRPr="000E3C4E" w:rsidRDefault="000E3C4E" w:rsidP="000E3C4E">
            <w:pPr>
              <w:spacing w:after="0" w:line="240" w:lineRule="auto"/>
              <w:rPr>
                <w:rFonts w:ascii="Calibri" w:eastAsia="Times New Roman" w:hAnsi="Calibri" w:cs="Calibri"/>
                <w:color w:val="000000"/>
                <w:sz w:val="16"/>
                <w:szCs w:val="16"/>
                <w:lang w:eastAsia="es-MX"/>
              </w:rPr>
            </w:pPr>
            <w:r w:rsidRPr="000E3C4E">
              <w:rPr>
                <w:rFonts w:ascii="Calibri" w:eastAsia="Times New Roman" w:hAnsi="Calibri" w:cs="Calibri"/>
                <w:color w:val="000000"/>
                <w:sz w:val="16"/>
                <w:szCs w:val="16"/>
                <w:lang w:eastAsia="es-MX"/>
              </w:rPr>
              <w:t> </w:t>
            </w:r>
          </w:p>
        </w:tc>
      </w:tr>
    </w:tbl>
    <w:p w14:paraId="5387C638" w14:textId="28CE0E4B" w:rsidR="00B35DF0" w:rsidRDefault="00B35DF0" w:rsidP="00B35DF0">
      <w:pPr>
        <w:jc w:val="both"/>
        <w:rPr>
          <w:rFonts w:ascii="Arial" w:hAnsi="Arial" w:cs="Arial"/>
          <w:b/>
          <w:bCs/>
          <w:sz w:val="24"/>
          <w:szCs w:val="24"/>
        </w:rPr>
      </w:pPr>
    </w:p>
    <w:p w14:paraId="04071F61" w14:textId="204B7C28" w:rsidR="000E3C4E" w:rsidRDefault="000E3C4E" w:rsidP="00B35DF0">
      <w:pPr>
        <w:jc w:val="both"/>
        <w:rPr>
          <w:rFonts w:ascii="Arial" w:hAnsi="Arial" w:cs="Arial"/>
          <w:b/>
          <w:bCs/>
          <w:sz w:val="24"/>
          <w:szCs w:val="24"/>
        </w:rPr>
      </w:pPr>
    </w:p>
    <w:p w14:paraId="6E99D08A" w14:textId="1DE23E1D" w:rsidR="000E3C4E" w:rsidRDefault="000E3C4E" w:rsidP="00B35DF0">
      <w:pPr>
        <w:jc w:val="both"/>
        <w:rPr>
          <w:rFonts w:ascii="Arial" w:hAnsi="Arial" w:cs="Arial"/>
          <w:b/>
          <w:bCs/>
          <w:sz w:val="24"/>
          <w:szCs w:val="24"/>
        </w:rPr>
      </w:pPr>
    </w:p>
    <w:p w14:paraId="0B759B4E" w14:textId="77777777" w:rsidR="000E3C4E" w:rsidRDefault="000E3C4E" w:rsidP="00B35DF0">
      <w:pPr>
        <w:jc w:val="both"/>
        <w:rPr>
          <w:rFonts w:ascii="Arial" w:hAnsi="Arial" w:cs="Arial"/>
          <w:b/>
          <w:bCs/>
          <w:sz w:val="24"/>
          <w:szCs w:val="24"/>
        </w:rPr>
      </w:pPr>
    </w:p>
    <w:p w14:paraId="1ACC45F6" w14:textId="77777777" w:rsidR="00B35DF0" w:rsidRDefault="00B35DF0" w:rsidP="00B35DF0">
      <w:pPr>
        <w:jc w:val="both"/>
        <w:rPr>
          <w:rFonts w:ascii="Arial" w:hAnsi="Arial" w:cs="Arial"/>
          <w:b/>
          <w:bCs/>
          <w:sz w:val="24"/>
          <w:szCs w:val="24"/>
        </w:rPr>
      </w:pPr>
      <w:r>
        <w:rPr>
          <w:rFonts w:ascii="Arial" w:hAnsi="Arial" w:cs="Arial"/>
          <w:b/>
          <w:bCs/>
          <w:sz w:val="24"/>
          <w:szCs w:val="24"/>
        </w:rPr>
        <w:lastRenderedPageBreak/>
        <w:t xml:space="preserve">Anexo </w:t>
      </w:r>
      <w:r w:rsidRPr="00400F0E">
        <w:rPr>
          <w:rFonts w:ascii="Arial" w:hAnsi="Arial" w:cs="Arial"/>
          <w:b/>
          <w:bCs/>
          <w:sz w:val="24"/>
          <w:szCs w:val="24"/>
        </w:rPr>
        <w:t>10.1</w:t>
      </w:r>
      <w:r>
        <w:rPr>
          <w:rFonts w:ascii="Arial" w:hAnsi="Arial" w:cs="Arial"/>
          <w:b/>
          <w:bCs/>
          <w:sz w:val="24"/>
          <w:szCs w:val="24"/>
        </w:rPr>
        <w:t>7</w:t>
      </w:r>
      <w:r w:rsidRPr="00400F0E">
        <w:rPr>
          <w:rFonts w:ascii="Arial" w:hAnsi="Arial" w:cs="Arial"/>
          <w:b/>
          <w:bCs/>
          <w:sz w:val="24"/>
          <w:szCs w:val="24"/>
        </w:rPr>
        <w:t xml:space="preserve">. </w:t>
      </w:r>
      <w:r>
        <w:rPr>
          <w:rFonts w:ascii="Arial" w:hAnsi="Arial" w:cs="Arial"/>
          <w:b/>
          <w:bCs/>
          <w:sz w:val="24"/>
          <w:szCs w:val="24"/>
        </w:rPr>
        <w:t xml:space="preserve">Desglose de Recursos Destinados a la Educación. </w:t>
      </w:r>
    </w:p>
    <w:tbl>
      <w:tblPr>
        <w:tblW w:w="5000" w:type="pct"/>
        <w:tblCellMar>
          <w:left w:w="70" w:type="dxa"/>
          <w:right w:w="70" w:type="dxa"/>
        </w:tblCellMar>
        <w:tblLook w:val="04A0" w:firstRow="1" w:lastRow="0" w:firstColumn="1" w:lastColumn="0" w:noHBand="0" w:noVBand="1"/>
      </w:tblPr>
      <w:tblGrid>
        <w:gridCol w:w="3133"/>
        <w:gridCol w:w="1338"/>
        <w:gridCol w:w="1338"/>
        <w:gridCol w:w="1338"/>
        <w:gridCol w:w="1681"/>
      </w:tblGrid>
      <w:tr w:rsidR="00BF52E0" w:rsidRPr="00BF52E0" w14:paraId="575B106F" w14:textId="77777777" w:rsidTr="00BF52E0">
        <w:trPr>
          <w:trHeight w:val="300"/>
        </w:trPr>
        <w:tc>
          <w:tcPr>
            <w:tcW w:w="5000" w:type="pct"/>
            <w:gridSpan w:val="5"/>
            <w:tcBorders>
              <w:top w:val="single" w:sz="4" w:space="0" w:color="auto"/>
              <w:left w:val="single" w:sz="4" w:space="0" w:color="auto"/>
              <w:bottom w:val="nil"/>
              <w:right w:val="single" w:sz="4" w:space="0" w:color="000000"/>
            </w:tcBorders>
            <w:shd w:val="clear" w:color="DAEEF3" w:fill="DAEEF3"/>
            <w:hideMark/>
          </w:tcPr>
          <w:p w14:paraId="321B2B5B"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GOBIERNO DEL ESTADO DE QUINTANA ROO</w:t>
            </w:r>
          </w:p>
        </w:tc>
      </w:tr>
      <w:tr w:rsidR="00BF52E0" w:rsidRPr="00BF52E0" w14:paraId="167AF931" w14:textId="77777777" w:rsidTr="00BF52E0">
        <w:trPr>
          <w:trHeight w:val="300"/>
        </w:trPr>
        <w:tc>
          <w:tcPr>
            <w:tcW w:w="5000" w:type="pct"/>
            <w:gridSpan w:val="5"/>
            <w:tcBorders>
              <w:top w:val="nil"/>
              <w:left w:val="single" w:sz="4" w:space="0" w:color="auto"/>
              <w:bottom w:val="nil"/>
              <w:right w:val="single" w:sz="4" w:space="0" w:color="000000"/>
            </w:tcBorders>
            <w:shd w:val="clear" w:color="DAEEF3" w:fill="DAEEF3"/>
            <w:hideMark/>
          </w:tcPr>
          <w:p w14:paraId="5B924C03"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SECRETARÍA DE FINANZAS Y PLANEACIÓN</w:t>
            </w:r>
          </w:p>
        </w:tc>
      </w:tr>
      <w:tr w:rsidR="00BF52E0" w:rsidRPr="00BF52E0" w14:paraId="238EE804" w14:textId="77777777" w:rsidTr="00BF52E0">
        <w:trPr>
          <w:trHeight w:val="300"/>
        </w:trPr>
        <w:tc>
          <w:tcPr>
            <w:tcW w:w="5000" w:type="pct"/>
            <w:gridSpan w:val="5"/>
            <w:tcBorders>
              <w:top w:val="nil"/>
              <w:left w:val="single" w:sz="4" w:space="0" w:color="auto"/>
              <w:bottom w:val="nil"/>
              <w:right w:val="single" w:sz="4" w:space="0" w:color="000000"/>
            </w:tcBorders>
            <w:shd w:val="clear" w:color="DAEEF3" w:fill="DAEEF3"/>
            <w:hideMark/>
          </w:tcPr>
          <w:p w14:paraId="06B68813"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PRESUPUESTO DE EGRESOS 2022</w:t>
            </w:r>
          </w:p>
        </w:tc>
      </w:tr>
      <w:tr w:rsidR="00BF52E0" w:rsidRPr="00BF52E0" w14:paraId="717ACA12" w14:textId="77777777" w:rsidTr="00BF52E0">
        <w:trPr>
          <w:trHeight w:val="300"/>
        </w:trPr>
        <w:tc>
          <w:tcPr>
            <w:tcW w:w="5000" w:type="pct"/>
            <w:gridSpan w:val="5"/>
            <w:tcBorders>
              <w:top w:val="nil"/>
              <w:left w:val="single" w:sz="4" w:space="0" w:color="auto"/>
              <w:bottom w:val="nil"/>
              <w:right w:val="single" w:sz="4" w:space="0" w:color="000000"/>
            </w:tcBorders>
            <w:shd w:val="clear" w:color="DAEEF3" w:fill="DAEEF3"/>
            <w:hideMark/>
          </w:tcPr>
          <w:p w14:paraId="3C67B440"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Desglose de Recursos Destinados a Educación</w:t>
            </w:r>
          </w:p>
        </w:tc>
      </w:tr>
      <w:tr w:rsidR="00BF52E0" w:rsidRPr="00BF52E0" w14:paraId="3B520915" w14:textId="77777777" w:rsidTr="00BF52E0">
        <w:trPr>
          <w:trHeight w:val="300"/>
        </w:trPr>
        <w:tc>
          <w:tcPr>
            <w:tcW w:w="5000" w:type="pct"/>
            <w:gridSpan w:val="5"/>
            <w:tcBorders>
              <w:top w:val="nil"/>
              <w:left w:val="single" w:sz="4" w:space="0" w:color="auto"/>
              <w:bottom w:val="single" w:sz="4" w:space="0" w:color="000000"/>
              <w:right w:val="single" w:sz="4" w:space="0" w:color="000000"/>
            </w:tcBorders>
            <w:shd w:val="clear" w:color="DAEEF3" w:fill="DAEEF3"/>
            <w:hideMark/>
          </w:tcPr>
          <w:p w14:paraId="0EA7180B" w14:textId="77777777" w:rsidR="00BF52E0" w:rsidRPr="00BF52E0" w:rsidRDefault="00BF52E0" w:rsidP="00BF52E0">
            <w:pPr>
              <w:spacing w:after="0" w:line="240" w:lineRule="auto"/>
              <w:jc w:val="center"/>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(Cifras en Pesos)</w:t>
            </w:r>
          </w:p>
        </w:tc>
      </w:tr>
      <w:tr w:rsidR="00BF52E0" w:rsidRPr="00BF52E0" w14:paraId="4BD1FBEA" w14:textId="77777777" w:rsidTr="00BF52E0">
        <w:trPr>
          <w:trHeight w:val="300"/>
        </w:trPr>
        <w:tc>
          <w:tcPr>
            <w:tcW w:w="1774" w:type="pct"/>
            <w:tcBorders>
              <w:top w:val="nil"/>
              <w:left w:val="single" w:sz="4" w:space="0" w:color="auto"/>
              <w:bottom w:val="single" w:sz="4" w:space="0" w:color="000000"/>
              <w:right w:val="single" w:sz="4" w:space="0" w:color="000000"/>
            </w:tcBorders>
            <w:shd w:val="clear" w:color="EBF6F9" w:fill="EBF6F9"/>
            <w:hideMark/>
          </w:tcPr>
          <w:p w14:paraId="55332F1D"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Concepto</w:t>
            </w:r>
          </w:p>
        </w:tc>
        <w:tc>
          <w:tcPr>
            <w:tcW w:w="758" w:type="pct"/>
            <w:tcBorders>
              <w:top w:val="nil"/>
              <w:left w:val="nil"/>
              <w:bottom w:val="single" w:sz="4" w:space="0" w:color="000000"/>
              <w:right w:val="single" w:sz="4" w:space="0" w:color="000000"/>
            </w:tcBorders>
            <w:shd w:val="clear" w:color="EBF6F9" w:fill="EBF6F9"/>
            <w:hideMark/>
          </w:tcPr>
          <w:p w14:paraId="27A34620"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Federal</w:t>
            </w:r>
          </w:p>
        </w:tc>
        <w:tc>
          <w:tcPr>
            <w:tcW w:w="758" w:type="pct"/>
            <w:tcBorders>
              <w:top w:val="single" w:sz="4" w:space="0" w:color="000000"/>
              <w:left w:val="nil"/>
              <w:bottom w:val="single" w:sz="4" w:space="0" w:color="000000"/>
              <w:right w:val="single" w:sz="4" w:space="0" w:color="000000"/>
            </w:tcBorders>
            <w:shd w:val="clear" w:color="EBF6F9" w:fill="EBF6F9"/>
            <w:hideMark/>
          </w:tcPr>
          <w:p w14:paraId="3DC60441"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Estatal</w:t>
            </w:r>
          </w:p>
        </w:tc>
        <w:tc>
          <w:tcPr>
            <w:tcW w:w="758" w:type="pct"/>
            <w:tcBorders>
              <w:top w:val="single" w:sz="4" w:space="0" w:color="000000"/>
              <w:left w:val="nil"/>
              <w:bottom w:val="single" w:sz="4" w:space="0" w:color="000000"/>
              <w:right w:val="single" w:sz="4" w:space="0" w:color="000000"/>
            </w:tcBorders>
            <w:shd w:val="clear" w:color="EBF6F9" w:fill="EBF6F9"/>
            <w:hideMark/>
          </w:tcPr>
          <w:p w14:paraId="709E0827"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Ingresos Propios</w:t>
            </w:r>
          </w:p>
        </w:tc>
        <w:tc>
          <w:tcPr>
            <w:tcW w:w="954" w:type="pct"/>
            <w:tcBorders>
              <w:top w:val="nil"/>
              <w:left w:val="nil"/>
              <w:bottom w:val="single" w:sz="4" w:space="0" w:color="000000"/>
              <w:right w:val="single" w:sz="4" w:space="0" w:color="auto"/>
            </w:tcBorders>
            <w:shd w:val="clear" w:color="EBF6F9" w:fill="EBF6F9"/>
            <w:hideMark/>
          </w:tcPr>
          <w:p w14:paraId="79ABB880"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Total</w:t>
            </w:r>
          </w:p>
        </w:tc>
      </w:tr>
      <w:tr w:rsidR="00BF52E0" w:rsidRPr="00BF52E0" w14:paraId="31061C7D" w14:textId="77777777" w:rsidTr="00BF52E0">
        <w:trPr>
          <w:trHeight w:val="300"/>
        </w:trPr>
        <w:tc>
          <w:tcPr>
            <w:tcW w:w="1774" w:type="pct"/>
            <w:tcBorders>
              <w:top w:val="nil"/>
              <w:left w:val="single" w:sz="4" w:space="0" w:color="auto"/>
              <w:bottom w:val="single" w:sz="4" w:space="0" w:color="000000"/>
              <w:right w:val="single" w:sz="4" w:space="0" w:color="000000"/>
            </w:tcBorders>
            <w:shd w:val="clear" w:color="D9D9D9" w:fill="D9D9D9"/>
            <w:hideMark/>
          </w:tcPr>
          <w:p w14:paraId="51BA0BC2" w14:textId="77777777" w:rsidR="00BF52E0" w:rsidRPr="00BF52E0" w:rsidRDefault="00BF52E0" w:rsidP="00BF52E0">
            <w:pPr>
              <w:spacing w:after="0" w:line="240" w:lineRule="auto"/>
              <w:jc w:val="center"/>
              <w:rPr>
                <w:rFonts w:ascii="Calibri" w:eastAsia="Times New Roman" w:hAnsi="Calibri" w:cs="Calibri"/>
                <w:b/>
                <w:bCs/>
                <w:color w:val="000000"/>
                <w:sz w:val="16"/>
                <w:szCs w:val="16"/>
                <w:lang w:eastAsia="es-MX"/>
              </w:rPr>
            </w:pPr>
            <w:proofErr w:type="gramStart"/>
            <w:r w:rsidRPr="00BF52E0">
              <w:rPr>
                <w:rFonts w:ascii="Calibri" w:eastAsia="Times New Roman" w:hAnsi="Calibri" w:cs="Calibri"/>
                <w:b/>
                <w:bCs/>
                <w:color w:val="000000"/>
                <w:sz w:val="16"/>
                <w:szCs w:val="16"/>
                <w:lang w:eastAsia="es-MX"/>
              </w:rPr>
              <w:t>Total</w:t>
            </w:r>
            <w:proofErr w:type="gramEnd"/>
            <w:r w:rsidRPr="00BF52E0">
              <w:rPr>
                <w:rFonts w:ascii="Calibri" w:eastAsia="Times New Roman" w:hAnsi="Calibri" w:cs="Calibri"/>
                <w:b/>
                <w:bCs/>
                <w:color w:val="000000"/>
                <w:sz w:val="16"/>
                <w:szCs w:val="16"/>
                <w:lang w:eastAsia="es-MX"/>
              </w:rPr>
              <w:t xml:space="preserve"> General</w:t>
            </w:r>
          </w:p>
        </w:tc>
        <w:tc>
          <w:tcPr>
            <w:tcW w:w="758" w:type="pct"/>
            <w:tcBorders>
              <w:top w:val="nil"/>
              <w:left w:val="nil"/>
              <w:bottom w:val="single" w:sz="4" w:space="0" w:color="000000"/>
              <w:right w:val="single" w:sz="4" w:space="0" w:color="000000"/>
            </w:tcBorders>
            <w:shd w:val="clear" w:color="D9D9D9" w:fill="D9D9D9"/>
            <w:hideMark/>
          </w:tcPr>
          <w:p w14:paraId="696203D1" w14:textId="77777777" w:rsidR="00BF52E0" w:rsidRPr="00BF52E0" w:rsidRDefault="00BF52E0" w:rsidP="00BF52E0">
            <w:pPr>
              <w:spacing w:after="0" w:line="240" w:lineRule="auto"/>
              <w:jc w:val="right"/>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7,560,598,478</w:t>
            </w:r>
          </w:p>
        </w:tc>
        <w:tc>
          <w:tcPr>
            <w:tcW w:w="758" w:type="pct"/>
            <w:tcBorders>
              <w:top w:val="single" w:sz="4" w:space="0" w:color="000000"/>
              <w:left w:val="nil"/>
              <w:bottom w:val="single" w:sz="4" w:space="0" w:color="000000"/>
              <w:right w:val="single" w:sz="4" w:space="0" w:color="000000"/>
            </w:tcBorders>
            <w:shd w:val="clear" w:color="D9D9D9" w:fill="D9D9D9"/>
            <w:hideMark/>
          </w:tcPr>
          <w:p w14:paraId="703949CE" w14:textId="77777777" w:rsidR="00BF52E0" w:rsidRPr="00BF52E0" w:rsidRDefault="00BF52E0" w:rsidP="00BF52E0">
            <w:pPr>
              <w:spacing w:after="0" w:line="240" w:lineRule="auto"/>
              <w:jc w:val="right"/>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2,370,422,327</w:t>
            </w:r>
          </w:p>
        </w:tc>
        <w:tc>
          <w:tcPr>
            <w:tcW w:w="758" w:type="pct"/>
            <w:tcBorders>
              <w:top w:val="single" w:sz="4" w:space="0" w:color="000000"/>
              <w:left w:val="nil"/>
              <w:bottom w:val="single" w:sz="4" w:space="0" w:color="000000"/>
              <w:right w:val="single" w:sz="4" w:space="0" w:color="000000"/>
            </w:tcBorders>
            <w:shd w:val="clear" w:color="D9D9D9" w:fill="D9D9D9"/>
            <w:hideMark/>
          </w:tcPr>
          <w:p w14:paraId="60D15EB7" w14:textId="77777777" w:rsidR="00BF52E0" w:rsidRPr="00BF52E0" w:rsidRDefault="00BF52E0" w:rsidP="00BF52E0">
            <w:pPr>
              <w:spacing w:after="0" w:line="240" w:lineRule="auto"/>
              <w:jc w:val="right"/>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196,417,021</w:t>
            </w:r>
          </w:p>
        </w:tc>
        <w:tc>
          <w:tcPr>
            <w:tcW w:w="954" w:type="pct"/>
            <w:tcBorders>
              <w:top w:val="nil"/>
              <w:left w:val="nil"/>
              <w:bottom w:val="single" w:sz="4" w:space="0" w:color="000000"/>
              <w:right w:val="single" w:sz="4" w:space="0" w:color="auto"/>
            </w:tcBorders>
            <w:shd w:val="clear" w:color="D9D9D9" w:fill="D9D9D9"/>
            <w:hideMark/>
          </w:tcPr>
          <w:p w14:paraId="5B2B8E7C" w14:textId="77777777" w:rsidR="00BF52E0" w:rsidRPr="00BF52E0" w:rsidRDefault="00BF52E0" w:rsidP="00BF52E0">
            <w:pPr>
              <w:spacing w:after="0" w:line="240" w:lineRule="auto"/>
              <w:jc w:val="right"/>
              <w:rPr>
                <w:rFonts w:ascii="Calibri" w:eastAsia="Times New Roman" w:hAnsi="Calibri" w:cs="Calibri"/>
                <w:b/>
                <w:bCs/>
                <w:color w:val="000000"/>
                <w:sz w:val="16"/>
                <w:szCs w:val="16"/>
                <w:lang w:eastAsia="es-MX"/>
              </w:rPr>
            </w:pPr>
            <w:r w:rsidRPr="00BF52E0">
              <w:rPr>
                <w:rFonts w:ascii="Calibri" w:eastAsia="Times New Roman" w:hAnsi="Calibri" w:cs="Calibri"/>
                <w:b/>
                <w:bCs/>
                <w:color w:val="000000"/>
                <w:sz w:val="16"/>
                <w:szCs w:val="16"/>
                <w:lang w:eastAsia="es-MX"/>
              </w:rPr>
              <w:t>10,127,437,826</w:t>
            </w:r>
          </w:p>
        </w:tc>
      </w:tr>
      <w:tr w:rsidR="00BF52E0" w:rsidRPr="00BF52E0" w14:paraId="39D96311" w14:textId="77777777" w:rsidTr="00BF52E0">
        <w:trPr>
          <w:trHeight w:val="300"/>
        </w:trPr>
        <w:tc>
          <w:tcPr>
            <w:tcW w:w="1774" w:type="pct"/>
            <w:tcBorders>
              <w:top w:val="nil"/>
              <w:left w:val="single" w:sz="4" w:space="0" w:color="auto"/>
              <w:bottom w:val="nil"/>
              <w:right w:val="single" w:sz="4" w:space="0" w:color="000000"/>
            </w:tcBorders>
            <w:shd w:val="clear" w:color="FFFFFF" w:fill="FFFFFF"/>
            <w:hideMark/>
          </w:tcPr>
          <w:p w14:paraId="527FC166"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Educación Básica</w:t>
            </w:r>
          </w:p>
        </w:tc>
        <w:tc>
          <w:tcPr>
            <w:tcW w:w="758" w:type="pct"/>
            <w:tcBorders>
              <w:top w:val="nil"/>
              <w:left w:val="nil"/>
              <w:bottom w:val="nil"/>
              <w:right w:val="single" w:sz="4" w:space="0" w:color="000000"/>
            </w:tcBorders>
            <w:shd w:val="clear" w:color="FFFFFF" w:fill="FFFFFF"/>
            <w:hideMark/>
          </w:tcPr>
          <w:p w14:paraId="0A2B45AB"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6,006,321,707</w:t>
            </w:r>
          </w:p>
        </w:tc>
        <w:tc>
          <w:tcPr>
            <w:tcW w:w="758" w:type="pct"/>
            <w:tcBorders>
              <w:top w:val="nil"/>
              <w:left w:val="nil"/>
              <w:bottom w:val="nil"/>
              <w:right w:val="single" w:sz="4" w:space="0" w:color="000000"/>
            </w:tcBorders>
            <w:shd w:val="clear" w:color="FFFFFF" w:fill="FFFFFF"/>
            <w:hideMark/>
          </w:tcPr>
          <w:p w14:paraId="391C5BE8"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830,620,788</w:t>
            </w:r>
          </w:p>
        </w:tc>
        <w:tc>
          <w:tcPr>
            <w:tcW w:w="758" w:type="pct"/>
            <w:tcBorders>
              <w:top w:val="nil"/>
              <w:left w:val="nil"/>
              <w:bottom w:val="nil"/>
              <w:right w:val="single" w:sz="4" w:space="0" w:color="000000"/>
            </w:tcBorders>
            <w:shd w:val="clear" w:color="FFFFFF" w:fill="FFFFFF"/>
            <w:hideMark/>
          </w:tcPr>
          <w:p w14:paraId="0FFEA242"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0</w:t>
            </w:r>
          </w:p>
        </w:tc>
        <w:tc>
          <w:tcPr>
            <w:tcW w:w="954" w:type="pct"/>
            <w:tcBorders>
              <w:top w:val="nil"/>
              <w:left w:val="nil"/>
              <w:bottom w:val="nil"/>
              <w:right w:val="single" w:sz="4" w:space="0" w:color="auto"/>
            </w:tcBorders>
            <w:shd w:val="clear" w:color="FFFFFF" w:fill="FFFFFF"/>
            <w:hideMark/>
          </w:tcPr>
          <w:p w14:paraId="36A382B0"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6,836,942,495</w:t>
            </w:r>
          </w:p>
        </w:tc>
      </w:tr>
      <w:tr w:rsidR="00BF52E0" w:rsidRPr="00BF52E0" w14:paraId="05287074" w14:textId="77777777" w:rsidTr="00BF52E0">
        <w:trPr>
          <w:trHeight w:val="300"/>
        </w:trPr>
        <w:tc>
          <w:tcPr>
            <w:tcW w:w="1774" w:type="pct"/>
            <w:tcBorders>
              <w:top w:val="nil"/>
              <w:left w:val="single" w:sz="4" w:space="0" w:color="auto"/>
              <w:bottom w:val="nil"/>
              <w:right w:val="single" w:sz="4" w:space="0" w:color="000000"/>
            </w:tcBorders>
            <w:shd w:val="clear" w:color="FFFFFF" w:fill="FFFFFF"/>
            <w:hideMark/>
          </w:tcPr>
          <w:p w14:paraId="63BA67CD"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Educación Media Superior</w:t>
            </w:r>
          </w:p>
        </w:tc>
        <w:tc>
          <w:tcPr>
            <w:tcW w:w="758" w:type="pct"/>
            <w:tcBorders>
              <w:top w:val="nil"/>
              <w:left w:val="nil"/>
              <w:bottom w:val="nil"/>
              <w:right w:val="single" w:sz="4" w:space="0" w:color="000000"/>
            </w:tcBorders>
            <w:shd w:val="clear" w:color="FFFFFF" w:fill="FFFFFF"/>
            <w:hideMark/>
          </w:tcPr>
          <w:p w14:paraId="012D2182"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659,428,869</w:t>
            </w:r>
          </w:p>
        </w:tc>
        <w:tc>
          <w:tcPr>
            <w:tcW w:w="758" w:type="pct"/>
            <w:tcBorders>
              <w:top w:val="nil"/>
              <w:left w:val="nil"/>
              <w:bottom w:val="nil"/>
              <w:right w:val="single" w:sz="4" w:space="0" w:color="000000"/>
            </w:tcBorders>
            <w:shd w:val="clear" w:color="FFFFFF" w:fill="FFFFFF"/>
            <w:hideMark/>
          </w:tcPr>
          <w:p w14:paraId="3B6B1945"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911,751,788</w:t>
            </w:r>
          </w:p>
        </w:tc>
        <w:tc>
          <w:tcPr>
            <w:tcW w:w="758" w:type="pct"/>
            <w:tcBorders>
              <w:top w:val="nil"/>
              <w:left w:val="nil"/>
              <w:bottom w:val="nil"/>
              <w:right w:val="single" w:sz="4" w:space="0" w:color="000000"/>
            </w:tcBorders>
            <w:shd w:val="clear" w:color="FFFFFF" w:fill="FFFFFF"/>
            <w:hideMark/>
          </w:tcPr>
          <w:p w14:paraId="16B549E1"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65,480,507</w:t>
            </w:r>
          </w:p>
        </w:tc>
        <w:tc>
          <w:tcPr>
            <w:tcW w:w="954" w:type="pct"/>
            <w:tcBorders>
              <w:top w:val="nil"/>
              <w:left w:val="nil"/>
              <w:bottom w:val="nil"/>
              <w:right w:val="single" w:sz="4" w:space="0" w:color="auto"/>
            </w:tcBorders>
            <w:shd w:val="clear" w:color="FFFFFF" w:fill="FFFFFF"/>
            <w:hideMark/>
          </w:tcPr>
          <w:p w14:paraId="43E00B90"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1,636,661,164</w:t>
            </w:r>
          </w:p>
        </w:tc>
      </w:tr>
      <w:tr w:rsidR="00BF52E0" w:rsidRPr="00BF52E0" w14:paraId="7995B80D" w14:textId="77777777" w:rsidTr="00BF52E0">
        <w:trPr>
          <w:trHeight w:val="300"/>
        </w:trPr>
        <w:tc>
          <w:tcPr>
            <w:tcW w:w="1774" w:type="pct"/>
            <w:tcBorders>
              <w:top w:val="nil"/>
              <w:left w:val="single" w:sz="4" w:space="0" w:color="auto"/>
              <w:bottom w:val="nil"/>
              <w:right w:val="single" w:sz="4" w:space="0" w:color="000000"/>
            </w:tcBorders>
            <w:shd w:val="clear" w:color="FFFFFF" w:fill="FFFFFF"/>
            <w:hideMark/>
          </w:tcPr>
          <w:p w14:paraId="7B6EBD25"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Educación Superior</w:t>
            </w:r>
          </w:p>
        </w:tc>
        <w:tc>
          <w:tcPr>
            <w:tcW w:w="758" w:type="pct"/>
            <w:tcBorders>
              <w:top w:val="nil"/>
              <w:left w:val="nil"/>
              <w:bottom w:val="nil"/>
              <w:right w:val="single" w:sz="4" w:space="0" w:color="000000"/>
            </w:tcBorders>
            <w:shd w:val="clear" w:color="FFFFFF" w:fill="FFFFFF"/>
            <w:hideMark/>
          </w:tcPr>
          <w:p w14:paraId="625B3EAF"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445,477,923</w:t>
            </w:r>
          </w:p>
        </w:tc>
        <w:tc>
          <w:tcPr>
            <w:tcW w:w="758" w:type="pct"/>
            <w:tcBorders>
              <w:top w:val="nil"/>
              <w:left w:val="nil"/>
              <w:bottom w:val="nil"/>
              <w:right w:val="single" w:sz="4" w:space="0" w:color="000000"/>
            </w:tcBorders>
            <w:shd w:val="clear" w:color="FFFFFF" w:fill="FFFFFF"/>
            <w:hideMark/>
          </w:tcPr>
          <w:p w14:paraId="61809E5B"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502,986,814</w:t>
            </w:r>
          </w:p>
        </w:tc>
        <w:tc>
          <w:tcPr>
            <w:tcW w:w="758" w:type="pct"/>
            <w:tcBorders>
              <w:top w:val="nil"/>
              <w:left w:val="nil"/>
              <w:bottom w:val="nil"/>
              <w:right w:val="single" w:sz="4" w:space="0" w:color="000000"/>
            </w:tcBorders>
            <w:shd w:val="clear" w:color="FFFFFF" w:fill="FFFFFF"/>
            <w:hideMark/>
          </w:tcPr>
          <w:p w14:paraId="1E4800A6"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102,120,402</w:t>
            </w:r>
          </w:p>
        </w:tc>
        <w:tc>
          <w:tcPr>
            <w:tcW w:w="954" w:type="pct"/>
            <w:tcBorders>
              <w:top w:val="nil"/>
              <w:left w:val="nil"/>
              <w:bottom w:val="nil"/>
              <w:right w:val="single" w:sz="4" w:space="0" w:color="auto"/>
            </w:tcBorders>
            <w:shd w:val="clear" w:color="FFFFFF" w:fill="FFFFFF"/>
            <w:hideMark/>
          </w:tcPr>
          <w:p w14:paraId="4B4D8FE2"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1,050,585,139</w:t>
            </w:r>
          </w:p>
        </w:tc>
      </w:tr>
      <w:tr w:rsidR="00BF52E0" w:rsidRPr="00BF52E0" w14:paraId="1CEC7647" w14:textId="77777777" w:rsidTr="00BF52E0">
        <w:trPr>
          <w:trHeight w:val="300"/>
        </w:trPr>
        <w:tc>
          <w:tcPr>
            <w:tcW w:w="1774" w:type="pct"/>
            <w:tcBorders>
              <w:top w:val="nil"/>
              <w:left w:val="single" w:sz="4" w:space="0" w:color="auto"/>
              <w:bottom w:val="nil"/>
              <w:right w:val="single" w:sz="4" w:space="0" w:color="000000"/>
            </w:tcBorders>
            <w:shd w:val="clear" w:color="FFFFFF" w:fill="FFFFFF"/>
            <w:hideMark/>
          </w:tcPr>
          <w:p w14:paraId="7FC2BA96"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Educación para Adultos</w:t>
            </w:r>
          </w:p>
        </w:tc>
        <w:tc>
          <w:tcPr>
            <w:tcW w:w="758" w:type="pct"/>
            <w:tcBorders>
              <w:top w:val="nil"/>
              <w:left w:val="nil"/>
              <w:bottom w:val="nil"/>
              <w:right w:val="single" w:sz="4" w:space="0" w:color="000000"/>
            </w:tcBorders>
            <w:shd w:val="clear" w:color="FFFFFF" w:fill="FFFFFF"/>
            <w:hideMark/>
          </w:tcPr>
          <w:p w14:paraId="6C7D1409"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55,769,019</w:t>
            </w:r>
          </w:p>
        </w:tc>
        <w:tc>
          <w:tcPr>
            <w:tcW w:w="758" w:type="pct"/>
            <w:tcBorders>
              <w:top w:val="nil"/>
              <w:left w:val="nil"/>
              <w:bottom w:val="nil"/>
              <w:right w:val="single" w:sz="4" w:space="0" w:color="000000"/>
            </w:tcBorders>
            <w:shd w:val="clear" w:color="FFFFFF" w:fill="FFFFFF"/>
            <w:hideMark/>
          </w:tcPr>
          <w:p w14:paraId="15768DBD"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18,237,893</w:t>
            </w:r>
          </w:p>
        </w:tc>
        <w:tc>
          <w:tcPr>
            <w:tcW w:w="758" w:type="pct"/>
            <w:tcBorders>
              <w:top w:val="nil"/>
              <w:left w:val="nil"/>
              <w:bottom w:val="nil"/>
              <w:right w:val="single" w:sz="4" w:space="0" w:color="000000"/>
            </w:tcBorders>
            <w:shd w:val="clear" w:color="FFFFFF" w:fill="FFFFFF"/>
            <w:hideMark/>
          </w:tcPr>
          <w:p w14:paraId="002857DE"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0</w:t>
            </w:r>
          </w:p>
        </w:tc>
        <w:tc>
          <w:tcPr>
            <w:tcW w:w="954" w:type="pct"/>
            <w:tcBorders>
              <w:top w:val="nil"/>
              <w:left w:val="nil"/>
              <w:bottom w:val="nil"/>
              <w:right w:val="single" w:sz="4" w:space="0" w:color="auto"/>
            </w:tcBorders>
            <w:shd w:val="clear" w:color="FFFFFF" w:fill="FFFFFF"/>
            <w:hideMark/>
          </w:tcPr>
          <w:p w14:paraId="26BF88B6"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74,006,912</w:t>
            </w:r>
          </w:p>
        </w:tc>
      </w:tr>
      <w:tr w:rsidR="00BF52E0" w:rsidRPr="00BF52E0" w14:paraId="613D68C1" w14:textId="77777777" w:rsidTr="00BF52E0">
        <w:trPr>
          <w:trHeight w:val="300"/>
        </w:trPr>
        <w:tc>
          <w:tcPr>
            <w:tcW w:w="1774" w:type="pct"/>
            <w:tcBorders>
              <w:top w:val="nil"/>
              <w:left w:val="single" w:sz="4" w:space="0" w:color="auto"/>
              <w:bottom w:val="single" w:sz="4" w:space="0" w:color="auto"/>
              <w:right w:val="single" w:sz="4" w:space="0" w:color="000000"/>
            </w:tcBorders>
            <w:shd w:val="clear" w:color="FFFFFF" w:fill="FFFFFF"/>
            <w:hideMark/>
          </w:tcPr>
          <w:p w14:paraId="36824095"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Otros Servicios Educativos y Actividades Inherentes</w:t>
            </w:r>
          </w:p>
        </w:tc>
        <w:tc>
          <w:tcPr>
            <w:tcW w:w="758" w:type="pct"/>
            <w:tcBorders>
              <w:top w:val="nil"/>
              <w:left w:val="nil"/>
              <w:bottom w:val="single" w:sz="4" w:space="0" w:color="auto"/>
              <w:right w:val="single" w:sz="4" w:space="0" w:color="000000"/>
            </w:tcBorders>
            <w:shd w:val="clear" w:color="FFFFFF" w:fill="FFFFFF"/>
            <w:hideMark/>
          </w:tcPr>
          <w:p w14:paraId="3DF47636"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393,600,960</w:t>
            </w:r>
          </w:p>
        </w:tc>
        <w:tc>
          <w:tcPr>
            <w:tcW w:w="758" w:type="pct"/>
            <w:tcBorders>
              <w:top w:val="nil"/>
              <w:left w:val="nil"/>
              <w:bottom w:val="single" w:sz="4" w:space="0" w:color="auto"/>
              <w:right w:val="single" w:sz="4" w:space="0" w:color="000000"/>
            </w:tcBorders>
            <w:shd w:val="clear" w:color="FFFFFF" w:fill="FFFFFF"/>
            <w:hideMark/>
          </w:tcPr>
          <w:p w14:paraId="6667C68A"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106,825,044</w:t>
            </w:r>
          </w:p>
        </w:tc>
        <w:tc>
          <w:tcPr>
            <w:tcW w:w="758" w:type="pct"/>
            <w:tcBorders>
              <w:top w:val="nil"/>
              <w:left w:val="nil"/>
              <w:bottom w:val="single" w:sz="4" w:space="0" w:color="auto"/>
              <w:right w:val="single" w:sz="4" w:space="0" w:color="000000"/>
            </w:tcBorders>
            <w:shd w:val="clear" w:color="FFFFFF" w:fill="FFFFFF"/>
            <w:hideMark/>
          </w:tcPr>
          <w:p w14:paraId="36387C91"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28,816,112</w:t>
            </w:r>
          </w:p>
        </w:tc>
        <w:tc>
          <w:tcPr>
            <w:tcW w:w="954" w:type="pct"/>
            <w:tcBorders>
              <w:top w:val="nil"/>
              <w:left w:val="nil"/>
              <w:bottom w:val="single" w:sz="4" w:space="0" w:color="auto"/>
              <w:right w:val="single" w:sz="4" w:space="0" w:color="auto"/>
            </w:tcBorders>
            <w:shd w:val="clear" w:color="FFFFFF" w:fill="FFFFFF"/>
            <w:hideMark/>
          </w:tcPr>
          <w:p w14:paraId="300F97C0" w14:textId="77777777" w:rsidR="00BF52E0" w:rsidRPr="00BF52E0" w:rsidRDefault="00BF52E0" w:rsidP="00BF52E0">
            <w:pPr>
              <w:spacing w:after="0" w:line="240" w:lineRule="auto"/>
              <w:jc w:val="right"/>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529,242,116</w:t>
            </w:r>
          </w:p>
        </w:tc>
      </w:tr>
      <w:tr w:rsidR="00BF52E0" w:rsidRPr="00BF52E0" w14:paraId="1223E004" w14:textId="77777777" w:rsidTr="00BF52E0">
        <w:trPr>
          <w:trHeight w:val="450"/>
        </w:trPr>
        <w:tc>
          <w:tcPr>
            <w:tcW w:w="1774" w:type="pct"/>
            <w:tcBorders>
              <w:top w:val="nil"/>
              <w:left w:val="nil"/>
              <w:bottom w:val="nil"/>
              <w:right w:val="nil"/>
            </w:tcBorders>
            <w:shd w:val="clear" w:color="FFFFFF" w:fill="FFFFFF"/>
            <w:hideMark/>
          </w:tcPr>
          <w:p w14:paraId="0BE8A34F"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Las cifras pueden presentar diferencias por redondeo.</w:t>
            </w:r>
          </w:p>
        </w:tc>
        <w:tc>
          <w:tcPr>
            <w:tcW w:w="758" w:type="pct"/>
            <w:tcBorders>
              <w:top w:val="nil"/>
              <w:left w:val="nil"/>
              <w:bottom w:val="nil"/>
              <w:right w:val="nil"/>
            </w:tcBorders>
            <w:shd w:val="clear" w:color="FFFFFF" w:fill="FFFFFF"/>
            <w:hideMark/>
          </w:tcPr>
          <w:p w14:paraId="76CDD674"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 </w:t>
            </w:r>
          </w:p>
        </w:tc>
        <w:tc>
          <w:tcPr>
            <w:tcW w:w="758" w:type="pct"/>
            <w:tcBorders>
              <w:top w:val="nil"/>
              <w:left w:val="nil"/>
              <w:bottom w:val="nil"/>
              <w:right w:val="nil"/>
            </w:tcBorders>
            <w:shd w:val="clear" w:color="FFFFFF" w:fill="FFFFFF"/>
            <w:hideMark/>
          </w:tcPr>
          <w:p w14:paraId="51A9084A"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 </w:t>
            </w:r>
          </w:p>
        </w:tc>
        <w:tc>
          <w:tcPr>
            <w:tcW w:w="758" w:type="pct"/>
            <w:tcBorders>
              <w:top w:val="nil"/>
              <w:left w:val="nil"/>
              <w:bottom w:val="nil"/>
              <w:right w:val="nil"/>
            </w:tcBorders>
            <w:shd w:val="clear" w:color="FFFFFF" w:fill="FFFFFF"/>
            <w:hideMark/>
          </w:tcPr>
          <w:p w14:paraId="5CAFEB4D"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 </w:t>
            </w:r>
          </w:p>
        </w:tc>
        <w:tc>
          <w:tcPr>
            <w:tcW w:w="954" w:type="pct"/>
            <w:tcBorders>
              <w:top w:val="nil"/>
              <w:left w:val="nil"/>
              <w:bottom w:val="nil"/>
              <w:right w:val="nil"/>
            </w:tcBorders>
            <w:shd w:val="clear" w:color="FFFFFF" w:fill="FFFFFF"/>
            <w:hideMark/>
          </w:tcPr>
          <w:p w14:paraId="63E2E2CE" w14:textId="77777777" w:rsidR="00BF52E0" w:rsidRPr="00BF52E0" w:rsidRDefault="00BF52E0" w:rsidP="00BF52E0">
            <w:pPr>
              <w:spacing w:after="0" w:line="240" w:lineRule="auto"/>
              <w:rPr>
                <w:rFonts w:ascii="Calibri" w:eastAsia="Times New Roman" w:hAnsi="Calibri" w:cs="Calibri"/>
                <w:color w:val="000000"/>
                <w:sz w:val="16"/>
                <w:szCs w:val="16"/>
                <w:lang w:eastAsia="es-MX"/>
              </w:rPr>
            </w:pPr>
            <w:r w:rsidRPr="00BF52E0">
              <w:rPr>
                <w:rFonts w:ascii="Calibri" w:eastAsia="Times New Roman" w:hAnsi="Calibri" w:cs="Calibri"/>
                <w:color w:val="000000"/>
                <w:sz w:val="16"/>
                <w:szCs w:val="16"/>
                <w:lang w:eastAsia="es-MX"/>
              </w:rPr>
              <w:t> </w:t>
            </w:r>
          </w:p>
        </w:tc>
      </w:tr>
    </w:tbl>
    <w:p w14:paraId="10B66B01" w14:textId="77777777" w:rsidR="00B35DF0" w:rsidRDefault="00B35DF0" w:rsidP="00B35DF0">
      <w:pPr>
        <w:jc w:val="both"/>
        <w:rPr>
          <w:rFonts w:ascii="Arial" w:hAnsi="Arial" w:cs="Arial"/>
          <w:b/>
          <w:bCs/>
          <w:sz w:val="24"/>
          <w:szCs w:val="24"/>
        </w:rPr>
      </w:pPr>
    </w:p>
    <w:p w14:paraId="4133B8B0" w14:textId="77777777" w:rsidR="00B35DF0" w:rsidRDefault="00B35DF0" w:rsidP="00B35DF0">
      <w:pPr>
        <w:jc w:val="both"/>
        <w:rPr>
          <w:rFonts w:ascii="Arial" w:hAnsi="Arial" w:cs="Arial"/>
          <w:b/>
          <w:bCs/>
          <w:sz w:val="24"/>
          <w:szCs w:val="24"/>
        </w:rPr>
      </w:pPr>
    </w:p>
    <w:p w14:paraId="78412208" w14:textId="36031A88" w:rsidR="00B35DF0" w:rsidRDefault="00B35DF0" w:rsidP="00B35DF0">
      <w:pPr>
        <w:jc w:val="both"/>
        <w:rPr>
          <w:rFonts w:ascii="Arial" w:hAnsi="Arial" w:cs="Arial"/>
          <w:b/>
          <w:bCs/>
          <w:sz w:val="24"/>
          <w:szCs w:val="24"/>
        </w:rPr>
      </w:pPr>
      <w:r>
        <w:rPr>
          <w:rFonts w:ascii="Arial" w:hAnsi="Arial" w:cs="Arial"/>
          <w:b/>
          <w:bCs/>
          <w:sz w:val="24"/>
          <w:szCs w:val="24"/>
        </w:rPr>
        <w:t xml:space="preserve">Anexo </w:t>
      </w:r>
      <w:r w:rsidRPr="00400F0E">
        <w:rPr>
          <w:rFonts w:ascii="Arial" w:hAnsi="Arial" w:cs="Arial"/>
          <w:b/>
          <w:bCs/>
          <w:sz w:val="24"/>
          <w:szCs w:val="24"/>
        </w:rPr>
        <w:t>10.1</w:t>
      </w:r>
      <w:r>
        <w:rPr>
          <w:rFonts w:ascii="Arial" w:hAnsi="Arial" w:cs="Arial"/>
          <w:b/>
          <w:bCs/>
          <w:sz w:val="24"/>
          <w:szCs w:val="24"/>
        </w:rPr>
        <w:t>8</w:t>
      </w:r>
      <w:r w:rsidRPr="00400F0E">
        <w:rPr>
          <w:rFonts w:ascii="Arial" w:hAnsi="Arial" w:cs="Arial"/>
          <w:b/>
          <w:bCs/>
          <w:sz w:val="24"/>
          <w:szCs w:val="24"/>
        </w:rPr>
        <w:t xml:space="preserve">. </w:t>
      </w:r>
      <w:r w:rsidR="009A2A30" w:rsidRPr="009A2A30">
        <w:rPr>
          <w:rFonts w:ascii="Arial" w:hAnsi="Arial" w:cs="Arial"/>
          <w:b/>
          <w:bCs/>
          <w:sz w:val="24"/>
          <w:szCs w:val="24"/>
        </w:rPr>
        <w:t>Anexo Transversal Anticorrupción del Estado de Quintana Roo (ATA)</w:t>
      </w:r>
    </w:p>
    <w:tbl>
      <w:tblPr>
        <w:tblW w:w="5000" w:type="pct"/>
        <w:tblLayout w:type="fixed"/>
        <w:tblCellMar>
          <w:left w:w="70" w:type="dxa"/>
          <w:right w:w="70" w:type="dxa"/>
        </w:tblCellMar>
        <w:tblLook w:val="04A0" w:firstRow="1" w:lastRow="0" w:firstColumn="1" w:lastColumn="0" w:noHBand="0" w:noVBand="1"/>
      </w:tblPr>
      <w:tblGrid>
        <w:gridCol w:w="988"/>
        <w:gridCol w:w="992"/>
        <w:gridCol w:w="1134"/>
        <w:gridCol w:w="1111"/>
        <w:gridCol w:w="1285"/>
        <w:gridCol w:w="1257"/>
        <w:gridCol w:w="1026"/>
        <w:gridCol w:w="1035"/>
      </w:tblGrid>
      <w:tr w:rsidR="00ED7B62" w:rsidRPr="00ED7B62" w14:paraId="7088BC02" w14:textId="77777777" w:rsidTr="0044765F">
        <w:trPr>
          <w:trHeight w:val="282"/>
          <w:tblHeader/>
        </w:trPr>
        <w:tc>
          <w:tcPr>
            <w:tcW w:w="5000" w:type="pct"/>
            <w:gridSpan w:val="8"/>
            <w:tcBorders>
              <w:top w:val="single" w:sz="4" w:space="0" w:color="auto"/>
              <w:left w:val="single" w:sz="4" w:space="0" w:color="auto"/>
              <w:bottom w:val="nil"/>
              <w:right w:val="single" w:sz="4" w:space="0" w:color="000000"/>
            </w:tcBorders>
            <w:shd w:val="clear" w:color="DAEEF3" w:fill="DAEEF3"/>
            <w:vAlign w:val="center"/>
            <w:hideMark/>
          </w:tcPr>
          <w:p w14:paraId="1D4EBBD6"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GOBIERNO DEL ESTADO DE QUINTANA ROO</w:t>
            </w:r>
          </w:p>
        </w:tc>
      </w:tr>
      <w:tr w:rsidR="00ED7B62" w:rsidRPr="00ED7B62" w14:paraId="789A699E" w14:textId="77777777" w:rsidTr="0044765F">
        <w:trPr>
          <w:trHeight w:val="342"/>
          <w:tblHeader/>
        </w:trPr>
        <w:tc>
          <w:tcPr>
            <w:tcW w:w="5000" w:type="pct"/>
            <w:gridSpan w:val="8"/>
            <w:tcBorders>
              <w:top w:val="nil"/>
              <w:left w:val="single" w:sz="4" w:space="0" w:color="auto"/>
              <w:bottom w:val="nil"/>
              <w:right w:val="single" w:sz="4" w:space="0" w:color="000000"/>
            </w:tcBorders>
            <w:shd w:val="clear" w:color="DAEEF3" w:fill="DAEEF3"/>
            <w:vAlign w:val="center"/>
            <w:hideMark/>
          </w:tcPr>
          <w:p w14:paraId="48A18C91"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SECRETARÍA DE FINANZAS Y PLANEACIÓN</w:t>
            </w:r>
          </w:p>
        </w:tc>
      </w:tr>
      <w:tr w:rsidR="00ED7B62" w:rsidRPr="00ED7B62" w14:paraId="71564AB8" w14:textId="77777777" w:rsidTr="0044765F">
        <w:trPr>
          <w:trHeight w:val="282"/>
          <w:tblHeader/>
        </w:trPr>
        <w:tc>
          <w:tcPr>
            <w:tcW w:w="5000" w:type="pct"/>
            <w:gridSpan w:val="8"/>
            <w:tcBorders>
              <w:top w:val="nil"/>
              <w:left w:val="single" w:sz="4" w:space="0" w:color="auto"/>
              <w:bottom w:val="nil"/>
              <w:right w:val="single" w:sz="4" w:space="0" w:color="000000"/>
            </w:tcBorders>
            <w:shd w:val="clear" w:color="DAEEF3" w:fill="DAEEF3"/>
            <w:vAlign w:val="center"/>
            <w:hideMark/>
          </w:tcPr>
          <w:p w14:paraId="56D2D586"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PRESUPUESTO DE EGRESOS 2022</w:t>
            </w:r>
          </w:p>
        </w:tc>
      </w:tr>
      <w:tr w:rsidR="00ED7B62" w:rsidRPr="00ED7B62" w14:paraId="66EEB472" w14:textId="77777777" w:rsidTr="0044765F">
        <w:trPr>
          <w:trHeight w:val="285"/>
          <w:tblHeader/>
        </w:trPr>
        <w:tc>
          <w:tcPr>
            <w:tcW w:w="5000" w:type="pct"/>
            <w:gridSpan w:val="8"/>
            <w:tcBorders>
              <w:top w:val="nil"/>
              <w:left w:val="single" w:sz="4" w:space="0" w:color="auto"/>
              <w:bottom w:val="nil"/>
              <w:right w:val="single" w:sz="4" w:space="0" w:color="000000"/>
            </w:tcBorders>
            <w:shd w:val="clear" w:color="DAEEF3" w:fill="DAEEF3"/>
            <w:vAlign w:val="center"/>
            <w:hideMark/>
          </w:tcPr>
          <w:p w14:paraId="167D7B45" w14:textId="7ED87678" w:rsidR="00ED7B62" w:rsidRPr="00ED7B62" w:rsidRDefault="00C40C0B" w:rsidP="00ED7B62">
            <w:pPr>
              <w:spacing w:after="0" w:line="240" w:lineRule="auto"/>
              <w:jc w:val="center"/>
              <w:rPr>
                <w:rFonts w:ascii="Calibri" w:eastAsia="Times New Roman" w:hAnsi="Calibri" w:cs="Calibri"/>
                <w:b/>
                <w:bCs/>
                <w:color w:val="000000"/>
                <w:sz w:val="16"/>
                <w:szCs w:val="16"/>
                <w:lang w:eastAsia="es-MX"/>
              </w:rPr>
            </w:pPr>
            <w:r w:rsidRPr="00C40C0B">
              <w:rPr>
                <w:rFonts w:ascii="Calibri" w:eastAsia="Times New Roman" w:hAnsi="Calibri" w:cs="Calibri"/>
                <w:b/>
                <w:bCs/>
                <w:color w:val="000000"/>
                <w:sz w:val="16"/>
                <w:szCs w:val="16"/>
                <w:lang w:eastAsia="es-MX"/>
              </w:rPr>
              <w:t>Anexo Transversal Anticorrupción del Estado de Quintana Roo (ATA)</w:t>
            </w:r>
          </w:p>
        </w:tc>
      </w:tr>
      <w:tr w:rsidR="00ED7B62" w:rsidRPr="00ED7B62" w14:paraId="4140B972" w14:textId="77777777" w:rsidTr="0044765F">
        <w:trPr>
          <w:trHeight w:val="342"/>
          <w:tblHeader/>
        </w:trPr>
        <w:tc>
          <w:tcPr>
            <w:tcW w:w="5000" w:type="pct"/>
            <w:gridSpan w:val="8"/>
            <w:tcBorders>
              <w:top w:val="nil"/>
              <w:left w:val="single" w:sz="4" w:space="0" w:color="auto"/>
              <w:bottom w:val="nil"/>
              <w:right w:val="single" w:sz="4" w:space="0" w:color="000000"/>
            </w:tcBorders>
            <w:shd w:val="clear" w:color="DAEEF3" w:fill="DAEEF3"/>
            <w:vAlign w:val="center"/>
            <w:hideMark/>
          </w:tcPr>
          <w:p w14:paraId="6E8D63F6"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(Cifras en Pesos)</w:t>
            </w:r>
          </w:p>
        </w:tc>
      </w:tr>
      <w:tr w:rsidR="0044765F" w:rsidRPr="00ED7B62" w14:paraId="46B6D492" w14:textId="77777777" w:rsidTr="0044765F">
        <w:trPr>
          <w:trHeight w:val="450"/>
          <w:tblHeader/>
        </w:trPr>
        <w:tc>
          <w:tcPr>
            <w:tcW w:w="560" w:type="pct"/>
            <w:tcBorders>
              <w:top w:val="single" w:sz="4" w:space="0" w:color="auto"/>
              <w:left w:val="single" w:sz="4" w:space="0" w:color="auto"/>
              <w:bottom w:val="single" w:sz="4" w:space="0" w:color="auto"/>
              <w:right w:val="single" w:sz="4" w:space="0" w:color="auto"/>
            </w:tcBorders>
            <w:shd w:val="clear" w:color="EBF6F9" w:fill="EBF6F9"/>
            <w:vAlign w:val="center"/>
            <w:hideMark/>
          </w:tcPr>
          <w:p w14:paraId="6B172599"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Institución</w:t>
            </w:r>
          </w:p>
        </w:tc>
        <w:tc>
          <w:tcPr>
            <w:tcW w:w="562" w:type="pct"/>
            <w:tcBorders>
              <w:top w:val="single" w:sz="4" w:space="0" w:color="auto"/>
              <w:left w:val="nil"/>
              <w:bottom w:val="single" w:sz="4" w:space="0" w:color="auto"/>
              <w:right w:val="single" w:sz="4" w:space="0" w:color="auto"/>
            </w:tcBorders>
            <w:shd w:val="clear" w:color="EBF6F9" w:fill="EBF6F9"/>
            <w:vAlign w:val="center"/>
            <w:hideMark/>
          </w:tcPr>
          <w:p w14:paraId="720A60F4"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Programa Presupuestario (</w:t>
            </w:r>
            <w:proofErr w:type="spellStart"/>
            <w:r w:rsidRPr="00ED7B62">
              <w:rPr>
                <w:rFonts w:ascii="Calibri" w:eastAsia="Times New Roman" w:hAnsi="Calibri" w:cs="Calibri"/>
                <w:b/>
                <w:bCs/>
                <w:color w:val="000000"/>
                <w:sz w:val="16"/>
                <w:szCs w:val="16"/>
                <w:lang w:eastAsia="es-MX"/>
              </w:rPr>
              <w:t>Pp</w:t>
            </w:r>
            <w:proofErr w:type="spellEnd"/>
            <w:r w:rsidRPr="00ED7B62">
              <w:rPr>
                <w:rFonts w:ascii="Calibri" w:eastAsia="Times New Roman" w:hAnsi="Calibri" w:cs="Calibri"/>
                <w:b/>
                <w:bCs/>
                <w:color w:val="000000"/>
                <w:sz w:val="16"/>
                <w:szCs w:val="16"/>
                <w:lang w:eastAsia="es-MX"/>
              </w:rPr>
              <w:t>)</w:t>
            </w:r>
          </w:p>
        </w:tc>
        <w:tc>
          <w:tcPr>
            <w:tcW w:w="642" w:type="pct"/>
            <w:tcBorders>
              <w:top w:val="single" w:sz="4" w:space="0" w:color="auto"/>
              <w:left w:val="nil"/>
              <w:bottom w:val="single" w:sz="4" w:space="0" w:color="auto"/>
              <w:right w:val="single" w:sz="4" w:space="0" w:color="auto"/>
            </w:tcBorders>
            <w:shd w:val="clear" w:color="EBF6F9" w:fill="EBF6F9"/>
            <w:vAlign w:val="center"/>
            <w:hideMark/>
          </w:tcPr>
          <w:p w14:paraId="133672F2"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Clasificación del Componente</w:t>
            </w:r>
          </w:p>
        </w:tc>
        <w:tc>
          <w:tcPr>
            <w:tcW w:w="629" w:type="pct"/>
            <w:tcBorders>
              <w:top w:val="single" w:sz="4" w:space="0" w:color="auto"/>
              <w:left w:val="nil"/>
              <w:bottom w:val="single" w:sz="4" w:space="0" w:color="auto"/>
              <w:right w:val="single" w:sz="4" w:space="0" w:color="auto"/>
            </w:tcBorders>
            <w:shd w:val="clear" w:color="EBF6F9" w:fill="EBF6F9"/>
            <w:vAlign w:val="center"/>
            <w:hideMark/>
          </w:tcPr>
          <w:p w14:paraId="2AE45C99"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Alineación al PAEQROO o PI</w:t>
            </w:r>
          </w:p>
        </w:tc>
        <w:tc>
          <w:tcPr>
            <w:tcW w:w="728" w:type="pct"/>
            <w:tcBorders>
              <w:top w:val="single" w:sz="4" w:space="0" w:color="auto"/>
              <w:left w:val="nil"/>
              <w:bottom w:val="single" w:sz="4" w:space="0" w:color="auto"/>
              <w:right w:val="single" w:sz="4" w:space="0" w:color="auto"/>
            </w:tcBorders>
            <w:shd w:val="clear" w:color="EBF6F9" w:fill="EBF6F9"/>
            <w:vAlign w:val="center"/>
            <w:hideMark/>
          </w:tcPr>
          <w:p w14:paraId="15C11348"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Componente</w:t>
            </w:r>
          </w:p>
        </w:tc>
        <w:tc>
          <w:tcPr>
            <w:tcW w:w="712" w:type="pct"/>
            <w:tcBorders>
              <w:top w:val="single" w:sz="4" w:space="0" w:color="auto"/>
              <w:left w:val="nil"/>
              <w:bottom w:val="single" w:sz="4" w:space="0" w:color="auto"/>
              <w:right w:val="single" w:sz="4" w:space="0" w:color="auto"/>
            </w:tcBorders>
            <w:shd w:val="clear" w:color="EBF6F9" w:fill="EBF6F9"/>
            <w:vAlign w:val="center"/>
            <w:hideMark/>
          </w:tcPr>
          <w:p w14:paraId="2B0D5F63"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Indicador</w:t>
            </w:r>
          </w:p>
        </w:tc>
        <w:tc>
          <w:tcPr>
            <w:tcW w:w="581" w:type="pct"/>
            <w:tcBorders>
              <w:top w:val="single" w:sz="4" w:space="0" w:color="auto"/>
              <w:left w:val="nil"/>
              <w:bottom w:val="single" w:sz="4" w:space="0" w:color="auto"/>
              <w:right w:val="single" w:sz="4" w:space="0" w:color="auto"/>
            </w:tcBorders>
            <w:shd w:val="clear" w:color="EBF6F9" w:fill="EBF6F9"/>
            <w:vAlign w:val="center"/>
            <w:hideMark/>
          </w:tcPr>
          <w:p w14:paraId="3B113594"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Capítulo de Gasto</w:t>
            </w:r>
          </w:p>
        </w:tc>
        <w:tc>
          <w:tcPr>
            <w:tcW w:w="586" w:type="pct"/>
            <w:tcBorders>
              <w:top w:val="single" w:sz="4" w:space="0" w:color="auto"/>
              <w:left w:val="nil"/>
              <w:bottom w:val="single" w:sz="4" w:space="0" w:color="auto"/>
              <w:right w:val="single" w:sz="4" w:space="0" w:color="auto"/>
            </w:tcBorders>
            <w:shd w:val="clear" w:color="EBF6F9" w:fill="EBF6F9"/>
            <w:vAlign w:val="center"/>
            <w:hideMark/>
          </w:tcPr>
          <w:p w14:paraId="1E4135BA"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Importe</w:t>
            </w:r>
          </w:p>
        </w:tc>
      </w:tr>
      <w:tr w:rsidR="00ED7B62" w:rsidRPr="00ED7B62" w14:paraId="7A62F140" w14:textId="77777777" w:rsidTr="0044765F">
        <w:trPr>
          <w:trHeight w:val="282"/>
        </w:trPr>
        <w:tc>
          <w:tcPr>
            <w:tcW w:w="4414" w:type="pct"/>
            <w:gridSpan w:val="7"/>
            <w:tcBorders>
              <w:top w:val="single" w:sz="4" w:space="0" w:color="auto"/>
              <w:left w:val="single" w:sz="4" w:space="0" w:color="auto"/>
              <w:bottom w:val="single" w:sz="4" w:space="0" w:color="auto"/>
              <w:right w:val="single" w:sz="4" w:space="0" w:color="auto"/>
            </w:tcBorders>
            <w:shd w:val="clear" w:color="D9D9D9" w:fill="D9D9D9"/>
            <w:vAlign w:val="center"/>
            <w:hideMark/>
          </w:tcPr>
          <w:p w14:paraId="6F05C120" w14:textId="77777777" w:rsidR="00ED7B62" w:rsidRPr="00ED7B62" w:rsidRDefault="00ED7B62" w:rsidP="00ED7B62">
            <w:pPr>
              <w:spacing w:after="0" w:line="240" w:lineRule="auto"/>
              <w:jc w:val="center"/>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Total</w:t>
            </w:r>
          </w:p>
        </w:tc>
        <w:tc>
          <w:tcPr>
            <w:tcW w:w="586" w:type="pct"/>
            <w:tcBorders>
              <w:top w:val="nil"/>
              <w:left w:val="nil"/>
              <w:bottom w:val="single" w:sz="4" w:space="0" w:color="auto"/>
              <w:right w:val="single" w:sz="4" w:space="0" w:color="auto"/>
            </w:tcBorders>
            <w:shd w:val="clear" w:color="D9D9D9" w:fill="D9D9D9"/>
            <w:vAlign w:val="center"/>
            <w:hideMark/>
          </w:tcPr>
          <w:p w14:paraId="4ACECB88"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473,885,232</w:t>
            </w:r>
          </w:p>
        </w:tc>
      </w:tr>
      <w:tr w:rsidR="0044765F" w:rsidRPr="00ED7B62" w14:paraId="6E59D4A1" w14:textId="77777777" w:rsidTr="0044765F">
        <w:trPr>
          <w:trHeight w:val="285"/>
        </w:trPr>
        <w:tc>
          <w:tcPr>
            <w:tcW w:w="3833" w:type="pct"/>
            <w:gridSpan w:val="6"/>
            <w:tcBorders>
              <w:top w:val="nil"/>
              <w:left w:val="single" w:sz="4" w:space="0" w:color="auto"/>
              <w:bottom w:val="nil"/>
              <w:right w:val="nil"/>
            </w:tcBorders>
            <w:shd w:val="clear" w:color="EBF1DE" w:fill="EBF1DE"/>
            <w:vAlign w:val="center"/>
            <w:hideMark/>
          </w:tcPr>
          <w:p w14:paraId="40CE2414"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1113 - Secretaría de la Contraloría</w:t>
            </w:r>
          </w:p>
        </w:tc>
        <w:tc>
          <w:tcPr>
            <w:tcW w:w="581" w:type="pct"/>
            <w:tcBorders>
              <w:top w:val="nil"/>
              <w:left w:val="nil"/>
              <w:bottom w:val="nil"/>
              <w:right w:val="nil"/>
            </w:tcBorders>
            <w:shd w:val="clear" w:color="EBF1DE" w:fill="EBF1DE"/>
            <w:vAlign w:val="center"/>
            <w:hideMark/>
          </w:tcPr>
          <w:p w14:paraId="3F4AE89C"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 </w:t>
            </w:r>
          </w:p>
        </w:tc>
        <w:tc>
          <w:tcPr>
            <w:tcW w:w="586" w:type="pct"/>
            <w:tcBorders>
              <w:top w:val="nil"/>
              <w:left w:val="nil"/>
              <w:bottom w:val="nil"/>
              <w:right w:val="single" w:sz="4" w:space="0" w:color="auto"/>
            </w:tcBorders>
            <w:shd w:val="clear" w:color="EBF1DE" w:fill="EBF1DE"/>
            <w:vAlign w:val="center"/>
            <w:hideMark/>
          </w:tcPr>
          <w:p w14:paraId="37CA7E3E"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156,904,501</w:t>
            </w:r>
          </w:p>
        </w:tc>
      </w:tr>
      <w:tr w:rsidR="00ED7B62" w:rsidRPr="00ED7B62" w14:paraId="14F4169E"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073F28F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1D13449A"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O001 - Gobierno Transparente</w:t>
            </w:r>
          </w:p>
        </w:tc>
        <w:tc>
          <w:tcPr>
            <w:tcW w:w="586" w:type="pct"/>
            <w:tcBorders>
              <w:top w:val="nil"/>
              <w:left w:val="nil"/>
              <w:bottom w:val="nil"/>
              <w:right w:val="single" w:sz="4" w:space="0" w:color="auto"/>
            </w:tcBorders>
            <w:shd w:val="clear" w:color="FFFFFF" w:fill="FFFFFF"/>
            <w:vAlign w:val="center"/>
            <w:hideMark/>
          </w:tcPr>
          <w:p w14:paraId="073B9C9E"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3,759,599</w:t>
            </w:r>
          </w:p>
        </w:tc>
      </w:tr>
      <w:tr w:rsidR="0044765F" w:rsidRPr="00ED7B62" w14:paraId="5FA676EA" w14:textId="77777777" w:rsidTr="0044765F">
        <w:trPr>
          <w:trHeight w:val="1800"/>
        </w:trPr>
        <w:tc>
          <w:tcPr>
            <w:tcW w:w="560" w:type="pct"/>
            <w:tcBorders>
              <w:top w:val="nil"/>
              <w:left w:val="single" w:sz="4" w:space="0" w:color="auto"/>
              <w:bottom w:val="nil"/>
              <w:right w:val="nil"/>
            </w:tcBorders>
            <w:shd w:val="clear" w:color="FFFFFF" w:fill="FFFFFF"/>
            <w:vAlign w:val="center"/>
            <w:hideMark/>
          </w:tcPr>
          <w:p w14:paraId="73146E3B"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71D5CE8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3261366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56712F7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4F37A3F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C01 - Información de carácter público actualizada en el Portal de Transparencia del Gobierno del Estado</w:t>
            </w:r>
          </w:p>
        </w:tc>
        <w:tc>
          <w:tcPr>
            <w:tcW w:w="712" w:type="pct"/>
            <w:tcBorders>
              <w:top w:val="nil"/>
              <w:left w:val="nil"/>
              <w:bottom w:val="nil"/>
              <w:right w:val="nil"/>
            </w:tcBorders>
            <w:shd w:val="clear" w:color="FFFFFF" w:fill="FFFFFF"/>
            <w:hideMark/>
          </w:tcPr>
          <w:p w14:paraId="249A984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C01 - Porcentaje de puntos obtenidos por las Dependencias, Entidades y Órganos Administrativos Desconcentrados de la Administración Pública Estatal en el cumplimiento de las obligaciones de transparencia.</w:t>
            </w:r>
          </w:p>
        </w:tc>
        <w:tc>
          <w:tcPr>
            <w:tcW w:w="581" w:type="pct"/>
            <w:tcBorders>
              <w:top w:val="nil"/>
              <w:left w:val="nil"/>
              <w:bottom w:val="nil"/>
              <w:right w:val="nil"/>
            </w:tcBorders>
            <w:shd w:val="clear" w:color="FFFFFF" w:fill="FFFFFF"/>
            <w:hideMark/>
          </w:tcPr>
          <w:p w14:paraId="59D1535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4E77A94B"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1,875,979</w:t>
            </w:r>
          </w:p>
        </w:tc>
      </w:tr>
      <w:tr w:rsidR="0044765F" w:rsidRPr="00ED7B62" w14:paraId="5D49DE9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02CD29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2297ADB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FEF3A0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7926A3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700F4D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ABD3BB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8A9898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4B0D6E36"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1,448,447</w:t>
            </w:r>
          </w:p>
        </w:tc>
      </w:tr>
      <w:tr w:rsidR="0044765F" w:rsidRPr="00ED7B62" w14:paraId="272D50D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75EE146F"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992D9A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1B4310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8C9F28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66ABB4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79E70A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3454677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251163C5"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147,674</w:t>
            </w:r>
          </w:p>
        </w:tc>
      </w:tr>
      <w:tr w:rsidR="0044765F" w:rsidRPr="00ED7B62" w14:paraId="097E2A48"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083EF0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075909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939FCA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09D704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22E9FC3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057D6CF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37CA5FA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69C36ECA"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249,858</w:t>
            </w:r>
          </w:p>
        </w:tc>
      </w:tr>
      <w:tr w:rsidR="0044765F" w:rsidRPr="00ED7B62" w14:paraId="120B4B4E" w14:textId="77777777" w:rsidTr="0044765F">
        <w:trPr>
          <w:trHeight w:val="675"/>
        </w:trPr>
        <w:tc>
          <w:tcPr>
            <w:tcW w:w="560" w:type="pct"/>
            <w:tcBorders>
              <w:top w:val="nil"/>
              <w:left w:val="single" w:sz="4" w:space="0" w:color="auto"/>
              <w:bottom w:val="nil"/>
              <w:right w:val="nil"/>
            </w:tcBorders>
            <w:shd w:val="clear" w:color="FFFFFF" w:fill="FFFFFF"/>
            <w:vAlign w:val="center"/>
            <w:hideMark/>
          </w:tcPr>
          <w:p w14:paraId="4828B90A"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D4F86E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EF736B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7CF9F7E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CA8E77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6C5564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2B8C315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4000 - Transferencias, Asignaciones, Subsidios y Otras Ayudas</w:t>
            </w:r>
          </w:p>
        </w:tc>
        <w:tc>
          <w:tcPr>
            <w:tcW w:w="586" w:type="pct"/>
            <w:tcBorders>
              <w:top w:val="nil"/>
              <w:left w:val="nil"/>
              <w:bottom w:val="nil"/>
              <w:right w:val="single" w:sz="4" w:space="0" w:color="auto"/>
            </w:tcBorders>
            <w:shd w:val="clear" w:color="FFFFFF" w:fill="FFFFFF"/>
            <w:hideMark/>
          </w:tcPr>
          <w:p w14:paraId="3C4DDC5A"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30,000</w:t>
            </w:r>
          </w:p>
        </w:tc>
      </w:tr>
      <w:tr w:rsidR="0044765F" w:rsidRPr="00ED7B62" w14:paraId="30C370FA" w14:textId="77777777" w:rsidTr="0044765F">
        <w:trPr>
          <w:trHeight w:val="1125"/>
        </w:trPr>
        <w:tc>
          <w:tcPr>
            <w:tcW w:w="560" w:type="pct"/>
            <w:tcBorders>
              <w:top w:val="nil"/>
              <w:left w:val="single" w:sz="4" w:space="0" w:color="auto"/>
              <w:bottom w:val="nil"/>
              <w:right w:val="nil"/>
            </w:tcBorders>
            <w:shd w:val="clear" w:color="FFFFFF" w:fill="FFFFFF"/>
            <w:vAlign w:val="center"/>
            <w:hideMark/>
          </w:tcPr>
          <w:p w14:paraId="5654A44F"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83054A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412C380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586D2DB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6F7FBDE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Medios alternativos a los portales electrónicos para el ejercicio del derecho de acceso a la información pública y exigencia de rendición de cuentas.</w:t>
            </w:r>
          </w:p>
        </w:tc>
        <w:tc>
          <w:tcPr>
            <w:tcW w:w="712" w:type="pct"/>
            <w:tcBorders>
              <w:top w:val="nil"/>
              <w:left w:val="nil"/>
              <w:bottom w:val="nil"/>
              <w:right w:val="nil"/>
            </w:tcBorders>
            <w:shd w:val="clear" w:color="FFFFFF" w:fill="FFFFFF"/>
            <w:hideMark/>
          </w:tcPr>
          <w:p w14:paraId="12A4A9B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Porcentaje de medios alternativos a los portales electrónicos de gobierno implementados.</w:t>
            </w:r>
          </w:p>
        </w:tc>
        <w:tc>
          <w:tcPr>
            <w:tcW w:w="581" w:type="pct"/>
            <w:tcBorders>
              <w:top w:val="nil"/>
              <w:left w:val="nil"/>
              <w:bottom w:val="nil"/>
              <w:right w:val="nil"/>
            </w:tcBorders>
            <w:shd w:val="clear" w:color="FFFFFF" w:fill="FFFFFF"/>
            <w:hideMark/>
          </w:tcPr>
          <w:p w14:paraId="520EF1C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225EFAAD"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1,010,604</w:t>
            </w:r>
          </w:p>
        </w:tc>
      </w:tr>
      <w:tr w:rsidR="0044765F" w:rsidRPr="00ED7B62" w14:paraId="26CB0EA6"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4D1EE2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4AA250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E5AAB9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774E4D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A7B0B8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D761F9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57A6029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16BE8A4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930,670</w:t>
            </w:r>
          </w:p>
        </w:tc>
      </w:tr>
      <w:tr w:rsidR="0044765F" w:rsidRPr="00ED7B62" w14:paraId="236AEADC"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6FDB5C5"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E331AA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991B16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54FECF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641FE0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CBAD43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466B357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19EFE683"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17,040</w:t>
            </w:r>
          </w:p>
        </w:tc>
      </w:tr>
      <w:tr w:rsidR="0044765F" w:rsidRPr="00ED7B62" w14:paraId="58E75D7E"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7C0C766"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9AE66D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2AC880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FEB04F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629D60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E0414F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7DA54CC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49804517"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62,894</w:t>
            </w:r>
          </w:p>
        </w:tc>
      </w:tr>
      <w:tr w:rsidR="0044765F" w:rsidRPr="00ED7B62" w14:paraId="0E81B7FF" w14:textId="77777777" w:rsidTr="0044765F">
        <w:trPr>
          <w:trHeight w:val="900"/>
        </w:trPr>
        <w:tc>
          <w:tcPr>
            <w:tcW w:w="560" w:type="pct"/>
            <w:tcBorders>
              <w:top w:val="nil"/>
              <w:left w:val="single" w:sz="4" w:space="0" w:color="auto"/>
              <w:bottom w:val="nil"/>
              <w:right w:val="nil"/>
            </w:tcBorders>
            <w:shd w:val="clear" w:color="FFFFFF" w:fill="FFFFFF"/>
            <w:vAlign w:val="center"/>
            <w:hideMark/>
          </w:tcPr>
          <w:p w14:paraId="3EFA9852"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EB24AB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08E85E6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5579DFF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3F92FFE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C03 - Fomento en materia de transparencia y Sistema Estatal anticorrupción</w:t>
            </w:r>
          </w:p>
        </w:tc>
        <w:tc>
          <w:tcPr>
            <w:tcW w:w="712" w:type="pct"/>
            <w:tcBorders>
              <w:top w:val="nil"/>
              <w:left w:val="nil"/>
              <w:bottom w:val="nil"/>
              <w:right w:val="nil"/>
            </w:tcBorders>
            <w:shd w:val="clear" w:color="FFFFFF" w:fill="FFFFFF"/>
            <w:hideMark/>
          </w:tcPr>
          <w:p w14:paraId="0570C2C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C03 - Porcentaje de servidores públicos </w:t>
            </w:r>
            <w:proofErr w:type="gramStart"/>
            <w:r w:rsidRPr="00ED7B62">
              <w:rPr>
                <w:rFonts w:ascii="Calibri" w:eastAsia="Times New Roman" w:hAnsi="Calibri" w:cs="Calibri"/>
                <w:color w:val="000000"/>
                <w:sz w:val="16"/>
                <w:szCs w:val="16"/>
                <w:lang w:eastAsia="es-MX"/>
              </w:rPr>
              <w:t>capacitados  para</w:t>
            </w:r>
            <w:proofErr w:type="gramEnd"/>
            <w:r w:rsidRPr="00ED7B62">
              <w:rPr>
                <w:rFonts w:ascii="Calibri" w:eastAsia="Times New Roman" w:hAnsi="Calibri" w:cs="Calibri"/>
                <w:color w:val="000000"/>
                <w:sz w:val="16"/>
                <w:szCs w:val="16"/>
                <w:lang w:eastAsia="es-MX"/>
              </w:rPr>
              <w:t xml:space="preserve"> fomentar el principio de máxima publicidad.</w:t>
            </w:r>
          </w:p>
        </w:tc>
        <w:tc>
          <w:tcPr>
            <w:tcW w:w="581" w:type="pct"/>
            <w:tcBorders>
              <w:top w:val="nil"/>
              <w:left w:val="nil"/>
              <w:bottom w:val="nil"/>
              <w:right w:val="nil"/>
            </w:tcBorders>
            <w:shd w:val="clear" w:color="FFFFFF" w:fill="FFFFFF"/>
            <w:hideMark/>
          </w:tcPr>
          <w:p w14:paraId="51EBF43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6404280F"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873,016</w:t>
            </w:r>
          </w:p>
        </w:tc>
      </w:tr>
      <w:tr w:rsidR="0044765F" w:rsidRPr="00ED7B62" w14:paraId="0C0309D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17C5E5F"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B3D26D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34081F7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6ACAAE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925CF2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A89574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1E5EA2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4C55A0B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744,235</w:t>
            </w:r>
          </w:p>
        </w:tc>
      </w:tr>
      <w:tr w:rsidR="0044765F" w:rsidRPr="00ED7B62" w14:paraId="0BA74677"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B9E090C"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8CE002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01E9B11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7D3A902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4AB9CE4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52ACED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64EA4B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7210DAD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18,600</w:t>
            </w:r>
          </w:p>
        </w:tc>
      </w:tr>
      <w:tr w:rsidR="0044765F" w:rsidRPr="00ED7B62" w14:paraId="2CEA1587"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B470219"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E283BC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889C15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67CC13F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B266B8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2BF9005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A8F476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35B2F191"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110,181</w:t>
            </w:r>
          </w:p>
        </w:tc>
      </w:tr>
      <w:tr w:rsidR="00ED7B62" w:rsidRPr="00ED7B62" w14:paraId="2CEF2C6D"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2B48AB52"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1DE12303"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O002 - Gestión y Control Gubernamental</w:t>
            </w:r>
          </w:p>
        </w:tc>
        <w:tc>
          <w:tcPr>
            <w:tcW w:w="586" w:type="pct"/>
            <w:tcBorders>
              <w:top w:val="nil"/>
              <w:left w:val="nil"/>
              <w:bottom w:val="nil"/>
              <w:right w:val="single" w:sz="4" w:space="0" w:color="auto"/>
            </w:tcBorders>
            <w:shd w:val="clear" w:color="FFFFFF" w:fill="FFFFFF"/>
            <w:vAlign w:val="center"/>
            <w:hideMark/>
          </w:tcPr>
          <w:p w14:paraId="6108E2BC"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153,144,902</w:t>
            </w:r>
          </w:p>
        </w:tc>
      </w:tr>
      <w:tr w:rsidR="0044765F" w:rsidRPr="00ED7B62" w14:paraId="1D00CECC" w14:textId="77777777" w:rsidTr="0044765F">
        <w:trPr>
          <w:trHeight w:val="675"/>
        </w:trPr>
        <w:tc>
          <w:tcPr>
            <w:tcW w:w="560" w:type="pct"/>
            <w:tcBorders>
              <w:top w:val="nil"/>
              <w:left w:val="single" w:sz="4" w:space="0" w:color="auto"/>
              <w:bottom w:val="nil"/>
              <w:right w:val="nil"/>
            </w:tcBorders>
            <w:shd w:val="clear" w:color="FFFFFF" w:fill="FFFFFF"/>
            <w:vAlign w:val="center"/>
            <w:hideMark/>
          </w:tcPr>
          <w:p w14:paraId="6E881B2D"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7687756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45B0959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226878B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1CEC8FD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C01 - Mecanismos de fiscalización a los recursos del Estado, aplicados.</w:t>
            </w:r>
          </w:p>
        </w:tc>
        <w:tc>
          <w:tcPr>
            <w:tcW w:w="712" w:type="pct"/>
            <w:tcBorders>
              <w:top w:val="nil"/>
              <w:left w:val="nil"/>
              <w:bottom w:val="nil"/>
              <w:right w:val="nil"/>
            </w:tcBorders>
            <w:shd w:val="clear" w:color="FFFFFF" w:fill="FFFFFF"/>
            <w:hideMark/>
          </w:tcPr>
          <w:p w14:paraId="3A566F1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C01 - Porcentaje de mecanismos de fiscalización aplicados.</w:t>
            </w:r>
          </w:p>
        </w:tc>
        <w:tc>
          <w:tcPr>
            <w:tcW w:w="581" w:type="pct"/>
            <w:tcBorders>
              <w:top w:val="nil"/>
              <w:left w:val="nil"/>
              <w:bottom w:val="nil"/>
              <w:right w:val="nil"/>
            </w:tcBorders>
            <w:shd w:val="clear" w:color="FFFFFF" w:fill="FFFFFF"/>
            <w:hideMark/>
          </w:tcPr>
          <w:p w14:paraId="20F08C3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4740D38E"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113,935,400</w:t>
            </w:r>
          </w:p>
        </w:tc>
      </w:tr>
      <w:tr w:rsidR="0044765F" w:rsidRPr="00ED7B62" w14:paraId="3256D0F5"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430A244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771E8C2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9F3EEF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4E234D2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B52A4D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6C8A61E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3DAFC0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5302ED4F"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46,075,025</w:t>
            </w:r>
          </w:p>
        </w:tc>
      </w:tr>
      <w:tr w:rsidR="0044765F" w:rsidRPr="00ED7B62" w14:paraId="3FD86ED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479B1800"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3F49F6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7A93FF5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AB8A7E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90DC1A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FCAE5C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5DCFEE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0A2B729C"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2,064,337</w:t>
            </w:r>
          </w:p>
        </w:tc>
      </w:tr>
      <w:tr w:rsidR="0044765F" w:rsidRPr="00ED7B62" w14:paraId="4F169C9A"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D21E3DB"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82F450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877790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7A6BD65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609BF2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0EF76AB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44C62B7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017DB85E"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64,566,446</w:t>
            </w:r>
          </w:p>
        </w:tc>
      </w:tr>
      <w:tr w:rsidR="0044765F" w:rsidRPr="00ED7B62" w14:paraId="1A93C292" w14:textId="77777777" w:rsidTr="0044765F">
        <w:trPr>
          <w:trHeight w:val="675"/>
        </w:trPr>
        <w:tc>
          <w:tcPr>
            <w:tcW w:w="560" w:type="pct"/>
            <w:tcBorders>
              <w:top w:val="nil"/>
              <w:left w:val="single" w:sz="4" w:space="0" w:color="auto"/>
              <w:bottom w:val="nil"/>
              <w:right w:val="nil"/>
            </w:tcBorders>
            <w:shd w:val="clear" w:color="FFFFFF" w:fill="FFFFFF"/>
            <w:vAlign w:val="center"/>
            <w:hideMark/>
          </w:tcPr>
          <w:p w14:paraId="3182B17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7DDEE84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B82325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7CD28E0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49F423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CBCF1B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5791748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4000 - Transferencias, Asignaciones, Subsidios y Otras Ayudas</w:t>
            </w:r>
          </w:p>
        </w:tc>
        <w:tc>
          <w:tcPr>
            <w:tcW w:w="586" w:type="pct"/>
            <w:tcBorders>
              <w:top w:val="nil"/>
              <w:left w:val="nil"/>
              <w:bottom w:val="nil"/>
              <w:right w:val="single" w:sz="4" w:space="0" w:color="auto"/>
            </w:tcBorders>
            <w:shd w:val="clear" w:color="FFFFFF" w:fill="FFFFFF"/>
            <w:hideMark/>
          </w:tcPr>
          <w:p w14:paraId="0230861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1,229,592</w:t>
            </w:r>
          </w:p>
        </w:tc>
      </w:tr>
      <w:tr w:rsidR="0044765F" w:rsidRPr="00ED7B62" w14:paraId="18FDAFB7" w14:textId="77777777" w:rsidTr="0044765F">
        <w:trPr>
          <w:trHeight w:val="2475"/>
        </w:trPr>
        <w:tc>
          <w:tcPr>
            <w:tcW w:w="560" w:type="pct"/>
            <w:tcBorders>
              <w:top w:val="nil"/>
              <w:left w:val="single" w:sz="4" w:space="0" w:color="auto"/>
              <w:bottom w:val="nil"/>
              <w:right w:val="nil"/>
            </w:tcBorders>
            <w:shd w:val="clear" w:color="FFFFFF" w:fill="FFFFFF"/>
            <w:vAlign w:val="center"/>
            <w:hideMark/>
          </w:tcPr>
          <w:p w14:paraId="319C1BB5"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CDFAFD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3C6AAB9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6344C44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602B83A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C02 - Procedimientos de Responsabilidad </w:t>
            </w:r>
            <w:proofErr w:type="gramStart"/>
            <w:r w:rsidRPr="00ED7B62">
              <w:rPr>
                <w:rFonts w:ascii="Calibri" w:eastAsia="Times New Roman" w:hAnsi="Calibri" w:cs="Calibri"/>
                <w:color w:val="000000"/>
                <w:sz w:val="16"/>
                <w:szCs w:val="16"/>
                <w:lang w:eastAsia="es-MX"/>
              </w:rPr>
              <w:t>Administrativa  desahogados</w:t>
            </w:r>
            <w:proofErr w:type="gramEnd"/>
            <w:r w:rsidRPr="00ED7B62">
              <w:rPr>
                <w:rFonts w:ascii="Calibri" w:eastAsia="Times New Roman" w:hAnsi="Calibri" w:cs="Calibri"/>
                <w:color w:val="000000"/>
                <w:sz w:val="16"/>
                <w:szCs w:val="16"/>
                <w:lang w:eastAsia="es-MX"/>
              </w:rPr>
              <w:t>, atención a los incidentes así como cumplir con las diligencias de sustanciación que sean competencia de la Secretaría de la Contraloría.</w:t>
            </w:r>
          </w:p>
        </w:tc>
        <w:tc>
          <w:tcPr>
            <w:tcW w:w="712" w:type="pct"/>
            <w:tcBorders>
              <w:top w:val="nil"/>
              <w:left w:val="nil"/>
              <w:bottom w:val="nil"/>
              <w:right w:val="nil"/>
            </w:tcBorders>
            <w:shd w:val="clear" w:color="FFFFFF" w:fill="FFFFFF"/>
            <w:hideMark/>
          </w:tcPr>
          <w:p w14:paraId="00669B0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C02I01 - Porcentaje de servidores públicos sometidos a Procedimiento de Responsabilidad Administrativa.,</w:t>
            </w:r>
            <w:r w:rsidRPr="00ED7B62">
              <w:rPr>
                <w:rFonts w:ascii="Calibri" w:eastAsia="Times New Roman" w:hAnsi="Calibri" w:cs="Calibri"/>
                <w:color w:val="000000"/>
                <w:sz w:val="16"/>
                <w:szCs w:val="16"/>
                <w:lang w:eastAsia="es-MX"/>
              </w:rPr>
              <w:br/>
              <w:t>C02IO2 - Porcentaje de procedimientos sustanciados.,</w:t>
            </w:r>
            <w:r w:rsidRPr="00ED7B62">
              <w:rPr>
                <w:rFonts w:ascii="Calibri" w:eastAsia="Times New Roman" w:hAnsi="Calibri" w:cs="Calibri"/>
                <w:color w:val="000000"/>
                <w:sz w:val="16"/>
                <w:szCs w:val="16"/>
                <w:lang w:eastAsia="es-MX"/>
              </w:rPr>
              <w:br/>
              <w:t>C02IO3 - Porcentaje de solicitudes de defensoría de oficio atendidas,</w:t>
            </w:r>
            <w:r w:rsidRPr="00ED7B62">
              <w:rPr>
                <w:rFonts w:ascii="Calibri" w:eastAsia="Times New Roman" w:hAnsi="Calibri" w:cs="Calibri"/>
                <w:color w:val="000000"/>
                <w:sz w:val="16"/>
                <w:szCs w:val="16"/>
                <w:lang w:eastAsia="es-MX"/>
              </w:rPr>
              <w:br/>
              <w:t>C02IO4 - Porcentaje de exhortos atendidos</w:t>
            </w:r>
          </w:p>
        </w:tc>
        <w:tc>
          <w:tcPr>
            <w:tcW w:w="581" w:type="pct"/>
            <w:tcBorders>
              <w:top w:val="nil"/>
              <w:left w:val="nil"/>
              <w:bottom w:val="nil"/>
              <w:right w:val="nil"/>
            </w:tcBorders>
            <w:shd w:val="clear" w:color="FFFFFF" w:fill="FFFFFF"/>
            <w:hideMark/>
          </w:tcPr>
          <w:p w14:paraId="7B560A9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2EE16C1F"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5,216,216</w:t>
            </w:r>
          </w:p>
        </w:tc>
      </w:tr>
      <w:tr w:rsidR="0044765F" w:rsidRPr="00ED7B62" w14:paraId="6636B81B"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74AB9C6"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8C5C6E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066C944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E81A4D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E9D8A4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CCF564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592EE03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765CEE81"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4,483,790</w:t>
            </w:r>
          </w:p>
        </w:tc>
      </w:tr>
      <w:tr w:rsidR="0044765F" w:rsidRPr="00ED7B62" w14:paraId="2F6D4B4B"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C41DDB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5E3A3A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9090B6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B07B6A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1F5FF2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254A4BA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2E44AF9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1C10111D"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204,786</w:t>
            </w:r>
          </w:p>
        </w:tc>
      </w:tr>
      <w:tr w:rsidR="0044765F" w:rsidRPr="00ED7B62" w14:paraId="2C734108"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0EEE5A36"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907748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E0F222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59D553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7FD9B5F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E262F3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79EE98F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516F0DDA"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527,640</w:t>
            </w:r>
          </w:p>
        </w:tc>
      </w:tr>
      <w:tr w:rsidR="0044765F" w:rsidRPr="00ED7B62" w14:paraId="11E280A6" w14:textId="77777777" w:rsidTr="0044765F">
        <w:trPr>
          <w:trHeight w:val="675"/>
        </w:trPr>
        <w:tc>
          <w:tcPr>
            <w:tcW w:w="560" w:type="pct"/>
            <w:tcBorders>
              <w:top w:val="nil"/>
              <w:left w:val="single" w:sz="4" w:space="0" w:color="auto"/>
              <w:bottom w:val="nil"/>
              <w:right w:val="nil"/>
            </w:tcBorders>
            <w:shd w:val="clear" w:color="FFFFFF" w:fill="FFFFFF"/>
            <w:vAlign w:val="center"/>
            <w:hideMark/>
          </w:tcPr>
          <w:p w14:paraId="5C92ABC4"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1D4729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4E3C01E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6F2139C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68B38A9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C03 - Investigaciones iniciadas de </w:t>
            </w:r>
            <w:r w:rsidRPr="00ED7B62">
              <w:rPr>
                <w:rFonts w:ascii="Calibri" w:eastAsia="Times New Roman" w:hAnsi="Calibri" w:cs="Calibri"/>
                <w:color w:val="000000"/>
                <w:sz w:val="16"/>
                <w:szCs w:val="16"/>
                <w:lang w:eastAsia="es-MX"/>
              </w:rPr>
              <w:lastRenderedPageBreak/>
              <w:t xml:space="preserve">oficio, por denuncias o derivados de resultados de </w:t>
            </w:r>
            <w:proofErr w:type="spellStart"/>
            <w:r w:rsidRPr="00ED7B62">
              <w:rPr>
                <w:rFonts w:ascii="Calibri" w:eastAsia="Times New Roman" w:hAnsi="Calibri" w:cs="Calibri"/>
                <w:color w:val="000000"/>
                <w:sz w:val="16"/>
                <w:szCs w:val="16"/>
                <w:lang w:eastAsia="es-MX"/>
              </w:rPr>
              <w:t>auditorias</w:t>
            </w:r>
            <w:proofErr w:type="spellEnd"/>
            <w:r w:rsidRPr="00ED7B62">
              <w:rPr>
                <w:rFonts w:ascii="Calibri" w:eastAsia="Times New Roman" w:hAnsi="Calibri" w:cs="Calibri"/>
                <w:color w:val="000000"/>
                <w:sz w:val="16"/>
                <w:szCs w:val="16"/>
                <w:lang w:eastAsia="es-MX"/>
              </w:rPr>
              <w:t>.</w:t>
            </w:r>
          </w:p>
        </w:tc>
        <w:tc>
          <w:tcPr>
            <w:tcW w:w="712" w:type="pct"/>
            <w:tcBorders>
              <w:top w:val="nil"/>
              <w:left w:val="nil"/>
              <w:bottom w:val="nil"/>
              <w:right w:val="nil"/>
            </w:tcBorders>
            <w:shd w:val="clear" w:color="FFFFFF" w:fill="FFFFFF"/>
            <w:hideMark/>
          </w:tcPr>
          <w:p w14:paraId="4AD8E5A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xml:space="preserve">C03 - Porcentaje de </w:t>
            </w:r>
            <w:r w:rsidRPr="00ED7B62">
              <w:rPr>
                <w:rFonts w:ascii="Calibri" w:eastAsia="Times New Roman" w:hAnsi="Calibri" w:cs="Calibri"/>
                <w:color w:val="000000"/>
                <w:sz w:val="16"/>
                <w:szCs w:val="16"/>
                <w:lang w:eastAsia="es-MX"/>
              </w:rPr>
              <w:lastRenderedPageBreak/>
              <w:t>investigaciones realizadas.</w:t>
            </w:r>
          </w:p>
        </w:tc>
        <w:tc>
          <w:tcPr>
            <w:tcW w:w="581" w:type="pct"/>
            <w:tcBorders>
              <w:top w:val="nil"/>
              <w:left w:val="nil"/>
              <w:bottom w:val="nil"/>
              <w:right w:val="nil"/>
            </w:tcBorders>
            <w:shd w:val="clear" w:color="FFFFFF" w:fill="FFFFFF"/>
            <w:hideMark/>
          </w:tcPr>
          <w:p w14:paraId="7DEFEC5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86" w:type="pct"/>
            <w:tcBorders>
              <w:top w:val="nil"/>
              <w:left w:val="nil"/>
              <w:bottom w:val="nil"/>
              <w:right w:val="single" w:sz="4" w:space="0" w:color="auto"/>
            </w:tcBorders>
            <w:shd w:val="clear" w:color="FFFFFF" w:fill="FFFFFF"/>
            <w:hideMark/>
          </w:tcPr>
          <w:p w14:paraId="784BE022"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11,238,650</w:t>
            </w:r>
          </w:p>
        </w:tc>
      </w:tr>
      <w:tr w:rsidR="0044765F" w:rsidRPr="00ED7B62" w14:paraId="50FB8B06"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396E235E"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14F966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754AC62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0A108A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4CD6E9B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6BD181B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5F6996E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70CF04E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10,224,645</w:t>
            </w:r>
          </w:p>
        </w:tc>
      </w:tr>
      <w:tr w:rsidR="0044765F" w:rsidRPr="00ED7B62" w14:paraId="596BE9C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D114A1B"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7B54E15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0255F09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5FCBCC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BE3274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46627A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2E0D1F1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486EB03D"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368,085</w:t>
            </w:r>
          </w:p>
        </w:tc>
      </w:tr>
      <w:tr w:rsidR="0044765F" w:rsidRPr="00ED7B62" w14:paraId="4F0CD00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BF54EEB"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CE1410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887563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B04800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56B0A83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2333D9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2CEDFB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25692DBF"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645,920</w:t>
            </w:r>
          </w:p>
        </w:tc>
      </w:tr>
      <w:tr w:rsidR="0044765F" w:rsidRPr="00ED7B62" w14:paraId="724B4135" w14:textId="77777777" w:rsidTr="0044765F">
        <w:trPr>
          <w:trHeight w:val="1350"/>
        </w:trPr>
        <w:tc>
          <w:tcPr>
            <w:tcW w:w="560" w:type="pct"/>
            <w:tcBorders>
              <w:top w:val="nil"/>
              <w:left w:val="single" w:sz="4" w:space="0" w:color="auto"/>
              <w:bottom w:val="nil"/>
              <w:right w:val="nil"/>
            </w:tcBorders>
            <w:shd w:val="clear" w:color="FFFFFF" w:fill="FFFFFF"/>
            <w:vAlign w:val="center"/>
            <w:hideMark/>
          </w:tcPr>
          <w:p w14:paraId="3996707E"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B666F9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03D390D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6668E05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6073986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C04 - Cédulas de revisión programático-</w:t>
            </w:r>
            <w:proofErr w:type="gramStart"/>
            <w:r w:rsidRPr="00ED7B62">
              <w:rPr>
                <w:rFonts w:ascii="Calibri" w:eastAsia="Times New Roman" w:hAnsi="Calibri" w:cs="Calibri"/>
                <w:color w:val="000000"/>
                <w:sz w:val="16"/>
                <w:szCs w:val="16"/>
                <w:lang w:eastAsia="es-MX"/>
              </w:rPr>
              <w:t>presupuestal  de</w:t>
            </w:r>
            <w:proofErr w:type="gramEnd"/>
            <w:r w:rsidRPr="00ED7B62">
              <w:rPr>
                <w:rFonts w:ascii="Calibri" w:eastAsia="Times New Roman" w:hAnsi="Calibri" w:cs="Calibri"/>
                <w:color w:val="000000"/>
                <w:sz w:val="16"/>
                <w:szCs w:val="16"/>
                <w:lang w:eastAsia="es-MX"/>
              </w:rPr>
              <w:t xml:space="preserve"> las Dependencias, Entidades y Órganos Desconcentrados de la Administración Pública Estatal integradas.</w:t>
            </w:r>
          </w:p>
        </w:tc>
        <w:tc>
          <w:tcPr>
            <w:tcW w:w="712" w:type="pct"/>
            <w:tcBorders>
              <w:top w:val="nil"/>
              <w:left w:val="nil"/>
              <w:bottom w:val="nil"/>
              <w:right w:val="nil"/>
            </w:tcBorders>
            <w:shd w:val="clear" w:color="FFFFFF" w:fill="FFFFFF"/>
            <w:hideMark/>
          </w:tcPr>
          <w:p w14:paraId="4DAAEB6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CO4 - Porcentaje de cédulas Programático-Presupuestales integradas.</w:t>
            </w:r>
          </w:p>
        </w:tc>
        <w:tc>
          <w:tcPr>
            <w:tcW w:w="581" w:type="pct"/>
            <w:tcBorders>
              <w:top w:val="nil"/>
              <w:left w:val="nil"/>
              <w:bottom w:val="nil"/>
              <w:right w:val="nil"/>
            </w:tcBorders>
            <w:shd w:val="clear" w:color="FFFFFF" w:fill="FFFFFF"/>
            <w:hideMark/>
          </w:tcPr>
          <w:p w14:paraId="3116BB6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501FE2C3"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2,980,706</w:t>
            </w:r>
          </w:p>
        </w:tc>
      </w:tr>
      <w:tr w:rsidR="0044765F" w:rsidRPr="00ED7B62" w14:paraId="1ADBB9F1"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4C117D72"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6066D8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FA4E28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3944DD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6B7BB67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04136F9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78AB9EA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6AF3825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2,701,572</w:t>
            </w:r>
          </w:p>
        </w:tc>
      </w:tr>
      <w:tr w:rsidR="0044765F" w:rsidRPr="00ED7B62" w14:paraId="42CC141A"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7A791BE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330667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2D73B9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6160CA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26F186F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AD29E9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D1A2AC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0FE79858"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125,850</w:t>
            </w:r>
          </w:p>
        </w:tc>
      </w:tr>
      <w:tr w:rsidR="0044765F" w:rsidRPr="00ED7B62" w14:paraId="66681473"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A2C02C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7572BA1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D5A20F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5AF22C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7AD5387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60E39B0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6BF09C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39E6CD8B"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153,284</w:t>
            </w:r>
          </w:p>
        </w:tc>
      </w:tr>
      <w:tr w:rsidR="0044765F" w:rsidRPr="00ED7B62" w14:paraId="7F6FBBC0" w14:textId="77777777" w:rsidTr="0044765F">
        <w:trPr>
          <w:trHeight w:val="1800"/>
        </w:trPr>
        <w:tc>
          <w:tcPr>
            <w:tcW w:w="560" w:type="pct"/>
            <w:tcBorders>
              <w:top w:val="nil"/>
              <w:left w:val="single" w:sz="4" w:space="0" w:color="auto"/>
              <w:bottom w:val="nil"/>
              <w:right w:val="nil"/>
            </w:tcBorders>
            <w:shd w:val="clear" w:color="FFFFFF" w:fill="FFFFFF"/>
            <w:vAlign w:val="center"/>
            <w:hideMark/>
          </w:tcPr>
          <w:p w14:paraId="41E58081"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C7FB0F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69B43D2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429C04E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7675AB3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C05 - Mecanismos tendientes al fortalecimiento de la participación ciudadana en el quehacer gubernamental a través de la Contraloría Social que contribuyan al uso adecuado de los recursos públicos, implementados.</w:t>
            </w:r>
          </w:p>
        </w:tc>
        <w:tc>
          <w:tcPr>
            <w:tcW w:w="712" w:type="pct"/>
            <w:tcBorders>
              <w:top w:val="nil"/>
              <w:left w:val="nil"/>
              <w:bottom w:val="nil"/>
              <w:right w:val="nil"/>
            </w:tcBorders>
            <w:shd w:val="clear" w:color="FFFFFF" w:fill="FFFFFF"/>
            <w:hideMark/>
          </w:tcPr>
          <w:p w14:paraId="1B3598B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C05I01 - Porcentaje de eventos de Contraloría Social dirigidos a la ciudadanía.,</w:t>
            </w:r>
            <w:r w:rsidRPr="00ED7B62">
              <w:rPr>
                <w:rFonts w:ascii="Calibri" w:eastAsia="Times New Roman" w:hAnsi="Calibri" w:cs="Calibri"/>
                <w:color w:val="000000"/>
                <w:sz w:val="16"/>
                <w:szCs w:val="16"/>
                <w:lang w:eastAsia="es-MX"/>
              </w:rPr>
              <w:br/>
              <w:t>C05I02 - Porcentaje de eventos de Contraloría Social dirigidos a los servidores públicos.</w:t>
            </w:r>
          </w:p>
        </w:tc>
        <w:tc>
          <w:tcPr>
            <w:tcW w:w="581" w:type="pct"/>
            <w:tcBorders>
              <w:top w:val="nil"/>
              <w:left w:val="nil"/>
              <w:bottom w:val="nil"/>
              <w:right w:val="nil"/>
            </w:tcBorders>
            <w:shd w:val="clear" w:color="FFFFFF" w:fill="FFFFFF"/>
            <w:hideMark/>
          </w:tcPr>
          <w:p w14:paraId="7230B8E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5232BC5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8,503,635</w:t>
            </w:r>
          </w:p>
        </w:tc>
      </w:tr>
      <w:tr w:rsidR="0044765F" w:rsidRPr="00ED7B62" w14:paraId="5104EB2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7C82C1C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F50505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07273F9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7BEAAB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8A71C4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DF55AD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48AAABA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5688969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2,783,336</w:t>
            </w:r>
          </w:p>
        </w:tc>
      </w:tr>
      <w:tr w:rsidR="0044765F" w:rsidRPr="00ED7B62" w14:paraId="11E6AC73"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44BF0785"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6F9061E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11093DB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2A91DBD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8AAB33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07A96FF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A381DD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25DC5CF3"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235,324</w:t>
            </w:r>
          </w:p>
        </w:tc>
      </w:tr>
      <w:tr w:rsidR="0044765F" w:rsidRPr="00ED7B62" w14:paraId="5D0C0007"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97266E8"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4E2B5C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864C24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2C7CF01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50143A5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330FD39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135C8A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075EDB3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5,419,975</w:t>
            </w:r>
          </w:p>
        </w:tc>
      </w:tr>
      <w:tr w:rsidR="0044765F" w:rsidRPr="00ED7B62" w14:paraId="1AA9B1CD" w14:textId="77777777" w:rsidTr="0044765F">
        <w:trPr>
          <w:trHeight w:val="675"/>
        </w:trPr>
        <w:tc>
          <w:tcPr>
            <w:tcW w:w="560" w:type="pct"/>
            <w:tcBorders>
              <w:top w:val="nil"/>
              <w:left w:val="single" w:sz="4" w:space="0" w:color="auto"/>
              <w:bottom w:val="nil"/>
              <w:right w:val="nil"/>
            </w:tcBorders>
            <w:shd w:val="clear" w:color="FFFFFF" w:fill="FFFFFF"/>
            <w:vAlign w:val="center"/>
            <w:hideMark/>
          </w:tcPr>
          <w:p w14:paraId="306A0358"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E0F0D4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27C38A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2952D0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2FECB29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268C374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C31894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4000 - Transferencias, Asignaciones, Subsidios y Otras Ayudas</w:t>
            </w:r>
          </w:p>
        </w:tc>
        <w:tc>
          <w:tcPr>
            <w:tcW w:w="586" w:type="pct"/>
            <w:tcBorders>
              <w:top w:val="nil"/>
              <w:left w:val="nil"/>
              <w:bottom w:val="nil"/>
              <w:right w:val="single" w:sz="4" w:space="0" w:color="auto"/>
            </w:tcBorders>
            <w:shd w:val="clear" w:color="FFFFFF" w:fill="FFFFFF"/>
            <w:hideMark/>
          </w:tcPr>
          <w:p w14:paraId="436BD3D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65,000</w:t>
            </w:r>
          </w:p>
        </w:tc>
      </w:tr>
      <w:tr w:rsidR="0044765F" w:rsidRPr="00ED7B62" w14:paraId="2A343D8F" w14:textId="77777777" w:rsidTr="0044765F">
        <w:trPr>
          <w:trHeight w:val="2250"/>
        </w:trPr>
        <w:tc>
          <w:tcPr>
            <w:tcW w:w="560" w:type="pct"/>
            <w:tcBorders>
              <w:top w:val="nil"/>
              <w:left w:val="single" w:sz="4" w:space="0" w:color="auto"/>
              <w:bottom w:val="nil"/>
              <w:right w:val="nil"/>
            </w:tcBorders>
            <w:shd w:val="clear" w:color="FFFFFF" w:fill="FFFFFF"/>
            <w:vAlign w:val="center"/>
            <w:hideMark/>
          </w:tcPr>
          <w:p w14:paraId="7B16B3C6"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0FBBCE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4489A04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6ED6F23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47176F8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C06 - Documentos normativos-administrativos de las diferentes Instituciones Públicas evaluados, con la finalidad de que se encuentren acordes a sus atribuciones, facultades y funciones conferidas, así como el cumplimiento de los programas en el ámbito de competencia implementados.</w:t>
            </w:r>
          </w:p>
        </w:tc>
        <w:tc>
          <w:tcPr>
            <w:tcW w:w="712" w:type="pct"/>
            <w:tcBorders>
              <w:top w:val="nil"/>
              <w:left w:val="nil"/>
              <w:bottom w:val="nil"/>
              <w:right w:val="nil"/>
            </w:tcBorders>
            <w:shd w:val="clear" w:color="FFFFFF" w:fill="FFFFFF"/>
            <w:hideMark/>
          </w:tcPr>
          <w:p w14:paraId="691DE9B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C06 - Porcentaje de acciones realizadas.</w:t>
            </w:r>
          </w:p>
        </w:tc>
        <w:tc>
          <w:tcPr>
            <w:tcW w:w="581" w:type="pct"/>
            <w:tcBorders>
              <w:top w:val="nil"/>
              <w:left w:val="nil"/>
              <w:bottom w:val="nil"/>
              <w:right w:val="nil"/>
            </w:tcBorders>
            <w:shd w:val="clear" w:color="FFFFFF" w:fill="FFFFFF"/>
            <w:hideMark/>
          </w:tcPr>
          <w:p w14:paraId="3B9B748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55D36771"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5,565,567</w:t>
            </w:r>
          </w:p>
        </w:tc>
      </w:tr>
      <w:tr w:rsidR="0044765F" w:rsidRPr="00ED7B62" w14:paraId="43F91455"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312A52D1"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FB7FAC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101CC93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B5FEE7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6A4B260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FFE2D6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3521EE3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71BB92BB"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5,069,984</w:t>
            </w:r>
          </w:p>
        </w:tc>
      </w:tr>
      <w:tr w:rsidR="0044765F" w:rsidRPr="00ED7B62" w14:paraId="0FE8E119"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458DD938"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DD3191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676D98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2883FD3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6A95F36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5A7C11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5FA8315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52793B68"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213,129</w:t>
            </w:r>
          </w:p>
        </w:tc>
      </w:tr>
      <w:tr w:rsidR="0044765F" w:rsidRPr="00ED7B62" w14:paraId="2563CED5"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7410272A"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ABB611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7189238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5258A6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7C3C460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2F581B0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2114E9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4D0073B5"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282,454</w:t>
            </w:r>
          </w:p>
        </w:tc>
      </w:tr>
      <w:tr w:rsidR="0044765F" w:rsidRPr="00ED7B62" w14:paraId="1CF55DE9" w14:textId="77777777" w:rsidTr="0044765F">
        <w:trPr>
          <w:trHeight w:val="2025"/>
        </w:trPr>
        <w:tc>
          <w:tcPr>
            <w:tcW w:w="560" w:type="pct"/>
            <w:tcBorders>
              <w:top w:val="nil"/>
              <w:left w:val="single" w:sz="4" w:space="0" w:color="auto"/>
              <w:bottom w:val="nil"/>
              <w:right w:val="nil"/>
            </w:tcBorders>
            <w:shd w:val="clear" w:color="FFFFFF" w:fill="FFFFFF"/>
            <w:vAlign w:val="center"/>
            <w:hideMark/>
          </w:tcPr>
          <w:p w14:paraId="0102805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801937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4F82451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53A1965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7912562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C07 - Sesiones participadas en calidad de Comisario Público de los Órganos de Gobierno de las Entidades de la Administración Pública Paraestatal, Fondos y Fideicomisos.</w:t>
            </w:r>
          </w:p>
        </w:tc>
        <w:tc>
          <w:tcPr>
            <w:tcW w:w="712" w:type="pct"/>
            <w:tcBorders>
              <w:top w:val="nil"/>
              <w:left w:val="nil"/>
              <w:bottom w:val="nil"/>
              <w:right w:val="nil"/>
            </w:tcBorders>
            <w:shd w:val="clear" w:color="FFFFFF" w:fill="FFFFFF"/>
            <w:hideMark/>
          </w:tcPr>
          <w:p w14:paraId="4F803DB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C07I01 - Porcentaje de sesiones de los Órganos de Gobierno.,</w:t>
            </w:r>
            <w:r w:rsidRPr="00ED7B62">
              <w:rPr>
                <w:rFonts w:ascii="Calibri" w:eastAsia="Times New Roman" w:hAnsi="Calibri" w:cs="Calibri"/>
                <w:color w:val="000000"/>
                <w:sz w:val="16"/>
                <w:szCs w:val="16"/>
                <w:lang w:eastAsia="es-MX"/>
              </w:rPr>
              <w:br/>
              <w:t>C07I02 - Porcentaje de carpetas de trabajo revisadas.,</w:t>
            </w:r>
            <w:r w:rsidRPr="00ED7B62">
              <w:rPr>
                <w:rFonts w:ascii="Calibri" w:eastAsia="Times New Roman" w:hAnsi="Calibri" w:cs="Calibri"/>
                <w:color w:val="000000"/>
                <w:sz w:val="16"/>
                <w:szCs w:val="16"/>
                <w:lang w:eastAsia="es-MX"/>
              </w:rPr>
              <w:br/>
              <w:t xml:space="preserve">C07I03 - Porcentaje de Órganos de </w:t>
            </w:r>
            <w:r w:rsidRPr="00ED7B62">
              <w:rPr>
                <w:rFonts w:ascii="Calibri" w:eastAsia="Times New Roman" w:hAnsi="Calibri" w:cs="Calibri"/>
                <w:color w:val="000000"/>
                <w:sz w:val="16"/>
                <w:szCs w:val="16"/>
                <w:lang w:eastAsia="es-MX"/>
              </w:rPr>
              <w:lastRenderedPageBreak/>
              <w:t xml:space="preserve">Gobierno </w:t>
            </w:r>
            <w:proofErr w:type="gramStart"/>
            <w:r w:rsidRPr="00ED7B62">
              <w:rPr>
                <w:rFonts w:ascii="Calibri" w:eastAsia="Times New Roman" w:hAnsi="Calibri" w:cs="Calibri"/>
                <w:color w:val="000000"/>
                <w:sz w:val="16"/>
                <w:szCs w:val="16"/>
                <w:lang w:eastAsia="es-MX"/>
              </w:rPr>
              <w:t>integrados ,</w:t>
            </w:r>
            <w:proofErr w:type="gramEnd"/>
            <w:r w:rsidRPr="00ED7B62">
              <w:rPr>
                <w:rFonts w:ascii="Calibri" w:eastAsia="Times New Roman" w:hAnsi="Calibri" w:cs="Calibri"/>
                <w:color w:val="000000"/>
                <w:sz w:val="16"/>
                <w:szCs w:val="16"/>
                <w:lang w:eastAsia="es-MX"/>
              </w:rPr>
              <w:br/>
              <w:t xml:space="preserve">C07I04 - Porcentaje de reuniones de trabajo realizadas por el Comisario. </w:t>
            </w:r>
          </w:p>
        </w:tc>
        <w:tc>
          <w:tcPr>
            <w:tcW w:w="581" w:type="pct"/>
            <w:tcBorders>
              <w:top w:val="nil"/>
              <w:left w:val="nil"/>
              <w:bottom w:val="nil"/>
              <w:right w:val="nil"/>
            </w:tcBorders>
            <w:shd w:val="clear" w:color="FFFFFF" w:fill="FFFFFF"/>
            <w:hideMark/>
          </w:tcPr>
          <w:p w14:paraId="05CC284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86" w:type="pct"/>
            <w:tcBorders>
              <w:top w:val="nil"/>
              <w:left w:val="nil"/>
              <w:bottom w:val="nil"/>
              <w:right w:val="single" w:sz="4" w:space="0" w:color="auto"/>
            </w:tcBorders>
            <w:shd w:val="clear" w:color="FFFFFF" w:fill="FFFFFF"/>
            <w:hideMark/>
          </w:tcPr>
          <w:p w14:paraId="04326911"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5,704,728</w:t>
            </w:r>
          </w:p>
        </w:tc>
      </w:tr>
      <w:tr w:rsidR="0044765F" w:rsidRPr="00ED7B62" w14:paraId="69E07F2C"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0C2077FC"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4A7A4D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3E6B789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BFEF4D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F03420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B08FEA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231E2D0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57B22FCC"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5,291,050</w:t>
            </w:r>
          </w:p>
        </w:tc>
      </w:tr>
      <w:tr w:rsidR="0044765F" w:rsidRPr="00ED7B62" w14:paraId="25C741AA"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47BA18F"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75F1DE5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AEB7EF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7723E4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4CB989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61A8885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982EB5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4E8A2C03"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170,256</w:t>
            </w:r>
          </w:p>
        </w:tc>
      </w:tr>
      <w:tr w:rsidR="0044765F" w:rsidRPr="00ED7B62" w14:paraId="302BC6C6"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82ED0AD"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708665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84B349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82D003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416DE76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3053B88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6DA156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47735FB7"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243,422</w:t>
            </w:r>
          </w:p>
        </w:tc>
      </w:tr>
      <w:tr w:rsidR="0044765F" w:rsidRPr="00ED7B62" w14:paraId="33F70E19" w14:textId="77777777" w:rsidTr="0044765F">
        <w:trPr>
          <w:trHeight w:val="285"/>
        </w:trPr>
        <w:tc>
          <w:tcPr>
            <w:tcW w:w="3833" w:type="pct"/>
            <w:gridSpan w:val="6"/>
            <w:tcBorders>
              <w:top w:val="nil"/>
              <w:left w:val="single" w:sz="4" w:space="0" w:color="auto"/>
              <w:bottom w:val="nil"/>
              <w:right w:val="nil"/>
            </w:tcBorders>
            <w:shd w:val="clear" w:color="EBF1DE" w:fill="EBF1DE"/>
            <w:vAlign w:val="center"/>
            <w:hideMark/>
          </w:tcPr>
          <w:p w14:paraId="1A7564DC"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2101 - Poder Legislativo</w:t>
            </w:r>
          </w:p>
        </w:tc>
        <w:tc>
          <w:tcPr>
            <w:tcW w:w="581" w:type="pct"/>
            <w:tcBorders>
              <w:top w:val="nil"/>
              <w:left w:val="nil"/>
              <w:bottom w:val="nil"/>
              <w:right w:val="nil"/>
            </w:tcBorders>
            <w:shd w:val="clear" w:color="EBF1DE" w:fill="EBF1DE"/>
            <w:vAlign w:val="center"/>
            <w:hideMark/>
          </w:tcPr>
          <w:p w14:paraId="24AB17FA"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 </w:t>
            </w:r>
          </w:p>
        </w:tc>
        <w:tc>
          <w:tcPr>
            <w:tcW w:w="586" w:type="pct"/>
            <w:tcBorders>
              <w:top w:val="nil"/>
              <w:left w:val="nil"/>
              <w:bottom w:val="nil"/>
              <w:right w:val="single" w:sz="4" w:space="0" w:color="auto"/>
            </w:tcBorders>
            <w:shd w:val="clear" w:color="EBF1DE" w:fill="EBF1DE"/>
            <w:vAlign w:val="center"/>
            <w:hideMark/>
          </w:tcPr>
          <w:p w14:paraId="52C3934F"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8,072,833</w:t>
            </w:r>
          </w:p>
        </w:tc>
      </w:tr>
      <w:tr w:rsidR="00ED7B62" w:rsidRPr="00ED7B62" w14:paraId="5A9D0BDE"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27E4AB1A"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0A84CC01"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R001 - Legislar con Compromiso Social</w:t>
            </w:r>
          </w:p>
        </w:tc>
        <w:tc>
          <w:tcPr>
            <w:tcW w:w="586" w:type="pct"/>
            <w:tcBorders>
              <w:top w:val="nil"/>
              <w:left w:val="nil"/>
              <w:bottom w:val="nil"/>
              <w:right w:val="single" w:sz="4" w:space="0" w:color="auto"/>
            </w:tcBorders>
            <w:shd w:val="clear" w:color="FFFFFF" w:fill="FFFFFF"/>
            <w:vAlign w:val="center"/>
            <w:hideMark/>
          </w:tcPr>
          <w:p w14:paraId="239307C0"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8,072,833</w:t>
            </w:r>
          </w:p>
        </w:tc>
      </w:tr>
      <w:tr w:rsidR="0044765F" w:rsidRPr="00ED7B62" w14:paraId="384F69CD" w14:textId="77777777" w:rsidTr="0044765F">
        <w:trPr>
          <w:trHeight w:val="4050"/>
        </w:trPr>
        <w:tc>
          <w:tcPr>
            <w:tcW w:w="560" w:type="pct"/>
            <w:tcBorders>
              <w:top w:val="nil"/>
              <w:left w:val="single" w:sz="4" w:space="0" w:color="auto"/>
              <w:bottom w:val="nil"/>
              <w:right w:val="nil"/>
            </w:tcBorders>
            <w:shd w:val="clear" w:color="FFFFFF" w:fill="FFFFFF"/>
            <w:vAlign w:val="center"/>
            <w:hideMark/>
          </w:tcPr>
          <w:p w14:paraId="55DD298D"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08FE14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4AC1956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7F8DE7A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728" w:type="pct"/>
            <w:tcBorders>
              <w:top w:val="nil"/>
              <w:left w:val="nil"/>
              <w:bottom w:val="nil"/>
              <w:right w:val="nil"/>
            </w:tcBorders>
            <w:shd w:val="clear" w:color="FFFFFF" w:fill="FFFFFF"/>
            <w:hideMark/>
          </w:tcPr>
          <w:p w14:paraId="01FE1F2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Actividades de facilitación desarrolladas para el cumplimiento de metas de Fiscalización y Seguimiento.</w:t>
            </w:r>
          </w:p>
        </w:tc>
        <w:tc>
          <w:tcPr>
            <w:tcW w:w="712" w:type="pct"/>
            <w:tcBorders>
              <w:top w:val="nil"/>
              <w:left w:val="nil"/>
              <w:bottom w:val="nil"/>
              <w:right w:val="nil"/>
            </w:tcBorders>
            <w:shd w:val="clear" w:color="FFFFFF" w:fill="FFFFFF"/>
            <w:hideMark/>
          </w:tcPr>
          <w:p w14:paraId="0CFE21A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Porcentaje de cumplimiento programático de metas sustantivas de fiscalización y seguimiento</w:t>
            </w:r>
          </w:p>
        </w:tc>
        <w:tc>
          <w:tcPr>
            <w:tcW w:w="581" w:type="pct"/>
            <w:tcBorders>
              <w:top w:val="nil"/>
              <w:left w:val="nil"/>
              <w:bottom w:val="nil"/>
              <w:right w:val="nil"/>
            </w:tcBorders>
            <w:shd w:val="clear" w:color="FFFFFF" w:fill="FFFFFF"/>
            <w:hideMark/>
          </w:tcPr>
          <w:p w14:paraId="0C5E525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19890347"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8,072,833</w:t>
            </w:r>
          </w:p>
        </w:tc>
      </w:tr>
      <w:tr w:rsidR="0044765F" w:rsidRPr="00ED7B62" w14:paraId="3D11413F"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99ABA75"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FF0044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5E1EA1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6DE78A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2FC87C8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395D642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4ED7758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3AC545BD"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7,964,833</w:t>
            </w:r>
          </w:p>
        </w:tc>
      </w:tr>
      <w:tr w:rsidR="0044765F" w:rsidRPr="00ED7B62" w14:paraId="14027DD9"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A00E2B4"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F0604E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4F7193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269014C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007AB59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E94653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DFD1F7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12AD0E19"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108,000</w:t>
            </w:r>
          </w:p>
        </w:tc>
      </w:tr>
      <w:tr w:rsidR="0044765F" w:rsidRPr="00ED7B62" w14:paraId="08DF06C2" w14:textId="77777777" w:rsidTr="0044765F">
        <w:trPr>
          <w:trHeight w:val="285"/>
        </w:trPr>
        <w:tc>
          <w:tcPr>
            <w:tcW w:w="3833" w:type="pct"/>
            <w:gridSpan w:val="6"/>
            <w:tcBorders>
              <w:top w:val="nil"/>
              <w:left w:val="single" w:sz="4" w:space="0" w:color="auto"/>
              <w:bottom w:val="nil"/>
              <w:right w:val="nil"/>
            </w:tcBorders>
            <w:shd w:val="clear" w:color="EBF1DE" w:fill="EBF1DE"/>
            <w:vAlign w:val="center"/>
            <w:hideMark/>
          </w:tcPr>
          <w:p w14:paraId="3EA29A1D"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2102 - Auditoría Superior del Estado de Quintana Roo</w:t>
            </w:r>
          </w:p>
        </w:tc>
        <w:tc>
          <w:tcPr>
            <w:tcW w:w="581" w:type="pct"/>
            <w:tcBorders>
              <w:top w:val="nil"/>
              <w:left w:val="nil"/>
              <w:bottom w:val="nil"/>
              <w:right w:val="nil"/>
            </w:tcBorders>
            <w:shd w:val="clear" w:color="EBF1DE" w:fill="EBF1DE"/>
            <w:vAlign w:val="center"/>
            <w:hideMark/>
          </w:tcPr>
          <w:p w14:paraId="7EFF31C8"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 </w:t>
            </w:r>
          </w:p>
        </w:tc>
        <w:tc>
          <w:tcPr>
            <w:tcW w:w="586" w:type="pct"/>
            <w:tcBorders>
              <w:top w:val="nil"/>
              <w:left w:val="nil"/>
              <w:bottom w:val="nil"/>
              <w:right w:val="single" w:sz="4" w:space="0" w:color="auto"/>
            </w:tcBorders>
            <w:shd w:val="clear" w:color="EBF1DE" w:fill="EBF1DE"/>
            <w:vAlign w:val="center"/>
            <w:hideMark/>
          </w:tcPr>
          <w:p w14:paraId="1F25D166"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204,883,899</w:t>
            </w:r>
          </w:p>
        </w:tc>
      </w:tr>
      <w:tr w:rsidR="00ED7B62" w:rsidRPr="00ED7B62" w14:paraId="5C51A882"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6F12E5A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4300A204"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G004 - Fiscalización Eficiente de los Recursos Públicos</w:t>
            </w:r>
          </w:p>
        </w:tc>
        <w:tc>
          <w:tcPr>
            <w:tcW w:w="586" w:type="pct"/>
            <w:tcBorders>
              <w:top w:val="nil"/>
              <w:left w:val="nil"/>
              <w:bottom w:val="nil"/>
              <w:right w:val="single" w:sz="4" w:space="0" w:color="auto"/>
            </w:tcBorders>
            <w:shd w:val="clear" w:color="FFFFFF" w:fill="FFFFFF"/>
            <w:vAlign w:val="center"/>
            <w:hideMark/>
          </w:tcPr>
          <w:p w14:paraId="0A543A6A"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204,883,899</w:t>
            </w:r>
          </w:p>
        </w:tc>
      </w:tr>
      <w:tr w:rsidR="0044765F" w:rsidRPr="00ED7B62" w14:paraId="099471ED" w14:textId="77777777" w:rsidTr="0044765F">
        <w:trPr>
          <w:trHeight w:val="675"/>
        </w:trPr>
        <w:tc>
          <w:tcPr>
            <w:tcW w:w="560" w:type="pct"/>
            <w:tcBorders>
              <w:top w:val="nil"/>
              <w:left w:val="single" w:sz="4" w:space="0" w:color="auto"/>
              <w:bottom w:val="nil"/>
              <w:right w:val="nil"/>
            </w:tcBorders>
            <w:shd w:val="clear" w:color="FFFFFF" w:fill="FFFFFF"/>
            <w:vAlign w:val="center"/>
            <w:hideMark/>
          </w:tcPr>
          <w:p w14:paraId="43BA5F50"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FE762F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4ACC94F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257ABB0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70655DA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C01 - Informes individuales de </w:t>
            </w:r>
            <w:r w:rsidRPr="00ED7B62">
              <w:rPr>
                <w:rFonts w:ascii="Calibri" w:eastAsia="Times New Roman" w:hAnsi="Calibri" w:cs="Calibri"/>
                <w:color w:val="000000"/>
                <w:sz w:val="16"/>
                <w:szCs w:val="16"/>
                <w:lang w:eastAsia="es-MX"/>
              </w:rPr>
              <w:lastRenderedPageBreak/>
              <w:t>auditoría entregados</w:t>
            </w:r>
          </w:p>
        </w:tc>
        <w:tc>
          <w:tcPr>
            <w:tcW w:w="712" w:type="pct"/>
            <w:tcBorders>
              <w:top w:val="nil"/>
              <w:left w:val="nil"/>
              <w:bottom w:val="nil"/>
              <w:right w:val="nil"/>
            </w:tcBorders>
            <w:shd w:val="clear" w:color="FFFFFF" w:fill="FFFFFF"/>
            <w:hideMark/>
          </w:tcPr>
          <w:p w14:paraId="7BC670E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xml:space="preserve">C01 - Tasa de variación de los informes </w:t>
            </w:r>
            <w:r w:rsidRPr="00ED7B62">
              <w:rPr>
                <w:rFonts w:ascii="Calibri" w:eastAsia="Times New Roman" w:hAnsi="Calibri" w:cs="Calibri"/>
                <w:color w:val="000000"/>
                <w:sz w:val="16"/>
                <w:szCs w:val="16"/>
                <w:lang w:eastAsia="es-MX"/>
              </w:rPr>
              <w:lastRenderedPageBreak/>
              <w:t>entregados al H. Congreso del Estado</w:t>
            </w:r>
          </w:p>
        </w:tc>
        <w:tc>
          <w:tcPr>
            <w:tcW w:w="581" w:type="pct"/>
            <w:tcBorders>
              <w:top w:val="nil"/>
              <w:left w:val="nil"/>
              <w:bottom w:val="nil"/>
              <w:right w:val="nil"/>
            </w:tcBorders>
            <w:shd w:val="clear" w:color="FFFFFF" w:fill="FFFFFF"/>
            <w:hideMark/>
          </w:tcPr>
          <w:p w14:paraId="06E7738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86" w:type="pct"/>
            <w:tcBorders>
              <w:top w:val="nil"/>
              <w:left w:val="nil"/>
              <w:bottom w:val="nil"/>
              <w:right w:val="single" w:sz="4" w:space="0" w:color="auto"/>
            </w:tcBorders>
            <w:shd w:val="clear" w:color="FFFFFF" w:fill="FFFFFF"/>
            <w:hideMark/>
          </w:tcPr>
          <w:p w14:paraId="78485291"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204,883,899</w:t>
            </w:r>
          </w:p>
        </w:tc>
      </w:tr>
      <w:tr w:rsidR="0044765F" w:rsidRPr="00ED7B62" w14:paraId="427485DB"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EE33E48"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ED917F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39782C7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24F197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F8FC4B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097A70F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394C1DA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38196CED"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146,684,829</w:t>
            </w:r>
          </w:p>
        </w:tc>
      </w:tr>
      <w:tr w:rsidR="0044765F" w:rsidRPr="00ED7B62" w14:paraId="53A9EF74"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0B400086"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160BF9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7A3C6F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11414B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4A6CAD4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463FE74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C98D6B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2E71828C"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11,489,081</w:t>
            </w:r>
          </w:p>
        </w:tc>
      </w:tr>
      <w:tr w:rsidR="0044765F" w:rsidRPr="00ED7B62" w14:paraId="280C6692"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395410A1"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90EC20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7635B88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5F582F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6AE08E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4D97A70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4DF0C5F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28E659B6"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35,443,166</w:t>
            </w:r>
          </w:p>
        </w:tc>
      </w:tr>
      <w:tr w:rsidR="0044765F" w:rsidRPr="00ED7B62" w14:paraId="74BA076C"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7EC7C581"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0F0D73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27DC58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6E0FB6B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6BE263A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6716B6C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D6F669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5000 - Bienes Muebles, Inmuebles e Intangibles</w:t>
            </w:r>
          </w:p>
        </w:tc>
        <w:tc>
          <w:tcPr>
            <w:tcW w:w="586" w:type="pct"/>
            <w:tcBorders>
              <w:top w:val="nil"/>
              <w:left w:val="nil"/>
              <w:bottom w:val="nil"/>
              <w:right w:val="single" w:sz="4" w:space="0" w:color="auto"/>
            </w:tcBorders>
            <w:shd w:val="clear" w:color="FFFFFF" w:fill="FFFFFF"/>
            <w:hideMark/>
          </w:tcPr>
          <w:p w14:paraId="65BF3DFD"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11,266,823</w:t>
            </w:r>
          </w:p>
        </w:tc>
      </w:tr>
      <w:tr w:rsidR="0044765F" w:rsidRPr="00ED7B62" w14:paraId="46982ABE" w14:textId="77777777" w:rsidTr="0044765F">
        <w:trPr>
          <w:trHeight w:val="285"/>
        </w:trPr>
        <w:tc>
          <w:tcPr>
            <w:tcW w:w="3833" w:type="pct"/>
            <w:gridSpan w:val="6"/>
            <w:tcBorders>
              <w:top w:val="nil"/>
              <w:left w:val="single" w:sz="4" w:space="0" w:color="auto"/>
              <w:bottom w:val="nil"/>
              <w:right w:val="nil"/>
            </w:tcBorders>
            <w:shd w:val="clear" w:color="EBF1DE" w:fill="EBF1DE"/>
            <w:vAlign w:val="center"/>
            <w:hideMark/>
          </w:tcPr>
          <w:p w14:paraId="1FBBA562"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4104 - Instituto de Acceso a la Información y Protección de Datos Personales de Quintana Roo</w:t>
            </w:r>
          </w:p>
        </w:tc>
        <w:tc>
          <w:tcPr>
            <w:tcW w:w="581" w:type="pct"/>
            <w:tcBorders>
              <w:top w:val="nil"/>
              <w:left w:val="nil"/>
              <w:bottom w:val="nil"/>
              <w:right w:val="nil"/>
            </w:tcBorders>
            <w:shd w:val="clear" w:color="EBF1DE" w:fill="EBF1DE"/>
            <w:vAlign w:val="center"/>
            <w:hideMark/>
          </w:tcPr>
          <w:p w14:paraId="7CC470D9"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 </w:t>
            </w:r>
          </w:p>
        </w:tc>
        <w:tc>
          <w:tcPr>
            <w:tcW w:w="586" w:type="pct"/>
            <w:tcBorders>
              <w:top w:val="nil"/>
              <w:left w:val="nil"/>
              <w:bottom w:val="nil"/>
              <w:right w:val="single" w:sz="4" w:space="0" w:color="auto"/>
            </w:tcBorders>
            <w:shd w:val="clear" w:color="EBF1DE" w:fill="EBF1DE"/>
            <w:vAlign w:val="center"/>
            <w:hideMark/>
          </w:tcPr>
          <w:p w14:paraId="172A2347"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30,683,515</w:t>
            </w:r>
          </w:p>
        </w:tc>
      </w:tr>
      <w:tr w:rsidR="00ED7B62" w:rsidRPr="00ED7B62" w14:paraId="2A156840"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56AC8D98"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34C0E081"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E031 - Acceso a la Información y Protección de Datos Personales en Posesión de Sujetos Obligados</w:t>
            </w:r>
          </w:p>
        </w:tc>
        <w:tc>
          <w:tcPr>
            <w:tcW w:w="586" w:type="pct"/>
            <w:tcBorders>
              <w:top w:val="nil"/>
              <w:left w:val="nil"/>
              <w:bottom w:val="nil"/>
              <w:right w:val="single" w:sz="4" w:space="0" w:color="auto"/>
            </w:tcBorders>
            <w:shd w:val="clear" w:color="FFFFFF" w:fill="FFFFFF"/>
            <w:vAlign w:val="center"/>
            <w:hideMark/>
          </w:tcPr>
          <w:p w14:paraId="667177FF"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30,683,515</w:t>
            </w:r>
          </w:p>
        </w:tc>
      </w:tr>
      <w:tr w:rsidR="0044765F" w:rsidRPr="00ED7B62" w14:paraId="2CC555CE"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24D2756"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4EAB7A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2B9552D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1A9810F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56D0C90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C01 - Información Pública, Verificada.</w:t>
            </w:r>
          </w:p>
        </w:tc>
        <w:tc>
          <w:tcPr>
            <w:tcW w:w="712" w:type="pct"/>
            <w:tcBorders>
              <w:top w:val="nil"/>
              <w:left w:val="nil"/>
              <w:bottom w:val="nil"/>
              <w:right w:val="nil"/>
            </w:tcBorders>
            <w:shd w:val="clear" w:color="FFFFFF" w:fill="FFFFFF"/>
            <w:hideMark/>
          </w:tcPr>
          <w:p w14:paraId="22BCC27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C01 - Porcentaje Global de Transparencia</w:t>
            </w:r>
          </w:p>
        </w:tc>
        <w:tc>
          <w:tcPr>
            <w:tcW w:w="581" w:type="pct"/>
            <w:tcBorders>
              <w:top w:val="nil"/>
              <w:left w:val="nil"/>
              <w:bottom w:val="nil"/>
              <w:right w:val="nil"/>
            </w:tcBorders>
            <w:shd w:val="clear" w:color="FFFFFF" w:fill="FFFFFF"/>
            <w:hideMark/>
          </w:tcPr>
          <w:p w14:paraId="3E7D66E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6BE0DE8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28,317,135</w:t>
            </w:r>
          </w:p>
        </w:tc>
      </w:tr>
      <w:tr w:rsidR="0044765F" w:rsidRPr="00ED7B62" w14:paraId="0CE0E714"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979906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7A4E38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BBAA44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23C8AD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77A70E2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ED7DDC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A63872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774428DF"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26,607,990</w:t>
            </w:r>
          </w:p>
        </w:tc>
      </w:tr>
      <w:tr w:rsidR="0044765F" w:rsidRPr="00ED7B62" w14:paraId="0B403F51"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B0DABAE"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67FFBA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36E59CB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21BA060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7886037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483F228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391B6C8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6C1F63B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229,000</w:t>
            </w:r>
          </w:p>
        </w:tc>
      </w:tr>
      <w:tr w:rsidR="0044765F" w:rsidRPr="00ED7B62" w14:paraId="0B2727E0"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3AC9BAF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815E2C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AA9D8B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0EBB7F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7DFCCC7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663C5C8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34B761F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7A362B46"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1,471,145</w:t>
            </w:r>
          </w:p>
        </w:tc>
      </w:tr>
      <w:tr w:rsidR="0044765F" w:rsidRPr="00ED7B62" w14:paraId="2C66EEFB"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78317132"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BD08D8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AD2C31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72925E8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74407A5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68A14E3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F42774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5000 - Bienes Muebles, Inmuebles e Intangibles</w:t>
            </w:r>
          </w:p>
        </w:tc>
        <w:tc>
          <w:tcPr>
            <w:tcW w:w="586" w:type="pct"/>
            <w:tcBorders>
              <w:top w:val="nil"/>
              <w:left w:val="nil"/>
              <w:bottom w:val="nil"/>
              <w:right w:val="single" w:sz="4" w:space="0" w:color="auto"/>
            </w:tcBorders>
            <w:shd w:val="clear" w:color="FFFFFF" w:fill="FFFFFF"/>
            <w:hideMark/>
          </w:tcPr>
          <w:p w14:paraId="03E612AB"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9,000</w:t>
            </w:r>
          </w:p>
        </w:tc>
      </w:tr>
      <w:tr w:rsidR="0044765F" w:rsidRPr="00ED7B62" w14:paraId="386FAEAE" w14:textId="77777777" w:rsidTr="0044765F">
        <w:trPr>
          <w:trHeight w:val="1350"/>
        </w:trPr>
        <w:tc>
          <w:tcPr>
            <w:tcW w:w="560" w:type="pct"/>
            <w:tcBorders>
              <w:top w:val="nil"/>
              <w:left w:val="single" w:sz="4" w:space="0" w:color="auto"/>
              <w:bottom w:val="nil"/>
              <w:right w:val="nil"/>
            </w:tcBorders>
            <w:shd w:val="clear" w:color="FFFFFF" w:fill="FFFFFF"/>
            <w:vAlign w:val="center"/>
            <w:hideMark/>
          </w:tcPr>
          <w:p w14:paraId="03EAEA41"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62975A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5F92C6A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1CDAF53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-No ha sido vinculado-</w:t>
            </w:r>
          </w:p>
        </w:tc>
        <w:tc>
          <w:tcPr>
            <w:tcW w:w="728" w:type="pct"/>
            <w:tcBorders>
              <w:top w:val="nil"/>
              <w:left w:val="nil"/>
              <w:bottom w:val="nil"/>
              <w:right w:val="nil"/>
            </w:tcBorders>
            <w:shd w:val="clear" w:color="FFFFFF" w:fill="FFFFFF"/>
            <w:hideMark/>
          </w:tcPr>
          <w:p w14:paraId="16FE19F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Manejo adecuado de los datos personales en posesión de sujetos obligados verificado.</w:t>
            </w:r>
          </w:p>
        </w:tc>
        <w:tc>
          <w:tcPr>
            <w:tcW w:w="712" w:type="pct"/>
            <w:tcBorders>
              <w:top w:val="nil"/>
              <w:left w:val="nil"/>
              <w:bottom w:val="nil"/>
              <w:right w:val="nil"/>
            </w:tcBorders>
            <w:shd w:val="clear" w:color="FFFFFF" w:fill="FFFFFF"/>
            <w:hideMark/>
          </w:tcPr>
          <w:p w14:paraId="2D36200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C02 - Porcentaje de Sujetos Obligados que cumplen con las obligaciones de la Ley de Protección de Datos Personales en Posesión de Sujetos Obligados. </w:t>
            </w:r>
          </w:p>
        </w:tc>
        <w:tc>
          <w:tcPr>
            <w:tcW w:w="581" w:type="pct"/>
            <w:tcBorders>
              <w:top w:val="nil"/>
              <w:left w:val="nil"/>
              <w:bottom w:val="nil"/>
              <w:right w:val="nil"/>
            </w:tcBorders>
            <w:shd w:val="clear" w:color="FFFFFF" w:fill="FFFFFF"/>
            <w:hideMark/>
          </w:tcPr>
          <w:p w14:paraId="1077481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4B167ABE"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2,297,380</w:t>
            </w:r>
          </w:p>
        </w:tc>
      </w:tr>
      <w:tr w:rsidR="0044765F" w:rsidRPr="00ED7B62" w14:paraId="503DAED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F8D1304"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21F571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175C267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453D077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51541E5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231D061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2B7E637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2ABA82EE"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1,462,738</w:t>
            </w:r>
          </w:p>
        </w:tc>
      </w:tr>
      <w:tr w:rsidR="0044765F" w:rsidRPr="00ED7B62" w14:paraId="3D1345DC"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96A3C49"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B979AD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721C915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4D00588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2151D7A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BCA6DD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7FE3D07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61C0D0B3"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171,000</w:t>
            </w:r>
          </w:p>
        </w:tc>
      </w:tr>
      <w:tr w:rsidR="0044765F" w:rsidRPr="00ED7B62" w14:paraId="6DB8B632"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76BD2CE"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6E82E00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DDA744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0AB463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5B1B34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D386C7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78A5BC6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093913C9"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524,642</w:t>
            </w:r>
          </w:p>
        </w:tc>
      </w:tr>
      <w:tr w:rsidR="0044765F" w:rsidRPr="00ED7B62" w14:paraId="3DF6DCC9" w14:textId="77777777" w:rsidTr="0044765F">
        <w:trPr>
          <w:trHeight w:val="675"/>
        </w:trPr>
        <w:tc>
          <w:tcPr>
            <w:tcW w:w="560" w:type="pct"/>
            <w:tcBorders>
              <w:top w:val="nil"/>
              <w:left w:val="single" w:sz="4" w:space="0" w:color="auto"/>
              <w:bottom w:val="nil"/>
              <w:right w:val="nil"/>
            </w:tcBorders>
            <w:shd w:val="clear" w:color="FFFFFF" w:fill="FFFFFF"/>
            <w:vAlign w:val="center"/>
            <w:hideMark/>
          </w:tcPr>
          <w:p w14:paraId="6232947F"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977C18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124909E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70DA7E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01F0141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23FFD9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BF0630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4000 - Transferencias, Asignaciones, Subsidios y Otras Ayudas</w:t>
            </w:r>
          </w:p>
        </w:tc>
        <w:tc>
          <w:tcPr>
            <w:tcW w:w="586" w:type="pct"/>
            <w:tcBorders>
              <w:top w:val="nil"/>
              <w:left w:val="nil"/>
              <w:bottom w:val="nil"/>
              <w:right w:val="single" w:sz="4" w:space="0" w:color="auto"/>
            </w:tcBorders>
            <w:shd w:val="clear" w:color="FFFFFF" w:fill="FFFFFF"/>
            <w:hideMark/>
          </w:tcPr>
          <w:p w14:paraId="7013AD93"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130,000</w:t>
            </w:r>
          </w:p>
        </w:tc>
      </w:tr>
      <w:tr w:rsidR="0044765F" w:rsidRPr="00ED7B62" w14:paraId="7E282BFB"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4280D294"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31B3D2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705BC4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2215226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FD6644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ED19F8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4AE0FC0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5000 - Bienes Muebles, Inmuebles e Intangibles</w:t>
            </w:r>
          </w:p>
        </w:tc>
        <w:tc>
          <w:tcPr>
            <w:tcW w:w="586" w:type="pct"/>
            <w:tcBorders>
              <w:top w:val="nil"/>
              <w:left w:val="nil"/>
              <w:bottom w:val="nil"/>
              <w:right w:val="single" w:sz="4" w:space="0" w:color="auto"/>
            </w:tcBorders>
            <w:shd w:val="clear" w:color="FFFFFF" w:fill="FFFFFF"/>
            <w:hideMark/>
          </w:tcPr>
          <w:p w14:paraId="3432064B"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9,000</w:t>
            </w:r>
          </w:p>
        </w:tc>
      </w:tr>
      <w:tr w:rsidR="0044765F" w:rsidRPr="00ED7B62" w14:paraId="444F1173" w14:textId="77777777" w:rsidTr="0044765F">
        <w:trPr>
          <w:trHeight w:val="2025"/>
        </w:trPr>
        <w:tc>
          <w:tcPr>
            <w:tcW w:w="560" w:type="pct"/>
            <w:tcBorders>
              <w:top w:val="nil"/>
              <w:left w:val="single" w:sz="4" w:space="0" w:color="auto"/>
              <w:bottom w:val="nil"/>
              <w:right w:val="nil"/>
            </w:tcBorders>
            <w:shd w:val="clear" w:color="FFFFFF" w:fill="FFFFFF"/>
            <w:vAlign w:val="center"/>
            <w:hideMark/>
          </w:tcPr>
          <w:p w14:paraId="662C39FC"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9B977D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6B37B0F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528D24E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3.28.1.2 - Emisión de los lineamientos de uso y funcionamiento del PUCA en coordinación con el órgano Garante.</w:t>
            </w:r>
          </w:p>
        </w:tc>
        <w:tc>
          <w:tcPr>
            <w:tcW w:w="728" w:type="pct"/>
            <w:tcBorders>
              <w:top w:val="nil"/>
              <w:left w:val="nil"/>
              <w:bottom w:val="nil"/>
              <w:right w:val="nil"/>
            </w:tcBorders>
            <w:shd w:val="clear" w:color="FFFFFF" w:fill="FFFFFF"/>
            <w:hideMark/>
          </w:tcPr>
          <w:p w14:paraId="0BCED4F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C03 - Acompañamiento en la implementación de las políticas de Gobierno Abierto y Transparencia Proactiva, implementada.</w:t>
            </w:r>
          </w:p>
        </w:tc>
        <w:tc>
          <w:tcPr>
            <w:tcW w:w="712" w:type="pct"/>
            <w:tcBorders>
              <w:top w:val="nil"/>
              <w:left w:val="nil"/>
              <w:bottom w:val="nil"/>
              <w:right w:val="nil"/>
            </w:tcBorders>
            <w:shd w:val="clear" w:color="FFFFFF" w:fill="FFFFFF"/>
            <w:hideMark/>
          </w:tcPr>
          <w:p w14:paraId="18CDEAE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C03 - Porcentaje de Acciones realizadas en materia de Gobierno Abierto y Transparencia Proactiva.</w:t>
            </w:r>
          </w:p>
        </w:tc>
        <w:tc>
          <w:tcPr>
            <w:tcW w:w="581" w:type="pct"/>
            <w:tcBorders>
              <w:top w:val="nil"/>
              <w:left w:val="nil"/>
              <w:bottom w:val="nil"/>
              <w:right w:val="nil"/>
            </w:tcBorders>
            <w:shd w:val="clear" w:color="FFFFFF" w:fill="FFFFFF"/>
            <w:hideMark/>
          </w:tcPr>
          <w:p w14:paraId="2EB905C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0B1F2159"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69,000</w:t>
            </w:r>
          </w:p>
        </w:tc>
      </w:tr>
      <w:tr w:rsidR="0044765F" w:rsidRPr="00ED7B62" w14:paraId="44166526"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85D3282"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A6774E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0DFB927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72D9D1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7BF0635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020786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8B7888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03FE0BC6"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41,000</w:t>
            </w:r>
          </w:p>
        </w:tc>
      </w:tr>
      <w:tr w:rsidR="0044765F" w:rsidRPr="00ED7B62" w14:paraId="5B76E79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A3341D1"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B70AEB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7CEA85E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4C1EF0D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5A0940F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300D2E2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4B138E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1DE0FDD7"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26,000</w:t>
            </w:r>
          </w:p>
        </w:tc>
      </w:tr>
      <w:tr w:rsidR="0044765F" w:rsidRPr="00ED7B62" w14:paraId="40F1C8F3"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7BA048F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F1B871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E1A5E1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4985EF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647EFB3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67891F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A84D64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5000 - Bienes Muebles, Inmuebles e Intangibles</w:t>
            </w:r>
          </w:p>
        </w:tc>
        <w:tc>
          <w:tcPr>
            <w:tcW w:w="586" w:type="pct"/>
            <w:tcBorders>
              <w:top w:val="nil"/>
              <w:left w:val="nil"/>
              <w:bottom w:val="nil"/>
              <w:right w:val="single" w:sz="4" w:space="0" w:color="auto"/>
            </w:tcBorders>
            <w:shd w:val="clear" w:color="FFFFFF" w:fill="FFFFFF"/>
            <w:hideMark/>
          </w:tcPr>
          <w:p w14:paraId="251C122B"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w:t>
            </w:r>
          </w:p>
        </w:tc>
      </w:tr>
      <w:tr w:rsidR="0044765F" w:rsidRPr="00ED7B62" w14:paraId="19798F7D" w14:textId="77777777" w:rsidTr="0044765F">
        <w:trPr>
          <w:trHeight w:val="285"/>
        </w:trPr>
        <w:tc>
          <w:tcPr>
            <w:tcW w:w="3833" w:type="pct"/>
            <w:gridSpan w:val="6"/>
            <w:tcBorders>
              <w:top w:val="nil"/>
              <w:left w:val="single" w:sz="4" w:space="0" w:color="auto"/>
              <w:bottom w:val="nil"/>
              <w:right w:val="nil"/>
            </w:tcBorders>
            <w:shd w:val="clear" w:color="EBF1DE" w:fill="EBF1DE"/>
            <w:vAlign w:val="center"/>
            <w:hideMark/>
          </w:tcPr>
          <w:p w14:paraId="16B6D724"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 xml:space="preserve">4105 - </w:t>
            </w:r>
            <w:proofErr w:type="gramStart"/>
            <w:r w:rsidRPr="00ED7B62">
              <w:rPr>
                <w:rFonts w:ascii="Calibri" w:eastAsia="Times New Roman" w:hAnsi="Calibri" w:cs="Calibri"/>
                <w:b/>
                <w:bCs/>
                <w:color w:val="000000"/>
                <w:sz w:val="16"/>
                <w:szCs w:val="16"/>
                <w:lang w:eastAsia="es-MX"/>
              </w:rPr>
              <w:t>Fiscalía General</w:t>
            </w:r>
            <w:proofErr w:type="gramEnd"/>
            <w:r w:rsidRPr="00ED7B62">
              <w:rPr>
                <w:rFonts w:ascii="Calibri" w:eastAsia="Times New Roman" w:hAnsi="Calibri" w:cs="Calibri"/>
                <w:b/>
                <w:bCs/>
                <w:color w:val="000000"/>
                <w:sz w:val="16"/>
                <w:szCs w:val="16"/>
                <w:lang w:eastAsia="es-MX"/>
              </w:rPr>
              <w:t xml:space="preserve"> del Estado</w:t>
            </w:r>
          </w:p>
        </w:tc>
        <w:tc>
          <w:tcPr>
            <w:tcW w:w="581" w:type="pct"/>
            <w:tcBorders>
              <w:top w:val="nil"/>
              <w:left w:val="nil"/>
              <w:bottom w:val="nil"/>
              <w:right w:val="nil"/>
            </w:tcBorders>
            <w:shd w:val="clear" w:color="EBF1DE" w:fill="EBF1DE"/>
            <w:vAlign w:val="center"/>
            <w:hideMark/>
          </w:tcPr>
          <w:p w14:paraId="7F6830C7"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 </w:t>
            </w:r>
          </w:p>
        </w:tc>
        <w:tc>
          <w:tcPr>
            <w:tcW w:w="586" w:type="pct"/>
            <w:tcBorders>
              <w:top w:val="nil"/>
              <w:left w:val="nil"/>
              <w:bottom w:val="nil"/>
              <w:right w:val="single" w:sz="4" w:space="0" w:color="auto"/>
            </w:tcBorders>
            <w:shd w:val="clear" w:color="EBF1DE" w:fill="EBF1DE"/>
            <w:vAlign w:val="center"/>
            <w:hideMark/>
          </w:tcPr>
          <w:p w14:paraId="5B24450B"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49,060,974</w:t>
            </w:r>
          </w:p>
        </w:tc>
      </w:tr>
      <w:tr w:rsidR="00ED7B62" w:rsidRPr="00ED7B62" w14:paraId="744A82C4"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678275BD"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12EBD0DE"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E051 - Consolidación del Sistema de Justicia Penal en Quintana Roo</w:t>
            </w:r>
          </w:p>
        </w:tc>
        <w:tc>
          <w:tcPr>
            <w:tcW w:w="586" w:type="pct"/>
            <w:tcBorders>
              <w:top w:val="nil"/>
              <w:left w:val="nil"/>
              <w:bottom w:val="nil"/>
              <w:right w:val="single" w:sz="4" w:space="0" w:color="auto"/>
            </w:tcBorders>
            <w:shd w:val="clear" w:color="FFFFFF" w:fill="FFFFFF"/>
            <w:vAlign w:val="center"/>
            <w:hideMark/>
          </w:tcPr>
          <w:p w14:paraId="7BB89C20"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49,060,974</w:t>
            </w:r>
          </w:p>
        </w:tc>
      </w:tr>
      <w:tr w:rsidR="0044765F" w:rsidRPr="00ED7B62" w14:paraId="3D83E753" w14:textId="77777777" w:rsidTr="0044765F">
        <w:trPr>
          <w:trHeight w:val="5625"/>
        </w:trPr>
        <w:tc>
          <w:tcPr>
            <w:tcW w:w="560" w:type="pct"/>
            <w:tcBorders>
              <w:top w:val="nil"/>
              <w:left w:val="single" w:sz="4" w:space="0" w:color="auto"/>
              <w:bottom w:val="nil"/>
              <w:right w:val="nil"/>
            </w:tcBorders>
            <w:shd w:val="clear" w:color="FFFFFF" w:fill="FFFFFF"/>
            <w:vAlign w:val="center"/>
            <w:hideMark/>
          </w:tcPr>
          <w:p w14:paraId="69877EE1"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0E1B6A5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4CCA3A1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0523FCB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1.7.2.1 - Implementación de programas de certificación, coordinados por el SAEQROO, dirigido a las autoridades, de los entes públicos que conforman el CC del Sistema, así como OIC, responsables de la detección, investigación, resolución y sanción de delitos por hechos de corrupción.</w:t>
            </w:r>
          </w:p>
        </w:tc>
        <w:tc>
          <w:tcPr>
            <w:tcW w:w="728" w:type="pct"/>
            <w:tcBorders>
              <w:top w:val="nil"/>
              <w:left w:val="nil"/>
              <w:bottom w:val="nil"/>
              <w:right w:val="nil"/>
            </w:tcBorders>
            <w:shd w:val="clear" w:color="FFFFFF" w:fill="FFFFFF"/>
            <w:hideMark/>
          </w:tcPr>
          <w:p w14:paraId="50A3E42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Carpetas de investigación resueltas por actos de corrupción cometidos por servidores públicos.</w:t>
            </w:r>
          </w:p>
        </w:tc>
        <w:tc>
          <w:tcPr>
            <w:tcW w:w="712" w:type="pct"/>
            <w:tcBorders>
              <w:top w:val="nil"/>
              <w:left w:val="nil"/>
              <w:bottom w:val="nil"/>
              <w:right w:val="nil"/>
            </w:tcBorders>
            <w:shd w:val="clear" w:color="FFFFFF" w:fill="FFFFFF"/>
            <w:hideMark/>
          </w:tcPr>
          <w:p w14:paraId="3A75ACC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FGEINPP01C02 - Porcentaje de carpetas de investigación resueltas por delitos cometidos por servidores públicos en materia de corrupción en el Estado.</w:t>
            </w:r>
          </w:p>
        </w:tc>
        <w:tc>
          <w:tcPr>
            <w:tcW w:w="581" w:type="pct"/>
            <w:tcBorders>
              <w:top w:val="nil"/>
              <w:left w:val="nil"/>
              <w:bottom w:val="nil"/>
              <w:right w:val="nil"/>
            </w:tcBorders>
            <w:shd w:val="clear" w:color="FFFFFF" w:fill="FFFFFF"/>
            <w:hideMark/>
          </w:tcPr>
          <w:p w14:paraId="4F720FA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65CE7C5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49,060,974</w:t>
            </w:r>
          </w:p>
        </w:tc>
      </w:tr>
      <w:tr w:rsidR="0044765F" w:rsidRPr="00ED7B62" w14:paraId="26126785"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084E21F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3879A6C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E009E1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68BD210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AAA145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29DB29E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57E3EDD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5E2755C6"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31,535,475</w:t>
            </w:r>
          </w:p>
        </w:tc>
      </w:tr>
      <w:tr w:rsidR="0044765F" w:rsidRPr="00ED7B62" w14:paraId="73EC779E"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2B1A23F2"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4E1D17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062D477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21BE23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52C2627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0647A30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054627C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6F71984B"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6,305,224</w:t>
            </w:r>
          </w:p>
        </w:tc>
      </w:tr>
      <w:tr w:rsidR="0044765F" w:rsidRPr="00ED7B62" w14:paraId="4676CC8A"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1B5EAB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AF9AA1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6FE549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4600462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39108F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3E118C5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4241268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586F720A"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10,048,587</w:t>
            </w:r>
          </w:p>
        </w:tc>
      </w:tr>
      <w:tr w:rsidR="0044765F" w:rsidRPr="00ED7B62" w14:paraId="7F024447"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6919AFB"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AF368A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7027D7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5955F2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E6F67B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32EA41C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5FE9490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5000 - Bienes Muebles, Inmuebles e Intangibles</w:t>
            </w:r>
          </w:p>
        </w:tc>
        <w:tc>
          <w:tcPr>
            <w:tcW w:w="586" w:type="pct"/>
            <w:tcBorders>
              <w:top w:val="nil"/>
              <w:left w:val="nil"/>
              <w:bottom w:val="nil"/>
              <w:right w:val="single" w:sz="4" w:space="0" w:color="auto"/>
            </w:tcBorders>
            <w:shd w:val="clear" w:color="FFFFFF" w:fill="FFFFFF"/>
            <w:hideMark/>
          </w:tcPr>
          <w:p w14:paraId="13A3691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1,171,688</w:t>
            </w:r>
          </w:p>
        </w:tc>
      </w:tr>
      <w:tr w:rsidR="0044765F" w:rsidRPr="00ED7B62" w14:paraId="0549106B" w14:textId="77777777" w:rsidTr="0044765F">
        <w:trPr>
          <w:trHeight w:val="285"/>
        </w:trPr>
        <w:tc>
          <w:tcPr>
            <w:tcW w:w="3833" w:type="pct"/>
            <w:gridSpan w:val="6"/>
            <w:tcBorders>
              <w:top w:val="nil"/>
              <w:left w:val="single" w:sz="4" w:space="0" w:color="auto"/>
              <w:bottom w:val="nil"/>
              <w:right w:val="nil"/>
            </w:tcBorders>
            <w:shd w:val="clear" w:color="EBF1DE" w:fill="EBF1DE"/>
            <w:vAlign w:val="center"/>
            <w:hideMark/>
          </w:tcPr>
          <w:p w14:paraId="15026436"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4106 - Tribunal de Justicia Administrativa del Estado de Quintana Roo</w:t>
            </w:r>
          </w:p>
        </w:tc>
        <w:tc>
          <w:tcPr>
            <w:tcW w:w="581" w:type="pct"/>
            <w:tcBorders>
              <w:top w:val="nil"/>
              <w:left w:val="nil"/>
              <w:bottom w:val="nil"/>
              <w:right w:val="nil"/>
            </w:tcBorders>
            <w:shd w:val="clear" w:color="EBF1DE" w:fill="EBF1DE"/>
            <w:vAlign w:val="center"/>
            <w:hideMark/>
          </w:tcPr>
          <w:p w14:paraId="17CB2E62"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 </w:t>
            </w:r>
          </w:p>
        </w:tc>
        <w:tc>
          <w:tcPr>
            <w:tcW w:w="586" w:type="pct"/>
            <w:tcBorders>
              <w:top w:val="nil"/>
              <w:left w:val="nil"/>
              <w:bottom w:val="nil"/>
              <w:right w:val="single" w:sz="4" w:space="0" w:color="auto"/>
            </w:tcBorders>
            <w:shd w:val="clear" w:color="EBF1DE" w:fill="EBF1DE"/>
            <w:vAlign w:val="center"/>
            <w:hideMark/>
          </w:tcPr>
          <w:p w14:paraId="68BF1302"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6,666,742</w:t>
            </w:r>
          </w:p>
        </w:tc>
      </w:tr>
      <w:tr w:rsidR="00ED7B62" w:rsidRPr="00ED7B62" w14:paraId="63EDB119"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5F07806F"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3DD6F891"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E020 - Impartición de Justicia Administrativa</w:t>
            </w:r>
          </w:p>
        </w:tc>
        <w:tc>
          <w:tcPr>
            <w:tcW w:w="586" w:type="pct"/>
            <w:tcBorders>
              <w:top w:val="nil"/>
              <w:left w:val="nil"/>
              <w:bottom w:val="nil"/>
              <w:right w:val="single" w:sz="4" w:space="0" w:color="auto"/>
            </w:tcBorders>
            <w:shd w:val="clear" w:color="FFFFFF" w:fill="FFFFFF"/>
            <w:vAlign w:val="center"/>
            <w:hideMark/>
          </w:tcPr>
          <w:p w14:paraId="7B0AAF22"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6,666,742</w:t>
            </w:r>
          </w:p>
        </w:tc>
      </w:tr>
      <w:tr w:rsidR="0044765F" w:rsidRPr="00ED7B62" w14:paraId="348769FE" w14:textId="77777777" w:rsidTr="0044765F">
        <w:trPr>
          <w:trHeight w:val="4500"/>
        </w:trPr>
        <w:tc>
          <w:tcPr>
            <w:tcW w:w="560" w:type="pct"/>
            <w:tcBorders>
              <w:top w:val="nil"/>
              <w:left w:val="single" w:sz="4" w:space="0" w:color="auto"/>
              <w:bottom w:val="nil"/>
              <w:right w:val="nil"/>
            </w:tcBorders>
            <w:shd w:val="clear" w:color="FFFFFF" w:fill="FFFFFF"/>
            <w:vAlign w:val="center"/>
            <w:hideMark/>
          </w:tcPr>
          <w:p w14:paraId="30AFEEC4"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6867912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68381E4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con Acciones Inerciales</w:t>
            </w:r>
          </w:p>
        </w:tc>
        <w:tc>
          <w:tcPr>
            <w:tcW w:w="629" w:type="pct"/>
            <w:tcBorders>
              <w:top w:val="nil"/>
              <w:left w:val="nil"/>
              <w:bottom w:val="nil"/>
              <w:right w:val="nil"/>
            </w:tcBorders>
            <w:shd w:val="clear" w:color="FFFFFF" w:fill="FFFFFF"/>
            <w:hideMark/>
          </w:tcPr>
          <w:p w14:paraId="4BEE112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1.1.2.1 - Implementación de acciones de fortalecimiento de las estructuras orgánicas de las autoridades responsables de la detección, investigación, substanciación, resolución y sanción de faltas administrativas,</w:t>
            </w:r>
          </w:p>
        </w:tc>
        <w:tc>
          <w:tcPr>
            <w:tcW w:w="728" w:type="pct"/>
            <w:tcBorders>
              <w:top w:val="nil"/>
              <w:left w:val="nil"/>
              <w:bottom w:val="nil"/>
              <w:right w:val="nil"/>
            </w:tcBorders>
            <w:shd w:val="clear" w:color="FFFFFF" w:fill="FFFFFF"/>
            <w:hideMark/>
          </w:tcPr>
          <w:p w14:paraId="07143DE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Procesos jurisdiccionales atendidos por faltas administrativas graves</w:t>
            </w:r>
          </w:p>
        </w:tc>
        <w:tc>
          <w:tcPr>
            <w:tcW w:w="712" w:type="pct"/>
            <w:tcBorders>
              <w:top w:val="nil"/>
              <w:left w:val="nil"/>
              <w:bottom w:val="nil"/>
              <w:right w:val="nil"/>
            </w:tcBorders>
            <w:shd w:val="clear" w:color="FFFFFF" w:fill="FFFFFF"/>
            <w:hideMark/>
          </w:tcPr>
          <w:p w14:paraId="2E97F77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Procesos jurisdiccionales atendidos por faltas administrativas graves</w:t>
            </w:r>
          </w:p>
        </w:tc>
        <w:tc>
          <w:tcPr>
            <w:tcW w:w="581" w:type="pct"/>
            <w:tcBorders>
              <w:top w:val="nil"/>
              <w:left w:val="nil"/>
              <w:bottom w:val="nil"/>
              <w:right w:val="nil"/>
            </w:tcBorders>
            <w:shd w:val="clear" w:color="FFFFFF" w:fill="FFFFFF"/>
            <w:hideMark/>
          </w:tcPr>
          <w:p w14:paraId="16FCCE8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7B8B92B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6,666,742</w:t>
            </w:r>
          </w:p>
        </w:tc>
      </w:tr>
      <w:tr w:rsidR="0044765F" w:rsidRPr="00ED7B62" w14:paraId="3A76B4F9"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49F9F915"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15D5833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3B1837C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2B21138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2EF7F9E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A3A685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2DC264A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159CC678"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5,372,741</w:t>
            </w:r>
          </w:p>
        </w:tc>
      </w:tr>
      <w:tr w:rsidR="0044765F" w:rsidRPr="00ED7B62" w14:paraId="6575821E"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770983F4"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3181D2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0F224DA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209271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242DF5D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23C704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33AC185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2000 - Materiales y Suministros</w:t>
            </w:r>
          </w:p>
        </w:tc>
        <w:tc>
          <w:tcPr>
            <w:tcW w:w="586" w:type="pct"/>
            <w:tcBorders>
              <w:top w:val="nil"/>
              <w:left w:val="nil"/>
              <w:bottom w:val="nil"/>
              <w:right w:val="single" w:sz="4" w:space="0" w:color="auto"/>
            </w:tcBorders>
            <w:shd w:val="clear" w:color="FFFFFF" w:fill="FFFFFF"/>
            <w:hideMark/>
          </w:tcPr>
          <w:p w14:paraId="6C2F1640"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183,562</w:t>
            </w:r>
          </w:p>
        </w:tc>
      </w:tr>
      <w:tr w:rsidR="0044765F" w:rsidRPr="00ED7B62" w14:paraId="1D80445E"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80DB640"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7115B10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8355C7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6228417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D64CAC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EC3E58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C49061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387C8ED5"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1,110,439</w:t>
            </w:r>
          </w:p>
        </w:tc>
      </w:tr>
      <w:tr w:rsidR="0044765F" w:rsidRPr="00ED7B62" w14:paraId="3831B7E0" w14:textId="77777777" w:rsidTr="0044765F">
        <w:trPr>
          <w:trHeight w:val="282"/>
        </w:trPr>
        <w:tc>
          <w:tcPr>
            <w:tcW w:w="3833" w:type="pct"/>
            <w:gridSpan w:val="6"/>
            <w:tcBorders>
              <w:top w:val="nil"/>
              <w:left w:val="single" w:sz="4" w:space="0" w:color="auto"/>
              <w:bottom w:val="nil"/>
              <w:right w:val="nil"/>
            </w:tcBorders>
            <w:shd w:val="clear" w:color="EBF1DE" w:fill="EBF1DE"/>
            <w:vAlign w:val="center"/>
            <w:hideMark/>
          </w:tcPr>
          <w:p w14:paraId="5CCB8C75"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8301 - Secretaría Ejecutiva del Sistema Anticorrupción del Estado de Quintana Roo</w:t>
            </w:r>
          </w:p>
        </w:tc>
        <w:tc>
          <w:tcPr>
            <w:tcW w:w="581" w:type="pct"/>
            <w:tcBorders>
              <w:top w:val="nil"/>
              <w:left w:val="nil"/>
              <w:bottom w:val="nil"/>
              <w:right w:val="nil"/>
            </w:tcBorders>
            <w:shd w:val="clear" w:color="EBF1DE" w:fill="EBF1DE"/>
            <w:vAlign w:val="center"/>
            <w:hideMark/>
          </w:tcPr>
          <w:p w14:paraId="07D85B32"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 </w:t>
            </w:r>
          </w:p>
        </w:tc>
        <w:tc>
          <w:tcPr>
            <w:tcW w:w="586" w:type="pct"/>
            <w:tcBorders>
              <w:top w:val="nil"/>
              <w:left w:val="nil"/>
              <w:bottom w:val="nil"/>
              <w:right w:val="single" w:sz="4" w:space="0" w:color="auto"/>
            </w:tcBorders>
            <w:shd w:val="clear" w:color="EBF1DE" w:fill="EBF1DE"/>
            <w:vAlign w:val="center"/>
            <w:hideMark/>
          </w:tcPr>
          <w:p w14:paraId="122F35DA"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17,612,768</w:t>
            </w:r>
          </w:p>
        </w:tc>
      </w:tr>
      <w:tr w:rsidR="00ED7B62" w:rsidRPr="00ED7B62" w14:paraId="40859A4E"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6667D162"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37D8819B"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O003 - Implementación de la Política Anticorrupción del Estado de Quintana Roo</w:t>
            </w:r>
          </w:p>
        </w:tc>
        <w:tc>
          <w:tcPr>
            <w:tcW w:w="586" w:type="pct"/>
            <w:tcBorders>
              <w:top w:val="nil"/>
              <w:left w:val="nil"/>
              <w:bottom w:val="nil"/>
              <w:right w:val="single" w:sz="4" w:space="0" w:color="auto"/>
            </w:tcBorders>
            <w:shd w:val="clear" w:color="FFFFFF" w:fill="FFFFFF"/>
            <w:vAlign w:val="center"/>
            <w:hideMark/>
          </w:tcPr>
          <w:p w14:paraId="07F0EB75"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12,817,147</w:t>
            </w:r>
          </w:p>
        </w:tc>
      </w:tr>
      <w:tr w:rsidR="0044765F" w:rsidRPr="00ED7B62" w14:paraId="08AED91C" w14:textId="77777777" w:rsidTr="0044765F">
        <w:trPr>
          <w:trHeight w:val="4050"/>
        </w:trPr>
        <w:tc>
          <w:tcPr>
            <w:tcW w:w="560" w:type="pct"/>
            <w:tcBorders>
              <w:top w:val="nil"/>
              <w:left w:val="single" w:sz="4" w:space="0" w:color="auto"/>
              <w:bottom w:val="nil"/>
              <w:right w:val="nil"/>
            </w:tcBorders>
            <w:shd w:val="clear" w:color="FFFFFF" w:fill="FFFFFF"/>
            <w:vAlign w:val="center"/>
            <w:hideMark/>
          </w:tcPr>
          <w:p w14:paraId="607D8205"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49F1D1E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5D0F88A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37FB404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728" w:type="pct"/>
            <w:tcBorders>
              <w:top w:val="nil"/>
              <w:left w:val="nil"/>
              <w:bottom w:val="nil"/>
              <w:right w:val="nil"/>
            </w:tcBorders>
            <w:shd w:val="clear" w:color="FFFFFF" w:fill="FFFFFF"/>
            <w:hideMark/>
          </w:tcPr>
          <w:p w14:paraId="3CDE693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C01 - Generar acciones instrumentadas para </w:t>
            </w:r>
            <w:proofErr w:type="gramStart"/>
            <w:r w:rsidRPr="00ED7B62">
              <w:rPr>
                <w:rFonts w:ascii="Calibri" w:eastAsia="Times New Roman" w:hAnsi="Calibri" w:cs="Calibri"/>
                <w:color w:val="000000"/>
                <w:sz w:val="16"/>
                <w:szCs w:val="16"/>
                <w:lang w:eastAsia="es-MX"/>
              </w:rPr>
              <w:t>el  combate</w:t>
            </w:r>
            <w:proofErr w:type="gramEnd"/>
            <w:r w:rsidRPr="00ED7B62">
              <w:rPr>
                <w:rFonts w:ascii="Calibri" w:eastAsia="Times New Roman" w:hAnsi="Calibri" w:cs="Calibri"/>
                <w:color w:val="000000"/>
                <w:sz w:val="16"/>
                <w:szCs w:val="16"/>
                <w:lang w:eastAsia="es-MX"/>
              </w:rPr>
              <w:t xml:space="preserve"> a la corrupción, impunidad, discrecionalidad y abuso de poder</w:t>
            </w:r>
          </w:p>
        </w:tc>
        <w:tc>
          <w:tcPr>
            <w:tcW w:w="712" w:type="pct"/>
            <w:tcBorders>
              <w:top w:val="nil"/>
              <w:left w:val="nil"/>
              <w:bottom w:val="nil"/>
              <w:right w:val="nil"/>
            </w:tcBorders>
            <w:shd w:val="clear" w:color="FFFFFF" w:fill="FFFFFF"/>
            <w:hideMark/>
          </w:tcPr>
          <w:p w14:paraId="3B77595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IPAQ01 - Porcentaje de avance en la ejecución del Programa de implementación, en el año 1 del corto plazo del programa de implementación </w:t>
            </w:r>
          </w:p>
        </w:tc>
        <w:tc>
          <w:tcPr>
            <w:tcW w:w="581" w:type="pct"/>
            <w:tcBorders>
              <w:top w:val="nil"/>
              <w:left w:val="nil"/>
              <w:bottom w:val="nil"/>
              <w:right w:val="nil"/>
            </w:tcBorders>
            <w:shd w:val="clear" w:color="FFFFFF" w:fill="FFFFFF"/>
            <w:hideMark/>
          </w:tcPr>
          <w:p w14:paraId="6CAC44A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27D3F01A"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12,383,843</w:t>
            </w:r>
          </w:p>
        </w:tc>
      </w:tr>
      <w:tr w:rsidR="0044765F" w:rsidRPr="00ED7B62" w14:paraId="4BF7059F"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36CBBB79"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0E3E28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0177340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513031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5569BB4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442941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939305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42016E73"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1,024,601</w:t>
            </w:r>
          </w:p>
        </w:tc>
      </w:tr>
      <w:tr w:rsidR="0044765F" w:rsidRPr="00ED7B62" w14:paraId="25F6B702"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E9F886A"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9413AA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4674D57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0B2E0F2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0108D5C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4AFD7E5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79E3D98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351C9E6E"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11,359,242</w:t>
            </w:r>
          </w:p>
        </w:tc>
      </w:tr>
      <w:tr w:rsidR="0044765F" w:rsidRPr="00ED7B62" w14:paraId="50B5B859" w14:textId="77777777" w:rsidTr="0044765F">
        <w:trPr>
          <w:trHeight w:val="4050"/>
        </w:trPr>
        <w:tc>
          <w:tcPr>
            <w:tcW w:w="560" w:type="pct"/>
            <w:tcBorders>
              <w:top w:val="nil"/>
              <w:left w:val="single" w:sz="4" w:space="0" w:color="auto"/>
              <w:bottom w:val="nil"/>
              <w:right w:val="nil"/>
            </w:tcBorders>
            <w:shd w:val="clear" w:color="FFFFFF" w:fill="FFFFFF"/>
            <w:vAlign w:val="center"/>
            <w:hideMark/>
          </w:tcPr>
          <w:p w14:paraId="04D7816D"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A8CE0D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699A01A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543D447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728" w:type="pct"/>
            <w:tcBorders>
              <w:top w:val="nil"/>
              <w:left w:val="nil"/>
              <w:bottom w:val="nil"/>
              <w:right w:val="nil"/>
            </w:tcBorders>
            <w:shd w:val="clear" w:color="FFFFFF" w:fill="FFFFFF"/>
            <w:hideMark/>
          </w:tcPr>
          <w:p w14:paraId="4D77A3C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C02 - Generar acciones tendientes al fortalecimiento de los puntos de contacto de gobierno y </w:t>
            </w:r>
            <w:proofErr w:type="gramStart"/>
            <w:r w:rsidRPr="00ED7B62">
              <w:rPr>
                <w:rFonts w:ascii="Calibri" w:eastAsia="Times New Roman" w:hAnsi="Calibri" w:cs="Calibri"/>
                <w:color w:val="000000"/>
                <w:sz w:val="16"/>
                <w:szCs w:val="16"/>
                <w:lang w:eastAsia="es-MX"/>
              </w:rPr>
              <w:t>sociedad</w:t>
            </w:r>
            <w:proofErr w:type="gramEnd"/>
            <w:r w:rsidRPr="00ED7B62">
              <w:rPr>
                <w:rFonts w:ascii="Calibri" w:eastAsia="Times New Roman" w:hAnsi="Calibri" w:cs="Calibri"/>
                <w:color w:val="000000"/>
                <w:sz w:val="16"/>
                <w:szCs w:val="16"/>
                <w:lang w:eastAsia="es-MX"/>
              </w:rPr>
              <w:t xml:space="preserve"> así como el involucramiento de la sociedad y el sector privado para el combate a la corrupción.</w:t>
            </w:r>
          </w:p>
        </w:tc>
        <w:tc>
          <w:tcPr>
            <w:tcW w:w="712" w:type="pct"/>
            <w:tcBorders>
              <w:top w:val="nil"/>
              <w:left w:val="nil"/>
              <w:bottom w:val="nil"/>
              <w:right w:val="nil"/>
            </w:tcBorders>
            <w:shd w:val="clear" w:color="FFFFFF" w:fill="FFFFFF"/>
            <w:hideMark/>
          </w:tcPr>
          <w:p w14:paraId="01D2E56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IPAQ02 - Porcentaje de avance de la implementación del modelo de evaluación de desempeño del SAEQROO.</w:t>
            </w:r>
          </w:p>
        </w:tc>
        <w:tc>
          <w:tcPr>
            <w:tcW w:w="581" w:type="pct"/>
            <w:tcBorders>
              <w:top w:val="nil"/>
              <w:left w:val="nil"/>
              <w:bottom w:val="nil"/>
              <w:right w:val="nil"/>
            </w:tcBorders>
            <w:shd w:val="clear" w:color="FFFFFF" w:fill="FFFFFF"/>
            <w:hideMark/>
          </w:tcPr>
          <w:p w14:paraId="12B69D2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02B7654C"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433,304</w:t>
            </w:r>
          </w:p>
        </w:tc>
      </w:tr>
      <w:tr w:rsidR="0044765F" w:rsidRPr="00ED7B62" w14:paraId="2E9EBAFA"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66E20D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9EE1E1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F0601B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147DD39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A2BA54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3770183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25EC3A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68841822"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415,420</w:t>
            </w:r>
          </w:p>
        </w:tc>
      </w:tr>
      <w:tr w:rsidR="0044765F" w:rsidRPr="00ED7B62" w14:paraId="200FE46F"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A77CE82"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13A01D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96603F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49B36A5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030416E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4EEFD5B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1E79F7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0DDE312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17,884</w:t>
            </w:r>
          </w:p>
        </w:tc>
      </w:tr>
      <w:tr w:rsidR="00ED7B62" w:rsidRPr="00ED7B62" w14:paraId="17FE3B18"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1CBB2C33"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539B6B01"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O004 - Constituir el Sistema Local de Información del Sistema Anticorrupción</w:t>
            </w:r>
          </w:p>
        </w:tc>
        <w:tc>
          <w:tcPr>
            <w:tcW w:w="586" w:type="pct"/>
            <w:tcBorders>
              <w:top w:val="nil"/>
              <w:left w:val="nil"/>
              <w:bottom w:val="nil"/>
              <w:right w:val="single" w:sz="4" w:space="0" w:color="auto"/>
            </w:tcBorders>
            <w:shd w:val="clear" w:color="FFFFFF" w:fill="FFFFFF"/>
            <w:vAlign w:val="center"/>
            <w:hideMark/>
          </w:tcPr>
          <w:p w14:paraId="0C64F456"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1,520,411</w:t>
            </w:r>
          </w:p>
        </w:tc>
      </w:tr>
      <w:tr w:rsidR="0044765F" w:rsidRPr="00ED7B62" w14:paraId="503BB00D" w14:textId="77777777" w:rsidTr="0044765F">
        <w:trPr>
          <w:trHeight w:val="4500"/>
        </w:trPr>
        <w:tc>
          <w:tcPr>
            <w:tcW w:w="560" w:type="pct"/>
            <w:tcBorders>
              <w:top w:val="nil"/>
              <w:left w:val="single" w:sz="4" w:space="0" w:color="auto"/>
              <w:bottom w:val="nil"/>
              <w:right w:val="nil"/>
            </w:tcBorders>
            <w:shd w:val="clear" w:color="FFFFFF" w:fill="FFFFFF"/>
            <w:vAlign w:val="center"/>
            <w:hideMark/>
          </w:tcPr>
          <w:p w14:paraId="0F2DD5DF"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6C7290C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0229B23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14A67BD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1.3.3.1 - Integración y conexión a un sitio central a aquellos sistemas informáticos de los entes públicos del estado y municipios que posean datos e información necesaria para el funcionamiento de los subsistemas 1, 2 y 3.</w:t>
            </w:r>
          </w:p>
        </w:tc>
        <w:tc>
          <w:tcPr>
            <w:tcW w:w="728" w:type="pct"/>
            <w:tcBorders>
              <w:top w:val="nil"/>
              <w:left w:val="nil"/>
              <w:bottom w:val="nil"/>
              <w:right w:val="nil"/>
            </w:tcBorders>
            <w:shd w:val="clear" w:color="FFFFFF" w:fill="FFFFFF"/>
            <w:hideMark/>
          </w:tcPr>
          <w:p w14:paraId="51E99FC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C01 - Sistema Local de Información operando.</w:t>
            </w:r>
          </w:p>
        </w:tc>
        <w:tc>
          <w:tcPr>
            <w:tcW w:w="712" w:type="pct"/>
            <w:tcBorders>
              <w:top w:val="nil"/>
              <w:left w:val="nil"/>
              <w:bottom w:val="nil"/>
              <w:right w:val="nil"/>
            </w:tcBorders>
            <w:shd w:val="clear" w:color="FFFFFF" w:fill="FFFFFF"/>
            <w:hideMark/>
          </w:tcPr>
          <w:p w14:paraId="0AA285E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SEIC01 - Porcentaje de solicitudes de información en la plataforma atendidas</w:t>
            </w:r>
          </w:p>
        </w:tc>
        <w:tc>
          <w:tcPr>
            <w:tcW w:w="581" w:type="pct"/>
            <w:tcBorders>
              <w:top w:val="nil"/>
              <w:left w:val="nil"/>
              <w:bottom w:val="nil"/>
              <w:right w:val="nil"/>
            </w:tcBorders>
            <w:shd w:val="clear" w:color="FFFFFF" w:fill="FFFFFF"/>
            <w:hideMark/>
          </w:tcPr>
          <w:p w14:paraId="17F6EF9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775342EF"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946,608</w:t>
            </w:r>
          </w:p>
        </w:tc>
      </w:tr>
      <w:tr w:rsidR="0044765F" w:rsidRPr="00ED7B62" w14:paraId="17FB4A06"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CDDCBD9"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3E2179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13B04BA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6D5253C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0A64CF8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87A974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720B71A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3C154B6C"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830,841</w:t>
            </w:r>
          </w:p>
        </w:tc>
      </w:tr>
      <w:tr w:rsidR="0044765F" w:rsidRPr="00ED7B62" w14:paraId="1CFF9251"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E538F3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6A9EBF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3FCDA13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4EAFAAC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44386E2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43E7061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0E283F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5CED771E"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35,767</w:t>
            </w:r>
          </w:p>
        </w:tc>
      </w:tr>
      <w:tr w:rsidR="0044765F" w:rsidRPr="00ED7B62" w14:paraId="05BD56B7"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139CEDCB"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65B395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74B3D27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319CFAF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6E558FC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6378C2C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2AD4C98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5000 - Bienes Muebles, Inmuebles e Intangibles</w:t>
            </w:r>
          </w:p>
        </w:tc>
        <w:tc>
          <w:tcPr>
            <w:tcW w:w="586" w:type="pct"/>
            <w:tcBorders>
              <w:top w:val="nil"/>
              <w:left w:val="nil"/>
              <w:bottom w:val="nil"/>
              <w:right w:val="single" w:sz="4" w:space="0" w:color="auto"/>
            </w:tcBorders>
            <w:shd w:val="clear" w:color="FFFFFF" w:fill="FFFFFF"/>
            <w:hideMark/>
          </w:tcPr>
          <w:p w14:paraId="4043D7DF"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80,000</w:t>
            </w:r>
          </w:p>
        </w:tc>
      </w:tr>
      <w:tr w:rsidR="0044765F" w:rsidRPr="00ED7B62" w14:paraId="61A3DFDC" w14:textId="77777777" w:rsidTr="0044765F">
        <w:trPr>
          <w:trHeight w:val="4950"/>
        </w:trPr>
        <w:tc>
          <w:tcPr>
            <w:tcW w:w="560" w:type="pct"/>
            <w:tcBorders>
              <w:top w:val="nil"/>
              <w:left w:val="single" w:sz="4" w:space="0" w:color="auto"/>
              <w:bottom w:val="nil"/>
              <w:right w:val="nil"/>
            </w:tcBorders>
            <w:shd w:val="clear" w:color="FFFFFF" w:fill="FFFFFF"/>
            <w:vAlign w:val="center"/>
            <w:hideMark/>
          </w:tcPr>
          <w:p w14:paraId="4BB44FA5"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5F604A6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0C12322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3119A2A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1.3.3.2 - Interoperabilidad de la información contenida en los sistemas informáticos de los entes públicos del estado y municipios que se integren y ordenen, a través del sitio central de datos con la PDN, para el funcionamiento de los subsistemas 1, 2 y 3.</w:t>
            </w:r>
          </w:p>
        </w:tc>
        <w:tc>
          <w:tcPr>
            <w:tcW w:w="728" w:type="pct"/>
            <w:tcBorders>
              <w:top w:val="nil"/>
              <w:left w:val="nil"/>
              <w:bottom w:val="nil"/>
              <w:right w:val="nil"/>
            </w:tcBorders>
            <w:shd w:val="clear" w:color="FFFFFF" w:fill="FFFFFF"/>
            <w:hideMark/>
          </w:tcPr>
          <w:p w14:paraId="3F81E73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Interoperabilidad de la Información para la Plataforma Digital Nacional.</w:t>
            </w:r>
          </w:p>
        </w:tc>
        <w:tc>
          <w:tcPr>
            <w:tcW w:w="712" w:type="pct"/>
            <w:tcBorders>
              <w:top w:val="nil"/>
              <w:left w:val="nil"/>
              <w:bottom w:val="nil"/>
              <w:right w:val="nil"/>
            </w:tcBorders>
            <w:shd w:val="clear" w:color="FFFFFF" w:fill="FFFFFF"/>
            <w:hideMark/>
          </w:tcPr>
          <w:p w14:paraId="7590F1B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xml:space="preserve">SLIQ01 - Porcentaje de avance </w:t>
            </w:r>
            <w:proofErr w:type="gramStart"/>
            <w:r w:rsidRPr="00ED7B62">
              <w:rPr>
                <w:rFonts w:ascii="Calibri" w:eastAsia="Times New Roman" w:hAnsi="Calibri" w:cs="Calibri"/>
                <w:color w:val="000000"/>
                <w:sz w:val="16"/>
                <w:szCs w:val="16"/>
                <w:lang w:eastAsia="es-MX"/>
              </w:rPr>
              <w:t>en  interoperabilidad</w:t>
            </w:r>
            <w:proofErr w:type="gramEnd"/>
            <w:r w:rsidRPr="00ED7B62">
              <w:rPr>
                <w:rFonts w:ascii="Calibri" w:eastAsia="Times New Roman" w:hAnsi="Calibri" w:cs="Calibri"/>
                <w:color w:val="000000"/>
                <w:sz w:val="16"/>
                <w:szCs w:val="16"/>
                <w:lang w:eastAsia="es-MX"/>
              </w:rPr>
              <w:t xml:space="preserve"> de la Información de la Plataforma Digital Nacional </w:t>
            </w:r>
          </w:p>
        </w:tc>
        <w:tc>
          <w:tcPr>
            <w:tcW w:w="581" w:type="pct"/>
            <w:tcBorders>
              <w:top w:val="nil"/>
              <w:left w:val="nil"/>
              <w:bottom w:val="nil"/>
              <w:right w:val="nil"/>
            </w:tcBorders>
            <w:shd w:val="clear" w:color="FFFFFF" w:fill="FFFFFF"/>
            <w:hideMark/>
          </w:tcPr>
          <w:p w14:paraId="5494E7A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6F887957"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573,803</w:t>
            </w:r>
          </w:p>
        </w:tc>
      </w:tr>
      <w:tr w:rsidR="0044765F" w:rsidRPr="00ED7B62" w14:paraId="36C29301"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6CFF26E"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52945B4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207F5DA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139CBB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1489D0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49BCA07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4657C7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24644BF4"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415,420</w:t>
            </w:r>
          </w:p>
        </w:tc>
      </w:tr>
      <w:tr w:rsidR="0044765F" w:rsidRPr="00ED7B62" w14:paraId="41C1961D"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18E4C2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2B0C564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1355A62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7D4C66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18CCC7F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031F56E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456649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615CD76F"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158,383</w:t>
            </w:r>
          </w:p>
        </w:tc>
      </w:tr>
      <w:tr w:rsidR="00ED7B62" w:rsidRPr="00ED7B62" w14:paraId="40A6D6F9" w14:textId="77777777" w:rsidTr="0044765F">
        <w:trPr>
          <w:trHeight w:val="300"/>
        </w:trPr>
        <w:tc>
          <w:tcPr>
            <w:tcW w:w="560" w:type="pct"/>
            <w:tcBorders>
              <w:top w:val="nil"/>
              <w:left w:val="single" w:sz="4" w:space="0" w:color="auto"/>
              <w:bottom w:val="nil"/>
              <w:right w:val="nil"/>
            </w:tcBorders>
            <w:shd w:val="clear" w:color="FFFFFF" w:fill="FFFFFF"/>
            <w:vAlign w:val="center"/>
            <w:hideMark/>
          </w:tcPr>
          <w:p w14:paraId="3AA8B9BE"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3854" w:type="pct"/>
            <w:gridSpan w:val="6"/>
            <w:tcBorders>
              <w:top w:val="nil"/>
              <w:left w:val="nil"/>
              <w:bottom w:val="nil"/>
              <w:right w:val="nil"/>
            </w:tcBorders>
            <w:shd w:val="clear" w:color="FFFFFF" w:fill="FFFFFF"/>
            <w:vAlign w:val="center"/>
            <w:hideMark/>
          </w:tcPr>
          <w:p w14:paraId="75EA7461" w14:textId="77777777" w:rsidR="00ED7B62" w:rsidRPr="00ED7B62" w:rsidRDefault="00ED7B62" w:rsidP="00ED7B62">
            <w:pPr>
              <w:spacing w:after="0" w:line="240" w:lineRule="auto"/>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O005 - Constituir las bases de coordinación de todos los integrantes del Comité Coordinador del Sistema Anticorrupción del Estado.</w:t>
            </w:r>
          </w:p>
        </w:tc>
        <w:tc>
          <w:tcPr>
            <w:tcW w:w="586" w:type="pct"/>
            <w:tcBorders>
              <w:top w:val="nil"/>
              <w:left w:val="nil"/>
              <w:bottom w:val="nil"/>
              <w:right w:val="single" w:sz="4" w:space="0" w:color="auto"/>
            </w:tcBorders>
            <w:shd w:val="clear" w:color="FFFFFF" w:fill="FFFFFF"/>
            <w:vAlign w:val="center"/>
            <w:hideMark/>
          </w:tcPr>
          <w:p w14:paraId="3E7F9C95" w14:textId="77777777" w:rsidR="00ED7B62" w:rsidRPr="00ED7B62" w:rsidRDefault="00ED7B62" w:rsidP="00ED7B62">
            <w:pPr>
              <w:spacing w:after="0" w:line="240" w:lineRule="auto"/>
              <w:jc w:val="right"/>
              <w:rPr>
                <w:rFonts w:ascii="Calibri" w:eastAsia="Times New Roman" w:hAnsi="Calibri" w:cs="Calibri"/>
                <w:b/>
                <w:bCs/>
                <w:color w:val="000000"/>
                <w:sz w:val="16"/>
                <w:szCs w:val="16"/>
                <w:lang w:eastAsia="es-MX"/>
              </w:rPr>
            </w:pPr>
            <w:r w:rsidRPr="00ED7B62">
              <w:rPr>
                <w:rFonts w:ascii="Calibri" w:eastAsia="Times New Roman" w:hAnsi="Calibri" w:cs="Calibri"/>
                <w:b/>
                <w:bCs/>
                <w:color w:val="000000"/>
                <w:sz w:val="16"/>
                <w:szCs w:val="16"/>
                <w:lang w:eastAsia="es-MX"/>
              </w:rPr>
              <w:t>3,275,210</w:t>
            </w:r>
          </w:p>
        </w:tc>
      </w:tr>
      <w:tr w:rsidR="0044765F" w:rsidRPr="00ED7B62" w14:paraId="4CEAB029" w14:textId="77777777" w:rsidTr="0044765F">
        <w:trPr>
          <w:trHeight w:val="4050"/>
        </w:trPr>
        <w:tc>
          <w:tcPr>
            <w:tcW w:w="560" w:type="pct"/>
            <w:tcBorders>
              <w:top w:val="nil"/>
              <w:left w:val="single" w:sz="4" w:space="0" w:color="auto"/>
              <w:bottom w:val="nil"/>
              <w:right w:val="nil"/>
            </w:tcBorders>
            <w:shd w:val="clear" w:color="FFFFFF" w:fill="FFFFFF"/>
            <w:vAlign w:val="center"/>
            <w:hideMark/>
          </w:tcPr>
          <w:p w14:paraId="5B91D5F0"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4C93CF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3734B556"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7C1D636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728" w:type="pct"/>
            <w:tcBorders>
              <w:top w:val="nil"/>
              <w:left w:val="nil"/>
              <w:bottom w:val="nil"/>
              <w:right w:val="nil"/>
            </w:tcBorders>
            <w:shd w:val="clear" w:color="FFFFFF" w:fill="FFFFFF"/>
            <w:hideMark/>
          </w:tcPr>
          <w:p w14:paraId="0E7B6B5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C01 - Informe de actividades Anticorrupción realizados, de los Integrantes del Comité Coordinador del Sistema Estatal Anticorrupción aprobado.</w:t>
            </w:r>
          </w:p>
        </w:tc>
        <w:tc>
          <w:tcPr>
            <w:tcW w:w="712" w:type="pct"/>
            <w:tcBorders>
              <w:top w:val="nil"/>
              <w:left w:val="nil"/>
              <w:bottom w:val="nil"/>
              <w:right w:val="nil"/>
            </w:tcBorders>
            <w:shd w:val="clear" w:color="FFFFFF" w:fill="FFFFFF"/>
            <w:hideMark/>
          </w:tcPr>
          <w:p w14:paraId="2FD1CB7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BACC01 - Porcentaje de cumplimiento de las bases de coordinación implementadas.</w:t>
            </w:r>
          </w:p>
        </w:tc>
        <w:tc>
          <w:tcPr>
            <w:tcW w:w="581" w:type="pct"/>
            <w:tcBorders>
              <w:top w:val="nil"/>
              <w:left w:val="nil"/>
              <w:bottom w:val="nil"/>
              <w:right w:val="nil"/>
            </w:tcBorders>
            <w:shd w:val="clear" w:color="FFFFFF" w:fill="FFFFFF"/>
            <w:hideMark/>
          </w:tcPr>
          <w:p w14:paraId="1E76519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3C240543"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2,027,828</w:t>
            </w:r>
          </w:p>
        </w:tc>
      </w:tr>
      <w:tr w:rsidR="0044765F" w:rsidRPr="00ED7B62" w14:paraId="1F427828"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6274E00C"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lastRenderedPageBreak/>
              <w:t> </w:t>
            </w:r>
          </w:p>
        </w:tc>
        <w:tc>
          <w:tcPr>
            <w:tcW w:w="562" w:type="pct"/>
            <w:tcBorders>
              <w:top w:val="nil"/>
              <w:left w:val="nil"/>
              <w:bottom w:val="nil"/>
              <w:right w:val="nil"/>
            </w:tcBorders>
            <w:shd w:val="clear" w:color="FFFFFF" w:fill="FFFFFF"/>
            <w:vAlign w:val="center"/>
            <w:hideMark/>
          </w:tcPr>
          <w:p w14:paraId="38C40D5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543FB7E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2B7F5D8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5033F5D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746BCF63"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66FFFA5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053361FA"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1,873,542</w:t>
            </w:r>
          </w:p>
        </w:tc>
      </w:tr>
      <w:tr w:rsidR="0044765F" w:rsidRPr="00ED7B62" w14:paraId="38529BC1"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5408632F"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60D1D4F1"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6CE31DB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FF781C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353A345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14F5C16C"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330A1657"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nil"/>
              <w:right w:val="single" w:sz="4" w:space="0" w:color="auto"/>
            </w:tcBorders>
            <w:shd w:val="clear" w:color="FFFFFF" w:fill="FFFFFF"/>
            <w:hideMark/>
          </w:tcPr>
          <w:p w14:paraId="2507D3BC"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154,286</w:t>
            </w:r>
          </w:p>
        </w:tc>
      </w:tr>
      <w:tr w:rsidR="0044765F" w:rsidRPr="00ED7B62" w14:paraId="5BD95878" w14:textId="77777777" w:rsidTr="0044765F">
        <w:trPr>
          <w:trHeight w:val="4050"/>
        </w:trPr>
        <w:tc>
          <w:tcPr>
            <w:tcW w:w="560" w:type="pct"/>
            <w:tcBorders>
              <w:top w:val="nil"/>
              <w:left w:val="single" w:sz="4" w:space="0" w:color="auto"/>
              <w:bottom w:val="nil"/>
              <w:right w:val="nil"/>
            </w:tcBorders>
            <w:shd w:val="clear" w:color="FFFFFF" w:fill="FFFFFF"/>
            <w:vAlign w:val="center"/>
            <w:hideMark/>
          </w:tcPr>
          <w:p w14:paraId="542E0764"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04DE5DB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hideMark/>
          </w:tcPr>
          <w:p w14:paraId="61BE463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Componente Alineado al PI</w:t>
            </w:r>
          </w:p>
        </w:tc>
        <w:tc>
          <w:tcPr>
            <w:tcW w:w="629" w:type="pct"/>
            <w:tcBorders>
              <w:top w:val="nil"/>
              <w:left w:val="nil"/>
              <w:bottom w:val="nil"/>
              <w:right w:val="nil"/>
            </w:tcBorders>
            <w:shd w:val="clear" w:color="FFFFFF" w:fill="FFFFFF"/>
            <w:hideMark/>
          </w:tcPr>
          <w:p w14:paraId="5B998FA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1.1.1.1 - Emisión de bases de coordinación, bajo el principio de legalidad, para que las autoridades competentes prevengan, detecten, investiguen y sancionen faltas administrativas graves y no graves.</w:t>
            </w:r>
          </w:p>
        </w:tc>
        <w:tc>
          <w:tcPr>
            <w:tcW w:w="728" w:type="pct"/>
            <w:tcBorders>
              <w:top w:val="nil"/>
              <w:left w:val="nil"/>
              <w:bottom w:val="nil"/>
              <w:right w:val="nil"/>
            </w:tcBorders>
            <w:shd w:val="clear" w:color="FFFFFF" w:fill="FFFFFF"/>
            <w:hideMark/>
          </w:tcPr>
          <w:p w14:paraId="2D29501D"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C02 - Bases de coordinación creadas y generadas</w:t>
            </w:r>
          </w:p>
        </w:tc>
        <w:tc>
          <w:tcPr>
            <w:tcW w:w="712" w:type="pct"/>
            <w:tcBorders>
              <w:top w:val="nil"/>
              <w:left w:val="nil"/>
              <w:bottom w:val="nil"/>
              <w:right w:val="nil"/>
            </w:tcBorders>
            <w:shd w:val="clear" w:color="FFFFFF" w:fill="FFFFFF"/>
            <w:hideMark/>
          </w:tcPr>
          <w:p w14:paraId="24F33CD5"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BACC01 - Número de documentos generados</w:t>
            </w:r>
          </w:p>
        </w:tc>
        <w:tc>
          <w:tcPr>
            <w:tcW w:w="581" w:type="pct"/>
            <w:tcBorders>
              <w:top w:val="nil"/>
              <w:left w:val="nil"/>
              <w:bottom w:val="nil"/>
              <w:right w:val="nil"/>
            </w:tcBorders>
            <w:shd w:val="clear" w:color="FFFFFF" w:fill="FFFFFF"/>
            <w:hideMark/>
          </w:tcPr>
          <w:p w14:paraId="2271781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6" w:type="pct"/>
            <w:tcBorders>
              <w:top w:val="nil"/>
              <w:left w:val="nil"/>
              <w:bottom w:val="nil"/>
              <w:right w:val="single" w:sz="4" w:space="0" w:color="auto"/>
            </w:tcBorders>
            <w:shd w:val="clear" w:color="FFFFFF" w:fill="FFFFFF"/>
            <w:hideMark/>
          </w:tcPr>
          <w:p w14:paraId="7619EE56"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1,247,382</w:t>
            </w:r>
          </w:p>
        </w:tc>
      </w:tr>
      <w:tr w:rsidR="0044765F" w:rsidRPr="00ED7B62" w14:paraId="42511AC1" w14:textId="77777777" w:rsidTr="0044765F">
        <w:trPr>
          <w:trHeight w:val="450"/>
        </w:trPr>
        <w:tc>
          <w:tcPr>
            <w:tcW w:w="560" w:type="pct"/>
            <w:tcBorders>
              <w:top w:val="nil"/>
              <w:left w:val="single" w:sz="4" w:space="0" w:color="auto"/>
              <w:bottom w:val="nil"/>
              <w:right w:val="nil"/>
            </w:tcBorders>
            <w:shd w:val="clear" w:color="FFFFFF" w:fill="FFFFFF"/>
            <w:vAlign w:val="center"/>
            <w:hideMark/>
          </w:tcPr>
          <w:p w14:paraId="3C23DDEB"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nil"/>
              <w:right w:val="nil"/>
            </w:tcBorders>
            <w:shd w:val="clear" w:color="FFFFFF" w:fill="FFFFFF"/>
            <w:vAlign w:val="center"/>
            <w:hideMark/>
          </w:tcPr>
          <w:p w14:paraId="4705508B"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nil"/>
              <w:right w:val="nil"/>
            </w:tcBorders>
            <w:shd w:val="clear" w:color="FFFFFF" w:fill="FFFFFF"/>
            <w:vAlign w:val="center"/>
            <w:hideMark/>
          </w:tcPr>
          <w:p w14:paraId="31EFCBF9"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nil"/>
              <w:right w:val="nil"/>
            </w:tcBorders>
            <w:shd w:val="clear" w:color="FFFFFF" w:fill="FFFFFF"/>
            <w:vAlign w:val="center"/>
            <w:hideMark/>
          </w:tcPr>
          <w:p w14:paraId="5770E36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nil"/>
              <w:right w:val="nil"/>
            </w:tcBorders>
            <w:shd w:val="clear" w:color="FFFFFF" w:fill="FFFFFF"/>
            <w:vAlign w:val="center"/>
            <w:hideMark/>
          </w:tcPr>
          <w:p w14:paraId="20CFC48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nil"/>
              <w:right w:val="nil"/>
            </w:tcBorders>
            <w:shd w:val="clear" w:color="FFFFFF" w:fill="FFFFFF"/>
            <w:vAlign w:val="center"/>
            <w:hideMark/>
          </w:tcPr>
          <w:p w14:paraId="5DB2282F"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nil"/>
              <w:right w:val="nil"/>
            </w:tcBorders>
            <w:shd w:val="clear" w:color="FFFFFF" w:fill="FFFFFF"/>
            <w:hideMark/>
          </w:tcPr>
          <w:p w14:paraId="16BC6A1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1000 - Servicios Personales</w:t>
            </w:r>
          </w:p>
        </w:tc>
        <w:tc>
          <w:tcPr>
            <w:tcW w:w="586" w:type="pct"/>
            <w:tcBorders>
              <w:top w:val="nil"/>
              <w:left w:val="nil"/>
              <w:bottom w:val="nil"/>
              <w:right w:val="single" w:sz="4" w:space="0" w:color="auto"/>
            </w:tcBorders>
            <w:shd w:val="clear" w:color="FFFFFF" w:fill="FFFFFF"/>
            <w:hideMark/>
          </w:tcPr>
          <w:p w14:paraId="553DE398"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1,191,511</w:t>
            </w:r>
          </w:p>
        </w:tc>
      </w:tr>
      <w:tr w:rsidR="0044765F" w:rsidRPr="00ED7B62" w14:paraId="326E947C" w14:textId="77777777" w:rsidTr="0044765F">
        <w:trPr>
          <w:trHeight w:val="450"/>
        </w:trPr>
        <w:tc>
          <w:tcPr>
            <w:tcW w:w="560" w:type="pct"/>
            <w:tcBorders>
              <w:top w:val="nil"/>
              <w:left w:val="single" w:sz="4" w:space="0" w:color="auto"/>
              <w:bottom w:val="single" w:sz="4" w:space="0" w:color="auto"/>
              <w:right w:val="nil"/>
            </w:tcBorders>
            <w:shd w:val="clear" w:color="FFFFFF" w:fill="FFFFFF"/>
            <w:vAlign w:val="center"/>
            <w:hideMark/>
          </w:tcPr>
          <w:p w14:paraId="3C7C4477" w14:textId="77777777" w:rsidR="00ED7B62" w:rsidRPr="00ED7B62" w:rsidRDefault="00ED7B62" w:rsidP="00ED7B62">
            <w:pPr>
              <w:spacing w:after="0" w:line="240" w:lineRule="auto"/>
              <w:jc w:val="center"/>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62" w:type="pct"/>
            <w:tcBorders>
              <w:top w:val="nil"/>
              <w:left w:val="nil"/>
              <w:bottom w:val="single" w:sz="4" w:space="0" w:color="auto"/>
              <w:right w:val="nil"/>
            </w:tcBorders>
            <w:shd w:val="clear" w:color="FFFFFF" w:fill="FFFFFF"/>
            <w:vAlign w:val="center"/>
            <w:hideMark/>
          </w:tcPr>
          <w:p w14:paraId="065B67B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42" w:type="pct"/>
            <w:tcBorders>
              <w:top w:val="nil"/>
              <w:left w:val="nil"/>
              <w:bottom w:val="single" w:sz="4" w:space="0" w:color="auto"/>
              <w:right w:val="nil"/>
            </w:tcBorders>
            <w:shd w:val="clear" w:color="FFFFFF" w:fill="FFFFFF"/>
            <w:vAlign w:val="center"/>
            <w:hideMark/>
          </w:tcPr>
          <w:p w14:paraId="7BA6B330"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629" w:type="pct"/>
            <w:tcBorders>
              <w:top w:val="nil"/>
              <w:left w:val="nil"/>
              <w:bottom w:val="single" w:sz="4" w:space="0" w:color="auto"/>
              <w:right w:val="nil"/>
            </w:tcBorders>
            <w:shd w:val="clear" w:color="FFFFFF" w:fill="FFFFFF"/>
            <w:vAlign w:val="center"/>
            <w:hideMark/>
          </w:tcPr>
          <w:p w14:paraId="4535453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28" w:type="pct"/>
            <w:tcBorders>
              <w:top w:val="nil"/>
              <w:left w:val="nil"/>
              <w:bottom w:val="single" w:sz="4" w:space="0" w:color="auto"/>
              <w:right w:val="nil"/>
            </w:tcBorders>
            <w:shd w:val="clear" w:color="FFFFFF" w:fill="FFFFFF"/>
            <w:vAlign w:val="center"/>
            <w:hideMark/>
          </w:tcPr>
          <w:p w14:paraId="27ADA79A"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712" w:type="pct"/>
            <w:tcBorders>
              <w:top w:val="nil"/>
              <w:left w:val="nil"/>
              <w:bottom w:val="single" w:sz="4" w:space="0" w:color="auto"/>
              <w:right w:val="nil"/>
            </w:tcBorders>
            <w:shd w:val="clear" w:color="FFFFFF" w:fill="FFFFFF"/>
            <w:vAlign w:val="center"/>
            <w:hideMark/>
          </w:tcPr>
          <w:p w14:paraId="4C037724"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581" w:type="pct"/>
            <w:tcBorders>
              <w:top w:val="nil"/>
              <w:left w:val="nil"/>
              <w:bottom w:val="single" w:sz="4" w:space="0" w:color="auto"/>
              <w:right w:val="nil"/>
            </w:tcBorders>
            <w:shd w:val="clear" w:color="FFFFFF" w:fill="FFFFFF"/>
            <w:hideMark/>
          </w:tcPr>
          <w:p w14:paraId="3BFE82C2"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3000 - Servicios Generales</w:t>
            </w:r>
          </w:p>
        </w:tc>
        <w:tc>
          <w:tcPr>
            <w:tcW w:w="586" w:type="pct"/>
            <w:tcBorders>
              <w:top w:val="nil"/>
              <w:left w:val="nil"/>
              <w:bottom w:val="single" w:sz="4" w:space="0" w:color="auto"/>
              <w:right w:val="single" w:sz="4" w:space="0" w:color="auto"/>
            </w:tcBorders>
            <w:shd w:val="clear" w:color="FFFFFF" w:fill="FFFFFF"/>
            <w:hideMark/>
          </w:tcPr>
          <w:p w14:paraId="2DEB2EC9" w14:textId="77777777" w:rsidR="00ED7B62" w:rsidRPr="00ED7B62" w:rsidRDefault="00ED7B62" w:rsidP="00ED7B62">
            <w:pPr>
              <w:spacing w:after="0" w:line="240" w:lineRule="auto"/>
              <w:jc w:val="right"/>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55,871</w:t>
            </w:r>
          </w:p>
        </w:tc>
      </w:tr>
      <w:tr w:rsidR="00ED7B62" w:rsidRPr="00ED7B62" w14:paraId="31583E86" w14:textId="77777777" w:rsidTr="0044765F">
        <w:trPr>
          <w:trHeight w:val="300"/>
        </w:trPr>
        <w:tc>
          <w:tcPr>
            <w:tcW w:w="560" w:type="pct"/>
            <w:tcBorders>
              <w:top w:val="nil"/>
              <w:left w:val="nil"/>
              <w:bottom w:val="nil"/>
              <w:right w:val="nil"/>
            </w:tcBorders>
            <w:shd w:val="clear" w:color="FFFFFF" w:fill="FFFFFF"/>
            <w:vAlign w:val="center"/>
            <w:hideMark/>
          </w:tcPr>
          <w:p w14:paraId="57432D1E"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 </w:t>
            </w:r>
          </w:p>
        </w:tc>
        <w:tc>
          <w:tcPr>
            <w:tcW w:w="4440" w:type="pct"/>
            <w:gridSpan w:val="7"/>
            <w:tcBorders>
              <w:top w:val="nil"/>
              <w:left w:val="nil"/>
              <w:bottom w:val="nil"/>
              <w:right w:val="nil"/>
            </w:tcBorders>
            <w:shd w:val="clear" w:color="FFFFFF" w:fill="FFFFFF"/>
            <w:vAlign w:val="center"/>
            <w:hideMark/>
          </w:tcPr>
          <w:p w14:paraId="4726AA18" w14:textId="77777777" w:rsidR="00ED7B62" w:rsidRPr="00ED7B62" w:rsidRDefault="00ED7B62" w:rsidP="00ED7B62">
            <w:pPr>
              <w:spacing w:after="0" w:line="240" w:lineRule="auto"/>
              <w:rPr>
                <w:rFonts w:ascii="Calibri" w:eastAsia="Times New Roman" w:hAnsi="Calibri" w:cs="Calibri"/>
                <w:color w:val="000000"/>
                <w:sz w:val="16"/>
                <w:szCs w:val="16"/>
                <w:lang w:eastAsia="es-MX"/>
              </w:rPr>
            </w:pPr>
            <w:r w:rsidRPr="00ED7B62">
              <w:rPr>
                <w:rFonts w:ascii="Calibri" w:eastAsia="Times New Roman" w:hAnsi="Calibri" w:cs="Calibri"/>
                <w:color w:val="000000"/>
                <w:sz w:val="16"/>
                <w:szCs w:val="16"/>
                <w:lang w:eastAsia="es-MX"/>
              </w:rPr>
              <w:t>Las cifras pueden presentar diferencias por redondeo.</w:t>
            </w:r>
          </w:p>
        </w:tc>
      </w:tr>
    </w:tbl>
    <w:p w14:paraId="65CF844A" w14:textId="77777777" w:rsidR="00B35DF0" w:rsidRDefault="00B35DF0" w:rsidP="00B35DF0">
      <w:pPr>
        <w:jc w:val="both"/>
        <w:rPr>
          <w:rFonts w:ascii="Arial" w:hAnsi="Arial" w:cs="Arial"/>
          <w:b/>
          <w:bCs/>
          <w:sz w:val="24"/>
          <w:szCs w:val="24"/>
        </w:rPr>
      </w:pPr>
    </w:p>
    <w:p w14:paraId="6CAF7FEF" w14:textId="77777777" w:rsidR="00B35DF0" w:rsidRDefault="00B35DF0"/>
    <w:sectPr w:rsidR="00B35D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bel Bk BT">
    <w:altName w:val="Tahom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um">
    <w:panose1 w:val="00000000000000000000"/>
    <w:charset w:val="00"/>
    <w:family w:val="auto"/>
    <w:notTrueType/>
    <w:pitch w:val="variable"/>
    <w:sig w:usb0="00000003" w:usb1="00000000" w:usb2="00000000" w:usb3="00000000" w:csb0="00000001"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Futura">
    <w:altName w:val="Times New Roman"/>
    <w:panose1 w:val="02020800000000000000"/>
    <w:charset w:val="00"/>
    <w:family w:val="roman"/>
    <w:pitch w:val="variable"/>
    <w:sig w:usb0="20000A87" w:usb1="08000000" w:usb2="00000008" w:usb3="00000000" w:csb0="00000101" w:csb1="00000000"/>
  </w:font>
  <w:font w:name="Arial Narrow">
    <w:panose1 w:val="020B0606020202030204"/>
    <w:charset w:val="00"/>
    <w:family w:val="swiss"/>
    <w:pitch w:val="variable"/>
    <w:sig w:usb0="00000287" w:usb1="00000800" w:usb2="00000000" w:usb3="00000000" w:csb0="0000009F" w:csb1="00000000"/>
  </w:font>
  <w:font w:name="Futura Lt BT">
    <w:altName w:val="Arial"/>
    <w:panose1 w:val="020B0402020204020303"/>
    <w:charset w:val="00"/>
    <w:family w:val="swiss"/>
    <w:pitch w:val="variable"/>
    <w:sig w:usb0="00000087" w:usb1="1000204A" w:usb2="00000000" w:usb3="00000000" w:csb0="0000001B" w:csb1="00000000"/>
  </w:font>
  <w:font w:name="LTB">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F0"/>
    <w:rsid w:val="000239C9"/>
    <w:rsid w:val="000873B8"/>
    <w:rsid w:val="000A18BF"/>
    <w:rsid w:val="000E3C4E"/>
    <w:rsid w:val="00112C81"/>
    <w:rsid w:val="00140664"/>
    <w:rsid w:val="001A659F"/>
    <w:rsid w:val="00297B03"/>
    <w:rsid w:val="002D0E8E"/>
    <w:rsid w:val="002F78E1"/>
    <w:rsid w:val="00340809"/>
    <w:rsid w:val="0044765F"/>
    <w:rsid w:val="004C009C"/>
    <w:rsid w:val="005A3F25"/>
    <w:rsid w:val="00614BD8"/>
    <w:rsid w:val="0061732D"/>
    <w:rsid w:val="00664731"/>
    <w:rsid w:val="00673B63"/>
    <w:rsid w:val="00677A34"/>
    <w:rsid w:val="006B1998"/>
    <w:rsid w:val="006E01A2"/>
    <w:rsid w:val="007142B2"/>
    <w:rsid w:val="00900ABA"/>
    <w:rsid w:val="00944675"/>
    <w:rsid w:val="009A2A30"/>
    <w:rsid w:val="009E3273"/>
    <w:rsid w:val="00A94559"/>
    <w:rsid w:val="00B35DF0"/>
    <w:rsid w:val="00BA5013"/>
    <w:rsid w:val="00BE3DEF"/>
    <w:rsid w:val="00BE55A8"/>
    <w:rsid w:val="00BF52E0"/>
    <w:rsid w:val="00C324A5"/>
    <w:rsid w:val="00C40C0B"/>
    <w:rsid w:val="00C61BB5"/>
    <w:rsid w:val="00C81329"/>
    <w:rsid w:val="00CC5223"/>
    <w:rsid w:val="00D7506C"/>
    <w:rsid w:val="00D97F07"/>
    <w:rsid w:val="00DE07CC"/>
    <w:rsid w:val="00EC312F"/>
    <w:rsid w:val="00ED10D0"/>
    <w:rsid w:val="00ED7B62"/>
    <w:rsid w:val="00F167CD"/>
    <w:rsid w:val="00F91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EBE9"/>
  <w15:chartTrackingRefBased/>
  <w15:docId w15:val="{C0CDAB5E-484E-4C1F-AF82-5046F25B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DF0"/>
    <w:pPr>
      <w:spacing w:after="200" w:line="276" w:lineRule="auto"/>
    </w:pPr>
  </w:style>
  <w:style w:type="paragraph" w:styleId="Ttulo1">
    <w:name w:val="heading 1"/>
    <w:basedOn w:val="Normal"/>
    <w:next w:val="Normal"/>
    <w:link w:val="Ttulo1Car"/>
    <w:uiPriority w:val="9"/>
    <w:qFormat/>
    <w:rsid w:val="00B35DF0"/>
    <w:pPr>
      <w:keepNext/>
      <w:spacing w:before="240" w:after="60"/>
      <w:outlineLvl w:val="0"/>
    </w:pPr>
    <w:rPr>
      <w:rFonts w:ascii="Cambria" w:eastAsia="Times New Roman" w:hAnsi="Cambria" w:cs="Times New Roman"/>
      <w:b/>
      <w:bCs/>
      <w:kern w:val="32"/>
      <w:sz w:val="32"/>
      <w:szCs w:val="32"/>
    </w:rPr>
  </w:style>
  <w:style w:type="paragraph" w:styleId="Ttulo2">
    <w:name w:val="heading 2"/>
    <w:aliases w:val="Título Secciones"/>
    <w:basedOn w:val="Normal"/>
    <w:next w:val="Normal"/>
    <w:link w:val="Ttulo2Car"/>
    <w:uiPriority w:val="9"/>
    <w:qFormat/>
    <w:rsid w:val="00B35DF0"/>
    <w:pPr>
      <w:keepNext/>
      <w:widowControl w:val="0"/>
      <w:tabs>
        <w:tab w:val="left" w:pos="0"/>
      </w:tabs>
      <w:spacing w:after="0" w:line="240" w:lineRule="auto"/>
      <w:jc w:val="both"/>
      <w:outlineLvl w:val="1"/>
    </w:pPr>
    <w:rPr>
      <w:rFonts w:ascii="Times New Roman" w:eastAsia="Times New Roman" w:hAnsi="Times New Roman" w:cs="Times New Roman"/>
      <w:sz w:val="20"/>
      <w:szCs w:val="20"/>
      <w:u w:val="single"/>
      <w:lang w:val="es-ES_tradnl" w:eastAsia="es-ES"/>
    </w:rPr>
  </w:style>
  <w:style w:type="paragraph" w:styleId="Ttulo3">
    <w:name w:val="heading 3"/>
    <w:basedOn w:val="Normal"/>
    <w:next w:val="Normal"/>
    <w:link w:val="Ttulo3Car"/>
    <w:unhideWhenUsed/>
    <w:qFormat/>
    <w:rsid w:val="00B35DF0"/>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nhideWhenUsed/>
    <w:qFormat/>
    <w:rsid w:val="00B35DF0"/>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qFormat/>
    <w:rsid w:val="00B35DF0"/>
    <w:pPr>
      <w:keepNext/>
      <w:widowControl w:val="0"/>
      <w:spacing w:after="0" w:line="240" w:lineRule="auto"/>
      <w:jc w:val="center"/>
      <w:outlineLvl w:val="4"/>
    </w:pPr>
    <w:rPr>
      <w:rFonts w:ascii="Kabel Bk BT" w:eastAsia="Times New Roman" w:hAnsi="Kabel Bk BT" w:cs="Times New Roman"/>
      <w:sz w:val="24"/>
      <w:szCs w:val="20"/>
      <w:lang w:val="es-ES" w:eastAsia="es-ES"/>
    </w:rPr>
  </w:style>
  <w:style w:type="paragraph" w:styleId="Ttulo6">
    <w:name w:val="heading 6"/>
    <w:basedOn w:val="Normal"/>
    <w:next w:val="Normal"/>
    <w:link w:val="Ttulo6Car"/>
    <w:semiHidden/>
    <w:unhideWhenUsed/>
    <w:qFormat/>
    <w:rsid w:val="00B35DF0"/>
    <w:pPr>
      <w:keepNext/>
      <w:keepLines/>
      <w:spacing w:before="200" w:after="40" w:line="254" w:lineRule="auto"/>
      <w:outlineLvl w:val="5"/>
    </w:pPr>
    <w:rPr>
      <w:rFonts w:ascii="Calibri" w:eastAsia="Calibri" w:hAnsi="Calibri" w:cs="Times New Roman"/>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5DF0"/>
    <w:rPr>
      <w:rFonts w:ascii="Cambria" w:eastAsia="Times New Roman" w:hAnsi="Cambria" w:cs="Times New Roman"/>
      <w:b/>
      <w:bCs/>
      <w:kern w:val="32"/>
      <w:sz w:val="32"/>
      <w:szCs w:val="32"/>
    </w:rPr>
  </w:style>
  <w:style w:type="character" w:customStyle="1" w:styleId="Ttulo2Car">
    <w:name w:val="Título 2 Car"/>
    <w:aliases w:val="Título Secciones Car"/>
    <w:basedOn w:val="Fuentedeprrafopredeter"/>
    <w:link w:val="Ttulo2"/>
    <w:uiPriority w:val="9"/>
    <w:rsid w:val="00B35DF0"/>
    <w:rPr>
      <w:rFonts w:ascii="Times New Roman" w:eastAsia="Times New Roman" w:hAnsi="Times New Roman" w:cs="Times New Roman"/>
      <w:sz w:val="20"/>
      <w:szCs w:val="20"/>
      <w:u w:val="single"/>
      <w:lang w:val="es-ES_tradnl" w:eastAsia="es-ES"/>
    </w:rPr>
  </w:style>
  <w:style w:type="character" w:customStyle="1" w:styleId="Ttulo3Car">
    <w:name w:val="Título 3 Car"/>
    <w:basedOn w:val="Fuentedeprrafopredeter"/>
    <w:link w:val="Ttulo3"/>
    <w:rsid w:val="00B35DF0"/>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rsid w:val="00B35DF0"/>
    <w:rPr>
      <w:rFonts w:asciiTheme="majorHAnsi" w:eastAsiaTheme="majorEastAsia" w:hAnsiTheme="majorHAnsi" w:cstheme="majorBidi"/>
      <w:b/>
      <w:bCs/>
      <w:i/>
      <w:iCs/>
      <w:color w:val="4472C4" w:themeColor="accent1"/>
    </w:rPr>
  </w:style>
  <w:style w:type="character" w:customStyle="1" w:styleId="Ttulo5Car">
    <w:name w:val="Título 5 Car"/>
    <w:basedOn w:val="Fuentedeprrafopredeter"/>
    <w:link w:val="Ttulo5"/>
    <w:rsid w:val="00B35DF0"/>
    <w:rPr>
      <w:rFonts w:ascii="Kabel Bk BT" w:eastAsia="Times New Roman" w:hAnsi="Kabel Bk BT" w:cs="Times New Roman"/>
      <w:sz w:val="24"/>
      <w:szCs w:val="20"/>
      <w:lang w:val="es-ES" w:eastAsia="es-ES"/>
    </w:rPr>
  </w:style>
  <w:style w:type="character" w:customStyle="1" w:styleId="Ttulo6Car">
    <w:name w:val="Título 6 Car"/>
    <w:basedOn w:val="Fuentedeprrafopredeter"/>
    <w:link w:val="Ttulo6"/>
    <w:semiHidden/>
    <w:rsid w:val="00B35DF0"/>
    <w:rPr>
      <w:rFonts w:ascii="Calibri" w:eastAsia="Calibri" w:hAnsi="Calibri" w:cs="Times New Roman"/>
      <w:b/>
      <w:sz w:val="20"/>
      <w:szCs w:val="20"/>
      <w:lang w:eastAsia="es-MX"/>
    </w:rPr>
  </w:style>
  <w:style w:type="paragraph" w:styleId="Prrafodelista">
    <w:name w:val="List Paragraph"/>
    <w:basedOn w:val="Normal"/>
    <w:uiPriority w:val="34"/>
    <w:qFormat/>
    <w:rsid w:val="00B35DF0"/>
    <w:pPr>
      <w:ind w:left="720"/>
      <w:contextualSpacing/>
    </w:pPr>
  </w:style>
  <w:style w:type="paragraph" w:styleId="Textodeglobo">
    <w:name w:val="Balloon Text"/>
    <w:basedOn w:val="Normal"/>
    <w:link w:val="TextodegloboCar"/>
    <w:uiPriority w:val="99"/>
    <w:semiHidden/>
    <w:unhideWhenUsed/>
    <w:rsid w:val="00B35D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DF0"/>
    <w:rPr>
      <w:rFonts w:ascii="Tahoma" w:hAnsi="Tahoma" w:cs="Tahoma"/>
      <w:sz w:val="16"/>
      <w:szCs w:val="16"/>
    </w:rPr>
  </w:style>
  <w:style w:type="paragraph" w:styleId="Encabezado">
    <w:name w:val="header"/>
    <w:basedOn w:val="Normal"/>
    <w:link w:val="EncabezadoCar"/>
    <w:uiPriority w:val="99"/>
    <w:unhideWhenUsed/>
    <w:rsid w:val="00B35D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DF0"/>
  </w:style>
  <w:style w:type="paragraph" w:styleId="Piedepgina">
    <w:name w:val="footer"/>
    <w:basedOn w:val="Normal"/>
    <w:link w:val="PiedepginaCar"/>
    <w:uiPriority w:val="99"/>
    <w:unhideWhenUsed/>
    <w:rsid w:val="00B35D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DF0"/>
  </w:style>
  <w:style w:type="numbering" w:customStyle="1" w:styleId="Sinlista1">
    <w:name w:val="Sin lista1"/>
    <w:next w:val="Sinlista"/>
    <w:uiPriority w:val="99"/>
    <w:semiHidden/>
    <w:unhideWhenUsed/>
    <w:rsid w:val="00B35DF0"/>
  </w:style>
  <w:style w:type="paragraph" w:styleId="Textonotapie">
    <w:name w:val="footnote text"/>
    <w:basedOn w:val="Normal"/>
    <w:link w:val="TextonotapieCar"/>
    <w:uiPriority w:val="99"/>
    <w:unhideWhenUsed/>
    <w:rsid w:val="00B35DF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B35DF0"/>
    <w:rPr>
      <w:rFonts w:ascii="Calibri" w:eastAsia="Calibri" w:hAnsi="Calibri" w:cs="Times New Roman"/>
      <w:sz w:val="20"/>
      <w:szCs w:val="20"/>
    </w:rPr>
  </w:style>
  <w:style w:type="character" w:styleId="Refdenotaalpie">
    <w:name w:val="footnote reference"/>
    <w:uiPriority w:val="99"/>
    <w:semiHidden/>
    <w:unhideWhenUsed/>
    <w:rsid w:val="00B35DF0"/>
    <w:rPr>
      <w:vertAlign w:val="superscript"/>
    </w:rPr>
  </w:style>
  <w:style w:type="table" w:styleId="Tablaconcuadrcula">
    <w:name w:val="Table Grid"/>
    <w:basedOn w:val="Tablanormal"/>
    <w:uiPriority w:val="59"/>
    <w:rsid w:val="00B35DF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B35DF0"/>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rsid w:val="00B35DF0"/>
    <w:rPr>
      <w:rFonts w:ascii="Cambria" w:eastAsia="Times New Roman" w:hAnsi="Cambria" w:cs="Times New Roman"/>
      <w:sz w:val="24"/>
      <w:szCs w:val="24"/>
    </w:rPr>
  </w:style>
  <w:style w:type="paragraph" w:styleId="TtuloTDC">
    <w:name w:val="TOC Heading"/>
    <w:basedOn w:val="Ttulo1"/>
    <w:next w:val="Normal"/>
    <w:uiPriority w:val="39"/>
    <w:unhideWhenUsed/>
    <w:qFormat/>
    <w:rsid w:val="00B35DF0"/>
    <w:pPr>
      <w:keepLines/>
      <w:spacing w:before="480" w:after="0"/>
      <w:outlineLvl w:val="9"/>
    </w:pPr>
    <w:rPr>
      <w:color w:val="365F91"/>
      <w:kern w:val="0"/>
      <w:sz w:val="28"/>
      <w:szCs w:val="28"/>
      <w:lang w:eastAsia="es-MX"/>
    </w:rPr>
  </w:style>
  <w:style w:type="paragraph" w:styleId="TDC1">
    <w:name w:val="toc 1"/>
    <w:basedOn w:val="Normal"/>
    <w:next w:val="Normal"/>
    <w:autoRedefine/>
    <w:uiPriority w:val="39"/>
    <w:unhideWhenUsed/>
    <w:rsid w:val="00B35DF0"/>
    <w:rPr>
      <w:rFonts w:ascii="Calibri" w:eastAsia="Calibri" w:hAnsi="Calibri" w:cs="Times New Roman"/>
    </w:rPr>
  </w:style>
  <w:style w:type="paragraph" w:styleId="TDC2">
    <w:name w:val="toc 2"/>
    <w:basedOn w:val="Normal"/>
    <w:next w:val="Normal"/>
    <w:autoRedefine/>
    <w:uiPriority w:val="39"/>
    <w:unhideWhenUsed/>
    <w:rsid w:val="00B35DF0"/>
    <w:pPr>
      <w:tabs>
        <w:tab w:val="right" w:leader="dot" w:pos="8828"/>
      </w:tabs>
    </w:pPr>
    <w:rPr>
      <w:rFonts w:ascii="Arial" w:eastAsia="Calibri" w:hAnsi="Arial" w:cs="Arial"/>
      <w:noProof/>
      <w:sz w:val="24"/>
    </w:rPr>
  </w:style>
  <w:style w:type="character" w:styleId="Hipervnculo">
    <w:name w:val="Hyperlink"/>
    <w:uiPriority w:val="99"/>
    <w:unhideWhenUsed/>
    <w:rsid w:val="00B35DF0"/>
    <w:rPr>
      <w:color w:val="0000FF"/>
      <w:u w:val="single"/>
    </w:rPr>
  </w:style>
  <w:style w:type="paragraph" w:styleId="Textoindependiente">
    <w:name w:val="Body Text"/>
    <w:basedOn w:val="Normal"/>
    <w:link w:val="TextoindependienteCar"/>
    <w:uiPriority w:val="1"/>
    <w:qFormat/>
    <w:rsid w:val="00B35DF0"/>
    <w:pPr>
      <w:spacing w:after="120" w:line="240" w:lineRule="auto"/>
    </w:pPr>
    <w:rPr>
      <w:rFonts w:ascii="Verdana" w:eastAsia="Times New Roman" w:hAnsi="Verdana" w:cs="Times New Roman"/>
      <w:color w:val="000000"/>
      <w:sz w:val="24"/>
      <w:szCs w:val="24"/>
      <w:lang w:val="es-ES" w:eastAsia="es-ES"/>
    </w:rPr>
  </w:style>
  <w:style w:type="character" w:customStyle="1" w:styleId="TextoindependienteCar">
    <w:name w:val="Texto independiente Car"/>
    <w:basedOn w:val="Fuentedeprrafopredeter"/>
    <w:link w:val="Textoindependiente"/>
    <w:uiPriority w:val="1"/>
    <w:rsid w:val="00B35DF0"/>
    <w:rPr>
      <w:rFonts w:ascii="Verdana" w:eastAsia="Times New Roman" w:hAnsi="Verdana" w:cs="Times New Roman"/>
      <w:color w:val="000000"/>
      <w:sz w:val="24"/>
      <w:szCs w:val="24"/>
      <w:lang w:val="es-ES" w:eastAsia="es-ES"/>
    </w:rPr>
  </w:style>
  <w:style w:type="paragraph" w:customStyle="1" w:styleId="Texto">
    <w:name w:val="Texto"/>
    <w:basedOn w:val="Normal"/>
    <w:qFormat/>
    <w:rsid w:val="00B35DF0"/>
    <w:pPr>
      <w:spacing w:after="101" w:line="216" w:lineRule="exact"/>
      <w:ind w:firstLine="288"/>
      <w:jc w:val="both"/>
    </w:pPr>
    <w:rPr>
      <w:rFonts w:ascii="Arial" w:eastAsia="Times New Roman" w:hAnsi="Arial" w:cs="Arial"/>
      <w:sz w:val="18"/>
      <w:szCs w:val="20"/>
      <w:lang w:val="es-ES" w:eastAsia="es-ES"/>
    </w:rPr>
  </w:style>
  <w:style w:type="paragraph" w:customStyle="1" w:styleId="Prrafodelista1">
    <w:name w:val="Párrafo de lista1"/>
    <w:basedOn w:val="Normal"/>
    <w:qFormat/>
    <w:rsid w:val="00B35DF0"/>
    <w:pPr>
      <w:spacing w:after="0" w:line="240" w:lineRule="auto"/>
      <w:ind w:left="708"/>
    </w:pPr>
    <w:rPr>
      <w:rFonts w:ascii="Times New Roman" w:eastAsia="Times New Roman" w:hAnsi="Times New Roman" w:cs="Times New Roman"/>
      <w:sz w:val="24"/>
      <w:szCs w:val="24"/>
      <w:lang w:eastAsia="es-ES"/>
    </w:rPr>
  </w:style>
  <w:style w:type="paragraph" w:styleId="Ttulo">
    <w:name w:val="Title"/>
    <w:aliases w:val="Titulares"/>
    <w:basedOn w:val="Normal"/>
    <w:link w:val="TtuloCar"/>
    <w:qFormat/>
    <w:rsid w:val="00B35DF0"/>
    <w:pPr>
      <w:spacing w:after="0" w:line="240" w:lineRule="auto"/>
      <w:ind w:right="-3219"/>
      <w:jc w:val="center"/>
    </w:pPr>
    <w:rPr>
      <w:rFonts w:ascii="Tahoma" w:eastAsia="Times New Roman" w:hAnsi="Tahoma" w:cs="Times New Roman"/>
      <w:b/>
      <w:sz w:val="28"/>
      <w:szCs w:val="28"/>
      <w:lang w:val="es-ES" w:eastAsia="es-ES"/>
    </w:rPr>
  </w:style>
  <w:style w:type="character" w:customStyle="1" w:styleId="TtuloCar">
    <w:name w:val="Título Car"/>
    <w:aliases w:val="Titulares Car"/>
    <w:basedOn w:val="Fuentedeprrafopredeter"/>
    <w:link w:val="Ttulo"/>
    <w:rsid w:val="00B35DF0"/>
    <w:rPr>
      <w:rFonts w:ascii="Tahoma" w:eastAsia="Times New Roman" w:hAnsi="Tahoma" w:cs="Times New Roman"/>
      <w:b/>
      <w:sz w:val="28"/>
      <w:szCs w:val="28"/>
      <w:lang w:val="es-ES" w:eastAsia="es-ES"/>
    </w:rPr>
  </w:style>
  <w:style w:type="paragraph" w:styleId="Sangra3detindependiente">
    <w:name w:val="Body Text Indent 3"/>
    <w:basedOn w:val="Normal"/>
    <w:link w:val="Sangra3detindependienteCar"/>
    <w:uiPriority w:val="99"/>
    <w:rsid w:val="00B35DF0"/>
    <w:pPr>
      <w:tabs>
        <w:tab w:val="left" w:pos="1260"/>
      </w:tabs>
      <w:spacing w:after="0" w:line="240" w:lineRule="exact"/>
      <w:ind w:left="1260" w:hanging="1260"/>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uiPriority w:val="99"/>
    <w:rsid w:val="00B35DF0"/>
    <w:rPr>
      <w:rFonts w:ascii="Arial" w:eastAsia="Times New Roman" w:hAnsi="Arial" w:cs="Times New Roman"/>
      <w:sz w:val="24"/>
      <w:szCs w:val="24"/>
      <w:lang w:eastAsia="es-ES"/>
    </w:rPr>
  </w:style>
  <w:style w:type="paragraph" w:styleId="Sangra2detindependiente">
    <w:name w:val="Body Text Indent 2"/>
    <w:basedOn w:val="Normal"/>
    <w:link w:val="Sangra2detindependienteCar"/>
    <w:uiPriority w:val="99"/>
    <w:rsid w:val="00B35DF0"/>
    <w:pPr>
      <w:spacing w:after="0" w:line="240" w:lineRule="auto"/>
      <w:ind w:left="1440" w:hanging="1260"/>
      <w:jc w:val="both"/>
    </w:pPr>
    <w:rPr>
      <w:rFonts w:ascii="Arial" w:eastAsia="Times New Roman" w:hAnsi="Arial"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B35DF0"/>
    <w:rPr>
      <w:rFonts w:ascii="Arial" w:eastAsia="Times New Roman" w:hAnsi="Arial" w:cs="Times New Roman"/>
      <w:sz w:val="24"/>
      <w:szCs w:val="24"/>
      <w:lang w:eastAsia="es-ES"/>
    </w:rPr>
  </w:style>
  <w:style w:type="paragraph" w:customStyle="1" w:styleId="BodyText21">
    <w:name w:val="Body Text 21"/>
    <w:basedOn w:val="Normal"/>
    <w:rsid w:val="00B35DF0"/>
    <w:pPr>
      <w:widowControl w:val="0"/>
      <w:spacing w:after="0" w:line="240" w:lineRule="auto"/>
      <w:ind w:firstLine="708"/>
      <w:jc w:val="both"/>
    </w:pPr>
    <w:rPr>
      <w:rFonts w:ascii="Arial" w:eastAsia="Times New Roman" w:hAnsi="Arial" w:cs="Times New Roman"/>
      <w:sz w:val="28"/>
      <w:szCs w:val="20"/>
      <w:lang w:val="es-ES" w:eastAsia="es-ES"/>
    </w:rPr>
  </w:style>
  <w:style w:type="paragraph" w:customStyle="1" w:styleId="Sangra3detindependiente1">
    <w:name w:val="Sangría 3 de t. independiente1"/>
    <w:basedOn w:val="Normal"/>
    <w:rsid w:val="00B35DF0"/>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eastAsia="es-ES"/>
    </w:rPr>
  </w:style>
  <w:style w:type="paragraph" w:customStyle="1" w:styleId="Sangra2detindependiente1">
    <w:name w:val="Sangría 2 de t. independiente1"/>
    <w:basedOn w:val="Normal"/>
    <w:rsid w:val="00B35DF0"/>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B35DF0"/>
    <w:pPr>
      <w:widowControl w:val="0"/>
      <w:spacing w:after="0" w:line="240" w:lineRule="auto"/>
      <w:jc w:val="both"/>
    </w:pPr>
    <w:rPr>
      <w:rFonts w:ascii="Kabel Bk BT" w:eastAsia="Times New Roman" w:hAnsi="Kabel Bk BT" w:cs="Times New Roman"/>
      <w:sz w:val="24"/>
      <w:szCs w:val="20"/>
      <w:lang w:val="es-ES" w:eastAsia="es-ES"/>
    </w:rPr>
  </w:style>
  <w:style w:type="paragraph" w:customStyle="1" w:styleId="BodyText23">
    <w:name w:val="Body Text 23"/>
    <w:basedOn w:val="Normal"/>
    <w:rsid w:val="00B35DF0"/>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B35DF0"/>
    <w:pPr>
      <w:widowControl w:val="0"/>
      <w:spacing w:after="0" w:line="240" w:lineRule="auto"/>
      <w:ind w:left="1134" w:hanging="567"/>
      <w:jc w:val="both"/>
    </w:pPr>
    <w:rPr>
      <w:rFonts w:ascii="Kabel Bk BT" w:eastAsia="Times New Roman" w:hAnsi="Kabel Bk BT" w:cs="Times New Roman"/>
      <w:sz w:val="24"/>
      <w:szCs w:val="20"/>
      <w:lang w:val="es-ES" w:eastAsia="es-ES"/>
    </w:rPr>
  </w:style>
  <w:style w:type="paragraph" w:customStyle="1" w:styleId="BodyTextIndent21">
    <w:name w:val="Body Text Indent 21"/>
    <w:basedOn w:val="Normal"/>
    <w:rsid w:val="00B35DF0"/>
    <w:pPr>
      <w:widowControl w:val="0"/>
      <w:spacing w:after="0" w:line="240" w:lineRule="auto"/>
      <w:ind w:left="1701" w:hanging="567"/>
      <w:jc w:val="both"/>
    </w:pPr>
    <w:rPr>
      <w:rFonts w:ascii="Kabel Bk BT" w:eastAsia="Times New Roman" w:hAnsi="Kabel Bk BT" w:cs="Times New Roman"/>
      <w:sz w:val="24"/>
      <w:szCs w:val="20"/>
      <w:lang w:val="es-ES" w:eastAsia="es-ES"/>
    </w:rPr>
  </w:style>
  <w:style w:type="paragraph" w:styleId="Sinespaciado">
    <w:name w:val="No Spacing"/>
    <w:link w:val="SinespaciadoCar"/>
    <w:uiPriority w:val="1"/>
    <w:qFormat/>
    <w:rsid w:val="00B35DF0"/>
    <w:pPr>
      <w:spacing w:after="0" w:line="240" w:lineRule="auto"/>
    </w:pPr>
    <w:rPr>
      <w:rFonts w:ascii="Calibri" w:eastAsia="Times New Roman" w:hAnsi="Calibri" w:cs="Times New Roman"/>
      <w:lang w:eastAsia="es-MX"/>
    </w:rPr>
  </w:style>
  <w:style w:type="paragraph" w:styleId="Textodebloque">
    <w:name w:val="Block Text"/>
    <w:basedOn w:val="Normal"/>
    <w:rsid w:val="00B35DF0"/>
    <w:pPr>
      <w:spacing w:after="0" w:line="240" w:lineRule="auto"/>
      <w:ind w:left="1440" w:right="1152"/>
      <w:jc w:val="both"/>
    </w:pPr>
    <w:rPr>
      <w:rFonts w:ascii="Arial" w:eastAsia="Times New Roman" w:hAnsi="Arial" w:cs="Arial"/>
      <w:b/>
      <w:bCs/>
      <w:sz w:val="16"/>
      <w:szCs w:val="24"/>
      <w:lang w:eastAsia="es-ES"/>
    </w:rPr>
  </w:style>
  <w:style w:type="paragraph" w:styleId="NormalWeb">
    <w:name w:val="Normal (Web)"/>
    <w:basedOn w:val="Normal"/>
    <w:uiPriority w:val="99"/>
    <w:rsid w:val="00B35DF0"/>
    <w:pPr>
      <w:spacing w:before="100" w:after="100" w:line="240" w:lineRule="auto"/>
    </w:pPr>
    <w:rPr>
      <w:rFonts w:ascii="Times New Roman" w:eastAsia="Times New Roman" w:hAnsi="Times New Roman" w:cs="Times New Roman"/>
      <w:color w:val="000080"/>
      <w:sz w:val="24"/>
      <w:szCs w:val="20"/>
      <w:lang w:val="es-ES" w:eastAsia="es-ES"/>
    </w:rPr>
  </w:style>
  <w:style w:type="paragraph" w:styleId="Textoindependiente2">
    <w:name w:val="Body Text 2"/>
    <w:basedOn w:val="Normal"/>
    <w:link w:val="Textoindependiente2Car"/>
    <w:uiPriority w:val="99"/>
    <w:semiHidden/>
    <w:unhideWhenUsed/>
    <w:rsid w:val="00B35DF0"/>
    <w:pPr>
      <w:spacing w:after="120" w:line="480" w:lineRule="auto"/>
    </w:pPr>
    <w:rPr>
      <w:rFonts w:ascii="Verdana" w:eastAsia="Times New Roman" w:hAnsi="Verdana" w:cs="Times New Roman"/>
      <w:color w:val="000000"/>
      <w:sz w:val="24"/>
      <w:szCs w:val="24"/>
      <w:lang w:val="es-ES" w:eastAsia="es-ES"/>
    </w:rPr>
  </w:style>
  <w:style w:type="character" w:customStyle="1" w:styleId="Textoindependiente2Car">
    <w:name w:val="Texto independiente 2 Car"/>
    <w:basedOn w:val="Fuentedeprrafopredeter"/>
    <w:link w:val="Textoindependiente2"/>
    <w:uiPriority w:val="99"/>
    <w:semiHidden/>
    <w:rsid w:val="00B35DF0"/>
    <w:rPr>
      <w:rFonts w:ascii="Verdana" w:eastAsia="Times New Roman" w:hAnsi="Verdana" w:cs="Times New Roman"/>
      <w:color w:val="000000"/>
      <w:sz w:val="24"/>
      <w:szCs w:val="24"/>
      <w:lang w:val="es-ES" w:eastAsia="es-ES"/>
    </w:rPr>
  </w:style>
  <w:style w:type="paragraph" w:customStyle="1" w:styleId="Default">
    <w:name w:val="Default"/>
    <w:rsid w:val="00B35DF0"/>
    <w:pPr>
      <w:widowControl w:val="0"/>
      <w:autoSpaceDE w:val="0"/>
      <w:autoSpaceDN w:val="0"/>
      <w:adjustRightInd w:val="0"/>
      <w:spacing w:after="0" w:line="240" w:lineRule="auto"/>
    </w:pPr>
    <w:rPr>
      <w:rFonts w:ascii="Arial" w:eastAsia="Times New Roman" w:hAnsi="Arial" w:cs="Times New Roman"/>
      <w:color w:val="000000"/>
      <w:sz w:val="24"/>
      <w:szCs w:val="24"/>
      <w:lang w:val="es-ES_tradnl" w:eastAsia="es-ES_tradnl"/>
    </w:rPr>
  </w:style>
  <w:style w:type="paragraph" w:customStyle="1" w:styleId="ROMANOS">
    <w:name w:val="ROMANOS"/>
    <w:basedOn w:val="Normal"/>
    <w:next w:val="Normal"/>
    <w:rsid w:val="00B35DF0"/>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INCISO">
    <w:name w:val="INCISO"/>
    <w:basedOn w:val="Normal"/>
    <w:next w:val="Normal"/>
    <w:rsid w:val="00B35DF0"/>
    <w:pPr>
      <w:autoSpaceDE w:val="0"/>
      <w:autoSpaceDN w:val="0"/>
      <w:adjustRightInd w:val="0"/>
      <w:spacing w:after="0" w:line="240" w:lineRule="auto"/>
    </w:pPr>
    <w:rPr>
      <w:rFonts w:ascii="Verdana" w:eastAsia="Times New Roman" w:hAnsi="Verdana" w:cs="Times New Roman"/>
      <w:sz w:val="24"/>
      <w:szCs w:val="24"/>
      <w:lang w:val="es-ES" w:eastAsia="es-ES"/>
    </w:rPr>
  </w:style>
  <w:style w:type="paragraph" w:customStyle="1" w:styleId="titazulclaro">
    <w:name w:val="titazulclaro"/>
    <w:basedOn w:val="Normal"/>
    <w:rsid w:val="00B35DF0"/>
    <w:pPr>
      <w:spacing w:before="100" w:beforeAutospacing="1" w:after="100" w:afterAutospacing="1" w:line="240" w:lineRule="auto"/>
      <w:jc w:val="center"/>
    </w:pPr>
    <w:rPr>
      <w:rFonts w:ascii="Arial" w:eastAsia="Times New Roman" w:hAnsi="Arial" w:cs="Arial"/>
      <w:b/>
      <w:bCs/>
      <w:color w:val="4798E2"/>
      <w:sz w:val="27"/>
      <w:szCs w:val="27"/>
      <w:lang w:eastAsia="es-MX"/>
    </w:rPr>
  </w:style>
  <w:style w:type="paragraph" w:customStyle="1" w:styleId="texto0">
    <w:name w:val="texto"/>
    <w:basedOn w:val="Normal"/>
    <w:next w:val="Normal"/>
    <w:uiPriority w:val="99"/>
    <w:rsid w:val="00B35DF0"/>
    <w:pPr>
      <w:autoSpaceDE w:val="0"/>
      <w:autoSpaceDN w:val="0"/>
      <w:adjustRightInd w:val="0"/>
      <w:spacing w:after="0" w:line="240" w:lineRule="auto"/>
    </w:pPr>
    <w:rPr>
      <w:rFonts w:ascii="Verdana" w:eastAsia="Times New Roman" w:hAnsi="Verdana" w:cs="Times New Roman"/>
      <w:sz w:val="24"/>
      <w:szCs w:val="24"/>
      <w:lang w:val="es-ES" w:eastAsia="es-ES"/>
    </w:rPr>
  </w:style>
  <w:style w:type="character" w:styleId="Nmerodepgina">
    <w:name w:val="page number"/>
    <w:basedOn w:val="Fuentedeprrafopredeter"/>
    <w:rsid w:val="00B35DF0"/>
  </w:style>
  <w:style w:type="paragraph" w:customStyle="1" w:styleId="sino">
    <w:name w:val="sino"/>
    <w:basedOn w:val="Texto"/>
    <w:rsid w:val="00B35DF0"/>
    <w:pPr>
      <w:numPr>
        <w:ilvl w:val="1"/>
        <w:numId w:val="1"/>
      </w:numPr>
      <w:tabs>
        <w:tab w:val="clear" w:pos="1728"/>
        <w:tab w:val="left" w:pos="720"/>
      </w:tabs>
      <w:ind w:left="1152" w:hanging="864"/>
    </w:pPr>
    <w:rPr>
      <w:b/>
      <w:szCs w:val="22"/>
      <w:lang w:val="es-MX"/>
    </w:rPr>
  </w:style>
  <w:style w:type="paragraph" w:customStyle="1" w:styleId="no">
    <w:name w:val="no"/>
    <w:basedOn w:val="Texto"/>
    <w:rsid w:val="00B35DF0"/>
    <w:pPr>
      <w:numPr>
        <w:ilvl w:val="2"/>
        <w:numId w:val="1"/>
      </w:numPr>
      <w:tabs>
        <w:tab w:val="clear" w:pos="2520"/>
        <w:tab w:val="left" w:pos="720"/>
        <w:tab w:val="left" w:pos="1267"/>
      </w:tabs>
      <w:ind w:left="720" w:hanging="432"/>
    </w:pPr>
    <w:rPr>
      <w:szCs w:val="22"/>
      <w:lang w:val="es-MX"/>
    </w:rPr>
  </w:style>
  <w:style w:type="paragraph" w:customStyle="1" w:styleId="cetneg">
    <w:name w:val="cetneg"/>
    <w:basedOn w:val="texto0"/>
    <w:rsid w:val="00B35DF0"/>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B35DF0"/>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35DF0"/>
    <w:rPr>
      <w:rFonts w:ascii="Courier New" w:eastAsia="Times New Roman" w:hAnsi="Courier New" w:cs="Times New Roman"/>
      <w:sz w:val="20"/>
      <w:szCs w:val="20"/>
      <w:lang w:val="es-ES" w:eastAsia="es-ES"/>
    </w:rPr>
  </w:style>
  <w:style w:type="paragraph" w:customStyle="1" w:styleId="TextoCar">
    <w:name w:val="Texto Car"/>
    <w:basedOn w:val="Normal"/>
    <w:rsid w:val="00B35DF0"/>
    <w:pPr>
      <w:spacing w:after="101" w:line="216" w:lineRule="exact"/>
      <w:ind w:firstLine="288"/>
      <w:jc w:val="both"/>
    </w:pPr>
    <w:rPr>
      <w:rFonts w:ascii="Arial" w:eastAsia="Times New Roman" w:hAnsi="Arial" w:cs="Arial"/>
      <w:sz w:val="18"/>
      <w:szCs w:val="18"/>
      <w:lang w:eastAsia="es-MX"/>
    </w:rPr>
  </w:style>
  <w:style w:type="paragraph" w:customStyle="1" w:styleId="Textoindependiente31">
    <w:name w:val="Texto independiente 31"/>
    <w:basedOn w:val="Normal"/>
    <w:rsid w:val="00B35DF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uiPriority w:val="99"/>
    <w:semiHidden/>
    <w:unhideWhenUsed/>
    <w:rsid w:val="00B35DF0"/>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B35DF0"/>
    <w:rPr>
      <w:rFonts w:ascii="Calibri" w:eastAsia="Calibri" w:hAnsi="Calibri" w:cs="Times New Roman"/>
    </w:rPr>
  </w:style>
  <w:style w:type="character" w:styleId="Refdecomentario">
    <w:name w:val="annotation reference"/>
    <w:uiPriority w:val="99"/>
    <w:semiHidden/>
    <w:unhideWhenUsed/>
    <w:rsid w:val="00B35DF0"/>
    <w:rPr>
      <w:sz w:val="16"/>
      <w:szCs w:val="16"/>
    </w:rPr>
  </w:style>
  <w:style w:type="paragraph" w:styleId="Textocomentario">
    <w:name w:val="annotation text"/>
    <w:basedOn w:val="Normal"/>
    <w:link w:val="TextocomentarioCar"/>
    <w:uiPriority w:val="99"/>
    <w:unhideWhenUsed/>
    <w:rsid w:val="00B35DF0"/>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B35DF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35DF0"/>
    <w:rPr>
      <w:b/>
      <w:bCs/>
    </w:rPr>
  </w:style>
  <w:style w:type="character" w:customStyle="1" w:styleId="AsuntodelcomentarioCar">
    <w:name w:val="Asunto del comentario Car"/>
    <w:basedOn w:val="TextocomentarioCar"/>
    <w:link w:val="Asuntodelcomentario"/>
    <w:uiPriority w:val="99"/>
    <w:semiHidden/>
    <w:rsid w:val="00B35DF0"/>
    <w:rPr>
      <w:rFonts w:ascii="Calibri" w:eastAsia="Calibri" w:hAnsi="Calibri" w:cs="Times New Roman"/>
      <w:b/>
      <w:bCs/>
      <w:sz w:val="20"/>
      <w:szCs w:val="20"/>
    </w:rPr>
  </w:style>
  <w:style w:type="table" w:customStyle="1" w:styleId="Tablaconcuadrcula1">
    <w:name w:val="Tabla con cuadrícula1"/>
    <w:basedOn w:val="Tablanormal"/>
    <w:next w:val="Tablaconcuadrcula"/>
    <w:uiPriority w:val="59"/>
    <w:rsid w:val="00B3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B35DF0"/>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B35DF0"/>
    <w:rPr>
      <w:color w:val="800080"/>
      <w:u w:val="single"/>
    </w:rPr>
  </w:style>
  <w:style w:type="paragraph" w:customStyle="1" w:styleId="xl63">
    <w:name w:val="xl63"/>
    <w:basedOn w:val="Normal"/>
    <w:rsid w:val="00B35DF0"/>
    <w:pPr>
      <w:spacing w:before="100" w:beforeAutospacing="1" w:after="100" w:afterAutospacing="1" w:line="240" w:lineRule="auto"/>
    </w:pPr>
    <w:rPr>
      <w:rFonts w:ascii="Arial" w:eastAsia="Times New Roman" w:hAnsi="Arial" w:cs="Arial"/>
      <w:sz w:val="18"/>
      <w:szCs w:val="18"/>
      <w:lang w:eastAsia="es-MX"/>
    </w:rPr>
  </w:style>
  <w:style w:type="paragraph" w:customStyle="1" w:styleId="xl64">
    <w:name w:val="xl64"/>
    <w:basedOn w:val="Normal"/>
    <w:rsid w:val="00B35DF0"/>
    <w:pPr>
      <w:pBdr>
        <w:top w:val="single" w:sz="4" w:space="0" w:color="auto"/>
        <w:lef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5">
    <w:name w:val="xl65"/>
    <w:basedOn w:val="Normal"/>
    <w:rsid w:val="00B35DF0"/>
    <w:pPr>
      <w:pBdr>
        <w:top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6">
    <w:name w:val="xl66"/>
    <w:basedOn w:val="Normal"/>
    <w:rsid w:val="00B35DF0"/>
    <w:pPr>
      <w:pBdr>
        <w:top w:val="single" w:sz="4" w:space="0" w:color="auto"/>
        <w:right w:val="single" w:sz="4" w:space="0" w:color="auto"/>
      </w:pBdr>
      <w:shd w:val="clear" w:color="000000" w:fill="31869B"/>
      <w:spacing w:before="100" w:beforeAutospacing="1" w:after="100" w:afterAutospacing="1" w:line="240" w:lineRule="auto"/>
      <w:jc w:val="center"/>
      <w:textAlignment w:val="center"/>
    </w:pPr>
    <w:rPr>
      <w:rFonts w:ascii="Arial" w:eastAsia="Times New Roman" w:hAnsi="Arial" w:cs="Arial"/>
      <w:color w:val="FFFFFF"/>
      <w:sz w:val="18"/>
      <w:szCs w:val="18"/>
      <w:lang w:eastAsia="es-MX"/>
    </w:rPr>
  </w:style>
  <w:style w:type="paragraph" w:customStyle="1" w:styleId="xl67">
    <w:name w:val="xl67"/>
    <w:basedOn w:val="Normal"/>
    <w:rsid w:val="00B35DF0"/>
    <w:pPr>
      <w:pBdr>
        <w:left w:val="single" w:sz="4" w:space="0" w:color="auto"/>
      </w:pBdr>
      <w:shd w:val="clear" w:color="000000" w:fill="B7DEE8"/>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68">
    <w:name w:val="xl68"/>
    <w:basedOn w:val="Normal"/>
    <w:rsid w:val="00B35DF0"/>
    <w:pP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69">
    <w:name w:val="xl69"/>
    <w:basedOn w:val="Normal"/>
    <w:rsid w:val="00B35DF0"/>
    <w:pPr>
      <w:pBdr>
        <w:right w:val="single" w:sz="4" w:space="0" w:color="auto"/>
      </w:pBdr>
      <w:shd w:val="clear" w:color="000000" w:fill="B7DEE8"/>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B35DF0"/>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1">
    <w:name w:val="xl71"/>
    <w:basedOn w:val="Normal"/>
    <w:rsid w:val="00B35DF0"/>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2">
    <w:name w:val="xl72"/>
    <w:basedOn w:val="Normal"/>
    <w:rsid w:val="00B35DF0"/>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rsid w:val="00B35DF0"/>
    <w:pPr>
      <w:pBdr>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4">
    <w:name w:val="xl74"/>
    <w:basedOn w:val="Normal"/>
    <w:rsid w:val="00B35DF0"/>
    <w:pPr>
      <w:pBdr>
        <w:lef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5">
    <w:name w:val="xl75"/>
    <w:basedOn w:val="Normal"/>
    <w:rsid w:val="00B35DF0"/>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6">
    <w:name w:val="xl76"/>
    <w:basedOn w:val="Normal"/>
    <w:rsid w:val="00B35DF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es-MX"/>
    </w:rPr>
  </w:style>
  <w:style w:type="paragraph" w:customStyle="1" w:styleId="xl77">
    <w:name w:val="xl77"/>
    <w:basedOn w:val="Normal"/>
    <w:rsid w:val="00B35DF0"/>
    <w:pPr>
      <w:pBdr>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8">
    <w:name w:val="xl78"/>
    <w:basedOn w:val="Normal"/>
    <w:rsid w:val="00B35DF0"/>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79">
    <w:name w:val="xl79"/>
    <w:basedOn w:val="Normal"/>
    <w:rsid w:val="00B35DF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font5">
    <w:name w:val="font5"/>
    <w:basedOn w:val="Normal"/>
    <w:rsid w:val="00B35DF0"/>
    <w:pPr>
      <w:spacing w:before="100" w:beforeAutospacing="1" w:after="100" w:afterAutospacing="1" w:line="240" w:lineRule="auto"/>
    </w:pPr>
    <w:rPr>
      <w:rFonts w:ascii="Calibri" w:eastAsia="Times New Roman" w:hAnsi="Calibri" w:cs="Calibri"/>
      <w:b/>
      <w:bCs/>
      <w:color w:val="000000"/>
      <w:sz w:val="16"/>
      <w:szCs w:val="16"/>
      <w:lang w:eastAsia="es-MX"/>
    </w:rPr>
  </w:style>
  <w:style w:type="paragraph" w:customStyle="1" w:styleId="font6">
    <w:name w:val="font6"/>
    <w:basedOn w:val="Normal"/>
    <w:rsid w:val="00B35DF0"/>
    <w:pPr>
      <w:spacing w:before="100" w:beforeAutospacing="1" w:after="100" w:afterAutospacing="1" w:line="240" w:lineRule="auto"/>
    </w:pPr>
    <w:rPr>
      <w:rFonts w:ascii="Calibri" w:eastAsia="Times New Roman" w:hAnsi="Calibri" w:cs="Calibri"/>
      <w:color w:val="000000"/>
      <w:sz w:val="16"/>
      <w:szCs w:val="16"/>
      <w:lang w:eastAsia="es-MX"/>
    </w:rPr>
  </w:style>
  <w:style w:type="paragraph" w:customStyle="1" w:styleId="xl80">
    <w:name w:val="xl80"/>
    <w:basedOn w:val="Normal"/>
    <w:rsid w:val="00B35DF0"/>
    <w:pPr>
      <w:pBdr>
        <w:left w:val="single" w:sz="4" w:space="7" w:color="000000"/>
      </w:pBdr>
      <w:shd w:val="clear" w:color="FFFFFF" w:fill="FFFFFF"/>
      <w:spacing w:before="100" w:beforeAutospacing="1" w:after="100" w:afterAutospacing="1" w:line="240" w:lineRule="auto"/>
      <w:ind w:firstLineChars="100" w:firstLine="100"/>
      <w:textAlignment w:val="top"/>
    </w:pPr>
    <w:rPr>
      <w:rFonts w:ascii="Times New Roman" w:eastAsia="Times New Roman" w:hAnsi="Times New Roman" w:cs="Times New Roman"/>
      <w:b/>
      <w:bCs/>
      <w:color w:val="000000"/>
      <w:sz w:val="16"/>
      <w:szCs w:val="16"/>
      <w:lang w:eastAsia="es-MX"/>
    </w:rPr>
  </w:style>
  <w:style w:type="paragraph" w:customStyle="1" w:styleId="xl81">
    <w:name w:val="xl81"/>
    <w:basedOn w:val="Normal"/>
    <w:rsid w:val="00B35DF0"/>
    <w:pPr>
      <w:pBdr>
        <w:left w:val="single" w:sz="4" w:space="14" w:color="000000"/>
      </w:pBdr>
      <w:shd w:val="clear" w:color="FFFFFF" w:fill="FFFFFF"/>
      <w:spacing w:before="100" w:beforeAutospacing="1" w:after="100" w:afterAutospacing="1" w:line="240" w:lineRule="auto"/>
      <w:ind w:firstLineChars="200" w:firstLine="200"/>
      <w:textAlignment w:val="top"/>
    </w:pPr>
    <w:rPr>
      <w:rFonts w:ascii="Times New Roman" w:eastAsia="Times New Roman" w:hAnsi="Times New Roman" w:cs="Times New Roman"/>
      <w:b/>
      <w:bCs/>
      <w:color w:val="000000"/>
      <w:sz w:val="16"/>
      <w:szCs w:val="16"/>
      <w:lang w:eastAsia="es-MX"/>
    </w:rPr>
  </w:style>
  <w:style w:type="paragraph" w:customStyle="1" w:styleId="xl82">
    <w:name w:val="xl82"/>
    <w:basedOn w:val="Normal"/>
    <w:rsid w:val="00B35DF0"/>
    <w:pPr>
      <w:pBdr>
        <w:left w:val="single" w:sz="4" w:space="20" w:color="000000"/>
      </w:pBdr>
      <w:shd w:val="clear" w:color="FFFFFF" w:fill="FFFFFF"/>
      <w:spacing w:before="100" w:beforeAutospacing="1" w:after="100" w:afterAutospacing="1" w:line="240" w:lineRule="auto"/>
      <w:ind w:firstLineChars="300" w:firstLine="300"/>
      <w:textAlignment w:val="top"/>
    </w:pPr>
    <w:rPr>
      <w:rFonts w:ascii="Times New Roman" w:eastAsia="Times New Roman" w:hAnsi="Times New Roman" w:cs="Times New Roman"/>
      <w:b/>
      <w:bCs/>
      <w:color w:val="000000"/>
      <w:sz w:val="16"/>
      <w:szCs w:val="16"/>
      <w:lang w:eastAsia="es-MX"/>
    </w:rPr>
  </w:style>
  <w:style w:type="paragraph" w:customStyle="1" w:styleId="xl83">
    <w:name w:val="xl83"/>
    <w:basedOn w:val="Normal"/>
    <w:rsid w:val="00B35DF0"/>
    <w:pPr>
      <w:pBdr>
        <w:left w:val="single" w:sz="4" w:space="27" w:color="000000"/>
      </w:pBdr>
      <w:shd w:val="clear" w:color="FFFFFF" w:fill="FFFFFF"/>
      <w:spacing w:before="100" w:beforeAutospacing="1" w:after="100" w:afterAutospacing="1" w:line="240" w:lineRule="auto"/>
      <w:ind w:firstLineChars="400" w:firstLine="400"/>
      <w:textAlignment w:val="top"/>
    </w:pPr>
    <w:rPr>
      <w:rFonts w:ascii="Times New Roman" w:eastAsia="Times New Roman" w:hAnsi="Times New Roman" w:cs="Times New Roman"/>
      <w:color w:val="000000"/>
      <w:sz w:val="16"/>
      <w:szCs w:val="16"/>
      <w:lang w:eastAsia="es-MX"/>
    </w:rPr>
  </w:style>
  <w:style w:type="paragraph" w:customStyle="1" w:styleId="xl84">
    <w:name w:val="xl84"/>
    <w:basedOn w:val="Normal"/>
    <w:rsid w:val="00B35DF0"/>
    <w:pPr>
      <w:pBdr>
        <w:top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s-MX"/>
    </w:rPr>
  </w:style>
  <w:style w:type="paragraph" w:customStyle="1" w:styleId="msonormal0">
    <w:name w:val="msonormal"/>
    <w:basedOn w:val="Normal"/>
    <w:rsid w:val="00B35DF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5">
    <w:name w:val="xl85"/>
    <w:basedOn w:val="Normal"/>
    <w:rsid w:val="00B35DF0"/>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6">
    <w:name w:val="xl86"/>
    <w:basedOn w:val="Normal"/>
    <w:rsid w:val="00B35DF0"/>
    <w:pPr>
      <w:pBdr>
        <w:lef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7">
    <w:name w:val="xl87"/>
    <w:basedOn w:val="Normal"/>
    <w:rsid w:val="00B35DF0"/>
    <w:pPr>
      <w:shd w:val="clear" w:color="auto" w:fill="FFFFFF"/>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8">
    <w:name w:val="xl88"/>
    <w:basedOn w:val="Normal"/>
    <w:rsid w:val="00B35DF0"/>
    <w:pPr>
      <w:pBdr>
        <w:right w:val="single" w:sz="4" w:space="0" w:color="auto"/>
      </w:pBdr>
      <w:shd w:val="clear" w:color="auto" w:fill="FFFFFF"/>
      <w:spacing w:before="100" w:beforeAutospacing="1" w:after="100" w:afterAutospacing="1" w:line="240" w:lineRule="auto"/>
      <w:jc w:val="right"/>
    </w:pPr>
    <w:rPr>
      <w:rFonts w:ascii="Arial" w:eastAsia="Times New Roman" w:hAnsi="Arial" w:cs="Arial"/>
      <w:color w:val="FF0000"/>
      <w:sz w:val="14"/>
      <w:szCs w:val="14"/>
      <w:lang w:eastAsia="es-MX"/>
    </w:rPr>
  </w:style>
  <w:style w:type="paragraph" w:customStyle="1" w:styleId="xl89">
    <w:name w:val="xl89"/>
    <w:basedOn w:val="Normal"/>
    <w:rsid w:val="00B35DF0"/>
    <w:pPr>
      <w:pBdr>
        <w:left w:val="single" w:sz="4" w:space="0" w:color="auto"/>
        <w:bottom w:val="single" w:sz="4" w:space="0" w:color="000000"/>
      </w:pBdr>
      <w:shd w:val="clear" w:color="auto"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90">
    <w:name w:val="xl90"/>
    <w:basedOn w:val="Normal"/>
    <w:rsid w:val="00B35DF0"/>
    <w:pPr>
      <w:pBdr>
        <w:bottom w:val="single" w:sz="4" w:space="0" w:color="000000"/>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1">
    <w:name w:val="xl91"/>
    <w:basedOn w:val="Normal"/>
    <w:rsid w:val="00B35DF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2">
    <w:name w:val="xl92"/>
    <w:basedOn w:val="Normal"/>
    <w:rsid w:val="00B35DF0"/>
    <w:pPr>
      <w:pBdr>
        <w:top w:val="double" w:sz="6" w:space="0" w:color="000000"/>
        <w:bottom w:val="single" w:sz="4" w:space="0" w:color="auto"/>
      </w:pBdr>
      <w:shd w:val="clear" w:color="auto" w:fill="FFFFFF"/>
      <w:spacing w:before="100" w:beforeAutospacing="1" w:after="100" w:afterAutospacing="1" w:line="240" w:lineRule="auto"/>
    </w:pPr>
    <w:rPr>
      <w:rFonts w:ascii="Arial" w:eastAsia="Times New Roman" w:hAnsi="Arial" w:cs="Arial"/>
      <w:b/>
      <w:bCs/>
      <w:sz w:val="20"/>
      <w:szCs w:val="20"/>
      <w:lang w:eastAsia="es-MX"/>
    </w:rPr>
  </w:style>
  <w:style w:type="paragraph" w:customStyle="1" w:styleId="xl93">
    <w:name w:val="xl93"/>
    <w:basedOn w:val="Normal"/>
    <w:rsid w:val="00B35DF0"/>
    <w:pPr>
      <w:pBdr>
        <w:top w:val="double" w:sz="6" w:space="0" w:color="000000"/>
        <w:bottom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4">
    <w:name w:val="xl94"/>
    <w:basedOn w:val="Normal"/>
    <w:rsid w:val="00B35DF0"/>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5">
    <w:name w:val="xl95"/>
    <w:basedOn w:val="Normal"/>
    <w:rsid w:val="00B35DF0"/>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6">
    <w:name w:val="xl96"/>
    <w:basedOn w:val="Normal"/>
    <w:rsid w:val="00B35DF0"/>
    <w:pPr>
      <w:pBdr>
        <w:top w:val="double" w:sz="6" w:space="0" w:color="000000"/>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97">
    <w:name w:val="xl97"/>
    <w:basedOn w:val="Normal"/>
    <w:rsid w:val="00B35DF0"/>
    <w:pPr>
      <w:pBdr>
        <w:left w:val="single" w:sz="4" w:space="0" w:color="auto"/>
        <w:bottom w:val="double" w:sz="6" w:space="0" w:color="auto"/>
      </w:pBdr>
      <w:shd w:val="clear" w:color="auto" w:fill="FFFFFF"/>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98">
    <w:name w:val="xl98"/>
    <w:basedOn w:val="Normal"/>
    <w:rsid w:val="00B35DF0"/>
    <w:pPr>
      <w:pBdr>
        <w:bottom w:val="single" w:sz="4" w:space="0" w:color="auto"/>
      </w:pBd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xl99">
    <w:name w:val="xl99"/>
    <w:basedOn w:val="Normal"/>
    <w:uiPriority w:val="99"/>
    <w:rsid w:val="00B35DF0"/>
    <w:pPr>
      <w:shd w:val="clear" w:color="auto" w:fill="000000"/>
      <w:spacing w:before="100" w:beforeAutospacing="1" w:after="100" w:afterAutospacing="1" w:line="240" w:lineRule="auto"/>
      <w:jc w:val="center"/>
    </w:pPr>
    <w:rPr>
      <w:rFonts w:ascii="Tahoma" w:eastAsia="Times New Roman" w:hAnsi="Tahoma" w:cs="Tahoma"/>
      <w:b/>
      <w:bCs/>
      <w:color w:val="FFFFFF"/>
      <w:sz w:val="24"/>
      <w:szCs w:val="24"/>
      <w:lang w:eastAsia="es-MX"/>
    </w:rPr>
  </w:style>
  <w:style w:type="paragraph" w:customStyle="1" w:styleId="TableParagraph">
    <w:name w:val="Table Paragraph"/>
    <w:basedOn w:val="Normal"/>
    <w:uiPriority w:val="1"/>
    <w:semiHidden/>
    <w:qFormat/>
    <w:rsid w:val="00B35DF0"/>
    <w:pPr>
      <w:widowControl w:val="0"/>
      <w:spacing w:after="0" w:line="240" w:lineRule="auto"/>
    </w:pPr>
    <w:rPr>
      <w:lang w:val="en-US"/>
    </w:rPr>
  </w:style>
  <w:style w:type="character" w:customStyle="1" w:styleId="apple-converted-space">
    <w:name w:val="apple-converted-space"/>
    <w:basedOn w:val="Fuentedeprrafopredeter"/>
    <w:rsid w:val="00B35DF0"/>
  </w:style>
  <w:style w:type="table" w:customStyle="1" w:styleId="TableNormal">
    <w:name w:val="Table Normal"/>
    <w:qFormat/>
    <w:rsid w:val="00B35DF0"/>
    <w:pPr>
      <w:widowControl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B35DF0"/>
    <w:pPr>
      <w:spacing w:after="0" w:line="240" w:lineRule="auto"/>
    </w:pPr>
    <w:rPr>
      <w:rFonts w:ascii="Futura Std Light" w:hAnsi="Futura Std Light" w:cs="Arial"/>
      <w:bCs/>
      <w:sz w:val="24"/>
      <w:szCs w:val="24"/>
    </w:rPr>
  </w:style>
  <w:style w:type="table" w:customStyle="1" w:styleId="Tabladelista3-nfasis31">
    <w:name w:val="Tabla de lista 3 - Énfasis 31"/>
    <w:basedOn w:val="Tablanormal"/>
    <w:uiPriority w:val="48"/>
    <w:rsid w:val="00B35DF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adelista3-nfasis51">
    <w:name w:val="Tabla de lista 3 - Énfasis 51"/>
    <w:basedOn w:val="Tablanormal"/>
    <w:uiPriority w:val="48"/>
    <w:rsid w:val="00B35DF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lista31">
    <w:name w:val="Tabla de lista 31"/>
    <w:basedOn w:val="Tablanormal"/>
    <w:uiPriority w:val="48"/>
    <w:rsid w:val="00B35D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a">
    <w:name w:val="List"/>
    <w:basedOn w:val="Normal"/>
    <w:uiPriority w:val="99"/>
    <w:unhideWhenUsed/>
    <w:rsid w:val="00B35DF0"/>
    <w:pPr>
      <w:spacing w:after="0" w:line="240" w:lineRule="auto"/>
      <w:ind w:left="283" w:hanging="283"/>
      <w:contextualSpacing/>
    </w:pPr>
    <w:rPr>
      <w:rFonts w:ascii="Times New Roman" w:eastAsia="Times New Roman" w:hAnsi="Times New Roman" w:cs="Times New Roman"/>
      <w:sz w:val="20"/>
      <w:szCs w:val="20"/>
      <w:lang w:eastAsia="es-ES"/>
    </w:rPr>
  </w:style>
  <w:style w:type="table" w:styleId="Sombreadoclaro">
    <w:name w:val="Light Shading"/>
    <w:basedOn w:val="Tablanormal"/>
    <w:uiPriority w:val="60"/>
    <w:rsid w:val="00B35DF0"/>
    <w:pPr>
      <w:spacing w:after="0" w:line="240" w:lineRule="auto"/>
    </w:pPr>
    <w:rPr>
      <w:rFonts w:eastAsiaTheme="minorEastAsia"/>
      <w:color w:val="000000" w:themeColor="text1" w:themeShade="BF"/>
      <w:lang w:eastAsia="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2-nfasis1">
    <w:name w:val="Medium Grid 2 Accent 1"/>
    <w:basedOn w:val="Tablanormal"/>
    <w:uiPriority w:val="68"/>
    <w:rsid w:val="00B35DF0"/>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paragraph" w:customStyle="1" w:styleId="xgmail-msobodytext">
    <w:name w:val="x_gmail-msobodytext"/>
    <w:basedOn w:val="Normal"/>
    <w:uiPriority w:val="99"/>
    <w:rsid w:val="00B35DF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00">
    <w:name w:val="xl100"/>
    <w:basedOn w:val="Normal"/>
    <w:uiPriority w:val="99"/>
    <w:rsid w:val="00B35DF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8"/>
      <w:szCs w:val="8"/>
      <w:lang w:eastAsia="es-MX"/>
    </w:rPr>
  </w:style>
  <w:style w:type="paragraph" w:customStyle="1" w:styleId="xl101">
    <w:name w:val="xl101"/>
    <w:basedOn w:val="Normal"/>
    <w:uiPriority w:val="99"/>
    <w:rsid w:val="00B35DF0"/>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8"/>
      <w:szCs w:val="8"/>
      <w:lang w:eastAsia="es-MX"/>
    </w:rPr>
  </w:style>
  <w:style w:type="paragraph" w:customStyle="1" w:styleId="xl102">
    <w:name w:val="xl102"/>
    <w:basedOn w:val="Normal"/>
    <w:uiPriority w:val="99"/>
    <w:rsid w:val="00B35DF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8"/>
      <w:szCs w:val="8"/>
      <w:lang w:eastAsia="es-MX"/>
    </w:rPr>
  </w:style>
  <w:style w:type="paragraph" w:customStyle="1" w:styleId="xl103">
    <w:name w:val="xl103"/>
    <w:basedOn w:val="Normal"/>
    <w:uiPriority w:val="99"/>
    <w:rsid w:val="00B35DF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8"/>
      <w:szCs w:val="8"/>
      <w:lang w:eastAsia="es-MX"/>
    </w:rPr>
  </w:style>
  <w:style w:type="paragraph" w:styleId="Descripcin">
    <w:name w:val="caption"/>
    <w:basedOn w:val="Normal"/>
    <w:next w:val="Normal"/>
    <w:uiPriority w:val="35"/>
    <w:unhideWhenUsed/>
    <w:qFormat/>
    <w:rsid w:val="00B35DF0"/>
    <w:pPr>
      <w:spacing w:line="240" w:lineRule="auto"/>
    </w:pPr>
    <w:rPr>
      <w:rFonts w:eastAsiaTheme="minorEastAsia"/>
      <w:i/>
      <w:iCs/>
      <w:color w:val="44546A" w:themeColor="text2"/>
      <w:sz w:val="18"/>
      <w:szCs w:val="18"/>
      <w:lang w:eastAsia="es-MX"/>
    </w:rPr>
  </w:style>
  <w:style w:type="table" w:customStyle="1" w:styleId="Tabladecuadrcula41">
    <w:name w:val="Tabla de cuadrícula 41"/>
    <w:basedOn w:val="Tablanormal"/>
    <w:uiPriority w:val="49"/>
    <w:rsid w:val="00B35DF0"/>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B35DF0"/>
    <w:pPr>
      <w:spacing w:after="0" w:line="240" w:lineRule="auto"/>
    </w:pPr>
    <w:rPr>
      <w:rFonts w:eastAsiaTheme="minorEastAsia"/>
      <w:lang w:eastAsia="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B35DF0"/>
    <w:pPr>
      <w:spacing w:after="0" w:line="240" w:lineRule="auto"/>
    </w:pPr>
    <w:rPr>
      <w:rFonts w:eastAsiaTheme="minorEastAsia"/>
      <w:lang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ext-align-justify">
    <w:name w:val="text-align-justify"/>
    <w:basedOn w:val="Normal"/>
    <w:uiPriority w:val="99"/>
    <w:rsid w:val="00B35DF0"/>
    <w:pPr>
      <w:spacing w:after="0" w:line="288" w:lineRule="atLeast"/>
      <w:jc w:val="both"/>
    </w:pPr>
    <w:rPr>
      <w:rFonts w:ascii="Futura" w:eastAsia="Times New Roman" w:hAnsi="Futura" w:cs="Times New Roman"/>
      <w:sz w:val="24"/>
      <w:szCs w:val="24"/>
      <w:lang w:eastAsia="es-MX"/>
    </w:rPr>
  </w:style>
  <w:style w:type="table" w:customStyle="1" w:styleId="Tablaconcuadrcula4-nfasis61">
    <w:name w:val="Tabla con cuadrícula 4 - Énfasis 61"/>
    <w:basedOn w:val="Tablanormal"/>
    <w:uiPriority w:val="49"/>
    <w:rsid w:val="00B35D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B35D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DC3">
    <w:name w:val="toc 3"/>
    <w:basedOn w:val="Normal"/>
    <w:next w:val="Normal"/>
    <w:autoRedefine/>
    <w:uiPriority w:val="39"/>
    <w:unhideWhenUsed/>
    <w:rsid w:val="00B35DF0"/>
    <w:pPr>
      <w:spacing w:after="100" w:line="256" w:lineRule="auto"/>
      <w:ind w:left="440"/>
    </w:pPr>
  </w:style>
  <w:style w:type="character" w:customStyle="1" w:styleId="textosbold">
    <w:name w:val="textosbold"/>
    <w:basedOn w:val="Fuentedeprrafopredeter"/>
    <w:rsid w:val="00B35DF0"/>
  </w:style>
  <w:style w:type="table" w:customStyle="1" w:styleId="Tabladecuadrcula2-nfasis61">
    <w:name w:val="Tabla de cuadrícula 2 - Énfasis 61"/>
    <w:basedOn w:val="Tablanormal"/>
    <w:next w:val="Tablaconcuadrcula2-nfasis61"/>
    <w:uiPriority w:val="47"/>
    <w:rsid w:val="00B35DF0"/>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nfasis61">
    <w:name w:val="Tabla con cuadrícula 2 - Énfasis 61"/>
    <w:basedOn w:val="Tablanormal"/>
    <w:uiPriority w:val="47"/>
    <w:rsid w:val="00B35DF0"/>
    <w:pPr>
      <w:spacing w:after="0" w:line="240" w:lineRule="auto"/>
    </w:pPr>
    <w:rPr>
      <w:lang w:val="es-E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B35DF0"/>
    <w:rPr>
      <w:b/>
      <w:bCs/>
    </w:rPr>
  </w:style>
  <w:style w:type="paragraph" w:customStyle="1" w:styleId="EmptyCellLayoutStyle">
    <w:name w:val="EmptyCellLayoutStyle"/>
    <w:rsid w:val="00B35DF0"/>
    <w:pPr>
      <w:spacing w:line="256" w:lineRule="auto"/>
    </w:pPr>
    <w:rPr>
      <w:rFonts w:ascii="Times New Roman" w:eastAsia="Times New Roman" w:hAnsi="Times New Roman" w:cs="Times New Roman"/>
      <w:sz w:val="2"/>
      <w:szCs w:val="20"/>
      <w:lang w:eastAsia="es-MX"/>
    </w:rPr>
  </w:style>
  <w:style w:type="paragraph" w:styleId="TDC7">
    <w:name w:val="toc 7"/>
    <w:basedOn w:val="Normal"/>
    <w:next w:val="Normal"/>
    <w:autoRedefine/>
    <w:uiPriority w:val="39"/>
    <w:semiHidden/>
    <w:unhideWhenUsed/>
    <w:rsid w:val="00B35DF0"/>
    <w:pPr>
      <w:spacing w:after="100" w:line="254" w:lineRule="auto"/>
      <w:ind w:left="1320"/>
    </w:pPr>
    <w:rPr>
      <w:rFonts w:ascii="Calibri" w:eastAsia="Calibri" w:hAnsi="Calibri" w:cs="Times New Roman"/>
      <w:lang w:eastAsia="es-MX"/>
    </w:rPr>
  </w:style>
  <w:style w:type="table" w:customStyle="1" w:styleId="Tablaconcuadrcula4-nfasis31">
    <w:name w:val="Tabla con cuadrícula 4 - Énfasis 31"/>
    <w:basedOn w:val="Tablanormal"/>
    <w:uiPriority w:val="49"/>
    <w:rsid w:val="00B35DF0"/>
    <w:pPr>
      <w:spacing w:after="0" w:line="240" w:lineRule="auto"/>
    </w:pPr>
    <w:rPr>
      <w:rFonts w:ascii="Calibri" w:eastAsia="Calibri" w:hAnsi="Calibri" w:cs="Calibri"/>
      <w:lang w:eastAsia="es-MX"/>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table" w:customStyle="1" w:styleId="Tabladelista4-nfasis31">
    <w:name w:val="Tabla de lista 4 - Énfasis 31"/>
    <w:basedOn w:val="Tablanormal"/>
    <w:uiPriority w:val="49"/>
    <w:rsid w:val="00B35DF0"/>
    <w:pPr>
      <w:spacing w:after="0" w:line="240" w:lineRule="auto"/>
    </w:pPr>
    <w:rPr>
      <w:rFonts w:ascii="Calibri" w:eastAsia="Calibri" w:hAnsi="Calibri" w:cs="Calibri"/>
      <w:sz w:val="20"/>
      <w:szCs w:val="20"/>
      <w:lang w:eastAsia="es-MX"/>
    </w:rPr>
    <w:tblPr/>
    <w:tblStylePr w:type="band1Horz">
      <w:tblPr/>
      <w:tcPr>
        <w:shd w:val="clear" w:color="auto" w:fill="EDEDED" w:themeFill="accent3" w:themeFillTint="33"/>
      </w:tcPr>
    </w:tblStylePr>
  </w:style>
  <w:style w:type="table" w:styleId="Tablanormal1">
    <w:name w:val="Plain Table 1"/>
    <w:basedOn w:val="Tablanormal"/>
    <w:uiPriority w:val="41"/>
    <w:rsid w:val="00B35D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4-nfasis11">
    <w:name w:val="Tabla con cuadrícula 4 - Énfasis 11"/>
    <w:basedOn w:val="Tablanormal"/>
    <w:uiPriority w:val="49"/>
    <w:rsid w:val="00B35DF0"/>
    <w:pPr>
      <w:spacing w:after="0" w:line="240" w:lineRule="auto"/>
    </w:pPr>
    <w:rPr>
      <w:rFonts w:ascii="Calibri" w:eastAsia="Calibri" w:hAnsi="Calibri" w:cs="Calibri"/>
      <w:lang w:eastAsia="es-MX"/>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style>
  <w:style w:type="character" w:customStyle="1" w:styleId="Ttulo2Car1">
    <w:name w:val="Título 2 Car1"/>
    <w:aliases w:val="Título Secciones Car1"/>
    <w:basedOn w:val="Fuentedeprrafopredeter"/>
    <w:uiPriority w:val="9"/>
    <w:semiHidden/>
    <w:rsid w:val="00B35DF0"/>
    <w:rPr>
      <w:rFonts w:asciiTheme="majorHAnsi" w:eastAsiaTheme="majorEastAsia" w:hAnsiTheme="majorHAnsi" w:cstheme="majorBidi"/>
      <w:color w:val="2F5496" w:themeColor="accent1" w:themeShade="BF"/>
      <w:sz w:val="26"/>
      <w:szCs w:val="26"/>
    </w:rPr>
  </w:style>
  <w:style w:type="character" w:customStyle="1" w:styleId="TtuloCar1">
    <w:name w:val="Título Car1"/>
    <w:aliases w:val="Titulares Car1"/>
    <w:basedOn w:val="Fuentedeprrafopredeter"/>
    <w:rsid w:val="00B35DF0"/>
    <w:rPr>
      <w:rFonts w:asciiTheme="majorHAnsi" w:eastAsiaTheme="majorEastAsia" w:hAnsiTheme="majorHAnsi" w:cstheme="majorBidi"/>
      <w:spacing w:val="-10"/>
      <w:kern w:val="28"/>
      <w:sz w:val="56"/>
      <w:szCs w:val="56"/>
      <w:lang w:eastAsia="es-MX"/>
    </w:rPr>
  </w:style>
  <w:style w:type="character" w:customStyle="1" w:styleId="Mencinsinresolver1">
    <w:name w:val="Mención sin resolver1"/>
    <w:basedOn w:val="Fuentedeprrafopredeter"/>
    <w:uiPriority w:val="99"/>
    <w:semiHidden/>
    <w:rsid w:val="00B35DF0"/>
    <w:rPr>
      <w:color w:val="605E5C"/>
      <w:shd w:val="clear" w:color="auto" w:fill="E1DFDD"/>
    </w:rPr>
  </w:style>
  <w:style w:type="table" w:styleId="Tablaconcuadrcula2-nfasis6">
    <w:name w:val="Grid Table 2 Accent 6"/>
    <w:basedOn w:val="Tablanormal"/>
    <w:uiPriority w:val="47"/>
    <w:rsid w:val="00B35DF0"/>
    <w:pPr>
      <w:spacing w:after="0" w:line="240" w:lineRule="auto"/>
    </w:pPr>
    <w:rPr>
      <w:rFonts w:ascii="Calibri" w:eastAsia="Calibri" w:hAnsi="Calibri" w:cs="Calibri"/>
      <w:lang w:val="es-ES" w:eastAsia="es-MX"/>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B35DF0"/>
    <w:pPr>
      <w:spacing w:after="0" w:line="240" w:lineRule="auto"/>
    </w:pPr>
    <w:rPr>
      <w:rFonts w:ascii="Calibri" w:eastAsia="Calibri" w:hAnsi="Calibri" w:cs="Calibri"/>
      <w:lang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3">
    <w:name w:val="List Table 3 Accent 3"/>
    <w:basedOn w:val="Tablanormal"/>
    <w:uiPriority w:val="48"/>
    <w:rsid w:val="00B35DF0"/>
    <w:pPr>
      <w:spacing w:after="0" w:line="240" w:lineRule="auto"/>
    </w:pPr>
    <w:rPr>
      <w:rFonts w:ascii="Calibri" w:eastAsia="Calibri" w:hAnsi="Calibri" w:cs="Calibri"/>
      <w:lang w:eastAsia="es-MX"/>
    </w:rPr>
    <w:tblPr>
      <w:tblStyleRowBandSize w:val="1"/>
      <w:tblStyleColBandSize w:val="1"/>
      <w:tblInd w:w="0" w:type="nil"/>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5">
    <w:name w:val="List Table 3 Accent 5"/>
    <w:basedOn w:val="Tablanormal"/>
    <w:uiPriority w:val="48"/>
    <w:rsid w:val="00B35DF0"/>
    <w:pPr>
      <w:spacing w:after="0" w:line="240" w:lineRule="auto"/>
    </w:pPr>
    <w:rPr>
      <w:rFonts w:ascii="Calibri" w:eastAsia="Calibri" w:hAnsi="Calibri" w:cs="Calibri"/>
      <w:lang w:eastAsia="es-MX"/>
    </w:rPr>
    <w:tblPr>
      <w:tblStyleRowBandSize w:val="1"/>
      <w:tblStyleColBandSize w:val="1"/>
      <w:tblInd w:w="0" w:type="nil"/>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adecuadrcula2-nfasis62">
    <w:name w:val="Tabla de cuadrícula 2 - Énfasis 62"/>
    <w:basedOn w:val="Tablanormal"/>
    <w:uiPriority w:val="47"/>
    <w:rsid w:val="00B35DF0"/>
    <w:pPr>
      <w:spacing w:after="0" w:line="240" w:lineRule="auto"/>
    </w:pPr>
    <w:rPr>
      <w:sz w:val="20"/>
      <w:szCs w:val="20"/>
    </w:rPr>
    <w:tbl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style>
  <w:style w:type="table" w:customStyle="1" w:styleId="Tablaconcuadrcula2">
    <w:name w:val="Tabla con cuadrícula2"/>
    <w:basedOn w:val="Tablanormal"/>
    <w:uiPriority w:val="59"/>
    <w:rsid w:val="00B35DF0"/>
    <w:pPr>
      <w:spacing w:after="0" w:line="240" w:lineRule="auto"/>
    </w:pPr>
    <w:rPr>
      <w:rFonts w:eastAsiaTheme="minorEastAsia"/>
      <w:bCs/>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B35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379">
      <w:bodyDiv w:val="1"/>
      <w:marLeft w:val="0"/>
      <w:marRight w:val="0"/>
      <w:marTop w:val="0"/>
      <w:marBottom w:val="0"/>
      <w:divBdr>
        <w:top w:val="none" w:sz="0" w:space="0" w:color="auto"/>
        <w:left w:val="none" w:sz="0" w:space="0" w:color="auto"/>
        <w:bottom w:val="none" w:sz="0" w:space="0" w:color="auto"/>
        <w:right w:val="none" w:sz="0" w:space="0" w:color="auto"/>
      </w:divBdr>
    </w:div>
    <w:div w:id="33820710">
      <w:bodyDiv w:val="1"/>
      <w:marLeft w:val="0"/>
      <w:marRight w:val="0"/>
      <w:marTop w:val="0"/>
      <w:marBottom w:val="0"/>
      <w:divBdr>
        <w:top w:val="none" w:sz="0" w:space="0" w:color="auto"/>
        <w:left w:val="none" w:sz="0" w:space="0" w:color="auto"/>
        <w:bottom w:val="none" w:sz="0" w:space="0" w:color="auto"/>
        <w:right w:val="none" w:sz="0" w:space="0" w:color="auto"/>
      </w:divBdr>
    </w:div>
    <w:div w:id="94057509">
      <w:bodyDiv w:val="1"/>
      <w:marLeft w:val="0"/>
      <w:marRight w:val="0"/>
      <w:marTop w:val="0"/>
      <w:marBottom w:val="0"/>
      <w:divBdr>
        <w:top w:val="none" w:sz="0" w:space="0" w:color="auto"/>
        <w:left w:val="none" w:sz="0" w:space="0" w:color="auto"/>
        <w:bottom w:val="none" w:sz="0" w:space="0" w:color="auto"/>
        <w:right w:val="none" w:sz="0" w:space="0" w:color="auto"/>
      </w:divBdr>
    </w:div>
    <w:div w:id="376661593">
      <w:bodyDiv w:val="1"/>
      <w:marLeft w:val="0"/>
      <w:marRight w:val="0"/>
      <w:marTop w:val="0"/>
      <w:marBottom w:val="0"/>
      <w:divBdr>
        <w:top w:val="none" w:sz="0" w:space="0" w:color="auto"/>
        <w:left w:val="none" w:sz="0" w:space="0" w:color="auto"/>
        <w:bottom w:val="none" w:sz="0" w:space="0" w:color="auto"/>
        <w:right w:val="none" w:sz="0" w:space="0" w:color="auto"/>
      </w:divBdr>
    </w:div>
    <w:div w:id="437023734">
      <w:bodyDiv w:val="1"/>
      <w:marLeft w:val="0"/>
      <w:marRight w:val="0"/>
      <w:marTop w:val="0"/>
      <w:marBottom w:val="0"/>
      <w:divBdr>
        <w:top w:val="none" w:sz="0" w:space="0" w:color="auto"/>
        <w:left w:val="none" w:sz="0" w:space="0" w:color="auto"/>
        <w:bottom w:val="none" w:sz="0" w:space="0" w:color="auto"/>
        <w:right w:val="none" w:sz="0" w:space="0" w:color="auto"/>
      </w:divBdr>
    </w:div>
    <w:div w:id="459342741">
      <w:bodyDiv w:val="1"/>
      <w:marLeft w:val="0"/>
      <w:marRight w:val="0"/>
      <w:marTop w:val="0"/>
      <w:marBottom w:val="0"/>
      <w:divBdr>
        <w:top w:val="none" w:sz="0" w:space="0" w:color="auto"/>
        <w:left w:val="none" w:sz="0" w:space="0" w:color="auto"/>
        <w:bottom w:val="none" w:sz="0" w:space="0" w:color="auto"/>
        <w:right w:val="none" w:sz="0" w:space="0" w:color="auto"/>
      </w:divBdr>
    </w:div>
    <w:div w:id="542062668">
      <w:bodyDiv w:val="1"/>
      <w:marLeft w:val="0"/>
      <w:marRight w:val="0"/>
      <w:marTop w:val="0"/>
      <w:marBottom w:val="0"/>
      <w:divBdr>
        <w:top w:val="none" w:sz="0" w:space="0" w:color="auto"/>
        <w:left w:val="none" w:sz="0" w:space="0" w:color="auto"/>
        <w:bottom w:val="none" w:sz="0" w:space="0" w:color="auto"/>
        <w:right w:val="none" w:sz="0" w:space="0" w:color="auto"/>
      </w:divBdr>
    </w:div>
    <w:div w:id="751240872">
      <w:bodyDiv w:val="1"/>
      <w:marLeft w:val="0"/>
      <w:marRight w:val="0"/>
      <w:marTop w:val="0"/>
      <w:marBottom w:val="0"/>
      <w:divBdr>
        <w:top w:val="none" w:sz="0" w:space="0" w:color="auto"/>
        <w:left w:val="none" w:sz="0" w:space="0" w:color="auto"/>
        <w:bottom w:val="none" w:sz="0" w:space="0" w:color="auto"/>
        <w:right w:val="none" w:sz="0" w:space="0" w:color="auto"/>
      </w:divBdr>
    </w:div>
    <w:div w:id="771629385">
      <w:bodyDiv w:val="1"/>
      <w:marLeft w:val="0"/>
      <w:marRight w:val="0"/>
      <w:marTop w:val="0"/>
      <w:marBottom w:val="0"/>
      <w:divBdr>
        <w:top w:val="none" w:sz="0" w:space="0" w:color="auto"/>
        <w:left w:val="none" w:sz="0" w:space="0" w:color="auto"/>
        <w:bottom w:val="none" w:sz="0" w:space="0" w:color="auto"/>
        <w:right w:val="none" w:sz="0" w:space="0" w:color="auto"/>
      </w:divBdr>
    </w:div>
    <w:div w:id="869757452">
      <w:bodyDiv w:val="1"/>
      <w:marLeft w:val="0"/>
      <w:marRight w:val="0"/>
      <w:marTop w:val="0"/>
      <w:marBottom w:val="0"/>
      <w:divBdr>
        <w:top w:val="none" w:sz="0" w:space="0" w:color="auto"/>
        <w:left w:val="none" w:sz="0" w:space="0" w:color="auto"/>
        <w:bottom w:val="none" w:sz="0" w:space="0" w:color="auto"/>
        <w:right w:val="none" w:sz="0" w:space="0" w:color="auto"/>
      </w:divBdr>
    </w:div>
    <w:div w:id="870218136">
      <w:bodyDiv w:val="1"/>
      <w:marLeft w:val="0"/>
      <w:marRight w:val="0"/>
      <w:marTop w:val="0"/>
      <w:marBottom w:val="0"/>
      <w:divBdr>
        <w:top w:val="none" w:sz="0" w:space="0" w:color="auto"/>
        <w:left w:val="none" w:sz="0" w:space="0" w:color="auto"/>
        <w:bottom w:val="none" w:sz="0" w:space="0" w:color="auto"/>
        <w:right w:val="none" w:sz="0" w:space="0" w:color="auto"/>
      </w:divBdr>
    </w:div>
    <w:div w:id="912933118">
      <w:bodyDiv w:val="1"/>
      <w:marLeft w:val="0"/>
      <w:marRight w:val="0"/>
      <w:marTop w:val="0"/>
      <w:marBottom w:val="0"/>
      <w:divBdr>
        <w:top w:val="none" w:sz="0" w:space="0" w:color="auto"/>
        <w:left w:val="none" w:sz="0" w:space="0" w:color="auto"/>
        <w:bottom w:val="none" w:sz="0" w:space="0" w:color="auto"/>
        <w:right w:val="none" w:sz="0" w:space="0" w:color="auto"/>
      </w:divBdr>
    </w:div>
    <w:div w:id="944505294">
      <w:bodyDiv w:val="1"/>
      <w:marLeft w:val="0"/>
      <w:marRight w:val="0"/>
      <w:marTop w:val="0"/>
      <w:marBottom w:val="0"/>
      <w:divBdr>
        <w:top w:val="none" w:sz="0" w:space="0" w:color="auto"/>
        <w:left w:val="none" w:sz="0" w:space="0" w:color="auto"/>
        <w:bottom w:val="none" w:sz="0" w:space="0" w:color="auto"/>
        <w:right w:val="none" w:sz="0" w:space="0" w:color="auto"/>
      </w:divBdr>
    </w:div>
    <w:div w:id="1011567446">
      <w:bodyDiv w:val="1"/>
      <w:marLeft w:val="0"/>
      <w:marRight w:val="0"/>
      <w:marTop w:val="0"/>
      <w:marBottom w:val="0"/>
      <w:divBdr>
        <w:top w:val="none" w:sz="0" w:space="0" w:color="auto"/>
        <w:left w:val="none" w:sz="0" w:space="0" w:color="auto"/>
        <w:bottom w:val="none" w:sz="0" w:space="0" w:color="auto"/>
        <w:right w:val="none" w:sz="0" w:space="0" w:color="auto"/>
      </w:divBdr>
    </w:div>
    <w:div w:id="1113554592">
      <w:bodyDiv w:val="1"/>
      <w:marLeft w:val="0"/>
      <w:marRight w:val="0"/>
      <w:marTop w:val="0"/>
      <w:marBottom w:val="0"/>
      <w:divBdr>
        <w:top w:val="none" w:sz="0" w:space="0" w:color="auto"/>
        <w:left w:val="none" w:sz="0" w:space="0" w:color="auto"/>
        <w:bottom w:val="none" w:sz="0" w:space="0" w:color="auto"/>
        <w:right w:val="none" w:sz="0" w:space="0" w:color="auto"/>
      </w:divBdr>
    </w:div>
    <w:div w:id="1123577038">
      <w:bodyDiv w:val="1"/>
      <w:marLeft w:val="0"/>
      <w:marRight w:val="0"/>
      <w:marTop w:val="0"/>
      <w:marBottom w:val="0"/>
      <w:divBdr>
        <w:top w:val="none" w:sz="0" w:space="0" w:color="auto"/>
        <w:left w:val="none" w:sz="0" w:space="0" w:color="auto"/>
        <w:bottom w:val="none" w:sz="0" w:space="0" w:color="auto"/>
        <w:right w:val="none" w:sz="0" w:space="0" w:color="auto"/>
      </w:divBdr>
    </w:div>
    <w:div w:id="1150366142">
      <w:bodyDiv w:val="1"/>
      <w:marLeft w:val="0"/>
      <w:marRight w:val="0"/>
      <w:marTop w:val="0"/>
      <w:marBottom w:val="0"/>
      <w:divBdr>
        <w:top w:val="none" w:sz="0" w:space="0" w:color="auto"/>
        <w:left w:val="none" w:sz="0" w:space="0" w:color="auto"/>
        <w:bottom w:val="none" w:sz="0" w:space="0" w:color="auto"/>
        <w:right w:val="none" w:sz="0" w:space="0" w:color="auto"/>
      </w:divBdr>
    </w:div>
    <w:div w:id="1299140944">
      <w:bodyDiv w:val="1"/>
      <w:marLeft w:val="0"/>
      <w:marRight w:val="0"/>
      <w:marTop w:val="0"/>
      <w:marBottom w:val="0"/>
      <w:divBdr>
        <w:top w:val="none" w:sz="0" w:space="0" w:color="auto"/>
        <w:left w:val="none" w:sz="0" w:space="0" w:color="auto"/>
        <w:bottom w:val="none" w:sz="0" w:space="0" w:color="auto"/>
        <w:right w:val="none" w:sz="0" w:space="0" w:color="auto"/>
      </w:divBdr>
    </w:div>
    <w:div w:id="1515220293">
      <w:bodyDiv w:val="1"/>
      <w:marLeft w:val="0"/>
      <w:marRight w:val="0"/>
      <w:marTop w:val="0"/>
      <w:marBottom w:val="0"/>
      <w:divBdr>
        <w:top w:val="none" w:sz="0" w:space="0" w:color="auto"/>
        <w:left w:val="none" w:sz="0" w:space="0" w:color="auto"/>
        <w:bottom w:val="none" w:sz="0" w:space="0" w:color="auto"/>
        <w:right w:val="none" w:sz="0" w:space="0" w:color="auto"/>
      </w:divBdr>
    </w:div>
    <w:div w:id="1543862331">
      <w:bodyDiv w:val="1"/>
      <w:marLeft w:val="0"/>
      <w:marRight w:val="0"/>
      <w:marTop w:val="0"/>
      <w:marBottom w:val="0"/>
      <w:divBdr>
        <w:top w:val="none" w:sz="0" w:space="0" w:color="auto"/>
        <w:left w:val="none" w:sz="0" w:space="0" w:color="auto"/>
        <w:bottom w:val="none" w:sz="0" w:space="0" w:color="auto"/>
        <w:right w:val="none" w:sz="0" w:space="0" w:color="auto"/>
      </w:divBdr>
    </w:div>
    <w:div w:id="1618369548">
      <w:bodyDiv w:val="1"/>
      <w:marLeft w:val="0"/>
      <w:marRight w:val="0"/>
      <w:marTop w:val="0"/>
      <w:marBottom w:val="0"/>
      <w:divBdr>
        <w:top w:val="none" w:sz="0" w:space="0" w:color="auto"/>
        <w:left w:val="none" w:sz="0" w:space="0" w:color="auto"/>
        <w:bottom w:val="none" w:sz="0" w:space="0" w:color="auto"/>
        <w:right w:val="none" w:sz="0" w:space="0" w:color="auto"/>
      </w:divBdr>
    </w:div>
    <w:div w:id="1622803724">
      <w:bodyDiv w:val="1"/>
      <w:marLeft w:val="0"/>
      <w:marRight w:val="0"/>
      <w:marTop w:val="0"/>
      <w:marBottom w:val="0"/>
      <w:divBdr>
        <w:top w:val="none" w:sz="0" w:space="0" w:color="auto"/>
        <w:left w:val="none" w:sz="0" w:space="0" w:color="auto"/>
        <w:bottom w:val="none" w:sz="0" w:space="0" w:color="auto"/>
        <w:right w:val="none" w:sz="0" w:space="0" w:color="auto"/>
      </w:divBdr>
    </w:div>
    <w:div w:id="1641380443">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124</Pages>
  <Words>28340</Words>
  <Characters>155871</Characters>
  <Application>Microsoft Office Word</Application>
  <DocSecurity>0</DocSecurity>
  <Lines>1298</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Impactos Presupuestales</dc:creator>
  <cp:keywords/>
  <dc:description/>
  <cp:lastModifiedBy>David Francisco Echeverría Medina</cp:lastModifiedBy>
  <cp:revision>4</cp:revision>
  <dcterms:created xsi:type="dcterms:W3CDTF">2022-01-06T20:35:00Z</dcterms:created>
  <dcterms:modified xsi:type="dcterms:W3CDTF">2022-01-06T21:11:00Z</dcterms:modified>
</cp:coreProperties>
</file>