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B1D3E" w14:textId="77777777" w:rsidR="007631BA" w:rsidRDefault="007631BA" w:rsidP="007631BA">
      <w:pPr>
        <w:tabs>
          <w:tab w:val="left" w:pos="4287"/>
        </w:tabs>
        <w:spacing w:after="0" w:line="360" w:lineRule="auto"/>
        <w:contextualSpacing/>
        <w:jc w:val="both"/>
        <w:rPr>
          <w:rFonts w:ascii="Calibri" w:hAnsi="Calibri" w:cs="Calibri"/>
          <w:b/>
          <w:sz w:val="24"/>
          <w:szCs w:val="24"/>
        </w:rPr>
      </w:pPr>
      <w:r w:rsidRPr="00A30433">
        <w:rPr>
          <w:rFonts w:ascii="Calibri" w:hAnsi="Calibri" w:cs="Calibri"/>
          <w:noProof/>
          <w:lang w:val="en-US"/>
        </w:rPr>
        <mc:AlternateContent>
          <mc:Choice Requires="wps">
            <w:drawing>
              <wp:anchor distT="0" distB="0" distL="114300" distR="114300" simplePos="0" relativeHeight="251661312" behindDoc="0" locked="0" layoutInCell="1" allowOverlap="1" wp14:anchorId="63291B0E" wp14:editId="3FCE9CAE">
                <wp:simplePos x="0" y="0"/>
                <wp:positionH relativeFrom="margin">
                  <wp:posOffset>2828925</wp:posOffset>
                </wp:positionH>
                <wp:positionV relativeFrom="page">
                  <wp:posOffset>299085</wp:posOffset>
                </wp:positionV>
                <wp:extent cx="3400425" cy="1323975"/>
                <wp:effectExtent l="0" t="0" r="9525" b="9525"/>
                <wp:wrapNone/>
                <wp:docPr id="29" name="Cuadro de texto 29"/>
                <wp:cNvGraphicFramePr/>
                <a:graphic xmlns:a="http://schemas.openxmlformats.org/drawingml/2006/main">
                  <a:graphicData uri="http://schemas.microsoft.com/office/word/2010/wordprocessingShape">
                    <wps:wsp>
                      <wps:cNvSpPr txBox="1"/>
                      <wps:spPr>
                        <a:xfrm>
                          <a:off x="0" y="0"/>
                          <a:ext cx="3400425" cy="1323975"/>
                        </a:xfrm>
                        <a:prstGeom prst="rect">
                          <a:avLst/>
                        </a:prstGeom>
                        <a:solidFill>
                          <a:schemeClr val="lt1"/>
                        </a:solidFill>
                        <a:ln w="6350">
                          <a:noFill/>
                        </a:ln>
                      </wps:spPr>
                      <wps:txbx>
                        <w:txbxContent>
                          <w:p w14:paraId="71B181B1" w14:textId="77777777" w:rsidR="007631BA" w:rsidRPr="007631BA" w:rsidRDefault="007631BA" w:rsidP="007631BA">
                            <w:pPr>
                              <w:spacing w:after="0" w:line="240" w:lineRule="auto"/>
                              <w:jc w:val="both"/>
                              <w:rPr>
                                <w:rFonts w:ascii="Calibri" w:hAnsi="Calibri" w:cs="Calibri"/>
                                <w:b/>
                                <w:sz w:val="24"/>
                                <w:szCs w:val="24"/>
                              </w:rPr>
                            </w:pPr>
                            <w:r w:rsidRPr="007631BA">
                              <w:rPr>
                                <w:rFonts w:ascii="Calibri" w:hAnsi="Calibri" w:cs="Calibri"/>
                                <w:b/>
                                <w:sz w:val="24"/>
                                <w:szCs w:val="24"/>
                              </w:rPr>
                              <w:t>DECRETO NÚMERO:     190</w:t>
                            </w:r>
                          </w:p>
                          <w:p w14:paraId="41C96680" w14:textId="77777777" w:rsidR="007631BA" w:rsidRPr="007631BA" w:rsidRDefault="007631BA" w:rsidP="007631BA">
                            <w:pPr>
                              <w:spacing w:after="0" w:line="240" w:lineRule="auto"/>
                              <w:jc w:val="both"/>
                              <w:rPr>
                                <w:rFonts w:ascii="Calibri" w:hAnsi="Calibri" w:cs="Calibri"/>
                                <w:b/>
                                <w:sz w:val="24"/>
                                <w:szCs w:val="24"/>
                              </w:rPr>
                            </w:pPr>
                          </w:p>
                          <w:p w14:paraId="666E186F" w14:textId="77777777" w:rsidR="007631BA" w:rsidRPr="007631BA" w:rsidRDefault="007631BA" w:rsidP="007631BA">
                            <w:pPr>
                              <w:spacing w:after="0" w:line="240" w:lineRule="auto"/>
                              <w:contextualSpacing/>
                              <w:jc w:val="both"/>
                              <w:rPr>
                                <w:rFonts w:ascii="Calibri" w:hAnsi="Calibri" w:cs="Calibri"/>
                                <w:b/>
                                <w:sz w:val="24"/>
                                <w:szCs w:val="24"/>
                              </w:rPr>
                            </w:pPr>
                            <w:r w:rsidRPr="007631BA">
                              <w:rPr>
                                <w:rFonts w:ascii="Calibri" w:hAnsi="Calibri" w:cs="Calibri"/>
                                <w:b/>
                                <w:sz w:val="24"/>
                                <w:szCs w:val="24"/>
                              </w:rPr>
                              <w:t>POR EL QUE SE APRUEBA EL PRESUPUESTO DE EGRESOS DEL GOBIERNO DEL ESTADO DE QUINTANA ROO, PARA EL EJERCICIO FISCAL 2022.</w:t>
                            </w:r>
                          </w:p>
                          <w:p w14:paraId="28AC55A8" w14:textId="77777777" w:rsidR="007631BA" w:rsidRPr="007631BA" w:rsidRDefault="007631BA" w:rsidP="007631BA">
                            <w:pPr>
                              <w:spacing w:after="0" w:line="240" w:lineRule="auto"/>
                              <w:contextualSpacing/>
                              <w:jc w:val="both"/>
                              <w:rPr>
                                <w:rFonts w:ascii="Calibri" w:hAnsi="Calibri" w:cs="Calibri"/>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91B0E" id="_x0000_t202" coordsize="21600,21600" o:spt="202" path="m,l,21600r21600,l21600,xe">
                <v:stroke joinstyle="miter"/>
                <v:path gradientshapeok="t" o:connecttype="rect"/>
              </v:shapetype>
              <v:shape id="Cuadro de texto 29" o:spid="_x0000_s1026" type="#_x0000_t202" style="position:absolute;left:0;text-align:left;margin-left:222.75pt;margin-top:23.55pt;width:267.75pt;height:10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" fillcolor="white [3201]" stroked="f" strokeweight=".5pt">
                <v:textbox>
                  <w:txbxContent>
                    <w:p w14:paraId="71B181B1" w14:textId="77777777" w:rsidR="007631BA" w:rsidRPr="007631BA" w:rsidRDefault="007631BA" w:rsidP="007631BA">
                      <w:pPr>
                        <w:spacing w:after="0" w:line="240" w:lineRule="auto"/>
                        <w:jc w:val="both"/>
                        <w:rPr>
                          <w:rFonts w:ascii="Calibri" w:hAnsi="Calibri" w:cs="Calibri"/>
                          <w:b/>
                          <w:sz w:val="24"/>
                          <w:szCs w:val="24"/>
                        </w:rPr>
                      </w:pPr>
                      <w:r w:rsidRPr="007631BA">
                        <w:rPr>
                          <w:rFonts w:ascii="Calibri" w:hAnsi="Calibri" w:cs="Calibri"/>
                          <w:b/>
                          <w:sz w:val="24"/>
                          <w:szCs w:val="24"/>
                        </w:rPr>
                        <w:t>DECRETO NÚMERO:     190</w:t>
                      </w:r>
                    </w:p>
                    <w:p w14:paraId="41C96680" w14:textId="77777777" w:rsidR="007631BA" w:rsidRPr="007631BA" w:rsidRDefault="007631BA" w:rsidP="007631BA">
                      <w:pPr>
                        <w:spacing w:after="0" w:line="240" w:lineRule="auto"/>
                        <w:jc w:val="both"/>
                        <w:rPr>
                          <w:rFonts w:ascii="Calibri" w:hAnsi="Calibri" w:cs="Calibri"/>
                          <w:b/>
                          <w:sz w:val="24"/>
                          <w:szCs w:val="24"/>
                        </w:rPr>
                      </w:pPr>
                    </w:p>
                    <w:p w14:paraId="666E186F" w14:textId="77777777" w:rsidR="007631BA" w:rsidRPr="007631BA" w:rsidRDefault="007631BA" w:rsidP="007631BA">
                      <w:pPr>
                        <w:spacing w:after="0" w:line="240" w:lineRule="auto"/>
                        <w:contextualSpacing/>
                        <w:jc w:val="both"/>
                        <w:rPr>
                          <w:rFonts w:ascii="Calibri" w:hAnsi="Calibri" w:cs="Calibri"/>
                          <w:b/>
                          <w:sz w:val="24"/>
                          <w:szCs w:val="24"/>
                        </w:rPr>
                      </w:pPr>
                      <w:r w:rsidRPr="007631BA">
                        <w:rPr>
                          <w:rFonts w:ascii="Calibri" w:hAnsi="Calibri" w:cs="Calibri"/>
                          <w:b/>
                          <w:sz w:val="24"/>
                          <w:szCs w:val="24"/>
                        </w:rPr>
                        <w:t>POR EL QUE SE APRUEBA EL PRESUPUESTO DE EGRESOS DEL GOBIERNO DEL ESTADO DE QUINTANA ROO, PARA EL EJERCICIO FISCAL 2022.</w:t>
                      </w:r>
                    </w:p>
                    <w:p w14:paraId="28AC55A8" w14:textId="77777777" w:rsidR="007631BA" w:rsidRPr="007631BA" w:rsidRDefault="007631BA" w:rsidP="007631BA">
                      <w:pPr>
                        <w:spacing w:after="0" w:line="240" w:lineRule="auto"/>
                        <w:contextualSpacing/>
                        <w:jc w:val="both"/>
                        <w:rPr>
                          <w:rFonts w:ascii="Calibri" w:hAnsi="Calibri" w:cs="Calibri"/>
                          <w:b/>
                          <w:sz w:val="24"/>
                          <w:szCs w:val="24"/>
                        </w:rPr>
                      </w:pPr>
                    </w:p>
                  </w:txbxContent>
                </v:textbox>
                <w10:wrap anchorx="margin" anchory="page"/>
              </v:shape>
            </w:pict>
          </mc:Fallback>
        </mc:AlternateContent>
      </w:r>
      <w:r w:rsidR="00B678FC">
        <w:rPr>
          <w:rFonts w:ascii="Calibri" w:hAnsi="Calibri" w:cs="Calibri"/>
          <w:b/>
          <w:sz w:val="24"/>
          <w:szCs w:val="24"/>
        </w:rPr>
        <w:t>LA HONORABLE XVI LEGISLATURA CONSTITUCIONAL DEL ESTADO LIBRE Y SOBERANO DE QUINTANA ROO,</w:t>
      </w:r>
    </w:p>
    <w:p w14:paraId="371053FE" w14:textId="77777777" w:rsidR="007631BA" w:rsidRDefault="007631BA" w:rsidP="007631BA">
      <w:pPr>
        <w:tabs>
          <w:tab w:val="left" w:pos="4287"/>
        </w:tabs>
        <w:spacing w:after="0" w:line="360" w:lineRule="auto"/>
        <w:contextualSpacing/>
        <w:jc w:val="both"/>
        <w:rPr>
          <w:rFonts w:ascii="Calibri" w:hAnsi="Calibri" w:cs="Calibri"/>
          <w:b/>
          <w:sz w:val="24"/>
          <w:szCs w:val="24"/>
        </w:rPr>
      </w:pPr>
    </w:p>
    <w:p w14:paraId="60DE7ED1" w14:textId="5DCDB11B" w:rsidR="00B678FC" w:rsidRPr="00683C6A" w:rsidRDefault="00B678FC" w:rsidP="007631BA">
      <w:pPr>
        <w:tabs>
          <w:tab w:val="left" w:pos="4287"/>
        </w:tabs>
        <w:spacing w:after="0" w:line="360" w:lineRule="auto"/>
        <w:contextualSpacing/>
        <w:jc w:val="center"/>
        <w:rPr>
          <w:rFonts w:ascii="Calibri" w:hAnsi="Calibri" w:cs="Calibri"/>
          <w:b/>
          <w:sz w:val="24"/>
          <w:szCs w:val="24"/>
        </w:rPr>
      </w:pPr>
      <w:r>
        <w:rPr>
          <w:rFonts w:ascii="Calibri" w:hAnsi="Calibri" w:cs="Calibri"/>
          <w:b/>
          <w:sz w:val="24"/>
          <w:szCs w:val="24"/>
        </w:rPr>
        <w:t>D E C R E T A:</w:t>
      </w:r>
    </w:p>
    <w:p w14:paraId="6F3C7206" w14:textId="77777777" w:rsidR="00683C6A" w:rsidRPr="00683C6A" w:rsidRDefault="00683C6A" w:rsidP="00D529F7">
      <w:pPr>
        <w:tabs>
          <w:tab w:val="left" w:pos="4287"/>
        </w:tabs>
        <w:spacing w:after="0" w:line="360" w:lineRule="auto"/>
        <w:contextualSpacing/>
        <w:jc w:val="both"/>
        <w:rPr>
          <w:rFonts w:ascii="Calibri" w:hAnsi="Calibri" w:cs="Calibri"/>
          <w:b/>
          <w:sz w:val="24"/>
          <w:szCs w:val="24"/>
        </w:rPr>
      </w:pPr>
    </w:p>
    <w:p w14:paraId="790584A9" w14:textId="7F598F3C" w:rsidR="008110B7" w:rsidRPr="00683C6A" w:rsidRDefault="008110B7" w:rsidP="00D529F7">
      <w:pPr>
        <w:tabs>
          <w:tab w:val="left" w:pos="4287"/>
        </w:tabs>
        <w:spacing w:after="0" w:line="360" w:lineRule="auto"/>
        <w:contextualSpacing/>
        <w:jc w:val="both"/>
        <w:rPr>
          <w:rFonts w:ascii="Calibri" w:hAnsi="Calibri" w:cs="Calibri"/>
          <w:sz w:val="24"/>
          <w:szCs w:val="24"/>
        </w:rPr>
      </w:pPr>
      <w:r w:rsidRPr="00683C6A">
        <w:rPr>
          <w:rFonts w:ascii="Calibri" w:hAnsi="Calibri" w:cs="Calibri"/>
          <w:b/>
          <w:sz w:val="24"/>
          <w:szCs w:val="24"/>
        </w:rPr>
        <w:t>ÚNICO</w:t>
      </w:r>
      <w:r w:rsidR="00B678FC">
        <w:rPr>
          <w:rFonts w:ascii="Calibri" w:hAnsi="Calibri" w:cs="Calibri"/>
          <w:b/>
          <w:sz w:val="24"/>
          <w:szCs w:val="24"/>
        </w:rPr>
        <w:t>.</w:t>
      </w:r>
      <w:r w:rsidRPr="00683C6A">
        <w:rPr>
          <w:rFonts w:ascii="Calibri" w:hAnsi="Calibri" w:cs="Calibri"/>
          <w:b/>
          <w:sz w:val="24"/>
          <w:szCs w:val="24"/>
        </w:rPr>
        <w:t xml:space="preserve"> </w:t>
      </w:r>
      <w:r w:rsidRPr="00683C6A">
        <w:rPr>
          <w:rFonts w:ascii="Calibri" w:hAnsi="Calibri" w:cs="Calibri"/>
          <w:sz w:val="24"/>
          <w:szCs w:val="24"/>
        </w:rPr>
        <w:t>Se aprueba el Presupuesto de Egresos del Gobierno del Estado de Quintana Roo, pa</w:t>
      </w:r>
      <w:r w:rsidR="00942952" w:rsidRPr="00683C6A">
        <w:rPr>
          <w:rFonts w:ascii="Calibri" w:hAnsi="Calibri" w:cs="Calibri"/>
          <w:sz w:val="24"/>
          <w:szCs w:val="24"/>
        </w:rPr>
        <w:t xml:space="preserve">ra el </w:t>
      </w:r>
      <w:r w:rsidR="00B678FC" w:rsidRPr="00683C6A">
        <w:rPr>
          <w:rFonts w:ascii="Calibri" w:hAnsi="Calibri" w:cs="Calibri"/>
          <w:sz w:val="24"/>
          <w:szCs w:val="24"/>
        </w:rPr>
        <w:t xml:space="preserve">Ejercicio Fiscal </w:t>
      </w:r>
      <w:r w:rsidR="00942952" w:rsidRPr="00683C6A">
        <w:rPr>
          <w:rFonts w:ascii="Calibri" w:hAnsi="Calibri" w:cs="Calibri"/>
          <w:sz w:val="24"/>
          <w:szCs w:val="24"/>
        </w:rPr>
        <w:t>20</w:t>
      </w:r>
      <w:r w:rsidR="00A370DB" w:rsidRPr="00683C6A">
        <w:rPr>
          <w:rFonts w:ascii="Calibri" w:hAnsi="Calibri" w:cs="Calibri"/>
          <w:sz w:val="24"/>
          <w:szCs w:val="24"/>
        </w:rPr>
        <w:t>2</w:t>
      </w:r>
      <w:r w:rsidR="005A100F" w:rsidRPr="00683C6A">
        <w:rPr>
          <w:rFonts w:ascii="Calibri" w:hAnsi="Calibri" w:cs="Calibri"/>
          <w:sz w:val="24"/>
          <w:szCs w:val="24"/>
        </w:rPr>
        <w:t>2</w:t>
      </w:r>
      <w:r w:rsidRPr="00683C6A">
        <w:rPr>
          <w:rFonts w:ascii="Calibri" w:hAnsi="Calibri" w:cs="Calibri"/>
          <w:sz w:val="24"/>
          <w:szCs w:val="24"/>
        </w:rPr>
        <w:t xml:space="preserve">, para </w:t>
      </w:r>
      <w:r w:rsidR="006D49FF" w:rsidRPr="00683C6A">
        <w:rPr>
          <w:rFonts w:ascii="Calibri" w:hAnsi="Calibri" w:cs="Calibri"/>
          <w:sz w:val="24"/>
          <w:szCs w:val="24"/>
        </w:rPr>
        <w:t>quedar como</w:t>
      </w:r>
      <w:r w:rsidRPr="00683C6A">
        <w:rPr>
          <w:rFonts w:ascii="Calibri" w:hAnsi="Calibri" w:cs="Calibri"/>
          <w:sz w:val="24"/>
          <w:szCs w:val="24"/>
        </w:rPr>
        <w:t xml:space="preserve"> sigue:</w:t>
      </w:r>
    </w:p>
    <w:p w14:paraId="214E63C2" w14:textId="77777777" w:rsidR="00375458" w:rsidRPr="00683C6A" w:rsidRDefault="00375458" w:rsidP="00D529F7">
      <w:pPr>
        <w:tabs>
          <w:tab w:val="left" w:pos="4287"/>
        </w:tabs>
        <w:spacing w:after="0" w:line="360" w:lineRule="auto"/>
        <w:contextualSpacing/>
        <w:jc w:val="both"/>
        <w:rPr>
          <w:rFonts w:ascii="Calibri" w:hAnsi="Calibri" w:cs="Calibri"/>
          <w:sz w:val="24"/>
          <w:szCs w:val="24"/>
        </w:rPr>
      </w:pPr>
    </w:p>
    <w:p w14:paraId="6715BB16" w14:textId="77777777" w:rsidR="00375458" w:rsidRPr="00683C6A" w:rsidRDefault="00375458" w:rsidP="00375458">
      <w:pPr>
        <w:spacing w:after="0" w:line="360" w:lineRule="auto"/>
        <w:contextualSpacing/>
        <w:jc w:val="center"/>
        <w:textAlignment w:val="baseline"/>
        <w:rPr>
          <w:rFonts w:ascii="Calibri" w:hAnsi="Calibri" w:cs="Calibri"/>
          <w:b/>
          <w:bCs/>
          <w:color w:val="000000"/>
          <w:sz w:val="24"/>
          <w:szCs w:val="24"/>
          <w:lang w:val="es-MX" w:eastAsia="es-ES"/>
        </w:rPr>
      </w:pPr>
      <w:r w:rsidRPr="00683C6A">
        <w:rPr>
          <w:rFonts w:ascii="Calibri" w:hAnsi="Calibri" w:cs="Calibri"/>
          <w:b/>
          <w:bCs/>
          <w:color w:val="000000"/>
          <w:sz w:val="24"/>
          <w:szCs w:val="24"/>
          <w:lang w:val="es-MX" w:eastAsia="es-ES"/>
        </w:rPr>
        <w:t xml:space="preserve">PRESUPUESTO DE EGRESOS DEL GOBIERNO DEL ESTADO DE </w:t>
      </w:r>
    </w:p>
    <w:p w14:paraId="5755C7F7" w14:textId="360764A3" w:rsidR="00375458" w:rsidRPr="00683C6A" w:rsidRDefault="00375458" w:rsidP="00375458">
      <w:pPr>
        <w:spacing w:after="0" w:line="360" w:lineRule="auto"/>
        <w:contextualSpacing/>
        <w:jc w:val="center"/>
        <w:textAlignment w:val="baseline"/>
        <w:rPr>
          <w:rFonts w:ascii="Calibri" w:hAnsi="Calibri" w:cs="Calibri"/>
          <w:b/>
          <w:bCs/>
          <w:color w:val="000000"/>
          <w:sz w:val="24"/>
          <w:szCs w:val="24"/>
          <w:lang w:val="es-MX" w:eastAsia="es-ES"/>
        </w:rPr>
      </w:pPr>
      <w:r w:rsidRPr="00683C6A">
        <w:rPr>
          <w:rFonts w:ascii="Calibri" w:hAnsi="Calibri" w:cs="Calibri"/>
          <w:b/>
          <w:bCs/>
          <w:color w:val="000000"/>
          <w:sz w:val="24"/>
          <w:szCs w:val="24"/>
          <w:lang w:val="es-MX" w:eastAsia="es-ES"/>
        </w:rPr>
        <w:t>QUINTANA ROO, PARA EL EJERCICIO FISCAL 202</w:t>
      </w:r>
      <w:r w:rsidR="005A100F" w:rsidRPr="00683C6A">
        <w:rPr>
          <w:rFonts w:ascii="Calibri" w:hAnsi="Calibri" w:cs="Calibri"/>
          <w:b/>
          <w:bCs/>
          <w:color w:val="000000"/>
          <w:sz w:val="24"/>
          <w:szCs w:val="24"/>
          <w:lang w:val="es-MX" w:eastAsia="es-ES"/>
        </w:rPr>
        <w:t>2</w:t>
      </w:r>
      <w:r w:rsidRPr="00683C6A">
        <w:rPr>
          <w:rFonts w:ascii="Calibri" w:hAnsi="Calibri" w:cs="Calibri"/>
          <w:b/>
          <w:bCs/>
          <w:color w:val="000000"/>
          <w:sz w:val="24"/>
          <w:szCs w:val="24"/>
          <w:lang w:val="es-MX" w:eastAsia="es-ES"/>
        </w:rPr>
        <w:t>.</w:t>
      </w:r>
    </w:p>
    <w:p w14:paraId="01BF48E5" w14:textId="77777777" w:rsidR="00B678FC" w:rsidRDefault="00B678FC" w:rsidP="00B00A54">
      <w:pPr>
        <w:pStyle w:val="Normal1"/>
        <w:spacing w:after="0" w:line="240" w:lineRule="auto"/>
        <w:jc w:val="center"/>
        <w:outlineLvl w:val="0"/>
        <w:rPr>
          <w:rFonts w:eastAsia="Arial"/>
          <w:b/>
          <w:sz w:val="24"/>
          <w:szCs w:val="24"/>
        </w:rPr>
      </w:pPr>
      <w:bookmarkStart w:id="0" w:name="_Toc87932759"/>
    </w:p>
    <w:p w14:paraId="4B9A5AFA" w14:textId="0209B1AE" w:rsidR="00B00A54" w:rsidRPr="00683C6A" w:rsidRDefault="00B00A54" w:rsidP="00B678FC">
      <w:pPr>
        <w:pStyle w:val="Normal1"/>
        <w:spacing w:after="0" w:line="240" w:lineRule="auto"/>
        <w:jc w:val="center"/>
        <w:outlineLvl w:val="0"/>
        <w:rPr>
          <w:rFonts w:eastAsia="Arial"/>
          <w:b/>
          <w:sz w:val="24"/>
          <w:szCs w:val="24"/>
        </w:rPr>
      </w:pPr>
      <w:r w:rsidRPr="00683C6A">
        <w:rPr>
          <w:rFonts w:eastAsia="Arial"/>
          <w:b/>
          <w:sz w:val="24"/>
          <w:szCs w:val="24"/>
        </w:rPr>
        <w:t>Título Primero</w:t>
      </w:r>
      <w:bookmarkEnd w:id="0"/>
    </w:p>
    <w:p w14:paraId="7BA11889" w14:textId="77777777" w:rsidR="00B00A54" w:rsidRPr="00683C6A" w:rsidRDefault="00B00A54" w:rsidP="00B00A54">
      <w:pPr>
        <w:pStyle w:val="Normal1"/>
        <w:spacing w:after="0" w:line="240" w:lineRule="auto"/>
        <w:jc w:val="center"/>
        <w:outlineLvl w:val="1"/>
        <w:rPr>
          <w:rFonts w:eastAsia="Arial"/>
          <w:b/>
          <w:sz w:val="24"/>
          <w:szCs w:val="24"/>
        </w:rPr>
      </w:pPr>
      <w:bookmarkStart w:id="1" w:name="_Toc87932760"/>
      <w:r w:rsidRPr="00683C6A">
        <w:rPr>
          <w:rFonts w:eastAsia="Arial"/>
          <w:b/>
          <w:sz w:val="24"/>
          <w:szCs w:val="24"/>
        </w:rPr>
        <w:t>Consideraciones</w:t>
      </w:r>
      <w:bookmarkEnd w:id="1"/>
    </w:p>
    <w:p w14:paraId="6E37394D" w14:textId="77777777" w:rsidR="00B00A54" w:rsidRPr="00683C6A" w:rsidRDefault="00B00A54" w:rsidP="00B00A54">
      <w:pPr>
        <w:pStyle w:val="Normal1"/>
        <w:spacing w:after="0" w:line="240" w:lineRule="auto"/>
        <w:jc w:val="center"/>
        <w:rPr>
          <w:rFonts w:eastAsia="Arial"/>
          <w:sz w:val="24"/>
          <w:szCs w:val="24"/>
        </w:rPr>
      </w:pPr>
    </w:p>
    <w:p w14:paraId="579E30CA" w14:textId="77777777" w:rsidR="00B00A54" w:rsidRPr="00683C6A" w:rsidRDefault="00B00A54" w:rsidP="00CD332C">
      <w:pPr>
        <w:pStyle w:val="Normal1"/>
        <w:spacing w:after="0" w:line="360" w:lineRule="auto"/>
        <w:outlineLvl w:val="2"/>
        <w:rPr>
          <w:rFonts w:eastAsia="Arial"/>
          <w:i/>
          <w:iCs/>
          <w:sz w:val="24"/>
          <w:szCs w:val="24"/>
        </w:rPr>
      </w:pPr>
      <w:bookmarkStart w:id="2" w:name="_Toc87932761"/>
      <w:r w:rsidRPr="00683C6A">
        <w:rPr>
          <w:rFonts w:eastAsia="Arial"/>
          <w:i/>
          <w:iCs/>
          <w:sz w:val="24"/>
          <w:szCs w:val="24"/>
        </w:rPr>
        <w:t>Objeto del presente Decreto</w:t>
      </w:r>
      <w:bookmarkEnd w:id="2"/>
    </w:p>
    <w:p w14:paraId="447ED512" w14:textId="77777777" w:rsidR="00B00A54" w:rsidRPr="00683C6A" w:rsidRDefault="00B00A54" w:rsidP="00436DE6">
      <w:pPr>
        <w:pStyle w:val="Normal1"/>
        <w:spacing w:after="0" w:line="360" w:lineRule="auto"/>
        <w:ind w:right="45"/>
        <w:jc w:val="both"/>
        <w:rPr>
          <w:rFonts w:eastAsia="Arial"/>
          <w:sz w:val="24"/>
          <w:szCs w:val="24"/>
        </w:rPr>
      </w:pPr>
      <w:r w:rsidRPr="00683C6A">
        <w:rPr>
          <w:rFonts w:eastAsia="Arial"/>
          <w:b/>
          <w:sz w:val="24"/>
          <w:szCs w:val="24"/>
        </w:rPr>
        <w:t>ARTÍCULO 1.</w:t>
      </w:r>
      <w:r w:rsidRPr="00683C6A">
        <w:rPr>
          <w:rFonts w:eastAsia="Arial"/>
          <w:sz w:val="24"/>
          <w:szCs w:val="24"/>
        </w:rPr>
        <w:t xml:space="preserve"> El presente Decreto tiene por objeto regular la asignación, ejercicio, control</w:t>
      </w:r>
      <w:r w:rsidRPr="00683C6A">
        <w:rPr>
          <w:rFonts w:eastAsia="Arial"/>
          <w:strike/>
          <w:sz w:val="24"/>
          <w:szCs w:val="24"/>
        </w:rPr>
        <w:t>,</w:t>
      </w:r>
      <w:r w:rsidRPr="00683C6A">
        <w:rPr>
          <w:rFonts w:eastAsia="Arial"/>
          <w:sz w:val="24"/>
          <w:szCs w:val="24"/>
        </w:rPr>
        <w:t xml:space="preserve"> seguimiento y evaluación del gasto público estatal para el Ejercicio Fiscal 2022</w:t>
      </w:r>
      <w:r w:rsidRPr="00683C6A">
        <w:rPr>
          <w:rFonts w:eastAsia="Arial"/>
          <w:strike/>
          <w:sz w:val="24"/>
          <w:szCs w:val="24"/>
        </w:rPr>
        <w:t>,</w:t>
      </w:r>
      <w:r w:rsidRPr="00683C6A">
        <w:rPr>
          <w:rFonts w:eastAsia="Arial"/>
          <w:sz w:val="24"/>
          <w:szCs w:val="24"/>
        </w:rPr>
        <w:t xml:space="preserve"> sin perjuicio de lo establecido por otros ordenamientos legales.  </w:t>
      </w:r>
    </w:p>
    <w:p w14:paraId="50C0E270" w14:textId="77777777" w:rsidR="00B00A54" w:rsidRPr="00683C6A" w:rsidRDefault="00B00A54" w:rsidP="00436DE6">
      <w:pPr>
        <w:pStyle w:val="Normal1"/>
        <w:spacing w:after="0" w:line="360" w:lineRule="auto"/>
        <w:ind w:right="45"/>
        <w:jc w:val="both"/>
        <w:rPr>
          <w:rFonts w:eastAsia="Arial"/>
          <w:sz w:val="24"/>
          <w:szCs w:val="24"/>
        </w:rPr>
      </w:pPr>
    </w:p>
    <w:p w14:paraId="12BBC6CB" w14:textId="77777777" w:rsidR="00B00A54" w:rsidRPr="00683C6A" w:rsidRDefault="00B00A54" w:rsidP="00436DE6">
      <w:pPr>
        <w:pStyle w:val="Normal1"/>
        <w:spacing w:after="0" w:line="360" w:lineRule="auto"/>
        <w:ind w:right="45"/>
        <w:jc w:val="both"/>
        <w:rPr>
          <w:rFonts w:eastAsia="Arial"/>
          <w:sz w:val="24"/>
          <w:szCs w:val="24"/>
        </w:rPr>
      </w:pPr>
      <w:r w:rsidRPr="00683C6A">
        <w:rPr>
          <w:rFonts w:eastAsia="Arial"/>
          <w:sz w:val="24"/>
          <w:szCs w:val="24"/>
        </w:rPr>
        <w:t>Será responsabilidad del Poder Legislativo, del Poder Judicial, así como del Ejecutivo a través de la Secretaría de Finanzas y Planeación del Estado en el ámbito de sus respectivas competencias, cumplir y hacer cumplir las disposiciones establecidas en el presente Decreto, así como determinar las normas y procedimientos administrativos tendientes a armonizar, transparentar, racionalizar y llevar a cabo un mejor control de gasto público estatal.</w:t>
      </w:r>
    </w:p>
    <w:p w14:paraId="48C626FF" w14:textId="77777777" w:rsidR="00B00A54" w:rsidRPr="00683C6A" w:rsidRDefault="00B00A54" w:rsidP="00436DE6">
      <w:pPr>
        <w:pStyle w:val="Normal1"/>
        <w:spacing w:after="0" w:line="360" w:lineRule="auto"/>
        <w:jc w:val="both"/>
        <w:rPr>
          <w:rFonts w:eastAsia="Arial"/>
          <w:sz w:val="24"/>
          <w:szCs w:val="24"/>
        </w:rPr>
      </w:pPr>
    </w:p>
    <w:p w14:paraId="74D2E8E3" w14:textId="77777777" w:rsidR="00B00A54" w:rsidRPr="00683C6A" w:rsidRDefault="00B00A54" w:rsidP="00436DE6">
      <w:pPr>
        <w:pStyle w:val="Normal1"/>
        <w:spacing w:after="0" w:line="360" w:lineRule="auto"/>
        <w:ind w:right="45"/>
        <w:jc w:val="both"/>
        <w:rPr>
          <w:rFonts w:eastAsia="Arial"/>
          <w:color w:val="00B050"/>
          <w:sz w:val="24"/>
          <w:szCs w:val="24"/>
        </w:rPr>
      </w:pPr>
      <w:r w:rsidRPr="00683C6A">
        <w:rPr>
          <w:rFonts w:eastAsia="Arial"/>
          <w:sz w:val="24"/>
          <w:szCs w:val="24"/>
        </w:rPr>
        <w:lastRenderedPageBreak/>
        <w:t>En la ejecución del gasto público, las dependencias y Entidades Paraestatales deberán considerar como único eje rector el Plan Estatal de Desarrollo 2016-2022, tomando en cuenta los compromisos, los objetivos y las metas contenidas que se describen en el Anexo 1 del presente Decreto. </w:t>
      </w:r>
    </w:p>
    <w:p w14:paraId="5A3D4E04" w14:textId="77777777" w:rsidR="00B00A54" w:rsidRPr="00683C6A" w:rsidRDefault="00B00A54" w:rsidP="00436DE6">
      <w:pPr>
        <w:pStyle w:val="Normal1"/>
        <w:spacing w:after="0" w:line="360" w:lineRule="auto"/>
        <w:ind w:right="45"/>
        <w:jc w:val="both"/>
        <w:rPr>
          <w:rFonts w:eastAsia="Arial"/>
          <w:i/>
          <w:iCs/>
          <w:color w:val="00B050"/>
          <w:sz w:val="24"/>
          <w:szCs w:val="24"/>
        </w:rPr>
      </w:pPr>
    </w:p>
    <w:p w14:paraId="7CE6CB89" w14:textId="77777777" w:rsidR="00B00A54" w:rsidRPr="00683C6A" w:rsidRDefault="00B00A54" w:rsidP="00CD332C">
      <w:pPr>
        <w:pStyle w:val="Normal1"/>
        <w:spacing w:after="0" w:line="360" w:lineRule="auto"/>
        <w:jc w:val="both"/>
        <w:outlineLvl w:val="2"/>
        <w:rPr>
          <w:rFonts w:eastAsia="Arial"/>
          <w:i/>
          <w:iCs/>
          <w:sz w:val="24"/>
          <w:szCs w:val="24"/>
        </w:rPr>
      </w:pPr>
      <w:bookmarkStart w:id="3" w:name="_Toc87932762"/>
      <w:r w:rsidRPr="00683C6A">
        <w:rPr>
          <w:rFonts w:eastAsia="Arial"/>
          <w:i/>
          <w:iCs/>
          <w:sz w:val="24"/>
          <w:szCs w:val="24"/>
        </w:rPr>
        <w:t>Glosario</w:t>
      </w:r>
      <w:bookmarkEnd w:id="3"/>
    </w:p>
    <w:p w14:paraId="5BDA607B" w14:textId="77777777" w:rsidR="00B00A54" w:rsidRPr="00683C6A" w:rsidRDefault="00B00A54" w:rsidP="00436DE6">
      <w:pPr>
        <w:pStyle w:val="Normal1"/>
        <w:spacing w:after="0" w:line="360" w:lineRule="auto"/>
        <w:ind w:right="45"/>
        <w:jc w:val="both"/>
        <w:rPr>
          <w:rFonts w:eastAsia="Arial"/>
          <w:sz w:val="24"/>
          <w:szCs w:val="24"/>
        </w:rPr>
      </w:pPr>
      <w:r w:rsidRPr="00683C6A">
        <w:rPr>
          <w:rFonts w:eastAsia="Arial"/>
          <w:b/>
          <w:sz w:val="24"/>
          <w:szCs w:val="24"/>
        </w:rPr>
        <w:t>ARTÍCULO 2.</w:t>
      </w:r>
      <w:r w:rsidRPr="00683C6A">
        <w:rPr>
          <w:rFonts w:eastAsia="Arial"/>
          <w:sz w:val="24"/>
          <w:szCs w:val="24"/>
        </w:rPr>
        <w:t> Para efectos del presente Decreto, se entenderá por: </w:t>
      </w:r>
    </w:p>
    <w:p w14:paraId="63B42825" w14:textId="77777777" w:rsidR="00B00A54" w:rsidRPr="00683C6A" w:rsidRDefault="00B00A54" w:rsidP="00436DE6">
      <w:pPr>
        <w:pStyle w:val="Normal1"/>
        <w:spacing w:after="0" w:line="360" w:lineRule="auto"/>
        <w:ind w:right="45"/>
        <w:jc w:val="both"/>
        <w:rPr>
          <w:rFonts w:eastAsia="Arial"/>
          <w:sz w:val="24"/>
          <w:szCs w:val="24"/>
        </w:rPr>
      </w:pPr>
    </w:p>
    <w:p w14:paraId="11750F00" w14:textId="77777777" w:rsidR="00B00A54" w:rsidRPr="00683C6A" w:rsidRDefault="00B00A54" w:rsidP="00436DE6">
      <w:pPr>
        <w:pStyle w:val="Normal1"/>
        <w:numPr>
          <w:ilvl w:val="0"/>
          <w:numId w:val="12"/>
        </w:numPr>
        <w:spacing w:after="0" w:line="360" w:lineRule="auto"/>
        <w:jc w:val="both"/>
        <w:rPr>
          <w:rFonts w:eastAsia="Arial"/>
          <w:sz w:val="24"/>
          <w:szCs w:val="24"/>
        </w:rPr>
      </w:pPr>
      <w:r w:rsidRPr="00683C6A">
        <w:rPr>
          <w:rFonts w:eastAsia="Arial"/>
          <w:b/>
          <w:color w:val="000000"/>
          <w:sz w:val="24"/>
          <w:szCs w:val="24"/>
        </w:rPr>
        <w:t>Adecuaciones Presupuestarias:</w:t>
      </w:r>
      <w:r w:rsidRPr="00683C6A">
        <w:rPr>
          <w:rFonts w:eastAsia="Arial"/>
          <w:color w:val="000000"/>
          <w:sz w:val="24"/>
          <w:szCs w:val="24"/>
        </w:rPr>
        <w:t> Las modificaciones a las estructuras funcional, programática, administrativa, y económica, a los calendarios de presupuesto y las ampliaciones y reducciones al Presupuesto de Egresos o a los flujos de efectivo correspondientes, siempre que permitan un mejor cumplimiento de los objetivos de los programas a cargo de los ejecutores del gasto; </w:t>
      </w:r>
    </w:p>
    <w:p w14:paraId="52CD3AA1" w14:textId="77777777" w:rsidR="00B00A54" w:rsidRPr="00683C6A" w:rsidRDefault="00B00A54" w:rsidP="00436DE6">
      <w:pPr>
        <w:pStyle w:val="Normal1"/>
        <w:spacing w:after="0" w:line="360" w:lineRule="auto"/>
        <w:ind w:left="720"/>
        <w:jc w:val="both"/>
        <w:rPr>
          <w:rFonts w:eastAsia="Arial"/>
          <w:sz w:val="24"/>
          <w:szCs w:val="24"/>
        </w:rPr>
      </w:pPr>
    </w:p>
    <w:p w14:paraId="264F2535" w14:textId="77777777" w:rsidR="00B00A54" w:rsidRPr="00683C6A" w:rsidRDefault="00B00A54" w:rsidP="00436DE6">
      <w:pPr>
        <w:pStyle w:val="Normal1"/>
        <w:numPr>
          <w:ilvl w:val="0"/>
          <w:numId w:val="12"/>
        </w:numPr>
        <w:spacing w:after="0" w:line="360" w:lineRule="auto"/>
        <w:jc w:val="both"/>
        <w:rPr>
          <w:rFonts w:eastAsia="Arial"/>
          <w:sz w:val="24"/>
          <w:szCs w:val="24"/>
        </w:rPr>
      </w:pPr>
      <w:r w:rsidRPr="00683C6A">
        <w:rPr>
          <w:rFonts w:eastAsia="Arial"/>
          <w:b/>
          <w:color w:val="000000"/>
          <w:sz w:val="24"/>
          <w:szCs w:val="24"/>
        </w:rPr>
        <w:t>Adeudos de Ejercicios Fiscales Anteriores (ADEFAS):</w:t>
      </w:r>
      <w:r w:rsidRPr="00683C6A">
        <w:rPr>
          <w:rFonts w:eastAsia="Arial"/>
          <w:color w:val="000000"/>
          <w:sz w:val="24"/>
          <w:szCs w:val="24"/>
        </w:rPr>
        <w:t> Asignaciones destinadas a cubrir las erogaciones devengadas y pendientes de liquidar al cierre del Ejercicio Fiscal anterior o anteriores, derivadas de la contratación de bienes y servicios requeridos en el desempeño de las funciones de los entes públicos, para las cuales existió asignación presupuestal con saldo disponible al cierre del Ejercicio Fiscal en que se devengaron;  </w:t>
      </w:r>
    </w:p>
    <w:p w14:paraId="45531940" w14:textId="77777777" w:rsidR="00B00A54" w:rsidRPr="00683C6A" w:rsidRDefault="00B00A54" w:rsidP="00436DE6">
      <w:pPr>
        <w:pStyle w:val="Normal1"/>
        <w:spacing w:after="0" w:line="360" w:lineRule="auto"/>
        <w:ind w:left="720"/>
        <w:jc w:val="both"/>
        <w:rPr>
          <w:rFonts w:eastAsia="Arial"/>
          <w:sz w:val="24"/>
          <w:szCs w:val="24"/>
        </w:rPr>
      </w:pPr>
    </w:p>
    <w:p w14:paraId="1FFC9288" w14:textId="77777777" w:rsidR="00B00A54" w:rsidRPr="00683C6A" w:rsidRDefault="00B00A54" w:rsidP="00436DE6">
      <w:pPr>
        <w:pStyle w:val="Normal1"/>
        <w:numPr>
          <w:ilvl w:val="0"/>
          <w:numId w:val="12"/>
        </w:numPr>
        <w:spacing w:after="0" w:line="360" w:lineRule="auto"/>
        <w:jc w:val="both"/>
        <w:rPr>
          <w:rFonts w:eastAsia="Arial"/>
          <w:sz w:val="24"/>
          <w:szCs w:val="24"/>
        </w:rPr>
      </w:pPr>
      <w:r w:rsidRPr="00683C6A">
        <w:rPr>
          <w:rFonts w:eastAsia="Arial"/>
          <w:b/>
          <w:color w:val="000000"/>
          <w:sz w:val="24"/>
          <w:szCs w:val="24"/>
        </w:rPr>
        <w:t>Administración Pública:</w:t>
      </w:r>
      <w:r w:rsidRPr="00683C6A">
        <w:rPr>
          <w:rFonts w:eastAsia="Arial"/>
          <w:color w:val="000000"/>
          <w:sz w:val="24"/>
          <w:szCs w:val="24"/>
        </w:rPr>
        <w:t> Las Dependencias, Órganos Administrativos Desconcentrados y Entidades Paraestatales que integran la Administración Pública del Gobierno del Estado de Quintana Roo; </w:t>
      </w:r>
    </w:p>
    <w:p w14:paraId="378E1C8F" w14:textId="77777777" w:rsidR="00B00A54" w:rsidRPr="00683C6A" w:rsidRDefault="00B00A54" w:rsidP="00436DE6">
      <w:pPr>
        <w:pStyle w:val="Normal1"/>
        <w:spacing w:after="0" w:line="360" w:lineRule="auto"/>
        <w:ind w:left="720"/>
        <w:jc w:val="both"/>
        <w:rPr>
          <w:rFonts w:eastAsia="Arial"/>
          <w:sz w:val="24"/>
          <w:szCs w:val="24"/>
        </w:rPr>
      </w:pPr>
    </w:p>
    <w:p w14:paraId="61EA79C8" w14:textId="77777777" w:rsidR="00B00A54" w:rsidRPr="00683C6A" w:rsidRDefault="00B00A54" w:rsidP="00436DE6">
      <w:pPr>
        <w:pStyle w:val="Normal1"/>
        <w:numPr>
          <w:ilvl w:val="0"/>
          <w:numId w:val="12"/>
        </w:numPr>
        <w:spacing w:after="0" w:line="360" w:lineRule="auto"/>
        <w:jc w:val="both"/>
        <w:rPr>
          <w:rFonts w:eastAsia="Arial"/>
          <w:sz w:val="24"/>
          <w:szCs w:val="24"/>
        </w:rPr>
      </w:pPr>
      <w:r w:rsidRPr="00683C6A">
        <w:rPr>
          <w:rFonts w:eastAsia="Arial"/>
          <w:b/>
          <w:color w:val="000000"/>
          <w:sz w:val="24"/>
          <w:szCs w:val="24"/>
        </w:rPr>
        <w:lastRenderedPageBreak/>
        <w:t>Agencia: </w:t>
      </w:r>
      <w:r w:rsidRPr="00683C6A">
        <w:rPr>
          <w:rFonts w:eastAsia="Arial"/>
          <w:color w:val="000000"/>
          <w:sz w:val="24"/>
          <w:szCs w:val="24"/>
        </w:rPr>
        <w:t>La Agencia de Proyectos Estratégicos del Estado de Quintana Roo a que se refiere la Ley del Patrimonio del Estado; </w:t>
      </w:r>
    </w:p>
    <w:p w14:paraId="7B4ED3B5" w14:textId="77777777" w:rsidR="00B00A54" w:rsidRPr="00683C6A" w:rsidRDefault="00B00A54" w:rsidP="00436DE6">
      <w:pPr>
        <w:pStyle w:val="Normal1"/>
        <w:spacing w:after="0" w:line="360" w:lineRule="auto"/>
        <w:ind w:left="720"/>
        <w:jc w:val="both"/>
        <w:rPr>
          <w:rFonts w:eastAsia="Arial"/>
          <w:sz w:val="24"/>
          <w:szCs w:val="24"/>
        </w:rPr>
      </w:pPr>
    </w:p>
    <w:p w14:paraId="1A1CAFBB" w14:textId="77777777" w:rsidR="00B00A54" w:rsidRPr="00683C6A" w:rsidRDefault="00B00A54" w:rsidP="00436DE6">
      <w:pPr>
        <w:pStyle w:val="Normal1"/>
        <w:numPr>
          <w:ilvl w:val="0"/>
          <w:numId w:val="12"/>
        </w:numPr>
        <w:spacing w:after="0" w:line="360" w:lineRule="auto"/>
        <w:jc w:val="both"/>
        <w:rPr>
          <w:rFonts w:eastAsia="Arial"/>
          <w:sz w:val="24"/>
          <w:szCs w:val="24"/>
        </w:rPr>
      </w:pPr>
      <w:r w:rsidRPr="00683C6A">
        <w:rPr>
          <w:rFonts w:eastAsia="Arial"/>
          <w:b/>
          <w:color w:val="000000"/>
          <w:sz w:val="24"/>
          <w:szCs w:val="24"/>
        </w:rPr>
        <w:t>Asignaciones: </w:t>
      </w:r>
      <w:r w:rsidRPr="00683C6A">
        <w:rPr>
          <w:rFonts w:eastAsia="Arial"/>
          <w:color w:val="000000"/>
          <w:sz w:val="24"/>
          <w:szCs w:val="24"/>
        </w:rPr>
        <w:t>La distribución de los recursos públicos que el Gobierno del Estado realiza, a través de la Secretaría, a los ejecutores del gasto, mediante el Presupuesto de Egresos aprobado por el Honorable Congreso del Estado; </w:t>
      </w:r>
    </w:p>
    <w:p w14:paraId="598E5ED7" w14:textId="77777777" w:rsidR="00B00A54" w:rsidRPr="00683C6A" w:rsidRDefault="00B00A54" w:rsidP="00436DE6">
      <w:pPr>
        <w:pStyle w:val="Normal1"/>
        <w:spacing w:after="0" w:line="360" w:lineRule="auto"/>
        <w:ind w:left="720"/>
        <w:jc w:val="both"/>
        <w:rPr>
          <w:rFonts w:eastAsia="Arial"/>
          <w:sz w:val="24"/>
          <w:szCs w:val="24"/>
        </w:rPr>
      </w:pPr>
    </w:p>
    <w:p w14:paraId="45D94A01" w14:textId="77777777" w:rsidR="00B00A54" w:rsidRPr="00683C6A" w:rsidRDefault="00B00A54" w:rsidP="00436DE6">
      <w:pPr>
        <w:pStyle w:val="Normal1"/>
        <w:numPr>
          <w:ilvl w:val="0"/>
          <w:numId w:val="12"/>
        </w:numPr>
        <w:spacing w:after="0" w:line="360" w:lineRule="auto"/>
        <w:jc w:val="both"/>
        <w:rPr>
          <w:rFonts w:eastAsia="Arial"/>
          <w:sz w:val="24"/>
          <w:szCs w:val="24"/>
        </w:rPr>
      </w:pPr>
      <w:r w:rsidRPr="00683C6A">
        <w:rPr>
          <w:rFonts w:eastAsia="Arial"/>
          <w:b/>
          <w:color w:val="000000"/>
          <w:sz w:val="24"/>
          <w:szCs w:val="24"/>
        </w:rPr>
        <w:t>Asociaciones Público-Privadas:</w:t>
      </w:r>
      <w:r w:rsidRPr="00683C6A">
        <w:rPr>
          <w:rFonts w:eastAsia="Arial"/>
          <w:color w:val="000000"/>
          <w:sz w:val="24"/>
          <w:szCs w:val="24"/>
        </w:rPr>
        <w:t> Las asociaciones originadas por iniciativa de la Agencia o de los entes públicos, así como a los proyectos regulados por la Ley de Asociaciones Público-Privadas para el Estado y los Municipios de Quintana Roo, realizados bajo cualquier modalidad contractual de largo plazo, entre la contratante y el desarrollador, donde este último provee parcial o totalmente la infraestructura y el equipamiento requeridos, con el objeto de prestar servicios a cargo del sector público, a éste o al usuario final, desarrollar investigación aplicada o innovación tecnológica, de acuerdo con la estructura de asignación de riesgos pactada en el contrato, mediante el pago de una contraprestación a cargo de la contratante o del usuario del servicio; </w:t>
      </w:r>
    </w:p>
    <w:p w14:paraId="3BF8D16B" w14:textId="77777777" w:rsidR="00B00A54" w:rsidRPr="00683C6A" w:rsidRDefault="00B00A54" w:rsidP="00436DE6">
      <w:pPr>
        <w:pStyle w:val="Normal1"/>
        <w:spacing w:after="0" w:line="360" w:lineRule="auto"/>
        <w:ind w:left="720"/>
        <w:jc w:val="both"/>
        <w:rPr>
          <w:rFonts w:eastAsia="Arial"/>
          <w:sz w:val="24"/>
          <w:szCs w:val="24"/>
        </w:rPr>
      </w:pPr>
    </w:p>
    <w:p w14:paraId="5386D388" w14:textId="77777777" w:rsidR="00B00A54" w:rsidRPr="00683C6A" w:rsidRDefault="00B00A54" w:rsidP="00436DE6">
      <w:pPr>
        <w:pStyle w:val="Normal1"/>
        <w:numPr>
          <w:ilvl w:val="0"/>
          <w:numId w:val="12"/>
        </w:numPr>
        <w:spacing w:after="0" w:line="360" w:lineRule="auto"/>
        <w:jc w:val="both"/>
        <w:rPr>
          <w:rFonts w:eastAsia="Arial"/>
          <w:sz w:val="24"/>
          <w:szCs w:val="24"/>
        </w:rPr>
      </w:pPr>
      <w:r w:rsidRPr="00683C6A">
        <w:rPr>
          <w:rFonts w:eastAsia="Arial"/>
          <w:b/>
          <w:color w:val="000000"/>
          <w:sz w:val="24"/>
          <w:szCs w:val="24"/>
        </w:rPr>
        <w:t>Balance Presupuestario Sostenible:</w:t>
      </w:r>
      <w:r w:rsidRPr="00683C6A">
        <w:rPr>
          <w:rFonts w:eastAsia="Arial"/>
          <w:color w:val="000000"/>
          <w:sz w:val="24"/>
          <w:szCs w:val="24"/>
        </w:rPr>
        <w:t> Cuando al final del ejercicio fiscal y bajo el momento contable devengado, los ingresos sean mayores o iguales que los egresos;  </w:t>
      </w:r>
    </w:p>
    <w:p w14:paraId="766DE431" w14:textId="77777777" w:rsidR="00B00A54" w:rsidRPr="00683C6A" w:rsidRDefault="00B00A54" w:rsidP="00436DE6">
      <w:pPr>
        <w:pStyle w:val="Normal1"/>
        <w:spacing w:after="0" w:line="360" w:lineRule="auto"/>
        <w:ind w:left="720"/>
        <w:jc w:val="both"/>
        <w:rPr>
          <w:rFonts w:eastAsia="Arial"/>
          <w:sz w:val="24"/>
          <w:szCs w:val="24"/>
        </w:rPr>
      </w:pPr>
    </w:p>
    <w:p w14:paraId="70D81932" w14:textId="77777777" w:rsidR="00B00A54" w:rsidRPr="00683C6A" w:rsidRDefault="00B00A54" w:rsidP="00436DE6">
      <w:pPr>
        <w:pStyle w:val="Normal1"/>
        <w:numPr>
          <w:ilvl w:val="0"/>
          <w:numId w:val="12"/>
        </w:numPr>
        <w:spacing w:after="0" w:line="360" w:lineRule="auto"/>
        <w:jc w:val="both"/>
        <w:rPr>
          <w:rFonts w:eastAsia="Arial"/>
          <w:sz w:val="24"/>
          <w:szCs w:val="24"/>
        </w:rPr>
      </w:pPr>
      <w:r w:rsidRPr="00683C6A">
        <w:rPr>
          <w:rFonts w:eastAsia="Arial"/>
          <w:b/>
          <w:color w:val="000000"/>
          <w:sz w:val="24"/>
          <w:szCs w:val="24"/>
        </w:rPr>
        <w:t>Centro:</w:t>
      </w:r>
      <w:r w:rsidRPr="00683C6A">
        <w:rPr>
          <w:rFonts w:eastAsia="Arial"/>
          <w:color w:val="000000"/>
          <w:sz w:val="24"/>
          <w:szCs w:val="24"/>
        </w:rPr>
        <w:t> Al Centro de Evaluación del Desempeño del Estado de Quintana Roo; </w:t>
      </w:r>
    </w:p>
    <w:p w14:paraId="2D4B747F" w14:textId="77777777" w:rsidR="00B00A54" w:rsidRPr="00683C6A" w:rsidRDefault="00B00A54" w:rsidP="00436DE6">
      <w:pPr>
        <w:pStyle w:val="Normal1"/>
        <w:spacing w:after="0" w:line="360" w:lineRule="auto"/>
        <w:ind w:left="720"/>
        <w:jc w:val="both"/>
        <w:rPr>
          <w:rFonts w:eastAsia="Arial"/>
          <w:sz w:val="24"/>
          <w:szCs w:val="24"/>
        </w:rPr>
      </w:pPr>
    </w:p>
    <w:p w14:paraId="42C1042D" w14:textId="77777777" w:rsidR="00B00A54" w:rsidRPr="00683C6A" w:rsidRDefault="00B00A54" w:rsidP="00436DE6">
      <w:pPr>
        <w:pStyle w:val="Normal1"/>
        <w:numPr>
          <w:ilvl w:val="0"/>
          <w:numId w:val="12"/>
        </w:numPr>
        <w:spacing w:after="0" w:line="360" w:lineRule="auto"/>
        <w:jc w:val="both"/>
        <w:rPr>
          <w:rFonts w:eastAsia="Arial"/>
          <w:sz w:val="24"/>
          <w:szCs w:val="24"/>
        </w:rPr>
      </w:pPr>
      <w:r w:rsidRPr="00683C6A">
        <w:rPr>
          <w:rFonts w:eastAsia="Arial"/>
          <w:b/>
          <w:color w:val="000000"/>
          <w:sz w:val="24"/>
          <w:szCs w:val="24"/>
        </w:rPr>
        <w:t>CONAC</w:t>
      </w:r>
      <w:r w:rsidRPr="00683C6A">
        <w:rPr>
          <w:rFonts w:eastAsia="Arial"/>
          <w:color w:val="000000"/>
          <w:sz w:val="24"/>
          <w:szCs w:val="24"/>
        </w:rPr>
        <w:t>: Al Consejo Nacional de Armonización Contable; </w:t>
      </w:r>
    </w:p>
    <w:p w14:paraId="01CA1C9A" w14:textId="77777777" w:rsidR="00B00A54" w:rsidRPr="00683C6A" w:rsidRDefault="00B00A54" w:rsidP="00436DE6">
      <w:pPr>
        <w:pStyle w:val="Normal1"/>
        <w:spacing w:after="0" w:line="360" w:lineRule="auto"/>
        <w:ind w:left="720"/>
        <w:jc w:val="both"/>
        <w:rPr>
          <w:rFonts w:eastAsia="Arial"/>
          <w:sz w:val="24"/>
          <w:szCs w:val="24"/>
        </w:rPr>
      </w:pPr>
    </w:p>
    <w:p w14:paraId="41B7E2CA" w14:textId="77777777" w:rsidR="00B00A54" w:rsidRPr="00683C6A" w:rsidRDefault="00B00A54" w:rsidP="00436DE6">
      <w:pPr>
        <w:pStyle w:val="Normal1"/>
        <w:numPr>
          <w:ilvl w:val="0"/>
          <w:numId w:val="12"/>
        </w:numPr>
        <w:spacing w:after="0" w:line="360" w:lineRule="auto"/>
        <w:jc w:val="both"/>
        <w:rPr>
          <w:rFonts w:eastAsia="Arial"/>
          <w:sz w:val="24"/>
          <w:szCs w:val="24"/>
        </w:rPr>
      </w:pPr>
      <w:r w:rsidRPr="00683C6A">
        <w:rPr>
          <w:rFonts w:eastAsia="Arial"/>
          <w:b/>
          <w:color w:val="000000"/>
          <w:sz w:val="24"/>
          <w:szCs w:val="24"/>
        </w:rPr>
        <w:lastRenderedPageBreak/>
        <w:t>Dependencias:</w:t>
      </w:r>
      <w:r w:rsidRPr="00683C6A">
        <w:rPr>
          <w:rFonts w:eastAsia="Arial"/>
          <w:color w:val="000000"/>
          <w:sz w:val="24"/>
          <w:szCs w:val="24"/>
        </w:rPr>
        <w:t> A las señaladas en el Artículo 19 de la Ley Orgánica de la Administración Pública del Estado de Quintana Roo, incluyendo a sus respectivos Órganos Administrativos Desconcentrados; </w:t>
      </w:r>
    </w:p>
    <w:p w14:paraId="4684249E" w14:textId="77777777" w:rsidR="00B00A54" w:rsidRPr="00683C6A" w:rsidRDefault="00B00A54" w:rsidP="00436DE6">
      <w:pPr>
        <w:pStyle w:val="Normal1"/>
        <w:spacing w:after="0" w:line="360" w:lineRule="auto"/>
        <w:ind w:left="720"/>
        <w:jc w:val="both"/>
        <w:rPr>
          <w:rFonts w:eastAsia="Arial"/>
          <w:sz w:val="24"/>
          <w:szCs w:val="24"/>
        </w:rPr>
      </w:pPr>
    </w:p>
    <w:p w14:paraId="567DABF2" w14:textId="77777777" w:rsidR="00B00A54" w:rsidRPr="00683C6A" w:rsidRDefault="00B00A54" w:rsidP="00436DE6">
      <w:pPr>
        <w:pStyle w:val="Normal1"/>
        <w:numPr>
          <w:ilvl w:val="0"/>
          <w:numId w:val="12"/>
        </w:numPr>
        <w:spacing w:after="0" w:line="360" w:lineRule="auto"/>
        <w:jc w:val="both"/>
        <w:rPr>
          <w:rFonts w:eastAsia="Arial"/>
          <w:sz w:val="24"/>
          <w:szCs w:val="24"/>
        </w:rPr>
      </w:pPr>
      <w:r w:rsidRPr="00683C6A">
        <w:rPr>
          <w:rFonts w:eastAsia="Arial"/>
          <w:b/>
          <w:color w:val="000000"/>
          <w:sz w:val="24"/>
          <w:szCs w:val="24"/>
        </w:rPr>
        <w:t>Decreto:</w:t>
      </w:r>
      <w:r w:rsidRPr="00683C6A">
        <w:rPr>
          <w:rFonts w:eastAsia="Arial"/>
          <w:color w:val="000000"/>
          <w:sz w:val="24"/>
          <w:szCs w:val="24"/>
        </w:rPr>
        <w:t> </w:t>
      </w:r>
      <w:r w:rsidRPr="00683C6A">
        <w:rPr>
          <w:rFonts w:eastAsia="Arial"/>
          <w:sz w:val="24"/>
          <w:szCs w:val="24"/>
        </w:rPr>
        <w:t>Al Presupuesto de Egresos del Estado de Quintana Roo publicado en el Periódico Oficial del Estado para el ejercicio fiscal 2022; </w:t>
      </w:r>
    </w:p>
    <w:p w14:paraId="2E3A47FE" w14:textId="77777777" w:rsidR="00B00A54" w:rsidRPr="00683C6A" w:rsidRDefault="00B00A54" w:rsidP="00436DE6">
      <w:pPr>
        <w:pStyle w:val="Normal1"/>
        <w:spacing w:after="0" w:line="360" w:lineRule="auto"/>
        <w:ind w:left="720"/>
        <w:jc w:val="both"/>
        <w:rPr>
          <w:rFonts w:eastAsia="Arial"/>
          <w:sz w:val="24"/>
          <w:szCs w:val="24"/>
        </w:rPr>
      </w:pPr>
    </w:p>
    <w:p w14:paraId="0CE8B664" w14:textId="77777777" w:rsidR="00B00A54" w:rsidRPr="00683C6A" w:rsidRDefault="00B00A54" w:rsidP="00436DE6">
      <w:pPr>
        <w:pStyle w:val="Normal1"/>
        <w:numPr>
          <w:ilvl w:val="0"/>
          <w:numId w:val="12"/>
        </w:numPr>
        <w:spacing w:after="0" w:line="360" w:lineRule="auto"/>
        <w:jc w:val="both"/>
        <w:rPr>
          <w:rFonts w:eastAsia="Arial"/>
          <w:sz w:val="24"/>
          <w:szCs w:val="24"/>
        </w:rPr>
      </w:pPr>
      <w:bookmarkStart w:id="4" w:name="_30j0zll" w:colFirst="0" w:colLast="0"/>
      <w:bookmarkEnd w:id="4"/>
      <w:r w:rsidRPr="00683C6A">
        <w:rPr>
          <w:rFonts w:eastAsia="Arial"/>
          <w:b/>
          <w:color w:val="000000"/>
          <w:sz w:val="24"/>
          <w:szCs w:val="24"/>
        </w:rPr>
        <w:t>Ejecutores de gasto:</w:t>
      </w:r>
      <w:r w:rsidRPr="00683C6A">
        <w:rPr>
          <w:rFonts w:eastAsia="Arial"/>
          <w:color w:val="000000"/>
          <w:sz w:val="24"/>
          <w:szCs w:val="24"/>
        </w:rPr>
        <w:t> las unidades administrativas de los entes públicos que realizan erogaciones con cargo a los recursos considerados en el presente Decreto; </w:t>
      </w:r>
    </w:p>
    <w:p w14:paraId="56A9C902" w14:textId="77777777" w:rsidR="00B00A54" w:rsidRPr="00683C6A" w:rsidRDefault="00B00A54" w:rsidP="00436DE6">
      <w:pPr>
        <w:pStyle w:val="Normal1"/>
        <w:spacing w:after="0" w:line="360" w:lineRule="auto"/>
        <w:ind w:left="720"/>
        <w:jc w:val="both"/>
        <w:rPr>
          <w:rFonts w:eastAsia="Arial"/>
          <w:sz w:val="24"/>
          <w:szCs w:val="24"/>
        </w:rPr>
      </w:pPr>
    </w:p>
    <w:p w14:paraId="4A9131C9" w14:textId="0C72DD51" w:rsidR="00B00A54" w:rsidRPr="00683C6A" w:rsidRDefault="00B00A54" w:rsidP="00436DE6">
      <w:pPr>
        <w:pStyle w:val="Normal1"/>
        <w:numPr>
          <w:ilvl w:val="0"/>
          <w:numId w:val="12"/>
        </w:numPr>
        <w:spacing w:after="0" w:line="360" w:lineRule="auto"/>
        <w:jc w:val="both"/>
        <w:rPr>
          <w:rFonts w:eastAsia="Arial"/>
          <w:sz w:val="24"/>
          <w:szCs w:val="24"/>
        </w:rPr>
      </w:pPr>
      <w:bookmarkStart w:id="5" w:name="_1fob9te" w:colFirst="0" w:colLast="0"/>
      <w:bookmarkEnd w:id="5"/>
      <w:r w:rsidRPr="00683C6A">
        <w:rPr>
          <w:rFonts w:eastAsia="Arial"/>
          <w:b/>
          <w:color w:val="000000"/>
          <w:sz w:val="24"/>
          <w:szCs w:val="24"/>
        </w:rPr>
        <w:t>Entidades Paraestatales</w:t>
      </w:r>
      <w:r w:rsidRPr="00683C6A">
        <w:rPr>
          <w:rFonts w:eastAsia="Arial"/>
          <w:color w:val="000000"/>
          <w:sz w:val="24"/>
          <w:szCs w:val="24"/>
        </w:rPr>
        <w:t xml:space="preserve">: los Organismos Descentralizados, las Empresas de Participación Estatal Mayoritaria y los Fideicomisos Públicos, constituidos en los términos del </w:t>
      </w:r>
      <w:r w:rsidR="00010BF1">
        <w:rPr>
          <w:rFonts w:eastAsia="Arial"/>
          <w:color w:val="000000"/>
          <w:sz w:val="24"/>
          <w:szCs w:val="24"/>
        </w:rPr>
        <w:t>Artículo</w:t>
      </w:r>
      <w:r w:rsidRPr="00683C6A">
        <w:rPr>
          <w:rFonts w:eastAsia="Arial"/>
          <w:color w:val="000000"/>
          <w:sz w:val="24"/>
          <w:szCs w:val="24"/>
        </w:rPr>
        <w:t xml:space="preserve"> 2 de la Ley de las Entidades de la Administración Pública Paraestatal del Estado de Quintana Roo; </w:t>
      </w:r>
    </w:p>
    <w:p w14:paraId="3F2FC09D" w14:textId="77777777" w:rsidR="00B00A54" w:rsidRPr="00683C6A" w:rsidRDefault="00B00A54" w:rsidP="00436DE6">
      <w:pPr>
        <w:pStyle w:val="Normal1"/>
        <w:spacing w:after="0" w:line="360" w:lineRule="auto"/>
        <w:ind w:left="720"/>
        <w:jc w:val="both"/>
        <w:rPr>
          <w:rFonts w:eastAsia="Arial"/>
          <w:sz w:val="24"/>
          <w:szCs w:val="24"/>
        </w:rPr>
      </w:pPr>
    </w:p>
    <w:p w14:paraId="25FD23A6" w14:textId="75036E73" w:rsidR="00B00A54" w:rsidRPr="00683C6A" w:rsidRDefault="00B00A54" w:rsidP="00436DE6">
      <w:pPr>
        <w:pStyle w:val="Normal1"/>
        <w:numPr>
          <w:ilvl w:val="0"/>
          <w:numId w:val="12"/>
        </w:numPr>
        <w:spacing w:after="0" w:line="360" w:lineRule="auto"/>
        <w:jc w:val="both"/>
        <w:rPr>
          <w:rFonts w:eastAsia="Arial"/>
          <w:sz w:val="24"/>
          <w:szCs w:val="24"/>
        </w:rPr>
      </w:pPr>
      <w:bookmarkStart w:id="6" w:name="_3znysh7" w:colFirst="0" w:colLast="0"/>
      <w:bookmarkEnd w:id="6"/>
      <w:r w:rsidRPr="00683C6A">
        <w:rPr>
          <w:rFonts w:eastAsia="Arial"/>
          <w:b/>
          <w:color w:val="000000"/>
          <w:sz w:val="24"/>
          <w:szCs w:val="24"/>
        </w:rPr>
        <w:t>Entes Públicos</w:t>
      </w:r>
      <w:r w:rsidRPr="00683C6A">
        <w:rPr>
          <w:rFonts w:eastAsia="Arial"/>
          <w:color w:val="000000"/>
          <w:sz w:val="24"/>
          <w:szCs w:val="24"/>
        </w:rPr>
        <w:t>: Las dependencias y entidades paraestatales del poder ejecutivo, los poderes legislativo y judicial, los órganos autónomos y los municipios</w:t>
      </w:r>
      <w:r w:rsidR="00154656">
        <w:rPr>
          <w:rFonts w:eastAsia="Arial"/>
          <w:color w:val="000000"/>
          <w:sz w:val="24"/>
          <w:szCs w:val="24"/>
        </w:rPr>
        <w:t>;</w:t>
      </w:r>
    </w:p>
    <w:p w14:paraId="7B4D5E42" w14:textId="77777777" w:rsidR="00B00A54" w:rsidRPr="00683C6A" w:rsidRDefault="00B00A54" w:rsidP="00436DE6">
      <w:pPr>
        <w:pStyle w:val="Normal1"/>
        <w:spacing w:after="0" w:line="360" w:lineRule="auto"/>
        <w:jc w:val="both"/>
        <w:rPr>
          <w:rFonts w:eastAsia="Arial"/>
          <w:sz w:val="24"/>
          <w:szCs w:val="24"/>
        </w:rPr>
      </w:pPr>
    </w:p>
    <w:p w14:paraId="62260AB4" w14:textId="77777777" w:rsidR="00B00A54" w:rsidRPr="00683C6A" w:rsidRDefault="00B00A54" w:rsidP="00436DE6">
      <w:pPr>
        <w:pStyle w:val="Normal1"/>
        <w:numPr>
          <w:ilvl w:val="0"/>
          <w:numId w:val="12"/>
        </w:numPr>
        <w:spacing w:after="0" w:line="360" w:lineRule="auto"/>
        <w:jc w:val="both"/>
        <w:rPr>
          <w:rFonts w:eastAsia="Arial"/>
          <w:sz w:val="24"/>
          <w:szCs w:val="24"/>
        </w:rPr>
      </w:pPr>
      <w:bookmarkStart w:id="7" w:name="_2et92p0" w:colFirst="0" w:colLast="0"/>
      <w:bookmarkEnd w:id="7"/>
      <w:r w:rsidRPr="00683C6A">
        <w:rPr>
          <w:rFonts w:eastAsia="Arial"/>
          <w:b/>
          <w:color w:val="000000"/>
          <w:sz w:val="24"/>
          <w:szCs w:val="24"/>
        </w:rPr>
        <w:t>Gasto Federalizado:</w:t>
      </w:r>
      <w:r w:rsidRPr="00683C6A">
        <w:rPr>
          <w:rFonts w:eastAsia="Arial"/>
          <w:color w:val="000000"/>
          <w:sz w:val="24"/>
          <w:szCs w:val="24"/>
        </w:rPr>
        <w:t> denominado gasto descentralizado, es el que se integra por los recursos públicos que el Gobierno Federal transfiere a los Estados y Municipios del país para que estos afronten sus necesidades de gasto en materia de educación, salud, infraestructura e inversión social, seguridad pública, entre otros rubros;</w:t>
      </w:r>
    </w:p>
    <w:p w14:paraId="687577A0" w14:textId="77777777" w:rsidR="00B00A54" w:rsidRPr="00683C6A" w:rsidRDefault="00B00A54" w:rsidP="00436DE6">
      <w:pPr>
        <w:pStyle w:val="Normal1"/>
        <w:spacing w:after="0" w:line="360" w:lineRule="auto"/>
        <w:ind w:left="720"/>
        <w:jc w:val="both"/>
        <w:rPr>
          <w:rFonts w:eastAsia="Arial"/>
          <w:sz w:val="24"/>
          <w:szCs w:val="24"/>
        </w:rPr>
      </w:pPr>
    </w:p>
    <w:p w14:paraId="7D7B25F7" w14:textId="77777777" w:rsidR="00B00A54" w:rsidRPr="002B603A" w:rsidRDefault="00B00A54" w:rsidP="00436DE6">
      <w:pPr>
        <w:pStyle w:val="Normal1"/>
        <w:numPr>
          <w:ilvl w:val="0"/>
          <w:numId w:val="12"/>
        </w:numPr>
        <w:spacing w:after="0" w:line="360" w:lineRule="auto"/>
        <w:jc w:val="both"/>
        <w:rPr>
          <w:rFonts w:eastAsia="Arial"/>
          <w:sz w:val="24"/>
          <w:szCs w:val="24"/>
        </w:rPr>
      </w:pPr>
      <w:bookmarkStart w:id="8" w:name="_tyjcwt" w:colFirst="0" w:colLast="0"/>
      <w:bookmarkEnd w:id="8"/>
      <w:r w:rsidRPr="00683C6A">
        <w:rPr>
          <w:rFonts w:eastAsia="Arial"/>
          <w:b/>
          <w:color w:val="000000"/>
          <w:sz w:val="24"/>
          <w:szCs w:val="24"/>
        </w:rPr>
        <w:lastRenderedPageBreak/>
        <w:t>Gasto No Programable:</w:t>
      </w:r>
      <w:r w:rsidRPr="00683C6A">
        <w:rPr>
          <w:rFonts w:eastAsia="Arial"/>
          <w:color w:val="000000"/>
          <w:sz w:val="24"/>
          <w:szCs w:val="24"/>
        </w:rPr>
        <w:t xml:space="preserve">  las erogaciones que derivan del cumplimiento de las obligaciones legales o del </w:t>
      </w:r>
      <w:r w:rsidRPr="00683C6A">
        <w:rPr>
          <w:rFonts w:eastAsia="Arial"/>
          <w:sz w:val="24"/>
          <w:szCs w:val="24"/>
        </w:rPr>
        <w:t xml:space="preserve">presente </w:t>
      </w:r>
      <w:r w:rsidRPr="00683C6A">
        <w:rPr>
          <w:rFonts w:eastAsia="Arial"/>
          <w:color w:val="000000"/>
          <w:sz w:val="24"/>
          <w:szCs w:val="24"/>
        </w:rPr>
        <w:t>Decreto, que no corresponden directamente a los programas para proveer bienes y servicios públicos a la población;  </w:t>
      </w:r>
    </w:p>
    <w:p w14:paraId="2BDBABCA" w14:textId="77777777" w:rsidR="002B603A" w:rsidRDefault="002B603A" w:rsidP="002B603A">
      <w:pPr>
        <w:pStyle w:val="Prrafodelista"/>
        <w:rPr>
          <w:rFonts w:eastAsia="Arial"/>
          <w:sz w:val="24"/>
          <w:szCs w:val="24"/>
        </w:rPr>
      </w:pPr>
    </w:p>
    <w:p w14:paraId="7139A450" w14:textId="77777777" w:rsidR="00B00A54" w:rsidRPr="00683C6A" w:rsidRDefault="00B00A54" w:rsidP="00436DE6">
      <w:pPr>
        <w:pStyle w:val="Normal1"/>
        <w:numPr>
          <w:ilvl w:val="0"/>
          <w:numId w:val="12"/>
        </w:numPr>
        <w:spacing w:after="0" w:line="360" w:lineRule="auto"/>
        <w:jc w:val="both"/>
        <w:rPr>
          <w:rFonts w:eastAsia="Arial"/>
          <w:sz w:val="24"/>
          <w:szCs w:val="24"/>
        </w:rPr>
      </w:pPr>
      <w:bookmarkStart w:id="9" w:name="_3dy6vkm" w:colFirst="0" w:colLast="0"/>
      <w:bookmarkEnd w:id="9"/>
      <w:r w:rsidRPr="00683C6A">
        <w:rPr>
          <w:rFonts w:eastAsia="Arial"/>
          <w:b/>
          <w:color w:val="000000"/>
          <w:sz w:val="24"/>
          <w:szCs w:val="24"/>
        </w:rPr>
        <w:t>Gasto Programable:</w:t>
      </w:r>
      <w:r w:rsidRPr="00683C6A">
        <w:rPr>
          <w:rFonts w:eastAsia="Arial"/>
          <w:color w:val="FF0000"/>
          <w:sz w:val="24"/>
          <w:szCs w:val="24"/>
        </w:rPr>
        <w:t> </w:t>
      </w:r>
      <w:r w:rsidRPr="00683C6A">
        <w:rPr>
          <w:rFonts w:eastAsia="Arial"/>
          <w:color w:val="000000"/>
          <w:sz w:val="24"/>
          <w:szCs w:val="24"/>
        </w:rPr>
        <w:t>los recursos que se destinan al cumplimiento de las funciones propias de los entes públicos del Estado, que se encuentran directamente relacionadas con los programas a cargo de los Ejecutores del Gasto, previamente establecidas para alcanzar sus objetivos y metas, los cuales tienen un efecto directo en la actividad económica y social de la población; </w:t>
      </w:r>
    </w:p>
    <w:p w14:paraId="4B618C9E" w14:textId="77777777" w:rsidR="00B00A54" w:rsidRPr="00683C6A" w:rsidRDefault="00B00A54" w:rsidP="00436DE6">
      <w:pPr>
        <w:pStyle w:val="Normal1"/>
        <w:spacing w:after="0" w:line="360" w:lineRule="auto"/>
        <w:ind w:left="720"/>
        <w:jc w:val="both"/>
        <w:rPr>
          <w:rFonts w:eastAsia="Arial"/>
          <w:sz w:val="24"/>
          <w:szCs w:val="24"/>
        </w:rPr>
      </w:pPr>
    </w:p>
    <w:p w14:paraId="785C7777" w14:textId="10527790" w:rsidR="00B00A54" w:rsidRPr="00683C6A" w:rsidRDefault="00B00A54" w:rsidP="00436DE6">
      <w:pPr>
        <w:pStyle w:val="Normal1"/>
        <w:numPr>
          <w:ilvl w:val="0"/>
          <w:numId w:val="12"/>
        </w:numPr>
        <w:spacing w:after="0" w:line="360" w:lineRule="auto"/>
        <w:jc w:val="both"/>
        <w:rPr>
          <w:rFonts w:eastAsia="Arial"/>
          <w:sz w:val="24"/>
          <w:szCs w:val="24"/>
        </w:rPr>
      </w:pPr>
      <w:bookmarkStart w:id="10" w:name="_1t3h5sf" w:colFirst="0" w:colLast="0"/>
      <w:bookmarkEnd w:id="10"/>
      <w:r w:rsidRPr="00683C6A">
        <w:rPr>
          <w:rFonts w:eastAsia="Arial"/>
          <w:b/>
          <w:sz w:val="24"/>
          <w:szCs w:val="24"/>
        </w:rPr>
        <w:t>Ingresos Propios:</w:t>
      </w:r>
      <w:r w:rsidRPr="00683C6A">
        <w:rPr>
          <w:rFonts w:eastAsia="Arial"/>
          <w:sz w:val="24"/>
          <w:szCs w:val="24"/>
        </w:rPr>
        <w:t xml:space="preserve"> los recursos obtenidos por las Entidades de la administración pública paraestatal, los Poderes Legislativo y Judicial, y los Órganos Autónomos por sus actividades de producción, comercialización o prestación de servicios; así como otros ingresos por sus actividades diversas a su operación, que generen recursos</w:t>
      </w:r>
      <w:r w:rsidR="00154656">
        <w:rPr>
          <w:rFonts w:eastAsia="Arial"/>
          <w:sz w:val="24"/>
          <w:szCs w:val="24"/>
        </w:rPr>
        <w:t>;</w:t>
      </w:r>
      <w:r w:rsidRPr="00683C6A">
        <w:rPr>
          <w:rFonts w:eastAsia="Arial"/>
          <w:sz w:val="24"/>
          <w:szCs w:val="24"/>
        </w:rPr>
        <w:t xml:space="preserve"> </w:t>
      </w:r>
    </w:p>
    <w:p w14:paraId="0E6009EB" w14:textId="77777777" w:rsidR="00B00A54" w:rsidRPr="00683C6A" w:rsidRDefault="00B00A54" w:rsidP="00436DE6">
      <w:pPr>
        <w:pStyle w:val="Normal1"/>
        <w:spacing w:after="0" w:line="360" w:lineRule="auto"/>
        <w:ind w:left="720"/>
        <w:jc w:val="both"/>
        <w:rPr>
          <w:rFonts w:eastAsia="Arial"/>
          <w:sz w:val="24"/>
          <w:szCs w:val="24"/>
        </w:rPr>
      </w:pPr>
    </w:p>
    <w:p w14:paraId="15692F40" w14:textId="77777777" w:rsidR="00B00A54" w:rsidRPr="00683C6A" w:rsidRDefault="00B00A54" w:rsidP="00436DE6">
      <w:pPr>
        <w:pStyle w:val="Normal1"/>
        <w:numPr>
          <w:ilvl w:val="0"/>
          <w:numId w:val="12"/>
        </w:numPr>
        <w:spacing w:after="0" w:line="360" w:lineRule="auto"/>
        <w:jc w:val="both"/>
        <w:rPr>
          <w:rFonts w:eastAsia="Arial"/>
          <w:sz w:val="24"/>
          <w:szCs w:val="24"/>
        </w:rPr>
      </w:pPr>
      <w:bookmarkStart w:id="11" w:name="_4d34og8" w:colFirst="0" w:colLast="0"/>
      <w:bookmarkEnd w:id="11"/>
      <w:r w:rsidRPr="00683C6A">
        <w:rPr>
          <w:rFonts w:eastAsia="Arial"/>
          <w:b/>
          <w:color w:val="000000"/>
          <w:sz w:val="24"/>
          <w:szCs w:val="24"/>
        </w:rPr>
        <w:t>Inversión Pública:</w:t>
      </w:r>
      <w:r w:rsidRPr="00683C6A">
        <w:rPr>
          <w:rFonts w:eastAsia="Arial"/>
          <w:color w:val="000000"/>
          <w:sz w:val="24"/>
          <w:szCs w:val="24"/>
        </w:rPr>
        <w:t> asignaciones destinadas a obras públicas, proyectos productivos y acciones de fomento. Incluye los gastos en estudios de </w:t>
      </w:r>
      <w:proofErr w:type="spellStart"/>
      <w:r w:rsidRPr="00683C6A">
        <w:rPr>
          <w:rFonts w:eastAsia="Arial"/>
          <w:color w:val="000000"/>
          <w:sz w:val="24"/>
          <w:szCs w:val="24"/>
        </w:rPr>
        <w:t>pre-inversión</w:t>
      </w:r>
      <w:proofErr w:type="spellEnd"/>
      <w:r w:rsidRPr="00683C6A">
        <w:rPr>
          <w:rFonts w:eastAsia="Arial"/>
          <w:color w:val="000000"/>
          <w:sz w:val="24"/>
          <w:szCs w:val="24"/>
        </w:rPr>
        <w:t> y preparación del proyecto;  </w:t>
      </w:r>
    </w:p>
    <w:p w14:paraId="7F466A89" w14:textId="77777777" w:rsidR="00B00A54" w:rsidRPr="00683C6A" w:rsidRDefault="00B00A54" w:rsidP="00436DE6">
      <w:pPr>
        <w:pStyle w:val="Normal1"/>
        <w:spacing w:after="0" w:line="360" w:lineRule="auto"/>
        <w:jc w:val="both"/>
        <w:rPr>
          <w:rFonts w:eastAsia="Arial"/>
          <w:sz w:val="24"/>
          <w:szCs w:val="24"/>
        </w:rPr>
      </w:pPr>
    </w:p>
    <w:p w14:paraId="4B720421" w14:textId="77777777" w:rsidR="00B00A54" w:rsidRPr="00683C6A" w:rsidRDefault="00B00A54" w:rsidP="00436DE6">
      <w:pPr>
        <w:pStyle w:val="Normal1"/>
        <w:numPr>
          <w:ilvl w:val="0"/>
          <w:numId w:val="12"/>
        </w:numPr>
        <w:spacing w:after="0" w:line="360" w:lineRule="auto"/>
        <w:jc w:val="both"/>
        <w:rPr>
          <w:rFonts w:eastAsia="Arial"/>
          <w:sz w:val="24"/>
          <w:szCs w:val="24"/>
        </w:rPr>
      </w:pPr>
      <w:bookmarkStart w:id="12" w:name="_2s8eyo1" w:colFirst="0" w:colLast="0"/>
      <w:bookmarkEnd w:id="12"/>
      <w:r w:rsidRPr="00683C6A">
        <w:rPr>
          <w:rFonts w:eastAsia="Arial"/>
          <w:b/>
          <w:color w:val="000000"/>
          <w:sz w:val="24"/>
          <w:szCs w:val="24"/>
        </w:rPr>
        <w:t>Ley de Adquisiciones:</w:t>
      </w:r>
      <w:r w:rsidRPr="00683C6A">
        <w:rPr>
          <w:rFonts w:eastAsia="Arial"/>
          <w:sz w:val="24"/>
          <w:szCs w:val="24"/>
        </w:rPr>
        <w:t> L</w:t>
      </w:r>
      <w:r w:rsidRPr="00683C6A">
        <w:rPr>
          <w:rFonts w:eastAsia="Arial"/>
          <w:color w:val="000000"/>
          <w:sz w:val="24"/>
          <w:szCs w:val="24"/>
        </w:rPr>
        <w:t>a Ley de Adquisiciones, Arrendamientos y Prestación de Servicios Relacionados con Bienes Muebles del Estado de Quintana Roo; </w:t>
      </w:r>
    </w:p>
    <w:p w14:paraId="7015314A" w14:textId="77777777" w:rsidR="00B00A54" w:rsidRPr="00683C6A" w:rsidRDefault="00B00A54" w:rsidP="00436DE6">
      <w:pPr>
        <w:pStyle w:val="Normal1"/>
        <w:spacing w:after="0" w:line="360" w:lineRule="auto"/>
        <w:ind w:left="720"/>
        <w:jc w:val="both"/>
        <w:rPr>
          <w:rFonts w:eastAsia="Arial"/>
          <w:sz w:val="24"/>
          <w:szCs w:val="24"/>
        </w:rPr>
      </w:pPr>
    </w:p>
    <w:p w14:paraId="7810D2C6" w14:textId="77777777" w:rsidR="00B00A54" w:rsidRPr="00683C6A" w:rsidRDefault="00B00A54" w:rsidP="00436DE6">
      <w:pPr>
        <w:pStyle w:val="Normal1"/>
        <w:numPr>
          <w:ilvl w:val="0"/>
          <w:numId w:val="12"/>
        </w:numPr>
        <w:spacing w:after="0" w:line="360" w:lineRule="auto"/>
        <w:jc w:val="both"/>
        <w:rPr>
          <w:rFonts w:eastAsia="Arial"/>
          <w:sz w:val="24"/>
          <w:szCs w:val="24"/>
        </w:rPr>
      </w:pPr>
      <w:bookmarkStart w:id="13" w:name="_17dp8vu" w:colFirst="0" w:colLast="0"/>
      <w:bookmarkEnd w:id="13"/>
      <w:r w:rsidRPr="00683C6A">
        <w:rPr>
          <w:rFonts w:eastAsia="Arial"/>
          <w:b/>
          <w:color w:val="000000"/>
          <w:sz w:val="24"/>
          <w:szCs w:val="24"/>
        </w:rPr>
        <w:t>Órganos Autónomos</w:t>
      </w:r>
      <w:r w:rsidRPr="00683C6A">
        <w:rPr>
          <w:rFonts w:eastAsia="Arial"/>
          <w:color w:val="000000"/>
          <w:sz w:val="24"/>
          <w:szCs w:val="24"/>
        </w:rPr>
        <w:t>: los que la Constitución Política del Estado Libre y Soberano de Quintana Roo otorga expresamente autonomía técnica y de gestión, personalidad jurídica y patrimonio propio; </w:t>
      </w:r>
    </w:p>
    <w:p w14:paraId="3872EF8A" w14:textId="77777777" w:rsidR="00B00A54" w:rsidRPr="00683C6A" w:rsidRDefault="00B00A54" w:rsidP="00436DE6">
      <w:pPr>
        <w:pStyle w:val="Normal1"/>
        <w:spacing w:after="0" w:line="360" w:lineRule="auto"/>
        <w:ind w:left="720"/>
        <w:jc w:val="both"/>
        <w:rPr>
          <w:rFonts w:eastAsia="Arial"/>
          <w:sz w:val="24"/>
          <w:szCs w:val="24"/>
        </w:rPr>
      </w:pPr>
      <w:r w:rsidRPr="00683C6A">
        <w:rPr>
          <w:rFonts w:eastAsia="Arial"/>
          <w:color w:val="000000"/>
          <w:sz w:val="24"/>
          <w:szCs w:val="24"/>
        </w:rPr>
        <w:lastRenderedPageBreak/>
        <w:t> </w:t>
      </w:r>
    </w:p>
    <w:p w14:paraId="2C5C537B" w14:textId="08619575" w:rsidR="00B00A54" w:rsidRPr="00683C6A" w:rsidRDefault="00B00A54" w:rsidP="00436DE6">
      <w:pPr>
        <w:pStyle w:val="Normal1"/>
        <w:numPr>
          <w:ilvl w:val="0"/>
          <w:numId w:val="12"/>
        </w:numPr>
        <w:spacing w:after="0" w:line="360" w:lineRule="auto"/>
        <w:jc w:val="both"/>
        <w:rPr>
          <w:rFonts w:eastAsia="Arial"/>
          <w:sz w:val="24"/>
          <w:szCs w:val="24"/>
        </w:rPr>
      </w:pPr>
      <w:bookmarkStart w:id="14" w:name="_3rdcrjn" w:colFirst="0" w:colLast="0"/>
      <w:bookmarkEnd w:id="14"/>
      <w:r w:rsidRPr="00683C6A">
        <w:rPr>
          <w:rFonts w:eastAsia="Arial"/>
          <w:b/>
          <w:color w:val="000000"/>
          <w:sz w:val="24"/>
          <w:szCs w:val="24"/>
        </w:rPr>
        <w:t>Pasivos Contingentes: </w:t>
      </w:r>
      <w:r w:rsidRPr="00683C6A">
        <w:rPr>
          <w:rFonts w:eastAsia="Arial"/>
          <w:color w:val="000000"/>
          <w:sz w:val="24"/>
          <w:szCs w:val="24"/>
        </w:rPr>
        <w:t>obligaciones que tienen su origen en hechos específicos e independientes del pasado, que en el futuro pueden ocurrir o no y, de acuerdo con lo que acontezca, desaparecen o se convierten en pasivos reales</w:t>
      </w:r>
      <w:r w:rsidR="00154656">
        <w:rPr>
          <w:rFonts w:eastAsia="Arial"/>
          <w:color w:val="000000"/>
          <w:sz w:val="24"/>
          <w:szCs w:val="24"/>
        </w:rPr>
        <w:t>;</w:t>
      </w:r>
    </w:p>
    <w:p w14:paraId="6CFB610F" w14:textId="77777777" w:rsidR="00B00A54" w:rsidRPr="00683C6A" w:rsidRDefault="00B00A54" w:rsidP="00436DE6">
      <w:pPr>
        <w:pStyle w:val="Normal1"/>
        <w:spacing w:after="0" w:line="360" w:lineRule="auto"/>
        <w:jc w:val="both"/>
        <w:rPr>
          <w:rFonts w:eastAsia="Arial"/>
          <w:sz w:val="24"/>
          <w:szCs w:val="24"/>
        </w:rPr>
      </w:pPr>
    </w:p>
    <w:p w14:paraId="02C77251" w14:textId="77777777" w:rsidR="00B00A54" w:rsidRPr="00683C6A" w:rsidRDefault="00B00A54" w:rsidP="00436DE6">
      <w:pPr>
        <w:pStyle w:val="Normal1"/>
        <w:numPr>
          <w:ilvl w:val="0"/>
          <w:numId w:val="12"/>
        </w:numPr>
        <w:spacing w:after="0" w:line="360" w:lineRule="auto"/>
        <w:jc w:val="both"/>
        <w:rPr>
          <w:rFonts w:eastAsia="Arial"/>
          <w:sz w:val="24"/>
          <w:szCs w:val="24"/>
        </w:rPr>
      </w:pPr>
      <w:bookmarkStart w:id="15" w:name="_26in1rg" w:colFirst="0" w:colLast="0"/>
      <w:bookmarkEnd w:id="15"/>
      <w:r w:rsidRPr="00683C6A">
        <w:rPr>
          <w:rFonts w:eastAsia="Arial"/>
          <w:b/>
          <w:color w:val="000000"/>
          <w:sz w:val="24"/>
          <w:szCs w:val="24"/>
        </w:rPr>
        <w:t>Programa Presupuestario (</w:t>
      </w:r>
      <w:proofErr w:type="spellStart"/>
      <w:r w:rsidRPr="00683C6A">
        <w:rPr>
          <w:rFonts w:eastAsia="Arial"/>
          <w:b/>
          <w:color w:val="000000"/>
          <w:sz w:val="24"/>
          <w:szCs w:val="24"/>
        </w:rPr>
        <w:t>Pp</w:t>
      </w:r>
      <w:proofErr w:type="spellEnd"/>
      <w:r w:rsidRPr="00683C6A">
        <w:rPr>
          <w:rFonts w:eastAsia="Arial"/>
          <w:b/>
          <w:color w:val="000000"/>
          <w:sz w:val="24"/>
          <w:szCs w:val="24"/>
        </w:rPr>
        <w:t>):</w:t>
      </w:r>
      <w:r w:rsidRPr="00683C6A">
        <w:rPr>
          <w:rFonts w:eastAsia="Arial"/>
          <w:color w:val="000000"/>
          <w:sz w:val="24"/>
          <w:szCs w:val="24"/>
        </w:rPr>
        <w:t> Categoría programática que permite organizar, en forma representativa y homogénea, las asignaciones de recursos de los programas y el gasto a cargo de los ejecutores para el cumplimiento de sus objetivos y metas, así como del Gasto No Programable; </w:t>
      </w:r>
    </w:p>
    <w:p w14:paraId="38793643" w14:textId="77777777" w:rsidR="00B00A54" w:rsidRPr="00683C6A" w:rsidRDefault="00B00A54" w:rsidP="00436DE6">
      <w:pPr>
        <w:pStyle w:val="Normal1"/>
        <w:spacing w:after="0" w:line="360" w:lineRule="auto"/>
        <w:ind w:left="720"/>
        <w:jc w:val="both"/>
        <w:rPr>
          <w:rFonts w:eastAsia="Arial"/>
          <w:sz w:val="24"/>
          <w:szCs w:val="24"/>
        </w:rPr>
      </w:pPr>
    </w:p>
    <w:p w14:paraId="1D2381F5" w14:textId="53CDC091" w:rsidR="00B00A54" w:rsidRPr="00683C6A" w:rsidRDefault="00B00A54" w:rsidP="00436DE6">
      <w:pPr>
        <w:pStyle w:val="Normal1"/>
        <w:numPr>
          <w:ilvl w:val="0"/>
          <w:numId w:val="12"/>
        </w:numPr>
        <w:spacing w:after="0" w:line="360" w:lineRule="auto"/>
        <w:jc w:val="both"/>
        <w:rPr>
          <w:rFonts w:eastAsia="Arial"/>
          <w:sz w:val="24"/>
          <w:szCs w:val="24"/>
        </w:rPr>
      </w:pPr>
      <w:bookmarkStart w:id="16" w:name="_lnxbz9" w:colFirst="0" w:colLast="0"/>
      <w:bookmarkEnd w:id="16"/>
      <w:r w:rsidRPr="00683C6A">
        <w:rPr>
          <w:rFonts w:eastAsia="Arial"/>
          <w:b/>
          <w:color w:val="000000"/>
          <w:sz w:val="24"/>
          <w:szCs w:val="24"/>
        </w:rPr>
        <w:t>Provisiones Financieras:</w:t>
      </w:r>
      <w:r w:rsidRPr="00683C6A">
        <w:rPr>
          <w:rFonts w:eastAsia="Arial"/>
          <w:color w:val="000000"/>
          <w:sz w:val="24"/>
          <w:szCs w:val="24"/>
        </w:rPr>
        <w:t xml:space="preserve"> los recursos que la Secretaría de Finanzas </w:t>
      </w:r>
      <w:r w:rsidR="00154656">
        <w:rPr>
          <w:rFonts w:eastAsia="Arial"/>
          <w:color w:val="000000"/>
          <w:sz w:val="24"/>
          <w:szCs w:val="24"/>
        </w:rPr>
        <w:t>y Planeación</w:t>
      </w:r>
      <w:r w:rsidR="002C453A">
        <w:rPr>
          <w:rFonts w:eastAsia="Arial"/>
          <w:color w:val="000000"/>
          <w:sz w:val="24"/>
          <w:szCs w:val="24"/>
        </w:rPr>
        <w:t xml:space="preserve"> </w:t>
      </w:r>
      <w:r w:rsidRPr="00683C6A">
        <w:rPr>
          <w:rFonts w:eastAsia="Arial"/>
          <w:color w:val="000000"/>
          <w:sz w:val="24"/>
          <w:szCs w:val="24"/>
        </w:rPr>
        <w:t>podrá constituir con cargo al presupuesto aprobado o modificado autorizado y con base en el calendario de presupuesto, con el objeto de garantizar la suficiencia presupuestaria</w:t>
      </w:r>
      <w:r w:rsidR="002C453A">
        <w:rPr>
          <w:rFonts w:eastAsia="Arial"/>
          <w:color w:val="000000"/>
          <w:sz w:val="24"/>
          <w:szCs w:val="24"/>
        </w:rPr>
        <w:t>;</w:t>
      </w:r>
    </w:p>
    <w:p w14:paraId="122630BF" w14:textId="77777777" w:rsidR="00C447A0" w:rsidRPr="00683C6A" w:rsidRDefault="00C447A0" w:rsidP="00436DE6">
      <w:pPr>
        <w:pStyle w:val="Normal1"/>
        <w:spacing w:after="0" w:line="360" w:lineRule="auto"/>
        <w:ind w:left="720"/>
        <w:jc w:val="both"/>
        <w:rPr>
          <w:rFonts w:eastAsia="Arial"/>
          <w:sz w:val="24"/>
          <w:szCs w:val="24"/>
        </w:rPr>
      </w:pPr>
    </w:p>
    <w:p w14:paraId="2CC2F39E" w14:textId="77777777" w:rsidR="00B00A54" w:rsidRPr="00683C6A" w:rsidRDefault="00B00A54" w:rsidP="00436DE6">
      <w:pPr>
        <w:pStyle w:val="Normal1"/>
        <w:numPr>
          <w:ilvl w:val="0"/>
          <w:numId w:val="12"/>
        </w:numPr>
        <w:spacing w:after="0" w:line="360" w:lineRule="auto"/>
        <w:jc w:val="both"/>
        <w:rPr>
          <w:rFonts w:eastAsia="Arial"/>
          <w:sz w:val="24"/>
          <w:szCs w:val="24"/>
        </w:rPr>
      </w:pPr>
      <w:bookmarkStart w:id="17" w:name="_35nkun2" w:colFirst="0" w:colLast="0"/>
      <w:bookmarkEnd w:id="17"/>
      <w:r w:rsidRPr="00683C6A">
        <w:rPr>
          <w:rFonts w:eastAsia="Arial"/>
          <w:b/>
          <w:color w:val="000000"/>
          <w:sz w:val="24"/>
          <w:szCs w:val="24"/>
        </w:rPr>
        <w:t>Subsidios:</w:t>
      </w:r>
      <w:r w:rsidRPr="00683C6A">
        <w:rPr>
          <w:rFonts w:eastAsia="Arial"/>
          <w:color w:val="000000"/>
          <w:sz w:val="24"/>
          <w:szCs w:val="24"/>
        </w:rPr>
        <w:t> recursos que otorga el Gobierno del Estado a los diferentes sectores de la sociedad, con el propósito de apoyar y fomentar la producción, distribución y consumo de bienes o servicios; así mismo de motivar la inversión y la innovación tecnológica, compensando costos de producción, de distribución u otros costos;  </w:t>
      </w:r>
    </w:p>
    <w:p w14:paraId="4E08C266" w14:textId="77777777" w:rsidR="00B00A54" w:rsidRPr="00683C6A" w:rsidRDefault="00B00A54" w:rsidP="00436DE6">
      <w:pPr>
        <w:pStyle w:val="Normal1"/>
        <w:spacing w:after="0" w:line="360" w:lineRule="auto"/>
        <w:ind w:left="720"/>
        <w:jc w:val="both"/>
        <w:rPr>
          <w:rFonts w:eastAsia="Arial"/>
          <w:sz w:val="24"/>
          <w:szCs w:val="24"/>
        </w:rPr>
      </w:pPr>
    </w:p>
    <w:p w14:paraId="4116A044" w14:textId="1D69712B" w:rsidR="00B00A54" w:rsidRPr="00683C6A" w:rsidRDefault="00B00A54" w:rsidP="00436DE6">
      <w:pPr>
        <w:pStyle w:val="Normal1"/>
        <w:numPr>
          <w:ilvl w:val="0"/>
          <w:numId w:val="12"/>
        </w:numPr>
        <w:spacing w:after="0" w:line="360" w:lineRule="auto"/>
        <w:jc w:val="both"/>
        <w:rPr>
          <w:rFonts w:eastAsia="Arial"/>
          <w:sz w:val="24"/>
          <w:szCs w:val="24"/>
        </w:rPr>
      </w:pPr>
      <w:bookmarkStart w:id="18" w:name="_1ksv4uv" w:colFirst="0" w:colLast="0"/>
      <w:bookmarkEnd w:id="18"/>
      <w:r w:rsidRPr="00683C6A">
        <w:rPr>
          <w:rFonts w:eastAsia="Arial"/>
          <w:b/>
          <w:color w:val="000000"/>
          <w:sz w:val="24"/>
          <w:szCs w:val="24"/>
        </w:rPr>
        <w:t>Secretaría:</w:t>
      </w:r>
      <w:r w:rsidRPr="00683C6A">
        <w:rPr>
          <w:rFonts w:eastAsia="Arial"/>
          <w:color w:val="000000"/>
          <w:sz w:val="24"/>
          <w:szCs w:val="24"/>
        </w:rPr>
        <w:t> la Secretaría de Finanzas y Planeación del Estado</w:t>
      </w:r>
      <w:r w:rsidR="002C453A">
        <w:rPr>
          <w:rFonts w:eastAsia="Arial"/>
          <w:color w:val="000000"/>
          <w:sz w:val="24"/>
          <w:szCs w:val="24"/>
        </w:rPr>
        <w:t>, y</w:t>
      </w:r>
      <w:r w:rsidRPr="00683C6A">
        <w:rPr>
          <w:rFonts w:eastAsia="Arial"/>
          <w:color w:val="000000"/>
          <w:sz w:val="24"/>
          <w:szCs w:val="24"/>
        </w:rPr>
        <w:t>  </w:t>
      </w:r>
    </w:p>
    <w:p w14:paraId="1C0F290C" w14:textId="77777777" w:rsidR="00B00A54" w:rsidRPr="00683C6A" w:rsidRDefault="00B00A54" w:rsidP="00436DE6">
      <w:pPr>
        <w:pStyle w:val="Normal1"/>
        <w:spacing w:after="0" w:line="360" w:lineRule="auto"/>
        <w:ind w:left="720"/>
        <w:jc w:val="both"/>
        <w:rPr>
          <w:rFonts w:eastAsia="Arial"/>
          <w:sz w:val="24"/>
          <w:szCs w:val="24"/>
        </w:rPr>
      </w:pPr>
    </w:p>
    <w:p w14:paraId="0CA66AC2" w14:textId="77777777" w:rsidR="00B00A54" w:rsidRPr="00683C6A" w:rsidRDefault="00B00A54" w:rsidP="00436DE6">
      <w:pPr>
        <w:pStyle w:val="Normal1"/>
        <w:numPr>
          <w:ilvl w:val="0"/>
          <w:numId w:val="12"/>
        </w:numPr>
        <w:spacing w:after="0" w:line="360" w:lineRule="auto"/>
        <w:jc w:val="both"/>
        <w:rPr>
          <w:rFonts w:eastAsia="Arial"/>
          <w:sz w:val="24"/>
          <w:szCs w:val="24"/>
        </w:rPr>
      </w:pPr>
      <w:bookmarkStart w:id="19" w:name="_44sinio" w:colFirst="0" w:colLast="0"/>
      <w:bookmarkEnd w:id="19"/>
      <w:r w:rsidRPr="00683C6A">
        <w:rPr>
          <w:rFonts w:eastAsia="Arial"/>
          <w:b/>
          <w:color w:val="000000"/>
          <w:sz w:val="24"/>
          <w:szCs w:val="24"/>
        </w:rPr>
        <w:t>Transferencias</w:t>
      </w:r>
      <w:r w:rsidRPr="00683C6A">
        <w:rPr>
          <w:rFonts w:eastAsia="Arial"/>
          <w:color w:val="000000"/>
          <w:sz w:val="24"/>
          <w:szCs w:val="24"/>
        </w:rPr>
        <w:t xml:space="preserve">: las ministraciones de recursos estatales y federales, que se asignan para el desempeño de las atribuciones que realizan los entes públicos y que no suponen contraprestación de bienes o servicios.  </w:t>
      </w:r>
    </w:p>
    <w:p w14:paraId="675A4D32" w14:textId="77777777" w:rsidR="00B00A54" w:rsidRPr="00683C6A" w:rsidRDefault="00B00A54" w:rsidP="00436DE6">
      <w:pPr>
        <w:pStyle w:val="Normal1"/>
        <w:spacing w:after="0" w:line="360" w:lineRule="auto"/>
        <w:ind w:right="45"/>
        <w:jc w:val="both"/>
        <w:rPr>
          <w:rFonts w:eastAsia="Arial"/>
          <w:sz w:val="24"/>
          <w:szCs w:val="24"/>
        </w:rPr>
      </w:pPr>
    </w:p>
    <w:p w14:paraId="0E506443" w14:textId="77777777" w:rsidR="00B00A54" w:rsidRPr="00683C6A" w:rsidRDefault="00B00A54" w:rsidP="00436DE6">
      <w:pPr>
        <w:pStyle w:val="Normal1"/>
        <w:spacing w:after="0" w:line="360" w:lineRule="auto"/>
        <w:ind w:right="45"/>
        <w:jc w:val="both"/>
        <w:rPr>
          <w:rFonts w:eastAsia="Arial"/>
          <w:sz w:val="24"/>
          <w:szCs w:val="24"/>
        </w:rPr>
      </w:pPr>
      <w:r w:rsidRPr="00683C6A">
        <w:rPr>
          <w:rFonts w:eastAsia="Arial"/>
          <w:sz w:val="24"/>
          <w:szCs w:val="24"/>
        </w:rPr>
        <w:lastRenderedPageBreak/>
        <w:t>Cualquier otro término no contemplado en el presente Decreto, se deberá entender conforme al glosario de la Ley General de Contabilidad Gubernamental, Ley de Disciplina Financiera de las Entidades Federativas y los Municipios y las demás leyes de la materia.</w:t>
      </w:r>
    </w:p>
    <w:p w14:paraId="3D2323CD" w14:textId="77777777" w:rsidR="00B00A54" w:rsidRPr="00683C6A" w:rsidRDefault="00B00A54" w:rsidP="00436DE6">
      <w:pPr>
        <w:pStyle w:val="Normal1"/>
        <w:spacing w:after="0" w:line="360" w:lineRule="auto"/>
        <w:ind w:right="45"/>
        <w:jc w:val="both"/>
        <w:rPr>
          <w:rFonts w:eastAsia="Arial"/>
          <w:sz w:val="24"/>
          <w:szCs w:val="24"/>
        </w:rPr>
      </w:pPr>
    </w:p>
    <w:p w14:paraId="08213190" w14:textId="77777777" w:rsidR="00B00A54" w:rsidRPr="00683C6A" w:rsidRDefault="00B00A54" w:rsidP="00436DE6">
      <w:pPr>
        <w:pStyle w:val="Normal1"/>
        <w:spacing w:after="0" w:line="360" w:lineRule="auto"/>
        <w:ind w:right="45"/>
        <w:jc w:val="both"/>
        <w:outlineLvl w:val="2"/>
        <w:rPr>
          <w:rFonts w:eastAsia="Arial"/>
          <w:i/>
          <w:iCs/>
          <w:sz w:val="24"/>
          <w:szCs w:val="24"/>
        </w:rPr>
      </w:pPr>
      <w:bookmarkStart w:id="20" w:name="_Toc87932763"/>
      <w:r w:rsidRPr="00683C6A">
        <w:rPr>
          <w:rFonts w:eastAsia="Arial"/>
          <w:i/>
          <w:iCs/>
          <w:sz w:val="24"/>
          <w:szCs w:val="24"/>
        </w:rPr>
        <w:t>Interpretación del decreto</w:t>
      </w:r>
      <w:bookmarkEnd w:id="20"/>
    </w:p>
    <w:p w14:paraId="00960D5A" w14:textId="77777777" w:rsidR="00B00A54" w:rsidRPr="00683C6A" w:rsidRDefault="00B00A54" w:rsidP="00436DE6">
      <w:pPr>
        <w:pStyle w:val="Normal1"/>
        <w:spacing w:after="0" w:line="360" w:lineRule="auto"/>
        <w:ind w:right="45"/>
        <w:jc w:val="both"/>
        <w:rPr>
          <w:rFonts w:eastAsia="Arial"/>
          <w:sz w:val="24"/>
          <w:szCs w:val="24"/>
        </w:rPr>
      </w:pPr>
      <w:r w:rsidRPr="00683C6A">
        <w:rPr>
          <w:rFonts w:eastAsia="Arial"/>
          <w:b/>
          <w:sz w:val="24"/>
          <w:szCs w:val="24"/>
        </w:rPr>
        <w:t>ARTÍCULO 3</w:t>
      </w:r>
      <w:r w:rsidRPr="00683C6A">
        <w:rPr>
          <w:rFonts w:eastAsia="Arial"/>
          <w:sz w:val="24"/>
          <w:szCs w:val="24"/>
        </w:rPr>
        <w:t>. La Secretaría estará facultada para interpretar las disposiciones del presente Decreto, para efectos administrativos y establecer las medidas para su correcta aplicación, así como para determinar lo conducente a efecto de homogeneizar, racionalizar y ejercer un mejor control del gasto público en las Dependencias y Entidades.</w:t>
      </w:r>
    </w:p>
    <w:p w14:paraId="178AD9E3" w14:textId="77777777" w:rsidR="00B00A54" w:rsidRPr="00683C6A" w:rsidRDefault="00B00A54" w:rsidP="00B00A54">
      <w:pPr>
        <w:pStyle w:val="Normal1"/>
        <w:spacing w:after="0" w:line="240" w:lineRule="auto"/>
        <w:ind w:right="45"/>
        <w:jc w:val="both"/>
        <w:rPr>
          <w:rFonts w:eastAsia="Arial"/>
          <w:sz w:val="24"/>
          <w:szCs w:val="24"/>
        </w:rPr>
      </w:pPr>
    </w:p>
    <w:p w14:paraId="44D5A90A" w14:textId="77777777" w:rsidR="00B00A54" w:rsidRPr="00683C6A" w:rsidRDefault="00B00A54" w:rsidP="00B00A54">
      <w:pPr>
        <w:pStyle w:val="Normal1"/>
        <w:spacing w:after="0" w:line="240" w:lineRule="auto"/>
        <w:jc w:val="center"/>
        <w:outlineLvl w:val="0"/>
        <w:rPr>
          <w:rFonts w:eastAsia="Arial"/>
          <w:b/>
          <w:sz w:val="24"/>
          <w:szCs w:val="24"/>
        </w:rPr>
      </w:pPr>
      <w:bookmarkStart w:id="21" w:name="_Toc87932764"/>
      <w:r w:rsidRPr="00683C6A">
        <w:rPr>
          <w:rFonts w:eastAsia="Arial"/>
          <w:b/>
          <w:sz w:val="24"/>
          <w:szCs w:val="24"/>
        </w:rPr>
        <w:t>Capítulo Único</w:t>
      </w:r>
      <w:bookmarkEnd w:id="21"/>
      <w:r w:rsidRPr="00683C6A">
        <w:rPr>
          <w:rFonts w:eastAsia="Arial"/>
          <w:b/>
          <w:sz w:val="24"/>
          <w:szCs w:val="24"/>
        </w:rPr>
        <w:t xml:space="preserve"> </w:t>
      </w:r>
    </w:p>
    <w:p w14:paraId="53C2C63A" w14:textId="77777777" w:rsidR="00B00A54" w:rsidRPr="00683C6A" w:rsidRDefault="00B00A54" w:rsidP="00B00A54">
      <w:pPr>
        <w:pStyle w:val="Normal1"/>
        <w:spacing w:after="0" w:line="240" w:lineRule="auto"/>
        <w:jc w:val="center"/>
        <w:outlineLvl w:val="1"/>
        <w:rPr>
          <w:rFonts w:eastAsia="Arial"/>
          <w:b/>
          <w:sz w:val="24"/>
          <w:szCs w:val="24"/>
        </w:rPr>
      </w:pPr>
      <w:bookmarkStart w:id="22" w:name="_Toc87932765"/>
      <w:r w:rsidRPr="00683C6A">
        <w:rPr>
          <w:rFonts w:eastAsia="Arial"/>
          <w:b/>
          <w:sz w:val="24"/>
          <w:szCs w:val="24"/>
        </w:rPr>
        <w:t>Disposiciones Generales</w:t>
      </w:r>
      <w:bookmarkEnd w:id="22"/>
    </w:p>
    <w:p w14:paraId="723B7C47" w14:textId="77777777" w:rsidR="00B00A54" w:rsidRDefault="00B00A54" w:rsidP="00B00A54">
      <w:pPr>
        <w:pStyle w:val="Normal1"/>
        <w:spacing w:after="0" w:line="240" w:lineRule="auto"/>
        <w:jc w:val="center"/>
        <w:rPr>
          <w:rFonts w:eastAsia="Arial"/>
          <w:sz w:val="24"/>
          <w:szCs w:val="24"/>
        </w:rPr>
      </w:pPr>
    </w:p>
    <w:p w14:paraId="7E1A38AD" w14:textId="77777777" w:rsidR="00CD332C" w:rsidRPr="00683C6A" w:rsidRDefault="00CD332C" w:rsidP="00B00A54">
      <w:pPr>
        <w:pStyle w:val="Normal1"/>
        <w:spacing w:after="0" w:line="240" w:lineRule="auto"/>
        <w:jc w:val="center"/>
        <w:rPr>
          <w:rFonts w:eastAsia="Arial"/>
          <w:sz w:val="24"/>
          <w:szCs w:val="24"/>
        </w:rPr>
      </w:pPr>
    </w:p>
    <w:p w14:paraId="6F1BAE7F" w14:textId="77777777" w:rsidR="00B00A54" w:rsidRPr="00683C6A" w:rsidRDefault="00B00A54" w:rsidP="00A96BF3">
      <w:pPr>
        <w:pStyle w:val="Normal1"/>
        <w:spacing w:after="0" w:line="360" w:lineRule="auto"/>
        <w:ind w:right="45"/>
        <w:jc w:val="both"/>
        <w:rPr>
          <w:rFonts w:eastAsia="Arial"/>
          <w:sz w:val="24"/>
          <w:szCs w:val="24"/>
        </w:rPr>
      </w:pPr>
      <w:r w:rsidRPr="00683C6A">
        <w:rPr>
          <w:rFonts w:eastAsia="Arial"/>
          <w:b/>
          <w:sz w:val="24"/>
          <w:szCs w:val="24"/>
        </w:rPr>
        <w:t>ARTÍCULO 4</w:t>
      </w:r>
      <w:r w:rsidRPr="00683C6A">
        <w:rPr>
          <w:rFonts w:eastAsia="Arial"/>
          <w:sz w:val="24"/>
          <w:szCs w:val="24"/>
        </w:rPr>
        <w:t xml:space="preserve">. El registro del Presupuesto de Egresos y del ejercicio del gasto por parte de los Entes Públicos, de los Poderes y Órganos Autónomos del Estado, atenderá a lo previsto en la Ley General de Contabilidad Gubernamental, la Ley de Presupuesto y Gasto Público del Estado de Quintana Roo y la normatividad emitida por el Consejo Nacional de Armonización Contable. </w:t>
      </w:r>
    </w:p>
    <w:p w14:paraId="14021DF9" w14:textId="77777777" w:rsidR="00B00A54" w:rsidRPr="00683C6A" w:rsidRDefault="00B00A54" w:rsidP="00A96BF3">
      <w:pPr>
        <w:pStyle w:val="Normal1"/>
        <w:spacing w:after="0" w:line="360" w:lineRule="auto"/>
        <w:ind w:right="45"/>
        <w:jc w:val="both"/>
        <w:rPr>
          <w:rFonts w:eastAsia="Arial"/>
          <w:sz w:val="24"/>
          <w:szCs w:val="24"/>
        </w:rPr>
      </w:pPr>
      <w:r w:rsidRPr="00683C6A">
        <w:rPr>
          <w:rFonts w:eastAsia="Arial"/>
          <w:sz w:val="24"/>
          <w:szCs w:val="24"/>
        </w:rPr>
        <w:t xml:space="preserve"> </w:t>
      </w:r>
    </w:p>
    <w:p w14:paraId="30449939" w14:textId="77777777" w:rsidR="00B00A54" w:rsidRPr="00683C6A" w:rsidRDefault="00B00A54" w:rsidP="00A96BF3">
      <w:pPr>
        <w:pStyle w:val="Normal1"/>
        <w:spacing w:after="0" w:line="360" w:lineRule="auto"/>
        <w:ind w:right="45"/>
        <w:jc w:val="both"/>
        <w:rPr>
          <w:rFonts w:eastAsia="Arial"/>
          <w:sz w:val="24"/>
          <w:szCs w:val="24"/>
        </w:rPr>
      </w:pPr>
      <w:r w:rsidRPr="00683C6A">
        <w:rPr>
          <w:rFonts w:eastAsia="Arial"/>
          <w:b/>
          <w:sz w:val="24"/>
          <w:szCs w:val="24"/>
        </w:rPr>
        <w:t>ARTÍCULO 5</w:t>
      </w:r>
      <w:r w:rsidRPr="00683C6A">
        <w:rPr>
          <w:rFonts w:eastAsia="Arial"/>
          <w:sz w:val="24"/>
          <w:szCs w:val="24"/>
        </w:rPr>
        <w:t xml:space="preserve">. El Honorable Congreso del Estado de Quintana Roo y la Auditoría Superior del Estado, revisarán el presupuesto asignado que hayan ejercido los Poderes y Órganos Autónomos del Estado, de conformidad con las normas señaladas en el párrafo anterior y demás disposiciones normativas aplicables. </w:t>
      </w:r>
    </w:p>
    <w:p w14:paraId="52B6E949" w14:textId="77777777" w:rsidR="00B00A54" w:rsidRPr="00683C6A" w:rsidRDefault="00B00A54" w:rsidP="00A96BF3">
      <w:pPr>
        <w:pStyle w:val="Normal1"/>
        <w:spacing w:after="0" w:line="360" w:lineRule="auto"/>
        <w:ind w:right="45"/>
        <w:jc w:val="both"/>
        <w:rPr>
          <w:rFonts w:eastAsia="Arial"/>
          <w:sz w:val="24"/>
          <w:szCs w:val="24"/>
        </w:rPr>
      </w:pPr>
      <w:r w:rsidRPr="00683C6A">
        <w:rPr>
          <w:rFonts w:eastAsia="Arial"/>
          <w:sz w:val="24"/>
          <w:szCs w:val="24"/>
        </w:rPr>
        <w:t xml:space="preserve"> </w:t>
      </w:r>
    </w:p>
    <w:p w14:paraId="4E207D98" w14:textId="77777777" w:rsidR="00B00A54" w:rsidRPr="00683C6A" w:rsidRDefault="00B00A54" w:rsidP="00A96BF3">
      <w:pPr>
        <w:pStyle w:val="Normal1"/>
        <w:spacing w:after="0" w:line="360" w:lineRule="auto"/>
        <w:ind w:right="45"/>
        <w:jc w:val="both"/>
        <w:rPr>
          <w:rFonts w:eastAsia="Arial"/>
          <w:sz w:val="24"/>
          <w:szCs w:val="24"/>
        </w:rPr>
      </w:pPr>
      <w:r w:rsidRPr="00683C6A">
        <w:rPr>
          <w:rFonts w:eastAsia="Arial"/>
          <w:b/>
          <w:sz w:val="24"/>
          <w:szCs w:val="24"/>
        </w:rPr>
        <w:t>ARTÍCULO 6</w:t>
      </w:r>
      <w:r w:rsidRPr="00683C6A">
        <w:rPr>
          <w:rFonts w:eastAsia="Arial"/>
          <w:sz w:val="24"/>
          <w:szCs w:val="24"/>
        </w:rPr>
        <w:t>. La Secretaría, en el ámbito de su competencia, verificará periódicamente los resultados de la ejecución de los programas, seguimiento de las metas y presupuestos de las Dependencias y Entidades Paraestatales.</w:t>
      </w:r>
    </w:p>
    <w:p w14:paraId="59697F55" w14:textId="77777777" w:rsidR="00B00A54" w:rsidRPr="00683C6A" w:rsidRDefault="00B00A54" w:rsidP="00A96BF3">
      <w:pPr>
        <w:pStyle w:val="Normal1"/>
        <w:spacing w:after="0" w:line="360" w:lineRule="auto"/>
        <w:ind w:right="45"/>
        <w:jc w:val="both"/>
        <w:rPr>
          <w:rFonts w:eastAsia="Arial"/>
          <w:sz w:val="24"/>
          <w:szCs w:val="24"/>
        </w:rPr>
      </w:pPr>
      <w:r w:rsidRPr="00683C6A">
        <w:rPr>
          <w:rFonts w:eastAsia="Arial"/>
          <w:b/>
          <w:sz w:val="24"/>
          <w:szCs w:val="24"/>
        </w:rPr>
        <w:lastRenderedPageBreak/>
        <w:t>ARTÍCULO 7</w:t>
      </w:r>
      <w:r w:rsidRPr="00683C6A">
        <w:rPr>
          <w:rFonts w:eastAsia="Arial"/>
          <w:sz w:val="24"/>
          <w:szCs w:val="24"/>
        </w:rPr>
        <w:t>. En el ejercicio del gasto público, los Poderes Ejecutivo, Legislativo y Judicial, así como los Órganos Autónomos deberán de ejercer su presupuesto atendiendo los criterios  de eficiencia, eficacia, economía, transparencia y honradez,  así como a lo establecido en la Ley General de Contabilidad Gubernamental, la Ley de Disciplina Financiera de las Entidades Federativas y los Municipios, la Ley de Presupuesto y Gasto Público del Estado de Quintana Roo, la Ley de Adquisiciones, Arrendamientos y Prestación de Servicios Relacionados con Bienes Muebles del Estado de Quintana Roo, la Ley de Obras Públicas y Servicios Relacionados con las Mismas del Estado de Quintana Roo y demás disposiciones relacionadas con el manejo presupuestal. </w:t>
      </w:r>
    </w:p>
    <w:p w14:paraId="1A7D14EB" w14:textId="77777777" w:rsidR="00B00A54" w:rsidRPr="00683C6A" w:rsidRDefault="00B00A54" w:rsidP="00B00A54">
      <w:pPr>
        <w:pStyle w:val="Normal1"/>
        <w:spacing w:after="0" w:line="240" w:lineRule="auto"/>
        <w:jc w:val="center"/>
        <w:rPr>
          <w:rFonts w:eastAsia="Arial"/>
          <w:sz w:val="24"/>
          <w:szCs w:val="24"/>
        </w:rPr>
      </w:pPr>
    </w:p>
    <w:p w14:paraId="4B984566" w14:textId="77777777" w:rsidR="00B00A54" w:rsidRPr="00683C6A" w:rsidRDefault="00B00A54" w:rsidP="00B00A54">
      <w:pPr>
        <w:pStyle w:val="Normal1"/>
        <w:spacing w:after="0" w:line="240" w:lineRule="auto"/>
        <w:jc w:val="center"/>
        <w:outlineLvl w:val="0"/>
        <w:rPr>
          <w:rFonts w:eastAsia="Arial"/>
          <w:b/>
          <w:sz w:val="24"/>
          <w:szCs w:val="24"/>
        </w:rPr>
      </w:pPr>
      <w:bookmarkStart w:id="23" w:name="_Toc87932766"/>
      <w:r w:rsidRPr="00683C6A">
        <w:rPr>
          <w:rFonts w:eastAsia="Arial"/>
          <w:b/>
          <w:sz w:val="24"/>
          <w:szCs w:val="24"/>
        </w:rPr>
        <w:t>Título Segundo</w:t>
      </w:r>
      <w:bookmarkEnd w:id="23"/>
    </w:p>
    <w:p w14:paraId="2BAB4594" w14:textId="77777777" w:rsidR="00B00A54" w:rsidRDefault="00B00A54" w:rsidP="00B00A54">
      <w:pPr>
        <w:pStyle w:val="Normal1"/>
        <w:spacing w:after="0" w:line="240" w:lineRule="auto"/>
        <w:jc w:val="center"/>
        <w:outlineLvl w:val="0"/>
        <w:rPr>
          <w:rFonts w:eastAsia="Arial"/>
          <w:b/>
          <w:sz w:val="24"/>
          <w:szCs w:val="24"/>
        </w:rPr>
      </w:pPr>
      <w:bookmarkStart w:id="24" w:name="_Toc87932767"/>
      <w:r w:rsidRPr="00683C6A">
        <w:rPr>
          <w:rFonts w:eastAsia="Arial"/>
          <w:b/>
          <w:sz w:val="24"/>
          <w:szCs w:val="24"/>
        </w:rPr>
        <w:t>De las asignaciones del Presupuesto de Egresos del Estado</w:t>
      </w:r>
      <w:bookmarkEnd w:id="24"/>
    </w:p>
    <w:p w14:paraId="5FE4A622" w14:textId="77777777" w:rsidR="00C447A0" w:rsidRPr="00683C6A" w:rsidRDefault="00C447A0" w:rsidP="00B00A54">
      <w:pPr>
        <w:pStyle w:val="Normal1"/>
        <w:spacing w:after="0" w:line="240" w:lineRule="auto"/>
        <w:jc w:val="center"/>
        <w:outlineLvl w:val="0"/>
        <w:rPr>
          <w:rFonts w:eastAsia="Arial"/>
          <w:b/>
          <w:sz w:val="24"/>
          <w:szCs w:val="24"/>
        </w:rPr>
      </w:pPr>
    </w:p>
    <w:p w14:paraId="64990B57" w14:textId="77777777" w:rsidR="00B00A54" w:rsidRPr="00683C6A" w:rsidRDefault="00B00A54" w:rsidP="00B00A54">
      <w:pPr>
        <w:pStyle w:val="Normal1"/>
        <w:spacing w:after="0" w:line="240" w:lineRule="auto"/>
        <w:jc w:val="center"/>
        <w:outlineLvl w:val="1"/>
        <w:rPr>
          <w:rFonts w:eastAsia="Arial"/>
          <w:b/>
          <w:sz w:val="24"/>
          <w:szCs w:val="24"/>
        </w:rPr>
      </w:pPr>
      <w:bookmarkStart w:id="25" w:name="_Toc87932768"/>
      <w:r w:rsidRPr="00683C6A">
        <w:rPr>
          <w:rFonts w:eastAsia="Arial"/>
          <w:b/>
          <w:sz w:val="24"/>
          <w:szCs w:val="24"/>
        </w:rPr>
        <w:t>Capítulo I</w:t>
      </w:r>
      <w:bookmarkEnd w:id="25"/>
    </w:p>
    <w:p w14:paraId="5E54FADF" w14:textId="77777777" w:rsidR="00B00A54" w:rsidRPr="00683C6A" w:rsidRDefault="00B00A54" w:rsidP="00B00A54">
      <w:pPr>
        <w:pStyle w:val="Normal1"/>
        <w:spacing w:after="0" w:line="240" w:lineRule="auto"/>
        <w:jc w:val="center"/>
        <w:outlineLvl w:val="1"/>
        <w:rPr>
          <w:rFonts w:eastAsia="Arial"/>
          <w:b/>
          <w:sz w:val="24"/>
          <w:szCs w:val="24"/>
        </w:rPr>
      </w:pPr>
      <w:bookmarkStart w:id="26" w:name="_Toc87932769"/>
      <w:r w:rsidRPr="00683C6A">
        <w:rPr>
          <w:rFonts w:eastAsia="Arial"/>
          <w:b/>
          <w:sz w:val="24"/>
          <w:szCs w:val="24"/>
        </w:rPr>
        <w:t>De las Asignaciones</w:t>
      </w:r>
      <w:bookmarkEnd w:id="26"/>
    </w:p>
    <w:p w14:paraId="7D2916EC" w14:textId="77777777" w:rsidR="00B00A54" w:rsidRPr="00683C6A" w:rsidRDefault="00B00A54" w:rsidP="00B00A54">
      <w:pPr>
        <w:pStyle w:val="Normal1"/>
        <w:spacing w:after="0" w:line="240" w:lineRule="auto"/>
        <w:jc w:val="both"/>
        <w:rPr>
          <w:rFonts w:eastAsia="Arial"/>
          <w:sz w:val="24"/>
          <w:szCs w:val="24"/>
        </w:rPr>
      </w:pPr>
    </w:p>
    <w:p w14:paraId="2C615ABD" w14:textId="1381AAFE" w:rsidR="00B00A54" w:rsidRPr="00683C6A" w:rsidRDefault="00B00A54" w:rsidP="00A96BF3">
      <w:pPr>
        <w:pStyle w:val="Normal1"/>
        <w:spacing w:after="0" w:line="360" w:lineRule="auto"/>
        <w:ind w:right="45"/>
        <w:jc w:val="both"/>
        <w:rPr>
          <w:rFonts w:eastAsia="Arial"/>
          <w:sz w:val="24"/>
          <w:szCs w:val="24"/>
        </w:rPr>
      </w:pPr>
      <w:r w:rsidRPr="00683C6A">
        <w:rPr>
          <w:rFonts w:eastAsia="Arial"/>
          <w:b/>
          <w:bCs/>
          <w:sz w:val="24"/>
          <w:szCs w:val="24"/>
        </w:rPr>
        <w:t>ARTÍCULO 8</w:t>
      </w:r>
      <w:r w:rsidRPr="00683C6A">
        <w:rPr>
          <w:rFonts w:eastAsia="Arial"/>
          <w:sz w:val="24"/>
          <w:szCs w:val="24"/>
        </w:rPr>
        <w:t>. El gasto público del estado de Quintana Roo para el ejercicio fiscal 2022 asciende a la cantidad total de </w:t>
      </w:r>
      <w:r w:rsidRPr="00A96BF3">
        <w:rPr>
          <w:rFonts w:eastAsia="Arial"/>
          <w:sz w:val="24"/>
          <w:szCs w:val="24"/>
        </w:rPr>
        <w:t>$34,611,211,821.00 (</w:t>
      </w:r>
      <w:r w:rsidR="00DC7AF2">
        <w:rPr>
          <w:rFonts w:eastAsia="Arial"/>
          <w:sz w:val="24"/>
          <w:szCs w:val="24"/>
        </w:rPr>
        <w:t xml:space="preserve">Son: </w:t>
      </w:r>
      <w:r w:rsidRPr="00A96BF3">
        <w:rPr>
          <w:rFonts w:eastAsia="Arial"/>
          <w:sz w:val="24"/>
          <w:szCs w:val="24"/>
        </w:rPr>
        <w:t>Treinta y cuatro mil seis cientos once millones doscientos once mil ochocientos veintiún pesos 00/100 M.N.), y corresponde</w:t>
      </w:r>
      <w:r w:rsidRPr="00683C6A">
        <w:rPr>
          <w:rFonts w:eastAsia="Arial"/>
          <w:sz w:val="24"/>
          <w:szCs w:val="24"/>
        </w:rPr>
        <w:t xml:space="preserve"> al total de los ingresos aprobados en la Ley de Ingresos del Estado de Quintana Roo para el Ejercicio Fiscal 2022, el cual prevé un Balance Presupuestario Sostenible. </w:t>
      </w:r>
    </w:p>
    <w:p w14:paraId="2DE2DA01" w14:textId="77777777" w:rsidR="00B00A54" w:rsidRPr="00683C6A" w:rsidRDefault="00B00A54" w:rsidP="00A96BF3">
      <w:pPr>
        <w:pStyle w:val="Normal1"/>
        <w:spacing w:after="0" w:line="360" w:lineRule="auto"/>
        <w:ind w:right="45"/>
        <w:jc w:val="both"/>
        <w:rPr>
          <w:rFonts w:eastAsia="Arial"/>
          <w:sz w:val="24"/>
          <w:szCs w:val="24"/>
        </w:rPr>
      </w:pPr>
      <w:r w:rsidRPr="00683C6A">
        <w:rPr>
          <w:rFonts w:eastAsia="Arial"/>
          <w:sz w:val="24"/>
          <w:szCs w:val="24"/>
        </w:rPr>
        <w:t> </w:t>
      </w:r>
    </w:p>
    <w:p w14:paraId="72D22DEE" w14:textId="1B235DA4" w:rsidR="00B00A54" w:rsidRPr="00683C6A" w:rsidRDefault="00B00A54" w:rsidP="00A96BF3">
      <w:pPr>
        <w:pStyle w:val="Normal1"/>
        <w:spacing w:after="0" w:line="360" w:lineRule="auto"/>
        <w:ind w:right="45"/>
        <w:jc w:val="both"/>
        <w:rPr>
          <w:rFonts w:eastAsia="Arial"/>
          <w:sz w:val="24"/>
          <w:szCs w:val="24"/>
        </w:rPr>
      </w:pPr>
      <w:r w:rsidRPr="00683C6A">
        <w:rPr>
          <w:rFonts w:eastAsia="Arial"/>
          <w:b/>
          <w:sz w:val="24"/>
          <w:szCs w:val="24"/>
        </w:rPr>
        <w:t>ARTÍCULO 9</w:t>
      </w:r>
      <w:r w:rsidRPr="00683C6A">
        <w:rPr>
          <w:rFonts w:eastAsia="Arial"/>
          <w:sz w:val="24"/>
          <w:szCs w:val="24"/>
        </w:rPr>
        <w:t xml:space="preserve">. En caso de que durante el ejercicio fiscal disminuyan los ingresos previstos en la Ley de Ingresos, el Ejecutivo del Estado, por conducto de la Secretaría, a efecto de cumplir con el principio de sostenibilidad del Balance presupuestario y del Balance presupuestario de recursos disponibles, deberá aplicar ajustes al Presupuesto de Egresos en los rubros de gasto, conforme lo señala el </w:t>
      </w:r>
      <w:r w:rsidR="00010BF1">
        <w:rPr>
          <w:rFonts w:eastAsia="Arial"/>
          <w:sz w:val="24"/>
          <w:szCs w:val="24"/>
        </w:rPr>
        <w:t>Artículo</w:t>
      </w:r>
      <w:r w:rsidRPr="00683C6A">
        <w:rPr>
          <w:rFonts w:eastAsia="Arial"/>
          <w:sz w:val="24"/>
          <w:szCs w:val="24"/>
        </w:rPr>
        <w:t xml:space="preserve"> 15 de la Ley de Disciplina Financiera de las Entidades Federativas y los Municipios. </w:t>
      </w:r>
    </w:p>
    <w:p w14:paraId="0438EDF0" w14:textId="77777777" w:rsidR="00B00A54" w:rsidRPr="00683C6A" w:rsidRDefault="00B00A54" w:rsidP="00B00A54">
      <w:pPr>
        <w:pStyle w:val="Normal1"/>
        <w:spacing w:after="0" w:line="240" w:lineRule="auto"/>
        <w:ind w:right="45"/>
        <w:jc w:val="both"/>
        <w:rPr>
          <w:rFonts w:eastAsia="Arial"/>
          <w:sz w:val="24"/>
          <w:szCs w:val="24"/>
        </w:rPr>
      </w:pPr>
      <w:r w:rsidRPr="00683C6A">
        <w:rPr>
          <w:rFonts w:eastAsia="Arial"/>
          <w:sz w:val="24"/>
          <w:szCs w:val="24"/>
        </w:rPr>
        <w:t> </w:t>
      </w:r>
    </w:p>
    <w:p w14:paraId="170CC803" w14:textId="7E3211CC" w:rsidR="00B00A54" w:rsidRDefault="00B00A54" w:rsidP="00A96BF3">
      <w:pPr>
        <w:pStyle w:val="Normal1"/>
        <w:spacing w:after="0" w:line="360" w:lineRule="auto"/>
        <w:ind w:right="45"/>
        <w:jc w:val="both"/>
        <w:rPr>
          <w:rFonts w:eastAsia="Arial"/>
          <w:sz w:val="24"/>
          <w:szCs w:val="24"/>
        </w:rPr>
      </w:pPr>
      <w:r w:rsidRPr="00683C6A">
        <w:rPr>
          <w:rFonts w:eastAsia="Arial"/>
          <w:b/>
          <w:bCs/>
          <w:sz w:val="24"/>
          <w:szCs w:val="24"/>
        </w:rPr>
        <w:lastRenderedPageBreak/>
        <w:t>ARTÍCULO 10</w:t>
      </w:r>
      <w:r w:rsidRPr="00683C6A">
        <w:rPr>
          <w:rFonts w:eastAsia="Arial"/>
          <w:sz w:val="24"/>
          <w:szCs w:val="24"/>
        </w:rPr>
        <w:t>. Del gasto total señalado en el Artículo 12</w:t>
      </w:r>
      <w:r w:rsidRPr="00A96BF3">
        <w:rPr>
          <w:rFonts w:eastAsia="Arial"/>
          <w:sz w:val="24"/>
          <w:szCs w:val="24"/>
        </w:rPr>
        <w:t>, $26,177,179,919.00 (</w:t>
      </w:r>
      <w:r w:rsidR="00DC7AF2">
        <w:rPr>
          <w:rFonts w:eastAsia="Arial"/>
          <w:sz w:val="24"/>
          <w:szCs w:val="24"/>
        </w:rPr>
        <w:t xml:space="preserve">Son: </w:t>
      </w:r>
      <w:r w:rsidRPr="00A96BF3">
        <w:rPr>
          <w:rFonts w:eastAsia="Arial"/>
          <w:sz w:val="24"/>
          <w:szCs w:val="24"/>
        </w:rPr>
        <w:t>Veintiséis mil ciento setenta y siete millones ciento setenta y nueve mil novecientos diecinueve pesos 00/100 M.N.) se destina al Gasto Programable, y $8,434,031,902.00 (</w:t>
      </w:r>
      <w:r w:rsidR="00DC7AF2">
        <w:rPr>
          <w:rFonts w:eastAsia="Arial"/>
          <w:sz w:val="24"/>
          <w:szCs w:val="24"/>
        </w:rPr>
        <w:t xml:space="preserve">Son: </w:t>
      </w:r>
      <w:r w:rsidRPr="00A96BF3">
        <w:rPr>
          <w:rFonts w:eastAsia="Arial"/>
          <w:sz w:val="24"/>
          <w:szCs w:val="24"/>
        </w:rPr>
        <w:t>Ocho mil cuatrocientos treinta y cuatro millones treinta y un mil novecientos dos pesos 00/100 M.N.) al Gasto no Programable, en las siguientes proporciones: </w:t>
      </w:r>
    </w:p>
    <w:p w14:paraId="6EB63EA0" w14:textId="77777777" w:rsidR="00A96BF3" w:rsidRPr="00A96BF3" w:rsidRDefault="00A96BF3" w:rsidP="00A96BF3">
      <w:pPr>
        <w:pStyle w:val="Normal1"/>
        <w:spacing w:after="0" w:line="360" w:lineRule="auto"/>
        <w:ind w:right="45"/>
        <w:jc w:val="both"/>
        <w:rPr>
          <w:rFonts w:eastAsia="Arial"/>
          <w:sz w:val="24"/>
          <w:szCs w:val="24"/>
        </w:rPr>
      </w:pPr>
    </w:p>
    <w:p w14:paraId="2518AD03" w14:textId="77777777" w:rsidR="00B00A54" w:rsidRPr="00683C6A" w:rsidRDefault="00B00A54" w:rsidP="00B00A54">
      <w:pPr>
        <w:pStyle w:val="Normal1"/>
        <w:spacing w:after="0" w:line="240" w:lineRule="auto"/>
        <w:ind w:right="45"/>
        <w:jc w:val="center"/>
        <w:rPr>
          <w:rFonts w:eastAsia="Arial"/>
          <w:b/>
          <w:sz w:val="24"/>
          <w:szCs w:val="24"/>
        </w:rPr>
      </w:pPr>
      <w:r w:rsidRPr="00683C6A">
        <w:rPr>
          <w:rFonts w:eastAsia="Arial"/>
          <w:b/>
          <w:sz w:val="24"/>
          <w:szCs w:val="24"/>
        </w:rPr>
        <w:t>PRESUPUESTO DE EGRESOS 2022 </w:t>
      </w:r>
    </w:p>
    <w:p w14:paraId="3EB209AE" w14:textId="77777777" w:rsidR="00B00A54" w:rsidRPr="00683C6A" w:rsidRDefault="00B00A54" w:rsidP="00B00A54">
      <w:pPr>
        <w:pStyle w:val="Normal1"/>
        <w:spacing w:after="0" w:line="240" w:lineRule="auto"/>
        <w:ind w:right="45"/>
        <w:jc w:val="center"/>
        <w:rPr>
          <w:rFonts w:eastAsia="Arial"/>
          <w:b/>
          <w:sz w:val="24"/>
          <w:szCs w:val="24"/>
        </w:rPr>
      </w:pPr>
      <w:r w:rsidRPr="00683C6A">
        <w:rPr>
          <w:rFonts w:eastAsia="Arial"/>
          <w:b/>
          <w:sz w:val="24"/>
          <w:szCs w:val="24"/>
        </w:rPr>
        <w:t>GASTO PROGRAMABLE Y NO PROGRAMABLE </w:t>
      </w:r>
    </w:p>
    <w:p w14:paraId="4F2A3DE3" w14:textId="77777777" w:rsidR="00B00A54" w:rsidRPr="00683C6A" w:rsidRDefault="00B00A54" w:rsidP="00B00A54">
      <w:pPr>
        <w:pStyle w:val="Normal1"/>
        <w:spacing w:after="0" w:line="240" w:lineRule="auto"/>
        <w:ind w:right="45"/>
        <w:jc w:val="center"/>
        <w:rPr>
          <w:rFonts w:eastAsia="Arial"/>
          <w:b/>
          <w:sz w:val="24"/>
          <w:szCs w:val="24"/>
        </w:rPr>
      </w:pPr>
      <w:r w:rsidRPr="00683C6A">
        <w:rPr>
          <w:rFonts w:eastAsia="Arial"/>
          <w:b/>
          <w:sz w:val="24"/>
          <w:szCs w:val="24"/>
        </w:rPr>
        <w:t>(Pesos) </w:t>
      </w:r>
    </w:p>
    <w:p w14:paraId="229519F7" w14:textId="77777777" w:rsidR="00B00A54" w:rsidRPr="00683C6A" w:rsidRDefault="00B00A54" w:rsidP="00B00A54">
      <w:pPr>
        <w:pStyle w:val="Normal1"/>
        <w:spacing w:after="0" w:line="240" w:lineRule="auto"/>
        <w:ind w:right="45"/>
        <w:jc w:val="center"/>
        <w:rPr>
          <w:rFonts w:eastAsia="Arial"/>
          <w:b/>
          <w:sz w:val="24"/>
          <w:szCs w:val="24"/>
        </w:rPr>
      </w:pPr>
    </w:p>
    <w:tbl>
      <w:tblPr>
        <w:tblW w:w="9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8"/>
        <w:gridCol w:w="3755"/>
        <w:gridCol w:w="2474"/>
      </w:tblGrid>
      <w:tr w:rsidR="00B00A54" w:rsidRPr="00C447A0" w14:paraId="25212242" w14:textId="77777777" w:rsidTr="006E3875">
        <w:trPr>
          <w:cantSplit/>
          <w:tblHeader/>
        </w:trPr>
        <w:tc>
          <w:tcPr>
            <w:tcW w:w="3108" w:type="dxa"/>
          </w:tcPr>
          <w:p w14:paraId="4D11CCCE" w14:textId="77777777" w:rsidR="00B00A54" w:rsidRPr="00C447A0" w:rsidRDefault="00B00A54" w:rsidP="006E3875">
            <w:pPr>
              <w:pStyle w:val="Normal1"/>
              <w:pBdr>
                <w:top w:val="nil"/>
                <w:left w:val="nil"/>
                <w:bottom w:val="nil"/>
                <w:right w:val="nil"/>
                <w:between w:val="nil"/>
              </w:pBdr>
              <w:jc w:val="center"/>
              <w:rPr>
                <w:rFonts w:eastAsia="Arial"/>
                <w:color w:val="000000"/>
                <w:sz w:val="20"/>
                <w:szCs w:val="20"/>
              </w:rPr>
            </w:pPr>
            <w:r w:rsidRPr="00C447A0">
              <w:rPr>
                <w:rFonts w:eastAsia="Arial"/>
                <w:color w:val="000000"/>
                <w:sz w:val="20"/>
                <w:szCs w:val="20"/>
              </w:rPr>
              <w:t>Gasto</w:t>
            </w:r>
          </w:p>
        </w:tc>
        <w:tc>
          <w:tcPr>
            <w:tcW w:w="3755" w:type="dxa"/>
          </w:tcPr>
          <w:p w14:paraId="3EEADDE4" w14:textId="77777777" w:rsidR="00B00A54" w:rsidRPr="00C447A0" w:rsidRDefault="00B00A54" w:rsidP="006E3875">
            <w:pPr>
              <w:pStyle w:val="Normal1"/>
              <w:pBdr>
                <w:top w:val="nil"/>
                <w:left w:val="nil"/>
                <w:bottom w:val="nil"/>
                <w:right w:val="nil"/>
                <w:between w:val="nil"/>
              </w:pBdr>
              <w:jc w:val="center"/>
              <w:rPr>
                <w:rFonts w:eastAsia="Arial"/>
                <w:color w:val="000000"/>
                <w:sz w:val="20"/>
                <w:szCs w:val="20"/>
              </w:rPr>
            </w:pPr>
            <w:r w:rsidRPr="00C447A0">
              <w:rPr>
                <w:rFonts w:eastAsia="Arial"/>
                <w:color w:val="000000"/>
                <w:sz w:val="20"/>
                <w:szCs w:val="20"/>
              </w:rPr>
              <w:t>Importe ($)</w:t>
            </w:r>
          </w:p>
        </w:tc>
        <w:tc>
          <w:tcPr>
            <w:tcW w:w="2474" w:type="dxa"/>
          </w:tcPr>
          <w:p w14:paraId="534F529D" w14:textId="77777777" w:rsidR="00B00A54" w:rsidRPr="00C447A0" w:rsidRDefault="00B00A54" w:rsidP="006E3875">
            <w:pPr>
              <w:pStyle w:val="Normal1"/>
              <w:pBdr>
                <w:top w:val="nil"/>
                <w:left w:val="nil"/>
                <w:bottom w:val="nil"/>
                <w:right w:val="nil"/>
                <w:between w:val="nil"/>
              </w:pBdr>
              <w:jc w:val="center"/>
              <w:rPr>
                <w:rFonts w:eastAsia="Arial"/>
                <w:color w:val="000000"/>
                <w:sz w:val="20"/>
                <w:szCs w:val="20"/>
              </w:rPr>
            </w:pPr>
            <w:r w:rsidRPr="00C447A0">
              <w:rPr>
                <w:rFonts w:eastAsia="Arial"/>
                <w:color w:val="000000"/>
                <w:sz w:val="20"/>
                <w:szCs w:val="20"/>
              </w:rPr>
              <w:t>Porcentaje (%)</w:t>
            </w:r>
          </w:p>
        </w:tc>
      </w:tr>
      <w:tr w:rsidR="00B00A54" w:rsidRPr="00C447A0" w14:paraId="1A67C725" w14:textId="77777777" w:rsidTr="006E3875">
        <w:trPr>
          <w:cantSplit/>
          <w:tblHeader/>
        </w:trPr>
        <w:tc>
          <w:tcPr>
            <w:tcW w:w="3108" w:type="dxa"/>
          </w:tcPr>
          <w:p w14:paraId="032C13EC" w14:textId="77777777" w:rsidR="00B00A54" w:rsidRPr="00C447A0" w:rsidRDefault="00B00A54" w:rsidP="006E3875">
            <w:pPr>
              <w:pStyle w:val="Normal1"/>
              <w:pBdr>
                <w:top w:val="nil"/>
                <w:left w:val="nil"/>
                <w:bottom w:val="nil"/>
                <w:right w:val="nil"/>
                <w:between w:val="nil"/>
              </w:pBdr>
              <w:jc w:val="both"/>
              <w:rPr>
                <w:rFonts w:eastAsia="Arial"/>
                <w:color w:val="000000"/>
                <w:sz w:val="20"/>
                <w:szCs w:val="20"/>
              </w:rPr>
            </w:pPr>
            <w:r w:rsidRPr="00C447A0">
              <w:rPr>
                <w:rFonts w:eastAsia="Arial"/>
                <w:color w:val="000000"/>
                <w:sz w:val="20"/>
                <w:szCs w:val="20"/>
              </w:rPr>
              <w:t>Programable</w:t>
            </w:r>
          </w:p>
        </w:tc>
        <w:tc>
          <w:tcPr>
            <w:tcW w:w="3755" w:type="dxa"/>
          </w:tcPr>
          <w:p w14:paraId="4D050552" w14:textId="77777777" w:rsidR="00B00A54" w:rsidRPr="00C447A0" w:rsidRDefault="00B00A54" w:rsidP="006E3875">
            <w:pPr>
              <w:pStyle w:val="Normal1"/>
              <w:pBdr>
                <w:top w:val="nil"/>
                <w:left w:val="nil"/>
                <w:bottom w:val="nil"/>
                <w:right w:val="nil"/>
                <w:between w:val="nil"/>
              </w:pBdr>
              <w:jc w:val="right"/>
              <w:rPr>
                <w:rFonts w:eastAsia="Arial"/>
                <w:color w:val="000000"/>
                <w:sz w:val="20"/>
                <w:szCs w:val="20"/>
              </w:rPr>
            </w:pPr>
            <w:r w:rsidRPr="00C447A0">
              <w:rPr>
                <w:rFonts w:eastAsia="Arial"/>
                <w:color w:val="000000"/>
                <w:sz w:val="20"/>
                <w:szCs w:val="20"/>
              </w:rPr>
              <w:t xml:space="preserve"> 26,177,179,919.00</w:t>
            </w:r>
          </w:p>
        </w:tc>
        <w:tc>
          <w:tcPr>
            <w:tcW w:w="2474" w:type="dxa"/>
          </w:tcPr>
          <w:p w14:paraId="54AA0AA9" w14:textId="77777777" w:rsidR="00B00A54" w:rsidRPr="00C447A0" w:rsidRDefault="00B00A54" w:rsidP="006E3875">
            <w:pPr>
              <w:pStyle w:val="Normal1"/>
              <w:pBdr>
                <w:top w:val="nil"/>
                <w:left w:val="nil"/>
                <w:bottom w:val="nil"/>
                <w:right w:val="nil"/>
                <w:between w:val="nil"/>
              </w:pBdr>
              <w:jc w:val="center"/>
              <w:rPr>
                <w:rFonts w:eastAsia="Arial"/>
                <w:color w:val="000000"/>
                <w:sz w:val="20"/>
                <w:szCs w:val="20"/>
              </w:rPr>
            </w:pPr>
            <w:r w:rsidRPr="00C447A0">
              <w:rPr>
                <w:rFonts w:eastAsia="Arial"/>
                <w:color w:val="000000"/>
                <w:sz w:val="20"/>
                <w:szCs w:val="20"/>
              </w:rPr>
              <w:t>75.6</w:t>
            </w:r>
          </w:p>
        </w:tc>
      </w:tr>
      <w:tr w:rsidR="00B00A54" w:rsidRPr="00C447A0" w14:paraId="4D1AC6D5" w14:textId="77777777" w:rsidTr="006E3875">
        <w:trPr>
          <w:cantSplit/>
          <w:tblHeader/>
        </w:trPr>
        <w:tc>
          <w:tcPr>
            <w:tcW w:w="3108" w:type="dxa"/>
          </w:tcPr>
          <w:p w14:paraId="1A4F9070" w14:textId="77777777" w:rsidR="00B00A54" w:rsidRPr="00C447A0" w:rsidRDefault="00B00A54" w:rsidP="006E3875">
            <w:pPr>
              <w:pStyle w:val="Normal1"/>
              <w:pBdr>
                <w:top w:val="nil"/>
                <w:left w:val="nil"/>
                <w:bottom w:val="nil"/>
                <w:right w:val="nil"/>
                <w:between w:val="nil"/>
              </w:pBdr>
              <w:jc w:val="both"/>
              <w:rPr>
                <w:rFonts w:eastAsia="Arial"/>
                <w:color w:val="000000"/>
                <w:sz w:val="20"/>
                <w:szCs w:val="20"/>
              </w:rPr>
            </w:pPr>
            <w:r w:rsidRPr="00C447A0">
              <w:rPr>
                <w:rFonts w:eastAsia="Arial"/>
                <w:color w:val="000000"/>
                <w:sz w:val="20"/>
                <w:szCs w:val="20"/>
              </w:rPr>
              <w:t>No Programable</w:t>
            </w:r>
          </w:p>
        </w:tc>
        <w:tc>
          <w:tcPr>
            <w:tcW w:w="3755" w:type="dxa"/>
          </w:tcPr>
          <w:p w14:paraId="7964E2CA" w14:textId="77777777" w:rsidR="00B00A54" w:rsidRPr="00C447A0" w:rsidRDefault="00B00A54" w:rsidP="006E3875">
            <w:pPr>
              <w:pStyle w:val="Normal1"/>
              <w:pBdr>
                <w:top w:val="nil"/>
                <w:left w:val="nil"/>
                <w:bottom w:val="nil"/>
                <w:right w:val="nil"/>
                <w:between w:val="nil"/>
              </w:pBdr>
              <w:jc w:val="right"/>
              <w:rPr>
                <w:rFonts w:eastAsia="Arial"/>
                <w:color w:val="000000"/>
                <w:sz w:val="20"/>
                <w:szCs w:val="20"/>
              </w:rPr>
            </w:pPr>
            <w:r w:rsidRPr="00C447A0">
              <w:rPr>
                <w:rFonts w:eastAsia="Arial"/>
                <w:color w:val="000000"/>
                <w:sz w:val="20"/>
                <w:szCs w:val="20"/>
              </w:rPr>
              <w:t>8,434,031,902.00</w:t>
            </w:r>
          </w:p>
        </w:tc>
        <w:tc>
          <w:tcPr>
            <w:tcW w:w="2474" w:type="dxa"/>
          </w:tcPr>
          <w:p w14:paraId="2E5D51E0" w14:textId="77777777" w:rsidR="00B00A54" w:rsidRPr="00C447A0" w:rsidRDefault="00B00A54" w:rsidP="006E3875">
            <w:pPr>
              <w:pStyle w:val="Normal1"/>
              <w:pBdr>
                <w:top w:val="nil"/>
                <w:left w:val="nil"/>
                <w:bottom w:val="nil"/>
                <w:right w:val="nil"/>
                <w:between w:val="nil"/>
              </w:pBdr>
              <w:jc w:val="center"/>
              <w:rPr>
                <w:rFonts w:eastAsia="Arial"/>
                <w:color w:val="000000"/>
                <w:sz w:val="20"/>
                <w:szCs w:val="20"/>
              </w:rPr>
            </w:pPr>
            <w:r w:rsidRPr="00C447A0">
              <w:rPr>
                <w:rFonts w:eastAsia="Arial"/>
                <w:color w:val="000000"/>
                <w:sz w:val="20"/>
                <w:szCs w:val="20"/>
              </w:rPr>
              <w:t>24.4</w:t>
            </w:r>
          </w:p>
        </w:tc>
      </w:tr>
      <w:tr w:rsidR="00B00A54" w:rsidRPr="00C447A0" w14:paraId="28D9C6FF" w14:textId="77777777" w:rsidTr="006E3875">
        <w:trPr>
          <w:cantSplit/>
          <w:tblHeader/>
        </w:trPr>
        <w:tc>
          <w:tcPr>
            <w:tcW w:w="3108" w:type="dxa"/>
          </w:tcPr>
          <w:p w14:paraId="174AA5A9" w14:textId="77777777" w:rsidR="00B00A54" w:rsidRPr="00C447A0" w:rsidRDefault="00B00A54" w:rsidP="006E3875">
            <w:pPr>
              <w:pStyle w:val="Normal1"/>
              <w:pBdr>
                <w:top w:val="nil"/>
                <w:left w:val="nil"/>
                <w:bottom w:val="nil"/>
                <w:right w:val="nil"/>
                <w:between w:val="nil"/>
              </w:pBdr>
              <w:jc w:val="both"/>
              <w:rPr>
                <w:rFonts w:eastAsia="Arial"/>
                <w:color w:val="000000"/>
                <w:sz w:val="20"/>
                <w:szCs w:val="20"/>
              </w:rPr>
            </w:pPr>
            <w:r w:rsidRPr="00C447A0">
              <w:rPr>
                <w:rFonts w:eastAsia="Arial"/>
                <w:color w:val="000000"/>
                <w:sz w:val="20"/>
                <w:szCs w:val="20"/>
              </w:rPr>
              <w:t>Total</w:t>
            </w:r>
          </w:p>
        </w:tc>
        <w:tc>
          <w:tcPr>
            <w:tcW w:w="3755" w:type="dxa"/>
          </w:tcPr>
          <w:p w14:paraId="25C1F46D" w14:textId="77777777" w:rsidR="00B00A54" w:rsidRPr="00C447A0" w:rsidRDefault="00B00A54" w:rsidP="006E3875">
            <w:pPr>
              <w:pStyle w:val="Normal1"/>
              <w:pBdr>
                <w:top w:val="nil"/>
                <w:left w:val="nil"/>
                <w:bottom w:val="nil"/>
                <w:right w:val="nil"/>
                <w:between w:val="nil"/>
              </w:pBdr>
              <w:jc w:val="right"/>
              <w:rPr>
                <w:rFonts w:eastAsia="Arial"/>
                <w:color w:val="000000"/>
                <w:sz w:val="20"/>
                <w:szCs w:val="20"/>
              </w:rPr>
            </w:pPr>
            <w:r w:rsidRPr="00C447A0">
              <w:rPr>
                <w:rFonts w:eastAsia="Arial"/>
                <w:color w:val="000000"/>
                <w:sz w:val="20"/>
                <w:szCs w:val="20"/>
              </w:rPr>
              <w:t>34,611,211,821.00</w:t>
            </w:r>
          </w:p>
        </w:tc>
        <w:tc>
          <w:tcPr>
            <w:tcW w:w="2474" w:type="dxa"/>
          </w:tcPr>
          <w:p w14:paraId="1CCABDA3" w14:textId="77777777" w:rsidR="00B00A54" w:rsidRPr="00C447A0" w:rsidRDefault="00B00A54" w:rsidP="006E3875">
            <w:pPr>
              <w:pStyle w:val="Normal1"/>
              <w:pBdr>
                <w:top w:val="nil"/>
                <w:left w:val="nil"/>
                <w:bottom w:val="nil"/>
                <w:right w:val="nil"/>
                <w:between w:val="nil"/>
              </w:pBdr>
              <w:jc w:val="center"/>
              <w:rPr>
                <w:rFonts w:eastAsia="Arial"/>
                <w:color w:val="000000"/>
                <w:sz w:val="20"/>
                <w:szCs w:val="20"/>
              </w:rPr>
            </w:pPr>
            <w:r w:rsidRPr="00C447A0">
              <w:rPr>
                <w:rFonts w:eastAsia="Arial"/>
                <w:color w:val="000000"/>
                <w:sz w:val="20"/>
                <w:szCs w:val="20"/>
              </w:rPr>
              <w:t>100.0</w:t>
            </w:r>
          </w:p>
        </w:tc>
      </w:tr>
    </w:tbl>
    <w:p w14:paraId="45B3E1A1" w14:textId="77777777" w:rsidR="00B00A54" w:rsidRDefault="00B00A54" w:rsidP="00B00A54">
      <w:pPr>
        <w:pStyle w:val="Normal1"/>
        <w:spacing w:after="0" w:line="240" w:lineRule="auto"/>
        <w:ind w:right="45"/>
        <w:jc w:val="both"/>
        <w:rPr>
          <w:rFonts w:eastAsia="Arial"/>
          <w:sz w:val="24"/>
          <w:szCs w:val="24"/>
        </w:rPr>
      </w:pPr>
      <w:r w:rsidRPr="00683C6A">
        <w:rPr>
          <w:rFonts w:eastAsia="Arial"/>
          <w:sz w:val="24"/>
          <w:szCs w:val="24"/>
        </w:rPr>
        <w:t> </w:t>
      </w:r>
    </w:p>
    <w:p w14:paraId="6A76D2D0" w14:textId="77777777" w:rsidR="00A96BF3" w:rsidRPr="00683C6A" w:rsidRDefault="00A96BF3" w:rsidP="00B00A54">
      <w:pPr>
        <w:pStyle w:val="Normal1"/>
        <w:spacing w:after="0" w:line="240" w:lineRule="auto"/>
        <w:ind w:right="45"/>
        <w:jc w:val="both"/>
        <w:rPr>
          <w:rFonts w:eastAsia="Arial"/>
          <w:sz w:val="24"/>
          <w:szCs w:val="24"/>
        </w:rPr>
      </w:pPr>
    </w:p>
    <w:p w14:paraId="20E3B1C9" w14:textId="77777777" w:rsidR="00B00A54" w:rsidRPr="00683C6A" w:rsidRDefault="00B00A54" w:rsidP="00A96BF3">
      <w:pPr>
        <w:pStyle w:val="Normal1"/>
        <w:spacing w:after="0" w:line="360" w:lineRule="auto"/>
        <w:ind w:right="45"/>
        <w:jc w:val="both"/>
        <w:rPr>
          <w:rFonts w:eastAsia="Arial"/>
          <w:sz w:val="24"/>
          <w:szCs w:val="24"/>
        </w:rPr>
      </w:pPr>
      <w:r w:rsidRPr="00683C6A">
        <w:rPr>
          <w:rFonts w:eastAsia="Arial"/>
          <w:sz w:val="24"/>
          <w:szCs w:val="24"/>
        </w:rPr>
        <w:t>En el Anexo 10.9 se definen las Prioridades de Gasto contenidas en el monto del Gasto Programable señalado en este Artículo. </w:t>
      </w:r>
    </w:p>
    <w:p w14:paraId="5A282CC2" w14:textId="77777777" w:rsidR="00B00A54" w:rsidRDefault="00B00A54" w:rsidP="00B00A54">
      <w:pPr>
        <w:pStyle w:val="Normal1"/>
        <w:spacing w:after="0" w:line="240" w:lineRule="auto"/>
        <w:ind w:right="45"/>
        <w:jc w:val="both"/>
        <w:rPr>
          <w:rFonts w:eastAsia="Arial"/>
          <w:sz w:val="24"/>
          <w:szCs w:val="24"/>
        </w:rPr>
      </w:pPr>
    </w:p>
    <w:p w14:paraId="5249E5EB" w14:textId="04A36B58" w:rsidR="00B00A54" w:rsidRPr="00683C6A" w:rsidRDefault="00B00A54" w:rsidP="00A96BF3">
      <w:pPr>
        <w:pStyle w:val="Normal1"/>
        <w:spacing w:after="0" w:line="360" w:lineRule="auto"/>
        <w:ind w:right="45"/>
        <w:jc w:val="both"/>
        <w:rPr>
          <w:rFonts w:eastAsia="Arial"/>
          <w:sz w:val="24"/>
          <w:szCs w:val="24"/>
        </w:rPr>
      </w:pPr>
      <w:r w:rsidRPr="00683C6A">
        <w:rPr>
          <w:rFonts w:eastAsia="Arial"/>
          <w:b/>
          <w:bCs/>
          <w:sz w:val="24"/>
          <w:szCs w:val="24"/>
        </w:rPr>
        <w:t>ARTÍCULO 11</w:t>
      </w:r>
      <w:r w:rsidRPr="00683C6A">
        <w:rPr>
          <w:rFonts w:eastAsia="Arial"/>
          <w:sz w:val="24"/>
          <w:szCs w:val="24"/>
        </w:rPr>
        <w:t xml:space="preserve">. Las erogaciones previstas para el Poder Ejecutivo ascienden a la cantidad </w:t>
      </w:r>
      <w:r w:rsidRPr="00C447A0">
        <w:rPr>
          <w:rFonts w:eastAsia="Arial"/>
          <w:sz w:val="24"/>
          <w:szCs w:val="24"/>
        </w:rPr>
        <w:t>de $21,109,112,030.00 (</w:t>
      </w:r>
      <w:r w:rsidR="00DC7AF2">
        <w:rPr>
          <w:rFonts w:eastAsia="Arial"/>
          <w:sz w:val="24"/>
          <w:szCs w:val="24"/>
        </w:rPr>
        <w:t xml:space="preserve">Son: </w:t>
      </w:r>
      <w:r w:rsidRPr="00C447A0">
        <w:rPr>
          <w:rFonts w:eastAsia="Arial"/>
          <w:sz w:val="24"/>
          <w:szCs w:val="24"/>
        </w:rPr>
        <w:t>Veintiún mil ciento nueve millones ciento doce mil treinta pesos 00/100 M.N.), que</w:t>
      </w:r>
      <w:r w:rsidRPr="00683C6A">
        <w:rPr>
          <w:rFonts w:eastAsia="Arial"/>
          <w:sz w:val="24"/>
          <w:szCs w:val="24"/>
        </w:rPr>
        <w:t xml:space="preserve"> se distribuyen entre las Dependencias y Entidades Paraestatales de la Administración Pública del Estado de la siguiente manera: </w:t>
      </w:r>
    </w:p>
    <w:p w14:paraId="7806413C" w14:textId="77777777" w:rsidR="00B00A54" w:rsidRPr="00683C6A" w:rsidRDefault="00B00A54" w:rsidP="00B00A54">
      <w:pPr>
        <w:pStyle w:val="Normal1"/>
        <w:spacing w:after="0" w:line="240" w:lineRule="auto"/>
        <w:ind w:right="45"/>
        <w:jc w:val="both"/>
        <w:rPr>
          <w:rFonts w:eastAsia="Arial"/>
          <w:sz w:val="24"/>
          <w:szCs w:val="24"/>
        </w:rPr>
      </w:pPr>
    </w:p>
    <w:p w14:paraId="230184F9" w14:textId="29FDA59C" w:rsidR="00B00A54" w:rsidRPr="00C447A0" w:rsidRDefault="00B00A54" w:rsidP="00A96BF3">
      <w:pPr>
        <w:pStyle w:val="Normal1"/>
        <w:numPr>
          <w:ilvl w:val="0"/>
          <w:numId w:val="3"/>
        </w:numPr>
        <w:spacing w:after="0" w:line="360" w:lineRule="auto"/>
        <w:ind w:left="714" w:hanging="357"/>
        <w:jc w:val="both"/>
        <w:rPr>
          <w:rFonts w:eastAsia="Arial"/>
          <w:sz w:val="24"/>
          <w:szCs w:val="24"/>
        </w:rPr>
      </w:pPr>
      <w:r w:rsidRPr="00683C6A">
        <w:rPr>
          <w:rFonts w:eastAsia="Arial"/>
          <w:color w:val="000000" w:themeColor="text1"/>
          <w:sz w:val="24"/>
          <w:szCs w:val="24"/>
        </w:rPr>
        <w:t>Las erogaciones previstas para el Despacho del Gobernador del Estado ascienden a la cantidad de </w:t>
      </w:r>
      <w:r w:rsidRPr="00C447A0">
        <w:rPr>
          <w:rFonts w:eastAsia="Arial"/>
          <w:color w:val="000000" w:themeColor="text1"/>
          <w:sz w:val="24"/>
          <w:szCs w:val="24"/>
        </w:rPr>
        <w:t>$194,861,230.00 (</w:t>
      </w:r>
      <w:r w:rsidR="00DC7AF2">
        <w:rPr>
          <w:rFonts w:eastAsia="Arial"/>
          <w:color w:val="000000" w:themeColor="text1"/>
          <w:sz w:val="24"/>
          <w:szCs w:val="24"/>
        </w:rPr>
        <w:t xml:space="preserve">Son: </w:t>
      </w:r>
      <w:r w:rsidRPr="00C447A0">
        <w:rPr>
          <w:rFonts w:eastAsia="Arial"/>
          <w:color w:val="000000" w:themeColor="text1"/>
          <w:sz w:val="24"/>
          <w:szCs w:val="24"/>
        </w:rPr>
        <w:t xml:space="preserve">Ciento noventa y cuatro millones ochocientos sesenta y un mil doscientos treinta pesos 00/100 M.N.) la cual incluye recursos destinados para la </w:t>
      </w:r>
      <w:r w:rsidRPr="00C447A0">
        <w:rPr>
          <w:rFonts w:eastAsia="Arial"/>
          <w:color w:val="000000" w:themeColor="text1"/>
          <w:sz w:val="24"/>
          <w:szCs w:val="24"/>
        </w:rPr>
        <w:lastRenderedPageBreak/>
        <w:t>Coordinación General de Comunicación del Gobierno del Estado de Quintana Roo por la cantidad de $132,924,700.00 (</w:t>
      </w:r>
      <w:r w:rsidR="00DC7AF2">
        <w:rPr>
          <w:rFonts w:eastAsia="Arial"/>
          <w:color w:val="000000" w:themeColor="text1"/>
          <w:sz w:val="24"/>
          <w:szCs w:val="24"/>
        </w:rPr>
        <w:t xml:space="preserve">Son: </w:t>
      </w:r>
      <w:r w:rsidRPr="00C447A0">
        <w:rPr>
          <w:rFonts w:eastAsia="Arial"/>
          <w:color w:val="000000" w:themeColor="text1"/>
          <w:sz w:val="24"/>
          <w:szCs w:val="24"/>
        </w:rPr>
        <w:t>Ciento treinta y dos millones novecientos veinticuatro mil setecientos pesos 00/100 M.N.).</w:t>
      </w:r>
    </w:p>
    <w:p w14:paraId="0C5706C6" w14:textId="77777777" w:rsidR="00B00A54" w:rsidRPr="00683C6A" w:rsidRDefault="00B00A54" w:rsidP="00A96BF3">
      <w:pPr>
        <w:pStyle w:val="Normal1"/>
        <w:spacing w:after="0" w:line="360" w:lineRule="auto"/>
        <w:ind w:left="1080" w:right="45" w:firstLine="60"/>
        <w:jc w:val="both"/>
        <w:rPr>
          <w:rFonts w:eastAsia="Arial"/>
          <w:sz w:val="24"/>
          <w:szCs w:val="24"/>
        </w:rPr>
      </w:pPr>
    </w:p>
    <w:p w14:paraId="01AB83E5" w14:textId="3BDC7044" w:rsidR="00B00A54" w:rsidRPr="00683C6A" w:rsidRDefault="00B00A54" w:rsidP="00A96BF3">
      <w:pPr>
        <w:pStyle w:val="Normal1"/>
        <w:numPr>
          <w:ilvl w:val="0"/>
          <w:numId w:val="3"/>
        </w:numPr>
        <w:spacing w:after="0" w:line="360" w:lineRule="auto"/>
        <w:jc w:val="both"/>
        <w:rPr>
          <w:rFonts w:eastAsia="Arial"/>
          <w:sz w:val="24"/>
          <w:szCs w:val="24"/>
        </w:rPr>
      </w:pPr>
      <w:r w:rsidRPr="00683C6A">
        <w:rPr>
          <w:rFonts w:eastAsia="Arial"/>
          <w:color w:val="000000" w:themeColor="text1"/>
          <w:sz w:val="24"/>
          <w:szCs w:val="24"/>
        </w:rPr>
        <w:t>Para las Dependencias y Órganos Administrativos Desconcentrados del Poder Ejecutivo ascienden a la cantidad de </w:t>
      </w:r>
      <w:r w:rsidRPr="00C447A0">
        <w:rPr>
          <w:rFonts w:eastAsia="Arial"/>
          <w:color w:val="000000" w:themeColor="text1"/>
          <w:sz w:val="24"/>
          <w:szCs w:val="24"/>
        </w:rPr>
        <w:t>$5,153,741,588.00 (</w:t>
      </w:r>
      <w:r w:rsidR="00DC7AF2">
        <w:rPr>
          <w:rFonts w:eastAsia="Arial"/>
          <w:color w:val="000000" w:themeColor="text1"/>
          <w:sz w:val="24"/>
          <w:szCs w:val="24"/>
        </w:rPr>
        <w:t xml:space="preserve">Son: </w:t>
      </w:r>
      <w:r w:rsidRPr="00C447A0">
        <w:rPr>
          <w:rFonts w:eastAsia="Arial"/>
          <w:color w:val="000000" w:themeColor="text1"/>
          <w:sz w:val="24"/>
          <w:szCs w:val="24"/>
        </w:rPr>
        <w:t>Cinco mil ciento cincuenta y tres millones setecientos cuarenta y un mil quinientos ochenta y ocho pesos 00/100 M.N.), y se</w:t>
      </w:r>
      <w:r w:rsidRPr="00683C6A">
        <w:rPr>
          <w:rFonts w:eastAsia="Arial"/>
          <w:color w:val="000000" w:themeColor="text1"/>
          <w:sz w:val="24"/>
          <w:szCs w:val="24"/>
        </w:rPr>
        <w:t xml:space="preserve"> distribuyen de la siguiente manera:  </w:t>
      </w:r>
    </w:p>
    <w:p w14:paraId="2BEF90E1" w14:textId="77777777" w:rsidR="00B00A54" w:rsidRPr="00683C6A" w:rsidRDefault="00B00A54" w:rsidP="00A96BF3">
      <w:pPr>
        <w:pStyle w:val="Normal1"/>
        <w:spacing w:after="0" w:line="360" w:lineRule="auto"/>
        <w:jc w:val="both"/>
        <w:rPr>
          <w:rFonts w:eastAsia="Arial"/>
          <w:sz w:val="24"/>
          <w:szCs w:val="24"/>
        </w:rPr>
      </w:pPr>
    </w:p>
    <w:tbl>
      <w:tblPr>
        <w:tblW w:w="9364" w:type="dxa"/>
        <w:tblInd w:w="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7096"/>
        <w:gridCol w:w="2268"/>
      </w:tblGrid>
      <w:tr w:rsidR="00B00A54" w:rsidRPr="00A96BF3" w14:paraId="2EDC8BE2" w14:textId="77777777" w:rsidTr="006E3875">
        <w:trPr>
          <w:cantSplit/>
          <w:trHeight w:val="315"/>
          <w:tblHeader/>
        </w:trPr>
        <w:tc>
          <w:tcPr>
            <w:tcW w:w="9364" w:type="dxa"/>
            <w:gridSpan w:val="2"/>
            <w:tcBorders>
              <w:top w:val="single" w:sz="6" w:space="0" w:color="666666"/>
              <w:left w:val="single" w:sz="6" w:space="0" w:color="666666"/>
              <w:bottom w:val="single" w:sz="6" w:space="0" w:color="666666"/>
              <w:right w:val="single" w:sz="6" w:space="0" w:color="666666"/>
            </w:tcBorders>
            <w:shd w:val="clear" w:color="auto" w:fill="auto"/>
            <w:vAlign w:val="center"/>
          </w:tcPr>
          <w:p w14:paraId="2095D36C"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sz w:val="20"/>
                <w:szCs w:val="20"/>
              </w:rPr>
              <w:t> PRESUPUESTO DE EGRESOS 2022 </w:t>
            </w:r>
          </w:p>
        </w:tc>
      </w:tr>
      <w:tr w:rsidR="00B00A54" w:rsidRPr="00A96BF3" w14:paraId="3D6C099A" w14:textId="77777777" w:rsidTr="006E3875">
        <w:trPr>
          <w:cantSplit/>
          <w:trHeight w:val="315"/>
          <w:tblHeader/>
        </w:trPr>
        <w:tc>
          <w:tcPr>
            <w:tcW w:w="9364" w:type="dxa"/>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5DEF3909"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sz w:val="20"/>
                <w:szCs w:val="20"/>
              </w:rPr>
              <w:t>DE LAS DEPENDENCIAS DEL PODER EJECUTIVO </w:t>
            </w:r>
          </w:p>
        </w:tc>
      </w:tr>
      <w:tr w:rsidR="00B00A54" w:rsidRPr="00A96BF3" w14:paraId="7FC15BFB" w14:textId="77777777" w:rsidTr="006E3875">
        <w:trPr>
          <w:cantSplit/>
          <w:trHeight w:val="330"/>
          <w:tblHeader/>
        </w:trPr>
        <w:tc>
          <w:tcPr>
            <w:tcW w:w="9364" w:type="dxa"/>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74B93208"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sz w:val="20"/>
                <w:szCs w:val="20"/>
              </w:rPr>
              <w:t>(Pesos) </w:t>
            </w:r>
          </w:p>
        </w:tc>
      </w:tr>
      <w:tr w:rsidR="00B00A54" w:rsidRPr="00A96BF3" w14:paraId="425019FA" w14:textId="77777777" w:rsidTr="006E3875">
        <w:trPr>
          <w:cantSplit/>
          <w:trHeight w:val="330"/>
          <w:tblHeader/>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center"/>
          </w:tcPr>
          <w:p w14:paraId="37F2AEC9"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sz w:val="20"/>
                <w:szCs w:val="20"/>
              </w:rPr>
              <w:t>Dependencia </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center"/>
          </w:tcPr>
          <w:p w14:paraId="74281F92"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sz w:val="20"/>
                <w:szCs w:val="20"/>
              </w:rPr>
              <w:t>Importe </w:t>
            </w:r>
          </w:p>
        </w:tc>
      </w:tr>
      <w:tr w:rsidR="00B00A54" w:rsidRPr="00A96BF3" w14:paraId="1DDE48D1" w14:textId="77777777" w:rsidTr="006E3875">
        <w:trPr>
          <w:cantSplit/>
          <w:trHeight w:val="315"/>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center"/>
          </w:tcPr>
          <w:p w14:paraId="16016211" w14:textId="77777777" w:rsidR="00B00A54" w:rsidRPr="00A96BF3" w:rsidRDefault="00B00A54" w:rsidP="006E3875">
            <w:pPr>
              <w:pStyle w:val="Normal1"/>
              <w:spacing w:after="0" w:line="240" w:lineRule="auto"/>
              <w:ind w:right="45"/>
              <w:jc w:val="both"/>
              <w:rPr>
                <w:rFonts w:eastAsia="Arial"/>
                <w:sz w:val="20"/>
                <w:szCs w:val="20"/>
              </w:rPr>
            </w:pPr>
            <w:bookmarkStart w:id="27" w:name="_Hlk87918353"/>
            <w:r w:rsidRPr="00A96BF3">
              <w:rPr>
                <w:rFonts w:eastAsia="Arial"/>
                <w:sz w:val="20"/>
                <w:szCs w:val="20"/>
              </w:rPr>
              <w:t>Secretaría de Obras Públicas </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center"/>
          </w:tcPr>
          <w:p w14:paraId="4E1BDC46"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95,958,486.00</w:t>
            </w:r>
          </w:p>
        </w:tc>
      </w:tr>
      <w:tr w:rsidR="00B00A54" w:rsidRPr="00A96BF3" w14:paraId="3200A307" w14:textId="77777777" w:rsidTr="006E3875">
        <w:trPr>
          <w:cantSplit/>
          <w:trHeight w:val="315"/>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center"/>
          </w:tcPr>
          <w:p w14:paraId="739C362A"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Secretaría de Gobierno </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center"/>
          </w:tcPr>
          <w:p w14:paraId="4AD6EAF5"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225,430,014.00</w:t>
            </w:r>
          </w:p>
        </w:tc>
      </w:tr>
      <w:tr w:rsidR="00B00A54" w:rsidRPr="00A96BF3" w14:paraId="3354859E" w14:textId="77777777" w:rsidTr="006E3875">
        <w:trPr>
          <w:cantSplit/>
          <w:trHeight w:val="315"/>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center"/>
          </w:tcPr>
          <w:p w14:paraId="5D7B1E34"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Consejería Jurídica del Poder Ejecutivo </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center"/>
          </w:tcPr>
          <w:p w14:paraId="5742A8DA"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18,057,326.00</w:t>
            </w:r>
          </w:p>
        </w:tc>
      </w:tr>
      <w:tr w:rsidR="00B00A54" w:rsidRPr="00A96BF3" w14:paraId="48EB00B4" w14:textId="77777777" w:rsidTr="006E3875">
        <w:trPr>
          <w:cantSplit/>
          <w:trHeight w:val="315"/>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center"/>
          </w:tcPr>
          <w:p w14:paraId="4C96D0BF"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Secretaría de Finanzas y Planeación </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center"/>
          </w:tcPr>
          <w:p w14:paraId="50D2FAC4"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1,021,836,192.00</w:t>
            </w:r>
          </w:p>
        </w:tc>
      </w:tr>
      <w:tr w:rsidR="00B00A54" w:rsidRPr="00A96BF3" w14:paraId="3A52CEE9" w14:textId="77777777" w:rsidTr="006E3875">
        <w:trPr>
          <w:cantSplit/>
          <w:trHeight w:val="390"/>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center"/>
          </w:tcPr>
          <w:p w14:paraId="7A86C883"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Secretaría de Desarrollo Territorial Urbano Sustentable </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center"/>
          </w:tcPr>
          <w:p w14:paraId="1FC7429A"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84,783,841.00</w:t>
            </w:r>
          </w:p>
        </w:tc>
      </w:tr>
      <w:tr w:rsidR="00B00A54" w:rsidRPr="00A96BF3" w14:paraId="6E93C734" w14:textId="77777777" w:rsidTr="006E3875">
        <w:trPr>
          <w:cantSplit/>
          <w:trHeight w:val="315"/>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center"/>
          </w:tcPr>
          <w:p w14:paraId="15D886A1"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Secretaría de Turismo </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center"/>
          </w:tcPr>
          <w:p w14:paraId="2EB19AFE"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53,264,368.00</w:t>
            </w:r>
          </w:p>
        </w:tc>
      </w:tr>
      <w:tr w:rsidR="00B00A54" w:rsidRPr="00A96BF3" w14:paraId="32C5A777" w14:textId="77777777" w:rsidTr="006E3875">
        <w:trPr>
          <w:cantSplit/>
          <w:trHeight w:val="315"/>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center"/>
          </w:tcPr>
          <w:p w14:paraId="364E1A4A"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Secretaría de Educación </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center"/>
          </w:tcPr>
          <w:p w14:paraId="6D536139"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403,018,405.00</w:t>
            </w:r>
          </w:p>
        </w:tc>
      </w:tr>
      <w:tr w:rsidR="00B00A54" w:rsidRPr="00A96BF3" w14:paraId="51BC5722" w14:textId="77777777" w:rsidTr="006E3875">
        <w:trPr>
          <w:cantSplit/>
          <w:trHeight w:val="315"/>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center"/>
          </w:tcPr>
          <w:p w14:paraId="63B65F76"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Secretaría de Desarrollo Económico </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center"/>
          </w:tcPr>
          <w:p w14:paraId="66792CE6"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73,059,813.00</w:t>
            </w:r>
          </w:p>
        </w:tc>
      </w:tr>
      <w:tr w:rsidR="00B00A54" w:rsidRPr="00A96BF3" w14:paraId="3E5160EF" w14:textId="77777777" w:rsidTr="006E3875">
        <w:trPr>
          <w:cantSplit/>
          <w:trHeight w:val="315"/>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center"/>
          </w:tcPr>
          <w:p w14:paraId="41679C8D"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Secretaría de la Contraloría </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center"/>
          </w:tcPr>
          <w:p w14:paraId="3EEDA7F6"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180,372,663.00</w:t>
            </w:r>
          </w:p>
        </w:tc>
      </w:tr>
      <w:tr w:rsidR="00B00A54" w:rsidRPr="00A96BF3" w14:paraId="581B3B30" w14:textId="77777777" w:rsidTr="006E3875">
        <w:trPr>
          <w:cantSplit/>
          <w:trHeight w:val="315"/>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center"/>
          </w:tcPr>
          <w:p w14:paraId="53007F20"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Secretaría de Salud </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center"/>
          </w:tcPr>
          <w:p w14:paraId="5519C158"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85,035,062.00</w:t>
            </w:r>
          </w:p>
        </w:tc>
      </w:tr>
      <w:tr w:rsidR="00B00A54" w:rsidRPr="00A96BF3" w14:paraId="76B8ECCB" w14:textId="77777777" w:rsidTr="006E3875">
        <w:trPr>
          <w:cantSplit/>
          <w:trHeight w:val="420"/>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center"/>
          </w:tcPr>
          <w:p w14:paraId="27BA81B2"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Secretaría de Desarrollo Agropecuario, Rural y Pesca </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center"/>
          </w:tcPr>
          <w:p w14:paraId="390E5AAA"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183,622,933.00</w:t>
            </w:r>
          </w:p>
        </w:tc>
      </w:tr>
      <w:tr w:rsidR="00B00A54" w:rsidRPr="00A96BF3" w14:paraId="399C0C58" w14:textId="77777777" w:rsidTr="006E3875">
        <w:trPr>
          <w:cantSplit/>
          <w:trHeight w:val="315"/>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center"/>
          </w:tcPr>
          <w:p w14:paraId="2F611B10"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Secretaría de Seguridad Pública </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center"/>
          </w:tcPr>
          <w:p w14:paraId="3B57FD45"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2,298,692,721.00</w:t>
            </w:r>
          </w:p>
        </w:tc>
      </w:tr>
      <w:tr w:rsidR="00B00A54" w:rsidRPr="00A96BF3" w14:paraId="4FBA486E" w14:textId="77777777" w:rsidTr="006E3875">
        <w:trPr>
          <w:cantSplit/>
          <w:trHeight w:val="315"/>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center"/>
          </w:tcPr>
          <w:p w14:paraId="3292625D"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Secretaría de Ecología y Medio Ambiente </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center"/>
          </w:tcPr>
          <w:p w14:paraId="34D44DD2"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126,829,927.00</w:t>
            </w:r>
          </w:p>
        </w:tc>
      </w:tr>
      <w:tr w:rsidR="00B00A54" w:rsidRPr="00A96BF3" w14:paraId="70FA33F1" w14:textId="77777777" w:rsidTr="006E3875">
        <w:trPr>
          <w:cantSplit/>
          <w:trHeight w:val="315"/>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center"/>
          </w:tcPr>
          <w:p w14:paraId="38798751"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Secretaría de Desarrollo Social </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center"/>
          </w:tcPr>
          <w:p w14:paraId="294902B9"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203,142,421.00</w:t>
            </w:r>
          </w:p>
        </w:tc>
      </w:tr>
      <w:tr w:rsidR="00B00A54" w:rsidRPr="00A96BF3" w14:paraId="574C08C7" w14:textId="77777777" w:rsidTr="006E3875">
        <w:trPr>
          <w:cantSplit/>
          <w:trHeight w:val="330"/>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center"/>
          </w:tcPr>
          <w:p w14:paraId="49A7A25B"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Secretaría del Trabajo y Previsión Social </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center"/>
          </w:tcPr>
          <w:p w14:paraId="3F0C5600"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100,637,416.00</w:t>
            </w:r>
          </w:p>
        </w:tc>
      </w:tr>
      <w:bookmarkEnd w:id="27"/>
      <w:tr w:rsidR="00B00A54" w:rsidRPr="00A96BF3" w14:paraId="2093B20C" w14:textId="77777777" w:rsidTr="006E3875">
        <w:trPr>
          <w:cantSplit/>
          <w:trHeight w:val="330"/>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center"/>
          </w:tcPr>
          <w:p w14:paraId="1AF99EC6"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sz w:val="20"/>
                <w:szCs w:val="20"/>
              </w:rPr>
              <w:t>Total </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center"/>
          </w:tcPr>
          <w:p w14:paraId="754CDBA8"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5,153,741,588.00</w:t>
            </w:r>
          </w:p>
        </w:tc>
      </w:tr>
    </w:tbl>
    <w:p w14:paraId="5D222D21" w14:textId="77777777" w:rsidR="00B00A54" w:rsidRPr="00683C6A" w:rsidRDefault="00B00A54" w:rsidP="00B00A54">
      <w:pPr>
        <w:pStyle w:val="Normal1"/>
        <w:spacing w:after="0" w:line="240" w:lineRule="auto"/>
        <w:jc w:val="both"/>
        <w:rPr>
          <w:rFonts w:eastAsia="Arial"/>
          <w:sz w:val="24"/>
          <w:szCs w:val="24"/>
        </w:rPr>
      </w:pPr>
    </w:p>
    <w:p w14:paraId="032A42BA" w14:textId="0673E06C" w:rsidR="00B00A54" w:rsidRPr="00683C6A" w:rsidRDefault="00B00A54" w:rsidP="00A96BF3">
      <w:pPr>
        <w:pStyle w:val="Normal1"/>
        <w:spacing w:after="0" w:line="360" w:lineRule="auto"/>
        <w:ind w:right="45"/>
        <w:jc w:val="both"/>
        <w:rPr>
          <w:rFonts w:eastAsia="Arial"/>
          <w:sz w:val="24"/>
          <w:szCs w:val="24"/>
        </w:rPr>
      </w:pPr>
      <w:r w:rsidRPr="00436DE6">
        <w:rPr>
          <w:rFonts w:eastAsia="Arial"/>
          <w:sz w:val="24"/>
          <w:szCs w:val="24"/>
        </w:rPr>
        <w:t xml:space="preserve">En las erogaciones </w:t>
      </w:r>
      <w:bookmarkStart w:id="28" w:name="_Hlk90450170"/>
      <w:r w:rsidRPr="00436DE6">
        <w:rPr>
          <w:rFonts w:eastAsia="Arial"/>
          <w:sz w:val="24"/>
          <w:szCs w:val="24"/>
        </w:rPr>
        <w:t>previstas para la Secretaría de Seguridad Pública se contempla un monto de $113,331,076.00 (</w:t>
      </w:r>
      <w:r w:rsidR="00DC7AF2">
        <w:rPr>
          <w:rFonts w:eastAsia="Arial"/>
          <w:sz w:val="24"/>
          <w:szCs w:val="24"/>
        </w:rPr>
        <w:t xml:space="preserve">Son: </w:t>
      </w:r>
      <w:r w:rsidRPr="00436DE6">
        <w:rPr>
          <w:rFonts w:eastAsia="Arial"/>
          <w:sz w:val="24"/>
          <w:szCs w:val="24"/>
        </w:rPr>
        <w:t>Ciento trece millones trescientos treinta y un mil setenta y seis pesos 00/100 M.N.) correspondientes</w:t>
      </w:r>
      <w:r w:rsidRPr="00683C6A">
        <w:rPr>
          <w:rFonts w:eastAsia="Arial"/>
          <w:sz w:val="24"/>
          <w:szCs w:val="24"/>
        </w:rPr>
        <w:t xml:space="preserve"> al Fondo de Aportaciones para la Seguridad Pública (FASP)</w:t>
      </w:r>
      <w:bookmarkEnd w:id="28"/>
    </w:p>
    <w:p w14:paraId="074E9717" w14:textId="77777777" w:rsidR="00B00A54" w:rsidRPr="00683C6A" w:rsidRDefault="00B00A54" w:rsidP="00A96BF3">
      <w:pPr>
        <w:pStyle w:val="Normal1"/>
        <w:spacing w:after="0" w:line="360" w:lineRule="auto"/>
        <w:ind w:right="45"/>
        <w:jc w:val="both"/>
        <w:rPr>
          <w:rFonts w:eastAsia="Arial"/>
          <w:sz w:val="24"/>
          <w:szCs w:val="24"/>
        </w:rPr>
      </w:pPr>
    </w:p>
    <w:p w14:paraId="6D0705B4" w14:textId="77777777" w:rsidR="00B00A54" w:rsidRDefault="00B00A54" w:rsidP="00A96BF3">
      <w:pPr>
        <w:pStyle w:val="Normal1"/>
        <w:spacing w:after="0" w:line="360" w:lineRule="auto"/>
        <w:ind w:right="45"/>
        <w:jc w:val="both"/>
        <w:rPr>
          <w:rFonts w:eastAsia="Arial"/>
          <w:sz w:val="24"/>
          <w:szCs w:val="24"/>
        </w:rPr>
      </w:pPr>
      <w:r w:rsidRPr="00683C6A">
        <w:rPr>
          <w:rFonts w:eastAsia="Arial"/>
          <w:sz w:val="24"/>
          <w:szCs w:val="24"/>
        </w:rPr>
        <w:t>Dichas erogaciones contemplan los siguientes recursos para los Órganos Administrativos Desconcentrados: </w:t>
      </w:r>
    </w:p>
    <w:p w14:paraId="39EAE2DB" w14:textId="77777777" w:rsidR="00436DE6" w:rsidRPr="00683C6A" w:rsidRDefault="00436DE6" w:rsidP="00B00A54">
      <w:pPr>
        <w:pStyle w:val="Normal1"/>
        <w:spacing w:after="0" w:line="240" w:lineRule="auto"/>
        <w:ind w:right="45"/>
        <w:jc w:val="both"/>
        <w:rPr>
          <w:rFonts w:eastAsia="Arial"/>
          <w:sz w:val="24"/>
          <w:szCs w:val="24"/>
        </w:rPr>
      </w:pPr>
    </w:p>
    <w:p w14:paraId="4172ABA3" w14:textId="77777777" w:rsidR="00B00A54" w:rsidRPr="00683C6A" w:rsidRDefault="00B00A54" w:rsidP="00B00A54">
      <w:pPr>
        <w:pStyle w:val="Normal1"/>
        <w:spacing w:after="0" w:line="240" w:lineRule="auto"/>
        <w:ind w:right="45"/>
        <w:jc w:val="both"/>
        <w:rPr>
          <w:rFonts w:eastAsia="Arial"/>
          <w:sz w:val="24"/>
          <w:szCs w:val="24"/>
        </w:rPr>
      </w:pPr>
    </w:p>
    <w:tbl>
      <w:tblPr>
        <w:tblW w:w="9364" w:type="dxa"/>
        <w:tblInd w:w="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7379"/>
        <w:gridCol w:w="1985"/>
      </w:tblGrid>
      <w:tr w:rsidR="00B00A54" w:rsidRPr="00683C6A" w14:paraId="2292DFEE" w14:textId="77777777" w:rsidTr="006E3875">
        <w:trPr>
          <w:cantSplit/>
          <w:trHeight w:val="300"/>
          <w:tblHeader/>
        </w:trPr>
        <w:tc>
          <w:tcPr>
            <w:tcW w:w="9364" w:type="dxa"/>
            <w:gridSpan w:val="2"/>
            <w:tcBorders>
              <w:top w:val="single" w:sz="6" w:space="0" w:color="666666"/>
              <w:left w:val="single" w:sz="6" w:space="0" w:color="666666"/>
              <w:bottom w:val="single" w:sz="6" w:space="0" w:color="666666"/>
              <w:right w:val="single" w:sz="6" w:space="0" w:color="666666"/>
            </w:tcBorders>
            <w:shd w:val="clear" w:color="auto" w:fill="auto"/>
            <w:vAlign w:val="center"/>
          </w:tcPr>
          <w:p w14:paraId="672F7470"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sz w:val="20"/>
                <w:szCs w:val="20"/>
              </w:rPr>
              <w:t>PRESUPUESTO DE EGRESOS 2022 </w:t>
            </w:r>
          </w:p>
        </w:tc>
      </w:tr>
      <w:tr w:rsidR="00B00A54" w:rsidRPr="00683C6A" w14:paraId="209B50CF" w14:textId="77777777" w:rsidTr="006E3875">
        <w:trPr>
          <w:cantSplit/>
          <w:trHeight w:val="615"/>
          <w:tblHeader/>
        </w:trPr>
        <w:tc>
          <w:tcPr>
            <w:tcW w:w="9364" w:type="dxa"/>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77A56EDF"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sz w:val="20"/>
                <w:szCs w:val="20"/>
              </w:rPr>
              <w:t>ÓRGANOS ADMINISTRATIVOS DESCONCENTRADOS DE LAS DEPENDENCIAS DEL PODER EJECUTIVO </w:t>
            </w:r>
          </w:p>
        </w:tc>
      </w:tr>
      <w:tr w:rsidR="00B00A54" w:rsidRPr="00683C6A" w14:paraId="6B65E600" w14:textId="77777777" w:rsidTr="006E3875">
        <w:trPr>
          <w:cantSplit/>
          <w:trHeight w:val="300"/>
          <w:tblHeader/>
        </w:trPr>
        <w:tc>
          <w:tcPr>
            <w:tcW w:w="9364" w:type="dxa"/>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0177C8FB"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sz w:val="20"/>
                <w:szCs w:val="20"/>
              </w:rPr>
              <w:t>(Pesos) </w:t>
            </w:r>
          </w:p>
        </w:tc>
      </w:tr>
      <w:tr w:rsidR="00B00A54" w:rsidRPr="00683C6A" w14:paraId="453DA85E" w14:textId="77777777" w:rsidTr="006E3875">
        <w:trPr>
          <w:cantSplit/>
          <w:trHeight w:val="315"/>
          <w:tblHeader/>
        </w:trPr>
        <w:tc>
          <w:tcPr>
            <w:tcW w:w="7379" w:type="dxa"/>
            <w:tcBorders>
              <w:top w:val="single" w:sz="6" w:space="0" w:color="000000"/>
              <w:left w:val="single" w:sz="6" w:space="0" w:color="666666"/>
              <w:bottom w:val="single" w:sz="6" w:space="0" w:color="666666"/>
              <w:right w:val="single" w:sz="6" w:space="0" w:color="666666"/>
            </w:tcBorders>
            <w:shd w:val="clear" w:color="auto" w:fill="auto"/>
            <w:vAlign w:val="center"/>
          </w:tcPr>
          <w:p w14:paraId="3F357D45"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sz w:val="20"/>
                <w:szCs w:val="20"/>
              </w:rPr>
              <w:t>Dependencia / Órgano Administrativo Desconcentrado </w:t>
            </w:r>
          </w:p>
        </w:tc>
        <w:tc>
          <w:tcPr>
            <w:tcW w:w="1985" w:type="dxa"/>
            <w:tcBorders>
              <w:top w:val="single" w:sz="6" w:space="0" w:color="000000"/>
              <w:left w:val="single" w:sz="6" w:space="0" w:color="000000"/>
              <w:bottom w:val="single" w:sz="6" w:space="0" w:color="666666"/>
              <w:right w:val="single" w:sz="6" w:space="0" w:color="666666"/>
            </w:tcBorders>
            <w:shd w:val="clear" w:color="auto" w:fill="auto"/>
            <w:vAlign w:val="center"/>
          </w:tcPr>
          <w:p w14:paraId="02139B68"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sz w:val="20"/>
                <w:szCs w:val="20"/>
              </w:rPr>
              <w:t>Importe </w:t>
            </w:r>
          </w:p>
        </w:tc>
      </w:tr>
      <w:tr w:rsidR="00B00A54" w:rsidRPr="00683C6A" w14:paraId="2E4498C8" w14:textId="77777777" w:rsidTr="006E3875">
        <w:trPr>
          <w:cantSplit/>
          <w:trHeight w:val="300"/>
        </w:trPr>
        <w:tc>
          <w:tcPr>
            <w:tcW w:w="7379" w:type="dxa"/>
            <w:tcBorders>
              <w:top w:val="single" w:sz="6" w:space="0" w:color="000000"/>
              <w:left w:val="single" w:sz="6" w:space="0" w:color="666666"/>
              <w:bottom w:val="single" w:sz="6" w:space="0" w:color="666666"/>
              <w:right w:val="single" w:sz="6" w:space="0" w:color="666666"/>
            </w:tcBorders>
            <w:shd w:val="clear" w:color="auto" w:fill="auto"/>
            <w:vAlign w:val="center"/>
          </w:tcPr>
          <w:p w14:paraId="6970F1D8" w14:textId="77777777" w:rsidR="00B00A54" w:rsidRPr="00A96BF3" w:rsidRDefault="00B00A54" w:rsidP="006E3875">
            <w:pPr>
              <w:pStyle w:val="Normal1"/>
              <w:spacing w:after="0" w:line="240" w:lineRule="auto"/>
              <w:ind w:right="45"/>
              <w:rPr>
                <w:rFonts w:eastAsia="Arial"/>
                <w:sz w:val="20"/>
                <w:szCs w:val="20"/>
              </w:rPr>
            </w:pPr>
            <w:r w:rsidRPr="00A96BF3">
              <w:rPr>
                <w:rFonts w:eastAsia="Arial"/>
                <w:sz w:val="20"/>
                <w:szCs w:val="20"/>
              </w:rPr>
              <w:t>SECRETARÍA DE GOBIERNO </w:t>
            </w:r>
          </w:p>
        </w:tc>
        <w:tc>
          <w:tcPr>
            <w:tcW w:w="1985" w:type="dxa"/>
            <w:tcBorders>
              <w:top w:val="single" w:sz="6" w:space="0" w:color="000000"/>
              <w:left w:val="single" w:sz="6" w:space="0" w:color="000000"/>
              <w:bottom w:val="single" w:sz="4" w:space="0" w:color="auto"/>
              <w:right w:val="single" w:sz="6" w:space="0" w:color="666666"/>
            </w:tcBorders>
            <w:shd w:val="clear" w:color="auto" w:fill="auto"/>
            <w:vAlign w:val="center"/>
          </w:tcPr>
          <w:p w14:paraId="2CFAD831" w14:textId="77777777" w:rsidR="00B00A54" w:rsidRPr="00A96BF3" w:rsidRDefault="00B00A54" w:rsidP="006E3875">
            <w:pPr>
              <w:pStyle w:val="Normal1"/>
              <w:spacing w:after="0" w:line="240" w:lineRule="auto"/>
              <w:ind w:right="45"/>
              <w:rPr>
                <w:rFonts w:eastAsia="Arial"/>
                <w:sz w:val="20"/>
                <w:szCs w:val="20"/>
              </w:rPr>
            </w:pPr>
            <w:r w:rsidRPr="00A96BF3">
              <w:rPr>
                <w:rFonts w:eastAsia="Arial"/>
                <w:sz w:val="20"/>
                <w:szCs w:val="20"/>
              </w:rPr>
              <w:t>  </w:t>
            </w:r>
          </w:p>
        </w:tc>
      </w:tr>
      <w:tr w:rsidR="00B00A54" w:rsidRPr="00683C6A" w14:paraId="7E262E2D" w14:textId="77777777" w:rsidTr="006E3875">
        <w:trPr>
          <w:cantSplit/>
          <w:trHeight w:val="885"/>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center"/>
          </w:tcPr>
          <w:p w14:paraId="18A6075A" w14:textId="77777777" w:rsidR="00B00A54" w:rsidRPr="00A96BF3" w:rsidRDefault="00B00A54" w:rsidP="006E3875">
            <w:pPr>
              <w:pStyle w:val="Normal1"/>
              <w:spacing w:after="0" w:line="240" w:lineRule="auto"/>
              <w:ind w:right="45"/>
              <w:rPr>
                <w:rFonts w:eastAsia="Arial"/>
                <w:sz w:val="20"/>
                <w:szCs w:val="20"/>
              </w:rPr>
            </w:pPr>
            <w:bookmarkStart w:id="29" w:name="_Hlk87918741"/>
            <w:r w:rsidRPr="00A96BF3">
              <w:rPr>
                <w:rFonts w:eastAsia="Arial"/>
                <w:sz w:val="20"/>
                <w:szCs w:val="20"/>
              </w:rPr>
              <w:t>Secretaría Ejecutiva del Sistema Estatal de Protección de los Derechos de Niñas, Niños y Adolescentes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3474C13E"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 xml:space="preserve">       5,928,025.00 </w:t>
            </w:r>
          </w:p>
        </w:tc>
      </w:tr>
      <w:tr w:rsidR="00B00A54" w:rsidRPr="00683C6A" w14:paraId="1F59B641" w14:textId="77777777" w:rsidTr="006E3875">
        <w:trPr>
          <w:cantSplit/>
          <w:trHeight w:val="585"/>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center"/>
          </w:tcPr>
          <w:p w14:paraId="19C67F91" w14:textId="77777777" w:rsidR="00B00A54" w:rsidRPr="00A96BF3" w:rsidRDefault="00B00A54" w:rsidP="006E3875">
            <w:pPr>
              <w:pStyle w:val="Normal1"/>
              <w:spacing w:after="0" w:line="240" w:lineRule="auto"/>
              <w:ind w:right="45"/>
              <w:rPr>
                <w:rFonts w:eastAsia="Arial"/>
                <w:sz w:val="20"/>
                <w:szCs w:val="20"/>
              </w:rPr>
            </w:pPr>
            <w:r w:rsidRPr="00A96BF3">
              <w:rPr>
                <w:rFonts w:eastAsia="Arial"/>
                <w:sz w:val="20"/>
                <w:szCs w:val="20"/>
              </w:rPr>
              <w:t>Coordinación Estatal de Protección Civil de Quintana Roo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6F18A408"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 xml:space="preserve">     15,347,263.00 </w:t>
            </w:r>
          </w:p>
        </w:tc>
      </w:tr>
      <w:tr w:rsidR="00B00A54" w:rsidRPr="00683C6A" w14:paraId="790A554E" w14:textId="77777777" w:rsidTr="006E3875">
        <w:trPr>
          <w:cantSplit/>
          <w:trHeight w:val="585"/>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center"/>
          </w:tcPr>
          <w:p w14:paraId="4FB18C17" w14:textId="35F42BFC" w:rsidR="00B00A54" w:rsidRPr="00A96BF3" w:rsidRDefault="00B00A54" w:rsidP="006E3875">
            <w:pPr>
              <w:pStyle w:val="Normal1"/>
              <w:spacing w:after="0" w:line="240" w:lineRule="auto"/>
              <w:ind w:right="45"/>
              <w:rPr>
                <w:rFonts w:eastAsia="Arial"/>
                <w:sz w:val="20"/>
                <w:szCs w:val="20"/>
              </w:rPr>
            </w:pPr>
            <w:r w:rsidRPr="00A96BF3">
              <w:rPr>
                <w:rFonts w:eastAsia="Arial"/>
                <w:sz w:val="20"/>
                <w:szCs w:val="20"/>
              </w:rPr>
              <w:t>Representación del Gobierno del Estado en la Ciudad de México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69583C33"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 xml:space="preserve">     12,382,652.00 </w:t>
            </w:r>
          </w:p>
        </w:tc>
      </w:tr>
      <w:tr w:rsidR="00B00A54" w:rsidRPr="00683C6A" w14:paraId="5279DD0A" w14:textId="77777777" w:rsidTr="006E3875">
        <w:trPr>
          <w:cantSplit/>
          <w:trHeight w:val="300"/>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center"/>
          </w:tcPr>
          <w:p w14:paraId="1C7776F1" w14:textId="77777777" w:rsidR="00B00A54" w:rsidRPr="00A96BF3" w:rsidRDefault="00B00A54" w:rsidP="006E3875">
            <w:pPr>
              <w:pStyle w:val="Normal1"/>
              <w:spacing w:after="0" w:line="240" w:lineRule="auto"/>
              <w:ind w:right="45"/>
              <w:rPr>
                <w:rFonts w:eastAsia="Arial"/>
                <w:sz w:val="20"/>
                <w:szCs w:val="20"/>
              </w:rPr>
            </w:pPr>
            <w:r w:rsidRPr="00A96BF3">
              <w:rPr>
                <w:rFonts w:eastAsia="Arial"/>
                <w:sz w:val="20"/>
                <w:szCs w:val="20"/>
              </w:rPr>
              <w:t>Archivo General del Estado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2E1ABAB7"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 xml:space="preserve">       9,601,284.00 </w:t>
            </w:r>
          </w:p>
        </w:tc>
      </w:tr>
      <w:tr w:rsidR="00B00A54" w:rsidRPr="00683C6A" w14:paraId="16EC41FB" w14:textId="77777777" w:rsidTr="006E3875">
        <w:trPr>
          <w:cantSplit/>
          <w:trHeight w:val="300"/>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center"/>
          </w:tcPr>
          <w:p w14:paraId="2821AB51" w14:textId="77777777" w:rsidR="00B00A54" w:rsidRPr="00A96BF3" w:rsidRDefault="00B00A54" w:rsidP="006E3875">
            <w:pPr>
              <w:pStyle w:val="Normal1"/>
              <w:spacing w:after="0" w:line="240" w:lineRule="auto"/>
              <w:ind w:right="45"/>
              <w:rPr>
                <w:rFonts w:eastAsia="Arial"/>
                <w:sz w:val="20"/>
                <w:szCs w:val="20"/>
              </w:rPr>
            </w:pPr>
            <w:r w:rsidRPr="00A96BF3">
              <w:rPr>
                <w:rFonts w:eastAsia="Arial"/>
                <w:sz w:val="20"/>
                <w:szCs w:val="20"/>
              </w:rPr>
              <w:t>Registro Público de la Propiedad y del Comercio del Estado de Quintana Roo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2EB5FE5F"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 xml:space="preserve">     36,639,306.00 </w:t>
            </w:r>
          </w:p>
        </w:tc>
      </w:tr>
      <w:tr w:rsidR="00B00A54" w:rsidRPr="00683C6A" w14:paraId="3E3111FC" w14:textId="77777777" w:rsidTr="006E3875">
        <w:trPr>
          <w:cantSplit/>
          <w:trHeight w:val="300"/>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center"/>
          </w:tcPr>
          <w:p w14:paraId="00ABE7E5" w14:textId="77777777" w:rsidR="00B00A54" w:rsidRPr="00A96BF3" w:rsidRDefault="00B00A54" w:rsidP="006E3875">
            <w:pPr>
              <w:pStyle w:val="Normal1"/>
              <w:spacing w:after="0" w:line="240" w:lineRule="auto"/>
              <w:ind w:right="45"/>
              <w:rPr>
                <w:rFonts w:eastAsia="Arial"/>
                <w:sz w:val="20"/>
                <w:szCs w:val="20"/>
              </w:rPr>
            </w:pPr>
            <w:r w:rsidRPr="00A96BF3">
              <w:rPr>
                <w:rFonts w:eastAsia="Arial"/>
                <w:sz w:val="20"/>
                <w:szCs w:val="20"/>
              </w:rPr>
              <w:t>Comisión de Búsqueda de Personas del Estado de Quintana Roo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5DEBE806"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 xml:space="preserve">       6,217,001.00 </w:t>
            </w:r>
          </w:p>
        </w:tc>
      </w:tr>
      <w:tr w:rsidR="00B00A54" w:rsidRPr="00683C6A" w14:paraId="52404003" w14:textId="77777777" w:rsidTr="006E3875">
        <w:trPr>
          <w:cantSplit/>
          <w:trHeight w:val="615"/>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center"/>
          </w:tcPr>
          <w:p w14:paraId="7B8BD3C0" w14:textId="77777777" w:rsidR="00B00A54" w:rsidRPr="00A96BF3" w:rsidRDefault="00B00A54" w:rsidP="006E3875">
            <w:pPr>
              <w:pStyle w:val="Normal1"/>
              <w:spacing w:after="0" w:line="240" w:lineRule="auto"/>
              <w:ind w:right="45"/>
              <w:rPr>
                <w:rFonts w:eastAsia="Arial"/>
                <w:sz w:val="20"/>
                <w:szCs w:val="20"/>
              </w:rPr>
            </w:pPr>
            <w:r w:rsidRPr="00A96BF3">
              <w:rPr>
                <w:rFonts w:eastAsia="Arial"/>
                <w:sz w:val="20"/>
                <w:szCs w:val="20"/>
              </w:rPr>
              <w:t>SECRETARÍA DE FINANZAS Y PLANEACIÓN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E475979"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  </w:t>
            </w:r>
          </w:p>
        </w:tc>
      </w:tr>
      <w:bookmarkEnd w:id="29"/>
      <w:tr w:rsidR="00B00A54" w:rsidRPr="00683C6A" w14:paraId="75EC0229" w14:textId="77777777" w:rsidTr="006E3875">
        <w:trPr>
          <w:cantSplit/>
          <w:trHeight w:val="585"/>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center"/>
          </w:tcPr>
          <w:p w14:paraId="05E490C1" w14:textId="77777777" w:rsidR="00B00A54" w:rsidRPr="00A96BF3" w:rsidRDefault="00B00A54" w:rsidP="006E3875">
            <w:pPr>
              <w:pStyle w:val="Normal1"/>
              <w:spacing w:after="0" w:line="240" w:lineRule="auto"/>
              <w:ind w:right="45"/>
              <w:rPr>
                <w:rFonts w:eastAsia="Arial"/>
                <w:sz w:val="20"/>
                <w:szCs w:val="20"/>
              </w:rPr>
            </w:pPr>
            <w:r w:rsidRPr="00A96BF3">
              <w:rPr>
                <w:rFonts w:eastAsia="Arial"/>
                <w:sz w:val="20"/>
                <w:szCs w:val="20"/>
              </w:rPr>
              <w:t>Instituto Geográfico y Catastral del Estado de Quintana Roo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2C91F18A"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 xml:space="preserve">     10,947,468.00 </w:t>
            </w:r>
          </w:p>
        </w:tc>
      </w:tr>
      <w:tr w:rsidR="00B00A54" w:rsidRPr="00683C6A" w14:paraId="4D976984" w14:textId="77777777" w:rsidTr="006E3875">
        <w:trPr>
          <w:cantSplit/>
          <w:trHeight w:val="585"/>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center"/>
          </w:tcPr>
          <w:p w14:paraId="7A1BE696" w14:textId="77777777" w:rsidR="00B00A54" w:rsidRPr="00A96BF3" w:rsidRDefault="00B00A54" w:rsidP="006E3875">
            <w:pPr>
              <w:pStyle w:val="Normal1"/>
              <w:spacing w:after="0" w:line="240" w:lineRule="auto"/>
              <w:ind w:right="45"/>
              <w:rPr>
                <w:rFonts w:eastAsia="Arial"/>
                <w:sz w:val="20"/>
                <w:szCs w:val="20"/>
              </w:rPr>
            </w:pPr>
            <w:r w:rsidRPr="00A96BF3">
              <w:rPr>
                <w:rFonts w:eastAsia="Arial"/>
                <w:sz w:val="20"/>
                <w:szCs w:val="20"/>
              </w:rPr>
              <w:t>Procuraduría Fiscal del Estado de Quintana Roo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1B6A06E6"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 xml:space="preserve">       7,230,045.00 </w:t>
            </w:r>
          </w:p>
        </w:tc>
      </w:tr>
      <w:tr w:rsidR="00B00A54" w:rsidRPr="00683C6A" w14:paraId="2EDD255E" w14:textId="77777777" w:rsidTr="006E3875">
        <w:trPr>
          <w:cantSplit/>
          <w:trHeight w:val="585"/>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center"/>
          </w:tcPr>
          <w:p w14:paraId="44B7BD20" w14:textId="77777777" w:rsidR="00B00A54" w:rsidRPr="00A96BF3" w:rsidRDefault="00B00A54" w:rsidP="006E3875">
            <w:pPr>
              <w:pStyle w:val="Normal1"/>
              <w:spacing w:after="0" w:line="240" w:lineRule="auto"/>
              <w:ind w:right="45"/>
              <w:rPr>
                <w:rFonts w:eastAsia="Arial"/>
                <w:sz w:val="20"/>
                <w:szCs w:val="20"/>
              </w:rPr>
            </w:pPr>
            <w:r w:rsidRPr="00A96BF3">
              <w:rPr>
                <w:rFonts w:eastAsia="Arial"/>
                <w:sz w:val="20"/>
                <w:szCs w:val="20"/>
              </w:rPr>
              <w:t>Centro de Evaluación del Desempeño del Estado de Quintana Roo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57DF5C1A"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 xml:space="preserve">       9,216,938.00 </w:t>
            </w:r>
          </w:p>
        </w:tc>
      </w:tr>
      <w:tr w:rsidR="00B00A54" w:rsidRPr="00683C6A" w14:paraId="1EEE5C29" w14:textId="77777777" w:rsidTr="006E3875">
        <w:trPr>
          <w:cantSplit/>
          <w:trHeight w:val="930"/>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center"/>
          </w:tcPr>
          <w:p w14:paraId="74EF4B68" w14:textId="77777777" w:rsidR="00B00A54" w:rsidRPr="00A96BF3" w:rsidRDefault="00B00A54" w:rsidP="006E3875">
            <w:pPr>
              <w:pStyle w:val="Normal1"/>
              <w:spacing w:after="0" w:line="240" w:lineRule="auto"/>
              <w:ind w:right="45"/>
              <w:rPr>
                <w:rFonts w:eastAsia="Arial"/>
                <w:sz w:val="20"/>
                <w:szCs w:val="20"/>
              </w:rPr>
            </w:pPr>
            <w:r w:rsidRPr="00A96BF3">
              <w:rPr>
                <w:rFonts w:eastAsia="Arial"/>
                <w:sz w:val="20"/>
                <w:szCs w:val="20"/>
              </w:rPr>
              <w:lastRenderedPageBreak/>
              <w:t>Servicio de Administración Tributaria de Quintana Roo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1B2CC0D5"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 xml:space="preserve">   363,482,015.00 </w:t>
            </w:r>
          </w:p>
        </w:tc>
      </w:tr>
      <w:tr w:rsidR="00B00A54" w:rsidRPr="00683C6A" w14:paraId="26B5E694" w14:textId="77777777" w:rsidTr="006E3875">
        <w:trPr>
          <w:cantSplit/>
          <w:trHeight w:val="615"/>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center"/>
          </w:tcPr>
          <w:p w14:paraId="39524DE3" w14:textId="77777777" w:rsidR="00B00A54" w:rsidRPr="00A96BF3" w:rsidRDefault="00B00A54" w:rsidP="006E3875">
            <w:pPr>
              <w:pStyle w:val="Normal1"/>
              <w:spacing w:after="0" w:line="240" w:lineRule="auto"/>
              <w:ind w:right="45"/>
              <w:rPr>
                <w:rFonts w:eastAsia="Arial"/>
                <w:sz w:val="20"/>
                <w:szCs w:val="20"/>
              </w:rPr>
            </w:pPr>
            <w:r w:rsidRPr="00A96BF3">
              <w:rPr>
                <w:rFonts w:eastAsia="Arial"/>
                <w:sz w:val="20"/>
                <w:szCs w:val="20"/>
              </w:rPr>
              <w:t>SECRETARÍA DE DESARROLLO ECONÓMICO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582D1C3"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  </w:t>
            </w:r>
          </w:p>
        </w:tc>
      </w:tr>
      <w:tr w:rsidR="00B00A54" w:rsidRPr="00683C6A" w14:paraId="5B083612" w14:textId="77777777" w:rsidTr="006E3875">
        <w:trPr>
          <w:cantSplit/>
          <w:trHeight w:val="465"/>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center"/>
          </w:tcPr>
          <w:p w14:paraId="2B5B9335" w14:textId="77777777" w:rsidR="00B00A54" w:rsidRPr="00A96BF3" w:rsidRDefault="00B00A54" w:rsidP="006E3875">
            <w:pPr>
              <w:pStyle w:val="Normal1"/>
              <w:spacing w:after="0" w:line="240" w:lineRule="auto"/>
              <w:ind w:right="45"/>
              <w:rPr>
                <w:rFonts w:eastAsia="Arial"/>
                <w:sz w:val="20"/>
                <w:szCs w:val="20"/>
              </w:rPr>
            </w:pPr>
            <w:r w:rsidRPr="00A96BF3">
              <w:rPr>
                <w:rFonts w:eastAsia="Arial"/>
                <w:sz w:val="20"/>
                <w:szCs w:val="20"/>
              </w:rPr>
              <w:t>Instituto Quintanarroense de Innovación y Tecnología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32B311E"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 xml:space="preserve">     16,051,553.00 </w:t>
            </w:r>
          </w:p>
        </w:tc>
      </w:tr>
      <w:tr w:rsidR="00B00A54" w:rsidRPr="00683C6A" w14:paraId="2EDB5663" w14:textId="77777777" w:rsidTr="006E3875">
        <w:trPr>
          <w:cantSplit/>
          <w:trHeight w:val="465"/>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center"/>
          </w:tcPr>
          <w:p w14:paraId="650F3936" w14:textId="77777777" w:rsidR="00B00A54" w:rsidRPr="00A96BF3" w:rsidRDefault="00B00A54" w:rsidP="006E3875">
            <w:pPr>
              <w:pStyle w:val="Normal1"/>
              <w:spacing w:after="0" w:line="240" w:lineRule="auto"/>
              <w:ind w:right="45"/>
              <w:rPr>
                <w:rFonts w:eastAsia="Arial"/>
                <w:sz w:val="20"/>
                <w:szCs w:val="20"/>
              </w:rPr>
            </w:pPr>
            <w:r w:rsidRPr="00A96BF3">
              <w:rPr>
                <w:rFonts w:eastAsia="Arial"/>
                <w:sz w:val="20"/>
                <w:szCs w:val="20"/>
              </w:rPr>
              <w:t>Comisión Estatal de Mejora Regulatoria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1412C34E"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 xml:space="preserve">     10,062,374.00 </w:t>
            </w:r>
          </w:p>
        </w:tc>
      </w:tr>
      <w:tr w:rsidR="00B00A54" w:rsidRPr="00683C6A" w14:paraId="7D8B2C47" w14:textId="77777777" w:rsidTr="006E3875">
        <w:trPr>
          <w:cantSplit/>
          <w:trHeight w:val="300"/>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center"/>
          </w:tcPr>
          <w:p w14:paraId="2F8DDFA5" w14:textId="77777777" w:rsidR="00B00A54" w:rsidRPr="00A96BF3" w:rsidRDefault="00B00A54" w:rsidP="006E3875">
            <w:pPr>
              <w:pStyle w:val="Normal1"/>
              <w:spacing w:after="0" w:line="240" w:lineRule="auto"/>
              <w:ind w:right="45"/>
              <w:rPr>
                <w:rFonts w:eastAsia="Arial"/>
                <w:sz w:val="20"/>
                <w:szCs w:val="20"/>
              </w:rPr>
            </w:pPr>
            <w:r w:rsidRPr="00A96BF3">
              <w:rPr>
                <w:rFonts w:eastAsia="Arial"/>
                <w:sz w:val="20"/>
                <w:szCs w:val="20"/>
              </w:rPr>
              <w:t>SECRETARÍA DE SALUD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0C981F3"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  </w:t>
            </w:r>
          </w:p>
        </w:tc>
      </w:tr>
      <w:tr w:rsidR="00B00A54" w:rsidRPr="00683C6A" w14:paraId="1AEBDF46" w14:textId="77777777" w:rsidTr="006E3875">
        <w:trPr>
          <w:cantSplit/>
          <w:trHeight w:val="885"/>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center"/>
          </w:tcPr>
          <w:p w14:paraId="5F2E9A4D" w14:textId="77777777" w:rsidR="00B00A54" w:rsidRPr="00A96BF3" w:rsidRDefault="00B00A54" w:rsidP="006E3875">
            <w:pPr>
              <w:pStyle w:val="Normal1"/>
              <w:spacing w:after="0" w:line="240" w:lineRule="auto"/>
              <w:ind w:right="45"/>
              <w:rPr>
                <w:rFonts w:eastAsia="Arial"/>
                <w:sz w:val="20"/>
                <w:szCs w:val="20"/>
              </w:rPr>
            </w:pPr>
            <w:r w:rsidRPr="00A96BF3">
              <w:rPr>
                <w:rFonts w:eastAsia="Arial"/>
                <w:sz w:val="20"/>
                <w:szCs w:val="20"/>
              </w:rPr>
              <w:t>Administración del Patrimonio de la Beneficencia Pública del Estado de Quintana Roo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19E25537" w14:textId="29D4C1EA"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 xml:space="preserve">  10,538,792.00 </w:t>
            </w:r>
          </w:p>
        </w:tc>
      </w:tr>
      <w:tr w:rsidR="00B00A54" w:rsidRPr="00683C6A" w14:paraId="3F9C528F" w14:textId="77777777" w:rsidTr="006E3875">
        <w:trPr>
          <w:cantSplit/>
          <w:trHeight w:val="360"/>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center"/>
          </w:tcPr>
          <w:p w14:paraId="65E12E0F" w14:textId="77777777" w:rsidR="00B00A54" w:rsidRPr="00A96BF3" w:rsidRDefault="00B00A54" w:rsidP="006E3875">
            <w:pPr>
              <w:pStyle w:val="Normal1"/>
              <w:spacing w:after="0" w:line="240" w:lineRule="auto"/>
              <w:ind w:right="45"/>
              <w:rPr>
                <w:rFonts w:eastAsia="Arial"/>
                <w:sz w:val="20"/>
                <w:szCs w:val="20"/>
              </w:rPr>
            </w:pPr>
            <w:r w:rsidRPr="00A96BF3">
              <w:rPr>
                <w:rFonts w:eastAsia="Arial"/>
                <w:sz w:val="20"/>
                <w:szCs w:val="20"/>
              </w:rPr>
              <w:t>Junta de Asistencia Social Privada de Quintana Roo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0AB0E70B"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 xml:space="preserve">       4,376,415.00 </w:t>
            </w:r>
          </w:p>
        </w:tc>
      </w:tr>
      <w:tr w:rsidR="00B00A54" w:rsidRPr="00683C6A" w14:paraId="317F0029" w14:textId="77777777" w:rsidTr="006E3875">
        <w:trPr>
          <w:cantSplit/>
          <w:trHeight w:val="390"/>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center"/>
          </w:tcPr>
          <w:p w14:paraId="6B180F50" w14:textId="77777777" w:rsidR="00B00A54" w:rsidRPr="00A96BF3" w:rsidRDefault="00B00A54" w:rsidP="006E3875">
            <w:pPr>
              <w:pStyle w:val="Normal1"/>
              <w:spacing w:after="0" w:line="240" w:lineRule="auto"/>
              <w:ind w:right="45"/>
              <w:rPr>
                <w:rFonts w:eastAsia="Arial"/>
                <w:sz w:val="20"/>
                <w:szCs w:val="20"/>
              </w:rPr>
            </w:pPr>
            <w:r w:rsidRPr="00A96BF3">
              <w:rPr>
                <w:rFonts w:eastAsia="Arial"/>
                <w:sz w:val="20"/>
                <w:szCs w:val="20"/>
              </w:rPr>
              <w:t>SECRETARÍA DE SEGURIDAD PÚBLICA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5106853"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 </w:t>
            </w:r>
          </w:p>
        </w:tc>
      </w:tr>
      <w:tr w:rsidR="00B00A54" w:rsidRPr="00683C6A" w14:paraId="3F1E7561" w14:textId="77777777" w:rsidTr="006E3875">
        <w:trPr>
          <w:cantSplit/>
          <w:trHeight w:val="495"/>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center"/>
          </w:tcPr>
          <w:p w14:paraId="7035EDB9" w14:textId="77777777" w:rsidR="00B00A54" w:rsidRPr="00A96BF3" w:rsidRDefault="00B00A54" w:rsidP="006E3875">
            <w:pPr>
              <w:pStyle w:val="Normal1"/>
              <w:spacing w:after="0" w:line="240" w:lineRule="auto"/>
              <w:ind w:right="45"/>
              <w:rPr>
                <w:rFonts w:eastAsia="Arial"/>
                <w:sz w:val="20"/>
                <w:szCs w:val="20"/>
              </w:rPr>
            </w:pPr>
            <w:r w:rsidRPr="00A96BF3">
              <w:rPr>
                <w:rFonts w:eastAsia="Arial"/>
                <w:sz w:val="20"/>
                <w:szCs w:val="20"/>
              </w:rPr>
              <w:t>Centro Estatal de Evaluación y Control de Confianza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FEDC153"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48,557,391.00</w:t>
            </w:r>
          </w:p>
        </w:tc>
      </w:tr>
      <w:tr w:rsidR="00B00A54" w:rsidRPr="00683C6A" w14:paraId="16D1D57F" w14:textId="77777777" w:rsidTr="006E3875">
        <w:trPr>
          <w:cantSplit/>
          <w:trHeight w:val="615"/>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center"/>
          </w:tcPr>
          <w:p w14:paraId="0E89D71E" w14:textId="77777777" w:rsidR="00B00A54" w:rsidRPr="00A96BF3" w:rsidRDefault="00B00A54" w:rsidP="006E3875">
            <w:pPr>
              <w:pStyle w:val="Normal1"/>
              <w:spacing w:after="0" w:line="240" w:lineRule="auto"/>
              <w:ind w:right="45"/>
              <w:rPr>
                <w:rFonts w:eastAsia="Arial"/>
                <w:sz w:val="20"/>
                <w:szCs w:val="20"/>
              </w:rPr>
            </w:pPr>
            <w:r w:rsidRPr="00A96BF3">
              <w:rPr>
                <w:rFonts w:eastAsia="Arial"/>
                <w:sz w:val="20"/>
                <w:szCs w:val="20"/>
              </w:rPr>
              <w:t>SECRETARÍA DE ECOLOGÍA Y MEDIO AMBIENTE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90E5B4F"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  </w:t>
            </w:r>
          </w:p>
        </w:tc>
      </w:tr>
      <w:tr w:rsidR="00B00A54" w:rsidRPr="00683C6A" w14:paraId="42FF94B5" w14:textId="77777777" w:rsidTr="006E3875">
        <w:trPr>
          <w:cantSplit/>
          <w:trHeight w:val="585"/>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center"/>
          </w:tcPr>
          <w:p w14:paraId="0AF81CEA" w14:textId="77777777" w:rsidR="00B00A54" w:rsidRPr="00A96BF3" w:rsidRDefault="00B00A54" w:rsidP="006E3875">
            <w:pPr>
              <w:pStyle w:val="Normal1"/>
              <w:spacing w:after="0" w:line="240" w:lineRule="auto"/>
              <w:ind w:right="45"/>
              <w:rPr>
                <w:rFonts w:eastAsia="Arial"/>
                <w:sz w:val="20"/>
                <w:szCs w:val="20"/>
              </w:rPr>
            </w:pPr>
            <w:r w:rsidRPr="00A96BF3">
              <w:rPr>
                <w:rFonts w:eastAsia="Arial"/>
                <w:sz w:val="20"/>
                <w:szCs w:val="20"/>
              </w:rPr>
              <w:t>Procuraduría de Protección al Ambiente del Estado de Quintana Roo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6B7A0430"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 xml:space="preserve">     30,947,229.00 </w:t>
            </w:r>
          </w:p>
        </w:tc>
      </w:tr>
      <w:tr w:rsidR="00B00A54" w:rsidRPr="00683C6A" w14:paraId="19A733DF" w14:textId="77777777" w:rsidTr="006E3875">
        <w:trPr>
          <w:cantSplit/>
          <w:trHeight w:val="585"/>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center"/>
          </w:tcPr>
          <w:p w14:paraId="61F8B38D" w14:textId="77777777" w:rsidR="00B00A54" w:rsidRPr="00A96BF3" w:rsidRDefault="00B00A54" w:rsidP="006E3875">
            <w:pPr>
              <w:pStyle w:val="Normal1"/>
              <w:spacing w:after="0" w:line="240" w:lineRule="auto"/>
              <w:ind w:right="45"/>
              <w:rPr>
                <w:rFonts w:eastAsia="Arial"/>
                <w:sz w:val="20"/>
                <w:szCs w:val="20"/>
              </w:rPr>
            </w:pPr>
            <w:r w:rsidRPr="00A96BF3">
              <w:rPr>
                <w:rFonts w:eastAsia="Arial"/>
                <w:sz w:val="20"/>
                <w:szCs w:val="20"/>
              </w:rPr>
              <w:t>Instituto de Biodiversidad y Áreas Naturales Protegidas del Estado de Quintana Roo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1D0D1339"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 xml:space="preserve">     13,155,774.00 </w:t>
            </w:r>
          </w:p>
        </w:tc>
      </w:tr>
      <w:tr w:rsidR="00B00A54" w:rsidRPr="00683C6A" w14:paraId="4BA81543" w14:textId="77777777" w:rsidTr="006E3875">
        <w:trPr>
          <w:cantSplit/>
          <w:trHeight w:val="630"/>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center"/>
          </w:tcPr>
          <w:p w14:paraId="3E7DB466" w14:textId="77777777" w:rsidR="00B00A54" w:rsidRPr="00A96BF3" w:rsidRDefault="00B00A54" w:rsidP="006E3875">
            <w:pPr>
              <w:pStyle w:val="Normal1"/>
              <w:spacing w:after="0" w:line="240" w:lineRule="auto"/>
              <w:ind w:right="45"/>
              <w:rPr>
                <w:rFonts w:eastAsia="Arial"/>
                <w:sz w:val="20"/>
                <w:szCs w:val="20"/>
              </w:rPr>
            </w:pPr>
            <w:r w:rsidRPr="00A96BF3">
              <w:rPr>
                <w:rFonts w:eastAsia="Arial"/>
                <w:sz w:val="20"/>
                <w:szCs w:val="20"/>
              </w:rPr>
              <w:t>SECRETARÍA DEL TRABAJO Y PREVISIÓN SOCIAL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77E8458" w14:textId="77777777" w:rsidR="00B00A54" w:rsidRPr="00A96BF3" w:rsidRDefault="00B00A54" w:rsidP="006E3875">
            <w:pPr>
              <w:pStyle w:val="Normal1"/>
              <w:spacing w:after="0" w:line="240" w:lineRule="auto"/>
              <w:ind w:right="45"/>
              <w:rPr>
                <w:rFonts w:eastAsia="Arial"/>
                <w:sz w:val="20"/>
                <w:szCs w:val="20"/>
              </w:rPr>
            </w:pPr>
          </w:p>
        </w:tc>
      </w:tr>
      <w:tr w:rsidR="00B00A54" w:rsidRPr="00683C6A" w14:paraId="7CA9F81B" w14:textId="77777777" w:rsidTr="006E3875">
        <w:trPr>
          <w:cantSplit/>
          <w:trHeight w:val="300"/>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center"/>
          </w:tcPr>
          <w:p w14:paraId="0A447765" w14:textId="77777777" w:rsidR="00B00A54" w:rsidRPr="00A96BF3" w:rsidRDefault="00B00A54" w:rsidP="006E3875">
            <w:pPr>
              <w:pStyle w:val="Normal1"/>
              <w:spacing w:after="0" w:line="240" w:lineRule="auto"/>
              <w:ind w:right="45"/>
              <w:rPr>
                <w:rFonts w:eastAsia="Arial"/>
                <w:sz w:val="20"/>
                <w:szCs w:val="20"/>
              </w:rPr>
            </w:pPr>
            <w:r w:rsidRPr="00A96BF3">
              <w:rPr>
                <w:rFonts w:eastAsia="Arial"/>
                <w:sz w:val="20"/>
                <w:szCs w:val="20"/>
              </w:rPr>
              <w:t>Servicio Estatal del Empleo y Capacitación para el Trabajo de Quintana Roo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FA51F2D"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21,105,988.00</w:t>
            </w:r>
          </w:p>
        </w:tc>
      </w:tr>
      <w:tr w:rsidR="00B00A54" w:rsidRPr="00683C6A" w14:paraId="2C48076A" w14:textId="77777777" w:rsidTr="006E3875">
        <w:trPr>
          <w:cantSplit/>
          <w:trHeight w:val="700"/>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center"/>
          </w:tcPr>
          <w:p w14:paraId="1FA02044"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sz w:val="20"/>
                <w:szCs w:val="20"/>
              </w:rPr>
              <w:t> Total </w:t>
            </w:r>
          </w:p>
          <w:p w14:paraId="5D029F4D"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sz w:val="20"/>
                <w:szCs w:val="20"/>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8A63B91"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631,787,513.00</w:t>
            </w:r>
          </w:p>
        </w:tc>
      </w:tr>
    </w:tbl>
    <w:p w14:paraId="625129E6" w14:textId="77777777" w:rsidR="00B00A54" w:rsidRPr="00683C6A" w:rsidRDefault="00B00A54" w:rsidP="00B00A54">
      <w:pPr>
        <w:pStyle w:val="Normal1"/>
        <w:tabs>
          <w:tab w:val="left" w:pos="900"/>
        </w:tabs>
        <w:spacing w:after="0" w:line="240" w:lineRule="auto"/>
        <w:jc w:val="both"/>
        <w:rPr>
          <w:rFonts w:eastAsia="Arial"/>
          <w:sz w:val="24"/>
          <w:szCs w:val="24"/>
        </w:rPr>
      </w:pPr>
    </w:p>
    <w:p w14:paraId="5EC145D4" w14:textId="2B005E7E" w:rsidR="00B00A54" w:rsidRPr="00683C6A" w:rsidRDefault="00B00A54" w:rsidP="00A96BF3">
      <w:pPr>
        <w:pStyle w:val="Normal1"/>
        <w:tabs>
          <w:tab w:val="left" w:pos="900"/>
        </w:tabs>
        <w:spacing w:after="0" w:line="360" w:lineRule="auto"/>
        <w:jc w:val="both"/>
        <w:rPr>
          <w:rFonts w:eastAsia="Arial"/>
          <w:sz w:val="24"/>
          <w:szCs w:val="24"/>
        </w:rPr>
      </w:pPr>
      <w:r w:rsidRPr="00683C6A">
        <w:rPr>
          <w:rFonts w:eastAsia="Arial"/>
          <w:sz w:val="24"/>
          <w:szCs w:val="24"/>
        </w:rPr>
        <w:lastRenderedPageBreak/>
        <w:t xml:space="preserve">En las </w:t>
      </w:r>
      <w:bookmarkStart w:id="30" w:name="_Hlk90450125"/>
      <w:r w:rsidRPr="00683C6A">
        <w:rPr>
          <w:rFonts w:eastAsia="Arial"/>
          <w:sz w:val="24"/>
          <w:szCs w:val="24"/>
        </w:rPr>
        <w:t xml:space="preserve">erogaciones previstas para el Centro Estatal de Evaluación y Control de Confianza se contempla un monto </w:t>
      </w:r>
      <w:r w:rsidRPr="00A96BF3">
        <w:rPr>
          <w:rFonts w:eastAsia="Arial"/>
          <w:sz w:val="24"/>
          <w:szCs w:val="24"/>
        </w:rPr>
        <w:t>de $2,699,838.00 (</w:t>
      </w:r>
      <w:r w:rsidR="00DC7AF2">
        <w:rPr>
          <w:rFonts w:eastAsia="Arial"/>
          <w:sz w:val="24"/>
          <w:szCs w:val="24"/>
        </w:rPr>
        <w:t xml:space="preserve">Son: </w:t>
      </w:r>
      <w:r w:rsidRPr="00A96BF3">
        <w:rPr>
          <w:rFonts w:eastAsia="Arial"/>
          <w:sz w:val="24"/>
          <w:szCs w:val="24"/>
        </w:rPr>
        <w:t>Dos millones seiscientos noventa y nueve mil ochocientos treinta y ocho pesos 00/100 M.N) del</w:t>
      </w:r>
      <w:r w:rsidRPr="00683C6A">
        <w:rPr>
          <w:rFonts w:eastAsia="Arial"/>
          <w:sz w:val="24"/>
          <w:szCs w:val="24"/>
        </w:rPr>
        <w:t xml:space="preserve"> Fondo de Aportaciones para la Seguridad Pública</w:t>
      </w:r>
      <w:r w:rsidR="00DC7AF2">
        <w:rPr>
          <w:rFonts w:eastAsia="Arial"/>
          <w:sz w:val="24"/>
          <w:szCs w:val="24"/>
        </w:rPr>
        <w:t xml:space="preserve"> </w:t>
      </w:r>
      <w:r w:rsidRPr="00683C6A">
        <w:rPr>
          <w:rFonts w:eastAsia="Arial"/>
          <w:sz w:val="24"/>
          <w:szCs w:val="24"/>
        </w:rPr>
        <w:t>(FASP)</w:t>
      </w:r>
      <w:bookmarkEnd w:id="30"/>
      <w:r w:rsidR="00DC7AF2">
        <w:rPr>
          <w:rFonts w:eastAsia="Arial"/>
          <w:sz w:val="24"/>
          <w:szCs w:val="24"/>
        </w:rPr>
        <w:t>.</w:t>
      </w:r>
    </w:p>
    <w:p w14:paraId="2BB508A7" w14:textId="77777777" w:rsidR="00B00A54" w:rsidRPr="00683C6A" w:rsidRDefault="00B00A54" w:rsidP="00A96BF3">
      <w:pPr>
        <w:pStyle w:val="Normal1"/>
        <w:tabs>
          <w:tab w:val="left" w:pos="900"/>
        </w:tabs>
        <w:spacing w:after="0" w:line="360" w:lineRule="auto"/>
        <w:jc w:val="both"/>
        <w:rPr>
          <w:rFonts w:eastAsia="Arial"/>
          <w:sz w:val="24"/>
          <w:szCs w:val="24"/>
        </w:rPr>
      </w:pPr>
    </w:p>
    <w:p w14:paraId="5B19BD57" w14:textId="0616F36C" w:rsidR="00B00A54" w:rsidRPr="00683C6A" w:rsidRDefault="00B00A54" w:rsidP="00CD332C">
      <w:pPr>
        <w:pStyle w:val="Normal1"/>
        <w:numPr>
          <w:ilvl w:val="0"/>
          <w:numId w:val="4"/>
        </w:numPr>
        <w:spacing w:after="0" w:line="360" w:lineRule="auto"/>
        <w:ind w:left="567" w:hanging="567"/>
        <w:jc w:val="both"/>
        <w:rPr>
          <w:rFonts w:eastAsia="Arial"/>
          <w:sz w:val="24"/>
          <w:szCs w:val="24"/>
        </w:rPr>
      </w:pPr>
      <w:r w:rsidRPr="00683C6A">
        <w:rPr>
          <w:rFonts w:eastAsia="Arial"/>
          <w:color w:val="000000" w:themeColor="text1"/>
          <w:sz w:val="24"/>
          <w:szCs w:val="24"/>
        </w:rPr>
        <w:t xml:space="preserve">Para las Entidades Paraestatales de la Administración Pública del Estado ascienden a la cantidad </w:t>
      </w:r>
      <w:r w:rsidRPr="00A96BF3">
        <w:rPr>
          <w:rFonts w:eastAsia="Arial"/>
          <w:color w:val="000000" w:themeColor="text1"/>
          <w:sz w:val="24"/>
          <w:szCs w:val="24"/>
        </w:rPr>
        <w:t>de $15,760,509,212.00 (</w:t>
      </w:r>
      <w:r w:rsidR="00DC7AF2">
        <w:rPr>
          <w:rFonts w:eastAsia="Arial"/>
          <w:color w:val="000000" w:themeColor="text1"/>
          <w:sz w:val="24"/>
          <w:szCs w:val="24"/>
        </w:rPr>
        <w:t xml:space="preserve">Son: </w:t>
      </w:r>
      <w:r w:rsidRPr="00A96BF3">
        <w:rPr>
          <w:rFonts w:eastAsia="Arial"/>
          <w:color w:val="000000" w:themeColor="text1"/>
          <w:sz w:val="24"/>
          <w:szCs w:val="24"/>
        </w:rPr>
        <w:t>Quince mil setecientos sesenta millones quinientos nueve mil doscientos doce pesos 00/100 M.N.)</w:t>
      </w:r>
      <w:r w:rsidRPr="00683C6A">
        <w:rPr>
          <w:rFonts w:eastAsia="Arial"/>
          <w:color w:val="000000" w:themeColor="text1"/>
          <w:sz w:val="24"/>
          <w:szCs w:val="24"/>
        </w:rPr>
        <w:t> y se distribuyen de la siguiente manera: </w:t>
      </w:r>
    </w:p>
    <w:p w14:paraId="0581A82C" w14:textId="77777777" w:rsidR="00B00A54" w:rsidRPr="00683C6A" w:rsidRDefault="00B00A54" w:rsidP="00B00A54">
      <w:pPr>
        <w:pStyle w:val="Normal1"/>
        <w:spacing w:after="0" w:line="240" w:lineRule="auto"/>
        <w:jc w:val="both"/>
        <w:rPr>
          <w:rFonts w:eastAsia="Arial"/>
          <w:sz w:val="24"/>
          <w:szCs w:val="24"/>
        </w:rPr>
      </w:pPr>
    </w:p>
    <w:tbl>
      <w:tblPr>
        <w:tblW w:w="9364" w:type="dxa"/>
        <w:tblInd w:w="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7221"/>
        <w:gridCol w:w="2143"/>
      </w:tblGrid>
      <w:tr w:rsidR="00B00A54" w:rsidRPr="00A96BF3" w14:paraId="320F07EE" w14:textId="77777777" w:rsidTr="006E3875">
        <w:trPr>
          <w:cantSplit/>
          <w:trHeight w:val="315"/>
          <w:tblHeader/>
        </w:trPr>
        <w:tc>
          <w:tcPr>
            <w:tcW w:w="9364" w:type="dxa"/>
            <w:gridSpan w:val="2"/>
            <w:tcBorders>
              <w:top w:val="single" w:sz="6" w:space="0" w:color="666666"/>
              <w:left w:val="single" w:sz="6" w:space="0" w:color="666666"/>
              <w:bottom w:val="single" w:sz="6" w:space="0" w:color="666666"/>
              <w:right w:val="single" w:sz="6" w:space="0" w:color="666666"/>
            </w:tcBorders>
            <w:shd w:val="clear" w:color="auto" w:fill="auto"/>
            <w:vAlign w:val="center"/>
          </w:tcPr>
          <w:p w14:paraId="5A1D533C"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sz w:val="20"/>
                <w:szCs w:val="20"/>
              </w:rPr>
              <w:t>PRESUPUESTO DE EGRESOS 2022 </w:t>
            </w:r>
          </w:p>
        </w:tc>
      </w:tr>
      <w:tr w:rsidR="00B00A54" w:rsidRPr="00A96BF3" w14:paraId="4A511C4C" w14:textId="77777777" w:rsidTr="006E3875">
        <w:trPr>
          <w:cantSplit/>
          <w:trHeight w:val="630"/>
          <w:tblHeader/>
        </w:trPr>
        <w:tc>
          <w:tcPr>
            <w:tcW w:w="9364" w:type="dxa"/>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05AFF4DB"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sz w:val="20"/>
                <w:szCs w:val="20"/>
              </w:rPr>
              <w:t>DE LAS ENTIDADES PARAESTATALES DE LA ADMINISTRACIÓN PÚBLICA DEL ESTADO </w:t>
            </w:r>
          </w:p>
        </w:tc>
      </w:tr>
      <w:tr w:rsidR="00B00A54" w:rsidRPr="00A96BF3" w14:paraId="2ACE1887" w14:textId="77777777" w:rsidTr="006E3875">
        <w:trPr>
          <w:cantSplit/>
          <w:trHeight w:val="315"/>
          <w:tblHeader/>
        </w:trPr>
        <w:tc>
          <w:tcPr>
            <w:tcW w:w="9364" w:type="dxa"/>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24B765EE"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sz w:val="20"/>
                <w:szCs w:val="20"/>
              </w:rPr>
              <w:t>(Pesos) </w:t>
            </w:r>
          </w:p>
        </w:tc>
      </w:tr>
      <w:tr w:rsidR="00B00A54" w:rsidRPr="00A96BF3" w14:paraId="5DD7203E" w14:textId="77777777" w:rsidTr="006E3875">
        <w:trPr>
          <w:cantSplit/>
          <w:trHeight w:val="315"/>
          <w:tblHeader/>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3F8FCE4E"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sz w:val="20"/>
                <w:szCs w:val="20"/>
              </w:rPr>
              <w:t>Entidad Paraestatal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center"/>
          </w:tcPr>
          <w:p w14:paraId="0AEA6952"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sz w:val="20"/>
                <w:szCs w:val="20"/>
              </w:rPr>
              <w:t> Importe  </w:t>
            </w:r>
          </w:p>
        </w:tc>
      </w:tr>
      <w:tr w:rsidR="00B00A54" w:rsidRPr="00A96BF3" w14:paraId="53259174" w14:textId="77777777" w:rsidTr="006E3875">
        <w:trPr>
          <w:cantSplit/>
          <w:trHeight w:val="300"/>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20FCBFDE"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Servicios Educativos de Quintana Roo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1B597D38" w14:textId="77777777" w:rsidR="00B00A54" w:rsidRPr="00A96BF3" w:rsidRDefault="00B00A54" w:rsidP="006E3875">
            <w:pPr>
              <w:pStyle w:val="Normal1"/>
              <w:spacing w:after="0" w:line="240" w:lineRule="auto"/>
              <w:ind w:right="45"/>
              <w:jc w:val="right"/>
              <w:rPr>
                <w:rFonts w:eastAsia="Arial"/>
                <w:sz w:val="20"/>
                <w:szCs w:val="20"/>
              </w:rPr>
            </w:pPr>
            <w:r w:rsidRPr="00A96BF3">
              <w:rPr>
                <w:color w:val="000000"/>
                <w:sz w:val="20"/>
                <w:szCs w:val="20"/>
              </w:rPr>
              <w:t xml:space="preserve">     6,920,127,911.00 </w:t>
            </w:r>
          </w:p>
        </w:tc>
      </w:tr>
      <w:tr w:rsidR="00B00A54" w:rsidRPr="00A96BF3" w14:paraId="23D05CB8" w14:textId="77777777" w:rsidTr="006E3875">
        <w:trPr>
          <w:cantSplit/>
          <w:trHeight w:val="585"/>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6349ED40"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Colegio de Bachilleres del Estado de Quintana Roo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261F8F7C" w14:textId="77777777" w:rsidR="00B00A54" w:rsidRPr="00A96BF3" w:rsidRDefault="00B00A54" w:rsidP="006E3875">
            <w:pPr>
              <w:pStyle w:val="Normal1"/>
              <w:spacing w:after="0" w:line="240" w:lineRule="auto"/>
              <w:ind w:right="45"/>
              <w:jc w:val="right"/>
              <w:rPr>
                <w:color w:val="000000"/>
                <w:sz w:val="20"/>
                <w:szCs w:val="20"/>
              </w:rPr>
            </w:pPr>
            <w:r w:rsidRPr="00A96BF3">
              <w:rPr>
                <w:color w:val="000000"/>
                <w:sz w:val="20"/>
                <w:szCs w:val="20"/>
              </w:rPr>
              <w:t xml:space="preserve">         787,310,914.00 </w:t>
            </w:r>
          </w:p>
        </w:tc>
      </w:tr>
      <w:tr w:rsidR="00B00A54" w:rsidRPr="00A96BF3" w14:paraId="443FDF0B" w14:textId="77777777" w:rsidTr="006E3875">
        <w:trPr>
          <w:cantSplit/>
          <w:trHeight w:val="585"/>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0B81BC10"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Centro de Estudios de Bachillerato Técnico “Eva Sámano de López Mateos”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0B1874A7" w14:textId="77777777" w:rsidR="00B00A54" w:rsidRPr="00A96BF3" w:rsidRDefault="00B00A54" w:rsidP="006E3875">
            <w:pPr>
              <w:pStyle w:val="Normal1"/>
              <w:spacing w:after="0" w:line="240" w:lineRule="auto"/>
              <w:ind w:right="45"/>
              <w:jc w:val="right"/>
              <w:rPr>
                <w:color w:val="000000"/>
                <w:sz w:val="20"/>
                <w:szCs w:val="20"/>
              </w:rPr>
            </w:pPr>
            <w:r w:rsidRPr="00A96BF3">
              <w:rPr>
                <w:color w:val="000000"/>
                <w:sz w:val="20"/>
                <w:szCs w:val="20"/>
              </w:rPr>
              <w:t xml:space="preserve">           49,770,454.00 </w:t>
            </w:r>
          </w:p>
        </w:tc>
      </w:tr>
      <w:tr w:rsidR="00B00A54" w:rsidRPr="00A96BF3" w14:paraId="0D0C3CC2" w14:textId="77777777" w:rsidTr="006E3875">
        <w:trPr>
          <w:cantSplit/>
          <w:trHeight w:val="585"/>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615C818F"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Colegio de Estudios Científicos y Tecnológicos del Estado de Quintana Roo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34E33F9D" w14:textId="77777777" w:rsidR="00B00A54" w:rsidRPr="00A96BF3" w:rsidRDefault="00B00A54" w:rsidP="006E3875">
            <w:pPr>
              <w:pStyle w:val="Normal1"/>
              <w:spacing w:after="0" w:line="240" w:lineRule="auto"/>
              <w:ind w:right="45"/>
              <w:jc w:val="right"/>
              <w:rPr>
                <w:color w:val="000000"/>
                <w:sz w:val="20"/>
                <w:szCs w:val="20"/>
              </w:rPr>
            </w:pPr>
            <w:r w:rsidRPr="00A96BF3">
              <w:rPr>
                <w:color w:val="000000"/>
                <w:sz w:val="20"/>
                <w:szCs w:val="20"/>
              </w:rPr>
              <w:t xml:space="preserve">         316,179,063.00 </w:t>
            </w:r>
          </w:p>
        </w:tc>
      </w:tr>
      <w:tr w:rsidR="00B00A54" w:rsidRPr="00A96BF3" w14:paraId="64BFCBB6" w14:textId="77777777" w:rsidTr="006E3875">
        <w:trPr>
          <w:cantSplit/>
          <w:trHeight w:val="585"/>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2983A656"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Colegio de Educación Profesional Técnica del Estado de Quintana Roo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3A90EC23" w14:textId="77777777" w:rsidR="00B00A54" w:rsidRPr="00A96BF3" w:rsidRDefault="00B00A54" w:rsidP="006E3875">
            <w:pPr>
              <w:pStyle w:val="Normal1"/>
              <w:spacing w:after="0" w:line="240" w:lineRule="auto"/>
              <w:ind w:right="45"/>
              <w:jc w:val="right"/>
              <w:rPr>
                <w:color w:val="000000"/>
                <w:sz w:val="20"/>
                <w:szCs w:val="20"/>
              </w:rPr>
            </w:pPr>
            <w:r w:rsidRPr="00A96BF3">
              <w:rPr>
                <w:color w:val="000000"/>
                <w:sz w:val="20"/>
                <w:szCs w:val="20"/>
              </w:rPr>
              <w:t xml:space="preserve">         287,042,807.00 </w:t>
            </w:r>
          </w:p>
        </w:tc>
      </w:tr>
      <w:tr w:rsidR="00B00A54" w:rsidRPr="00A96BF3" w14:paraId="7FD85A72" w14:textId="77777777" w:rsidTr="006E3875">
        <w:trPr>
          <w:cantSplit/>
          <w:trHeight w:val="585"/>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2CF6EC85"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Instituto de Capacitación para el Trabajo del Estado de Quintana Roo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17DC7745" w14:textId="77777777" w:rsidR="00B00A54" w:rsidRPr="00A96BF3" w:rsidRDefault="00B00A54" w:rsidP="006E3875">
            <w:pPr>
              <w:pStyle w:val="Normal1"/>
              <w:spacing w:after="0" w:line="240" w:lineRule="auto"/>
              <w:ind w:right="45"/>
              <w:jc w:val="right"/>
              <w:rPr>
                <w:color w:val="000000"/>
                <w:sz w:val="20"/>
                <w:szCs w:val="20"/>
              </w:rPr>
            </w:pPr>
            <w:r w:rsidRPr="00A96BF3">
              <w:rPr>
                <w:color w:val="000000"/>
                <w:sz w:val="20"/>
                <w:szCs w:val="20"/>
              </w:rPr>
              <w:t xml:space="preserve">         103,357,623.00 </w:t>
            </w:r>
          </w:p>
        </w:tc>
      </w:tr>
      <w:tr w:rsidR="00B00A54" w:rsidRPr="00A96BF3" w14:paraId="397A77C2" w14:textId="77777777" w:rsidTr="006E3875">
        <w:trPr>
          <w:cantSplit/>
          <w:trHeight w:val="585"/>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2A12B316"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Instituto Estatal para la Educación de Jóvenes y Adultos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2A6D2D95" w14:textId="77777777" w:rsidR="00B00A54" w:rsidRPr="00A96BF3" w:rsidRDefault="00B00A54" w:rsidP="006E3875">
            <w:pPr>
              <w:pStyle w:val="Normal1"/>
              <w:spacing w:after="0" w:line="240" w:lineRule="auto"/>
              <w:ind w:right="45"/>
              <w:jc w:val="right"/>
              <w:rPr>
                <w:color w:val="000000"/>
                <w:sz w:val="20"/>
                <w:szCs w:val="20"/>
              </w:rPr>
            </w:pPr>
            <w:r w:rsidRPr="00A96BF3">
              <w:rPr>
                <w:color w:val="000000"/>
                <w:sz w:val="20"/>
                <w:szCs w:val="20"/>
              </w:rPr>
              <w:t xml:space="preserve">           74,006,912.00 </w:t>
            </w:r>
          </w:p>
        </w:tc>
      </w:tr>
      <w:tr w:rsidR="00B00A54" w:rsidRPr="00A96BF3" w14:paraId="6FE80548" w14:textId="77777777" w:rsidTr="006E3875">
        <w:trPr>
          <w:cantSplit/>
          <w:trHeight w:val="330"/>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2A512405"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Instituto Tecnológico Superior de Felipe Carrillo Puerto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05DFA5CB" w14:textId="77777777" w:rsidR="00B00A54" w:rsidRPr="00A96BF3" w:rsidRDefault="00B00A54" w:rsidP="006E3875">
            <w:pPr>
              <w:pStyle w:val="Normal1"/>
              <w:spacing w:after="0" w:line="240" w:lineRule="auto"/>
              <w:ind w:right="45"/>
              <w:jc w:val="right"/>
              <w:rPr>
                <w:color w:val="000000"/>
                <w:sz w:val="20"/>
                <w:szCs w:val="20"/>
              </w:rPr>
            </w:pPr>
            <w:r w:rsidRPr="00A96BF3">
              <w:rPr>
                <w:color w:val="000000"/>
                <w:sz w:val="20"/>
                <w:szCs w:val="20"/>
              </w:rPr>
              <w:t xml:space="preserve">           43,980,443.00 </w:t>
            </w:r>
          </w:p>
        </w:tc>
      </w:tr>
      <w:tr w:rsidR="00B00A54" w:rsidRPr="00A96BF3" w14:paraId="7BD7571B" w14:textId="77777777" w:rsidTr="006E3875">
        <w:trPr>
          <w:cantSplit/>
          <w:trHeight w:val="300"/>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331F7F43"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Universidad Tecnológica de Cancún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5A61FA97" w14:textId="77777777" w:rsidR="00B00A54" w:rsidRPr="00A96BF3" w:rsidRDefault="00B00A54" w:rsidP="006E3875">
            <w:pPr>
              <w:pStyle w:val="Normal1"/>
              <w:spacing w:after="0" w:line="240" w:lineRule="auto"/>
              <w:ind w:right="45"/>
              <w:jc w:val="right"/>
              <w:rPr>
                <w:color w:val="000000"/>
                <w:sz w:val="20"/>
                <w:szCs w:val="20"/>
              </w:rPr>
            </w:pPr>
            <w:r w:rsidRPr="00A96BF3">
              <w:rPr>
                <w:color w:val="000000"/>
                <w:sz w:val="20"/>
                <w:szCs w:val="20"/>
              </w:rPr>
              <w:t xml:space="preserve">         111,851,112.00 </w:t>
            </w:r>
          </w:p>
        </w:tc>
      </w:tr>
      <w:tr w:rsidR="00B00A54" w:rsidRPr="00A96BF3" w14:paraId="4E753722" w14:textId="77777777" w:rsidTr="006E3875">
        <w:trPr>
          <w:cantSplit/>
          <w:trHeight w:val="300"/>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0F35A85D" w14:textId="77777777" w:rsidR="00B00A54" w:rsidRPr="00A96BF3" w:rsidRDefault="00B00A54" w:rsidP="006E3875">
            <w:pPr>
              <w:pStyle w:val="Normal1"/>
              <w:spacing w:after="0" w:line="240" w:lineRule="auto"/>
              <w:ind w:left="708" w:right="45" w:hanging="708"/>
              <w:jc w:val="both"/>
              <w:rPr>
                <w:rFonts w:eastAsia="Arial"/>
                <w:sz w:val="20"/>
                <w:szCs w:val="20"/>
              </w:rPr>
            </w:pPr>
            <w:r w:rsidRPr="00A96BF3">
              <w:rPr>
                <w:rFonts w:eastAsia="Arial"/>
                <w:sz w:val="20"/>
                <w:szCs w:val="20"/>
              </w:rPr>
              <w:t>Universidad Tecnológica de la Riviera Maya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1888AD83" w14:textId="77777777" w:rsidR="00B00A54" w:rsidRPr="00A96BF3" w:rsidRDefault="00B00A54" w:rsidP="006E3875">
            <w:pPr>
              <w:pStyle w:val="Normal1"/>
              <w:spacing w:after="0" w:line="240" w:lineRule="auto"/>
              <w:ind w:right="45"/>
              <w:jc w:val="right"/>
              <w:rPr>
                <w:color w:val="000000"/>
                <w:sz w:val="20"/>
                <w:szCs w:val="20"/>
              </w:rPr>
            </w:pPr>
            <w:r w:rsidRPr="00A96BF3">
              <w:rPr>
                <w:color w:val="000000"/>
                <w:sz w:val="20"/>
                <w:szCs w:val="20"/>
              </w:rPr>
              <w:t xml:space="preserve">           51,334,706.00 </w:t>
            </w:r>
          </w:p>
        </w:tc>
      </w:tr>
      <w:tr w:rsidR="00B00A54" w:rsidRPr="00A96BF3" w14:paraId="3D895278" w14:textId="77777777" w:rsidTr="006E3875">
        <w:trPr>
          <w:cantSplit/>
          <w:trHeight w:val="300"/>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01D0E434"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Universidad de Quintana Roo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45CF51FE" w14:textId="77777777" w:rsidR="00B00A54" w:rsidRPr="00A96BF3" w:rsidRDefault="00B00A54" w:rsidP="006E3875">
            <w:pPr>
              <w:pStyle w:val="Normal1"/>
              <w:spacing w:after="0" w:line="240" w:lineRule="auto"/>
              <w:ind w:right="45"/>
              <w:jc w:val="right"/>
              <w:rPr>
                <w:color w:val="000000"/>
                <w:sz w:val="20"/>
                <w:szCs w:val="20"/>
              </w:rPr>
            </w:pPr>
            <w:r w:rsidRPr="00A96BF3">
              <w:rPr>
                <w:color w:val="000000"/>
                <w:sz w:val="20"/>
                <w:szCs w:val="20"/>
              </w:rPr>
              <w:t xml:space="preserve">         496,212,102.00 </w:t>
            </w:r>
          </w:p>
        </w:tc>
      </w:tr>
      <w:tr w:rsidR="00B00A54" w:rsidRPr="00A96BF3" w14:paraId="70C72707" w14:textId="77777777" w:rsidTr="006E3875">
        <w:trPr>
          <w:cantSplit/>
          <w:trHeight w:val="300"/>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582DA43A"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Universidad del Caribe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6A022EB8" w14:textId="77777777" w:rsidR="00B00A54" w:rsidRPr="00A96BF3" w:rsidRDefault="00B00A54" w:rsidP="006E3875">
            <w:pPr>
              <w:pStyle w:val="Normal1"/>
              <w:spacing w:after="0" w:line="240" w:lineRule="auto"/>
              <w:ind w:right="45"/>
              <w:jc w:val="right"/>
              <w:rPr>
                <w:color w:val="000000"/>
                <w:sz w:val="20"/>
                <w:szCs w:val="20"/>
              </w:rPr>
            </w:pPr>
            <w:r w:rsidRPr="00A96BF3">
              <w:rPr>
                <w:color w:val="000000"/>
                <w:sz w:val="20"/>
                <w:szCs w:val="20"/>
              </w:rPr>
              <w:t xml:space="preserve">         133,576,575.00 </w:t>
            </w:r>
          </w:p>
        </w:tc>
      </w:tr>
      <w:tr w:rsidR="00B00A54" w:rsidRPr="00A96BF3" w14:paraId="26B0CCC8" w14:textId="77777777" w:rsidTr="006E3875">
        <w:trPr>
          <w:cantSplit/>
          <w:trHeight w:val="585"/>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23311DBF"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lastRenderedPageBreak/>
              <w:t>Comisión para la Juventud y el Deporte de Quintana Roo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2E4EF8F0" w14:textId="77777777" w:rsidR="00B00A54" w:rsidRPr="00A96BF3" w:rsidRDefault="00B00A54" w:rsidP="006E3875">
            <w:pPr>
              <w:pStyle w:val="Normal1"/>
              <w:spacing w:after="0" w:line="240" w:lineRule="auto"/>
              <w:ind w:right="45"/>
              <w:jc w:val="right"/>
              <w:rPr>
                <w:color w:val="000000"/>
                <w:sz w:val="20"/>
                <w:szCs w:val="20"/>
              </w:rPr>
            </w:pPr>
            <w:r w:rsidRPr="00A96BF3">
              <w:rPr>
                <w:color w:val="000000"/>
                <w:sz w:val="20"/>
                <w:szCs w:val="20"/>
              </w:rPr>
              <w:t xml:space="preserve">         261,804,550.00 </w:t>
            </w:r>
          </w:p>
        </w:tc>
      </w:tr>
      <w:tr w:rsidR="00B00A54" w:rsidRPr="00A96BF3" w14:paraId="5712244B" w14:textId="77777777" w:rsidTr="006E3875">
        <w:trPr>
          <w:cantSplit/>
          <w:trHeight w:val="585"/>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67ACD3F8"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Instituto de Infraestructura Física Educativa del Estado de Quintana Roo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6C4CBD96" w14:textId="77777777" w:rsidR="00B00A54" w:rsidRPr="00A96BF3" w:rsidRDefault="00B00A54" w:rsidP="006E3875">
            <w:pPr>
              <w:pStyle w:val="Normal1"/>
              <w:spacing w:after="0" w:line="240" w:lineRule="auto"/>
              <w:ind w:right="45"/>
              <w:jc w:val="right"/>
              <w:rPr>
                <w:color w:val="000000"/>
                <w:sz w:val="20"/>
                <w:szCs w:val="20"/>
              </w:rPr>
            </w:pPr>
            <w:r w:rsidRPr="00A96BF3">
              <w:rPr>
                <w:color w:val="000000"/>
                <w:sz w:val="20"/>
                <w:szCs w:val="20"/>
              </w:rPr>
              <w:t xml:space="preserve">           42,840,763.00 </w:t>
            </w:r>
          </w:p>
        </w:tc>
      </w:tr>
      <w:tr w:rsidR="00B00A54" w:rsidRPr="00A96BF3" w14:paraId="01C9E9BE" w14:textId="77777777" w:rsidTr="006E3875">
        <w:trPr>
          <w:cantSplit/>
          <w:trHeight w:val="585"/>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6E073460"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Consejo Quintanarroense de Ciencia y Tecnología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25712CA1" w14:textId="77777777" w:rsidR="00B00A54" w:rsidRPr="00A96BF3" w:rsidRDefault="00B00A54" w:rsidP="006E3875">
            <w:pPr>
              <w:pStyle w:val="Normal1"/>
              <w:spacing w:after="0" w:line="240" w:lineRule="auto"/>
              <w:ind w:right="45"/>
              <w:jc w:val="right"/>
              <w:rPr>
                <w:color w:val="000000"/>
                <w:sz w:val="20"/>
                <w:szCs w:val="20"/>
              </w:rPr>
            </w:pPr>
            <w:r w:rsidRPr="00A96BF3">
              <w:rPr>
                <w:color w:val="000000"/>
                <w:sz w:val="20"/>
                <w:szCs w:val="20"/>
              </w:rPr>
              <w:t xml:space="preserve">           33,306,163.00 </w:t>
            </w:r>
          </w:p>
        </w:tc>
      </w:tr>
      <w:tr w:rsidR="00B00A54" w:rsidRPr="00A96BF3" w14:paraId="74B8202D" w14:textId="77777777" w:rsidTr="006E3875">
        <w:trPr>
          <w:cantSplit/>
          <w:trHeight w:val="585"/>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3A18DBEA"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Universidad Intercultural Maya de Quintana Roo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66B97B32" w14:textId="77777777" w:rsidR="00B00A54" w:rsidRPr="00A96BF3" w:rsidRDefault="00B00A54" w:rsidP="006E3875">
            <w:pPr>
              <w:pStyle w:val="Normal1"/>
              <w:spacing w:after="0" w:line="240" w:lineRule="auto"/>
              <w:ind w:right="45"/>
              <w:jc w:val="right"/>
              <w:rPr>
                <w:color w:val="000000"/>
                <w:sz w:val="20"/>
                <w:szCs w:val="20"/>
              </w:rPr>
            </w:pPr>
            <w:r w:rsidRPr="00A96BF3">
              <w:rPr>
                <w:color w:val="000000"/>
                <w:sz w:val="20"/>
                <w:szCs w:val="20"/>
              </w:rPr>
              <w:t xml:space="preserve">           35,875,388.00 </w:t>
            </w:r>
          </w:p>
        </w:tc>
      </w:tr>
      <w:tr w:rsidR="00B00A54" w:rsidRPr="00A96BF3" w14:paraId="09402A7F" w14:textId="77777777" w:rsidTr="006E3875">
        <w:trPr>
          <w:cantSplit/>
          <w:trHeight w:val="300"/>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56B75795"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Universidad Politécnica de Quintana Roo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52A7C512" w14:textId="77777777" w:rsidR="00B00A54" w:rsidRPr="00A96BF3" w:rsidRDefault="00B00A54" w:rsidP="006E3875">
            <w:pPr>
              <w:pStyle w:val="Normal1"/>
              <w:spacing w:after="0" w:line="240" w:lineRule="auto"/>
              <w:ind w:right="45"/>
              <w:jc w:val="right"/>
              <w:rPr>
                <w:color w:val="000000"/>
                <w:sz w:val="20"/>
                <w:szCs w:val="20"/>
              </w:rPr>
            </w:pPr>
            <w:r w:rsidRPr="00A96BF3">
              <w:rPr>
                <w:color w:val="000000"/>
                <w:sz w:val="20"/>
                <w:szCs w:val="20"/>
              </w:rPr>
              <w:t xml:space="preserve">           27,256,972.00 </w:t>
            </w:r>
          </w:p>
        </w:tc>
      </w:tr>
      <w:tr w:rsidR="00B00A54" w:rsidRPr="00A96BF3" w14:paraId="1F7F69FB" w14:textId="77777777" w:rsidTr="006E3875">
        <w:trPr>
          <w:cantSplit/>
          <w:trHeight w:val="300"/>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7DAAED46"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Universidad Tecnológica Chetumal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215D9DE7" w14:textId="77777777" w:rsidR="00B00A54" w:rsidRPr="00A96BF3" w:rsidRDefault="00B00A54" w:rsidP="006E3875">
            <w:pPr>
              <w:pStyle w:val="Normal1"/>
              <w:spacing w:after="0" w:line="240" w:lineRule="auto"/>
              <w:ind w:right="45"/>
              <w:jc w:val="right"/>
              <w:rPr>
                <w:color w:val="000000"/>
                <w:sz w:val="20"/>
                <w:szCs w:val="20"/>
              </w:rPr>
            </w:pPr>
            <w:r w:rsidRPr="00A96BF3">
              <w:rPr>
                <w:color w:val="000000"/>
                <w:sz w:val="20"/>
                <w:szCs w:val="20"/>
              </w:rPr>
              <w:t xml:space="preserve">           30,571,154.00 </w:t>
            </w:r>
          </w:p>
        </w:tc>
      </w:tr>
      <w:tr w:rsidR="00B00A54" w:rsidRPr="00A96BF3" w14:paraId="5D8911D2" w14:textId="77777777" w:rsidTr="006E3875">
        <w:trPr>
          <w:cantSplit/>
          <w:trHeight w:val="300"/>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76118B76"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Universidad Politécnica de Bacalar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1A20206F" w14:textId="77777777" w:rsidR="00B00A54" w:rsidRPr="00A96BF3" w:rsidRDefault="00B00A54" w:rsidP="006E3875">
            <w:pPr>
              <w:pStyle w:val="Normal1"/>
              <w:spacing w:after="0" w:line="240" w:lineRule="auto"/>
              <w:ind w:right="45"/>
              <w:jc w:val="right"/>
              <w:rPr>
                <w:color w:val="000000"/>
                <w:sz w:val="20"/>
                <w:szCs w:val="20"/>
              </w:rPr>
            </w:pPr>
            <w:r w:rsidRPr="00A96BF3">
              <w:rPr>
                <w:color w:val="000000"/>
                <w:sz w:val="20"/>
                <w:szCs w:val="20"/>
              </w:rPr>
              <w:t xml:space="preserve">           16,707,501.00 </w:t>
            </w:r>
          </w:p>
        </w:tc>
      </w:tr>
      <w:tr w:rsidR="00B00A54" w:rsidRPr="00A96BF3" w14:paraId="2F565C84" w14:textId="77777777" w:rsidTr="006E3875">
        <w:trPr>
          <w:cantSplit/>
          <w:trHeight w:val="300"/>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6E7D9AC6"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Servicios Estatales de Salud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63A796F0" w14:textId="77777777" w:rsidR="00B00A54" w:rsidRPr="00A96BF3" w:rsidRDefault="00B00A54" w:rsidP="006E3875">
            <w:pPr>
              <w:pStyle w:val="Normal1"/>
              <w:spacing w:after="0" w:line="240" w:lineRule="auto"/>
              <w:ind w:right="45"/>
              <w:jc w:val="right"/>
              <w:rPr>
                <w:color w:val="000000"/>
                <w:sz w:val="20"/>
                <w:szCs w:val="20"/>
              </w:rPr>
            </w:pPr>
            <w:r w:rsidRPr="00A96BF3">
              <w:rPr>
                <w:color w:val="000000"/>
                <w:sz w:val="20"/>
                <w:szCs w:val="20"/>
              </w:rPr>
              <w:t xml:space="preserve">     4,265,860,050.00 </w:t>
            </w:r>
          </w:p>
        </w:tc>
      </w:tr>
      <w:tr w:rsidR="00B00A54" w:rsidRPr="00A96BF3" w14:paraId="7907A33B" w14:textId="77777777" w:rsidTr="006E3875">
        <w:trPr>
          <w:cantSplit/>
          <w:trHeight w:val="360"/>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1F27F9F0"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Sistema Quintanarroense de Comunicación Social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5BAC38B0" w14:textId="77777777" w:rsidR="00B00A54" w:rsidRPr="00A96BF3" w:rsidRDefault="00B00A54" w:rsidP="006E3875">
            <w:pPr>
              <w:pStyle w:val="Normal1"/>
              <w:spacing w:after="0" w:line="240" w:lineRule="auto"/>
              <w:ind w:right="45"/>
              <w:jc w:val="right"/>
              <w:rPr>
                <w:color w:val="000000"/>
                <w:sz w:val="20"/>
                <w:szCs w:val="20"/>
              </w:rPr>
            </w:pPr>
            <w:r w:rsidRPr="00A96BF3">
              <w:rPr>
                <w:color w:val="000000"/>
                <w:sz w:val="20"/>
                <w:szCs w:val="20"/>
              </w:rPr>
              <w:t xml:space="preserve">           94,384,804.00 </w:t>
            </w:r>
          </w:p>
        </w:tc>
      </w:tr>
      <w:tr w:rsidR="00B00A54" w:rsidRPr="00A96BF3" w14:paraId="18B36B9B" w14:textId="77777777" w:rsidTr="006E3875">
        <w:trPr>
          <w:cantSplit/>
          <w:trHeight w:val="585"/>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350E12D5"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Comisión Ejecutiva de Atención a Víctimas del Estado de Quintana Roo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77F54DB7" w14:textId="77777777" w:rsidR="00B00A54" w:rsidRPr="00A96BF3" w:rsidRDefault="00B00A54" w:rsidP="006E3875">
            <w:pPr>
              <w:pStyle w:val="Normal1"/>
              <w:spacing w:after="0" w:line="240" w:lineRule="auto"/>
              <w:ind w:right="45"/>
              <w:jc w:val="right"/>
              <w:rPr>
                <w:color w:val="000000"/>
                <w:sz w:val="20"/>
                <w:szCs w:val="20"/>
              </w:rPr>
            </w:pPr>
            <w:r w:rsidRPr="00A96BF3">
              <w:rPr>
                <w:color w:val="000000"/>
                <w:sz w:val="20"/>
                <w:szCs w:val="20"/>
              </w:rPr>
              <w:t xml:space="preserve">           33,414,561.00 </w:t>
            </w:r>
          </w:p>
        </w:tc>
      </w:tr>
      <w:tr w:rsidR="00B00A54" w:rsidRPr="00A96BF3" w14:paraId="5D7583D1" w14:textId="77777777" w:rsidTr="006E3875">
        <w:trPr>
          <w:cantSplit/>
          <w:trHeight w:val="420"/>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3633D22E"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Consejo de Promoción Turística de Quintana Roo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7D130360" w14:textId="77777777" w:rsidR="00B00A54" w:rsidRPr="00A96BF3" w:rsidRDefault="00B00A54" w:rsidP="006E3875">
            <w:pPr>
              <w:pStyle w:val="Normal1"/>
              <w:spacing w:after="0" w:line="240" w:lineRule="auto"/>
              <w:ind w:right="45"/>
              <w:jc w:val="right"/>
              <w:rPr>
                <w:color w:val="000000"/>
                <w:sz w:val="20"/>
                <w:szCs w:val="20"/>
              </w:rPr>
            </w:pPr>
            <w:r w:rsidRPr="00A96BF3">
              <w:rPr>
                <w:color w:val="000000"/>
                <w:sz w:val="20"/>
                <w:szCs w:val="20"/>
              </w:rPr>
              <w:t xml:space="preserve">         628,982,323.00 </w:t>
            </w:r>
          </w:p>
        </w:tc>
      </w:tr>
      <w:tr w:rsidR="00B00A54" w:rsidRPr="00A96BF3" w14:paraId="1A5B623F" w14:textId="77777777" w:rsidTr="006E3875">
        <w:trPr>
          <w:cantSplit/>
          <w:trHeight w:val="420"/>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004ED234" w14:textId="263C6F56"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Centro de Conciliación Laboral</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6AE2D03B" w14:textId="77777777" w:rsidR="00B00A54" w:rsidRPr="00A96BF3" w:rsidRDefault="00B00A54" w:rsidP="006E3875">
            <w:pPr>
              <w:pStyle w:val="Normal1"/>
              <w:spacing w:after="0" w:line="240" w:lineRule="auto"/>
              <w:ind w:right="45"/>
              <w:jc w:val="right"/>
              <w:rPr>
                <w:color w:val="000000"/>
                <w:sz w:val="20"/>
                <w:szCs w:val="20"/>
              </w:rPr>
            </w:pPr>
            <w:r w:rsidRPr="00A96BF3">
              <w:rPr>
                <w:color w:val="000000"/>
                <w:sz w:val="20"/>
                <w:szCs w:val="20"/>
              </w:rPr>
              <w:t xml:space="preserve">         101,900,110.00 </w:t>
            </w:r>
          </w:p>
        </w:tc>
      </w:tr>
      <w:tr w:rsidR="00B00A54" w:rsidRPr="00A96BF3" w14:paraId="07E5E016" w14:textId="77777777" w:rsidTr="006E3875">
        <w:trPr>
          <w:cantSplit/>
          <w:trHeight w:val="390"/>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3ED4C1A9"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Instituto de Movilidad del Estado de Quintana Roo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031641C5" w14:textId="77777777" w:rsidR="00B00A54" w:rsidRPr="00A96BF3" w:rsidRDefault="00B00A54" w:rsidP="006E3875">
            <w:pPr>
              <w:pStyle w:val="Normal1"/>
              <w:spacing w:after="0" w:line="240" w:lineRule="auto"/>
              <w:ind w:right="45"/>
              <w:jc w:val="right"/>
              <w:rPr>
                <w:color w:val="000000"/>
                <w:sz w:val="20"/>
                <w:szCs w:val="20"/>
              </w:rPr>
            </w:pPr>
            <w:r w:rsidRPr="00A96BF3">
              <w:rPr>
                <w:color w:val="000000"/>
                <w:sz w:val="20"/>
                <w:szCs w:val="20"/>
              </w:rPr>
              <w:t xml:space="preserve">           17,430,531.00 </w:t>
            </w:r>
          </w:p>
        </w:tc>
      </w:tr>
      <w:tr w:rsidR="00B00A54" w:rsidRPr="00A96BF3" w14:paraId="3958194F" w14:textId="77777777" w:rsidTr="006E3875">
        <w:trPr>
          <w:cantSplit/>
          <w:trHeight w:val="585"/>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18D26458"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Sistema para el Desarrollo Integral de la Familia del Estado de Quintana Roo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5A603EDA" w14:textId="77777777" w:rsidR="00B00A54" w:rsidRPr="00A96BF3" w:rsidRDefault="00B00A54" w:rsidP="006E3875">
            <w:pPr>
              <w:pStyle w:val="Normal1"/>
              <w:spacing w:after="0" w:line="240" w:lineRule="auto"/>
              <w:ind w:right="45"/>
              <w:jc w:val="right"/>
              <w:rPr>
                <w:color w:val="000000"/>
                <w:sz w:val="20"/>
                <w:szCs w:val="20"/>
              </w:rPr>
            </w:pPr>
            <w:r w:rsidRPr="00A96BF3">
              <w:rPr>
                <w:color w:val="000000"/>
                <w:sz w:val="20"/>
                <w:szCs w:val="20"/>
              </w:rPr>
              <w:t xml:space="preserve">         554,038,051.00 </w:t>
            </w:r>
          </w:p>
        </w:tc>
      </w:tr>
      <w:tr w:rsidR="00B00A54" w:rsidRPr="00A96BF3" w14:paraId="3F15F475" w14:textId="77777777" w:rsidTr="006E3875">
        <w:trPr>
          <w:cantSplit/>
          <w:trHeight w:val="300"/>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03CFC145"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Instituto Quintanarroense de la Mujer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5436382D" w14:textId="77777777" w:rsidR="00B00A54" w:rsidRPr="00A96BF3" w:rsidRDefault="00B00A54" w:rsidP="006E3875">
            <w:pPr>
              <w:pStyle w:val="Normal1"/>
              <w:spacing w:after="0" w:line="240" w:lineRule="auto"/>
              <w:ind w:right="45"/>
              <w:jc w:val="right"/>
              <w:rPr>
                <w:color w:val="000000"/>
                <w:sz w:val="20"/>
                <w:szCs w:val="20"/>
              </w:rPr>
            </w:pPr>
            <w:r w:rsidRPr="00A96BF3">
              <w:rPr>
                <w:color w:val="000000"/>
                <w:sz w:val="20"/>
                <w:szCs w:val="20"/>
              </w:rPr>
              <w:t xml:space="preserve">           46,363,126.00 </w:t>
            </w:r>
          </w:p>
        </w:tc>
      </w:tr>
      <w:tr w:rsidR="00B00A54" w:rsidRPr="00A96BF3" w14:paraId="28CE4819" w14:textId="77777777" w:rsidTr="006E3875">
        <w:trPr>
          <w:cantSplit/>
          <w:trHeight w:val="810"/>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48500BBD"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Instituto para el Desarrollo del Pueblo Maya y las Comunidades Indígenas del Estado de Quintana Roo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41DF2654" w14:textId="77777777" w:rsidR="00B00A54" w:rsidRPr="00A96BF3" w:rsidRDefault="00B00A54" w:rsidP="006E3875">
            <w:pPr>
              <w:pStyle w:val="Normal1"/>
              <w:spacing w:after="0" w:line="240" w:lineRule="auto"/>
              <w:ind w:right="45"/>
              <w:jc w:val="right"/>
              <w:rPr>
                <w:color w:val="000000"/>
                <w:sz w:val="20"/>
                <w:szCs w:val="20"/>
              </w:rPr>
            </w:pPr>
            <w:r w:rsidRPr="00A96BF3">
              <w:rPr>
                <w:color w:val="000000"/>
                <w:sz w:val="20"/>
                <w:szCs w:val="20"/>
              </w:rPr>
              <w:t xml:space="preserve">           25,639,929.00 </w:t>
            </w:r>
          </w:p>
        </w:tc>
      </w:tr>
      <w:tr w:rsidR="00B00A54" w:rsidRPr="00A96BF3" w14:paraId="18AD45BD" w14:textId="77777777" w:rsidTr="006E3875">
        <w:trPr>
          <w:cantSplit/>
          <w:trHeight w:val="300"/>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0CB0A9EC"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Instituto Quintanarroense de la Juventud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7073771B" w14:textId="77777777" w:rsidR="00B00A54" w:rsidRPr="00A96BF3" w:rsidRDefault="00B00A54" w:rsidP="006E3875">
            <w:pPr>
              <w:pStyle w:val="Normal1"/>
              <w:spacing w:after="0" w:line="240" w:lineRule="auto"/>
              <w:ind w:right="45"/>
              <w:jc w:val="right"/>
              <w:rPr>
                <w:color w:val="000000"/>
                <w:sz w:val="20"/>
                <w:szCs w:val="20"/>
              </w:rPr>
            </w:pPr>
            <w:r w:rsidRPr="00A96BF3">
              <w:rPr>
                <w:color w:val="000000"/>
                <w:sz w:val="20"/>
                <w:szCs w:val="20"/>
              </w:rPr>
              <w:t xml:space="preserve">           26,839,612.00 </w:t>
            </w:r>
          </w:p>
        </w:tc>
      </w:tr>
      <w:tr w:rsidR="00B00A54" w:rsidRPr="00A96BF3" w14:paraId="00FE76FF" w14:textId="77777777" w:rsidTr="006E3875">
        <w:trPr>
          <w:cantSplit/>
          <w:trHeight w:val="585"/>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4A59321C"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Instituto de la Cultura y las Artes de Quintana Roo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5AE43CD4" w14:textId="77777777" w:rsidR="00B00A54" w:rsidRPr="00A96BF3" w:rsidRDefault="00B00A54" w:rsidP="006E3875">
            <w:pPr>
              <w:pStyle w:val="Normal1"/>
              <w:spacing w:after="0" w:line="240" w:lineRule="auto"/>
              <w:ind w:right="45"/>
              <w:jc w:val="right"/>
              <w:rPr>
                <w:color w:val="000000"/>
                <w:sz w:val="20"/>
                <w:szCs w:val="20"/>
              </w:rPr>
            </w:pPr>
            <w:r w:rsidRPr="00A96BF3">
              <w:rPr>
                <w:color w:val="000000"/>
                <w:sz w:val="20"/>
                <w:szCs w:val="20"/>
              </w:rPr>
              <w:t xml:space="preserve">           64,145,264.00 </w:t>
            </w:r>
          </w:p>
        </w:tc>
      </w:tr>
      <w:tr w:rsidR="00B00A54" w:rsidRPr="00A96BF3" w14:paraId="0B6C3631" w14:textId="77777777" w:rsidTr="006E3875">
        <w:trPr>
          <w:cantSplit/>
          <w:trHeight w:val="585"/>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3D27D048"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Instituto para el Desarrollo y Financiamiento del Estado de Quintana Roo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3B6E241D" w14:textId="77777777" w:rsidR="00B00A54" w:rsidRPr="00A96BF3" w:rsidRDefault="00B00A54" w:rsidP="006E3875">
            <w:pPr>
              <w:pStyle w:val="Normal1"/>
              <w:spacing w:after="0" w:line="240" w:lineRule="auto"/>
              <w:ind w:right="45"/>
              <w:jc w:val="right"/>
              <w:rPr>
                <w:color w:val="000000"/>
                <w:sz w:val="20"/>
                <w:szCs w:val="20"/>
              </w:rPr>
            </w:pPr>
            <w:r w:rsidRPr="00A96BF3">
              <w:rPr>
                <w:color w:val="000000"/>
                <w:sz w:val="20"/>
                <w:szCs w:val="20"/>
              </w:rPr>
              <w:t xml:space="preserve">           11,080,933.00 </w:t>
            </w:r>
          </w:p>
        </w:tc>
      </w:tr>
      <w:tr w:rsidR="00B00A54" w:rsidRPr="00A96BF3" w14:paraId="5F01EFAD" w14:textId="77777777" w:rsidTr="006E3875">
        <w:trPr>
          <w:cantSplit/>
          <w:trHeight w:val="585"/>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5167BE7B"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lastRenderedPageBreak/>
              <w:t>Secretaría Ejecutiva del Sistema Anticorrupción del Estado de Quintana Roo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140355DE" w14:textId="77777777" w:rsidR="00B00A54" w:rsidRPr="00A96BF3" w:rsidRDefault="00B00A54" w:rsidP="006E3875">
            <w:pPr>
              <w:pStyle w:val="Normal1"/>
              <w:spacing w:after="0" w:line="240" w:lineRule="auto"/>
              <w:ind w:right="45"/>
              <w:jc w:val="right"/>
              <w:rPr>
                <w:color w:val="000000"/>
                <w:sz w:val="20"/>
                <w:szCs w:val="20"/>
              </w:rPr>
            </w:pPr>
            <w:r w:rsidRPr="00A96BF3">
              <w:rPr>
                <w:color w:val="000000"/>
                <w:sz w:val="20"/>
                <w:szCs w:val="20"/>
              </w:rPr>
              <w:t xml:space="preserve">           20,046,919.00 </w:t>
            </w:r>
          </w:p>
        </w:tc>
      </w:tr>
      <w:tr w:rsidR="00B00A54" w:rsidRPr="00A96BF3" w14:paraId="78F1C641" w14:textId="77777777" w:rsidTr="006E3875">
        <w:trPr>
          <w:cantSplit/>
          <w:trHeight w:val="615"/>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6854AB5E"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Secretariado Ejecutivo del Sistema Estatal de Seguridad Pública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133F2817" w14:textId="77777777" w:rsidR="00B00A54" w:rsidRPr="00A96BF3" w:rsidRDefault="00B00A54" w:rsidP="006E3875">
            <w:pPr>
              <w:pStyle w:val="Normal1"/>
              <w:spacing w:after="0" w:line="240" w:lineRule="auto"/>
              <w:ind w:right="45"/>
              <w:jc w:val="right"/>
              <w:rPr>
                <w:color w:val="000000"/>
                <w:sz w:val="20"/>
                <w:szCs w:val="20"/>
              </w:rPr>
            </w:pPr>
            <w:r w:rsidRPr="00A96BF3">
              <w:rPr>
                <w:color w:val="000000"/>
                <w:sz w:val="20"/>
                <w:szCs w:val="20"/>
              </w:rPr>
              <w:t xml:space="preserve">           47,269,886.00 </w:t>
            </w:r>
          </w:p>
        </w:tc>
      </w:tr>
      <w:tr w:rsidR="00B00A54" w:rsidRPr="00A96BF3" w14:paraId="25C6C0B0" w14:textId="77777777" w:rsidTr="006E3875">
        <w:trPr>
          <w:cantSplit/>
          <w:trHeight w:val="315"/>
        </w:trPr>
        <w:tc>
          <w:tcPr>
            <w:tcW w:w="7221" w:type="dxa"/>
            <w:tcBorders>
              <w:top w:val="single" w:sz="6" w:space="0" w:color="000000"/>
              <w:left w:val="single" w:sz="6" w:space="0" w:color="666666"/>
              <w:bottom w:val="single" w:sz="6" w:space="0" w:color="666666"/>
              <w:right w:val="single" w:sz="6" w:space="0" w:color="666666"/>
            </w:tcBorders>
            <w:shd w:val="clear" w:color="auto" w:fill="auto"/>
            <w:vAlign w:val="center"/>
          </w:tcPr>
          <w:p w14:paraId="6E4FABE3"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sz w:val="20"/>
                <w:szCs w:val="20"/>
              </w:rPr>
              <w:t> </w:t>
            </w:r>
          </w:p>
          <w:p w14:paraId="01822279"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sz w:val="20"/>
                <w:szCs w:val="20"/>
              </w:rPr>
              <w:t>Total </w:t>
            </w:r>
          </w:p>
          <w:p w14:paraId="78712AEF"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sz w:val="20"/>
                <w:szCs w:val="20"/>
              </w:rPr>
              <w:t> </w:t>
            </w:r>
          </w:p>
        </w:tc>
        <w:tc>
          <w:tcPr>
            <w:tcW w:w="2143" w:type="dxa"/>
            <w:tcBorders>
              <w:top w:val="single" w:sz="4" w:space="0" w:color="auto"/>
              <w:left w:val="single" w:sz="6" w:space="0" w:color="000000"/>
              <w:bottom w:val="single" w:sz="6" w:space="0" w:color="666666"/>
              <w:right w:val="single" w:sz="6" w:space="0" w:color="666666"/>
            </w:tcBorders>
            <w:shd w:val="clear" w:color="auto" w:fill="auto"/>
            <w:vAlign w:val="center"/>
          </w:tcPr>
          <w:p w14:paraId="28890EC2"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 </w:t>
            </w:r>
          </w:p>
          <w:p w14:paraId="2D07F820"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15,760,509,212.00 </w:t>
            </w:r>
          </w:p>
        </w:tc>
      </w:tr>
    </w:tbl>
    <w:p w14:paraId="54DAEA57" w14:textId="77777777" w:rsidR="00B00A54" w:rsidRDefault="00B00A54" w:rsidP="00B00A54">
      <w:pPr>
        <w:pStyle w:val="Normal1"/>
        <w:spacing w:after="0" w:line="240" w:lineRule="auto"/>
        <w:ind w:right="45"/>
        <w:jc w:val="both"/>
        <w:rPr>
          <w:rFonts w:eastAsia="Arial"/>
          <w:sz w:val="24"/>
          <w:szCs w:val="24"/>
        </w:rPr>
      </w:pPr>
    </w:p>
    <w:p w14:paraId="015DB78C" w14:textId="77777777" w:rsidR="00A96BF3" w:rsidRPr="00683C6A" w:rsidRDefault="00A96BF3" w:rsidP="00B00A54">
      <w:pPr>
        <w:pStyle w:val="Normal1"/>
        <w:spacing w:after="0" w:line="240" w:lineRule="auto"/>
        <w:ind w:right="45"/>
        <w:jc w:val="both"/>
        <w:rPr>
          <w:rFonts w:eastAsia="Arial"/>
          <w:sz w:val="24"/>
          <w:szCs w:val="24"/>
        </w:rPr>
      </w:pPr>
    </w:p>
    <w:p w14:paraId="6D5CF39A" w14:textId="77777777" w:rsidR="00B00A54" w:rsidRPr="00683C6A" w:rsidRDefault="00B00A54" w:rsidP="00A96BF3">
      <w:pPr>
        <w:pStyle w:val="Normal1"/>
        <w:spacing w:after="0" w:line="360" w:lineRule="auto"/>
        <w:ind w:right="45"/>
        <w:jc w:val="both"/>
        <w:rPr>
          <w:rFonts w:eastAsia="Arial"/>
          <w:sz w:val="24"/>
          <w:szCs w:val="24"/>
        </w:rPr>
      </w:pPr>
      <w:r w:rsidRPr="00683C6A">
        <w:rPr>
          <w:rFonts w:eastAsia="Arial"/>
          <w:sz w:val="24"/>
          <w:szCs w:val="24"/>
        </w:rPr>
        <w:t>Dichas erogaciones contemplan lo siguiente: </w:t>
      </w:r>
    </w:p>
    <w:p w14:paraId="21FA5FA5" w14:textId="77777777" w:rsidR="00B00A54" w:rsidRPr="00683C6A" w:rsidRDefault="00B00A54" w:rsidP="00A96BF3">
      <w:pPr>
        <w:pStyle w:val="Normal1"/>
        <w:spacing w:after="0" w:line="360" w:lineRule="auto"/>
        <w:ind w:right="45"/>
        <w:jc w:val="both"/>
        <w:rPr>
          <w:rFonts w:eastAsia="Arial"/>
          <w:sz w:val="24"/>
          <w:szCs w:val="24"/>
        </w:rPr>
      </w:pPr>
      <w:r w:rsidRPr="00683C6A">
        <w:rPr>
          <w:rFonts w:eastAsia="Arial"/>
          <w:sz w:val="24"/>
          <w:szCs w:val="24"/>
        </w:rPr>
        <w:t> </w:t>
      </w:r>
    </w:p>
    <w:p w14:paraId="1D340ACB" w14:textId="6196FAB8" w:rsidR="00B00A54" w:rsidRPr="00A96BF3" w:rsidRDefault="00B00A54" w:rsidP="00A96BF3">
      <w:pPr>
        <w:pStyle w:val="Normal1"/>
        <w:numPr>
          <w:ilvl w:val="0"/>
          <w:numId w:val="5"/>
        </w:numPr>
        <w:spacing w:after="0" w:line="360" w:lineRule="auto"/>
        <w:jc w:val="both"/>
        <w:rPr>
          <w:rFonts w:eastAsia="Arial"/>
          <w:sz w:val="24"/>
          <w:szCs w:val="24"/>
        </w:rPr>
      </w:pPr>
      <w:r w:rsidRPr="00683C6A">
        <w:rPr>
          <w:rFonts w:eastAsia="Arial"/>
          <w:color w:val="000000" w:themeColor="text1"/>
          <w:sz w:val="24"/>
          <w:szCs w:val="24"/>
        </w:rPr>
        <w:t xml:space="preserve">En los Servicios Educativos de Quintana Roo se encuentran previstas las erogaciones del Fondo de Aportaciones para la Nómina Educativa y el Gasto Operativo (FONE) por la cantidad </w:t>
      </w:r>
      <w:r w:rsidRPr="00A96BF3">
        <w:rPr>
          <w:rFonts w:eastAsia="Arial"/>
          <w:color w:val="000000" w:themeColor="text1"/>
          <w:sz w:val="24"/>
          <w:szCs w:val="24"/>
        </w:rPr>
        <w:t>de $6,370,977,067.00 (</w:t>
      </w:r>
      <w:r w:rsidR="00A45D29">
        <w:rPr>
          <w:rFonts w:eastAsia="Arial"/>
          <w:color w:val="000000" w:themeColor="text1"/>
          <w:sz w:val="24"/>
          <w:szCs w:val="24"/>
        </w:rPr>
        <w:t xml:space="preserve">Son: </w:t>
      </w:r>
      <w:r w:rsidRPr="00A96BF3">
        <w:rPr>
          <w:rFonts w:eastAsia="Arial"/>
          <w:color w:val="000000" w:themeColor="text1"/>
          <w:sz w:val="24"/>
          <w:szCs w:val="24"/>
        </w:rPr>
        <w:t>Seis mil trescientos setenta millones novecientos setenta y siete mil sesenta y siete pesos 00/100 M.N.). </w:t>
      </w:r>
    </w:p>
    <w:p w14:paraId="708EDD05" w14:textId="77777777" w:rsidR="00B00A54" w:rsidRPr="00683C6A" w:rsidRDefault="00B00A54" w:rsidP="00A96BF3">
      <w:pPr>
        <w:pStyle w:val="Normal1"/>
        <w:spacing w:after="0" w:line="360" w:lineRule="auto"/>
        <w:jc w:val="both"/>
        <w:rPr>
          <w:rFonts w:eastAsia="Arial"/>
          <w:sz w:val="24"/>
          <w:szCs w:val="24"/>
        </w:rPr>
      </w:pPr>
    </w:p>
    <w:p w14:paraId="33C1E966" w14:textId="530BF2AA" w:rsidR="00B00A54" w:rsidRPr="00A96BF3" w:rsidRDefault="00B00A54" w:rsidP="00A96BF3">
      <w:pPr>
        <w:pStyle w:val="Normal1"/>
        <w:numPr>
          <w:ilvl w:val="0"/>
          <w:numId w:val="5"/>
        </w:numPr>
        <w:spacing w:after="0" w:line="360" w:lineRule="auto"/>
        <w:jc w:val="both"/>
        <w:rPr>
          <w:rFonts w:eastAsia="Arial"/>
          <w:sz w:val="24"/>
          <w:szCs w:val="24"/>
        </w:rPr>
      </w:pPr>
      <w:r w:rsidRPr="00683C6A">
        <w:rPr>
          <w:rFonts w:eastAsia="Arial"/>
          <w:color w:val="000000" w:themeColor="text1"/>
          <w:sz w:val="24"/>
          <w:szCs w:val="24"/>
        </w:rPr>
        <w:t xml:space="preserve">En los Servicios Estatales de Salud se encuentran previstas las erogaciones del Fondo de Aportaciones para los Servicios de Salud (FASSA) por la cantidad </w:t>
      </w:r>
      <w:r w:rsidRPr="00A96BF3">
        <w:rPr>
          <w:rFonts w:eastAsia="Arial"/>
          <w:color w:val="000000" w:themeColor="text1"/>
          <w:sz w:val="24"/>
          <w:szCs w:val="24"/>
        </w:rPr>
        <w:t>de $2,085,751,656.00 (</w:t>
      </w:r>
      <w:r w:rsidR="00A45D29">
        <w:rPr>
          <w:rFonts w:eastAsia="Arial"/>
          <w:color w:val="000000" w:themeColor="text1"/>
          <w:sz w:val="24"/>
          <w:szCs w:val="24"/>
        </w:rPr>
        <w:t xml:space="preserve">Son: </w:t>
      </w:r>
      <w:r w:rsidRPr="00A96BF3">
        <w:rPr>
          <w:rFonts w:eastAsia="Arial"/>
          <w:color w:val="000000" w:themeColor="text1"/>
          <w:sz w:val="24"/>
          <w:szCs w:val="24"/>
        </w:rPr>
        <w:t>Dos mil ochenta y cinco millones setecientos cincuenta y un mil seiscientos cincuenta y seis pesos 00/100 M.N.). </w:t>
      </w:r>
    </w:p>
    <w:p w14:paraId="3123CD24" w14:textId="77777777" w:rsidR="00B00A54" w:rsidRPr="00683C6A" w:rsidRDefault="00B00A54" w:rsidP="00A96BF3">
      <w:pPr>
        <w:pStyle w:val="Normal1"/>
        <w:spacing w:after="0" w:line="360" w:lineRule="auto"/>
        <w:ind w:left="840" w:right="45" w:firstLine="60"/>
        <w:jc w:val="both"/>
        <w:rPr>
          <w:rFonts w:eastAsia="Arial"/>
          <w:sz w:val="24"/>
          <w:szCs w:val="24"/>
        </w:rPr>
      </w:pPr>
    </w:p>
    <w:p w14:paraId="4581A4CF" w14:textId="7008EF05" w:rsidR="00B00A54" w:rsidRPr="00683C6A" w:rsidRDefault="00B00A54" w:rsidP="00A96BF3">
      <w:pPr>
        <w:pStyle w:val="Normal1"/>
        <w:numPr>
          <w:ilvl w:val="0"/>
          <w:numId w:val="5"/>
        </w:numPr>
        <w:spacing w:after="0" w:line="360" w:lineRule="auto"/>
        <w:jc w:val="both"/>
        <w:rPr>
          <w:rFonts w:eastAsia="Arial"/>
          <w:sz w:val="24"/>
          <w:szCs w:val="24"/>
        </w:rPr>
      </w:pPr>
      <w:r w:rsidRPr="00683C6A">
        <w:rPr>
          <w:rFonts w:eastAsia="Arial"/>
          <w:color w:val="000000" w:themeColor="text1"/>
          <w:sz w:val="24"/>
          <w:szCs w:val="24"/>
        </w:rPr>
        <w:t xml:space="preserve">En el Presupuesto asignado al Sistema para el Desarrollo Integral de la Familia, se encuentran previstas las erogaciones del Fondo de Aportaciones Múltiples (FAM) por la cantidad </w:t>
      </w:r>
      <w:r w:rsidRPr="00A96BF3">
        <w:rPr>
          <w:rFonts w:eastAsia="Arial"/>
          <w:color w:val="000000" w:themeColor="text1"/>
          <w:sz w:val="24"/>
          <w:szCs w:val="24"/>
        </w:rPr>
        <w:lastRenderedPageBreak/>
        <w:t>de $162,019,691.00 (</w:t>
      </w:r>
      <w:r w:rsidR="00A45D29">
        <w:rPr>
          <w:rFonts w:eastAsia="Arial"/>
          <w:color w:val="000000" w:themeColor="text1"/>
          <w:sz w:val="24"/>
          <w:szCs w:val="24"/>
        </w:rPr>
        <w:t xml:space="preserve">Son: </w:t>
      </w:r>
      <w:r w:rsidRPr="00A96BF3">
        <w:rPr>
          <w:rFonts w:eastAsia="Arial"/>
          <w:color w:val="000000" w:themeColor="text1"/>
          <w:sz w:val="24"/>
          <w:szCs w:val="24"/>
        </w:rPr>
        <w:t>Ciento sesenta y dos millones diecinueve mil seiscientos noventa y un pesos 00/100 M.N.),</w:t>
      </w:r>
      <w:r w:rsidRPr="00683C6A">
        <w:rPr>
          <w:rFonts w:eastAsia="Arial"/>
          <w:color w:val="000000" w:themeColor="text1"/>
          <w:sz w:val="24"/>
          <w:szCs w:val="24"/>
        </w:rPr>
        <w:t> en su componente de Asistencia Social. </w:t>
      </w:r>
    </w:p>
    <w:p w14:paraId="199C8506" w14:textId="77777777" w:rsidR="00B00A54" w:rsidRPr="00683C6A" w:rsidRDefault="00B00A54" w:rsidP="00A96BF3">
      <w:pPr>
        <w:pStyle w:val="Normal1"/>
        <w:spacing w:after="0" w:line="360" w:lineRule="auto"/>
        <w:ind w:left="840" w:right="45" w:firstLine="60"/>
        <w:jc w:val="both"/>
        <w:rPr>
          <w:rFonts w:eastAsia="Arial"/>
          <w:sz w:val="24"/>
          <w:szCs w:val="24"/>
        </w:rPr>
      </w:pPr>
    </w:p>
    <w:p w14:paraId="24A7F945" w14:textId="6FD01131" w:rsidR="00B00A54" w:rsidRPr="00A96BF3" w:rsidRDefault="00B00A54" w:rsidP="00A96BF3">
      <w:pPr>
        <w:pStyle w:val="Normal1"/>
        <w:numPr>
          <w:ilvl w:val="0"/>
          <w:numId w:val="5"/>
        </w:numPr>
        <w:spacing w:after="0" w:line="360" w:lineRule="auto"/>
        <w:jc w:val="both"/>
        <w:rPr>
          <w:rFonts w:eastAsia="Arial"/>
          <w:sz w:val="24"/>
          <w:szCs w:val="24"/>
        </w:rPr>
      </w:pPr>
      <w:r w:rsidRPr="00683C6A">
        <w:rPr>
          <w:rFonts w:eastAsia="Arial"/>
          <w:color w:val="000000" w:themeColor="text1"/>
          <w:sz w:val="24"/>
          <w:szCs w:val="24"/>
        </w:rPr>
        <w:t>En el Colegio de Educación Profesional Técnica del Estado de Quintana Roo y el Instituto Estatal para la Educación de Jóvenes y Adultos, se encuentran previstas las erogaciones del Fondo de Aportaciones para la Educación Tecnológica y de Adultos (FAETA) por la cantidad de </w:t>
      </w:r>
      <w:r w:rsidRPr="00A96BF3">
        <w:rPr>
          <w:rFonts w:eastAsia="Arial"/>
          <w:color w:val="000000" w:themeColor="text1"/>
          <w:sz w:val="24"/>
          <w:szCs w:val="24"/>
        </w:rPr>
        <w:t>$171,932,333.00 (</w:t>
      </w:r>
      <w:r w:rsidR="00A45D29">
        <w:rPr>
          <w:rFonts w:eastAsia="Arial"/>
          <w:color w:val="000000" w:themeColor="text1"/>
          <w:sz w:val="24"/>
          <w:szCs w:val="24"/>
        </w:rPr>
        <w:t xml:space="preserve">Son: </w:t>
      </w:r>
      <w:r w:rsidRPr="00A96BF3">
        <w:rPr>
          <w:rFonts w:eastAsia="Arial"/>
          <w:color w:val="000000" w:themeColor="text1"/>
          <w:sz w:val="24"/>
          <w:szCs w:val="24"/>
        </w:rPr>
        <w:t>Ciento setenta y un millones novecientos treinta y dos mil trescientos treinta y tres pesos 00/100 M.N.).  </w:t>
      </w:r>
    </w:p>
    <w:p w14:paraId="5B12877C" w14:textId="77777777" w:rsidR="00B00A54" w:rsidRPr="00683C6A" w:rsidRDefault="00B00A54" w:rsidP="00A96BF3">
      <w:pPr>
        <w:pStyle w:val="Normal1"/>
        <w:spacing w:after="0" w:line="360" w:lineRule="auto"/>
        <w:jc w:val="both"/>
        <w:rPr>
          <w:rFonts w:eastAsia="Arial"/>
          <w:sz w:val="24"/>
          <w:szCs w:val="24"/>
        </w:rPr>
      </w:pPr>
    </w:p>
    <w:p w14:paraId="70E47B75" w14:textId="55095D2A" w:rsidR="00B00A54" w:rsidRPr="00683C6A" w:rsidRDefault="00B00A54" w:rsidP="00A96BF3">
      <w:pPr>
        <w:pStyle w:val="Normal1"/>
        <w:numPr>
          <w:ilvl w:val="0"/>
          <w:numId w:val="5"/>
        </w:numPr>
        <w:spacing w:after="0" w:line="360" w:lineRule="auto"/>
        <w:jc w:val="both"/>
        <w:rPr>
          <w:rFonts w:eastAsia="Arial"/>
          <w:sz w:val="24"/>
          <w:szCs w:val="24"/>
        </w:rPr>
      </w:pPr>
      <w:r w:rsidRPr="00683C6A">
        <w:rPr>
          <w:rFonts w:eastAsia="Arial"/>
          <w:color w:val="000000" w:themeColor="text1"/>
          <w:sz w:val="24"/>
          <w:szCs w:val="24"/>
        </w:rPr>
        <w:t xml:space="preserve">En </w:t>
      </w:r>
      <w:bookmarkStart w:id="31" w:name="_Hlk90450254"/>
      <w:r w:rsidRPr="00683C6A">
        <w:rPr>
          <w:rFonts w:eastAsia="Arial"/>
          <w:color w:val="000000" w:themeColor="text1"/>
          <w:sz w:val="24"/>
          <w:szCs w:val="24"/>
        </w:rPr>
        <w:t xml:space="preserve">las erogaciones previstas para el Secretariado Ejecutivo del Sistema Estatal de Seguridad Pública se encuentra contemplado un monto de </w:t>
      </w:r>
      <w:r w:rsidRPr="00A96BF3">
        <w:rPr>
          <w:rFonts w:eastAsia="Arial"/>
          <w:color w:val="000000" w:themeColor="text1"/>
          <w:sz w:val="24"/>
          <w:szCs w:val="24"/>
        </w:rPr>
        <w:t>$3,449,609.00 (</w:t>
      </w:r>
      <w:r w:rsidR="00A45D29">
        <w:rPr>
          <w:rFonts w:eastAsia="Arial"/>
          <w:color w:val="000000" w:themeColor="text1"/>
          <w:sz w:val="24"/>
          <w:szCs w:val="24"/>
        </w:rPr>
        <w:t xml:space="preserve">Son: </w:t>
      </w:r>
      <w:r w:rsidRPr="00A96BF3">
        <w:rPr>
          <w:rFonts w:eastAsia="Arial"/>
          <w:color w:val="000000" w:themeColor="text1"/>
          <w:sz w:val="24"/>
          <w:szCs w:val="24"/>
        </w:rPr>
        <w:t>Tres millones cuatrocientos cuarenta y nueve mil seiscientos nueve pesos 00/100 M.N.) del</w:t>
      </w:r>
      <w:r w:rsidRPr="00683C6A">
        <w:rPr>
          <w:rFonts w:eastAsia="Arial"/>
          <w:color w:val="000000" w:themeColor="text1"/>
          <w:sz w:val="24"/>
          <w:szCs w:val="24"/>
        </w:rPr>
        <w:t xml:space="preserve"> Fondo de Aportaciones para la Seguridad Pública (FASP)</w:t>
      </w:r>
      <w:r w:rsidR="007849FB">
        <w:rPr>
          <w:rFonts w:eastAsia="Arial"/>
          <w:color w:val="000000" w:themeColor="text1"/>
          <w:sz w:val="24"/>
          <w:szCs w:val="24"/>
        </w:rPr>
        <w:t>.</w:t>
      </w:r>
      <w:r w:rsidRPr="00683C6A">
        <w:rPr>
          <w:rFonts w:eastAsia="Arial"/>
          <w:color w:val="000000" w:themeColor="text1"/>
          <w:sz w:val="24"/>
          <w:szCs w:val="24"/>
        </w:rPr>
        <w:t xml:space="preserve"> </w:t>
      </w:r>
      <w:bookmarkEnd w:id="31"/>
    </w:p>
    <w:p w14:paraId="0861286D" w14:textId="77777777" w:rsidR="00B00A54" w:rsidRPr="00683C6A" w:rsidRDefault="00B00A54" w:rsidP="00A96BF3">
      <w:pPr>
        <w:pStyle w:val="Normal1"/>
        <w:spacing w:after="0" w:line="360" w:lineRule="auto"/>
        <w:ind w:right="45"/>
        <w:jc w:val="both"/>
        <w:rPr>
          <w:rFonts w:eastAsia="Arial"/>
          <w:sz w:val="24"/>
          <w:szCs w:val="24"/>
        </w:rPr>
      </w:pPr>
      <w:r w:rsidRPr="00683C6A">
        <w:rPr>
          <w:rFonts w:eastAsia="Arial"/>
          <w:sz w:val="24"/>
          <w:szCs w:val="24"/>
        </w:rPr>
        <w:t> </w:t>
      </w:r>
    </w:p>
    <w:p w14:paraId="125886E3" w14:textId="77777777" w:rsidR="00B00A54" w:rsidRPr="00683C6A" w:rsidRDefault="00B00A54" w:rsidP="00A96BF3">
      <w:pPr>
        <w:pStyle w:val="Normal1"/>
        <w:spacing w:after="0" w:line="360" w:lineRule="auto"/>
        <w:ind w:right="45"/>
        <w:jc w:val="both"/>
        <w:rPr>
          <w:rFonts w:eastAsia="Arial"/>
          <w:sz w:val="24"/>
          <w:szCs w:val="24"/>
        </w:rPr>
      </w:pPr>
      <w:r w:rsidRPr="00683C6A">
        <w:rPr>
          <w:rFonts w:eastAsia="Arial"/>
          <w:sz w:val="24"/>
          <w:szCs w:val="24"/>
        </w:rPr>
        <w:t>La distribución y aplicación de los recursos citados en los incisos a), b), c) y d) de esta fracción se realizará conforme a lo dispuesto en la Ley de Coordinación Fiscal, el presente Decreto y demás disposiciones normativas que les sean aplicables.</w:t>
      </w:r>
    </w:p>
    <w:p w14:paraId="693B6929" w14:textId="77777777" w:rsidR="00B00A54" w:rsidRPr="00683C6A" w:rsidRDefault="00B00A54" w:rsidP="00A96BF3">
      <w:pPr>
        <w:pStyle w:val="Normal1"/>
        <w:spacing w:after="0" w:line="360" w:lineRule="auto"/>
        <w:ind w:right="45"/>
        <w:jc w:val="both"/>
        <w:rPr>
          <w:rFonts w:eastAsia="Arial"/>
          <w:sz w:val="24"/>
          <w:szCs w:val="24"/>
        </w:rPr>
      </w:pPr>
      <w:r w:rsidRPr="00683C6A">
        <w:rPr>
          <w:rFonts w:eastAsia="Arial"/>
          <w:sz w:val="24"/>
          <w:szCs w:val="24"/>
        </w:rPr>
        <w:t>  </w:t>
      </w:r>
    </w:p>
    <w:p w14:paraId="273E3AAA" w14:textId="77777777" w:rsidR="00B00A54" w:rsidRPr="00683C6A" w:rsidRDefault="00B00A54" w:rsidP="00A96BF3">
      <w:pPr>
        <w:pStyle w:val="Normal1"/>
        <w:spacing w:after="0" w:line="360" w:lineRule="auto"/>
        <w:ind w:right="45"/>
        <w:jc w:val="both"/>
        <w:rPr>
          <w:rFonts w:eastAsia="Arial"/>
          <w:sz w:val="24"/>
          <w:szCs w:val="24"/>
        </w:rPr>
      </w:pPr>
      <w:r w:rsidRPr="00683C6A">
        <w:rPr>
          <w:rFonts w:eastAsia="Arial"/>
          <w:color w:val="000000"/>
          <w:sz w:val="24"/>
          <w:szCs w:val="24"/>
        </w:rPr>
        <w:t>Adicionalmente a los recursos previstos en el presente Decreto, las Entidades Paraestatales podrán destinar a sus programas presupuestarios recursos que capten a través de ingresos propios como se establece en el Anexo 10.16, de conformidad con la normatividad aplicable. </w:t>
      </w:r>
    </w:p>
    <w:p w14:paraId="195D4D66" w14:textId="77777777" w:rsidR="00B00A54" w:rsidRPr="00683C6A" w:rsidRDefault="00B00A54" w:rsidP="00B00A54">
      <w:pPr>
        <w:pStyle w:val="Normal1"/>
        <w:spacing w:after="0" w:line="240" w:lineRule="auto"/>
        <w:ind w:right="45"/>
        <w:jc w:val="both"/>
        <w:rPr>
          <w:rFonts w:eastAsia="Arial"/>
          <w:strike/>
          <w:sz w:val="24"/>
          <w:szCs w:val="24"/>
        </w:rPr>
      </w:pPr>
    </w:p>
    <w:p w14:paraId="2B6EFA07" w14:textId="11496D99" w:rsidR="00B00A54" w:rsidRPr="00A96BF3" w:rsidRDefault="00B00A54" w:rsidP="00A96BF3">
      <w:pPr>
        <w:pStyle w:val="Normal1"/>
        <w:spacing w:after="0" w:line="360" w:lineRule="auto"/>
        <w:ind w:right="45"/>
        <w:jc w:val="both"/>
        <w:rPr>
          <w:rFonts w:eastAsia="Arial"/>
          <w:sz w:val="24"/>
          <w:szCs w:val="24"/>
        </w:rPr>
      </w:pPr>
      <w:r w:rsidRPr="00683C6A">
        <w:rPr>
          <w:rFonts w:eastAsia="Arial"/>
          <w:b/>
          <w:bCs/>
          <w:sz w:val="24"/>
          <w:szCs w:val="24"/>
        </w:rPr>
        <w:t>ARTÍCULO 12.</w:t>
      </w:r>
      <w:r w:rsidRPr="00683C6A">
        <w:rPr>
          <w:rFonts w:eastAsia="Arial"/>
          <w:sz w:val="24"/>
          <w:szCs w:val="24"/>
        </w:rPr>
        <w:t> Las erogaciones previstas para el Poder Legislativo del Estado de Quintana Roo ascienden a la cantidad de </w:t>
      </w:r>
      <w:r w:rsidRPr="00A96BF3">
        <w:rPr>
          <w:rFonts w:eastAsia="Arial"/>
          <w:sz w:val="24"/>
          <w:szCs w:val="24"/>
        </w:rPr>
        <w:t>$690,506,829.00 (</w:t>
      </w:r>
      <w:r w:rsidR="00A45D29">
        <w:rPr>
          <w:rFonts w:eastAsia="Arial"/>
          <w:sz w:val="24"/>
          <w:szCs w:val="24"/>
        </w:rPr>
        <w:t xml:space="preserve">Son: </w:t>
      </w:r>
      <w:r w:rsidRPr="00A96BF3">
        <w:rPr>
          <w:rFonts w:eastAsia="Arial"/>
          <w:sz w:val="24"/>
          <w:szCs w:val="24"/>
        </w:rPr>
        <w:t xml:space="preserve">Seiscientos noventa millones quinientos seis mil ochocientos veintinueve pesos 00/100 M.N.), las cuales incluyen recursos destinados para la </w:t>
      </w:r>
      <w:r w:rsidRPr="00A96BF3">
        <w:rPr>
          <w:rFonts w:eastAsia="Arial"/>
          <w:sz w:val="24"/>
          <w:szCs w:val="24"/>
        </w:rPr>
        <w:lastRenderedPageBreak/>
        <w:t>Auditoría Superior del Estado por la cantidad de $204,883,899.00 (</w:t>
      </w:r>
      <w:r w:rsidR="00A45D29">
        <w:rPr>
          <w:rFonts w:eastAsia="Arial"/>
          <w:sz w:val="24"/>
          <w:szCs w:val="24"/>
        </w:rPr>
        <w:t xml:space="preserve">Son: </w:t>
      </w:r>
      <w:r w:rsidRPr="00A96BF3">
        <w:rPr>
          <w:rFonts w:eastAsia="Arial"/>
          <w:sz w:val="24"/>
          <w:szCs w:val="24"/>
        </w:rPr>
        <w:t>Doscientos cuatro millones ochocientos ochenta y tres mil ochocientos noventa y nueve pesos 00/100 M.N.). </w:t>
      </w:r>
    </w:p>
    <w:p w14:paraId="5B7AAC51" w14:textId="77777777" w:rsidR="00B00A54" w:rsidRPr="00683C6A" w:rsidRDefault="00B00A54" w:rsidP="00A96BF3">
      <w:pPr>
        <w:pStyle w:val="Normal1"/>
        <w:spacing w:after="0" w:line="360" w:lineRule="auto"/>
        <w:ind w:right="45"/>
        <w:jc w:val="both"/>
        <w:rPr>
          <w:rFonts w:eastAsia="Arial"/>
          <w:sz w:val="24"/>
          <w:szCs w:val="24"/>
        </w:rPr>
      </w:pPr>
      <w:r w:rsidRPr="00683C6A">
        <w:rPr>
          <w:rFonts w:eastAsia="Arial"/>
          <w:sz w:val="24"/>
          <w:szCs w:val="24"/>
        </w:rPr>
        <w:t> </w:t>
      </w:r>
    </w:p>
    <w:p w14:paraId="0C318E19" w14:textId="77777777" w:rsidR="00B00A54" w:rsidRPr="00683C6A" w:rsidRDefault="00B00A54" w:rsidP="00A96BF3">
      <w:pPr>
        <w:pStyle w:val="Normal1"/>
        <w:spacing w:after="0" w:line="360" w:lineRule="auto"/>
        <w:ind w:right="45"/>
        <w:jc w:val="both"/>
        <w:rPr>
          <w:rFonts w:eastAsia="Arial"/>
          <w:sz w:val="24"/>
          <w:szCs w:val="24"/>
        </w:rPr>
      </w:pPr>
      <w:r w:rsidRPr="00683C6A">
        <w:rPr>
          <w:rFonts w:eastAsia="Arial"/>
          <w:sz w:val="24"/>
          <w:szCs w:val="24"/>
        </w:rPr>
        <w:t>Los programas, objetivos y metas, así como el desglose de los montos mencionados en el párrafo anterior para el Poder Legislativo del Estado de Quintana Roo y la Auditoría Superior del Estado, se encuentran expuestos en el Anexo 11 y Anexo 12, respectivamente. </w:t>
      </w:r>
    </w:p>
    <w:p w14:paraId="6425136C" w14:textId="77777777" w:rsidR="00B00A54" w:rsidRPr="00683C6A" w:rsidRDefault="00B00A54" w:rsidP="00B00A54">
      <w:pPr>
        <w:pStyle w:val="Normal1"/>
        <w:spacing w:after="0" w:line="240" w:lineRule="auto"/>
        <w:ind w:right="45"/>
        <w:jc w:val="both"/>
        <w:rPr>
          <w:rFonts w:eastAsia="Arial"/>
          <w:sz w:val="24"/>
          <w:szCs w:val="24"/>
        </w:rPr>
      </w:pPr>
      <w:r w:rsidRPr="00683C6A">
        <w:rPr>
          <w:rFonts w:eastAsia="Arial"/>
          <w:sz w:val="24"/>
          <w:szCs w:val="24"/>
        </w:rPr>
        <w:t> </w:t>
      </w:r>
    </w:p>
    <w:p w14:paraId="7D66F4DE" w14:textId="123F296A" w:rsidR="00B00A54" w:rsidRPr="00683C6A" w:rsidRDefault="00B00A54" w:rsidP="00A96BF3">
      <w:pPr>
        <w:pStyle w:val="Normal1"/>
        <w:spacing w:after="0" w:line="360" w:lineRule="auto"/>
        <w:ind w:right="45"/>
        <w:jc w:val="both"/>
        <w:rPr>
          <w:rFonts w:eastAsia="Arial"/>
          <w:sz w:val="24"/>
          <w:szCs w:val="24"/>
        </w:rPr>
      </w:pPr>
      <w:r w:rsidRPr="00683C6A">
        <w:rPr>
          <w:rFonts w:eastAsia="Arial"/>
          <w:b/>
          <w:bCs/>
          <w:sz w:val="24"/>
          <w:szCs w:val="24"/>
        </w:rPr>
        <w:t>ARTÍCULO 13</w:t>
      </w:r>
      <w:r w:rsidRPr="00683C6A">
        <w:rPr>
          <w:rFonts w:eastAsia="Arial"/>
          <w:sz w:val="24"/>
          <w:szCs w:val="24"/>
        </w:rPr>
        <w:t>. Las erogaciones previstas para el Poder Judicial del Estado de Quintana Roo ascienden a la cantidad de </w:t>
      </w:r>
      <w:r w:rsidRPr="00A96BF3">
        <w:rPr>
          <w:rFonts w:eastAsia="Arial"/>
          <w:sz w:val="24"/>
          <w:szCs w:val="24"/>
        </w:rPr>
        <w:t>$705,861,609.00 (</w:t>
      </w:r>
      <w:r w:rsidR="00A45D29">
        <w:rPr>
          <w:rFonts w:eastAsia="Arial"/>
          <w:sz w:val="24"/>
          <w:szCs w:val="24"/>
        </w:rPr>
        <w:t xml:space="preserve">Son: </w:t>
      </w:r>
      <w:r w:rsidRPr="00A96BF3">
        <w:rPr>
          <w:rFonts w:eastAsia="Arial"/>
          <w:sz w:val="24"/>
          <w:szCs w:val="24"/>
        </w:rPr>
        <w:t xml:space="preserve">Setecientos cinco millones ochocientos sesenta y un mil seiscientos nueve pesos 00/100 M.N.), dentro </w:t>
      </w:r>
      <w:bookmarkStart w:id="32" w:name="_Hlk90450394"/>
      <w:r w:rsidRPr="00A96BF3">
        <w:rPr>
          <w:rFonts w:eastAsia="Arial"/>
          <w:sz w:val="24"/>
          <w:szCs w:val="24"/>
        </w:rPr>
        <w:t>de esta cantidad se encuentra contemplado un monto de $5,879,575.00 (</w:t>
      </w:r>
      <w:r w:rsidR="00A45D29">
        <w:rPr>
          <w:rFonts w:eastAsia="Arial"/>
          <w:sz w:val="24"/>
          <w:szCs w:val="24"/>
        </w:rPr>
        <w:t xml:space="preserve">Son: </w:t>
      </w:r>
      <w:r w:rsidRPr="00A96BF3">
        <w:rPr>
          <w:rFonts w:eastAsia="Arial"/>
          <w:sz w:val="24"/>
          <w:szCs w:val="24"/>
        </w:rPr>
        <w:t xml:space="preserve">Cinco millones ochocientos setenta y nueve mil quinientos setenta y cinco pesos 00/100 M.N.) correspondiente </w:t>
      </w:r>
      <w:r w:rsidRPr="00683C6A">
        <w:rPr>
          <w:rFonts w:eastAsia="Arial"/>
          <w:sz w:val="24"/>
          <w:szCs w:val="24"/>
        </w:rPr>
        <w:t>al Fondo de Aportaciones para la Seguridad Pública (FASP)</w:t>
      </w:r>
      <w:r w:rsidRPr="00683C6A">
        <w:rPr>
          <w:rFonts w:eastAsia="Arial"/>
          <w:b/>
          <w:bCs/>
          <w:sz w:val="24"/>
          <w:szCs w:val="24"/>
        </w:rPr>
        <w:t>.</w:t>
      </w:r>
    </w:p>
    <w:bookmarkEnd w:id="32"/>
    <w:p w14:paraId="71CCD24B" w14:textId="77777777" w:rsidR="00B00A54" w:rsidRPr="00683C6A" w:rsidRDefault="00B00A54" w:rsidP="00A96BF3">
      <w:pPr>
        <w:pStyle w:val="Normal1"/>
        <w:spacing w:after="0" w:line="360" w:lineRule="auto"/>
        <w:ind w:right="45"/>
        <w:jc w:val="both"/>
        <w:rPr>
          <w:rFonts w:eastAsia="Arial"/>
          <w:sz w:val="24"/>
          <w:szCs w:val="24"/>
        </w:rPr>
      </w:pPr>
      <w:r w:rsidRPr="00683C6A">
        <w:rPr>
          <w:rFonts w:eastAsia="Arial"/>
          <w:sz w:val="24"/>
          <w:szCs w:val="24"/>
        </w:rPr>
        <w:t> </w:t>
      </w:r>
    </w:p>
    <w:p w14:paraId="59AC8BF1" w14:textId="77777777" w:rsidR="00B00A54" w:rsidRPr="00683C6A" w:rsidRDefault="00B00A54" w:rsidP="00A96BF3">
      <w:pPr>
        <w:pStyle w:val="Normal1"/>
        <w:spacing w:after="0" w:line="360" w:lineRule="auto"/>
        <w:ind w:right="45"/>
        <w:jc w:val="both"/>
        <w:rPr>
          <w:rFonts w:eastAsia="Arial"/>
          <w:sz w:val="24"/>
          <w:szCs w:val="24"/>
        </w:rPr>
      </w:pPr>
      <w:r w:rsidRPr="00683C6A">
        <w:rPr>
          <w:rFonts w:eastAsia="Arial"/>
          <w:sz w:val="24"/>
          <w:szCs w:val="24"/>
        </w:rPr>
        <w:t>Los programas, objetivos y metas, así como el desglose de los montos mencionados en el párrafo anterior para el Poder Judicial del Estado de Quintana Roo, se encuentran expuestos en el Anexo 13. </w:t>
      </w:r>
    </w:p>
    <w:p w14:paraId="4B8190C4" w14:textId="77777777" w:rsidR="00B00A54" w:rsidRPr="00683C6A" w:rsidRDefault="00B00A54" w:rsidP="00A96BF3">
      <w:pPr>
        <w:pStyle w:val="Normal1"/>
        <w:spacing w:after="0" w:line="360" w:lineRule="auto"/>
        <w:jc w:val="both"/>
        <w:rPr>
          <w:rFonts w:eastAsia="Arial"/>
          <w:sz w:val="24"/>
          <w:szCs w:val="24"/>
        </w:rPr>
      </w:pPr>
    </w:p>
    <w:p w14:paraId="449B7E7A" w14:textId="4DECEACF" w:rsidR="00B00A54" w:rsidRDefault="00B00A54" w:rsidP="00A96BF3">
      <w:pPr>
        <w:pStyle w:val="Normal1"/>
        <w:spacing w:after="0" w:line="360" w:lineRule="auto"/>
        <w:ind w:right="45"/>
        <w:jc w:val="both"/>
        <w:rPr>
          <w:rFonts w:eastAsia="Arial"/>
          <w:sz w:val="24"/>
          <w:szCs w:val="24"/>
        </w:rPr>
      </w:pPr>
      <w:r w:rsidRPr="00683C6A">
        <w:rPr>
          <w:rFonts w:eastAsia="Arial"/>
          <w:b/>
          <w:bCs/>
          <w:sz w:val="24"/>
          <w:szCs w:val="24"/>
        </w:rPr>
        <w:t>ARTÍCULO 14</w:t>
      </w:r>
      <w:r w:rsidRPr="00683C6A">
        <w:rPr>
          <w:rFonts w:eastAsia="Arial"/>
          <w:sz w:val="24"/>
          <w:szCs w:val="24"/>
        </w:rPr>
        <w:t>. Las erogaciones previstas para los Órganos Autónomos ascienden a la cantidad de </w:t>
      </w:r>
      <w:r w:rsidRPr="00A96BF3">
        <w:rPr>
          <w:rFonts w:eastAsia="Arial"/>
          <w:sz w:val="24"/>
          <w:szCs w:val="24"/>
        </w:rPr>
        <w:t>$</w:t>
      </w:r>
      <w:r w:rsidR="007849FB">
        <w:rPr>
          <w:rFonts w:eastAsia="Arial"/>
          <w:sz w:val="24"/>
          <w:szCs w:val="24"/>
        </w:rPr>
        <w:t>1</w:t>
      </w:r>
      <w:r w:rsidRPr="00A96BF3">
        <w:rPr>
          <w:rFonts w:eastAsia="Arial"/>
          <w:sz w:val="24"/>
          <w:szCs w:val="24"/>
        </w:rPr>
        <w:t>,6</w:t>
      </w:r>
      <w:r w:rsidR="007849FB">
        <w:rPr>
          <w:rFonts w:eastAsia="Arial"/>
          <w:sz w:val="24"/>
          <w:szCs w:val="24"/>
        </w:rPr>
        <w:t>00</w:t>
      </w:r>
      <w:r w:rsidRPr="00A96BF3">
        <w:rPr>
          <w:rFonts w:eastAsia="Arial"/>
          <w:sz w:val="24"/>
          <w:szCs w:val="24"/>
        </w:rPr>
        <w:t>,3</w:t>
      </w:r>
      <w:r w:rsidR="007849FB">
        <w:rPr>
          <w:rFonts w:eastAsia="Arial"/>
          <w:sz w:val="24"/>
          <w:szCs w:val="24"/>
        </w:rPr>
        <w:t>43,4</w:t>
      </w:r>
      <w:r w:rsidRPr="00A96BF3">
        <w:rPr>
          <w:rFonts w:eastAsia="Arial"/>
          <w:sz w:val="24"/>
          <w:szCs w:val="24"/>
        </w:rPr>
        <w:t>06.00 (</w:t>
      </w:r>
      <w:r w:rsidR="00A45D29">
        <w:rPr>
          <w:rFonts w:eastAsia="Arial"/>
          <w:sz w:val="24"/>
          <w:szCs w:val="24"/>
        </w:rPr>
        <w:t xml:space="preserve">Son: </w:t>
      </w:r>
      <w:r w:rsidRPr="00A96BF3">
        <w:rPr>
          <w:rFonts w:eastAsia="Arial"/>
          <w:sz w:val="24"/>
          <w:szCs w:val="24"/>
        </w:rPr>
        <w:t xml:space="preserve">Mil seiscientos millones </w:t>
      </w:r>
      <w:r w:rsidR="005327DD">
        <w:rPr>
          <w:rFonts w:eastAsia="Arial"/>
          <w:sz w:val="24"/>
          <w:szCs w:val="24"/>
        </w:rPr>
        <w:t>trescientos cuarenta y</w:t>
      </w:r>
      <w:r w:rsidRPr="00A96BF3">
        <w:rPr>
          <w:rFonts w:eastAsia="Arial"/>
          <w:sz w:val="24"/>
          <w:szCs w:val="24"/>
        </w:rPr>
        <w:t xml:space="preserve"> tres mil cuatrocientos seis pesos 00/100 M.N.),</w:t>
      </w:r>
      <w:r w:rsidRPr="00683C6A">
        <w:rPr>
          <w:rFonts w:eastAsia="Arial"/>
          <w:sz w:val="24"/>
          <w:szCs w:val="24"/>
        </w:rPr>
        <w:t> que se distribuyen de la siguiente manera: </w:t>
      </w:r>
    </w:p>
    <w:p w14:paraId="03C1F340" w14:textId="77777777" w:rsidR="00A96BF3" w:rsidRPr="00683C6A" w:rsidRDefault="00A96BF3" w:rsidP="00A96BF3">
      <w:pPr>
        <w:pStyle w:val="Normal1"/>
        <w:spacing w:after="0" w:line="360" w:lineRule="auto"/>
        <w:ind w:right="45"/>
        <w:jc w:val="both"/>
        <w:rPr>
          <w:rFonts w:eastAsia="Arial"/>
          <w:sz w:val="24"/>
          <w:szCs w:val="24"/>
        </w:rPr>
      </w:pPr>
    </w:p>
    <w:tbl>
      <w:tblPr>
        <w:tblW w:w="9667" w:type="dxa"/>
        <w:tblInd w:w="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7510"/>
        <w:gridCol w:w="2122"/>
        <w:gridCol w:w="35"/>
      </w:tblGrid>
      <w:tr w:rsidR="00B00A54" w:rsidRPr="00A96BF3" w14:paraId="418CF2ED" w14:textId="77777777" w:rsidTr="006E3875">
        <w:trPr>
          <w:gridAfter w:val="1"/>
          <w:wAfter w:w="35" w:type="dxa"/>
          <w:cantSplit/>
          <w:trHeight w:val="315"/>
          <w:tblHeader/>
        </w:trPr>
        <w:tc>
          <w:tcPr>
            <w:tcW w:w="9632" w:type="dxa"/>
            <w:gridSpan w:val="2"/>
            <w:tcBorders>
              <w:top w:val="single" w:sz="6" w:space="0" w:color="666666"/>
              <w:left w:val="single" w:sz="6" w:space="0" w:color="666666"/>
              <w:bottom w:val="single" w:sz="6" w:space="0" w:color="666666"/>
              <w:right w:val="single" w:sz="6" w:space="0" w:color="666666"/>
            </w:tcBorders>
            <w:shd w:val="clear" w:color="auto" w:fill="auto"/>
            <w:vAlign w:val="center"/>
          </w:tcPr>
          <w:p w14:paraId="1C4FEEE8"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sz w:val="20"/>
                <w:szCs w:val="20"/>
              </w:rPr>
              <w:lastRenderedPageBreak/>
              <w:t>PRESUPUESTO DE EGRESOS 2022 </w:t>
            </w:r>
          </w:p>
        </w:tc>
      </w:tr>
      <w:tr w:rsidR="00B00A54" w:rsidRPr="00A96BF3" w14:paraId="3FBBFEA6" w14:textId="77777777" w:rsidTr="006E3875">
        <w:trPr>
          <w:gridAfter w:val="1"/>
          <w:wAfter w:w="35" w:type="dxa"/>
          <w:cantSplit/>
          <w:trHeight w:val="315"/>
          <w:tblHeader/>
        </w:trPr>
        <w:tc>
          <w:tcPr>
            <w:tcW w:w="9632" w:type="dxa"/>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57505439"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sz w:val="20"/>
                <w:szCs w:val="20"/>
              </w:rPr>
              <w:t>DE LOS ÓRGANOS AUTÓNOMOS </w:t>
            </w:r>
          </w:p>
        </w:tc>
      </w:tr>
      <w:tr w:rsidR="00B00A54" w:rsidRPr="00A96BF3" w14:paraId="6AA5848A" w14:textId="77777777" w:rsidTr="006E3875">
        <w:trPr>
          <w:gridAfter w:val="1"/>
          <w:wAfter w:w="35" w:type="dxa"/>
          <w:cantSplit/>
          <w:trHeight w:val="315"/>
          <w:tblHeader/>
        </w:trPr>
        <w:tc>
          <w:tcPr>
            <w:tcW w:w="9632" w:type="dxa"/>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2A250E62"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sz w:val="20"/>
                <w:szCs w:val="20"/>
              </w:rPr>
              <w:t>(Pesos) </w:t>
            </w:r>
          </w:p>
        </w:tc>
      </w:tr>
      <w:tr w:rsidR="00B00A54" w:rsidRPr="00A96BF3" w14:paraId="47C9AB39" w14:textId="77777777" w:rsidTr="006E3875">
        <w:trPr>
          <w:cantSplit/>
          <w:trHeight w:val="315"/>
          <w:tblHeader/>
        </w:trPr>
        <w:tc>
          <w:tcPr>
            <w:tcW w:w="7510" w:type="dxa"/>
            <w:tcBorders>
              <w:top w:val="single" w:sz="6" w:space="0" w:color="000000"/>
              <w:left w:val="single" w:sz="6" w:space="0" w:color="666666"/>
              <w:bottom w:val="single" w:sz="6" w:space="0" w:color="666666"/>
              <w:right w:val="single" w:sz="6" w:space="0" w:color="666666"/>
            </w:tcBorders>
            <w:shd w:val="clear" w:color="auto" w:fill="auto"/>
            <w:vAlign w:val="center"/>
          </w:tcPr>
          <w:p w14:paraId="6ADA9226" w14:textId="77777777" w:rsidR="00B00A54" w:rsidRPr="00A96BF3" w:rsidRDefault="00B00A54" w:rsidP="0069506B">
            <w:pPr>
              <w:pStyle w:val="Normal1"/>
              <w:spacing w:after="0" w:line="240" w:lineRule="auto"/>
              <w:ind w:right="45"/>
              <w:rPr>
                <w:rFonts w:eastAsia="Arial"/>
                <w:sz w:val="20"/>
                <w:szCs w:val="20"/>
              </w:rPr>
            </w:pPr>
            <w:r w:rsidRPr="00A96BF3">
              <w:rPr>
                <w:rFonts w:eastAsia="Arial"/>
                <w:sz w:val="20"/>
                <w:szCs w:val="20"/>
              </w:rPr>
              <w:t>Órgano Autónomo </w:t>
            </w:r>
          </w:p>
        </w:tc>
        <w:tc>
          <w:tcPr>
            <w:tcW w:w="2122" w:type="dxa"/>
            <w:tcBorders>
              <w:top w:val="single" w:sz="6" w:space="0" w:color="000000"/>
              <w:left w:val="single" w:sz="6" w:space="0" w:color="000000"/>
              <w:bottom w:val="single" w:sz="6" w:space="0" w:color="666666"/>
              <w:right w:val="single" w:sz="6" w:space="0" w:color="666666"/>
            </w:tcBorders>
            <w:shd w:val="clear" w:color="auto" w:fill="auto"/>
            <w:vAlign w:val="center"/>
          </w:tcPr>
          <w:p w14:paraId="5E25AAD9" w14:textId="60889501" w:rsidR="00B00A54" w:rsidRPr="00A96BF3" w:rsidRDefault="00B00A54" w:rsidP="0069506B">
            <w:pPr>
              <w:pStyle w:val="Normal1"/>
              <w:spacing w:after="0" w:line="240" w:lineRule="auto"/>
              <w:ind w:right="45"/>
              <w:rPr>
                <w:rFonts w:eastAsia="Arial"/>
                <w:sz w:val="20"/>
                <w:szCs w:val="20"/>
              </w:rPr>
            </w:pPr>
            <w:r w:rsidRPr="00A96BF3">
              <w:rPr>
                <w:rFonts w:eastAsia="Arial"/>
                <w:sz w:val="20"/>
                <w:szCs w:val="20"/>
              </w:rPr>
              <w:t>Importe  </w:t>
            </w:r>
          </w:p>
        </w:tc>
        <w:tc>
          <w:tcPr>
            <w:tcW w:w="35" w:type="dxa"/>
            <w:shd w:val="clear" w:color="auto" w:fill="auto"/>
            <w:vAlign w:val="center"/>
          </w:tcPr>
          <w:p w14:paraId="66182829" w14:textId="77777777" w:rsidR="00B00A54" w:rsidRPr="00A96BF3" w:rsidRDefault="00B00A54" w:rsidP="006E3875">
            <w:pPr>
              <w:pStyle w:val="Normal1"/>
              <w:spacing w:after="0" w:line="240" w:lineRule="auto"/>
              <w:rPr>
                <w:rFonts w:eastAsia="Arial"/>
                <w:sz w:val="20"/>
                <w:szCs w:val="20"/>
              </w:rPr>
            </w:pPr>
          </w:p>
        </w:tc>
      </w:tr>
      <w:tr w:rsidR="00B00A54" w:rsidRPr="00A96BF3" w14:paraId="428AA6F5" w14:textId="77777777" w:rsidTr="006E3875">
        <w:trPr>
          <w:cantSplit/>
          <w:trHeight w:val="300"/>
          <w:tblHeader/>
        </w:trPr>
        <w:tc>
          <w:tcPr>
            <w:tcW w:w="7510" w:type="dxa"/>
            <w:tcBorders>
              <w:top w:val="single" w:sz="6" w:space="0" w:color="000000"/>
              <w:left w:val="single" w:sz="6" w:space="0" w:color="666666"/>
              <w:bottom w:val="single" w:sz="6" w:space="0" w:color="666666"/>
              <w:right w:val="single" w:sz="6" w:space="0" w:color="666666"/>
            </w:tcBorders>
            <w:shd w:val="clear" w:color="auto" w:fill="auto"/>
            <w:vAlign w:val="center"/>
          </w:tcPr>
          <w:p w14:paraId="1EBA8CFD"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Instituto Electoral de Quintana Roo </w:t>
            </w:r>
          </w:p>
        </w:tc>
        <w:tc>
          <w:tcPr>
            <w:tcW w:w="2122" w:type="dxa"/>
            <w:tcBorders>
              <w:top w:val="single" w:sz="6" w:space="0" w:color="000000"/>
              <w:left w:val="single" w:sz="6" w:space="0" w:color="000000"/>
              <w:bottom w:val="single" w:sz="6" w:space="0" w:color="666666"/>
              <w:right w:val="single" w:sz="6" w:space="0" w:color="666666"/>
            </w:tcBorders>
            <w:shd w:val="clear" w:color="auto" w:fill="auto"/>
            <w:vAlign w:val="center"/>
          </w:tcPr>
          <w:p w14:paraId="75BF933C" w14:textId="2E107FC1" w:rsidR="00B00A54" w:rsidRPr="00A96BF3" w:rsidRDefault="00B00A54" w:rsidP="0069506B">
            <w:pPr>
              <w:pStyle w:val="Normal1"/>
              <w:spacing w:after="0" w:line="240" w:lineRule="auto"/>
              <w:ind w:right="45"/>
              <w:jc w:val="both"/>
              <w:rPr>
                <w:rFonts w:eastAsia="Arial"/>
                <w:sz w:val="20"/>
                <w:szCs w:val="20"/>
              </w:rPr>
            </w:pPr>
            <w:r w:rsidRPr="00A96BF3">
              <w:rPr>
                <w:rFonts w:eastAsia="Arial"/>
                <w:sz w:val="20"/>
                <w:szCs w:val="20"/>
              </w:rPr>
              <w:t>4</w:t>
            </w:r>
            <w:r w:rsidR="0069506B">
              <w:rPr>
                <w:rFonts w:eastAsia="Arial"/>
                <w:sz w:val="20"/>
                <w:szCs w:val="20"/>
              </w:rPr>
              <w:t>0</w:t>
            </w:r>
            <w:r w:rsidRPr="00A96BF3">
              <w:rPr>
                <w:rFonts w:eastAsia="Arial"/>
                <w:sz w:val="20"/>
                <w:szCs w:val="20"/>
              </w:rPr>
              <w:t xml:space="preserve">8,522,319.00  </w:t>
            </w:r>
          </w:p>
        </w:tc>
        <w:tc>
          <w:tcPr>
            <w:tcW w:w="35" w:type="dxa"/>
            <w:shd w:val="clear" w:color="auto" w:fill="auto"/>
            <w:vAlign w:val="center"/>
          </w:tcPr>
          <w:p w14:paraId="51805005" w14:textId="77777777" w:rsidR="00B00A54" w:rsidRPr="00A96BF3" w:rsidRDefault="00B00A54" w:rsidP="006E3875">
            <w:pPr>
              <w:pStyle w:val="Normal1"/>
              <w:spacing w:after="0" w:line="240" w:lineRule="auto"/>
              <w:rPr>
                <w:rFonts w:eastAsia="Arial"/>
                <w:sz w:val="20"/>
                <w:szCs w:val="20"/>
              </w:rPr>
            </w:pPr>
          </w:p>
        </w:tc>
      </w:tr>
      <w:tr w:rsidR="00B00A54" w:rsidRPr="00A96BF3" w14:paraId="182D1F93" w14:textId="77777777" w:rsidTr="006E3875">
        <w:trPr>
          <w:cantSplit/>
          <w:trHeight w:val="405"/>
          <w:tblHeader/>
        </w:trPr>
        <w:tc>
          <w:tcPr>
            <w:tcW w:w="7510" w:type="dxa"/>
            <w:tcBorders>
              <w:top w:val="single" w:sz="6" w:space="0" w:color="000000"/>
              <w:left w:val="single" w:sz="6" w:space="0" w:color="666666"/>
              <w:bottom w:val="single" w:sz="6" w:space="0" w:color="666666"/>
              <w:right w:val="single" w:sz="6" w:space="0" w:color="666666"/>
            </w:tcBorders>
            <w:shd w:val="clear" w:color="auto" w:fill="auto"/>
            <w:vAlign w:val="center"/>
          </w:tcPr>
          <w:p w14:paraId="5C33E85C"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Comisión de los Derechos Humanos del Estado de Quintana Roo </w:t>
            </w:r>
          </w:p>
        </w:tc>
        <w:tc>
          <w:tcPr>
            <w:tcW w:w="2122" w:type="dxa"/>
            <w:tcBorders>
              <w:top w:val="single" w:sz="6" w:space="0" w:color="000000"/>
              <w:left w:val="single" w:sz="6" w:space="0" w:color="000000"/>
              <w:bottom w:val="single" w:sz="6" w:space="0" w:color="666666"/>
              <w:right w:val="single" w:sz="6" w:space="0" w:color="666666"/>
            </w:tcBorders>
            <w:shd w:val="clear" w:color="auto" w:fill="auto"/>
            <w:vAlign w:val="center"/>
          </w:tcPr>
          <w:p w14:paraId="4E65E5B7" w14:textId="09250588" w:rsidR="00B00A54" w:rsidRPr="00A96BF3" w:rsidRDefault="00B00A54" w:rsidP="0069506B">
            <w:pPr>
              <w:pStyle w:val="Normal1"/>
              <w:spacing w:after="0" w:line="240" w:lineRule="auto"/>
              <w:ind w:right="45"/>
              <w:jc w:val="both"/>
              <w:rPr>
                <w:rFonts w:eastAsia="Arial"/>
                <w:sz w:val="20"/>
                <w:szCs w:val="20"/>
              </w:rPr>
            </w:pPr>
            <w:r w:rsidRPr="00A96BF3">
              <w:rPr>
                <w:rFonts w:eastAsia="Arial"/>
                <w:sz w:val="20"/>
                <w:szCs w:val="20"/>
              </w:rPr>
              <w:t>6</w:t>
            </w:r>
            <w:r w:rsidR="0069506B">
              <w:rPr>
                <w:rFonts w:eastAsia="Arial"/>
                <w:sz w:val="20"/>
                <w:szCs w:val="20"/>
              </w:rPr>
              <w:t>4</w:t>
            </w:r>
            <w:r w:rsidRPr="00A96BF3">
              <w:rPr>
                <w:rFonts w:eastAsia="Arial"/>
                <w:sz w:val="20"/>
                <w:szCs w:val="20"/>
              </w:rPr>
              <w:t>,</w:t>
            </w:r>
            <w:r w:rsidR="0069506B">
              <w:rPr>
                <w:rFonts w:eastAsia="Arial"/>
                <w:sz w:val="20"/>
                <w:szCs w:val="20"/>
              </w:rPr>
              <w:t>2</w:t>
            </w:r>
            <w:r w:rsidRPr="00A96BF3">
              <w:rPr>
                <w:rFonts w:eastAsia="Arial"/>
                <w:sz w:val="20"/>
                <w:szCs w:val="20"/>
              </w:rPr>
              <w:t>61,941.00</w:t>
            </w:r>
          </w:p>
        </w:tc>
        <w:tc>
          <w:tcPr>
            <w:tcW w:w="35" w:type="dxa"/>
            <w:shd w:val="clear" w:color="auto" w:fill="auto"/>
            <w:vAlign w:val="center"/>
          </w:tcPr>
          <w:p w14:paraId="362A8495" w14:textId="77777777" w:rsidR="00B00A54" w:rsidRPr="00A96BF3" w:rsidRDefault="00B00A54" w:rsidP="006E3875">
            <w:pPr>
              <w:pStyle w:val="Normal1"/>
              <w:spacing w:after="0" w:line="240" w:lineRule="auto"/>
              <w:rPr>
                <w:rFonts w:eastAsia="Arial"/>
                <w:sz w:val="20"/>
                <w:szCs w:val="20"/>
              </w:rPr>
            </w:pPr>
          </w:p>
        </w:tc>
      </w:tr>
      <w:tr w:rsidR="00B00A54" w:rsidRPr="00A96BF3" w14:paraId="2CBCE65C" w14:textId="77777777" w:rsidTr="006E3875">
        <w:trPr>
          <w:cantSplit/>
          <w:trHeight w:val="300"/>
          <w:tblHeader/>
        </w:trPr>
        <w:tc>
          <w:tcPr>
            <w:tcW w:w="7510" w:type="dxa"/>
            <w:tcBorders>
              <w:top w:val="single" w:sz="6" w:space="0" w:color="000000"/>
              <w:left w:val="single" w:sz="6" w:space="0" w:color="666666"/>
              <w:bottom w:val="single" w:sz="6" w:space="0" w:color="666666"/>
              <w:right w:val="single" w:sz="6" w:space="0" w:color="666666"/>
            </w:tcBorders>
            <w:shd w:val="clear" w:color="auto" w:fill="auto"/>
            <w:vAlign w:val="center"/>
          </w:tcPr>
          <w:p w14:paraId="1620FCE8"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Tribunal Electoral de Quintana Roo </w:t>
            </w:r>
          </w:p>
        </w:tc>
        <w:tc>
          <w:tcPr>
            <w:tcW w:w="2122" w:type="dxa"/>
            <w:tcBorders>
              <w:top w:val="single" w:sz="6" w:space="0" w:color="000000"/>
              <w:left w:val="single" w:sz="6" w:space="0" w:color="000000"/>
              <w:bottom w:val="single" w:sz="6" w:space="0" w:color="666666"/>
              <w:right w:val="single" w:sz="6" w:space="0" w:color="666666"/>
            </w:tcBorders>
            <w:shd w:val="clear" w:color="auto" w:fill="auto"/>
            <w:vAlign w:val="center"/>
          </w:tcPr>
          <w:p w14:paraId="0A931418" w14:textId="0AD4C53D" w:rsidR="00B00A54" w:rsidRPr="00A96BF3" w:rsidRDefault="0069506B" w:rsidP="0069506B">
            <w:pPr>
              <w:pStyle w:val="Normal1"/>
              <w:spacing w:after="0" w:line="240" w:lineRule="auto"/>
              <w:ind w:right="45"/>
              <w:jc w:val="both"/>
              <w:rPr>
                <w:rFonts w:eastAsia="Arial"/>
                <w:sz w:val="20"/>
                <w:szCs w:val="20"/>
              </w:rPr>
            </w:pPr>
            <w:r>
              <w:rPr>
                <w:rFonts w:eastAsia="Arial"/>
                <w:sz w:val="20"/>
                <w:szCs w:val="20"/>
              </w:rPr>
              <w:t>43</w:t>
            </w:r>
            <w:r w:rsidR="00B00A54" w:rsidRPr="00A96BF3">
              <w:rPr>
                <w:rFonts w:eastAsia="Arial"/>
                <w:sz w:val="20"/>
                <w:szCs w:val="20"/>
              </w:rPr>
              <w:t>,</w:t>
            </w:r>
            <w:r>
              <w:rPr>
                <w:rFonts w:eastAsia="Arial"/>
                <w:sz w:val="20"/>
                <w:szCs w:val="20"/>
              </w:rPr>
              <w:t>5</w:t>
            </w:r>
            <w:r w:rsidR="00B00A54" w:rsidRPr="00A96BF3">
              <w:rPr>
                <w:rFonts w:eastAsia="Arial"/>
                <w:sz w:val="20"/>
                <w:szCs w:val="20"/>
              </w:rPr>
              <w:t>42,367.00</w:t>
            </w:r>
          </w:p>
        </w:tc>
        <w:tc>
          <w:tcPr>
            <w:tcW w:w="35" w:type="dxa"/>
            <w:shd w:val="clear" w:color="auto" w:fill="auto"/>
            <w:vAlign w:val="center"/>
          </w:tcPr>
          <w:p w14:paraId="47769EF5" w14:textId="77777777" w:rsidR="00B00A54" w:rsidRPr="00A96BF3" w:rsidRDefault="00B00A54" w:rsidP="006E3875">
            <w:pPr>
              <w:pStyle w:val="Normal1"/>
              <w:spacing w:after="0" w:line="240" w:lineRule="auto"/>
              <w:rPr>
                <w:rFonts w:eastAsia="Arial"/>
                <w:sz w:val="20"/>
                <w:szCs w:val="20"/>
              </w:rPr>
            </w:pPr>
          </w:p>
        </w:tc>
      </w:tr>
      <w:tr w:rsidR="00B00A54" w:rsidRPr="00A96BF3" w14:paraId="02B1A7DE" w14:textId="77777777" w:rsidTr="006E3875">
        <w:trPr>
          <w:cantSplit/>
          <w:trHeight w:val="825"/>
          <w:tblHeader/>
        </w:trPr>
        <w:tc>
          <w:tcPr>
            <w:tcW w:w="7510" w:type="dxa"/>
            <w:tcBorders>
              <w:top w:val="single" w:sz="6" w:space="0" w:color="000000"/>
              <w:left w:val="single" w:sz="6" w:space="0" w:color="666666"/>
              <w:bottom w:val="single" w:sz="6" w:space="0" w:color="666666"/>
              <w:right w:val="single" w:sz="6" w:space="0" w:color="666666"/>
            </w:tcBorders>
            <w:shd w:val="clear" w:color="auto" w:fill="auto"/>
            <w:vAlign w:val="center"/>
          </w:tcPr>
          <w:p w14:paraId="65DE2A97"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Instituto de Acceso a la Información y Protección de Datos Personales de Quintana Roo </w:t>
            </w:r>
          </w:p>
        </w:tc>
        <w:tc>
          <w:tcPr>
            <w:tcW w:w="2122" w:type="dxa"/>
            <w:tcBorders>
              <w:top w:val="single" w:sz="6" w:space="0" w:color="000000"/>
              <w:left w:val="single" w:sz="6" w:space="0" w:color="000000"/>
              <w:bottom w:val="single" w:sz="6" w:space="0" w:color="666666"/>
              <w:right w:val="single" w:sz="6" w:space="0" w:color="666666"/>
            </w:tcBorders>
            <w:shd w:val="clear" w:color="auto" w:fill="auto"/>
            <w:vAlign w:val="center"/>
          </w:tcPr>
          <w:p w14:paraId="1714D486" w14:textId="77777777" w:rsidR="00B00A54" w:rsidRPr="00A96BF3" w:rsidRDefault="00B00A54" w:rsidP="0069506B">
            <w:pPr>
              <w:pStyle w:val="Normal1"/>
              <w:spacing w:after="0" w:line="240" w:lineRule="auto"/>
              <w:ind w:right="45"/>
              <w:jc w:val="both"/>
              <w:rPr>
                <w:rFonts w:eastAsia="Arial"/>
                <w:sz w:val="20"/>
                <w:szCs w:val="20"/>
              </w:rPr>
            </w:pPr>
            <w:r w:rsidRPr="00A96BF3">
              <w:rPr>
                <w:rFonts w:eastAsia="Arial"/>
                <w:sz w:val="20"/>
                <w:szCs w:val="20"/>
              </w:rPr>
              <w:t>48,954,752.00</w:t>
            </w:r>
          </w:p>
        </w:tc>
        <w:tc>
          <w:tcPr>
            <w:tcW w:w="35" w:type="dxa"/>
            <w:shd w:val="clear" w:color="auto" w:fill="auto"/>
            <w:vAlign w:val="center"/>
          </w:tcPr>
          <w:p w14:paraId="1529E137" w14:textId="77777777" w:rsidR="00B00A54" w:rsidRPr="00A96BF3" w:rsidRDefault="00B00A54" w:rsidP="006E3875">
            <w:pPr>
              <w:pStyle w:val="Normal1"/>
              <w:spacing w:after="0" w:line="240" w:lineRule="auto"/>
              <w:rPr>
                <w:rFonts w:eastAsia="Arial"/>
                <w:sz w:val="20"/>
                <w:szCs w:val="20"/>
              </w:rPr>
            </w:pPr>
          </w:p>
        </w:tc>
      </w:tr>
      <w:tr w:rsidR="00B00A54" w:rsidRPr="00A96BF3" w14:paraId="0DDD3F0C" w14:textId="77777777" w:rsidTr="006E3875">
        <w:trPr>
          <w:cantSplit/>
          <w:trHeight w:val="480"/>
          <w:tblHeader/>
        </w:trPr>
        <w:tc>
          <w:tcPr>
            <w:tcW w:w="7510" w:type="dxa"/>
            <w:tcBorders>
              <w:top w:val="single" w:sz="6" w:space="0" w:color="000000"/>
              <w:left w:val="single" w:sz="6" w:space="0" w:color="666666"/>
              <w:bottom w:val="single" w:sz="6" w:space="0" w:color="666666"/>
              <w:right w:val="single" w:sz="6" w:space="0" w:color="666666"/>
            </w:tcBorders>
            <w:shd w:val="clear" w:color="auto" w:fill="auto"/>
            <w:vAlign w:val="center"/>
          </w:tcPr>
          <w:p w14:paraId="74819B8E"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Fiscalía General del Estado  </w:t>
            </w:r>
          </w:p>
        </w:tc>
        <w:tc>
          <w:tcPr>
            <w:tcW w:w="2122" w:type="dxa"/>
            <w:tcBorders>
              <w:top w:val="single" w:sz="6" w:space="0" w:color="000000"/>
              <w:left w:val="single" w:sz="6" w:space="0" w:color="000000"/>
              <w:bottom w:val="single" w:sz="6" w:space="0" w:color="666666"/>
              <w:right w:val="single" w:sz="6" w:space="0" w:color="666666"/>
            </w:tcBorders>
            <w:shd w:val="clear" w:color="auto" w:fill="auto"/>
            <w:vAlign w:val="center"/>
          </w:tcPr>
          <w:p w14:paraId="2B39815D" w14:textId="77777777" w:rsidR="00B00A54" w:rsidRPr="00A96BF3" w:rsidRDefault="00B00A54" w:rsidP="0069506B">
            <w:pPr>
              <w:pStyle w:val="Normal1"/>
              <w:spacing w:after="0" w:line="240" w:lineRule="auto"/>
              <w:ind w:right="45"/>
              <w:jc w:val="both"/>
              <w:rPr>
                <w:rFonts w:eastAsia="Arial"/>
                <w:sz w:val="20"/>
                <w:szCs w:val="20"/>
              </w:rPr>
            </w:pPr>
            <w:r w:rsidRPr="00A96BF3">
              <w:rPr>
                <w:rFonts w:eastAsia="Arial"/>
                <w:sz w:val="20"/>
                <w:szCs w:val="20"/>
              </w:rPr>
              <w:t>965,094,586.00</w:t>
            </w:r>
          </w:p>
        </w:tc>
        <w:tc>
          <w:tcPr>
            <w:tcW w:w="35" w:type="dxa"/>
            <w:shd w:val="clear" w:color="auto" w:fill="auto"/>
            <w:vAlign w:val="center"/>
          </w:tcPr>
          <w:p w14:paraId="5824910B" w14:textId="77777777" w:rsidR="00B00A54" w:rsidRPr="00A96BF3" w:rsidRDefault="00B00A54" w:rsidP="006E3875">
            <w:pPr>
              <w:pStyle w:val="Normal1"/>
              <w:spacing w:after="0" w:line="240" w:lineRule="auto"/>
              <w:rPr>
                <w:rFonts w:eastAsia="Arial"/>
                <w:sz w:val="20"/>
                <w:szCs w:val="20"/>
              </w:rPr>
            </w:pPr>
          </w:p>
        </w:tc>
      </w:tr>
      <w:tr w:rsidR="00B00A54" w:rsidRPr="00A96BF3" w14:paraId="4F5C7213" w14:textId="77777777" w:rsidTr="006E3875">
        <w:trPr>
          <w:cantSplit/>
          <w:trHeight w:val="615"/>
          <w:tblHeader/>
        </w:trPr>
        <w:tc>
          <w:tcPr>
            <w:tcW w:w="7510" w:type="dxa"/>
            <w:tcBorders>
              <w:top w:val="single" w:sz="6" w:space="0" w:color="000000"/>
              <w:left w:val="single" w:sz="6" w:space="0" w:color="666666"/>
              <w:bottom w:val="single" w:sz="6" w:space="0" w:color="666666"/>
              <w:right w:val="single" w:sz="6" w:space="0" w:color="666666"/>
            </w:tcBorders>
            <w:shd w:val="clear" w:color="auto" w:fill="auto"/>
            <w:vAlign w:val="center"/>
          </w:tcPr>
          <w:p w14:paraId="7BC85FFC"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Tribunal de Justicia Administrativa del Estado de Quintana Roo </w:t>
            </w:r>
          </w:p>
        </w:tc>
        <w:tc>
          <w:tcPr>
            <w:tcW w:w="2122" w:type="dxa"/>
            <w:tcBorders>
              <w:top w:val="single" w:sz="6" w:space="0" w:color="000000"/>
              <w:left w:val="single" w:sz="6" w:space="0" w:color="000000"/>
              <w:bottom w:val="single" w:sz="6" w:space="0" w:color="666666"/>
              <w:right w:val="single" w:sz="6" w:space="0" w:color="666666"/>
            </w:tcBorders>
            <w:shd w:val="clear" w:color="auto" w:fill="auto"/>
            <w:vAlign w:val="center"/>
          </w:tcPr>
          <w:p w14:paraId="51174254" w14:textId="73610F6D" w:rsidR="00B00A54" w:rsidRPr="00A96BF3" w:rsidRDefault="00B00A54" w:rsidP="0069506B">
            <w:pPr>
              <w:pStyle w:val="Normal1"/>
              <w:spacing w:after="0" w:line="240" w:lineRule="auto"/>
              <w:ind w:right="45"/>
              <w:jc w:val="both"/>
              <w:rPr>
                <w:rFonts w:eastAsia="Arial"/>
                <w:sz w:val="20"/>
                <w:szCs w:val="20"/>
              </w:rPr>
            </w:pPr>
            <w:r w:rsidRPr="00A96BF3">
              <w:rPr>
                <w:rFonts w:eastAsia="Arial"/>
                <w:sz w:val="20"/>
                <w:szCs w:val="20"/>
              </w:rPr>
              <w:t>6</w:t>
            </w:r>
            <w:r w:rsidR="0069506B">
              <w:rPr>
                <w:rFonts w:eastAsia="Arial"/>
                <w:sz w:val="20"/>
                <w:szCs w:val="20"/>
              </w:rPr>
              <w:t>9</w:t>
            </w:r>
            <w:r w:rsidRPr="00A96BF3">
              <w:rPr>
                <w:rFonts w:eastAsia="Arial"/>
                <w:sz w:val="20"/>
                <w:szCs w:val="20"/>
              </w:rPr>
              <w:t>,</w:t>
            </w:r>
            <w:r w:rsidR="0069506B">
              <w:rPr>
                <w:rFonts w:eastAsia="Arial"/>
                <w:sz w:val="20"/>
                <w:szCs w:val="20"/>
              </w:rPr>
              <w:t>9</w:t>
            </w:r>
            <w:r w:rsidRPr="00A96BF3">
              <w:rPr>
                <w:rFonts w:eastAsia="Arial"/>
                <w:sz w:val="20"/>
                <w:szCs w:val="20"/>
              </w:rPr>
              <w:t>67,441.00</w:t>
            </w:r>
          </w:p>
        </w:tc>
        <w:tc>
          <w:tcPr>
            <w:tcW w:w="35" w:type="dxa"/>
            <w:shd w:val="clear" w:color="auto" w:fill="auto"/>
            <w:vAlign w:val="center"/>
          </w:tcPr>
          <w:p w14:paraId="04586D0E" w14:textId="77777777" w:rsidR="00B00A54" w:rsidRPr="00A96BF3" w:rsidRDefault="00B00A54" w:rsidP="006E3875">
            <w:pPr>
              <w:pStyle w:val="Normal1"/>
              <w:spacing w:after="0" w:line="240" w:lineRule="auto"/>
              <w:rPr>
                <w:rFonts w:eastAsia="Arial"/>
                <w:sz w:val="20"/>
                <w:szCs w:val="20"/>
              </w:rPr>
            </w:pPr>
          </w:p>
        </w:tc>
      </w:tr>
      <w:tr w:rsidR="00B00A54" w:rsidRPr="00A96BF3" w14:paraId="648CA7E1" w14:textId="77777777" w:rsidTr="006E3875">
        <w:trPr>
          <w:cantSplit/>
          <w:trHeight w:val="315"/>
          <w:tblHeader/>
        </w:trPr>
        <w:tc>
          <w:tcPr>
            <w:tcW w:w="7510" w:type="dxa"/>
            <w:tcBorders>
              <w:top w:val="single" w:sz="6" w:space="0" w:color="000000"/>
              <w:left w:val="single" w:sz="6" w:space="0" w:color="666666"/>
              <w:bottom w:val="single" w:sz="6" w:space="0" w:color="666666"/>
              <w:right w:val="single" w:sz="6" w:space="0" w:color="666666"/>
            </w:tcBorders>
            <w:shd w:val="clear" w:color="auto" w:fill="auto"/>
            <w:vAlign w:val="center"/>
          </w:tcPr>
          <w:p w14:paraId="28912164"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sz w:val="20"/>
                <w:szCs w:val="20"/>
              </w:rPr>
              <w:t>Total </w:t>
            </w:r>
          </w:p>
        </w:tc>
        <w:tc>
          <w:tcPr>
            <w:tcW w:w="2122" w:type="dxa"/>
            <w:tcBorders>
              <w:top w:val="single" w:sz="6" w:space="0" w:color="000000"/>
              <w:left w:val="single" w:sz="6" w:space="0" w:color="000000"/>
              <w:bottom w:val="single" w:sz="6" w:space="0" w:color="666666"/>
              <w:right w:val="single" w:sz="6" w:space="0" w:color="666666"/>
            </w:tcBorders>
            <w:shd w:val="clear" w:color="auto" w:fill="auto"/>
            <w:vAlign w:val="center"/>
          </w:tcPr>
          <w:p w14:paraId="62BAAEAD" w14:textId="68E53748" w:rsidR="00B00A54" w:rsidRPr="00A96BF3" w:rsidRDefault="00B00A54" w:rsidP="0069506B">
            <w:pPr>
              <w:pStyle w:val="Normal1"/>
              <w:spacing w:after="0" w:line="240" w:lineRule="auto"/>
              <w:ind w:right="45"/>
              <w:jc w:val="both"/>
              <w:rPr>
                <w:rFonts w:eastAsia="Arial"/>
                <w:sz w:val="20"/>
                <w:szCs w:val="20"/>
              </w:rPr>
            </w:pPr>
            <w:r w:rsidRPr="00A96BF3">
              <w:rPr>
                <w:rFonts w:eastAsia="Arial"/>
                <w:sz w:val="20"/>
                <w:szCs w:val="20"/>
              </w:rPr>
              <w:t>1,6</w:t>
            </w:r>
            <w:r w:rsidR="0069506B">
              <w:rPr>
                <w:rFonts w:eastAsia="Arial"/>
                <w:sz w:val="20"/>
                <w:szCs w:val="20"/>
              </w:rPr>
              <w:t>00</w:t>
            </w:r>
            <w:r w:rsidRPr="00A96BF3">
              <w:rPr>
                <w:rFonts w:eastAsia="Arial"/>
                <w:sz w:val="20"/>
                <w:szCs w:val="20"/>
              </w:rPr>
              <w:t>,</w:t>
            </w:r>
            <w:r w:rsidR="0069506B">
              <w:rPr>
                <w:rFonts w:eastAsia="Arial"/>
                <w:sz w:val="20"/>
                <w:szCs w:val="20"/>
              </w:rPr>
              <w:t>3</w:t>
            </w:r>
            <w:r w:rsidRPr="00A96BF3">
              <w:rPr>
                <w:rFonts w:eastAsia="Arial"/>
                <w:sz w:val="20"/>
                <w:szCs w:val="20"/>
              </w:rPr>
              <w:t>43,406.00</w:t>
            </w:r>
          </w:p>
        </w:tc>
        <w:tc>
          <w:tcPr>
            <w:tcW w:w="35" w:type="dxa"/>
            <w:shd w:val="clear" w:color="auto" w:fill="auto"/>
            <w:vAlign w:val="center"/>
          </w:tcPr>
          <w:p w14:paraId="2ECC0947" w14:textId="77777777" w:rsidR="00B00A54" w:rsidRPr="00A96BF3" w:rsidRDefault="00B00A54" w:rsidP="006E3875">
            <w:pPr>
              <w:pStyle w:val="Normal1"/>
              <w:spacing w:after="0" w:line="240" w:lineRule="auto"/>
              <w:rPr>
                <w:rFonts w:eastAsia="Arial"/>
                <w:sz w:val="20"/>
                <w:szCs w:val="20"/>
              </w:rPr>
            </w:pPr>
          </w:p>
        </w:tc>
      </w:tr>
    </w:tbl>
    <w:p w14:paraId="031160B2" w14:textId="77777777" w:rsidR="00B00A54" w:rsidRPr="00683C6A" w:rsidRDefault="00B00A54" w:rsidP="00B00A54">
      <w:pPr>
        <w:pStyle w:val="Normal1"/>
        <w:spacing w:after="0" w:line="240" w:lineRule="auto"/>
        <w:jc w:val="both"/>
        <w:rPr>
          <w:rFonts w:eastAsia="Arial"/>
          <w:sz w:val="24"/>
          <w:szCs w:val="24"/>
        </w:rPr>
      </w:pPr>
    </w:p>
    <w:p w14:paraId="4CB74D1A" w14:textId="77777777" w:rsidR="00B00A54" w:rsidRPr="00683C6A" w:rsidRDefault="00B00A54" w:rsidP="00A96BF3">
      <w:pPr>
        <w:pStyle w:val="Normal1"/>
        <w:spacing w:after="0" w:line="360" w:lineRule="auto"/>
        <w:ind w:right="45"/>
        <w:jc w:val="both"/>
        <w:rPr>
          <w:rFonts w:eastAsia="Arial"/>
          <w:sz w:val="24"/>
          <w:szCs w:val="24"/>
        </w:rPr>
      </w:pPr>
      <w:r w:rsidRPr="00683C6A">
        <w:rPr>
          <w:rFonts w:eastAsia="Arial"/>
          <w:sz w:val="24"/>
          <w:szCs w:val="24"/>
        </w:rPr>
        <w:t>Dichas erogaciones contemplan lo siguiente: </w:t>
      </w:r>
    </w:p>
    <w:p w14:paraId="2F15C061" w14:textId="77777777" w:rsidR="00B00A54" w:rsidRPr="00683C6A" w:rsidRDefault="00B00A54" w:rsidP="00A96BF3">
      <w:pPr>
        <w:pStyle w:val="Normal1"/>
        <w:spacing w:after="0" w:line="360" w:lineRule="auto"/>
        <w:ind w:right="45"/>
        <w:jc w:val="both"/>
        <w:rPr>
          <w:rFonts w:eastAsia="Arial"/>
          <w:sz w:val="24"/>
          <w:szCs w:val="24"/>
        </w:rPr>
      </w:pPr>
    </w:p>
    <w:p w14:paraId="70822339" w14:textId="79A17010" w:rsidR="00B00A54" w:rsidRPr="00683C6A" w:rsidRDefault="00B00A54" w:rsidP="00A96BF3">
      <w:pPr>
        <w:pStyle w:val="Normal1"/>
        <w:numPr>
          <w:ilvl w:val="0"/>
          <w:numId w:val="7"/>
        </w:numPr>
        <w:spacing w:after="0" w:line="360" w:lineRule="auto"/>
        <w:ind w:left="709" w:hanging="709"/>
        <w:jc w:val="both"/>
        <w:rPr>
          <w:rFonts w:eastAsia="Arial"/>
          <w:sz w:val="24"/>
          <w:szCs w:val="24"/>
        </w:rPr>
      </w:pPr>
      <w:r w:rsidRPr="00683C6A">
        <w:rPr>
          <w:rFonts w:eastAsia="Arial"/>
          <w:color w:val="000000"/>
          <w:sz w:val="24"/>
          <w:szCs w:val="24"/>
        </w:rPr>
        <w:t xml:space="preserve">En las erogaciones previstas para la </w:t>
      </w:r>
      <w:bookmarkStart w:id="33" w:name="_Hlk90450507"/>
      <w:proofErr w:type="gramStart"/>
      <w:r w:rsidRPr="00683C6A">
        <w:rPr>
          <w:rFonts w:eastAsia="Arial"/>
          <w:color w:val="000000"/>
          <w:sz w:val="24"/>
          <w:szCs w:val="24"/>
        </w:rPr>
        <w:t>Fiscalía General</w:t>
      </w:r>
      <w:proofErr w:type="gramEnd"/>
      <w:r w:rsidRPr="00683C6A">
        <w:rPr>
          <w:rFonts w:eastAsia="Arial"/>
          <w:color w:val="000000"/>
          <w:sz w:val="24"/>
          <w:szCs w:val="24"/>
        </w:rPr>
        <w:t xml:space="preserve"> del Estado de Quintana Roo se contempla un monto de </w:t>
      </w:r>
      <w:r w:rsidRPr="00A96BF3">
        <w:rPr>
          <w:rFonts w:eastAsia="Arial"/>
          <w:color w:val="000000"/>
          <w:sz w:val="24"/>
          <w:szCs w:val="24"/>
        </w:rPr>
        <w:t>$74,929,451.00 (</w:t>
      </w:r>
      <w:r w:rsidR="00A45D29">
        <w:rPr>
          <w:rFonts w:eastAsia="Arial"/>
          <w:color w:val="000000"/>
          <w:sz w:val="24"/>
          <w:szCs w:val="24"/>
        </w:rPr>
        <w:t xml:space="preserve">Son: </w:t>
      </w:r>
      <w:r w:rsidRPr="00A96BF3">
        <w:rPr>
          <w:rFonts w:eastAsia="Arial"/>
          <w:color w:val="000000"/>
          <w:sz w:val="24"/>
          <w:szCs w:val="24"/>
        </w:rPr>
        <w:t>Setenta y cuatro millones novecientos veintinueve mil cuatrocientos cincuenta y un pesos 00/100 M.N.) correspondiente</w:t>
      </w:r>
      <w:r w:rsidRPr="00683C6A">
        <w:rPr>
          <w:rFonts w:eastAsia="Arial"/>
          <w:color w:val="000000"/>
          <w:sz w:val="24"/>
          <w:szCs w:val="24"/>
        </w:rPr>
        <w:t xml:space="preserve"> al Fondo de Aportaciones para la Seguridad Pública (FASP)</w:t>
      </w:r>
    </w:p>
    <w:bookmarkEnd w:id="33"/>
    <w:p w14:paraId="2C60AF5C" w14:textId="77777777" w:rsidR="00B00A54" w:rsidRPr="00683C6A" w:rsidRDefault="00B00A54" w:rsidP="00A96BF3">
      <w:pPr>
        <w:pStyle w:val="Normal1"/>
        <w:spacing w:after="0" w:line="360" w:lineRule="auto"/>
        <w:ind w:right="45"/>
        <w:jc w:val="both"/>
        <w:rPr>
          <w:rFonts w:eastAsia="Arial"/>
          <w:sz w:val="24"/>
          <w:szCs w:val="24"/>
        </w:rPr>
      </w:pPr>
      <w:r w:rsidRPr="00683C6A">
        <w:rPr>
          <w:rFonts w:eastAsia="Arial"/>
          <w:sz w:val="24"/>
          <w:szCs w:val="24"/>
        </w:rPr>
        <w:t> </w:t>
      </w:r>
    </w:p>
    <w:p w14:paraId="14342B66" w14:textId="6A1E8892" w:rsidR="00B00A54" w:rsidRPr="00683C6A" w:rsidRDefault="00B00A54" w:rsidP="00A96BF3">
      <w:pPr>
        <w:pStyle w:val="Normal1"/>
        <w:numPr>
          <w:ilvl w:val="0"/>
          <w:numId w:val="7"/>
        </w:numPr>
        <w:spacing w:after="0" w:line="360" w:lineRule="auto"/>
        <w:ind w:left="709" w:hanging="709"/>
        <w:jc w:val="both"/>
        <w:rPr>
          <w:rFonts w:eastAsia="Arial"/>
          <w:sz w:val="24"/>
          <w:szCs w:val="24"/>
        </w:rPr>
      </w:pPr>
      <w:r w:rsidRPr="00683C6A">
        <w:rPr>
          <w:rFonts w:eastAsia="Arial"/>
          <w:color w:val="000000"/>
          <w:sz w:val="24"/>
          <w:szCs w:val="24"/>
        </w:rPr>
        <w:t xml:space="preserve">Para el Instituto Electoral del Estado de Quintana Roo se contemplan recursos para el financiamiento de los partidos políticos y candidaturas independientes por la cantidad </w:t>
      </w:r>
      <w:r w:rsidRPr="004E7AFF">
        <w:rPr>
          <w:rFonts w:eastAsia="Arial"/>
          <w:color w:val="000000"/>
          <w:sz w:val="24"/>
          <w:szCs w:val="24"/>
        </w:rPr>
        <w:t>de $</w:t>
      </w:r>
      <w:r w:rsidRPr="00A96BF3">
        <w:rPr>
          <w:rFonts w:eastAsia="Arial"/>
          <w:color w:val="000000"/>
          <w:sz w:val="24"/>
          <w:szCs w:val="24"/>
        </w:rPr>
        <w:t>85,947,837.00 (</w:t>
      </w:r>
      <w:r w:rsidR="007B6DCB">
        <w:rPr>
          <w:rFonts w:eastAsia="Arial"/>
          <w:color w:val="000000"/>
          <w:sz w:val="24"/>
          <w:szCs w:val="24"/>
        </w:rPr>
        <w:t xml:space="preserve">Son: </w:t>
      </w:r>
      <w:r w:rsidRPr="00A96BF3">
        <w:rPr>
          <w:rFonts w:eastAsia="Arial"/>
          <w:color w:val="000000"/>
          <w:sz w:val="24"/>
          <w:szCs w:val="24"/>
        </w:rPr>
        <w:t>Ochenta y cinco millones novecientos cuarenta y siete mil ochocientos treinta y siete pesos 00/100 M.N.),</w:t>
      </w:r>
      <w:r w:rsidRPr="00683C6A">
        <w:rPr>
          <w:rFonts w:eastAsia="Arial"/>
          <w:color w:val="000000"/>
          <w:sz w:val="24"/>
          <w:szCs w:val="24"/>
        </w:rPr>
        <w:t> y se distribuye de la siguiente manera: </w:t>
      </w:r>
    </w:p>
    <w:p w14:paraId="3071ACC4" w14:textId="77777777" w:rsidR="00B00A54" w:rsidRPr="00683C6A" w:rsidRDefault="00B00A54" w:rsidP="00B00A54">
      <w:pPr>
        <w:pStyle w:val="Normal1"/>
        <w:spacing w:after="0" w:line="240" w:lineRule="auto"/>
        <w:jc w:val="both"/>
        <w:rPr>
          <w:rFonts w:eastAsia="Arial"/>
          <w:sz w:val="24"/>
          <w:szCs w:val="24"/>
        </w:rPr>
      </w:pPr>
    </w:p>
    <w:tbl>
      <w:tblPr>
        <w:tblW w:w="938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238"/>
        <w:gridCol w:w="2111"/>
        <w:gridCol w:w="35"/>
      </w:tblGrid>
      <w:tr w:rsidR="00B00A54" w:rsidRPr="00A96BF3" w14:paraId="04963583" w14:textId="77777777" w:rsidTr="006E3875">
        <w:trPr>
          <w:gridAfter w:val="1"/>
          <w:wAfter w:w="35" w:type="dxa"/>
          <w:trHeight w:val="315"/>
          <w:tblHeader/>
        </w:trPr>
        <w:tc>
          <w:tcPr>
            <w:tcW w:w="9349" w:type="dxa"/>
            <w:gridSpan w:val="2"/>
            <w:tcBorders>
              <w:top w:val="single" w:sz="6" w:space="0" w:color="666666"/>
              <w:left w:val="single" w:sz="6" w:space="0" w:color="666666"/>
              <w:bottom w:val="single" w:sz="6" w:space="0" w:color="666666"/>
              <w:right w:val="single" w:sz="6" w:space="0" w:color="666666"/>
            </w:tcBorders>
            <w:shd w:val="clear" w:color="auto" w:fill="auto"/>
            <w:vAlign w:val="center"/>
            <w:hideMark/>
          </w:tcPr>
          <w:p w14:paraId="13FDA456" w14:textId="77777777" w:rsidR="00B00A54" w:rsidRPr="00A96BF3" w:rsidRDefault="00B00A54" w:rsidP="006E3875">
            <w:pPr>
              <w:spacing w:after="0" w:line="240" w:lineRule="auto"/>
              <w:ind w:right="45"/>
              <w:contextualSpacing/>
              <w:jc w:val="center"/>
              <w:textAlignment w:val="baseline"/>
              <w:rPr>
                <w:rFonts w:ascii="Calibri" w:hAnsi="Calibri" w:cs="Calibri"/>
                <w:sz w:val="20"/>
                <w:szCs w:val="16"/>
                <w:lang w:eastAsia="es-ES"/>
              </w:rPr>
            </w:pPr>
            <w:r w:rsidRPr="00A96BF3">
              <w:rPr>
                <w:rFonts w:ascii="Calibri" w:hAnsi="Calibri" w:cs="Calibri"/>
                <w:bCs/>
                <w:sz w:val="20"/>
                <w:szCs w:val="16"/>
                <w:lang w:eastAsia="es-ES"/>
              </w:rPr>
              <w:lastRenderedPageBreak/>
              <w:t>PRESUPUESTO DE EGRESOS 2022</w:t>
            </w:r>
            <w:r w:rsidRPr="00A96BF3">
              <w:rPr>
                <w:rFonts w:ascii="Calibri" w:hAnsi="Calibri" w:cs="Calibri"/>
                <w:sz w:val="20"/>
                <w:szCs w:val="16"/>
                <w:lang w:eastAsia="es-ES"/>
              </w:rPr>
              <w:t> </w:t>
            </w:r>
          </w:p>
        </w:tc>
      </w:tr>
      <w:tr w:rsidR="00B00A54" w:rsidRPr="00A96BF3" w14:paraId="4C297F99" w14:textId="77777777" w:rsidTr="006E3875">
        <w:trPr>
          <w:gridAfter w:val="1"/>
          <w:wAfter w:w="35" w:type="dxa"/>
          <w:trHeight w:val="315"/>
          <w:tblHeader/>
        </w:trPr>
        <w:tc>
          <w:tcPr>
            <w:tcW w:w="9349" w:type="dxa"/>
            <w:gridSpan w:val="2"/>
            <w:tcBorders>
              <w:top w:val="outset" w:sz="6" w:space="0" w:color="auto"/>
              <w:left w:val="single" w:sz="6" w:space="0" w:color="666666"/>
              <w:bottom w:val="single" w:sz="6" w:space="0" w:color="666666"/>
              <w:right w:val="single" w:sz="6" w:space="0" w:color="666666"/>
            </w:tcBorders>
            <w:shd w:val="clear" w:color="auto" w:fill="auto"/>
            <w:vAlign w:val="center"/>
            <w:hideMark/>
          </w:tcPr>
          <w:p w14:paraId="118F93E5" w14:textId="77777777" w:rsidR="00B00A54" w:rsidRPr="00A96BF3" w:rsidRDefault="00B00A54" w:rsidP="006E3875">
            <w:pPr>
              <w:spacing w:after="0" w:line="240" w:lineRule="auto"/>
              <w:ind w:right="45"/>
              <w:contextualSpacing/>
              <w:jc w:val="center"/>
              <w:textAlignment w:val="baseline"/>
              <w:rPr>
                <w:rFonts w:ascii="Calibri" w:hAnsi="Calibri" w:cs="Calibri"/>
                <w:sz w:val="20"/>
                <w:szCs w:val="16"/>
                <w:lang w:eastAsia="es-ES"/>
              </w:rPr>
            </w:pPr>
            <w:r w:rsidRPr="00A96BF3">
              <w:rPr>
                <w:rFonts w:ascii="Calibri" w:hAnsi="Calibri" w:cs="Calibri"/>
                <w:bCs/>
                <w:sz w:val="20"/>
                <w:szCs w:val="16"/>
                <w:lang w:eastAsia="es-ES"/>
              </w:rPr>
              <w:t>FINANCIAMIENTO DE LOS PARTIDOS POLÍTICOS</w:t>
            </w:r>
            <w:r w:rsidRPr="00A96BF3">
              <w:rPr>
                <w:rFonts w:ascii="Calibri" w:hAnsi="Calibri" w:cs="Calibri"/>
                <w:sz w:val="20"/>
                <w:szCs w:val="16"/>
                <w:lang w:eastAsia="es-ES"/>
              </w:rPr>
              <w:t> </w:t>
            </w:r>
          </w:p>
        </w:tc>
      </w:tr>
      <w:tr w:rsidR="00B00A54" w:rsidRPr="00A96BF3" w14:paraId="77965C0D" w14:textId="77777777" w:rsidTr="006E3875">
        <w:trPr>
          <w:gridAfter w:val="1"/>
          <w:wAfter w:w="35" w:type="dxa"/>
          <w:trHeight w:val="315"/>
          <w:tblHeader/>
        </w:trPr>
        <w:tc>
          <w:tcPr>
            <w:tcW w:w="9349" w:type="dxa"/>
            <w:gridSpan w:val="2"/>
            <w:tcBorders>
              <w:top w:val="outset" w:sz="6" w:space="0" w:color="auto"/>
              <w:left w:val="single" w:sz="6" w:space="0" w:color="666666"/>
              <w:bottom w:val="single" w:sz="6" w:space="0" w:color="666666"/>
              <w:right w:val="single" w:sz="6" w:space="0" w:color="666666"/>
            </w:tcBorders>
            <w:shd w:val="clear" w:color="auto" w:fill="auto"/>
            <w:vAlign w:val="center"/>
            <w:hideMark/>
          </w:tcPr>
          <w:p w14:paraId="6F10EE64" w14:textId="77777777" w:rsidR="00B00A54" w:rsidRPr="00A96BF3" w:rsidRDefault="00B00A54" w:rsidP="006E3875">
            <w:pPr>
              <w:spacing w:after="0" w:line="240" w:lineRule="auto"/>
              <w:ind w:right="45"/>
              <w:contextualSpacing/>
              <w:jc w:val="center"/>
              <w:textAlignment w:val="baseline"/>
              <w:rPr>
                <w:rFonts w:ascii="Calibri" w:hAnsi="Calibri" w:cs="Calibri"/>
                <w:sz w:val="20"/>
                <w:szCs w:val="16"/>
                <w:lang w:eastAsia="es-ES"/>
              </w:rPr>
            </w:pPr>
            <w:r w:rsidRPr="00A96BF3">
              <w:rPr>
                <w:rFonts w:ascii="Calibri" w:hAnsi="Calibri" w:cs="Calibri"/>
                <w:sz w:val="20"/>
                <w:szCs w:val="16"/>
                <w:lang w:eastAsia="es-ES"/>
              </w:rPr>
              <w:t>(Pesos) </w:t>
            </w:r>
          </w:p>
        </w:tc>
      </w:tr>
      <w:tr w:rsidR="00B00A54" w:rsidRPr="00A96BF3" w14:paraId="4C52DF20" w14:textId="77777777" w:rsidTr="006E3875">
        <w:trPr>
          <w:trHeight w:val="315"/>
          <w:tblHeader/>
        </w:trPr>
        <w:tc>
          <w:tcPr>
            <w:tcW w:w="7238"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5E5643F3" w14:textId="77777777" w:rsidR="00B00A54" w:rsidRPr="00A96BF3" w:rsidRDefault="00B00A54" w:rsidP="006E3875">
            <w:pPr>
              <w:spacing w:after="0" w:line="240" w:lineRule="auto"/>
              <w:ind w:right="45"/>
              <w:contextualSpacing/>
              <w:jc w:val="center"/>
              <w:textAlignment w:val="baseline"/>
              <w:rPr>
                <w:rFonts w:ascii="Calibri" w:hAnsi="Calibri" w:cs="Calibri"/>
                <w:sz w:val="20"/>
                <w:szCs w:val="16"/>
                <w:lang w:eastAsia="es-ES"/>
              </w:rPr>
            </w:pPr>
            <w:r w:rsidRPr="00A96BF3">
              <w:rPr>
                <w:rFonts w:ascii="Calibri" w:hAnsi="Calibri" w:cs="Calibri"/>
                <w:bCs/>
                <w:sz w:val="20"/>
                <w:szCs w:val="16"/>
                <w:lang w:eastAsia="es-ES"/>
              </w:rPr>
              <w:t>PARTIDO POLÍTICO</w:t>
            </w:r>
            <w:r w:rsidRPr="00A96BF3">
              <w:rPr>
                <w:rFonts w:ascii="Calibri" w:hAnsi="Calibri" w:cs="Calibri"/>
                <w:sz w:val="20"/>
                <w:szCs w:val="16"/>
                <w:lang w:eastAsia="es-ES"/>
              </w:rPr>
              <w:t> </w:t>
            </w:r>
          </w:p>
        </w:tc>
        <w:tc>
          <w:tcPr>
            <w:tcW w:w="2111"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2E79AA67" w14:textId="77777777" w:rsidR="00B00A54" w:rsidRPr="00A96BF3" w:rsidRDefault="00B00A54" w:rsidP="006E3875">
            <w:pPr>
              <w:spacing w:after="0" w:line="240" w:lineRule="auto"/>
              <w:ind w:right="45"/>
              <w:contextualSpacing/>
              <w:jc w:val="center"/>
              <w:textAlignment w:val="baseline"/>
              <w:rPr>
                <w:rFonts w:ascii="Calibri" w:hAnsi="Calibri" w:cs="Calibri"/>
                <w:sz w:val="20"/>
                <w:szCs w:val="16"/>
                <w:lang w:eastAsia="es-ES"/>
              </w:rPr>
            </w:pPr>
            <w:r w:rsidRPr="00A96BF3">
              <w:rPr>
                <w:rFonts w:ascii="Calibri" w:hAnsi="Calibri" w:cs="Calibri"/>
                <w:bCs/>
                <w:sz w:val="20"/>
                <w:szCs w:val="16"/>
                <w:lang w:eastAsia="es-ES"/>
              </w:rPr>
              <w:t> Importe</w:t>
            </w:r>
            <w:r w:rsidRPr="00A96BF3">
              <w:rPr>
                <w:rFonts w:ascii="Calibri" w:hAnsi="Calibri" w:cs="Calibri"/>
                <w:sz w:val="20"/>
                <w:szCs w:val="16"/>
                <w:lang w:eastAsia="es-ES"/>
              </w:rPr>
              <w:t> </w:t>
            </w:r>
          </w:p>
        </w:tc>
        <w:tc>
          <w:tcPr>
            <w:tcW w:w="35" w:type="dxa"/>
            <w:shd w:val="clear" w:color="auto" w:fill="auto"/>
            <w:vAlign w:val="center"/>
            <w:hideMark/>
          </w:tcPr>
          <w:p w14:paraId="0C8B0531" w14:textId="77777777" w:rsidR="00B00A54" w:rsidRPr="00A96BF3" w:rsidRDefault="00B00A54" w:rsidP="006E3875">
            <w:pPr>
              <w:spacing w:after="0" w:line="240" w:lineRule="auto"/>
              <w:contextualSpacing/>
              <w:rPr>
                <w:rFonts w:ascii="Calibri" w:eastAsia="Times New Roman" w:hAnsi="Calibri" w:cs="Calibri"/>
                <w:sz w:val="20"/>
                <w:szCs w:val="16"/>
                <w:lang w:eastAsia="es-ES"/>
              </w:rPr>
            </w:pPr>
          </w:p>
        </w:tc>
      </w:tr>
      <w:tr w:rsidR="00B00A54" w:rsidRPr="00A96BF3" w14:paraId="16DAADB0" w14:textId="77777777" w:rsidTr="006E3875">
        <w:trPr>
          <w:trHeight w:val="300"/>
        </w:trPr>
        <w:tc>
          <w:tcPr>
            <w:tcW w:w="7238"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22469C8D" w14:textId="77777777" w:rsidR="00B00A54" w:rsidRPr="00A96BF3" w:rsidRDefault="00B00A54" w:rsidP="006E3875">
            <w:pPr>
              <w:spacing w:after="0" w:line="240" w:lineRule="auto"/>
              <w:ind w:right="45"/>
              <w:contextualSpacing/>
              <w:jc w:val="both"/>
              <w:textAlignment w:val="baseline"/>
              <w:rPr>
                <w:rFonts w:ascii="Calibri" w:hAnsi="Calibri" w:cs="Calibri"/>
                <w:sz w:val="20"/>
                <w:szCs w:val="16"/>
                <w:lang w:eastAsia="es-ES"/>
              </w:rPr>
            </w:pPr>
            <w:r w:rsidRPr="00A96BF3">
              <w:rPr>
                <w:rFonts w:ascii="Calibri" w:hAnsi="Calibri" w:cs="Calibri"/>
                <w:sz w:val="20"/>
                <w:szCs w:val="16"/>
                <w:lang w:eastAsia="es-ES"/>
              </w:rPr>
              <w:t>Partido Acción Nacional </w:t>
            </w:r>
          </w:p>
        </w:tc>
        <w:tc>
          <w:tcPr>
            <w:tcW w:w="2111"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09F0A378" w14:textId="77777777" w:rsidR="00B00A54" w:rsidRPr="00A96BF3" w:rsidRDefault="00B00A54" w:rsidP="006E3875">
            <w:pPr>
              <w:spacing w:after="0" w:line="240" w:lineRule="auto"/>
              <w:ind w:right="45"/>
              <w:contextualSpacing/>
              <w:jc w:val="right"/>
              <w:textAlignment w:val="baseline"/>
              <w:rPr>
                <w:rFonts w:ascii="Calibri" w:hAnsi="Calibri" w:cs="Calibri"/>
                <w:sz w:val="20"/>
                <w:szCs w:val="16"/>
                <w:lang w:eastAsia="es-ES"/>
              </w:rPr>
            </w:pPr>
            <w:r w:rsidRPr="00A96BF3">
              <w:rPr>
                <w:rFonts w:ascii="Calibri" w:hAnsi="Calibri" w:cs="Calibri"/>
                <w:bCs/>
                <w:sz w:val="20"/>
                <w:szCs w:val="16"/>
                <w:lang w:eastAsia="es-ES"/>
              </w:rPr>
              <w:t>17,406,739.00</w:t>
            </w:r>
            <w:r w:rsidRPr="00A96BF3">
              <w:rPr>
                <w:rFonts w:ascii="Calibri" w:hAnsi="Calibri" w:cs="Calibri"/>
                <w:sz w:val="20"/>
                <w:szCs w:val="16"/>
                <w:lang w:eastAsia="es-ES"/>
              </w:rPr>
              <w:t> </w:t>
            </w:r>
          </w:p>
        </w:tc>
        <w:tc>
          <w:tcPr>
            <w:tcW w:w="35" w:type="dxa"/>
            <w:shd w:val="clear" w:color="auto" w:fill="auto"/>
            <w:vAlign w:val="center"/>
            <w:hideMark/>
          </w:tcPr>
          <w:p w14:paraId="6FBBE8B0" w14:textId="77777777" w:rsidR="00B00A54" w:rsidRPr="00A96BF3" w:rsidRDefault="00B00A54" w:rsidP="006E3875">
            <w:pPr>
              <w:spacing w:after="0" w:line="240" w:lineRule="auto"/>
              <w:contextualSpacing/>
              <w:rPr>
                <w:rFonts w:ascii="Calibri" w:eastAsia="Times New Roman" w:hAnsi="Calibri" w:cs="Calibri"/>
                <w:sz w:val="20"/>
                <w:szCs w:val="16"/>
                <w:lang w:eastAsia="es-ES"/>
              </w:rPr>
            </w:pPr>
          </w:p>
        </w:tc>
      </w:tr>
      <w:tr w:rsidR="00B00A54" w:rsidRPr="00A96BF3" w14:paraId="26C8A199" w14:textId="77777777" w:rsidTr="006E3875">
        <w:trPr>
          <w:trHeight w:val="540"/>
        </w:trPr>
        <w:tc>
          <w:tcPr>
            <w:tcW w:w="7238"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5E45F541" w14:textId="77777777" w:rsidR="00B00A54" w:rsidRPr="00A96BF3" w:rsidRDefault="00B00A54" w:rsidP="006E3875">
            <w:pPr>
              <w:spacing w:after="0" w:line="240" w:lineRule="auto"/>
              <w:ind w:right="45"/>
              <w:contextualSpacing/>
              <w:jc w:val="both"/>
              <w:textAlignment w:val="baseline"/>
              <w:rPr>
                <w:rFonts w:ascii="Calibri" w:hAnsi="Calibri" w:cs="Calibri"/>
                <w:sz w:val="20"/>
                <w:szCs w:val="16"/>
                <w:lang w:eastAsia="es-ES"/>
              </w:rPr>
            </w:pPr>
            <w:r w:rsidRPr="00A96BF3">
              <w:rPr>
                <w:rFonts w:ascii="Calibri" w:hAnsi="Calibri" w:cs="Calibri"/>
                <w:sz w:val="20"/>
                <w:szCs w:val="16"/>
                <w:lang w:eastAsia="es-ES"/>
              </w:rPr>
              <w:t>Partido Revolucionario Institucional </w:t>
            </w:r>
          </w:p>
        </w:tc>
        <w:tc>
          <w:tcPr>
            <w:tcW w:w="2111"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3CDEA0EB" w14:textId="77777777" w:rsidR="00B00A54" w:rsidRPr="00A96BF3" w:rsidRDefault="00B00A54" w:rsidP="006E3875">
            <w:pPr>
              <w:spacing w:after="0" w:line="240" w:lineRule="auto"/>
              <w:ind w:right="45"/>
              <w:contextualSpacing/>
              <w:jc w:val="right"/>
              <w:textAlignment w:val="baseline"/>
              <w:rPr>
                <w:rFonts w:ascii="Calibri" w:hAnsi="Calibri" w:cs="Calibri"/>
                <w:sz w:val="20"/>
                <w:szCs w:val="16"/>
                <w:lang w:eastAsia="es-ES"/>
              </w:rPr>
            </w:pPr>
            <w:r w:rsidRPr="00A96BF3">
              <w:rPr>
                <w:rFonts w:ascii="Calibri" w:hAnsi="Calibri" w:cs="Calibri"/>
                <w:bCs/>
                <w:sz w:val="20"/>
                <w:szCs w:val="16"/>
                <w:lang w:eastAsia="es-ES"/>
              </w:rPr>
              <w:t>12,957,005.00</w:t>
            </w:r>
            <w:r w:rsidRPr="00A96BF3">
              <w:rPr>
                <w:rFonts w:ascii="Calibri" w:hAnsi="Calibri" w:cs="Calibri"/>
                <w:sz w:val="20"/>
                <w:szCs w:val="16"/>
                <w:lang w:eastAsia="es-ES"/>
              </w:rPr>
              <w:t> </w:t>
            </w:r>
          </w:p>
        </w:tc>
        <w:tc>
          <w:tcPr>
            <w:tcW w:w="35" w:type="dxa"/>
            <w:shd w:val="clear" w:color="auto" w:fill="auto"/>
            <w:vAlign w:val="center"/>
            <w:hideMark/>
          </w:tcPr>
          <w:p w14:paraId="43D03D33" w14:textId="77777777" w:rsidR="00B00A54" w:rsidRPr="00A96BF3" w:rsidRDefault="00B00A54" w:rsidP="006E3875">
            <w:pPr>
              <w:spacing w:after="0" w:line="240" w:lineRule="auto"/>
              <w:contextualSpacing/>
              <w:rPr>
                <w:rFonts w:ascii="Calibri" w:eastAsia="Times New Roman" w:hAnsi="Calibri" w:cs="Calibri"/>
                <w:sz w:val="20"/>
                <w:szCs w:val="16"/>
                <w:lang w:eastAsia="es-ES"/>
              </w:rPr>
            </w:pPr>
          </w:p>
        </w:tc>
      </w:tr>
      <w:tr w:rsidR="00B00A54" w:rsidRPr="00A96BF3" w14:paraId="71DAFD19" w14:textId="77777777" w:rsidTr="006E3875">
        <w:trPr>
          <w:trHeight w:val="300"/>
        </w:trPr>
        <w:tc>
          <w:tcPr>
            <w:tcW w:w="7238"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79EC3CC6" w14:textId="77777777" w:rsidR="00B00A54" w:rsidRPr="00A96BF3" w:rsidRDefault="00B00A54" w:rsidP="006E3875">
            <w:pPr>
              <w:spacing w:after="0" w:line="240" w:lineRule="auto"/>
              <w:ind w:right="45"/>
              <w:contextualSpacing/>
              <w:jc w:val="both"/>
              <w:textAlignment w:val="baseline"/>
              <w:rPr>
                <w:rFonts w:ascii="Calibri" w:hAnsi="Calibri" w:cs="Calibri"/>
                <w:sz w:val="20"/>
                <w:szCs w:val="16"/>
                <w:lang w:eastAsia="es-ES"/>
              </w:rPr>
            </w:pPr>
            <w:r w:rsidRPr="00A96BF3">
              <w:rPr>
                <w:rFonts w:ascii="Calibri" w:hAnsi="Calibri" w:cs="Calibri"/>
                <w:sz w:val="20"/>
                <w:szCs w:val="16"/>
                <w:lang w:eastAsia="es-ES"/>
              </w:rPr>
              <w:t>Partido de la Revolución Democrática </w:t>
            </w:r>
          </w:p>
        </w:tc>
        <w:tc>
          <w:tcPr>
            <w:tcW w:w="2111" w:type="dxa"/>
            <w:tcBorders>
              <w:top w:val="outset" w:sz="6" w:space="0" w:color="auto"/>
              <w:left w:val="outset" w:sz="6" w:space="0" w:color="auto"/>
              <w:bottom w:val="single" w:sz="6" w:space="0" w:color="666666"/>
              <w:right w:val="single" w:sz="6" w:space="0" w:color="666666"/>
            </w:tcBorders>
            <w:shd w:val="clear" w:color="auto" w:fill="auto"/>
            <w:vAlign w:val="center"/>
          </w:tcPr>
          <w:p w14:paraId="76E48218" w14:textId="77777777" w:rsidR="00B00A54" w:rsidRPr="00A96BF3" w:rsidRDefault="00B00A54" w:rsidP="006E3875">
            <w:pPr>
              <w:spacing w:after="0" w:line="240" w:lineRule="auto"/>
              <w:ind w:right="45"/>
              <w:contextualSpacing/>
              <w:jc w:val="right"/>
              <w:textAlignment w:val="baseline"/>
              <w:rPr>
                <w:rFonts w:ascii="Calibri" w:hAnsi="Calibri" w:cs="Calibri"/>
                <w:sz w:val="20"/>
                <w:szCs w:val="16"/>
                <w:lang w:eastAsia="es-ES"/>
              </w:rPr>
            </w:pPr>
            <w:r w:rsidRPr="00A96BF3">
              <w:rPr>
                <w:rFonts w:ascii="Calibri" w:hAnsi="Calibri" w:cs="Calibri"/>
                <w:sz w:val="20"/>
                <w:szCs w:val="16"/>
                <w:lang w:eastAsia="es-ES"/>
              </w:rPr>
              <w:t>7,540,755.00</w:t>
            </w:r>
          </w:p>
        </w:tc>
        <w:tc>
          <w:tcPr>
            <w:tcW w:w="35" w:type="dxa"/>
            <w:shd w:val="clear" w:color="auto" w:fill="auto"/>
            <w:vAlign w:val="center"/>
            <w:hideMark/>
          </w:tcPr>
          <w:p w14:paraId="375FD0D3" w14:textId="77777777" w:rsidR="00B00A54" w:rsidRPr="00A96BF3" w:rsidRDefault="00B00A54" w:rsidP="006E3875">
            <w:pPr>
              <w:spacing w:after="0" w:line="240" w:lineRule="auto"/>
              <w:contextualSpacing/>
              <w:rPr>
                <w:rFonts w:ascii="Calibri" w:eastAsia="Times New Roman" w:hAnsi="Calibri" w:cs="Calibri"/>
                <w:sz w:val="20"/>
                <w:szCs w:val="16"/>
                <w:lang w:eastAsia="es-ES"/>
              </w:rPr>
            </w:pPr>
          </w:p>
        </w:tc>
      </w:tr>
      <w:tr w:rsidR="00B00A54" w:rsidRPr="00A96BF3" w14:paraId="4060C321" w14:textId="77777777" w:rsidTr="006E3875">
        <w:trPr>
          <w:trHeight w:val="540"/>
        </w:trPr>
        <w:tc>
          <w:tcPr>
            <w:tcW w:w="7238"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792CAF1A" w14:textId="77777777" w:rsidR="00B00A54" w:rsidRPr="00A96BF3" w:rsidRDefault="00B00A54" w:rsidP="006E3875">
            <w:pPr>
              <w:spacing w:after="0" w:line="240" w:lineRule="auto"/>
              <w:ind w:right="45"/>
              <w:contextualSpacing/>
              <w:jc w:val="both"/>
              <w:textAlignment w:val="baseline"/>
              <w:rPr>
                <w:rFonts w:ascii="Calibri" w:hAnsi="Calibri" w:cs="Calibri"/>
                <w:sz w:val="20"/>
                <w:szCs w:val="16"/>
                <w:lang w:eastAsia="es-ES"/>
              </w:rPr>
            </w:pPr>
            <w:r w:rsidRPr="00A96BF3">
              <w:rPr>
                <w:rFonts w:ascii="Calibri" w:hAnsi="Calibri" w:cs="Calibri"/>
                <w:sz w:val="20"/>
                <w:szCs w:val="16"/>
                <w:lang w:eastAsia="es-ES"/>
              </w:rPr>
              <w:t>Partido Verde Ecologista de México </w:t>
            </w:r>
          </w:p>
        </w:tc>
        <w:tc>
          <w:tcPr>
            <w:tcW w:w="2111" w:type="dxa"/>
            <w:tcBorders>
              <w:top w:val="outset" w:sz="6" w:space="0" w:color="auto"/>
              <w:left w:val="outset" w:sz="6" w:space="0" w:color="auto"/>
              <w:bottom w:val="single" w:sz="6" w:space="0" w:color="666666"/>
              <w:right w:val="single" w:sz="6" w:space="0" w:color="666666"/>
            </w:tcBorders>
            <w:shd w:val="clear" w:color="auto" w:fill="auto"/>
            <w:vAlign w:val="center"/>
          </w:tcPr>
          <w:p w14:paraId="42465E93" w14:textId="77777777" w:rsidR="00B00A54" w:rsidRPr="00A96BF3" w:rsidRDefault="00B00A54" w:rsidP="006E3875">
            <w:pPr>
              <w:spacing w:after="0" w:line="240" w:lineRule="auto"/>
              <w:ind w:right="45"/>
              <w:contextualSpacing/>
              <w:jc w:val="right"/>
              <w:textAlignment w:val="baseline"/>
              <w:rPr>
                <w:rFonts w:ascii="Calibri" w:hAnsi="Calibri" w:cs="Calibri"/>
                <w:sz w:val="20"/>
                <w:szCs w:val="16"/>
                <w:lang w:eastAsia="es-ES"/>
              </w:rPr>
            </w:pPr>
            <w:r w:rsidRPr="00A96BF3">
              <w:rPr>
                <w:rFonts w:ascii="Calibri" w:hAnsi="Calibri" w:cs="Calibri"/>
                <w:sz w:val="20"/>
                <w:szCs w:val="16"/>
                <w:lang w:eastAsia="es-ES"/>
              </w:rPr>
              <w:t>9,164,719.00</w:t>
            </w:r>
          </w:p>
        </w:tc>
        <w:tc>
          <w:tcPr>
            <w:tcW w:w="35" w:type="dxa"/>
            <w:shd w:val="clear" w:color="auto" w:fill="auto"/>
            <w:vAlign w:val="center"/>
            <w:hideMark/>
          </w:tcPr>
          <w:p w14:paraId="20A6F70F" w14:textId="77777777" w:rsidR="00B00A54" w:rsidRPr="00A96BF3" w:rsidRDefault="00B00A54" w:rsidP="006E3875">
            <w:pPr>
              <w:spacing w:after="0" w:line="240" w:lineRule="auto"/>
              <w:contextualSpacing/>
              <w:rPr>
                <w:rFonts w:ascii="Calibri" w:eastAsia="Times New Roman" w:hAnsi="Calibri" w:cs="Calibri"/>
                <w:sz w:val="20"/>
                <w:szCs w:val="16"/>
                <w:lang w:eastAsia="es-ES"/>
              </w:rPr>
            </w:pPr>
          </w:p>
        </w:tc>
      </w:tr>
      <w:tr w:rsidR="00B00A54" w:rsidRPr="00A96BF3" w14:paraId="552ABD9C" w14:textId="77777777" w:rsidTr="006E3875">
        <w:trPr>
          <w:trHeight w:val="360"/>
        </w:trPr>
        <w:tc>
          <w:tcPr>
            <w:tcW w:w="7238" w:type="dxa"/>
            <w:tcBorders>
              <w:top w:val="outset" w:sz="6" w:space="0" w:color="auto"/>
              <w:left w:val="single" w:sz="6" w:space="0" w:color="666666"/>
              <w:bottom w:val="single" w:sz="6" w:space="0" w:color="666666"/>
              <w:right w:val="single" w:sz="6" w:space="0" w:color="666666"/>
            </w:tcBorders>
            <w:shd w:val="clear" w:color="auto" w:fill="auto"/>
            <w:vAlign w:val="center"/>
          </w:tcPr>
          <w:p w14:paraId="5B2AAA2B" w14:textId="77777777" w:rsidR="00B00A54" w:rsidRPr="00A96BF3" w:rsidRDefault="00B00A54" w:rsidP="006E3875">
            <w:pPr>
              <w:spacing w:after="0" w:line="240" w:lineRule="auto"/>
              <w:ind w:right="45"/>
              <w:contextualSpacing/>
              <w:jc w:val="both"/>
              <w:textAlignment w:val="baseline"/>
              <w:rPr>
                <w:rFonts w:ascii="Calibri" w:hAnsi="Calibri" w:cs="Calibri"/>
                <w:sz w:val="20"/>
                <w:szCs w:val="16"/>
                <w:lang w:eastAsia="es-ES"/>
              </w:rPr>
            </w:pPr>
            <w:r w:rsidRPr="00A96BF3">
              <w:rPr>
                <w:rFonts w:ascii="Calibri" w:hAnsi="Calibri" w:cs="Calibri"/>
                <w:sz w:val="20"/>
                <w:szCs w:val="16"/>
                <w:lang w:eastAsia="es-ES"/>
              </w:rPr>
              <w:t>Movimiento Ciudadano </w:t>
            </w:r>
          </w:p>
        </w:tc>
        <w:tc>
          <w:tcPr>
            <w:tcW w:w="2111" w:type="dxa"/>
            <w:tcBorders>
              <w:top w:val="outset" w:sz="6" w:space="0" w:color="auto"/>
              <w:left w:val="outset" w:sz="6" w:space="0" w:color="auto"/>
              <w:bottom w:val="single" w:sz="6" w:space="0" w:color="666666"/>
              <w:right w:val="single" w:sz="6" w:space="0" w:color="666666"/>
            </w:tcBorders>
            <w:shd w:val="clear" w:color="auto" w:fill="auto"/>
            <w:vAlign w:val="center"/>
          </w:tcPr>
          <w:p w14:paraId="0ECF2404" w14:textId="77777777" w:rsidR="00B00A54" w:rsidRPr="00A96BF3" w:rsidRDefault="00B00A54" w:rsidP="006E3875">
            <w:pPr>
              <w:spacing w:after="0" w:line="240" w:lineRule="auto"/>
              <w:ind w:right="45"/>
              <w:contextualSpacing/>
              <w:jc w:val="right"/>
              <w:textAlignment w:val="baseline"/>
              <w:rPr>
                <w:rFonts w:ascii="Calibri" w:hAnsi="Calibri" w:cs="Calibri"/>
                <w:sz w:val="20"/>
                <w:szCs w:val="16"/>
                <w:lang w:eastAsia="es-ES"/>
              </w:rPr>
            </w:pPr>
            <w:r w:rsidRPr="00A96BF3">
              <w:rPr>
                <w:rFonts w:ascii="Calibri" w:hAnsi="Calibri" w:cs="Calibri"/>
                <w:bCs/>
                <w:sz w:val="20"/>
                <w:szCs w:val="16"/>
                <w:lang w:eastAsia="es-ES"/>
              </w:rPr>
              <w:t>7,706,541.00</w:t>
            </w:r>
          </w:p>
        </w:tc>
        <w:tc>
          <w:tcPr>
            <w:tcW w:w="35" w:type="dxa"/>
            <w:shd w:val="clear" w:color="auto" w:fill="auto"/>
            <w:vAlign w:val="center"/>
          </w:tcPr>
          <w:p w14:paraId="3BA5729D" w14:textId="77777777" w:rsidR="00B00A54" w:rsidRPr="00A96BF3" w:rsidRDefault="00B00A54" w:rsidP="006E3875">
            <w:pPr>
              <w:spacing w:after="0" w:line="240" w:lineRule="auto"/>
              <w:contextualSpacing/>
              <w:rPr>
                <w:rFonts w:ascii="Calibri" w:eastAsia="Times New Roman" w:hAnsi="Calibri" w:cs="Calibri"/>
                <w:sz w:val="20"/>
                <w:szCs w:val="16"/>
                <w:lang w:eastAsia="es-ES"/>
              </w:rPr>
            </w:pPr>
          </w:p>
        </w:tc>
      </w:tr>
      <w:tr w:rsidR="00B00A54" w:rsidRPr="00A96BF3" w14:paraId="16AF2743" w14:textId="77777777" w:rsidTr="006E3875">
        <w:trPr>
          <w:trHeight w:val="360"/>
        </w:trPr>
        <w:tc>
          <w:tcPr>
            <w:tcW w:w="7238"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63B8FBF0" w14:textId="77777777" w:rsidR="00B00A54" w:rsidRPr="00A96BF3" w:rsidRDefault="00B00A54" w:rsidP="006E3875">
            <w:pPr>
              <w:spacing w:after="0" w:line="240" w:lineRule="auto"/>
              <w:ind w:right="45"/>
              <w:contextualSpacing/>
              <w:jc w:val="both"/>
              <w:textAlignment w:val="baseline"/>
              <w:rPr>
                <w:rFonts w:ascii="Calibri" w:hAnsi="Calibri" w:cs="Calibri"/>
                <w:sz w:val="20"/>
                <w:szCs w:val="16"/>
                <w:lang w:eastAsia="es-ES"/>
              </w:rPr>
            </w:pPr>
            <w:r w:rsidRPr="00A96BF3">
              <w:rPr>
                <w:rFonts w:ascii="Calibri" w:hAnsi="Calibri" w:cs="Calibri"/>
                <w:sz w:val="20"/>
                <w:szCs w:val="16"/>
                <w:lang w:eastAsia="es-ES"/>
              </w:rPr>
              <w:t>Partido del Trabajo </w:t>
            </w:r>
          </w:p>
        </w:tc>
        <w:tc>
          <w:tcPr>
            <w:tcW w:w="2111" w:type="dxa"/>
            <w:tcBorders>
              <w:top w:val="outset" w:sz="6" w:space="0" w:color="auto"/>
              <w:left w:val="outset" w:sz="6" w:space="0" w:color="auto"/>
              <w:bottom w:val="single" w:sz="6" w:space="0" w:color="666666"/>
              <w:right w:val="single" w:sz="6" w:space="0" w:color="666666"/>
            </w:tcBorders>
            <w:shd w:val="clear" w:color="auto" w:fill="auto"/>
            <w:vAlign w:val="center"/>
          </w:tcPr>
          <w:p w14:paraId="4AA6001A" w14:textId="77777777" w:rsidR="00B00A54" w:rsidRPr="00A96BF3" w:rsidRDefault="00B00A54" w:rsidP="006E3875">
            <w:pPr>
              <w:spacing w:after="0" w:line="240" w:lineRule="auto"/>
              <w:ind w:right="45"/>
              <w:contextualSpacing/>
              <w:jc w:val="right"/>
              <w:textAlignment w:val="baseline"/>
              <w:rPr>
                <w:rFonts w:ascii="Calibri" w:hAnsi="Calibri" w:cs="Calibri"/>
                <w:sz w:val="20"/>
                <w:szCs w:val="16"/>
                <w:lang w:eastAsia="es-ES"/>
              </w:rPr>
            </w:pPr>
            <w:r w:rsidRPr="00A96BF3">
              <w:rPr>
                <w:rFonts w:ascii="Calibri" w:hAnsi="Calibri" w:cs="Calibri"/>
                <w:sz w:val="20"/>
                <w:szCs w:val="16"/>
                <w:lang w:eastAsia="es-ES"/>
              </w:rPr>
              <w:t>6,150,943.00</w:t>
            </w:r>
          </w:p>
        </w:tc>
        <w:tc>
          <w:tcPr>
            <w:tcW w:w="35" w:type="dxa"/>
            <w:shd w:val="clear" w:color="auto" w:fill="auto"/>
            <w:vAlign w:val="center"/>
            <w:hideMark/>
          </w:tcPr>
          <w:p w14:paraId="5D5EBE16" w14:textId="77777777" w:rsidR="00B00A54" w:rsidRPr="00A96BF3" w:rsidRDefault="00B00A54" w:rsidP="006E3875">
            <w:pPr>
              <w:spacing w:after="0" w:line="240" w:lineRule="auto"/>
              <w:contextualSpacing/>
              <w:rPr>
                <w:rFonts w:ascii="Calibri" w:eastAsia="Times New Roman" w:hAnsi="Calibri" w:cs="Calibri"/>
                <w:sz w:val="20"/>
                <w:szCs w:val="16"/>
                <w:lang w:eastAsia="es-ES"/>
              </w:rPr>
            </w:pPr>
          </w:p>
        </w:tc>
      </w:tr>
      <w:tr w:rsidR="00B00A54" w:rsidRPr="00A96BF3" w14:paraId="68C67915" w14:textId="77777777" w:rsidTr="006E3875">
        <w:trPr>
          <w:trHeight w:val="300"/>
        </w:trPr>
        <w:tc>
          <w:tcPr>
            <w:tcW w:w="7238" w:type="dxa"/>
            <w:tcBorders>
              <w:top w:val="outset" w:sz="6" w:space="0" w:color="auto"/>
              <w:left w:val="single" w:sz="6" w:space="0" w:color="666666"/>
              <w:bottom w:val="single" w:sz="6" w:space="0" w:color="666666"/>
              <w:right w:val="single" w:sz="6" w:space="0" w:color="666666"/>
            </w:tcBorders>
            <w:shd w:val="clear" w:color="auto" w:fill="auto"/>
            <w:vAlign w:val="center"/>
          </w:tcPr>
          <w:p w14:paraId="588203F0" w14:textId="77777777" w:rsidR="00B00A54" w:rsidRPr="00A96BF3" w:rsidRDefault="00B00A54" w:rsidP="006E3875">
            <w:pPr>
              <w:spacing w:after="0" w:line="240" w:lineRule="auto"/>
              <w:ind w:right="45"/>
              <w:contextualSpacing/>
              <w:jc w:val="both"/>
              <w:textAlignment w:val="baseline"/>
              <w:rPr>
                <w:rFonts w:ascii="Calibri" w:hAnsi="Calibri" w:cs="Calibri"/>
                <w:sz w:val="20"/>
                <w:szCs w:val="16"/>
                <w:lang w:eastAsia="es-ES"/>
              </w:rPr>
            </w:pPr>
            <w:r w:rsidRPr="00A96BF3">
              <w:rPr>
                <w:rFonts w:ascii="Calibri" w:hAnsi="Calibri" w:cs="Calibri"/>
                <w:sz w:val="20"/>
                <w:szCs w:val="16"/>
                <w:lang w:eastAsia="es-ES"/>
              </w:rPr>
              <w:t>Morena </w:t>
            </w:r>
          </w:p>
        </w:tc>
        <w:tc>
          <w:tcPr>
            <w:tcW w:w="2111" w:type="dxa"/>
            <w:tcBorders>
              <w:top w:val="outset" w:sz="6" w:space="0" w:color="auto"/>
              <w:left w:val="outset" w:sz="6" w:space="0" w:color="auto"/>
              <w:bottom w:val="single" w:sz="6" w:space="0" w:color="666666"/>
              <w:right w:val="single" w:sz="6" w:space="0" w:color="666666"/>
            </w:tcBorders>
            <w:shd w:val="clear" w:color="auto" w:fill="auto"/>
            <w:vAlign w:val="center"/>
          </w:tcPr>
          <w:p w14:paraId="0EDDFCC9" w14:textId="77777777" w:rsidR="00B00A54" w:rsidRPr="00A96BF3" w:rsidRDefault="00B00A54" w:rsidP="006E3875">
            <w:pPr>
              <w:spacing w:after="0" w:line="240" w:lineRule="auto"/>
              <w:ind w:right="45"/>
              <w:contextualSpacing/>
              <w:jc w:val="right"/>
              <w:textAlignment w:val="baseline"/>
              <w:rPr>
                <w:rFonts w:ascii="Calibri" w:hAnsi="Calibri" w:cs="Calibri"/>
                <w:sz w:val="20"/>
                <w:szCs w:val="16"/>
                <w:lang w:eastAsia="es-ES"/>
              </w:rPr>
            </w:pPr>
            <w:r w:rsidRPr="00A96BF3">
              <w:rPr>
                <w:rFonts w:ascii="Calibri" w:hAnsi="Calibri" w:cs="Calibri"/>
                <w:sz w:val="20"/>
                <w:szCs w:val="16"/>
                <w:lang w:eastAsia="es-ES"/>
              </w:rPr>
              <w:t>24,044,451.00</w:t>
            </w:r>
          </w:p>
        </w:tc>
        <w:tc>
          <w:tcPr>
            <w:tcW w:w="35" w:type="dxa"/>
            <w:shd w:val="clear" w:color="auto" w:fill="auto"/>
            <w:vAlign w:val="center"/>
            <w:hideMark/>
          </w:tcPr>
          <w:p w14:paraId="75376263" w14:textId="77777777" w:rsidR="00B00A54" w:rsidRPr="00A96BF3" w:rsidRDefault="00B00A54" w:rsidP="006E3875">
            <w:pPr>
              <w:spacing w:after="0" w:line="240" w:lineRule="auto"/>
              <w:contextualSpacing/>
              <w:rPr>
                <w:rFonts w:ascii="Calibri" w:eastAsia="Times New Roman" w:hAnsi="Calibri" w:cs="Calibri"/>
                <w:sz w:val="20"/>
                <w:szCs w:val="16"/>
                <w:lang w:eastAsia="es-ES"/>
              </w:rPr>
            </w:pPr>
          </w:p>
        </w:tc>
      </w:tr>
      <w:tr w:rsidR="00B00A54" w:rsidRPr="00A96BF3" w14:paraId="3FB3EC1F" w14:textId="77777777" w:rsidTr="006E3875">
        <w:trPr>
          <w:trHeight w:val="300"/>
        </w:trPr>
        <w:tc>
          <w:tcPr>
            <w:tcW w:w="7238" w:type="dxa"/>
            <w:tcBorders>
              <w:top w:val="outset" w:sz="6" w:space="0" w:color="auto"/>
              <w:left w:val="single" w:sz="6" w:space="0" w:color="666666"/>
              <w:bottom w:val="single" w:sz="6" w:space="0" w:color="666666"/>
              <w:right w:val="single" w:sz="6" w:space="0" w:color="666666"/>
            </w:tcBorders>
            <w:shd w:val="clear" w:color="auto" w:fill="auto"/>
            <w:vAlign w:val="center"/>
          </w:tcPr>
          <w:p w14:paraId="2120040E" w14:textId="77777777" w:rsidR="00B00A54" w:rsidRPr="00A96BF3" w:rsidRDefault="00B00A54" w:rsidP="006E3875">
            <w:pPr>
              <w:spacing w:after="0" w:line="240" w:lineRule="auto"/>
              <w:ind w:left="720" w:right="45"/>
              <w:contextualSpacing/>
              <w:jc w:val="both"/>
              <w:textAlignment w:val="baseline"/>
              <w:rPr>
                <w:rFonts w:ascii="Calibri" w:hAnsi="Calibri" w:cs="Calibri"/>
                <w:b/>
                <w:bCs/>
                <w:sz w:val="20"/>
                <w:szCs w:val="16"/>
                <w:lang w:eastAsia="es-ES"/>
              </w:rPr>
            </w:pPr>
            <w:r w:rsidRPr="00A96BF3">
              <w:rPr>
                <w:rFonts w:ascii="Calibri" w:hAnsi="Calibri" w:cs="Calibri"/>
                <w:b/>
                <w:bCs/>
                <w:sz w:val="20"/>
                <w:szCs w:val="16"/>
                <w:lang w:eastAsia="es-ES"/>
              </w:rPr>
              <w:t>Subtotal Prerrogativas</w:t>
            </w:r>
          </w:p>
        </w:tc>
        <w:tc>
          <w:tcPr>
            <w:tcW w:w="2111" w:type="dxa"/>
            <w:tcBorders>
              <w:top w:val="outset" w:sz="6" w:space="0" w:color="auto"/>
              <w:left w:val="outset" w:sz="6" w:space="0" w:color="auto"/>
              <w:bottom w:val="single" w:sz="6" w:space="0" w:color="666666"/>
              <w:right w:val="single" w:sz="6" w:space="0" w:color="666666"/>
            </w:tcBorders>
            <w:shd w:val="clear" w:color="auto" w:fill="auto"/>
            <w:vAlign w:val="center"/>
          </w:tcPr>
          <w:p w14:paraId="6448565D" w14:textId="77777777" w:rsidR="00B00A54" w:rsidRPr="00A96BF3" w:rsidRDefault="00B00A54" w:rsidP="006E3875">
            <w:pPr>
              <w:spacing w:after="0" w:line="240" w:lineRule="auto"/>
              <w:ind w:right="45"/>
              <w:contextualSpacing/>
              <w:jc w:val="right"/>
              <w:textAlignment w:val="baseline"/>
              <w:rPr>
                <w:rFonts w:ascii="Calibri" w:hAnsi="Calibri" w:cs="Calibri"/>
                <w:b/>
                <w:bCs/>
                <w:sz w:val="20"/>
                <w:szCs w:val="16"/>
                <w:lang w:eastAsia="es-ES"/>
              </w:rPr>
            </w:pPr>
            <w:r w:rsidRPr="00A96BF3">
              <w:rPr>
                <w:rFonts w:ascii="Calibri" w:hAnsi="Calibri" w:cs="Calibri"/>
                <w:b/>
                <w:bCs/>
                <w:sz w:val="20"/>
                <w:szCs w:val="16"/>
                <w:lang w:eastAsia="es-ES"/>
              </w:rPr>
              <w:t>84,971,153.00</w:t>
            </w:r>
          </w:p>
        </w:tc>
        <w:tc>
          <w:tcPr>
            <w:tcW w:w="35" w:type="dxa"/>
            <w:shd w:val="clear" w:color="auto" w:fill="auto"/>
            <w:vAlign w:val="center"/>
          </w:tcPr>
          <w:p w14:paraId="4626205A" w14:textId="77777777" w:rsidR="00B00A54" w:rsidRPr="00A96BF3" w:rsidRDefault="00B00A54" w:rsidP="006E3875">
            <w:pPr>
              <w:spacing w:after="0" w:line="240" w:lineRule="auto"/>
              <w:contextualSpacing/>
              <w:rPr>
                <w:rFonts w:ascii="Calibri" w:eastAsia="Times New Roman" w:hAnsi="Calibri" w:cs="Calibri"/>
                <w:sz w:val="20"/>
                <w:szCs w:val="16"/>
                <w:lang w:eastAsia="es-ES"/>
              </w:rPr>
            </w:pPr>
          </w:p>
        </w:tc>
      </w:tr>
      <w:tr w:rsidR="00B00A54" w:rsidRPr="00A96BF3" w14:paraId="5EC28312" w14:textId="77777777" w:rsidTr="006E3875">
        <w:trPr>
          <w:trHeight w:val="375"/>
        </w:trPr>
        <w:tc>
          <w:tcPr>
            <w:tcW w:w="7238" w:type="dxa"/>
            <w:tcBorders>
              <w:top w:val="outset" w:sz="6" w:space="0" w:color="auto"/>
              <w:left w:val="single" w:sz="6" w:space="0" w:color="666666"/>
              <w:bottom w:val="single" w:sz="6" w:space="0" w:color="666666"/>
              <w:right w:val="single" w:sz="6" w:space="0" w:color="666666"/>
            </w:tcBorders>
            <w:shd w:val="clear" w:color="auto" w:fill="auto"/>
            <w:vAlign w:val="center"/>
          </w:tcPr>
          <w:p w14:paraId="7476296A" w14:textId="77777777" w:rsidR="00B00A54" w:rsidRPr="00A96BF3" w:rsidRDefault="00B00A54" w:rsidP="006E3875">
            <w:pPr>
              <w:spacing w:after="0" w:line="240" w:lineRule="auto"/>
              <w:ind w:right="45"/>
              <w:contextualSpacing/>
              <w:jc w:val="both"/>
              <w:textAlignment w:val="baseline"/>
              <w:rPr>
                <w:rFonts w:ascii="Calibri" w:hAnsi="Calibri" w:cs="Calibri"/>
                <w:sz w:val="20"/>
                <w:szCs w:val="16"/>
                <w:lang w:eastAsia="es-ES"/>
              </w:rPr>
            </w:pPr>
            <w:r w:rsidRPr="00A96BF3">
              <w:rPr>
                <w:rFonts w:ascii="Calibri" w:hAnsi="Calibri" w:cs="Calibri"/>
                <w:sz w:val="20"/>
                <w:szCs w:val="16"/>
                <w:lang w:eastAsia="es-ES"/>
              </w:rPr>
              <w:t>Candidatos Independientes</w:t>
            </w:r>
          </w:p>
        </w:tc>
        <w:tc>
          <w:tcPr>
            <w:tcW w:w="2111" w:type="dxa"/>
            <w:tcBorders>
              <w:top w:val="outset" w:sz="6" w:space="0" w:color="auto"/>
              <w:left w:val="outset" w:sz="6" w:space="0" w:color="auto"/>
              <w:bottom w:val="single" w:sz="6" w:space="0" w:color="666666"/>
              <w:right w:val="single" w:sz="6" w:space="0" w:color="666666"/>
            </w:tcBorders>
            <w:shd w:val="clear" w:color="auto" w:fill="auto"/>
            <w:vAlign w:val="center"/>
          </w:tcPr>
          <w:p w14:paraId="741FC4A3" w14:textId="77777777" w:rsidR="00B00A54" w:rsidRPr="00A96BF3" w:rsidRDefault="00B00A54" w:rsidP="006E3875">
            <w:pPr>
              <w:spacing w:after="0" w:line="240" w:lineRule="auto"/>
              <w:ind w:right="45"/>
              <w:contextualSpacing/>
              <w:jc w:val="right"/>
              <w:textAlignment w:val="baseline"/>
              <w:rPr>
                <w:rFonts w:ascii="Calibri" w:hAnsi="Calibri" w:cs="Calibri"/>
                <w:sz w:val="20"/>
                <w:szCs w:val="16"/>
                <w:lang w:eastAsia="es-ES"/>
              </w:rPr>
            </w:pPr>
            <w:r w:rsidRPr="00A96BF3">
              <w:rPr>
                <w:rFonts w:ascii="Calibri" w:hAnsi="Calibri" w:cs="Calibri"/>
                <w:sz w:val="20"/>
                <w:szCs w:val="16"/>
                <w:lang w:eastAsia="es-ES"/>
              </w:rPr>
              <w:t>976,684.00</w:t>
            </w:r>
          </w:p>
        </w:tc>
        <w:tc>
          <w:tcPr>
            <w:tcW w:w="35" w:type="dxa"/>
            <w:shd w:val="clear" w:color="auto" w:fill="auto"/>
            <w:vAlign w:val="center"/>
            <w:hideMark/>
          </w:tcPr>
          <w:p w14:paraId="01C7883F" w14:textId="77777777" w:rsidR="00B00A54" w:rsidRPr="00A96BF3" w:rsidRDefault="00B00A54" w:rsidP="006E3875">
            <w:pPr>
              <w:spacing w:after="0" w:line="240" w:lineRule="auto"/>
              <w:contextualSpacing/>
              <w:rPr>
                <w:rFonts w:ascii="Calibri" w:eastAsia="Times New Roman" w:hAnsi="Calibri" w:cs="Calibri"/>
                <w:sz w:val="20"/>
                <w:szCs w:val="16"/>
                <w:lang w:eastAsia="es-ES"/>
              </w:rPr>
            </w:pPr>
          </w:p>
        </w:tc>
      </w:tr>
      <w:tr w:rsidR="00B00A54" w:rsidRPr="00A96BF3" w14:paraId="3E4AFC61" w14:textId="77777777" w:rsidTr="006E3875">
        <w:trPr>
          <w:trHeight w:val="315"/>
        </w:trPr>
        <w:tc>
          <w:tcPr>
            <w:tcW w:w="7238"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672B2D7E" w14:textId="77777777" w:rsidR="00B00A54" w:rsidRPr="00A96BF3" w:rsidRDefault="00B00A54" w:rsidP="006E3875">
            <w:pPr>
              <w:spacing w:after="0" w:line="240" w:lineRule="auto"/>
              <w:ind w:right="45"/>
              <w:contextualSpacing/>
              <w:jc w:val="center"/>
              <w:textAlignment w:val="baseline"/>
              <w:rPr>
                <w:rFonts w:ascii="Calibri" w:hAnsi="Calibri" w:cs="Calibri"/>
                <w:b/>
                <w:sz w:val="20"/>
                <w:szCs w:val="16"/>
                <w:lang w:eastAsia="es-ES"/>
              </w:rPr>
            </w:pPr>
            <w:r w:rsidRPr="00A96BF3">
              <w:rPr>
                <w:rFonts w:ascii="Calibri" w:hAnsi="Calibri" w:cs="Calibri"/>
                <w:b/>
                <w:sz w:val="20"/>
                <w:szCs w:val="16"/>
                <w:lang w:eastAsia="es-ES"/>
              </w:rPr>
              <w:t>Total </w:t>
            </w:r>
          </w:p>
        </w:tc>
        <w:tc>
          <w:tcPr>
            <w:tcW w:w="2111"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7E7D3773" w14:textId="77777777" w:rsidR="00B00A54" w:rsidRPr="00A96BF3" w:rsidRDefault="00B00A54" w:rsidP="006E3875">
            <w:pPr>
              <w:spacing w:after="0" w:line="240" w:lineRule="auto"/>
              <w:ind w:right="45"/>
              <w:contextualSpacing/>
              <w:jc w:val="right"/>
              <w:textAlignment w:val="baseline"/>
              <w:rPr>
                <w:rFonts w:ascii="Calibri" w:hAnsi="Calibri" w:cs="Calibri"/>
                <w:b/>
                <w:sz w:val="20"/>
                <w:szCs w:val="16"/>
                <w:lang w:eastAsia="es-ES"/>
              </w:rPr>
            </w:pPr>
            <w:bookmarkStart w:id="34" w:name="_Hlk87920549"/>
            <w:r w:rsidRPr="00A96BF3">
              <w:rPr>
                <w:rFonts w:ascii="Calibri" w:hAnsi="Calibri" w:cs="Calibri"/>
                <w:b/>
                <w:sz w:val="20"/>
                <w:szCs w:val="16"/>
                <w:lang w:eastAsia="es-ES"/>
              </w:rPr>
              <w:t>85,947,837.00 </w:t>
            </w:r>
            <w:bookmarkEnd w:id="34"/>
          </w:p>
        </w:tc>
        <w:tc>
          <w:tcPr>
            <w:tcW w:w="35" w:type="dxa"/>
            <w:shd w:val="clear" w:color="auto" w:fill="auto"/>
            <w:vAlign w:val="center"/>
            <w:hideMark/>
          </w:tcPr>
          <w:p w14:paraId="24C54093" w14:textId="77777777" w:rsidR="00B00A54" w:rsidRPr="00A96BF3" w:rsidRDefault="00B00A54" w:rsidP="006E3875">
            <w:pPr>
              <w:spacing w:after="0" w:line="240" w:lineRule="auto"/>
              <w:contextualSpacing/>
              <w:rPr>
                <w:rFonts w:ascii="Calibri" w:eastAsia="Times New Roman" w:hAnsi="Calibri" w:cs="Calibri"/>
                <w:sz w:val="20"/>
                <w:szCs w:val="16"/>
                <w:lang w:eastAsia="es-ES"/>
              </w:rPr>
            </w:pPr>
          </w:p>
        </w:tc>
      </w:tr>
    </w:tbl>
    <w:p w14:paraId="5DC0D8D2" w14:textId="77777777" w:rsidR="00B00A54" w:rsidRPr="00683C6A" w:rsidRDefault="00B00A54" w:rsidP="00B00A54">
      <w:pPr>
        <w:pStyle w:val="Normal1"/>
        <w:spacing w:after="0" w:line="240" w:lineRule="auto"/>
        <w:jc w:val="both"/>
        <w:rPr>
          <w:rFonts w:eastAsia="Arial"/>
          <w:sz w:val="24"/>
          <w:szCs w:val="24"/>
        </w:rPr>
      </w:pPr>
    </w:p>
    <w:p w14:paraId="4A4AEA59" w14:textId="50EF13F6" w:rsidR="00B00A54" w:rsidRPr="00683C6A" w:rsidRDefault="00B00A54" w:rsidP="00A96BF3">
      <w:pPr>
        <w:pStyle w:val="Normal1"/>
        <w:spacing w:after="0" w:line="360" w:lineRule="auto"/>
        <w:ind w:right="45"/>
        <w:jc w:val="both"/>
        <w:rPr>
          <w:rFonts w:eastAsia="Arial"/>
          <w:sz w:val="24"/>
          <w:szCs w:val="24"/>
        </w:rPr>
      </w:pPr>
      <w:r w:rsidRPr="00683C6A">
        <w:rPr>
          <w:rFonts w:eastAsia="Arial"/>
          <w:sz w:val="24"/>
          <w:szCs w:val="24"/>
        </w:rPr>
        <w:t xml:space="preserve">Los programas, objetivos y metas, así como el desglose de los montos mencionados en el primer párrafo del presente </w:t>
      </w:r>
      <w:r w:rsidR="00010BF1">
        <w:rPr>
          <w:rFonts w:eastAsia="Arial"/>
          <w:sz w:val="24"/>
          <w:szCs w:val="24"/>
        </w:rPr>
        <w:t>Artículo</w:t>
      </w:r>
      <w:r w:rsidRPr="00683C6A">
        <w:rPr>
          <w:rFonts w:eastAsia="Arial"/>
          <w:sz w:val="24"/>
          <w:szCs w:val="24"/>
        </w:rPr>
        <w:t xml:space="preserve"> se encuentran expuestos en los siguientes anexos:  </w:t>
      </w:r>
    </w:p>
    <w:p w14:paraId="370D2E0D" w14:textId="77777777" w:rsidR="00B00A54" w:rsidRPr="00683C6A" w:rsidRDefault="00B00A54" w:rsidP="00B00A54">
      <w:pPr>
        <w:pStyle w:val="Normal1"/>
        <w:spacing w:after="0" w:line="240" w:lineRule="auto"/>
        <w:jc w:val="both"/>
        <w:rPr>
          <w:rFonts w:eastAsia="Arial"/>
          <w:sz w:val="24"/>
          <w:szCs w:val="24"/>
        </w:rPr>
      </w:pPr>
    </w:p>
    <w:tbl>
      <w:tblPr>
        <w:tblW w:w="9222" w:type="dxa"/>
        <w:tblInd w:w="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6529"/>
        <w:gridCol w:w="2693"/>
      </w:tblGrid>
      <w:tr w:rsidR="00B00A54" w:rsidRPr="00A96BF3" w14:paraId="6D805B4E" w14:textId="77777777" w:rsidTr="006E3875">
        <w:trPr>
          <w:cantSplit/>
          <w:trHeight w:val="315"/>
          <w:tblHeader/>
        </w:trPr>
        <w:tc>
          <w:tcPr>
            <w:tcW w:w="6529" w:type="dxa"/>
            <w:tcBorders>
              <w:top w:val="single" w:sz="6" w:space="0" w:color="666666"/>
              <w:left w:val="single" w:sz="6" w:space="0" w:color="666666"/>
              <w:bottom w:val="single" w:sz="6" w:space="0" w:color="666666"/>
              <w:right w:val="single" w:sz="6" w:space="0" w:color="666666"/>
            </w:tcBorders>
            <w:shd w:val="clear" w:color="auto" w:fill="auto"/>
            <w:vAlign w:val="center"/>
          </w:tcPr>
          <w:p w14:paraId="0FAC7AC6"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color w:val="000000"/>
                <w:sz w:val="20"/>
                <w:szCs w:val="20"/>
              </w:rPr>
              <w:t>Órgano Autónomo </w:t>
            </w:r>
          </w:p>
        </w:tc>
        <w:tc>
          <w:tcPr>
            <w:tcW w:w="2693" w:type="dxa"/>
            <w:tcBorders>
              <w:top w:val="single" w:sz="6" w:space="0" w:color="666666"/>
              <w:left w:val="single" w:sz="6" w:space="0" w:color="000000"/>
              <w:bottom w:val="single" w:sz="6" w:space="0" w:color="666666"/>
              <w:right w:val="single" w:sz="6" w:space="0" w:color="666666"/>
            </w:tcBorders>
            <w:shd w:val="clear" w:color="auto" w:fill="auto"/>
            <w:vAlign w:val="center"/>
          </w:tcPr>
          <w:p w14:paraId="66EEAD6F"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color w:val="000000"/>
                <w:sz w:val="20"/>
                <w:szCs w:val="20"/>
              </w:rPr>
              <w:t>Anexo </w:t>
            </w:r>
          </w:p>
        </w:tc>
      </w:tr>
      <w:tr w:rsidR="00B00A54" w:rsidRPr="00A96BF3" w14:paraId="7447661F" w14:textId="77777777" w:rsidTr="006E3875">
        <w:trPr>
          <w:cantSplit/>
          <w:trHeight w:val="300"/>
          <w:tblHeader/>
        </w:trPr>
        <w:tc>
          <w:tcPr>
            <w:tcW w:w="6529" w:type="dxa"/>
            <w:tcBorders>
              <w:top w:val="single" w:sz="6" w:space="0" w:color="000000"/>
              <w:left w:val="single" w:sz="6" w:space="0" w:color="666666"/>
              <w:bottom w:val="single" w:sz="6" w:space="0" w:color="666666"/>
              <w:right w:val="single" w:sz="6" w:space="0" w:color="666666"/>
            </w:tcBorders>
            <w:shd w:val="clear" w:color="auto" w:fill="auto"/>
            <w:vAlign w:val="center"/>
          </w:tcPr>
          <w:p w14:paraId="703BB353"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color w:val="000000"/>
                <w:sz w:val="20"/>
                <w:szCs w:val="20"/>
              </w:rPr>
              <w:t>Instituto Electoral de Quintana Roo </w:t>
            </w:r>
          </w:p>
        </w:tc>
        <w:tc>
          <w:tcPr>
            <w:tcW w:w="2693" w:type="dxa"/>
            <w:tcBorders>
              <w:top w:val="single" w:sz="6" w:space="0" w:color="000000"/>
              <w:left w:val="single" w:sz="6" w:space="0" w:color="000000"/>
              <w:bottom w:val="single" w:sz="6" w:space="0" w:color="666666"/>
              <w:right w:val="single" w:sz="6" w:space="0" w:color="666666"/>
            </w:tcBorders>
            <w:shd w:val="clear" w:color="auto" w:fill="auto"/>
            <w:vAlign w:val="center"/>
          </w:tcPr>
          <w:p w14:paraId="3D5B57E3"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color w:val="000000"/>
                <w:sz w:val="20"/>
                <w:szCs w:val="20"/>
              </w:rPr>
              <w:t>Anexo 14 </w:t>
            </w:r>
          </w:p>
        </w:tc>
      </w:tr>
      <w:tr w:rsidR="00B00A54" w:rsidRPr="00A96BF3" w14:paraId="49571608" w14:textId="77777777" w:rsidTr="006E3875">
        <w:trPr>
          <w:cantSplit/>
          <w:trHeight w:val="585"/>
          <w:tblHeader/>
        </w:trPr>
        <w:tc>
          <w:tcPr>
            <w:tcW w:w="6529" w:type="dxa"/>
            <w:tcBorders>
              <w:top w:val="single" w:sz="6" w:space="0" w:color="000000"/>
              <w:left w:val="single" w:sz="6" w:space="0" w:color="666666"/>
              <w:bottom w:val="single" w:sz="6" w:space="0" w:color="666666"/>
              <w:right w:val="single" w:sz="6" w:space="0" w:color="666666"/>
            </w:tcBorders>
            <w:shd w:val="clear" w:color="auto" w:fill="auto"/>
            <w:vAlign w:val="center"/>
          </w:tcPr>
          <w:p w14:paraId="7225981D"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color w:val="000000"/>
                <w:sz w:val="20"/>
                <w:szCs w:val="20"/>
              </w:rPr>
              <w:t>Comisión de los Derechos Humanos del Estado de Quintana Roo </w:t>
            </w:r>
          </w:p>
        </w:tc>
        <w:tc>
          <w:tcPr>
            <w:tcW w:w="2693" w:type="dxa"/>
            <w:tcBorders>
              <w:top w:val="single" w:sz="6" w:space="0" w:color="000000"/>
              <w:left w:val="single" w:sz="6" w:space="0" w:color="000000"/>
              <w:bottom w:val="single" w:sz="6" w:space="0" w:color="666666"/>
              <w:right w:val="single" w:sz="6" w:space="0" w:color="666666"/>
            </w:tcBorders>
            <w:shd w:val="clear" w:color="auto" w:fill="auto"/>
            <w:vAlign w:val="center"/>
          </w:tcPr>
          <w:p w14:paraId="27497D42"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color w:val="000000"/>
                <w:sz w:val="20"/>
                <w:szCs w:val="20"/>
              </w:rPr>
              <w:t>Anexo 15 </w:t>
            </w:r>
          </w:p>
        </w:tc>
      </w:tr>
      <w:tr w:rsidR="00B00A54" w:rsidRPr="00A96BF3" w14:paraId="42B11843" w14:textId="77777777" w:rsidTr="006E3875">
        <w:trPr>
          <w:cantSplit/>
          <w:trHeight w:val="300"/>
          <w:tblHeader/>
        </w:trPr>
        <w:tc>
          <w:tcPr>
            <w:tcW w:w="6529" w:type="dxa"/>
            <w:tcBorders>
              <w:top w:val="single" w:sz="6" w:space="0" w:color="000000"/>
              <w:left w:val="single" w:sz="6" w:space="0" w:color="666666"/>
              <w:bottom w:val="single" w:sz="6" w:space="0" w:color="666666"/>
              <w:right w:val="single" w:sz="6" w:space="0" w:color="666666"/>
            </w:tcBorders>
            <w:shd w:val="clear" w:color="auto" w:fill="auto"/>
            <w:vAlign w:val="center"/>
          </w:tcPr>
          <w:p w14:paraId="2CF50E91"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color w:val="000000"/>
                <w:sz w:val="20"/>
                <w:szCs w:val="20"/>
              </w:rPr>
              <w:t>Tribunal Electoral de Quintana Roo </w:t>
            </w:r>
          </w:p>
        </w:tc>
        <w:tc>
          <w:tcPr>
            <w:tcW w:w="2693" w:type="dxa"/>
            <w:tcBorders>
              <w:top w:val="single" w:sz="6" w:space="0" w:color="000000"/>
              <w:left w:val="single" w:sz="6" w:space="0" w:color="000000"/>
              <w:bottom w:val="single" w:sz="6" w:space="0" w:color="666666"/>
              <w:right w:val="single" w:sz="6" w:space="0" w:color="666666"/>
            </w:tcBorders>
            <w:shd w:val="clear" w:color="auto" w:fill="auto"/>
            <w:vAlign w:val="center"/>
          </w:tcPr>
          <w:p w14:paraId="503CAC76"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color w:val="000000"/>
                <w:sz w:val="20"/>
                <w:szCs w:val="20"/>
              </w:rPr>
              <w:t>Anexo 16 </w:t>
            </w:r>
          </w:p>
        </w:tc>
      </w:tr>
      <w:tr w:rsidR="00B00A54" w:rsidRPr="00A96BF3" w14:paraId="294C800F" w14:textId="77777777" w:rsidTr="006E3875">
        <w:trPr>
          <w:cantSplit/>
          <w:trHeight w:val="900"/>
          <w:tblHeader/>
        </w:trPr>
        <w:tc>
          <w:tcPr>
            <w:tcW w:w="6529" w:type="dxa"/>
            <w:tcBorders>
              <w:top w:val="single" w:sz="6" w:space="0" w:color="000000"/>
              <w:left w:val="single" w:sz="6" w:space="0" w:color="666666"/>
              <w:bottom w:val="single" w:sz="6" w:space="0" w:color="666666"/>
              <w:right w:val="single" w:sz="6" w:space="0" w:color="666666"/>
            </w:tcBorders>
            <w:shd w:val="clear" w:color="auto" w:fill="auto"/>
            <w:vAlign w:val="center"/>
          </w:tcPr>
          <w:p w14:paraId="1EFCA3AD"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color w:val="000000"/>
                <w:sz w:val="20"/>
                <w:szCs w:val="20"/>
              </w:rPr>
              <w:t>Instituto de Acceso a la Información y Protección de Datos Personales de Quintana Roo </w:t>
            </w:r>
          </w:p>
        </w:tc>
        <w:tc>
          <w:tcPr>
            <w:tcW w:w="2693" w:type="dxa"/>
            <w:tcBorders>
              <w:top w:val="single" w:sz="6" w:space="0" w:color="000000"/>
              <w:left w:val="single" w:sz="6" w:space="0" w:color="000000"/>
              <w:bottom w:val="single" w:sz="6" w:space="0" w:color="666666"/>
              <w:right w:val="single" w:sz="6" w:space="0" w:color="666666"/>
            </w:tcBorders>
            <w:shd w:val="clear" w:color="auto" w:fill="auto"/>
            <w:vAlign w:val="center"/>
          </w:tcPr>
          <w:p w14:paraId="5D1FD573"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color w:val="000000"/>
                <w:sz w:val="20"/>
                <w:szCs w:val="20"/>
              </w:rPr>
              <w:t>Anexo 17 </w:t>
            </w:r>
          </w:p>
        </w:tc>
      </w:tr>
      <w:tr w:rsidR="00B00A54" w:rsidRPr="00A96BF3" w14:paraId="2D207650" w14:textId="77777777" w:rsidTr="006E3875">
        <w:trPr>
          <w:cantSplit/>
          <w:trHeight w:val="405"/>
          <w:tblHeader/>
        </w:trPr>
        <w:tc>
          <w:tcPr>
            <w:tcW w:w="6529" w:type="dxa"/>
            <w:tcBorders>
              <w:top w:val="single" w:sz="6" w:space="0" w:color="000000"/>
              <w:left w:val="single" w:sz="6" w:space="0" w:color="666666"/>
              <w:bottom w:val="single" w:sz="6" w:space="0" w:color="666666"/>
              <w:right w:val="single" w:sz="6" w:space="0" w:color="666666"/>
            </w:tcBorders>
            <w:shd w:val="clear" w:color="auto" w:fill="auto"/>
            <w:vAlign w:val="center"/>
          </w:tcPr>
          <w:p w14:paraId="76D98CC6"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color w:val="000000"/>
                <w:sz w:val="20"/>
                <w:szCs w:val="20"/>
              </w:rPr>
              <w:t>Fiscalía General del Estado de Quintana Roo </w:t>
            </w:r>
          </w:p>
        </w:tc>
        <w:tc>
          <w:tcPr>
            <w:tcW w:w="2693" w:type="dxa"/>
            <w:tcBorders>
              <w:top w:val="single" w:sz="6" w:space="0" w:color="000000"/>
              <w:left w:val="single" w:sz="6" w:space="0" w:color="000000"/>
              <w:bottom w:val="single" w:sz="6" w:space="0" w:color="666666"/>
              <w:right w:val="single" w:sz="6" w:space="0" w:color="666666"/>
            </w:tcBorders>
            <w:shd w:val="clear" w:color="auto" w:fill="auto"/>
            <w:vAlign w:val="center"/>
          </w:tcPr>
          <w:p w14:paraId="12FA7328"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color w:val="000000"/>
                <w:sz w:val="20"/>
                <w:szCs w:val="20"/>
              </w:rPr>
              <w:t>Anexo 18 </w:t>
            </w:r>
          </w:p>
        </w:tc>
      </w:tr>
      <w:tr w:rsidR="00B00A54" w:rsidRPr="00A96BF3" w14:paraId="7443E156" w14:textId="77777777" w:rsidTr="006E3875">
        <w:trPr>
          <w:cantSplit/>
          <w:trHeight w:val="615"/>
          <w:tblHeader/>
        </w:trPr>
        <w:tc>
          <w:tcPr>
            <w:tcW w:w="6529" w:type="dxa"/>
            <w:tcBorders>
              <w:top w:val="single" w:sz="6" w:space="0" w:color="000000"/>
              <w:left w:val="single" w:sz="6" w:space="0" w:color="666666"/>
              <w:bottom w:val="single" w:sz="6" w:space="0" w:color="666666"/>
              <w:right w:val="single" w:sz="6" w:space="0" w:color="666666"/>
            </w:tcBorders>
            <w:shd w:val="clear" w:color="auto" w:fill="auto"/>
            <w:vAlign w:val="center"/>
          </w:tcPr>
          <w:p w14:paraId="5167980E"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color w:val="000000"/>
                <w:sz w:val="20"/>
                <w:szCs w:val="20"/>
              </w:rPr>
              <w:t>Tribunal de Justicia Administrativa del Estado de Quintana Roo</w:t>
            </w:r>
          </w:p>
        </w:tc>
        <w:tc>
          <w:tcPr>
            <w:tcW w:w="2693" w:type="dxa"/>
            <w:tcBorders>
              <w:top w:val="single" w:sz="6" w:space="0" w:color="000000"/>
              <w:left w:val="single" w:sz="6" w:space="0" w:color="000000"/>
              <w:bottom w:val="single" w:sz="6" w:space="0" w:color="666666"/>
              <w:right w:val="single" w:sz="6" w:space="0" w:color="666666"/>
            </w:tcBorders>
            <w:shd w:val="clear" w:color="auto" w:fill="auto"/>
            <w:vAlign w:val="center"/>
          </w:tcPr>
          <w:p w14:paraId="0E412562"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color w:val="000000"/>
                <w:sz w:val="20"/>
                <w:szCs w:val="20"/>
              </w:rPr>
              <w:t>Anexo 19 </w:t>
            </w:r>
          </w:p>
        </w:tc>
      </w:tr>
    </w:tbl>
    <w:p w14:paraId="6B289E0B" w14:textId="77777777" w:rsidR="00B00A54" w:rsidRPr="00683C6A" w:rsidRDefault="00B00A54" w:rsidP="00B00A54">
      <w:pPr>
        <w:pStyle w:val="Normal1"/>
        <w:spacing w:after="0" w:line="240" w:lineRule="auto"/>
        <w:jc w:val="both"/>
        <w:rPr>
          <w:rFonts w:eastAsia="Arial"/>
          <w:sz w:val="24"/>
          <w:szCs w:val="24"/>
        </w:rPr>
      </w:pPr>
    </w:p>
    <w:p w14:paraId="10440B4D" w14:textId="27C79632" w:rsidR="00B00A54" w:rsidRPr="00683C6A" w:rsidRDefault="00B00A54" w:rsidP="00A96BF3">
      <w:pPr>
        <w:pStyle w:val="Normal1"/>
        <w:spacing w:after="0" w:line="360" w:lineRule="auto"/>
        <w:ind w:right="45"/>
        <w:jc w:val="both"/>
        <w:rPr>
          <w:rFonts w:eastAsia="Arial"/>
          <w:sz w:val="24"/>
          <w:szCs w:val="24"/>
        </w:rPr>
      </w:pPr>
      <w:r w:rsidRPr="00683C6A">
        <w:rPr>
          <w:rFonts w:eastAsia="Arial"/>
          <w:b/>
          <w:bCs/>
          <w:sz w:val="24"/>
          <w:szCs w:val="24"/>
        </w:rPr>
        <w:lastRenderedPageBreak/>
        <w:t>ARTÍCULO 15</w:t>
      </w:r>
      <w:r w:rsidRPr="00683C6A">
        <w:rPr>
          <w:rFonts w:eastAsia="Arial"/>
          <w:sz w:val="24"/>
          <w:szCs w:val="24"/>
        </w:rPr>
        <w:t>. </w:t>
      </w:r>
      <w:r w:rsidRPr="00A96BF3">
        <w:rPr>
          <w:rFonts w:eastAsia="Arial"/>
          <w:sz w:val="24"/>
          <w:szCs w:val="24"/>
        </w:rPr>
        <w:t>Las erogaciones previstas para el Ramo General de Inversión Pública ascienden a la cantidad de $985,703,590.00 (</w:t>
      </w:r>
      <w:r w:rsidR="007B6DCB">
        <w:rPr>
          <w:rFonts w:eastAsia="Arial"/>
          <w:sz w:val="24"/>
          <w:szCs w:val="24"/>
        </w:rPr>
        <w:t xml:space="preserve">Son: </w:t>
      </w:r>
      <w:r w:rsidRPr="00A96BF3">
        <w:rPr>
          <w:rFonts w:eastAsia="Arial"/>
          <w:sz w:val="24"/>
          <w:szCs w:val="24"/>
        </w:rPr>
        <w:t>Novecientos ochenta y cinco millones setecientos tres mil quinientos noventa pesos 00/100 M.N.), las</w:t>
      </w:r>
      <w:r w:rsidRPr="00683C6A">
        <w:rPr>
          <w:rFonts w:eastAsia="Arial"/>
          <w:sz w:val="24"/>
          <w:szCs w:val="24"/>
        </w:rPr>
        <w:t xml:space="preserve"> cuales se ejercerán a través de las diferentes modalidades de contratación, en los términos de la normatividad aplicable, así como también en el cumplimiento de convenios que se establezcan con los Gobiernos Federal y Municipal. </w:t>
      </w:r>
    </w:p>
    <w:p w14:paraId="1D7253D4" w14:textId="77777777" w:rsidR="00B00A54" w:rsidRPr="00683C6A" w:rsidRDefault="00B00A54" w:rsidP="00A96BF3">
      <w:pPr>
        <w:pStyle w:val="Normal1"/>
        <w:spacing w:after="0" w:line="360" w:lineRule="auto"/>
        <w:ind w:right="45"/>
        <w:jc w:val="both"/>
        <w:rPr>
          <w:rFonts w:eastAsia="Arial"/>
          <w:sz w:val="24"/>
          <w:szCs w:val="24"/>
        </w:rPr>
      </w:pPr>
      <w:r w:rsidRPr="00683C6A">
        <w:rPr>
          <w:rFonts w:eastAsia="Arial"/>
          <w:sz w:val="24"/>
          <w:szCs w:val="24"/>
        </w:rPr>
        <w:t> </w:t>
      </w:r>
    </w:p>
    <w:p w14:paraId="4606B119" w14:textId="4284582E" w:rsidR="00B00A54" w:rsidRPr="00683C6A" w:rsidRDefault="00B00A54" w:rsidP="00A96BF3">
      <w:pPr>
        <w:pStyle w:val="Normal1"/>
        <w:spacing w:after="0" w:line="360" w:lineRule="auto"/>
        <w:ind w:right="45"/>
        <w:jc w:val="both"/>
        <w:rPr>
          <w:rFonts w:eastAsia="Arial"/>
          <w:sz w:val="24"/>
          <w:szCs w:val="24"/>
        </w:rPr>
      </w:pPr>
      <w:r w:rsidRPr="00683C6A">
        <w:rPr>
          <w:rFonts w:eastAsia="Arial"/>
          <w:b/>
          <w:bCs/>
          <w:sz w:val="24"/>
          <w:szCs w:val="24"/>
        </w:rPr>
        <w:t>ARTÍCULO 16</w:t>
      </w:r>
      <w:r w:rsidRPr="00683C6A">
        <w:rPr>
          <w:rFonts w:eastAsia="Arial"/>
          <w:sz w:val="24"/>
          <w:szCs w:val="24"/>
        </w:rPr>
        <w:t xml:space="preserve">. Las erogaciones </w:t>
      </w:r>
      <w:r w:rsidRPr="00A96BF3">
        <w:rPr>
          <w:rFonts w:eastAsia="Arial"/>
          <w:sz w:val="24"/>
          <w:szCs w:val="24"/>
        </w:rPr>
        <w:t xml:space="preserve">previstas para el Ramo General de Provisiones Financieras ascienden a la cantidad </w:t>
      </w:r>
      <w:r w:rsidRPr="00A96BF3">
        <w:rPr>
          <w:sz w:val="24"/>
          <w:szCs w:val="24"/>
          <w:lang w:eastAsia="es-ES"/>
        </w:rPr>
        <w:t>$1,042,052,455.00 (</w:t>
      </w:r>
      <w:r w:rsidR="007B6DCB">
        <w:rPr>
          <w:sz w:val="24"/>
          <w:szCs w:val="24"/>
          <w:lang w:eastAsia="es-ES"/>
        </w:rPr>
        <w:t xml:space="preserve">Son: </w:t>
      </w:r>
      <w:r w:rsidRPr="00A96BF3">
        <w:rPr>
          <w:sz w:val="24"/>
          <w:szCs w:val="24"/>
          <w:lang w:eastAsia="es-ES"/>
        </w:rPr>
        <w:t>Mil cuarenta y dos millones cincuenta y dos mil cuatrocientos cincuenta y cinco pesos 00/100 M.N.)</w:t>
      </w:r>
      <w:r w:rsidRPr="00683C6A">
        <w:rPr>
          <w:sz w:val="24"/>
          <w:szCs w:val="24"/>
          <w:lang w:eastAsia="es-ES"/>
        </w:rPr>
        <w:t> </w:t>
      </w:r>
      <w:r w:rsidRPr="00683C6A">
        <w:rPr>
          <w:rFonts w:eastAsia="Arial"/>
          <w:sz w:val="24"/>
          <w:szCs w:val="24"/>
        </w:rPr>
        <w:t> que se desglosa a continuación:  </w:t>
      </w:r>
    </w:p>
    <w:p w14:paraId="09C4F80F" w14:textId="77777777" w:rsidR="00B00A54" w:rsidRPr="00683C6A" w:rsidRDefault="00B00A54" w:rsidP="00B00A54">
      <w:pPr>
        <w:pStyle w:val="Normal1"/>
        <w:spacing w:after="0" w:line="240" w:lineRule="auto"/>
        <w:ind w:right="45"/>
        <w:jc w:val="both"/>
        <w:rPr>
          <w:rFonts w:eastAsia="Arial"/>
          <w:sz w:val="24"/>
          <w:szCs w:val="24"/>
        </w:rPr>
      </w:pPr>
    </w:p>
    <w:tbl>
      <w:tblPr>
        <w:tblW w:w="9242" w:type="dxa"/>
        <w:tblInd w:w="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6943"/>
        <w:gridCol w:w="2264"/>
        <w:gridCol w:w="35"/>
      </w:tblGrid>
      <w:tr w:rsidR="00B00A54" w:rsidRPr="00A96BF3" w14:paraId="44D068B6" w14:textId="77777777" w:rsidTr="006E3875">
        <w:trPr>
          <w:gridAfter w:val="1"/>
          <w:wAfter w:w="35" w:type="dxa"/>
          <w:cantSplit/>
          <w:trHeight w:val="315"/>
          <w:tblHeader/>
        </w:trPr>
        <w:tc>
          <w:tcPr>
            <w:tcW w:w="9207" w:type="dxa"/>
            <w:gridSpan w:val="2"/>
            <w:tcBorders>
              <w:top w:val="single" w:sz="6" w:space="0" w:color="666666"/>
              <w:left w:val="single" w:sz="6" w:space="0" w:color="666666"/>
              <w:bottom w:val="single" w:sz="6" w:space="0" w:color="666666"/>
              <w:right w:val="single" w:sz="6" w:space="0" w:color="666666"/>
            </w:tcBorders>
            <w:shd w:val="clear" w:color="auto" w:fill="auto"/>
            <w:vAlign w:val="center"/>
          </w:tcPr>
          <w:p w14:paraId="646D011C"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sz w:val="20"/>
                <w:szCs w:val="20"/>
              </w:rPr>
              <w:t>PRESUPUESTO DE EGRESOS 2022 </w:t>
            </w:r>
          </w:p>
        </w:tc>
      </w:tr>
      <w:tr w:rsidR="00B00A54" w:rsidRPr="00A96BF3" w14:paraId="6A218FAA" w14:textId="77777777" w:rsidTr="006E3875">
        <w:trPr>
          <w:gridAfter w:val="1"/>
          <w:wAfter w:w="35" w:type="dxa"/>
          <w:cantSplit/>
          <w:trHeight w:val="315"/>
          <w:tblHeader/>
        </w:trPr>
        <w:tc>
          <w:tcPr>
            <w:tcW w:w="9207" w:type="dxa"/>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0A4DEA48"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sz w:val="20"/>
                <w:szCs w:val="20"/>
              </w:rPr>
              <w:t>DEL RAMO GENERAL DE PROVISIONES FINANCIERAS </w:t>
            </w:r>
          </w:p>
        </w:tc>
      </w:tr>
      <w:tr w:rsidR="00B00A54" w:rsidRPr="00A96BF3" w14:paraId="7816E1AB" w14:textId="77777777" w:rsidTr="006E3875">
        <w:trPr>
          <w:gridAfter w:val="1"/>
          <w:wAfter w:w="35" w:type="dxa"/>
          <w:cantSplit/>
          <w:trHeight w:val="315"/>
          <w:tblHeader/>
        </w:trPr>
        <w:tc>
          <w:tcPr>
            <w:tcW w:w="9207" w:type="dxa"/>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24915FDA"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sz w:val="20"/>
                <w:szCs w:val="20"/>
              </w:rPr>
              <w:t>(Pesos) </w:t>
            </w:r>
          </w:p>
        </w:tc>
      </w:tr>
      <w:tr w:rsidR="00B00A54" w:rsidRPr="00A96BF3" w14:paraId="67DB93E6" w14:textId="77777777" w:rsidTr="006E3875">
        <w:trPr>
          <w:cantSplit/>
          <w:trHeight w:val="315"/>
          <w:tblHeader/>
        </w:trPr>
        <w:tc>
          <w:tcPr>
            <w:tcW w:w="6943" w:type="dxa"/>
            <w:tcBorders>
              <w:top w:val="single" w:sz="6" w:space="0" w:color="000000"/>
              <w:left w:val="single" w:sz="6" w:space="0" w:color="666666"/>
              <w:bottom w:val="single" w:sz="6" w:space="0" w:color="666666"/>
              <w:right w:val="single" w:sz="4" w:space="0" w:color="auto"/>
            </w:tcBorders>
            <w:shd w:val="clear" w:color="auto" w:fill="auto"/>
            <w:vAlign w:val="center"/>
          </w:tcPr>
          <w:p w14:paraId="20DC5529"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sz w:val="20"/>
                <w:szCs w:val="20"/>
              </w:rPr>
              <w:t>Conceptos </w:t>
            </w:r>
          </w:p>
        </w:tc>
        <w:tc>
          <w:tcPr>
            <w:tcW w:w="2264" w:type="dxa"/>
            <w:tcBorders>
              <w:top w:val="single" w:sz="4" w:space="0" w:color="auto"/>
              <w:left w:val="single" w:sz="4" w:space="0" w:color="auto"/>
              <w:bottom w:val="single" w:sz="4" w:space="0" w:color="auto"/>
              <w:right w:val="single" w:sz="4" w:space="0" w:color="auto"/>
            </w:tcBorders>
            <w:shd w:val="clear" w:color="auto" w:fill="auto"/>
            <w:vAlign w:val="center"/>
          </w:tcPr>
          <w:p w14:paraId="3FBBB912"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sz w:val="20"/>
                <w:szCs w:val="20"/>
              </w:rPr>
              <w:t> Importe  </w:t>
            </w:r>
          </w:p>
        </w:tc>
        <w:tc>
          <w:tcPr>
            <w:tcW w:w="35" w:type="dxa"/>
            <w:tcBorders>
              <w:left w:val="single" w:sz="4" w:space="0" w:color="auto"/>
            </w:tcBorders>
            <w:shd w:val="clear" w:color="auto" w:fill="auto"/>
            <w:vAlign w:val="center"/>
          </w:tcPr>
          <w:p w14:paraId="1FB7C3B4" w14:textId="77777777" w:rsidR="00B00A54" w:rsidRPr="00A96BF3" w:rsidRDefault="00B00A54" w:rsidP="006E3875">
            <w:pPr>
              <w:pStyle w:val="Normal1"/>
              <w:spacing w:after="0" w:line="240" w:lineRule="auto"/>
              <w:rPr>
                <w:rFonts w:eastAsia="Arial"/>
                <w:sz w:val="20"/>
                <w:szCs w:val="20"/>
              </w:rPr>
            </w:pPr>
          </w:p>
        </w:tc>
      </w:tr>
      <w:tr w:rsidR="00B00A54" w:rsidRPr="00A96BF3" w14:paraId="01D031C8" w14:textId="77777777" w:rsidTr="006E3875">
        <w:trPr>
          <w:cantSplit/>
          <w:trHeight w:val="300"/>
          <w:tblHeader/>
        </w:trPr>
        <w:tc>
          <w:tcPr>
            <w:tcW w:w="6943" w:type="dxa"/>
            <w:tcBorders>
              <w:top w:val="single" w:sz="6" w:space="0" w:color="000000"/>
              <w:left w:val="single" w:sz="6" w:space="0" w:color="666666"/>
              <w:bottom w:val="single" w:sz="6" w:space="0" w:color="666666"/>
              <w:right w:val="single" w:sz="4" w:space="0" w:color="auto"/>
            </w:tcBorders>
            <w:shd w:val="clear" w:color="auto" w:fill="auto"/>
            <w:vAlign w:val="center"/>
          </w:tcPr>
          <w:p w14:paraId="6DC5D1A4"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Aportaciones a Convenios</w:t>
            </w:r>
          </w:p>
        </w:tc>
        <w:tc>
          <w:tcPr>
            <w:tcW w:w="2264" w:type="dxa"/>
            <w:tcBorders>
              <w:top w:val="single" w:sz="4" w:space="0" w:color="auto"/>
              <w:left w:val="single" w:sz="4" w:space="0" w:color="auto"/>
              <w:bottom w:val="single" w:sz="4" w:space="0" w:color="auto"/>
              <w:right w:val="single" w:sz="4" w:space="0" w:color="auto"/>
            </w:tcBorders>
            <w:shd w:val="clear" w:color="auto" w:fill="auto"/>
            <w:vAlign w:val="bottom"/>
          </w:tcPr>
          <w:p w14:paraId="590880C7"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 xml:space="preserve">             991,302,816.00 </w:t>
            </w:r>
          </w:p>
        </w:tc>
        <w:tc>
          <w:tcPr>
            <w:tcW w:w="35" w:type="dxa"/>
            <w:tcBorders>
              <w:left w:val="single" w:sz="4" w:space="0" w:color="auto"/>
            </w:tcBorders>
            <w:shd w:val="clear" w:color="auto" w:fill="auto"/>
            <w:vAlign w:val="center"/>
          </w:tcPr>
          <w:p w14:paraId="36414A67" w14:textId="77777777" w:rsidR="00B00A54" w:rsidRPr="00A96BF3" w:rsidRDefault="00B00A54" w:rsidP="006E3875">
            <w:pPr>
              <w:pStyle w:val="Normal1"/>
              <w:spacing w:after="0" w:line="240" w:lineRule="auto"/>
              <w:rPr>
                <w:rFonts w:eastAsia="Arial"/>
                <w:sz w:val="20"/>
                <w:szCs w:val="20"/>
              </w:rPr>
            </w:pPr>
          </w:p>
        </w:tc>
      </w:tr>
      <w:tr w:rsidR="00B00A54" w:rsidRPr="00A96BF3" w14:paraId="5A0AD721" w14:textId="77777777" w:rsidTr="006E3875">
        <w:trPr>
          <w:cantSplit/>
          <w:trHeight w:val="405"/>
          <w:tblHeader/>
        </w:trPr>
        <w:tc>
          <w:tcPr>
            <w:tcW w:w="6943" w:type="dxa"/>
            <w:tcBorders>
              <w:top w:val="single" w:sz="6" w:space="0" w:color="000000"/>
              <w:left w:val="single" w:sz="6" w:space="0" w:color="666666"/>
              <w:bottom w:val="single" w:sz="6" w:space="0" w:color="666666"/>
              <w:right w:val="single" w:sz="4" w:space="0" w:color="auto"/>
            </w:tcBorders>
            <w:shd w:val="clear" w:color="auto" w:fill="auto"/>
            <w:vAlign w:val="center"/>
          </w:tcPr>
          <w:p w14:paraId="2B126966"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Fondo de Desastres Naturales</w:t>
            </w:r>
          </w:p>
        </w:tc>
        <w:tc>
          <w:tcPr>
            <w:tcW w:w="2264" w:type="dxa"/>
            <w:tcBorders>
              <w:top w:val="single" w:sz="4" w:space="0" w:color="auto"/>
              <w:left w:val="single" w:sz="4" w:space="0" w:color="auto"/>
              <w:bottom w:val="single" w:sz="4" w:space="0" w:color="auto"/>
              <w:right w:val="single" w:sz="4" w:space="0" w:color="auto"/>
            </w:tcBorders>
            <w:shd w:val="clear" w:color="auto" w:fill="auto"/>
            <w:vAlign w:val="bottom"/>
          </w:tcPr>
          <w:p w14:paraId="7C623A2E"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 xml:space="preserve">               12,356,717.00 </w:t>
            </w:r>
          </w:p>
        </w:tc>
        <w:tc>
          <w:tcPr>
            <w:tcW w:w="35" w:type="dxa"/>
            <w:tcBorders>
              <w:left w:val="single" w:sz="4" w:space="0" w:color="auto"/>
            </w:tcBorders>
            <w:shd w:val="clear" w:color="auto" w:fill="auto"/>
            <w:vAlign w:val="center"/>
          </w:tcPr>
          <w:p w14:paraId="5F5EFC88" w14:textId="77777777" w:rsidR="00B00A54" w:rsidRPr="00A96BF3" w:rsidRDefault="00B00A54" w:rsidP="006E3875">
            <w:pPr>
              <w:pStyle w:val="Normal1"/>
              <w:spacing w:after="0" w:line="240" w:lineRule="auto"/>
              <w:rPr>
                <w:rFonts w:eastAsia="Arial"/>
                <w:sz w:val="20"/>
                <w:szCs w:val="20"/>
              </w:rPr>
            </w:pPr>
          </w:p>
        </w:tc>
      </w:tr>
      <w:tr w:rsidR="00B00A54" w:rsidRPr="00A96BF3" w14:paraId="65E08C3A" w14:textId="77777777" w:rsidTr="006E3875">
        <w:trPr>
          <w:cantSplit/>
          <w:trHeight w:val="300"/>
          <w:tblHeader/>
        </w:trPr>
        <w:tc>
          <w:tcPr>
            <w:tcW w:w="6943" w:type="dxa"/>
            <w:tcBorders>
              <w:top w:val="single" w:sz="6" w:space="0" w:color="000000"/>
              <w:left w:val="single" w:sz="6" w:space="0" w:color="666666"/>
              <w:bottom w:val="single" w:sz="6" w:space="0" w:color="666666"/>
              <w:right w:val="single" w:sz="4" w:space="0" w:color="auto"/>
            </w:tcBorders>
            <w:shd w:val="clear" w:color="auto" w:fill="auto"/>
            <w:vAlign w:val="center"/>
          </w:tcPr>
          <w:p w14:paraId="6CEBF224"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Seguro Catastrófico</w:t>
            </w:r>
          </w:p>
        </w:tc>
        <w:tc>
          <w:tcPr>
            <w:tcW w:w="2264" w:type="dxa"/>
            <w:tcBorders>
              <w:top w:val="single" w:sz="4" w:space="0" w:color="auto"/>
              <w:left w:val="single" w:sz="4" w:space="0" w:color="auto"/>
              <w:bottom w:val="single" w:sz="4" w:space="0" w:color="auto"/>
              <w:right w:val="single" w:sz="4" w:space="0" w:color="auto"/>
            </w:tcBorders>
            <w:shd w:val="clear" w:color="auto" w:fill="auto"/>
            <w:vAlign w:val="bottom"/>
          </w:tcPr>
          <w:p w14:paraId="32B53129"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 xml:space="preserve">               30,000,000.00 </w:t>
            </w:r>
          </w:p>
        </w:tc>
        <w:tc>
          <w:tcPr>
            <w:tcW w:w="35" w:type="dxa"/>
            <w:tcBorders>
              <w:left w:val="single" w:sz="4" w:space="0" w:color="auto"/>
            </w:tcBorders>
            <w:shd w:val="clear" w:color="auto" w:fill="auto"/>
            <w:vAlign w:val="center"/>
          </w:tcPr>
          <w:p w14:paraId="6C2BC2E4" w14:textId="77777777" w:rsidR="00B00A54" w:rsidRPr="00A96BF3" w:rsidRDefault="00B00A54" w:rsidP="006E3875">
            <w:pPr>
              <w:pStyle w:val="Normal1"/>
              <w:spacing w:after="0" w:line="240" w:lineRule="auto"/>
              <w:rPr>
                <w:rFonts w:eastAsia="Arial"/>
                <w:sz w:val="20"/>
                <w:szCs w:val="20"/>
              </w:rPr>
            </w:pPr>
          </w:p>
        </w:tc>
      </w:tr>
      <w:tr w:rsidR="00B00A54" w:rsidRPr="00A96BF3" w14:paraId="02308AD6" w14:textId="77777777" w:rsidTr="006E3875">
        <w:trPr>
          <w:cantSplit/>
          <w:trHeight w:val="480"/>
          <w:tblHeader/>
        </w:trPr>
        <w:tc>
          <w:tcPr>
            <w:tcW w:w="6943" w:type="dxa"/>
            <w:tcBorders>
              <w:top w:val="single" w:sz="6" w:space="0" w:color="000000"/>
              <w:left w:val="single" w:sz="6" w:space="0" w:color="666666"/>
              <w:bottom w:val="single" w:sz="6" w:space="0" w:color="666666"/>
              <w:right w:val="single" w:sz="4" w:space="0" w:color="auto"/>
            </w:tcBorders>
            <w:shd w:val="clear" w:color="auto" w:fill="auto"/>
            <w:vAlign w:val="center"/>
          </w:tcPr>
          <w:p w14:paraId="72708062"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Seguro Paramétrico</w:t>
            </w:r>
          </w:p>
        </w:tc>
        <w:tc>
          <w:tcPr>
            <w:tcW w:w="2264" w:type="dxa"/>
            <w:tcBorders>
              <w:top w:val="single" w:sz="4" w:space="0" w:color="auto"/>
              <w:left w:val="single" w:sz="4" w:space="0" w:color="auto"/>
              <w:bottom w:val="single" w:sz="4" w:space="0" w:color="auto"/>
              <w:right w:val="single" w:sz="4" w:space="0" w:color="auto"/>
            </w:tcBorders>
            <w:shd w:val="clear" w:color="auto" w:fill="auto"/>
            <w:vAlign w:val="bottom"/>
          </w:tcPr>
          <w:p w14:paraId="60FA1E58"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 xml:space="preserve">                  6,100,000.00 </w:t>
            </w:r>
          </w:p>
        </w:tc>
        <w:tc>
          <w:tcPr>
            <w:tcW w:w="35" w:type="dxa"/>
            <w:tcBorders>
              <w:left w:val="single" w:sz="4" w:space="0" w:color="auto"/>
            </w:tcBorders>
            <w:shd w:val="clear" w:color="auto" w:fill="auto"/>
            <w:vAlign w:val="center"/>
          </w:tcPr>
          <w:p w14:paraId="766B01CA" w14:textId="77777777" w:rsidR="00B00A54" w:rsidRPr="00A96BF3" w:rsidRDefault="00B00A54" w:rsidP="006E3875">
            <w:pPr>
              <w:pStyle w:val="Normal1"/>
              <w:spacing w:after="0" w:line="240" w:lineRule="auto"/>
              <w:rPr>
                <w:rFonts w:eastAsia="Arial"/>
                <w:sz w:val="20"/>
                <w:szCs w:val="20"/>
              </w:rPr>
            </w:pPr>
          </w:p>
        </w:tc>
      </w:tr>
      <w:tr w:rsidR="00B00A54" w:rsidRPr="00A96BF3" w14:paraId="7E13CDE3" w14:textId="77777777" w:rsidTr="006E3875">
        <w:trPr>
          <w:cantSplit/>
          <w:trHeight w:val="615"/>
          <w:tblHeader/>
        </w:trPr>
        <w:tc>
          <w:tcPr>
            <w:tcW w:w="6943" w:type="dxa"/>
            <w:tcBorders>
              <w:top w:val="single" w:sz="6" w:space="0" w:color="000000"/>
              <w:left w:val="single" w:sz="6" w:space="0" w:color="666666"/>
              <w:bottom w:val="single" w:sz="6" w:space="0" w:color="666666"/>
              <w:right w:val="single" w:sz="4" w:space="0" w:color="auto"/>
            </w:tcBorders>
            <w:shd w:val="clear" w:color="auto" w:fill="auto"/>
            <w:vAlign w:val="center"/>
          </w:tcPr>
          <w:p w14:paraId="1B4AEF50" w14:textId="77777777" w:rsidR="00B00A54" w:rsidRPr="00A96BF3" w:rsidRDefault="00B00A54" w:rsidP="006E3875">
            <w:pPr>
              <w:pStyle w:val="Normal1"/>
              <w:spacing w:after="0" w:line="240" w:lineRule="auto"/>
              <w:ind w:right="45"/>
              <w:jc w:val="both"/>
              <w:rPr>
                <w:rFonts w:eastAsia="Arial"/>
                <w:sz w:val="20"/>
                <w:szCs w:val="20"/>
              </w:rPr>
            </w:pPr>
            <w:r w:rsidRPr="00A96BF3">
              <w:rPr>
                <w:rFonts w:eastAsia="Arial"/>
                <w:sz w:val="20"/>
                <w:szCs w:val="20"/>
              </w:rPr>
              <w:t>Honorarios Fiduciarios de Fideicomisos</w:t>
            </w:r>
          </w:p>
        </w:tc>
        <w:tc>
          <w:tcPr>
            <w:tcW w:w="2264" w:type="dxa"/>
            <w:tcBorders>
              <w:top w:val="single" w:sz="4" w:space="0" w:color="auto"/>
              <w:left w:val="single" w:sz="4" w:space="0" w:color="auto"/>
              <w:bottom w:val="single" w:sz="4" w:space="0" w:color="auto"/>
              <w:right w:val="single" w:sz="4" w:space="0" w:color="auto"/>
            </w:tcBorders>
            <w:shd w:val="clear" w:color="auto" w:fill="auto"/>
            <w:vAlign w:val="bottom"/>
          </w:tcPr>
          <w:p w14:paraId="24CB930D"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 xml:space="preserve">                  2,292,922.00 </w:t>
            </w:r>
          </w:p>
        </w:tc>
        <w:tc>
          <w:tcPr>
            <w:tcW w:w="35" w:type="dxa"/>
            <w:tcBorders>
              <w:left w:val="single" w:sz="4" w:space="0" w:color="auto"/>
            </w:tcBorders>
            <w:shd w:val="clear" w:color="auto" w:fill="auto"/>
            <w:vAlign w:val="center"/>
          </w:tcPr>
          <w:p w14:paraId="30D5330A" w14:textId="77777777" w:rsidR="00B00A54" w:rsidRPr="00A96BF3" w:rsidRDefault="00B00A54" w:rsidP="006E3875">
            <w:pPr>
              <w:pStyle w:val="Normal1"/>
              <w:spacing w:after="0" w:line="240" w:lineRule="auto"/>
              <w:rPr>
                <w:rFonts w:eastAsia="Arial"/>
                <w:sz w:val="20"/>
                <w:szCs w:val="20"/>
              </w:rPr>
            </w:pPr>
          </w:p>
        </w:tc>
      </w:tr>
      <w:tr w:rsidR="00B00A54" w:rsidRPr="00A96BF3" w14:paraId="223B70C2" w14:textId="77777777" w:rsidTr="006E3875">
        <w:trPr>
          <w:cantSplit/>
          <w:trHeight w:val="315"/>
          <w:tblHeader/>
        </w:trPr>
        <w:tc>
          <w:tcPr>
            <w:tcW w:w="6943" w:type="dxa"/>
            <w:tcBorders>
              <w:top w:val="single" w:sz="6" w:space="0" w:color="000000"/>
              <w:left w:val="single" w:sz="6" w:space="0" w:color="666666"/>
              <w:bottom w:val="single" w:sz="6" w:space="0" w:color="666666"/>
              <w:right w:val="single" w:sz="6" w:space="0" w:color="666666"/>
            </w:tcBorders>
            <w:shd w:val="clear" w:color="auto" w:fill="auto"/>
            <w:vAlign w:val="center"/>
          </w:tcPr>
          <w:p w14:paraId="58CE73B3" w14:textId="77777777" w:rsidR="00B00A54" w:rsidRPr="00A96BF3" w:rsidRDefault="00B00A54" w:rsidP="006E3875">
            <w:pPr>
              <w:pStyle w:val="Normal1"/>
              <w:spacing w:after="0" w:line="240" w:lineRule="auto"/>
              <w:ind w:right="45"/>
              <w:jc w:val="center"/>
              <w:rPr>
                <w:rFonts w:eastAsia="Arial"/>
                <w:sz w:val="20"/>
                <w:szCs w:val="20"/>
              </w:rPr>
            </w:pPr>
            <w:r w:rsidRPr="00A96BF3">
              <w:rPr>
                <w:rFonts w:eastAsia="Arial"/>
                <w:sz w:val="20"/>
                <w:szCs w:val="20"/>
              </w:rPr>
              <w:t>Total </w:t>
            </w:r>
          </w:p>
        </w:tc>
        <w:tc>
          <w:tcPr>
            <w:tcW w:w="2264" w:type="dxa"/>
            <w:tcBorders>
              <w:top w:val="single" w:sz="4" w:space="0" w:color="auto"/>
              <w:left w:val="single" w:sz="6" w:space="0" w:color="000000"/>
              <w:bottom w:val="single" w:sz="6" w:space="0" w:color="666666"/>
              <w:right w:val="single" w:sz="6" w:space="0" w:color="666666"/>
            </w:tcBorders>
            <w:shd w:val="clear" w:color="auto" w:fill="auto"/>
            <w:vAlign w:val="center"/>
          </w:tcPr>
          <w:p w14:paraId="03398C26" w14:textId="77777777" w:rsidR="00B00A54" w:rsidRPr="00A96BF3" w:rsidRDefault="00B00A54" w:rsidP="006E3875">
            <w:pPr>
              <w:pStyle w:val="Normal1"/>
              <w:spacing w:after="0" w:line="240" w:lineRule="auto"/>
              <w:ind w:right="45"/>
              <w:jc w:val="right"/>
              <w:rPr>
                <w:rFonts w:eastAsia="Arial"/>
                <w:sz w:val="20"/>
                <w:szCs w:val="20"/>
              </w:rPr>
            </w:pPr>
            <w:r w:rsidRPr="00A96BF3">
              <w:rPr>
                <w:rFonts w:eastAsia="Arial"/>
                <w:sz w:val="20"/>
                <w:szCs w:val="20"/>
              </w:rPr>
              <w:t>1,042,052,455.00</w:t>
            </w:r>
          </w:p>
        </w:tc>
        <w:tc>
          <w:tcPr>
            <w:tcW w:w="35" w:type="dxa"/>
            <w:shd w:val="clear" w:color="auto" w:fill="auto"/>
            <w:vAlign w:val="center"/>
          </w:tcPr>
          <w:p w14:paraId="51C2336B" w14:textId="77777777" w:rsidR="00B00A54" w:rsidRPr="00A96BF3" w:rsidRDefault="00B00A54" w:rsidP="006E3875">
            <w:pPr>
              <w:pStyle w:val="Normal1"/>
              <w:spacing w:after="0" w:line="240" w:lineRule="auto"/>
              <w:rPr>
                <w:rFonts w:eastAsia="Arial"/>
                <w:sz w:val="20"/>
                <w:szCs w:val="20"/>
              </w:rPr>
            </w:pPr>
          </w:p>
        </w:tc>
      </w:tr>
    </w:tbl>
    <w:p w14:paraId="5D6187A2" w14:textId="77777777" w:rsidR="00B00A54" w:rsidRDefault="00B00A54" w:rsidP="00B00A54">
      <w:pPr>
        <w:pStyle w:val="Normal1"/>
        <w:spacing w:after="0" w:line="240" w:lineRule="auto"/>
        <w:jc w:val="both"/>
        <w:rPr>
          <w:rFonts w:eastAsia="Arial"/>
          <w:sz w:val="24"/>
          <w:szCs w:val="24"/>
        </w:rPr>
      </w:pPr>
    </w:p>
    <w:p w14:paraId="5EB84874" w14:textId="77777777" w:rsidR="004E7AFF" w:rsidRPr="00683C6A" w:rsidRDefault="004E7AFF" w:rsidP="00B00A54">
      <w:pPr>
        <w:pStyle w:val="Normal1"/>
        <w:spacing w:after="0" w:line="240" w:lineRule="auto"/>
        <w:jc w:val="both"/>
        <w:rPr>
          <w:rFonts w:eastAsia="Arial"/>
          <w:sz w:val="24"/>
          <w:szCs w:val="24"/>
        </w:rPr>
      </w:pPr>
    </w:p>
    <w:p w14:paraId="019D44CC" w14:textId="45D054FE" w:rsidR="00B00A54" w:rsidRPr="00683C6A" w:rsidRDefault="00B00A54" w:rsidP="007256DE">
      <w:pPr>
        <w:pStyle w:val="Normal1"/>
        <w:spacing w:after="0" w:line="360" w:lineRule="auto"/>
        <w:ind w:right="45"/>
        <w:jc w:val="both"/>
        <w:rPr>
          <w:rFonts w:eastAsia="Arial"/>
          <w:sz w:val="24"/>
          <w:szCs w:val="24"/>
        </w:rPr>
      </w:pPr>
      <w:r w:rsidRPr="00683C6A">
        <w:rPr>
          <w:rFonts w:eastAsia="Arial"/>
          <w:b/>
          <w:bCs/>
          <w:sz w:val="24"/>
          <w:szCs w:val="24"/>
        </w:rPr>
        <w:t>ARTÍCULO 17</w:t>
      </w:r>
      <w:r w:rsidRPr="00683C6A">
        <w:rPr>
          <w:rFonts w:eastAsia="Arial"/>
          <w:sz w:val="24"/>
          <w:szCs w:val="24"/>
        </w:rPr>
        <w:t>. El Presupuesto asignado en el Ramo General de Deuda Pública ascienden a la cantidad de </w:t>
      </w:r>
      <w:r w:rsidRPr="00683C6A">
        <w:rPr>
          <w:rFonts w:eastAsia="Arial"/>
          <w:b/>
          <w:bCs/>
          <w:sz w:val="24"/>
          <w:szCs w:val="24"/>
        </w:rPr>
        <w:t>$</w:t>
      </w:r>
      <w:r w:rsidRPr="007256DE">
        <w:rPr>
          <w:rFonts w:eastAsia="Arial"/>
          <w:sz w:val="24"/>
          <w:szCs w:val="24"/>
        </w:rPr>
        <w:t>2,641,164,456.00 (</w:t>
      </w:r>
      <w:r w:rsidR="007B6DCB">
        <w:rPr>
          <w:rFonts w:eastAsia="Arial"/>
          <w:sz w:val="24"/>
          <w:szCs w:val="24"/>
        </w:rPr>
        <w:t xml:space="preserve">Son: </w:t>
      </w:r>
      <w:r w:rsidRPr="007256DE">
        <w:rPr>
          <w:rFonts w:eastAsia="Arial"/>
          <w:sz w:val="24"/>
          <w:szCs w:val="24"/>
        </w:rPr>
        <w:t>Dos mil seiscientos cuarenta y un millones ciento sesenta y cuatro mil cuatrocientos cincuenta y seis pesos 00/100 M.N.)</w:t>
      </w:r>
      <w:r w:rsidRPr="00683C6A">
        <w:rPr>
          <w:rFonts w:eastAsia="Arial"/>
          <w:sz w:val="24"/>
          <w:szCs w:val="24"/>
        </w:rPr>
        <w:t> y se distribuye de la manera como se señala en el Capítulo III del presente Decreto. </w:t>
      </w:r>
    </w:p>
    <w:p w14:paraId="0964EBA7" w14:textId="77777777" w:rsidR="00B00A54" w:rsidRPr="00683C6A" w:rsidRDefault="00B00A54" w:rsidP="007256DE">
      <w:pPr>
        <w:pStyle w:val="Normal1"/>
        <w:spacing w:after="0" w:line="360" w:lineRule="auto"/>
        <w:ind w:right="45"/>
        <w:jc w:val="both"/>
        <w:rPr>
          <w:rFonts w:eastAsia="Arial"/>
          <w:sz w:val="24"/>
          <w:szCs w:val="24"/>
        </w:rPr>
      </w:pPr>
    </w:p>
    <w:p w14:paraId="7FB11937" w14:textId="77777777" w:rsidR="00B00A54" w:rsidRPr="00683C6A" w:rsidRDefault="00B00A54" w:rsidP="007256DE">
      <w:pPr>
        <w:pStyle w:val="Normal1"/>
        <w:spacing w:after="0" w:line="360" w:lineRule="auto"/>
        <w:ind w:right="45"/>
        <w:jc w:val="both"/>
        <w:rPr>
          <w:rFonts w:eastAsia="Arial"/>
          <w:sz w:val="24"/>
          <w:szCs w:val="24"/>
        </w:rPr>
      </w:pPr>
      <w:r w:rsidRPr="00683C6A">
        <w:rPr>
          <w:rFonts w:eastAsia="Arial"/>
          <w:b/>
          <w:sz w:val="24"/>
          <w:szCs w:val="24"/>
        </w:rPr>
        <w:lastRenderedPageBreak/>
        <w:t>ARTÍCULO 18</w:t>
      </w:r>
      <w:r w:rsidRPr="00683C6A">
        <w:rPr>
          <w:rFonts w:eastAsia="Arial"/>
          <w:sz w:val="24"/>
          <w:szCs w:val="24"/>
        </w:rPr>
        <w:t>. Las asignaciones a instituciones sin fines de lucro u organismos de la sociedad civil son: </w:t>
      </w:r>
    </w:p>
    <w:p w14:paraId="48215D7C" w14:textId="77777777" w:rsidR="00B00A54" w:rsidRPr="00683C6A" w:rsidRDefault="00B00A54" w:rsidP="00B00A54">
      <w:pPr>
        <w:pStyle w:val="Normal1"/>
        <w:spacing w:after="0" w:line="240" w:lineRule="auto"/>
        <w:ind w:right="45"/>
        <w:jc w:val="both"/>
        <w:rPr>
          <w:rFonts w:eastAsia="Arial"/>
          <w:sz w:val="24"/>
          <w:szCs w:val="24"/>
        </w:rPr>
      </w:pPr>
    </w:p>
    <w:tbl>
      <w:tblPr>
        <w:tblW w:w="9222" w:type="dxa"/>
        <w:tblInd w:w="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7096"/>
        <w:gridCol w:w="2126"/>
      </w:tblGrid>
      <w:tr w:rsidR="00B00A54" w:rsidRPr="007256DE" w14:paraId="484FBF8C" w14:textId="77777777" w:rsidTr="006E3875">
        <w:trPr>
          <w:cantSplit/>
          <w:trHeight w:val="300"/>
          <w:tblHeader/>
        </w:trPr>
        <w:tc>
          <w:tcPr>
            <w:tcW w:w="9222" w:type="dxa"/>
            <w:gridSpan w:val="2"/>
            <w:tcBorders>
              <w:top w:val="single" w:sz="6" w:space="0" w:color="666666"/>
              <w:left w:val="single" w:sz="6" w:space="0" w:color="666666"/>
              <w:bottom w:val="single" w:sz="6" w:space="0" w:color="666666"/>
              <w:right w:val="single" w:sz="6" w:space="0" w:color="666666"/>
            </w:tcBorders>
            <w:shd w:val="clear" w:color="auto" w:fill="auto"/>
            <w:vAlign w:val="center"/>
          </w:tcPr>
          <w:p w14:paraId="430C4214" w14:textId="77777777" w:rsidR="00B00A54" w:rsidRPr="007256DE" w:rsidRDefault="00B00A54" w:rsidP="006E3875">
            <w:pPr>
              <w:pStyle w:val="Normal1"/>
              <w:spacing w:after="0" w:line="240" w:lineRule="auto"/>
              <w:ind w:right="45"/>
              <w:jc w:val="center"/>
              <w:rPr>
                <w:rFonts w:eastAsia="Arial"/>
                <w:sz w:val="20"/>
                <w:szCs w:val="20"/>
              </w:rPr>
            </w:pPr>
            <w:r w:rsidRPr="007256DE">
              <w:rPr>
                <w:rFonts w:eastAsia="Arial"/>
                <w:sz w:val="20"/>
                <w:szCs w:val="20"/>
              </w:rPr>
              <w:t>PRESUPUESTO DE EGRESOS 2022 </w:t>
            </w:r>
          </w:p>
        </w:tc>
      </w:tr>
      <w:tr w:rsidR="00B00A54" w:rsidRPr="007256DE" w14:paraId="25B7469D" w14:textId="77777777" w:rsidTr="006E3875">
        <w:trPr>
          <w:cantSplit/>
          <w:trHeight w:val="300"/>
          <w:tblHeader/>
        </w:trPr>
        <w:tc>
          <w:tcPr>
            <w:tcW w:w="9222" w:type="dxa"/>
            <w:gridSpan w:val="2"/>
            <w:tcBorders>
              <w:top w:val="single" w:sz="6" w:space="0" w:color="000000" w:themeColor="text1"/>
              <w:left w:val="single" w:sz="6" w:space="0" w:color="666666"/>
              <w:bottom w:val="single" w:sz="6" w:space="0" w:color="666666"/>
              <w:right w:val="single" w:sz="6" w:space="0" w:color="666666"/>
            </w:tcBorders>
            <w:shd w:val="clear" w:color="auto" w:fill="auto"/>
            <w:vAlign w:val="center"/>
          </w:tcPr>
          <w:p w14:paraId="3674463C" w14:textId="77777777" w:rsidR="00B00A54" w:rsidRPr="007256DE" w:rsidRDefault="00B00A54" w:rsidP="006E3875">
            <w:pPr>
              <w:pStyle w:val="Normal1"/>
              <w:spacing w:after="0" w:line="240" w:lineRule="auto"/>
              <w:ind w:right="45"/>
              <w:jc w:val="center"/>
              <w:rPr>
                <w:rFonts w:eastAsia="Arial"/>
                <w:sz w:val="20"/>
                <w:szCs w:val="20"/>
              </w:rPr>
            </w:pPr>
            <w:r w:rsidRPr="007256DE">
              <w:rPr>
                <w:rFonts w:eastAsia="Arial"/>
                <w:sz w:val="20"/>
                <w:szCs w:val="20"/>
              </w:rPr>
              <w:t>ASIGNACIONES A INSTITUCIONES SIN FINES DE LUCRO Y ORGANISMOS DE LA SOCIEDAD CIVIL </w:t>
            </w:r>
          </w:p>
        </w:tc>
      </w:tr>
      <w:tr w:rsidR="00B00A54" w:rsidRPr="007256DE" w14:paraId="7E53F16E" w14:textId="77777777" w:rsidTr="006E3875">
        <w:trPr>
          <w:cantSplit/>
          <w:trHeight w:val="300"/>
          <w:tblHeader/>
        </w:trPr>
        <w:tc>
          <w:tcPr>
            <w:tcW w:w="9222" w:type="dxa"/>
            <w:gridSpan w:val="2"/>
            <w:tcBorders>
              <w:top w:val="single" w:sz="6" w:space="0" w:color="000000" w:themeColor="text1"/>
              <w:left w:val="single" w:sz="6" w:space="0" w:color="666666"/>
              <w:bottom w:val="single" w:sz="6" w:space="0" w:color="666666"/>
              <w:right w:val="single" w:sz="6" w:space="0" w:color="666666"/>
            </w:tcBorders>
            <w:shd w:val="clear" w:color="auto" w:fill="auto"/>
            <w:vAlign w:val="center"/>
          </w:tcPr>
          <w:p w14:paraId="031CAE36" w14:textId="77777777" w:rsidR="00B00A54" w:rsidRPr="007256DE" w:rsidRDefault="00B00A54" w:rsidP="006E3875">
            <w:pPr>
              <w:pStyle w:val="Normal1"/>
              <w:spacing w:after="0" w:line="240" w:lineRule="auto"/>
              <w:ind w:right="45"/>
              <w:jc w:val="center"/>
              <w:rPr>
                <w:rFonts w:eastAsia="Arial"/>
                <w:sz w:val="20"/>
                <w:szCs w:val="20"/>
              </w:rPr>
            </w:pPr>
            <w:r w:rsidRPr="007256DE">
              <w:rPr>
                <w:rFonts w:eastAsia="Arial"/>
                <w:sz w:val="20"/>
                <w:szCs w:val="20"/>
              </w:rPr>
              <w:t>(Pesos) </w:t>
            </w:r>
          </w:p>
        </w:tc>
      </w:tr>
      <w:tr w:rsidR="00B00A54" w:rsidRPr="007256DE" w14:paraId="4798FF10" w14:textId="77777777" w:rsidTr="006E3875">
        <w:trPr>
          <w:cantSplit/>
          <w:trHeight w:val="525"/>
          <w:tblHeader/>
        </w:trPr>
        <w:tc>
          <w:tcPr>
            <w:tcW w:w="7096" w:type="dxa"/>
            <w:tcBorders>
              <w:top w:val="single" w:sz="6" w:space="0" w:color="000000" w:themeColor="text1"/>
              <w:left w:val="single" w:sz="6" w:space="0" w:color="666666"/>
              <w:bottom w:val="single" w:sz="6" w:space="0" w:color="666666"/>
              <w:right w:val="single" w:sz="6" w:space="0" w:color="666666"/>
            </w:tcBorders>
            <w:shd w:val="clear" w:color="auto" w:fill="auto"/>
            <w:vAlign w:val="center"/>
          </w:tcPr>
          <w:p w14:paraId="7562026B" w14:textId="77777777" w:rsidR="00B00A54" w:rsidRPr="007256DE" w:rsidRDefault="00B00A54" w:rsidP="006E3875">
            <w:pPr>
              <w:pStyle w:val="Normal1"/>
              <w:spacing w:after="0" w:line="240" w:lineRule="auto"/>
              <w:ind w:right="45"/>
              <w:jc w:val="center"/>
              <w:rPr>
                <w:rFonts w:eastAsia="Arial"/>
                <w:sz w:val="20"/>
                <w:szCs w:val="20"/>
              </w:rPr>
            </w:pPr>
            <w:r w:rsidRPr="007256DE">
              <w:rPr>
                <w:rFonts w:eastAsia="Arial"/>
                <w:sz w:val="20"/>
                <w:szCs w:val="20"/>
              </w:rPr>
              <w:t>Institución u Organismo de la Sociedad Civil </w:t>
            </w:r>
          </w:p>
        </w:tc>
        <w:tc>
          <w:tcPr>
            <w:tcW w:w="2126" w:type="dxa"/>
            <w:tcBorders>
              <w:top w:val="single" w:sz="6" w:space="0" w:color="000000" w:themeColor="text1"/>
              <w:left w:val="single" w:sz="6" w:space="0" w:color="000000" w:themeColor="text1"/>
              <w:bottom w:val="single" w:sz="6" w:space="0" w:color="666666"/>
              <w:right w:val="single" w:sz="6" w:space="0" w:color="666666"/>
            </w:tcBorders>
            <w:shd w:val="clear" w:color="auto" w:fill="auto"/>
            <w:vAlign w:val="center"/>
          </w:tcPr>
          <w:p w14:paraId="4C03C492" w14:textId="77777777" w:rsidR="00B00A54" w:rsidRPr="007256DE" w:rsidRDefault="00B00A54" w:rsidP="006E3875">
            <w:pPr>
              <w:pStyle w:val="Normal1"/>
              <w:spacing w:after="0" w:line="240" w:lineRule="auto"/>
              <w:ind w:right="45"/>
              <w:jc w:val="center"/>
              <w:rPr>
                <w:rFonts w:eastAsia="Arial"/>
                <w:sz w:val="20"/>
                <w:szCs w:val="20"/>
              </w:rPr>
            </w:pPr>
            <w:r w:rsidRPr="007256DE">
              <w:rPr>
                <w:rFonts w:eastAsia="Arial"/>
                <w:sz w:val="20"/>
                <w:szCs w:val="20"/>
              </w:rPr>
              <w:t>Importe </w:t>
            </w:r>
          </w:p>
        </w:tc>
      </w:tr>
      <w:tr w:rsidR="00B00A54" w:rsidRPr="007256DE" w14:paraId="6EA059CA" w14:textId="77777777" w:rsidTr="006E3875">
        <w:trPr>
          <w:cantSplit/>
          <w:trHeight w:val="360"/>
          <w:tblHeader/>
        </w:trPr>
        <w:tc>
          <w:tcPr>
            <w:tcW w:w="7096" w:type="dxa"/>
            <w:tcBorders>
              <w:top w:val="single" w:sz="6" w:space="0" w:color="000000" w:themeColor="text1"/>
              <w:left w:val="single" w:sz="6" w:space="0" w:color="666666"/>
              <w:bottom w:val="single" w:sz="6" w:space="0" w:color="666666"/>
              <w:right w:val="single" w:sz="6" w:space="0" w:color="666666"/>
            </w:tcBorders>
            <w:shd w:val="clear" w:color="auto" w:fill="auto"/>
            <w:vAlign w:val="center"/>
          </w:tcPr>
          <w:p w14:paraId="537DE37A" w14:textId="77777777" w:rsidR="00B00A54" w:rsidRPr="007256DE" w:rsidRDefault="00B00A54" w:rsidP="006E3875">
            <w:pPr>
              <w:pStyle w:val="Normal1"/>
              <w:spacing w:after="0" w:line="240" w:lineRule="auto"/>
              <w:ind w:right="45"/>
              <w:jc w:val="both"/>
              <w:rPr>
                <w:rFonts w:eastAsia="Arial"/>
                <w:sz w:val="20"/>
                <w:szCs w:val="20"/>
              </w:rPr>
            </w:pPr>
            <w:r w:rsidRPr="007256DE">
              <w:rPr>
                <w:rFonts w:eastAsia="Arial"/>
                <w:sz w:val="20"/>
                <w:szCs w:val="20"/>
              </w:rPr>
              <w:t>Cruz Roja Mexicana A.C.  </w:t>
            </w:r>
          </w:p>
        </w:tc>
        <w:tc>
          <w:tcPr>
            <w:tcW w:w="2126" w:type="dxa"/>
            <w:tcBorders>
              <w:top w:val="single" w:sz="6" w:space="0" w:color="000000" w:themeColor="text1"/>
              <w:left w:val="single" w:sz="6" w:space="0" w:color="000000" w:themeColor="text1"/>
              <w:bottom w:val="single" w:sz="6" w:space="0" w:color="666666"/>
              <w:right w:val="single" w:sz="6" w:space="0" w:color="666666"/>
            </w:tcBorders>
            <w:shd w:val="clear" w:color="auto" w:fill="auto"/>
            <w:vAlign w:val="center"/>
          </w:tcPr>
          <w:p w14:paraId="1F8C90EB" w14:textId="77777777" w:rsidR="00B00A54" w:rsidRPr="007256DE" w:rsidRDefault="00B00A54" w:rsidP="006E3875">
            <w:pPr>
              <w:pStyle w:val="Normal1"/>
              <w:spacing w:after="0" w:line="240" w:lineRule="auto"/>
              <w:ind w:right="45"/>
              <w:jc w:val="right"/>
              <w:rPr>
                <w:rFonts w:eastAsia="Arial"/>
                <w:sz w:val="20"/>
                <w:szCs w:val="20"/>
              </w:rPr>
            </w:pPr>
            <w:r w:rsidRPr="007256DE">
              <w:rPr>
                <w:rFonts w:eastAsia="Arial"/>
                <w:sz w:val="20"/>
                <w:szCs w:val="20"/>
              </w:rPr>
              <w:t>7,000,000.00 </w:t>
            </w:r>
          </w:p>
        </w:tc>
      </w:tr>
      <w:tr w:rsidR="00B00A54" w:rsidRPr="007256DE" w14:paraId="2C432D74" w14:textId="77777777" w:rsidTr="006E3875">
        <w:trPr>
          <w:cantSplit/>
          <w:trHeight w:val="390"/>
          <w:tblHeader/>
        </w:trPr>
        <w:tc>
          <w:tcPr>
            <w:tcW w:w="7096" w:type="dxa"/>
            <w:tcBorders>
              <w:top w:val="single" w:sz="6" w:space="0" w:color="000000" w:themeColor="text1"/>
              <w:left w:val="single" w:sz="6" w:space="0" w:color="666666"/>
              <w:bottom w:val="single" w:sz="6" w:space="0" w:color="666666"/>
              <w:right w:val="single" w:sz="6" w:space="0" w:color="666666"/>
            </w:tcBorders>
            <w:shd w:val="clear" w:color="auto" w:fill="auto"/>
            <w:vAlign w:val="center"/>
          </w:tcPr>
          <w:p w14:paraId="18A19318" w14:textId="77777777" w:rsidR="00B00A54" w:rsidRPr="007256DE" w:rsidRDefault="00B00A54" w:rsidP="006E3875">
            <w:pPr>
              <w:pStyle w:val="Normal1"/>
              <w:spacing w:after="0" w:line="240" w:lineRule="auto"/>
              <w:ind w:right="45"/>
              <w:jc w:val="both"/>
              <w:rPr>
                <w:rFonts w:eastAsia="Arial"/>
                <w:sz w:val="20"/>
                <w:szCs w:val="20"/>
              </w:rPr>
            </w:pPr>
            <w:r w:rsidRPr="007256DE">
              <w:rPr>
                <w:rFonts w:eastAsia="Arial"/>
                <w:sz w:val="20"/>
                <w:szCs w:val="20"/>
              </w:rPr>
              <w:t>Fundación TELETON México A.C. </w:t>
            </w:r>
          </w:p>
        </w:tc>
        <w:tc>
          <w:tcPr>
            <w:tcW w:w="2126" w:type="dxa"/>
            <w:tcBorders>
              <w:top w:val="single" w:sz="6" w:space="0" w:color="000000" w:themeColor="text1"/>
              <w:left w:val="single" w:sz="6" w:space="0" w:color="000000" w:themeColor="text1"/>
              <w:bottom w:val="single" w:sz="6" w:space="0" w:color="666666"/>
              <w:right w:val="single" w:sz="6" w:space="0" w:color="666666"/>
            </w:tcBorders>
            <w:shd w:val="clear" w:color="auto" w:fill="auto"/>
            <w:vAlign w:val="center"/>
          </w:tcPr>
          <w:p w14:paraId="0994CB2D" w14:textId="77777777" w:rsidR="00B00A54" w:rsidRPr="007256DE" w:rsidRDefault="00B00A54" w:rsidP="006E3875">
            <w:pPr>
              <w:pStyle w:val="Normal1"/>
              <w:spacing w:after="0" w:line="240" w:lineRule="auto"/>
              <w:ind w:right="45"/>
              <w:jc w:val="right"/>
              <w:rPr>
                <w:rFonts w:eastAsia="Arial"/>
                <w:sz w:val="20"/>
                <w:szCs w:val="20"/>
              </w:rPr>
            </w:pPr>
            <w:r w:rsidRPr="007256DE">
              <w:rPr>
                <w:rFonts w:eastAsia="Arial"/>
                <w:sz w:val="20"/>
                <w:szCs w:val="20"/>
              </w:rPr>
              <w:t>47,490,000.00 </w:t>
            </w:r>
          </w:p>
        </w:tc>
      </w:tr>
      <w:tr w:rsidR="00B00A54" w:rsidRPr="007256DE" w14:paraId="3F20EE99" w14:textId="77777777" w:rsidTr="006E3875">
        <w:trPr>
          <w:cantSplit/>
          <w:trHeight w:val="300"/>
          <w:tblHeader/>
        </w:trPr>
        <w:tc>
          <w:tcPr>
            <w:tcW w:w="7096" w:type="dxa"/>
            <w:tcBorders>
              <w:top w:val="single" w:sz="6" w:space="0" w:color="000000" w:themeColor="text1"/>
              <w:left w:val="single" w:sz="6" w:space="0" w:color="666666"/>
              <w:bottom w:val="single" w:sz="6" w:space="0" w:color="666666"/>
              <w:right w:val="single" w:sz="6" w:space="0" w:color="666666"/>
            </w:tcBorders>
            <w:shd w:val="clear" w:color="auto" w:fill="auto"/>
            <w:vAlign w:val="center"/>
          </w:tcPr>
          <w:p w14:paraId="28338625" w14:textId="77777777" w:rsidR="00B00A54" w:rsidRPr="007256DE" w:rsidRDefault="00B00A54" w:rsidP="006E3875">
            <w:pPr>
              <w:pStyle w:val="Normal1"/>
              <w:spacing w:after="0" w:line="240" w:lineRule="auto"/>
              <w:ind w:right="45"/>
              <w:jc w:val="center"/>
              <w:rPr>
                <w:rFonts w:eastAsia="Arial"/>
                <w:sz w:val="20"/>
                <w:szCs w:val="20"/>
              </w:rPr>
            </w:pPr>
            <w:r w:rsidRPr="007256DE">
              <w:rPr>
                <w:rFonts w:eastAsia="Arial"/>
                <w:sz w:val="20"/>
                <w:szCs w:val="20"/>
              </w:rPr>
              <w:t>Total </w:t>
            </w:r>
          </w:p>
        </w:tc>
        <w:tc>
          <w:tcPr>
            <w:tcW w:w="2126" w:type="dxa"/>
            <w:tcBorders>
              <w:top w:val="single" w:sz="6" w:space="0" w:color="000000" w:themeColor="text1"/>
              <w:left w:val="single" w:sz="6" w:space="0" w:color="000000" w:themeColor="text1"/>
              <w:bottom w:val="single" w:sz="6" w:space="0" w:color="666666"/>
              <w:right w:val="single" w:sz="6" w:space="0" w:color="666666"/>
            </w:tcBorders>
            <w:shd w:val="clear" w:color="auto" w:fill="auto"/>
            <w:vAlign w:val="center"/>
          </w:tcPr>
          <w:p w14:paraId="5BAE0C76" w14:textId="77777777" w:rsidR="00B00A54" w:rsidRPr="007256DE" w:rsidRDefault="00B00A54" w:rsidP="006E3875">
            <w:pPr>
              <w:pStyle w:val="Normal1"/>
              <w:spacing w:after="0" w:line="240" w:lineRule="auto"/>
              <w:ind w:right="45"/>
              <w:jc w:val="right"/>
              <w:rPr>
                <w:rFonts w:eastAsia="Arial"/>
                <w:sz w:val="20"/>
                <w:szCs w:val="20"/>
              </w:rPr>
            </w:pPr>
            <w:r w:rsidRPr="007256DE">
              <w:rPr>
                <w:rFonts w:eastAsia="Arial"/>
                <w:sz w:val="20"/>
                <w:szCs w:val="20"/>
              </w:rPr>
              <w:t>54,490,000.00 </w:t>
            </w:r>
          </w:p>
        </w:tc>
      </w:tr>
    </w:tbl>
    <w:p w14:paraId="6D6E345A" w14:textId="77777777" w:rsidR="00B00A54" w:rsidRPr="00683C6A" w:rsidRDefault="00B00A54" w:rsidP="00B00A54">
      <w:pPr>
        <w:pStyle w:val="Normal1"/>
        <w:spacing w:after="0" w:line="240" w:lineRule="auto"/>
        <w:ind w:right="45"/>
        <w:jc w:val="both"/>
        <w:rPr>
          <w:rFonts w:eastAsia="Arial"/>
          <w:sz w:val="24"/>
          <w:szCs w:val="24"/>
        </w:rPr>
      </w:pPr>
    </w:p>
    <w:p w14:paraId="37DB598E" w14:textId="77777777" w:rsidR="00B00A54" w:rsidRPr="00683C6A" w:rsidRDefault="00B00A54" w:rsidP="00B00A54">
      <w:pPr>
        <w:pStyle w:val="Normal1"/>
        <w:spacing w:after="0" w:line="240" w:lineRule="auto"/>
        <w:jc w:val="center"/>
        <w:rPr>
          <w:rFonts w:eastAsia="Arial"/>
          <w:sz w:val="24"/>
          <w:szCs w:val="24"/>
        </w:rPr>
      </w:pPr>
    </w:p>
    <w:p w14:paraId="750775F9" w14:textId="77777777" w:rsidR="00B00A54" w:rsidRPr="00683C6A" w:rsidRDefault="00B00A54" w:rsidP="007256DE">
      <w:pPr>
        <w:pStyle w:val="Normal1"/>
        <w:spacing w:after="0" w:line="360" w:lineRule="auto"/>
        <w:ind w:right="45"/>
        <w:jc w:val="both"/>
        <w:rPr>
          <w:rFonts w:eastAsia="Arial"/>
          <w:sz w:val="24"/>
          <w:szCs w:val="24"/>
        </w:rPr>
      </w:pPr>
      <w:r w:rsidRPr="00683C6A">
        <w:rPr>
          <w:rFonts w:eastAsia="Arial"/>
          <w:b/>
          <w:color w:val="000000"/>
          <w:sz w:val="24"/>
          <w:szCs w:val="24"/>
        </w:rPr>
        <w:t>ARTÍCULO 19</w:t>
      </w:r>
      <w:r w:rsidRPr="00683C6A">
        <w:rPr>
          <w:rFonts w:eastAsia="Arial"/>
          <w:color w:val="000000"/>
          <w:sz w:val="24"/>
          <w:szCs w:val="24"/>
        </w:rPr>
        <w:t>. A efecto de proporcionar un marco de referencia histórico y la perspectiva del comportamiento futuro de las erogaciones previstas en el presente Decreto, en el Anexo 2 se presentan los resultados y proyecciones de las finanzas públicas, los riesgos relevantes para las mismas y las estrategias de acción previstas para enfrentarlos, así como los montos de la deuda pública; esto en atención a lo que marca la Ley de Disciplina Financiera de las Entidades Federativas y los Municipios. </w:t>
      </w:r>
    </w:p>
    <w:p w14:paraId="3A45C60C" w14:textId="77777777" w:rsidR="00B00A54" w:rsidRPr="00683C6A" w:rsidRDefault="00B00A54" w:rsidP="007256DE">
      <w:pPr>
        <w:pStyle w:val="Normal1"/>
        <w:spacing w:after="0" w:line="360" w:lineRule="auto"/>
        <w:jc w:val="both"/>
        <w:rPr>
          <w:rFonts w:eastAsia="Arial"/>
          <w:color w:val="0070C0"/>
          <w:sz w:val="24"/>
          <w:szCs w:val="24"/>
        </w:rPr>
      </w:pPr>
    </w:p>
    <w:p w14:paraId="21CB861D" w14:textId="77777777" w:rsidR="00B00A54" w:rsidRPr="00683C6A" w:rsidRDefault="00B00A54" w:rsidP="00B00A54">
      <w:pPr>
        <w:pStyle w:val="Normal1"/>
        <w:spacing w:after="0" w:line="240" w:lineRule="auto"/>
        <w:jc w:val="both"/>
        <w:outlineLvl w:val="2"/>
        <w:rPr>
          <w:rFonts w:eastAsia="Arial"/>
          <w:i/>
          <w:iCs/>
          <w:sz w:val="24"/>
          <w:szCs w:val="24"/>
        </w:rPr>
      </w:pPr>
      <w:bookmarkStart w:id="35" w:name="_Toc87932770"/>
      <w:r w:rsidRPr="00683C6A">
        <w:rPr>
          <w:rFonts w:eastAsia="Arial"/>
          <w:i/>
          <w:iCs/>
          <w:sz w:val="24"/>
          <w:szCs w:val="24"/>
        </w:rPr>
        <w:t>Reasignaciones presupuestarias</w:t>
      </w:r>
      <w:bookmarkEnd w:id="35"/>
    </w:p>
    <w:p w14:paraId="17E4D284" w14:textId="77777777" w:rsidR="00B00A54" w:rsidRPr="00683C6A" w:rsidRDefault="00B00A54" w:rsidP="00B00A54">
      <w:pPr>
        <w:pStyle w:val="Normal1"/>
        <w:spacing w:after="0" w:line="240" w:lineRule="auto"/>
        <w:jc w:val="both"/>
        <w:rPr>
          <w:rFonts w:eastAsia="Arial"/>
          <w:color w:val="00B050"/>
          <w:sz w:val="24"/>
          <w:szCs w:val="24"/>
        </w:rPr>
      </w:pPr>
    </w:p>
    <w:p w14:paraId="406CCC79" w14:textId="77777777" w:rsidR="00B00A54" w:rsidRPr="00683C6A" w:rsidRDefault="00B00A54" w:rsidP="007256DE">
      <w:pPr>
        <w:pStyle w:val="Normal1"/>
        <w:spacing w:after="0" w:line="360" w:lineRule="auto"/>
        <w:ind w:right="45"/>
        <w:jc w:val="both"/>
        <w:rPr>
          <w:rFonts w:eastAsia="Arial"/>
          <w:sz w:val="24"/>
          <w:szCs w:val="24"/>
        </w:rPr>
      </w:pPr>
      <w:r w:rsidRPr="00683C6A">
        <w:rPr>
          <w:rFonts w:eastAsia="Arial"/>
          <w:b/>
          <w:sz w:val="24"/>
          <w:szCs w:val="24"/>
        </w:rPr>
        <w:t>ARTÍCULO 20</w:t>
      </w:r>
      <w:r w:rsidRPr="00683C6A">
        <w:rPr>
          <w:rFonts w:eastAsia="Arial"/>
          <w:sz w:val="24"/>
          <w:szCs w:val="24"/>
        </w:rPr>
        <w:t>. El Ejecutivo Estatal, en cumplimiento de la normatividad aplicable y por conducto de la Secretaría, podrá reasignar entre programas las disponibilidades presupuestarias que se obtengan como resultado de aplicar las normas de disciplina presupuestal o de mejores condiciones de ingreso.</w:t>
      </w:r>
    </w:p>
    <w:p w14:paraId="28ED127A" w14:textId="77777777" w:rsidR="00B00A54" w:rsidRPr="00683C6A" w:rsidRDefault="00B00A54" w:rsidP="007256DE">
      <w:pPr>
        <w:pStyle w:val="Normal1"/>
        <w:spacing w:after="0" w:line="360" w:lineRule="auto"/>
        <w:ind w:right="45"/>
        <w:jc w:val="both"/>
        <w:rPr>
          <w:rFonts w:eastAsia="Arial"/>
          <w:sz w:val="24"/>
          <w:szCs w:val="24"/>
        </w:rPr>
      </w:pPr>
    </w:p>
    <w:p w14:paraId="29EAA7F7" w14:textId="77777777" w:rsidR="00B00A54" w:rsidRPr="00683C6A" w:rsidRDefault="00B00A54" w:rsidP="007256DE">
      <w:pPr>
        <w:pStyle w:val="Normal1"/>
        <w:spacing w:after="0" w:line="360" w:lineRule="auto"/>
        <w:jc w:val="both"/>
        <w:rPr>
          <w:rFonts w:eastAsia="Arial"/>
          <w:sz w:val="24"/>
          <w:szCs w:val="24"/>
        </w:rPr>
      </w:pPr>
      <w:r w:rsidRPr="00683C6A">
        <w:rPr>
          <w:rFonts w:eastAsia="Arial"/>
          <w:b/>
          <w:sz w:val="24"/>
          <w:szCs w:val="24"/>
        </w:rPr>
        <w:t>ARTÍCULO 21</w:t>
      </w:r>
      <w:r w:rsidRPr="00683C6A">
        <w:rPr>
          <w:rFonts w:eastAsia="Arial"/>
          <w:sz w:val="24"/>
          <w:szCs w:val="24"/>
        </w:rPr>
        <w:t xml:space="preserve">. En caso de que se presenten situaciones extraordinarias o imprevisibles que deriven de fenómenos naturales, condiciones sanitarias o de seguridad pública que requieran para su </w:t>
      </w:r>
      <w:r w:rsidRPr="00683C6A">
        <w:rPr>
          <w:rFonts w:eastAsia="Arial"/>
          <w:sz w:val="24"/>
          <w:szCs w:val="24"/>
        </w:rPr>
        <w:lastRenderedPageBreak/>
        <w:t>atención inmediata la erogación de recursos adicionales a los autorizados, el Gobernador del Estado de Quintana Roo, por conducto de la Secretaría, adoptará las medidas presupuestales pertinentes. </w:t>
      </w:r>
    </w:p>
    <w:p w14:paraId="2A3A79CF" w14:textId="77777777" w:rsidR="00B00A54" w:rsidRPr="00683C6A" w:rsidRDefault="00B00A54" w:rsidP="007256DE">
      <w:pPr>
        <w:pStyle w:val="Normal1"/>
        <w:spacing w:after="0" w:line="360" w:lineRule="auto"/>
        <w:jc w:val="both"/>
        <w:rPr>
          <w:rFonts w:eastAsia="Arial"/>
          <w:sz w:val="24"/>
          <w:szCs w:val="24"/>
        </w:rPr>
      </w:pPr>
    </w:p>
    <w:p w14:paraId="205FD431" w14:textId="77777777" w:rsidR="00B00A54" w:rsidRPr="00683C6A" w:rsidRDefault="00B00A54" w:rsidP="00B00A54">
      <w:pPr>
        <w:pStyle w:val="Normal1"/>
        <w:spacing w:after="0" w:line="240" w:lineRule="auto"/>
        <w:jc w:val="both"/>
        <w:outlineLvl w:val="2"/>
        <w:rPr>
          <w:rFonts w:eastAsia="Arial"/>
          <w:i/>
          <w:iCs/>
          <w:sz w:val="24"/>
          <w:szCs w:val="24"/>
        </w:rPr>
      </w:pPr>
      <w:bookmarkStart w:id="36" w:name="_Toc87932771"/>
      <w:r w:rsidRPr="00683C6A">
        <w:rPr>
          <w:rFonts w:eastAsia="Arial"/>
          <w:i/>
          <w:iCs/>
          <w:sz w:val="24"/>
          <w:szCs w:val="24"/>
        </w:rPr>
        <w:t>De la suspensión de transferencias y subsidios</w:t>
      </w:r>
      <w:bookmarkEnd w:id="36"/>
    </w:p>
    <w:p w14:paraId="175C150C" w14:textId="77777777" w:rsidR="00B00A54" w:rsidRPr="00683C6A" w:rsidRDefault="00B00A54" w:rsidP="00B00A54">
      <w:pPr>
        <w:pStyle w:val="Normal1"/>
        <w:spacing w:after="0" w:line="240" w:lineRule="auto"/>
        <w:jc w:val="both"/>
        <w:rPr>
          <w:rFonts w:eastAsia="Arial"/>
          <w:color w:val="0070C0"/>
          <w:sz w:val="24"/>
          <w:szCs w:val="24"/>
        </w:rPr>
      </w:pPr>
    </w:p>
    <w:p w14:paraId="42A03E82" w14:textId="15AC78B5" w:rsidR="00B00A54" w:rsidRPr="00683C6A" w:rsidRDefault="00B00A54" w:rsidP="007256DE">
      <w:pPr>
        <w:pStyle w:val="Normal1"/>
        <w:spacing w:after="0" w:line="360" w:lineRule="auto"/>
        <w:jc w:val="both"/>
        <w:rPr>
          <w:rFonts w:eastAsia="Arial"/>
          <w:sz w:val="24"/>
          <w:szCs w:val="24"/>
        </w:rPr>
      </w:pPr>
      <w:r w:rsidRPr="00683C6A">
        <w:rPr>
          <w:rFonts w:eastAsia="Arial"/>
          <w:b/>
          <w:sz w:val="24"/>
          <w:szCs w:val="24"/>
        </w:rPr>
        <w:t>ARTÍCULO 22</w:t>
      </w:r>
      <w:r w:rsidRPr="00683C6A">
        <w:rPr>
          <w:rFonts w:eastAsia="Arial"/>
          <w:sz w:val="24"/>
          <w:szCs w:val="24"/>
        </w:rPr>
        <w:t xml:space="preserve">. La Secretaría podrá, en el uso de sus facultades y atribuciones, determinar la suspensión de programas y conceptos de gasto a las Dependencias y Entidades Paraestatales cuando no cumplan con lo dispuesto en los </w:t>
      </w:r>
      <w:r w:rsidR="00010BF1">
        <w:rPr>
          <w:rFonts w:eastAsia="Arial"/>
          <w:sz w:val="24"/>
          <w:szCs w:val="24"/>
        </w:rPr>
        <w:t>Artículo</w:t>
      </w:r>
      <w:r w:rsidRPr="00683C6A">
        <w:rPr>
          <w:rFonts w:eastAsia="Arial"/>
          <w:sz w:val="24"/>
          <w:szCs w:val="24"/>
        </w:rPr>
        <w:t>s 68, 69 y 70 de la Ley de Presupuesto y Gasto Público del Estado de Quintana Roo.</w:t>
      </w:r>
    </w:p>
    <w:p w14:paraId="188AD034" w14:textId="77777777" w:rsidR="00B00A54" w:rsidRPr="00683C6A" w:rsidRDefault="00B00A54" w:rsidP="007256DE">
      <w:pPr>
        <w:pStyle w:val="Normal1"/>
        <w:spacing w:after="0" w:line="360" w:lineRule="auto"/>
        <w:jc w:val="both"/>
        <w:rPr>
          <w:rFonts w:eastAsia="Arial"/>
          <w:color w:val="0070C0"/>
          <w:sz w:val="24"/>
          <w:szCs w:val="24"/>
        </w:rPr>
      </w:pPr>
    </w:p>
    <w:p w14:paraId="20621F9A" w14:textId="77777777" w:rsidR="00B00A54" w:rsidRPr="00683C6A" w:rsidRDefault="00B00A54" w:rsidP="007256DE">
      <w:pPr>
        <w:pStyle w:val="Normal1"/>
        <w:spacing w:after="0" w:line="360" w:lineRule="auto"/>
        <w:jc w:val="both"/>
        <w:rPr>
          <w:rFonts w:eastAsia="Arial"/>
          <w:sz w:val="24"/>
          <w:szCs w:val="24"/>
        </w:rPr>
      </w:pPr>
      <w:r w:rsidRPr="00683C6A">
        <w:rPr>
          <w:rFonts w:eastAsia="Arial"/>
          <w:b/>
          <w:sz w:val="24"/>
          <w:szCs w:val="24"/>
        </w:rPr>
        <w:t>ARTÍCULO 23.</w:t>
      </w:r>
      <w:r w:rsidRPr="00683C6A">
        <w:rPr>
          <w:rFonts w:eastAsia="Arial"/>
          <w:sz w:val="24"/>
          <w:szCs w:val="24"/>
        </w:rPr>
        <w:t xml:space="preserve"> La Secretaría en el ejercicio de sus facultades y atribuciones podrá reservarse la autorización de ministración de recursos a los Entes Públicos, en los siguientes casos: </w:t>
      </w:r>
    </w:p>
    <w:p w14:paraId="6F632013" w14:textId="77777777" w:rsidR="00B00A54" w:rsidRPr="00683C6A" w:rsidRDefault="00B00A54" w:rsidP="00B00A54">
      <w:pPr>
        <w:pStyle w:val="Normal1"/>
        <w:spacing w:after="0" w:line="240" w:lineRule="auto"/>
        <w:jc w:val="both"/>
        <w:rPr>
          <w:rFonts w:eastAsia="Arial"/>
          <w:sz w:val="24"/>
          <w:szCs w:val="24"/>
        </w:rPr>
      </w:pPr>
    </w:p>
    <w:p w14:paraId="48D25D88" w14:textId="77777777" w:rsidR="00B00A54" w:rsidRPr="00683C6A" w:rsidRDefault="00B00A54" w:rsidP="007256DE">
      <w:pPr>
        <w:pStyle w:val="Normal1"/>
        <w:numPr>
          <w:ilvl w:val="0"/>
          <w:numId w:val="16"/>
        </w:numPr>
        <w:pBdr>
          <w:top w:val="nil"/>
          <w:left w:val="nil"/>
          <w:bottom w:val="nil"/>
          <w:right w:val="nil"/>
          <w:between w:val="nil"/>
        </w:pBdr>
        <w:spacing w:after="0" w:line="360" w:lineRule="auto"/>
        <w:jc w:val="both"/>
        <w:rPr>
          <w:rFonts w:eastAsia="Arial"/>
          <w:color w:val="000000"/>
          <w:sz w:val="24"/>
          <w:szCs w:val="24"/>
        </w:rPr>
      </w:pPr>
      <w:r w:rsidRPr="00683C6A">
        <w:rPr>
          <w:rFonts w:eastAsia="Arial"/>
          <w:color w:val="000000"/>
          <w:sz w:val="24"/>
          <w:szCs w:val="24"/>
        </w:rPr>
        <w:t xml:space="preserve">Cuando no se envíen los informes o documentos que les sean requeridos en relación con el ejercicio de sus programas y presupuestos;  </w:t>
      </w:r>
    </w:p>
    <w:p w14:paraId="495B0226" w14:textId="77777777" w:rsidR="00B00A54" w:rsidRPr="00683C6A" w:rsidRDefault="00B00A54" w:rsidP="007256DE">
      <w:pPr>
        <w:pStyle w:val="Normal1"/>
        <w:spacing w:after="0" w:line="360" w:lineRule="auto"/>
        <w:jc w:val="both"/>
        <w:rPr>
          <w:rFonts w:eastAsia="Arial"/>
          <w:sz w:val="24"/>
          <w:szCs w:val="24"/>
        </w:rPr>
      </w:pPr>
    </w:p>
    <w:p w14:paraId="436E3A2E" w14:textId="77777777" w:rsidR="00B00A54" w:rsidRPr="00683C6A" w:rsidRDefault="00B00A54" w:rsidP="007256DE">
      <w:pPr>
        <w:pStyle w:val="Normal1"/>
        <w:numPr>
          <w:ilvl w:val="0"/>
          <w:numId w:val="16"/>
        </w:numPr>
        <w:pBdr>
          <w:top w:val="nil"/>
          <w:left w:val="nil"/>
          <w:bottom w:val="nil"/>
          <w:right w:val="nil"/>
          <w:between w:val="nil"/>
        </w:pBdr>
        <w:spacing w:after="0" w:line="360" w:lineRule="auto"/>
        <w:jc w:val="both"/>
        <w:rPr>
          <w:rFonts w:eastAsia="Arial"/>
          <w:color w:val="000000"/>
          <w:sz w:val="24"/>
          <w:szCs w:val="24"/>
        </w:rPr>
      </w:pPr>
      <w:r w:rsidRPr="00683C6A">
        <w:rPr>
          <w:rFonts w:eastAsia="Arial"/>
          <w:color w:val="000000"/>
          <w:sz w:val="24"/>
          <w:szCs w:val="24"/>
        </w:rPr>
        <w:t xml:space="preserve">Cuando en el seguimiento del ejercicio de su presupuesto resulte que no cumplen con la aplicación programática aprobada;  </w:t>
      </w:r>
    </w:p>
    <w:p w14:paraId="76BAD066" w14:textId="77777777" w:rsidR="00B00A54" w:rsidRPr="00683C6A" w:rsidRDefault="00B00A54" w:rsidP="007256DE">
      <w:pPr>
        <w:pStyle w:val="Normal1"/>
        <w:spacing w:after="0" w:line="360" w:lineRule="auto"/>
        <w:jc w:val="both"/>
        <w:rPr>
          <w:rFonts w:eastAsia="Arial"/>
          <w:sz w:val="24"/>
          <w:szCs w:val="24"/>
        </w:rPr>
      </w:pPr>
    </w:p>
    <w:p w14:paraId="77D9C326" w14:textId="77777777" w:rsidR="00B00A54" w:rsidRPr="00683C6A" w:rsidRDefault="00B00A54" w:rsidP="007256DE">
      <w:pPr>
        <w:pStyle w:val="Normal1"/>
        <w:numPr>
          <w:ilvl w:val="0"/>
          <w:numId w:val="16"/>
        </w:numPr>
        <w:pBdr>
          <w:top w:val="nil"/>
          <w:left w:val="nil"/>
          <w:bottom w:val="nil"/>
          <w:right w:val="nil"/>
          <w:between w:val="nil"/>
        </w:pBdr>
        <w:spacing w:after="0" w:line="360" w:lineRule="auto"/>
        <w:jc w:val="both"/>
        <w:rPr>
          <w:rFonts w:eastAsia="Arial"/>
          <w:color w:val="000000"/>
          <w:sz w:val="24"/>
          <w:szCs w:val="24"/>
        </w:rPr>
      </w:pPr>
      <w:r w:rsidRPr="00683C6A">
        <w:rPr>
          <w:rFonts w:eastAsia="Arial"/>
          <w:color w:val="000000"/>
          <w:sz w:val="24"/>
          <w:szCs w:val="24"/>
        </w:rPr>
        <w:t>Cuando en el desarrollo de los programas se observen desviaciones de los recursos asignados a los mismos;</w:t>
      </w:r>
    </w:p>
    <w:p w14:paraId="782090CC" w14:textId="77777777" w:rsidR="00B00A54" w:rsidRPr="00683C6A" w:rsidRDefault="00B00A54" w:rsidP="007256DE">
      <w:pPr>
        <w:pStyle w:val="Normal1"/>
        <w:spacing w:after="0" w:line="360" w:lineRule="auto"/>
        <w:jc w:val="both"/>
        <w:rPr>
          <w:rFonts w:eastAsia="Arial"/>
          <w:sz w:val="24"/>
          <w:szCs w:val="24"/>
        </w:rPr>
      </w:pPr>
    </w:p>
    <w:p w14:paraId="145FD607" w14:textId="77777777" w:rsidR="00B00A54" w:rsidRPr="00683C6A" w:rsidRDefault="00B00A54" w:rsidP="007256DE">
      <w:pPr>
        <w:pStyle w:val="Normal1"/>
        <w:numPr>
          <w:ilvl w:val="0"/>
          <w:numId w:val="16"/>
        </w:numPr>
        <w:pBdr>
          <w:top w:val="nil"/>
          <w:left w:val="nil"/>
          <w:bottom w:val="nil"/>
          <w:right w:val="nil"/>
          <w:between w:val="nil"/>
        </w:pBdr>
        <w:spacing w:after="0" w:line="360" w:lineRule="auto"/>
        <w:jc w:val="both"/>
        <w:rPr>
          <w:rFonts w:eastAsia="Arial"/>
          <w:color w:val="000000"/>
          <w:sz w:val="24"/>
          <w:szCs w:val="24"/>
        </w:rPr>
      </w:pPr>
      <w:r w:rsidRPr="00683C6A">
        <w:rPr>
          <w:rFonts w:eastAsia="Arial"/>
          <w:color w:val="000000"/>
          <w:sz w:val="24"/>
          <w:szCs w:val="24"/>
        </w:rPr>
        <w:t>Cuando no ejerzan su presupuesto con base en los calendarios autorizados, en cumplimiento de la Ley de Presupuesto y Gasto Público del Estado, y demás normas aplicables;</w:t>
      </w:r>
    </w:p>
    <w:p w14:paraId="3BA27E05" w14:textId="77777777" w:rsidR="00B00A54" w:rsidRPr="00683C6A" w:rsidRDefault="00B00A54" w:rsidP="007256DE">
      <w:pPr>
        <w:pStyle w:val="Normal1"/>
        <w:spacing w:after="0" w:line="360" w:lineRule="auto"/>
        <w:jc w:val="both"/>
        <w:rPr>
          <w:rFonts w:eastAsia="Arial"/>
          <w:sz w:val="24"/>
          <w:szCs w:val="24"/>
        </w:rPr>
      </w:pPr>
    </w:p>
    <w:p w14:paraId="63C9577D" w14:textId="77777777" w:rsidR="00B00A54" w:rsidRPr="00683C6A" w:rsidRDefault="00B00A54" w:rsidP="007256DE">
      <w:pPr>
        <w:pStyle w:val="Normal1"/>
        <w:numPr>
          <w:ilvl w:val="0"/>
          <w:numId w:val="16"/>
        </w:numPr>
        <w:pBdr>
          <w:top w:val="nil"/>
          <w:left w:val="nil"/>
          <w:bottom w:val="nil"/>
          <w:right w:val="nil"/>
          <w:between w:val="nil"/>
        </w:pBdr>
        <w:spacing w:after="0" w:line="360" w:lineRule="auto"/>
        <w:jc w:val="both"/>
        <w:rPr>
          <w:rFonts w:eastAsia="Arial"/>
          <w:color w:val="000000"/>
          <w:sz w:val="24"/>
          <w:szCs w:val="24"/>
        </w:rPr>
      </w:pPr>
      <w:r w:rsidRPr="00683C6A">
        <w:rPr>
          <w:rFonts w:eastAsia="Arial"/>
          <w:color w:val="000000"/>
          <w:sz w:val="24"/>
          <w:szCs w:val="24"/>
        </w:rPr>
        <w:t>Se les otorguen recursos de libre disposición y cuenten con auto sustentabilidad financiera;</w:t>
      </w:r>
    </w:p>
    <w:p w14:paraId="3E2E2FCD" w14:textId="77777777" w:rsidR="00B00A54" w:rsidRPr="00683C6A" w:rsidRDefault="00B00A54" w:rsidP="007256DE">
      <w:pPr>
        <w:pStyle w:val="Normal1"/>
        <w:spacing w:after="0" w:line="360" w:lineRule="auto"/>
        <w:jc w:val="both"/>
        <w:rPr>
          <w:rFonts w:eastAsia="Arial"/>
          <w:color w:val="000000"/>
          <w:sz w:val="24"/>
          <w:szCs w:val="24"/>
        </w:rPr>
      </w:pPr>
    </w:p>
    <w:p w14:paraId="0CEC99B4" w14:textId="77777777" w:rsidR="00B00A54" w:rsidRPr="00683C6A" w:rsidRDefault="00B00A54" w:rsidP="007256DE">
      <w:pPr>
        <w:pStyle w:val="Normal1"/>
        <w:numPr>
          <w:ilvl w:val="0"/>
          <w:numId w:val="16"/>
        </w:numPr>
        <w:pBdr>
          <w:top w:val="nil"/>
          <w:left w:val="nil"/>
          <w:bottom w:val="nil"/>
          <w:right w:val="nil"/>
          <w:between w:val="nil"/>
        </w:pBdr>
        <w:spacing w:after="0" w:line="360" w:lineRule="auto"/>
        <w:jc w:val="both"/>
        <w:rPr>
          <w:rFonts w:eastAsia="Arial"/>
          <w:color w:val="000000"/>
          <w:sz w:val="24"/>
          <w:szCs w:val="24"/>
        </w:rPr>
      </w:pPr>
      <w:r w:rsidRPr="00683C6A">
        <w:rPr>
          <w:rFonts w:eastAsia="Arial"/>
          <w:color w:val="000000"/>
          <w:sz w:val="24"/>
          <w:szCs w:val="24"/>
        </w:rPr>
        <w:t>No presenten el convenio suscrito por las autoridades facultadas, y</w:t>
      </w:r>
    </w:p>
    <w:p w14:paraId="6BD133C7" w14:textId="77777777" w:rsidR="00B00A54" w:rsidRPr="00683C6A" w:rsidRDefault="00B00A54" w:rsidP="007256DE">
      <w:pPr>
        <w:pStyle w:val="Normal1"/>
        <w:spacing w:after="0" w:line="360" w:lineRule="auto"/>
        <w:jc w:val="both"/>
        <w:rPr>
          <w:rFonts w:eastAsia="Arial"/>
          <w:sz w:val="24"/>
          <w:szCs w:val="24"/>
        </w:rPr>
      </w:pPr>
    </w:p>
    <w:p w14:paraId="53BC4BA2" w14:textId="77777777" w:rsidR="00B00A54" w:rsidRPr="00683C6A" w:rsidRDefault="00B00A54" w:rsidP="007256DE">
      <w:pPr>
        <w:pStyle w:val="Normal1"/>
        <w:numPr>
          <w:ilvl w:val="0"/>
          <w:numId w:val="16"/>
        </w:numPr>
        <w:pBdr>
          <w:top w:val="nil"/>
          <w:left w:val="nil"/>
          <w:bottom w:val="nil"/>
          <w:right w:val="nil"/>
          <w:between w:val="nil"/>
        </w:pBdr>
        <w:spacing w:after="0" w:line="360" w:lineRule="auto"/>
        <w:jc w:val="both"/>
        <w:rPr>
          <w:rFonts w:eastAsia="Arial"/>
          <w:color w:val="000000"/>
          <w:sz w:val="24"/>
          <w:szCs w:val="24"/>
        </w:rPr>
      </w:pPr>
      <w:r w:rsidRPr="00683C6A">
        <w:rPr>
          <w:rFonts w:eastAsia="Arial"/>
          <w:color w:val="000000"/>
          <w:sz w:val="24"/>
          <w:szCs w:val="24"/>
        </w:rPr>
        <w:t>No existan las condiciones presupuestarias para seguir otorgándolas. </w:t>
      </w:r>
    </w:p>
    <w:p w14:paraId="5D0914CB" w14:textId="77777777" w:rsidR="004E7AFF" w:rsidRDefault="004E7AFF" w:rsidP="00B00A54">
      <w:pPr>
        <w:pStyle w:val="Normal1"/>
        <w:spacing w:after="0" w:line="240" w:lineRule="auto"/>
        <w:jc w:val="both"/>
        <w:outlineLvl w:val="2"/>
        <w:rPr>
          <w:rFonts w:eastAsia="Arial"/>
          <w:i/>
          <w:iCs/>
          <w:sz w:val="24"/>
          <w:szCs w:val="24"/>
        </w:rPr>
      </w:pPr>
      <w:bookmarkStart w:id="37" w:name="_Toc87932772"/>
    </w:p>
    <w:p w14:paraId="65378745" w14:textId="6D2FD865" w:rsidR="004E7AFF" w:rsidRPr="00683C6A" w:rsidRDefault="00B00A54" w:rsidP="004E7AFF">
      <w:pPr>
        <w:pStyle w:val="Normal1"/>
        <w:spacing w:after="0" w:line="360" w:lineRule="auto"/>
        <w:jc w:val="both"/>
        <w:outlineLvl w:val="2"/>
        <w:rPr>
          <w:rFonts w:eastAsia="Arial"/>
          <w:i/>
          <w:iCs/>
          <w:sz w:val="24"/>
          <w:szCs w:val="24"/>
        </w:rPr>
      </w:pPr>
      <w:r w:rsidRPr="00683C6A">
        <w:rPr>
          <w:rFonts w:eastAsia="Arial"/>
          <w:i/>
          <w:iCs/>
          <w:sz w:val="24"/>
          <w:szCs w:val="24"/>
        </w:rPr>
        <w:t>Recursos excedentes</w:t>
      </w:r>
      <w:bookmarkEnd w:id="37"/>
    </w:p>
    <w:p w14:paraId="58DE3543" w14:textId="77777777" w:rsidR="00B00A54" w:rsidRPr="00683C6A" w:rsidRDefault="00B00A54" w:rsidP="007256DE">
      <w:pPr>
        <w:pStyle w:val="Normal1"/>
        <w:spacing w:after="0" w:line="360" w:lineRule="auto"/>
        <w:jc w:val="both"/>
        <w:rPr>
          <w:rFonts w:eastAsia="Arial"/>
          <w:sz w:val="24"/>
          <w:szCs w:val="24"/>
        </w:rPr>
      </w:pPr>
      <w:r w:rsidRPr="00683C6A">
        <w:rPr>
          <w:rFonts w:eastAsia="Arial"/>
          <w:b/>
          <w:sz w:val="24"/>
          <w:szCs w:val="24"/>
        </w:rPr>
        <w:t>ARTÍCULO 24</w:t>
      </w:r>
      <w:r w:rsidRPr="00683C6A">
        <w:rPr>
          <w:rFonts w:eastAsia="Arial"/>
          <w:sz w:val="24"/>
          <w:szCs w:val="24"/>
        </w:rPr>
        <w:t>. El Gobernador del Estado de Quintana Roo, por conducto de la Secretaría, podrá autorizar las adecuaciones de recursos, así como erogaciones adicionales con cargo a los ingresos excedentes de libre disposición que perciban las dependencias y Entidades Paraestatales, para su aplicación de acuerdo con lo estipulado en la Ley de Disciplina Financiera de las Entidades Federativas y los Municipios, y las disposiciones establecidas en el presente Decreto.</w:t>
      </w:r>
    </w:p>
    <w:p w14:paraId="5FAE3C68" w14:textId="77777777" w:rsidR="00B00A54" w:rsidRPr="00683C6A" w:rsidRDefault="00B00A54" w:rsidP="007256DE">
      <w:pPr>
        <w:pStyle w:val="Normal1"/>
        <w:spacing w:after="0" w:line="360" w:lineRule="auto"/>
        <w:jc w:val="both"/>
        <w:rPr>
          <w:rFonts w:eastAsia="Arial"/>
          <w:sz w:val="24"/>
          <w:szCs w:val="24"/>
        </w:rPr>
      </w:pPr>
      <w:r w:rsidRPr="00683C6A">
        <w:rPr>
          <w:rFonts w:eastAsia="Arial"/>
          <w:sz w:val="24"/>
          <w:szCs w:val="24"/>
        </w:rPr>
        <w:t xml:space="preserve"> </w:t>
      </w:r>
    </w:p>
    <w:p w14:paraId="3A503F4B" w14:textId="436B81E6" w:rsidR="00B00A54" w:rsidRPr="00683C6A" w:rsidRDefault="00B00A54" w:rsidP="007256DE">
      <w:pPr>
        <w:pStyle w:val="Normal1"/>
        <w:spacing w:after="0" w:line="360" w:lineRule="auto"/>
        <w:jc w:val="both"/>
        <w:rPr>
          <w:rFonts w:eastAsia="Arial"/>
          <w:sz w:val="24"/>
          <w:szCs w:val="24"/>
        </w:rPr>
      </w:pPr>
      <w:r w:rsidRPr="00683C6A">
        <w:rPr>
          <w:rFonts w:eastAsia="Arial"/>
          <w:b/>
          <w:sz w:val="24"/>
          <w:szCs w:val="24"/>
        </w:rPr>
        <w:t>ARTÍCULO 25.</w:t>
      </w:r>
      <w:r w:rsidRPr="00683C6A">
        <w:rPr>
          <w:rFonts w:eastAsia="Arial"/>
          <w:sz w:val="24"/>
          <w:szCs w:val="24"/>
        </w:rPr>
        <w:t xml:space="preserve"> En caso de que se recauden ingresos excedentes que tengan la característica de libre disposición para el Estado, éstos deberán destinarse a los conceptos mencionados en el </w:t>
      </w:r>
      <w:r w:rsidR="00010BF1">
        <w:rPr>
          <w:rFonts w:eastAsia="Arial"/>
          <w:sz w:val="24"/>
          <w:szCs w:val="24"/>
        </w:rPr>
        <w:t>Artículo</w:t>
      </w:r>
      <w:r w:rsidRPr="00683C6A">
        <w:rPr>
          <w:rFonts w:eastAsia="Arial"/>
          <w:sz w:val="24"/>
          <w:szCs w:val="24"/>
        </w:rPr>
        <w:t xml:space="preserve"> 14 de la Ley de Disciplina Financiera de las Entidades Federativas y los Municipios.</w:t>
      </w:r>
    </w:p>
    <w:p w14:paraId="3398EE19" w14:textId="77777777" w:rsidR="00B00A54" w:rsidRPr="00683C6A" w:rsidRDefault="00B00A54" w:rsidP="00B00A54">
      <w:pPr>
        <w:pStyle w:val="Normal1"/>
        <w:spacing w:after="0" w:line="240" w:lineRule="auto"/>
        <w:jc w:val="both"/>
        <w:rPr>
          <w:rFonts w:eastAsia="Arial"/>
          <w:sz w:val="24"/>
          <w:szCs w:val="24"/>
        </w:rPr>
      </w:pPr>
    </w:p>
    <w:p w14:paraId="73FB2D96" w14:textId="77777777" w:rsidR="00B00A54" w:rsidRPr="00683C6A" w:rsidRDefault="00B00A54" w:rsidP="004E7AFF">
      <w:pPr>
        <w:pStyle w:val="Normal1"/>
        <w:spacing w:after="0" w:line="360" w:lineRule="auto"/>
        <w:jc w:val="both"/>
        <w:outlineLvl w:val="2"/>
        <w:rPr>
          <w:rFonts w:eastAsia="Arial"/>
          <w:i/>
          <w:iCs/>
          <w:sz w:val="24"/>
          <w:szCs w:val="24"/>
        </w:rPr>
      </w:pPr>
      <w:bookmarkStart w:id="38" w:name="_Toc87932773"/>
      <w:r w:rsidRPr="00683C6A">
        <w:rPr>
          <w:rFonts w:eastAsia="Arial"/>
          <w:i/>
          <w:iCs/>
          <w:sz w:val="24"/>
          <w:szCs w:val="24"/>
        </w:rPr>
        <w:t>Recursos presupuestarios no ejercidos de ahorros y economías</w:t>
      </w:r>
      <w:bookmarkEnd w:id="38"/>
    </w:p>
    <w:p w14:paraId="4AADD26A" w14:textId="77777777" w:rsidR="00B00A54" w:rsidRPr="00683C6A" w:rsidRDefault="00B00A54" w:rsidP="007256DE">
      <w:pPr>
        <w:pStyle w:val="Normal1"/>
        <w:spacing w:after="0" w:line="360" w:lineRule="auto"/>
        <w:ind w:right="45"/>
        <w:jc w:val="both"/>
        <w:rPr>
          <w:rFonts w:eastAsia="Arial"/>
          <w:color w:val="000000"/>
          <w:sz w:val="24"/>
          <w:szCs w:val="24"/>
        </w:rPr>
      </w:pPr>
      <w:r w:rsidRPr="00683C6A">
        <w:rPr>
          <w:rFonts w:eastAsia="Arial"/>
          <w:b/>
          <w:color w:val="000000"/>
          <w:sz w:val="24"/>
          <w:szCs w:val="24"/>
        </w:rPr>
        <w:t>ARTÍCULO 26.</w:t>
      </w:r>
      <w:r w:rsidRPr="00683C6A">
        <w:rPr>
          <w:rFonts w:eastAsia="Arial"/>
          <w:color w:val="000000"/>
          <w:sz w:val="24"/>
          <w:szCs w:val="24"/>
        </w:rPr>
        <w:t> Los Entes Públicos a más tardar el 15 de enero de cada Ejercicio Fiscal, deberán reintegrar mediante los mecanismos que la Secretaría establezca, las transferencias etiquetadas que al 31 de diciembre del Ejercicio Fiscal inmediato anterior no hayan sido devengadas y sin perjuicio de lo anterior, notificar a la Secretaría aquellas que se hayan comprometido y aquellas devengadas pero que no hayan sido pagadas, deberán cubrir los pagos respectivos a más tardar durante el primer trimestre del Ejercicio Fiscal siguiente, o bien, de conformidad con el calendario de ejecución establecido en el convenio correspondiente. Una vez cumplido el plazo referido, los recursos remanentes deberán reintegrarse a la Tesorería del Estado, a más tardar dentro de los 5 días naturales siguientes. </w:t>
      </w:r>
    </w:p>
    <w:p w14:paraId="096E1B8E" w14:textId="77777777" w:rsidR="00B00A54" w:rsidRPr="00683C6A" w:rsidRDefault="00B00A54" w:rsidP="007256DE">
      <w:pPr>
        <w:pStyle w:val="Normal1"/>
        <w:spacing w:after="0" w:line="360" w:lineRule="auto"/>
        <w:ind w:right="45"/>
        <w:jc w:val="both"/>
        <w:rPr>
          <w:rFonts w:eastAsia="Arial"/>
          <w:color w:val="000000"/>
          <w:sz w:val="24"/>
          <w:szCs w:val="24"/>
        </w:rPr>
      </w:pPr>
      <w:r w:rsidRPr="00683C6A">
        <w:rPr>
          <w:rFonts w:eastAsia="Arial"/>
          <w:color w:val="000000"/>
          <w:sz w:val="24"/>
          <w:szCs w:val="24"/>
        </w:rPr>
        <w:lastRenderedPageBreak/>
        <w:t> </w:t>
      </w:r>
    </w:p>
    <w:p w14:paraId="6023D167" w14:textId="77777777" w:rsidR="00B00A54" w:rsidRDefault="00B00A54" w:rsidP="007256DE">
      <w:pPr>
        <w:pStyle w:val="Normal1"/>
        <w:spacing w:after="0" w:line="360" w:lineRule="auto"/>
        <w:ind w:right="45"/>
        <w:jc w:val="both"/>
        <w:rPr>
          <w:rFonts w:eastAsia="Arial"/>
          <w:color w:val="000000"/>
          <w:sz w:val="24"/>
          <w:szCs w:val="24"/>
        </w:rPr>
      </w:pPr>
      <w:r w:rsidRPr="00683C6A">
        <w:rPr>
          <w:rFonts w:eastAsia="Arial"/>
          <w:color w:val="000000"/>
          <w:sz w:val="24"/>
          <w:szCs w:val="24"/>
        </w:rPr>
        <w:t>Los reintegros deberán incluir los rendimientos financieros generados. </w:t>
      </w:r>
    </w:p>
    <w:p w14:paraId="70E73329" w14:textId="77777777" w:rsidR="007256DE" w:rsidRPr="00683C6A" w:rsidRDefault="007256DE" w:rsidP="007256DE">
      <w:pPr>
        <w:pStyle w:val="Normal1"/>
        <w:spacing w:after="0" w:line="360" w:lineRule="auto"/>
        <w:ind w:right="45"/>
        <w:jc w:val="both"/>
        <w:rPr>
          <w:rFonts w:eastAsia="Arial"/>
          <w:color w:val="000000"/>
          <w:sz w:val="24"/>
          <w:szCs w:val="24"/>
        </w:rPr>
      </w:pPr>
    </w:p>
    <w:p w14:paraId="59254CCF" w14:textId="77777777" w:rsidR="00B00A54" w:rsidRPr="00683C6A" w:rsidRDefault="00B00A54" w:rsidP="007256DE">
      <w:pPr>
        <w:pStyle w:val="Normal1"/>
        <w:spacing w:after="0" w:line="360" w:lineRule="auto"/>
        <w:jc w:val="both"/>
        <w:outlineLvl w:val="2"/>
        <w:rPr>
          <w:rFonts w:eastAsia="Arial"/>
          <w:i/>
          <w:iCs/>
          <w:sz w:val="24"/>
          <w:szCs w:val="24"/>
        </w:rPr>
      </w:pPr>
      <w:bookmarkStart w:id="39" w:name="_Toc87932774"/>
      <w:r w:rsidRPr="00683C6A">
        <w:rPr>
          <w:rFonts w:eastAsia="Arial"/>
          <w:i/>
          <w:iCs/>
          <w:sz w:val="24"/>
          <w:szCs w:val="24"/>
        </w:rPr>
        <w:t>Emisión de disposiciones</w:t>
      </w:r>
      <w:bookmarkEnd w:id="39"/>
      <w:r w:rsidRPr="00683C6A">
        <w:rPr>
          <w:rFonts w:eastAsia="Arial"/>
          <w:i/>
          <w:iCs/>
          <w:sz w:val="24"/>
          <w:szCs w:val="24"/>
        </w:rPr>
        <w:t xml:space="preserve">  </w:t>
      </w:r>
    </w:p>
    <w:p w14:paraId="07008CBA" w14:textId="3F2DDC65" w:rsidR="00B00A54" w:rsidRPr="00683C6A" w:rsidRDefault="00B00A54" w:rsidP="007256DE">
      <w:pPr>
        <w:pStyle w:val="Normal1"/>
        <w:spacing w:after="0" w:line="360" w:lineRule="auto"/>
        <w:jc w:val="both"/>
        <w:rPr>
          <w:rFonts w:eastAsia="Arial"/>
          <w:sz w:val="24"/>
          <w:szCs w:val="24"/>
        </w:rPr>
      </w:pPr>
      <w:r w:rsidRPr="00683C6A">
        <w:rPr>
          <w:rFonts w:eastAsia="Arial"/>
          <w:b/>
          <w:sz w:val="24"/>
          <w:szCs w:val="24"/>
        </w:rPr>
        <w:t>ARTÍCULO 27:</w:t>
      </w:r>
      <w:r w:rsidRPr="00683C6A">
        <w:rPr>
          <w:rFonts w:eastAsia="Arial"/>
          <w:sz w:val="24"/>
          <w:szCs w:val="24"/>
        </w:rPr>
        <w:t xml:space="preserve"> La </w:t>
      </w:r>
      <w:r w:rsidR="0021055C">
        <w:rPr>
          <w:rFonts w:eastAsia="Arial"/>
          <w:sz w:val="24"/>
          <w:szCs w:val="24"/>
        </w:rPr>
        <w:t>S</w:t>
      </w:r>
      <w:r w:rsidRPr="00683C6A">
        <w:rPr>
          <w:rFonts w:eastAsia="Arial"/>
          <w:sz w:val="24"/>
          <w:szCs w:val="24"/>
        </w:rPr>
        <w:t>ecretaría podrá emitir durante el ejercicio fiscal 2022, disposiciones sobre la operación y el ejercicio del gasto presupuestario.</w:t>
      </w:r>
    </w:p>
    <w:p w14:paraId="3B2361C9" w14:textId="77777777" w:rsidR="00B00A54" w:rsidRPr="00683C6A" w:rsidRDefault="00B00A54" w:rsidP="00B00A54">
      <w:pPr>
        <w:pStyle w:val="Normal1"/>
        <w:spacing w:after="0" w:line="240" w:lineRule="auto"/>
        <w:jc w:val="both"/>
        <w:rPr>
          <w:rFonts w:eastAsia="Arial"/>
          <w:color w:val="00B050"/>
          <w:sz w:val="24"/>
          <w:szCs w:val="24"/>
        </w:rPr>
      </w:pPr>
    </w:p>
    <w:p w14:paraId="576B27EC" w14:textId="77777777" w:rsidR="00B00A54" w:rsidRPr="00683C6A" w:rsidRDefault="00B00A54" w:rsidP="00B00A54">
      <w:pPr>
        <w:pStyle w:val="Normal1"/>
        <w:spacing w:after="0" w:line="240" w:lineRule="auto"/>
        <w:jc w:val="both"/>
        <w:outlineLvl w:val="2"/>
        <w:rPr>
          <w:rFonts w:eastAsia="Arial"/>
          <w:i/>
          <w:iCs/>
          <w:sz w:val="24"/>
          <w:szCs w:val="24"/>
        </w:rPr>
      </w:pPr>
      <w:bookmarkStart w:id="40" w:name="_Toc87932775"/>
      <w:r w:rsidRPr="00683C6A">
        <w:rPr>
          <w:rFonts w:eastAsia="Arial"/>
          <w:i/>
          <w:iCs/>
          <w:sz w:val="24"/>
          <w:szCs w:val="24"/>
        </w:rPr>
        <w:t>Programas presupuestarios</w:t>
      </w:r>
      <w:bookmarkEnd w:id="40"/>
    </w:p>
    <w:p w14:paraId="44E762A6" w14:textId="77777777" w:rsidR="00B00A54" w:rsidRPr="00683C6A" w:rsidRDefault="00B00A54" w:rsidP="00B00A54">
      <w:pPr>
        <w:pStyle w:val="Normal1"/>
        <w:spacing w:after="0" w:line="240" w:lineRule="auto"/>
        <w:rPr>
          <w:rFonts w:eastAsia="Arial"/>
          <w:color w:val="00B050"/>
          <w:sz w:val="24"/>
          <w:szCs w:val="24"/>
        </w:rPr>
      </w:pPr>
    </w:p>
    <w:p w14:paraId="7BC052F1" w14:textId="77777777" w:rsidR="00B00A54" w:rsidRPr="00683C6A" w:rsidRDefault="00B00A54" w:rsidP="007256DE">
      <w:pPr>
        <w:pStyle w:val="Normal1"/>
        <w:spacing w:after="0" w:line="360" w:lineRule="auto"/>
        <w:ind w:right="45"/>
        <w:jc w:val="both"/>
        <w:rPr>
          <w:rFonts w:eastAsia="Arial"/>
          <w:sz w:val="24"/>
          <w:szCs w:val="24"/>
        </w:rPr>
      </w:pPr>
      <w:r w:rsidRPr="00683C6A">
        <w:rPr>
          <w:rFonts w:eastAsia="Arial"/>
          <w:b/>
          <w:color w:val="000000"/>
          <w:sz w:val="24"/>
          <w:szCs w:val="24"/>
        </w:rPr>
        <w:t>ARTÍCULO 28.</w:t>
      </w:r>
      <w:r w:rsidRPr="00683C6A">
        <w:rPr>
          <w:rFonts w:eastAsia="Arial"/>
          <w:color w:val="000000"/>
          <w:sz w:val="24"/>
          <w:szCs w:val="24"/>
        </w:rPr>
        <w:t> El Presupuesto de Egresos consta de 110 Programas Presupuestarios, mismos que se desglosan en el Anexo 10.4. </w:t>
      </w:r>
    </w:p>
    <w:p w14:paraId="1C3AE32F" w14:textId="77777777" w:rsidR="00B00A54" w:rsidRPr="00683C6A" w:rsidRDefault="00B00A54" w:rsidP="007256DE">
      <w:pPr>
        <w:pStyle w:val="Normal1"/>
        <w:spacing w:after="0" w:line="360" w:lineRule="auto"/>
        <w:rPr>
          <w:rFonts w:eastAsia="Arial"/>
          <w:sz w:val="24"/>
          <w:szCs w:val="24"/>
        </w:rPr>
      </w:pPr>
    </w:p>
    <w:p w14:paraId="1A2A50D4" w14:textId="5D6CDD71" w:rsidR="00B00A54" w:rsidRPr="00683C6A" w:rsidRDefault="00B00A54" w:rsidP="007256DE">
      <w:pPr>
        <w:pStyle w:val="Normal1"/>
        <w:spacing w:after="0" w:line="360" w:lineRule="auto"/>
        <w:ind w:right="45"/>
        <w:jc w:val="both"/>
        <w:rPr>
          <w:rFonts w:eastAsia="Arial"/>
          <w:color w:val="000000"/>
          <w:sz w:val="24"/>
          <w:szCs w:val="24"/>
        </w:rPr>
      </w:pPr>
      <w:r w:rsidRPr="00683C6A">
        <w:rPr>
          <w:rFonts w:eastAsia="Arial"/>
          <w:color w:val="000000"/>
          <w:sz w:val="24"/>
          <w:szCs w:val="24"/>
        </w:rPr>
        <w:t>Cada Programa Presupuestario cuenta con su Matriz de Indicadores para Resultados (MIR), que se encuentran alineados al Programa Estatal de Desarrollo (PED) y a los programas derivados de este, mismas que se encuentran identificadas por Ente Público en el Anexo 9. </w:t>
      </w:r>
    </w:p>
    <w:p w14:paraId="646B84D1" w14:textId="77777777" w:rsidR="00B00A54" w:rsidRPr="00683C6A" w:rsidRDefault="00B00A54" w:rsidP="007256DE">
      <w:pPr>
        <w:pStyle w:val="Normal1"/>
        <w:spacing w:after="0" w:line="360" w:lineRule="auto"/>
        <w:ind w:right="45"/>
        <w:jc w:val="both"/>
        <w:rPr>
          <w:rFonts w:eastAsia="Arial"/>
          <w:color w:val="000000"/>
          <w:sz w:val="24"/>
          <w:szCs w:val="24"/>
        </w:rPr>
      </w:pPr>
      <w:r w:rsidRPr="00683C6A">
        <w:rPr>
          <w:rFonts w:eastAsia="Arial"/>
          <w:color w:val="000000"/>
          <w:sz w:val="24"/>
          <w:szCs w:val="24"/>
        </w:rPr>
        <w:t> </w:t>
      </w:r>
    </w:p>
    <w:p w14:paraId="0BD341C9" w14:textId="77777777" w:rsidR="00B00A54" w:rsidRPr="00683C6A" w:rsidRDefault="00B00A54" w:rsidP="007256DE">
      <w:pPr>
        <w:pStyle w:val="Normal1"/>
        <w:spacing w:after="0" w:line="360" w:lineRule="auto"/>
        <w:ind w:right="45"/>
        <w:jc w:val="both"/>
        <w:rPr>
          <w:rFonts w:eastAsia="Arial"/>
          <w:color w:val="000000"/>
          <w:sz w:val="24"/>
          <w:szCs w:val="24"/>
        </w:rPr>
      </w:pPr>
      <w:r w:rsidRPr="007A6FBD">
        <w:rPr>
          <w:rFonts w:eastAsia="Arial"/>
          <w:color w:val="000000"/>
          <w:sz w:val="24"/>
          <w:szCs w:val="24"/>
        </w:rPr>
        <w:t>La proporción de Programas Presupuestarios según el Gasto Programable y No Programable es la siguiente:</w:t>
      </w:r>
      <w:r w:rsidRPr="00683C6A">
        <w:rPr>
          <w:rFonts w:eastAsia="Arial"/>
          <w:color w:val="000000"/>
          <w:sz w:val="24"/>
          <w:szCs w:val="24"/>
        </w:rPr>
        <w:t> </w:t>
      </w:r>
    </w:p>
    <w:p w14:paraId="428F7929" w14:textId="77777777" w:rsidR="00B00A54" w:rsidRPr="00683C6A" w:rsidRDefault="00B00A54" w:rsidP="00B00A54">
      <w:pPr>
        <w:pStyle w:val="Normal1"/>
        <w:spacing w:after="0" w:line="240" w:lineRule="auto"/>
        <w:ind w:right="45"/>
        <w:jc w:val="both"/>
        <w:rPr>
          <w:rFonts w:eastAsia="Arial"/>
          <w:sz w:val="24"/>
          <w:szCs w:val="24"/>
        </w:rPr>
      </w:pPr>
      <w:r w:rsidRPr="00683C6A">
        <w:rPr>
          <w:rFonts w:eastAsia="Arial"/>
          <w:color w:val="000000"/>
          <w:sz w:val="24"/>
          <w:szCs w:val="24"/>
        </w:rPr>
        <w:t> </w:t>
      </w:r>
    </w:p>
    <w:tbl>
      <w:tblPr>
        <w:tblW w:w="9151" w:type="dxa"/>
        <w:tblLayout w:type="fixed"/>
        <w:tblCellMar>
          <w:top w:w="15" w:type="dxa"/>
          <w:left w:w="15" w:type="dxa"/>
          <w:bottom w:w="15" w:type="dxa"/>
          <w:right w:w="15" w:type="dxa"/>
        </w:tblCellMar>
        <w:tblLook w:val="0400" w:firstRow="0" w:lastRow="0" w:firstColumn="0" w:lastColumn="0" w:noHBand="0" w:noVBand="1"/>
      </w:tblPr>
      <w:tblGrid>
        <w:gridCol w:w="1830"/>
        <w:gridCol w:w="2916"/>
        <w:gridCol w:w="1647"/>
        <w:gridCol w:w="2758"/>
      </w:tblGrid>
      <w:tr w:rsidR="00B00A54" w:rsidRPr="007256DE" w14:paraId="5CDBEF92" w14:textId="77777777" w:rsidTr="006E3875">
        <w:trPr>
          <w:cantSplit/>
          <w:trHeight w:val="615"/>
          <w:tblHeader/>
        </w:trPr>
        <w:tc>
          <w:tcPr>
            <w:tcW w:w="18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27FC21" w14:textId="77777777" w:rsidR="00B00A54" w:rsidRPr="007256DE" w:rsidRDefault="00B00A54" w:rsidP="006E3875">
            <w:pPr>
              <w:pStyle w:val="Normal1"/>
              <w:spacing w:after="0" w:line="240" w:lineRule="auto"/>
              <w:ind w:right="45"/>
              <w:jc w:val="center"/>
              <w:rPr>
                <w:rFonts w:eastAsia="Arial"/>
                <w:sz w:val="20"/>
                <w:szCs w:val="20"/>
              </w:rPr>
            </w:pPr>
            <w:r w:rsidRPr="007256DE">
              <w:rPr>
                <w:rFonts w:eastAsia="Arial"/>
                <w:color w:val="000000"/>
                <w:sz w:val="20"/>
                <w:szCs w:val="20"/>
              </w:rPr>
              <w:t>Gasto </w:t>
            </w:r>
          </w:p>
        </w:tc>
        <w:tc>
          <w:tcPr>
            <w:tcW w:w="29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00367C" w14:textId="77777777" w:rsidR="00B00A54" w:rsidRPr="007256DE" w:rsidRDefault="00B00A54" w:rsidP="006E3875">
            <w:pPr>
              <w:pStyle w:val="Normal1"/>
              <w:spacing w:after="0" w:line="240" w:lineRule="auto"/>
              <w:ind w:right="45"/>
              <w:jc w:val="center"/>
              <w:rPr>
                <w:rFonts w:eastAsia="Arial"/>
                <w:sz w:val="20"/>
                <w:szCs w:val="20"/>
              </w:rPr>
            </w:pPr>
            <w:r w:rsidRPr="007256DE">
              <w:rPr>
                <w:rFonts w:eastAsia="Arial"/>
                <w:color w:val="000000"/>
                <w:sz w:val="20"/>
                <w:szCs w:val="20"/>
              </w:rPr>
              <w:t>Programas Presupuestarios </w:t>
            </w:r>
          </w:p>
          <w:p w14:paraId="35370B3D" w14:textId="77777777" w:rsidR="00B00A54" w:rsidRPr="007256DE" w:rsidRDefault="00B00A54" w:rsidP="006E3875">
            <w:pPr>
              <w:pStyle w:val="Normal1"/>
              <w:spacing w:after="0" w:line="240" w:lineRule="auto"/>
              <w:rPr>
                <w:rFonts w:eastAsia="Arial"/>
                <w:sz w:val="20"/>
                <w:szCs w:val="20"/>
              </w:rPr>
            </w:pP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B6F4FC" w14:textId="77777777" w:rsidR="00B00A54" w:rsidRPr="007256DE" w:rsidRDefault="00B00A54" w:rsidP="006E3875">
            <w:pPr>
              <w:pStyle w:val="Normal1"/>
              <w:spacing w:after="0" w:line="240" w:lineRule="auto"/>
              <w:ind w:right="45"/>
              <w:jc w:val="center"/>
              <w:rPr>
                <w:rFonts w:eastAsia="Arial"/>
                <w:sz w:val="20"/>
                <w:szCs w:val="20"/>
              </w:rPr>
            </w:pPr>
            <w:r w:rsidRPr="007256DE">
              <w:rPr>
                <w:rFonts w:eastAsia="Arial"/>
                <w:color w:val="000000"/>
                <w:sz w:val="20"/>
                <w:szCs w:val="20"/>
              </w:rPr>
              <w:t>Porcentaje (%) </w:t>
            </w:r>
          </w:p>
        </w:tc>
        <w:tc>
          <w:tcPr>
            <w:tcW w:w="2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E12882" w14:textId="77777777" w:rsidR="00B00A54" w:rsidRPr="007256DE" w:rsidRDefault="00B00A54" w:rsidP="006E3875">
            <w:pPr>
              <w:pStyle w:val="Normal1"/>
              <w:spacing w:after="0" w:line="240" w:lineRule="auto"/>
              <w:ind w:right="45"/>
              <w:jc w:val="center"/>
              <w:rPr>
                <w:rFonts w:eastAsia="Arial"/>
                <w:sz w:val="20"/>
                <w:szCs w:val="20"/>
              </w:rPr>
            </w:pPr>
            <w:r w:rsidRPr="007256DE">
              <w:rPr>
                <w:rFonts w:eastAsia="Arial"/>
                <w:color w:val="000000"/>
                <w:sz w:val="20"/>
                <w:szCs w:val="20"/>
              </w:rPr>
              <w:t>Montos de los Programas </w:t>
            </w:r>
          </w:p>
        </w:tc>
      </w:tr>
      <w:tr w:rsidR="00B00A54" w:rsidRPr="007256DE" w14:paraId="3878A7A2" w14:textId="77777777" w:rsidTr="006E3875">
        <w:trPr>
          <w:cantSplit/>
          <w:trHeight w:val="300"/>
          <w:tblHeader/>
        </w:trPr>
        <w:tc>
          <w:tcPr>
            <w:tcW w:w="1830" w:type="dxa"/>
            <w:tcBorders>
              <w:top w:val="single" w:sz="6" w:space="0" w:color="000000"/>
              <w:left w:val="single" w:sz="6" w:space="0" w:color="000000"/>
              <w:bottom w:val="single" w:sz="6" w:space="0" w:color="000000"/>
              <w:right w:val="single" w:sz="6" w:space="0" w:color="000000"/>
            </w:tcBorders>
            <w:vAlign w:val="center"/>
          </w:tcPr>
          <w:p w14:paraId="7C82A6E7" w14:textId="77777777" w:rsidR="00B00A54" w:rsidRPr="007256DE" w:rsidRDefault="00B00A54" w:rsidP="006E3875">
            <w:pPr>
              <w:pStyle w:val="Normal1"/>
              <w:spacing w:after="0" w:line="240" w:lineRule="auto"/>
              <w:ind w:right="45"/>
              <w:rPr>
                <w:rFonts w:eastAsia="Arial"/>
                <w:sz w:val="20"/>
                <w:szCs w:val="20"/>
              </w:rPr>
            </w:pPr>
            <w:r w:rsidRPr="007256DE">
              <w:rPr>
                <w:rFonts w:eastAsia="Arial"/>
                <w:color w:val="000000"/>
                <w:sz w:val="20"/>
                <w:szCs w:val="20"/>
              </w:rPr>
              <w:t>Programable </w:t>
            </w:r>
          </w:p>
        </w:tc>
        <w:tc>
          <w:tcPr>
            <w:tcW w:w="2916" w:type="dxa"/>
            <w:tcBorders>
              <w:top w:val="single" w:sz="6" w:space="0" w:color="000000"/>
              <w:left w:val="single" w:sz="6" w:space="0" w:color="000000"/>
              <w:bottom w:val="single" w:sz="6" w:space="0" w:color="000000"/>
              <w:right w:val="single" w:sz="6" w:space="0" w:color="000000"/>
            </w:tcBorders>
            <w:vAlign w:val="center"/>
          </w:tcPr>
          <w:p w14:paraId="3B49D737" w14:textId="77777777" w:rsidR="00B00A54" w:rsidRPr="007256DE" w:rsidRDefault="00B00A54" w:rsidP="006E3875">
            <w:pPr>
              <w:pStyle w:val="Normal1"/>
              <w:spacing w:after="0" w:line="240" w:lineRule="auto"/>
              <w:ind w:right="45"/>
              <w:jc w:val="center"/>
              <w:rPr>
                <w:rFonts w:eastAsia="Arial"/>
                <w:sz w:val="20"/>
                <w:szCs w:val="20"/>
              </w:rPr>
            </w:pPr>
            <w:r w:rsidRPr="007256DE">
              <w:rPr>
                <w:rFonts w:eastAsia="Arial"/>
                <w:color w:val="000000"/>
                <w:sz w:val="20"/>
                <w:szCs w:val="20"/>
              </w:rPr>
              <w:t>105</w:t>
            </w:r>
          </w:p>
        </w:tc>
        <w:tc>
          <w:tcPr>
            <w:tcW w:w="1647" w:type="dxa"/>
            <w:tcBorders>
              <w:top w:val="single" w:sz="6" w:space="0" w:color="000000"/>
              <w:left w:val="single" w:sz="6" w:space="0" w:color="000000"/>
              <w:bottom w:val="single" w:sz="6" w:space="0" w:color="000000"/>
              <w:right w:val="single" w:sz="6" w:space="0" w:color="000000"/>
            </w:tcBorders>
            <w:vAlign w:val="center"/>
          </w:tcPr>
          <w:p w14:paraId="1AD23705" w14:textId="77777777" w:rsidR="00B00A54" w:rsidRPr="007256DE" w:rsidRDefault="00B00A54" w:rsidP="006E3875">
            <w:pPr>
              <w:pStyle w:val="Normal1"/>
              <w:spacing w:after="0" w:line="240" w:lineRule="auto"/>
              <w:ind w:right="45"/>
              <w:jc w:val="center"/>
              <w:rPr>
                <w:rFonts w:eastAsia="Arial"/>
                <w:sz w:val="20"/>
                <w:szCs w:val="20"/>
              </w:rPr>
            </w:pPr>
            <w:r w:rsidRPr="007256DE">
              <w:rPr>
                <w:rFonts w:eastAsia="Arial"/>
                <w:color w:val="000000"/>
                <w:sz w:val="20"/>
                <w:szCs w:val="20"/>
              </w:rPr>
              <w:t>75.6</w:t>
            </w:r>
          </w:p>
        </w:tc>
        <w:tc>
          <w:tcPr>
            <w:tcW w:w="2758" w:type="dxa"/>
            <w:tcBorders>
              <w:top w:val="single" w:sz="6" w:space="0" w:color="000000"/>
              <w:left w:val="single" w:sz="6" w:space="0" w:color="000000"/>
              <w:bottom w:val="single" w:sz="6" w:space="0" w:color="000000"/>
              <w:right w:val="single" w:sz="6" w:space="0" w:color="000000"/>
            </w:tcBorders>
            <w:vAlign w:val="center"/>
          </w:tcPr>
          <w:p w14:paraId="0D956CB9" w14:textId="77777777" w:rsidR="00B00A54" w:rsidRPr="007256DE" w:rsidRDefault="00B00A54" w:rsidP="006E3875">
            <w:pPr>
              <w:pStyle w:val="Normal1"/>
              <w:spacing w:after="0" w:line="240" w:lineRule="auto"/>
              <w:ind w:right="45"/>
              <w:jc w:val="right"/>
              <w:rPr>
                <w:rFonts w:eastAsia="Arial"/>
                <w:sz w:val="20"/>
                <w:szCs w:val="20"/>
              </w:rPr>
            </w:pPr>
            <w:r w:rsidRPr="007256DE">
              <w:rPr>
                <w:rFonts w:eastAsia="Arial"/>
                <w:color w:val="000000"/>
                <w:sz w:val="20"/>
                <w:szCs w:val="20"/>
              </w:rPr>
              <w:t>26,177,179,919.00</w:t>
            </w:r>
          </w:p>
        </w:tc>
      </w:tr>
      <w:tr w:rsidR="00B00A54" w:rsidRPr="007256DE" w14:paraId="6150BA11" w14:textId="77777777" w:rsidTr="006E3875">
        <w:trPr>
          <w:cantSplit/>
          <w:trHeight w:val="300"/>
          <w:tblHeader/>
        </w:trPr>
        <w:tc>
          <w:tcPr>
            <w:tcW w:w="1830" w:type="dxa"/>
            <w:tcBorders>
              <w:top w:val="single" w:sz="6" w:space="0" w:color="000000"/>
              <w:left w:val="single" w:sz="6" w:space="0" w:color="000000"/>
              <w:bottom w:val="single" w:sz="6" w:space="0" w:color="000000"/>
              <w:right w:val="single" w:sz="6" w:space="0" w:color="000000"/>
            </w:tcBorders>
            <w:vAlign w:val="center"/>
          </w:tcPr>
          <w:p w14:paraId="07C3D50F" w14:textId="77777777" w:rsidR="00B00A54" w:rsidRPr="007256DE" w:rsidRDefault="00B00A54" w:rsidP="006E3875">
            <w:pPr>
              <w:pStyle w:val="Normal1"/>
              <w:spacing w:after="0" w:line="240" w:lineRule="auto"/>
              <w:ind w:right="45"/>
              <w:rPr>
                <w:rFonts w:eastAsia="Arial"/>
                <w:sz w:val="20"/>
                <w:szCs w:val="20"/>
              </w:rPr>
            </w:pPr>
            <w:r w:rsidRPr="007256DE">
              <w:rPr>
                <w:rFonts w:eastAsia="Arial"/>
                <w:color w:val="000000"/>
                <w:sz w:val="20"/>
                <w:szCs w:val="20"/>
              </w:rPr>
              <w:t>No Programable </w:t>
            </w:r>
          </w:p>
        </w:tc>
        <w:tc>
          <w:tcPr>
            <w:tcW w:w="2916" w:type="dxa"/>
            <w:tcBorders>
              <w:top w:val="single" w:sz="6" w:space="0" w:color="000000"/>
              <w:left w:val="single" w:sz="6" w:space="0" w:color="000000"/>
              <w:bottom w:val="single" w:sz="6" w:space="0" w:color="000000"/>
              <w:right w:val="single" w:sz="6" w:space="0" w:color="000000"/>
            </w:tcBorders>
            <w:vAlign w:val="center"/>
          </w:tcPr>
          <w:p w14:paraId="7ED166CE" w14:textId="77777777" w:rsidR="00B00A54" w:rsidRPr="007256DE" w:rsidRDefault="00B00A54" w:rsidP="006E3875">
            <w:pPr>
              <w:pStyle w:val="Normal1"/>
              <w:spacing w:after="0" w:line="240" w:lineRule="auto"/>
              <w:ind w:right="45"/>
              <w:jc w:val="center"/>
              <w:rPr>
                <w:rFonts w:eastAsia="Arial"/>
                <w:sz w:val="20"/>
                <w:szCs w:val="20"/>
              </w:rPr>
            </w:pPr>
            <w:r w:rsidRPr="007256DE">
              <w:rPr>
                <w:rFonts w:eastAsia="Arial"/>
                <w:color w:val="000000"/>
                <w:sz w:val="20"/>
                <w:szCs w:val="20"/>
              </w:rPr>
              <w:t>5 </w:t>
            </w:r>
          </w:p>
        </w:tc>
        <w:tc>
          <w:tcPr>
            <w:tcW w:w="1647" w:type="dxa"/>
            <w:tcBorders>
              <w:top w:val="single" w:sz="6" w:space="0" w:color="000000"/>
              <w:left w:val="single" w:sz="6" w:space="0" w:color="000000"/>
              <w:bottom w:val="single" w:sz="6" w:space="0" w:color="000000"/>
              <w:right w:val="single" w:sz="6" w:space="0" w:color="000000"/>
            </w:tcBorders>
            <w:vAlign w:val="center"/>
          </w:tcPr>
          <w:p w14:paraId="4261DC2E" w14:textId="77777777" w:rsidR="00B00A54" w:rsidRPr="007256DE" w:rsidRDefault="00B00A54" w:rsidP="006E3875">
            <w:pPr>
              <w:pStyle w:val="Normal1"/>
              <w:spacing w:after="0" w:line="240" w:lineRule="auto"/>
              <w:ind w:right="45"/>
              <w:jc w:val="center"/>
              <w:rPr>
                <w:rFonts w:eastAsia="Arial"/>
                <w:sz w:val="20"/>
                <w:szCs w:val="20"/>
              </w:rPr>
            </w:pPr>
            <w:r w:rsidRPr="007256DE">
              <w:rPr>
                <w:rFonts w:eastAsia="Arial"/>
                <w:color w:val="000000"/>
                <w:sz w:val="20"/>
                <w:szCs w:val="20"/>
              </w:rPr>
              <w:t>24.4</w:t>
            </w:r>
          </w:p>
        </w:tc>
        <w:tc>
          <w:tcPr>
            <w:tcW w:w="2758" w:type="dxa"/>
            <w:tcBorders>
              <w:top w:val="single" w:sz="6" w:space="0" w:color="000000"/>
              <w:left w:val="single" w:sz="6" w:space="0" w:color="000000"/>
              <w:bottom w:val="single" w:sz="6" w:space="0" w:color="000000"/>
              <w:right w:val="single" w:sz="6" w:space="0" w:color="000000"/>
            </w:tcBorders>
            <w:vAlign w:val="center"/>
          </w:tcPr>
          <w:p w14:paraId="3F48A78E" w14:textId="77777777" w:rsidR="00B00A54" w:rsidRPr="007256DE" w:rsidRDefault="00B00A54" w:rsidP="006E3875">
            <w:pPr>
              <w:pStyle w:val="Normal1"/>
              <w:spacing w:after="0" w:line="240" w:lineRule="auto"/>
              <w:ind w:right="45"/>
              <w:jc w:val="right"/>
              <w:rPr>
                <w:rFonts w:eastAsia="Arial"/>
                <w:sz w:val="20"/>
                <w:szCs w:val="20"/>
              </w:rPr>
            </w:pPr>
            <w:r w:rsidRPr="007256DE">
              <w:rPr>
                <w:rFonts w:eastAsia="Arial"/>
                <w:color w:val="000000"/>
                <w:sz w:val="20"/>
                <w:szCs w:val="20"/>
              </w:rPr>
              <w:t>8,434,031,902.00</w:t>
            </w:r>
          </w:p>
        </w:tc>
      </w:tr>
      <w:tr w:rsidR="00B00A54" w:rsidRPr="007256DE" w14:paraId="208150D8" w14:textId="77777777" w:rsidTr="006E3875">
        <w:trPr>
          <w:cantSplit/>
          <w:trHeight w:val="315"/>
          <w:tblHeader/>
        </w:trPr>
        <w:tc>
          <w:tcPr>
            <w:tcW w:w="1830" w:type="dxa"/>
            <w:tcBorders>
              <w:top w:val="single" w:sz="6" w:space="0" w:color="000000"/>
              <w:left w:val="single" w:sz="6" w:space="0" w:color="000000"/>
              <w:bottom w:val="single" w:sz="6" w:space="0" w:color="000000"/>
              <w:right w:val="single" w:sz="6" w:space="0" w:color="000000"/>
            </w:tcBorders>
            <w:vAlign w:val="center"/>
          </w:tcPr>
          <w:p w14:paraId="70FF02F4" w14:textId="77777777" w:rsidR="00B00A54" w:rsidRPr="007256DE" w:rsidRDefault="00B00A54" w:rsidP="006E3875">
            <w:pPr>
              <w:pStyle w:val="Normal1"/>
              <w:spacing w:after="0" w:line="240" w:lineRule="auto"/>
              <w:ind w:right="45"/>
              <w:jc w:val="center"/>
              <w:rPr>
                <w:rFonts w:eastAsia="Arial"/>
                <w:sz w:val="20"/>
                <w:szCs w:val="20"/>
              </w:rPr>
            </w:pPr>
            <w:r w:rsidRPr="007256DE">
              <w:rPr>
                <w:rFonts w:eastAsia="Arial"/>
                <w:color w:val="000000"/>
                <w:sz w:val="20"/>
                <w:szCs w:val="20"/>
              </w:rPr>
              <w:t>Total </w:t>
            </w:r>
          </w:p>
        </w:tc>
        <w:tc>
          <w:tcPr>
            <w:tcW w:w="2916" w:type="dxa"/>
            <w:tcBorders>
              <w:top w:val="single" w:sz="6" w:space="0" w:color="000000"/>
              <w:left w:val="single" w:sz="6" w:space="0" w:color="000000"/>
              <w:bottom w:val="single" w:sz="6" w:space="0" w:color="000000"/>
              <w:right w:val="single" w:sz="6" w:space="0" w:color="000000"/>
            </w:tcBorders>
            <w:vAlign w:val="center"/>
          </w:tcPr>
          <w:p w14:paraId="0221303F" w14:textId="77777777" w:rsidR="00B00A54" w:rsidRPr="007256DE" w:rsidRDefault="00B00A54" w:rsidP="006E3875">
            <w:pPr>
              <w:pStyle w:val="Normal1"/>
              <w:spacing w:after="0" w:line="240" w:lineRule="auto"/>
              <w:ind w:right="45"/>
              <w:jc w:val="center"/>
              <w:rPr>
                <w:rFonts w:eastAsia="Arial"/>
                <w:sz w:val="20"/>
                <w:szCs w:val="20"/>
              </w:rPr>
            </w:pPr>
            <w:r w:rsidRPr="007256DE">
              <w:rPr>
                <w:rFonts w:eastAsia="Arial"/>
                <w:color w:val="000000"/>
                <w:sz w:val="20"/>
                <w:szCs w:val="20"/>
              </w:rPr>
              <w:t>110</w:t>
            </w:r>
          </w:p>
        </w:tc>
        <w:tc>
          <w:tcPr>
            <w:tcW w:w="1647" w:type="dxa"/>
            <w:tcBorders>
              <w:top w:val="single" w:sz="6" w:space="0" w:color="000000"/>
              <w:left w:val="single" w:sz="6" w:space="0" w:color="000000"/>
              <w:bottom w:val="single" w:sz="6" w:space="0" w:color="000000"/>
              <w:right w:val="single" w:sz="6" w:space="0" w:color="000000"/>
            </w:tcBorders>
            <w:vAlign w:val="center"/>
          </w:tcPr>
          <w:p w14:paraId="4E44A00D" w14:textId="77777777" w:rsidR="00B00A54" w:rsidRPr="007256DE" w:rsidRDefault="00B00A54" w:rsidP="006E3875">
            <w:pPr>
              <w:pStyle w:val="Normal1"/>
              <w:spacing w:after="0" w:line="240" w:lineRule="auto"/>
              <w:ind w:right="45"/>
              <w:jc w:val="center"/>
              <w:rPr>
                <w:rFonts w:eastAsia="Arial"/>
                <w:sz w:val="20"/>
                <w:szCs w:val="20"/>
              </w:rPr>
            </w:pPr>
            <w:r w:rsidRPr="007256DE">
              <w:rPr>
                <w:rFonts w:eastAsia="Arial"/>
                <w:color w:val="000000"/>
                <w:sz w:val="20"/>
                <w:szCs w:val="20"/>
              </w:rPr>
              <w:t>100.0 </w:t>
            </w:r>
          </w:p>
        </w:tc>
        <w:tc>
          <w:tcPr>
            <w:tcW w:w="2758" w:type="dxa"/>
            <w:tcBorders>
              <w:top w:val="single" w:sz="6" w:space="0" w:color="000000"/>
              <w:left w:val="single" w:sz="6" w:space="0" w:color="000000"/>
              <w:bottom w:val="single" w:sz="6" w:space="0" w:color="000000"/>
              <w:right w:val="single" w:sz="6" w:space="0" w:color="000000"/>
            </w:tcBorders>
            <w:vAlign w:val="center"/>
          </w:tcPr>
          <w:p w14:paraId="39BCF149" w14:textId="77777777" w:rsidR="00B00A54" w:rsidRPr="007256DE" w:rsidRDefault="00B00A54" w:rsidP="006E3875">
            <w:pPr>
              <w:pStyle w:val="Normal1"/>
              <w:spacing w:after="0" w:line="240" w:lineRule="auto"/>
              <w:ind w:right="45"/>
              <w:jc w:val="right"/>
              <w:rPr>
                <w:rFonts w:eastAsia="Arial"/>
                <w:sz w:val="20"/>
                <w:szCs w:val="20"/>
              </w:rPr>
            </w:pPr>
            <w:r w:rsidRPr="007256DE">
              <w:rPr>
                <w:rFonts w:eastAsia="Arial"/>
                <w:color w:val="000000"/>
                <w:sz w:val="20"/>
                <w:szCs w:val="20"/>
              </w:rPr>
              <w:t>34,611,211,821.00</w:t>
            </w:r>
          </w:p>
        </w:tc>
      </w:tr>
    </w:tbl>
    <w:p w14:paraId="1C072159" w14:textId="77777777" w:rsidR="00B00A54" w:rsidRDefault="00B00A54" w:rsidP="00B00A54">
      <w:pPr>
        <w:pStyle w:val="Normal1"/>
        <w:spacing w:after="0" w:line="240" w:lineRule="auto"/>
        <w:ind w:right="45"/>
        <w:jc w:val="both"/>
        <w:rPr>
          <w:rFonts w:eastAsia="Arial"/>
          <w:color w:val="000000"/>
          <w:sz w:val="24"/>
          <w:szCs w:val="24"/>
        </w:rPr>
      </w:pPr>
    </w:p>
    <w:p w14:paraId="0EB06A66" w14:textId="77777777" w:rsidR="007256DE" w:rsidRDefault="007256DE" w:rsidP="00B00A54">
      <w:pPr>
        <w:pStyle w:val="Normal1"/>
        <w:spacing w:after="0" w:line="240" w:lineRule="auto"/>
        <w:ind w:right="45"/>
        <w:jc w:val="both"/>
        <w:rPr>
          <w:rFonts w:eastAsia="Arial"/>
          <w:color w:val="000000"/>
          <w:sz w:val="24"/>
          <w:szCs w:val="24"/>
        </w:rPr>
      </w:pPr>
    </w:p>
    <w:p w14:paraId="09DD0B11" w14:textId="77777777" w:rsidR="004E7AFF" w:rsidRDefault="004E7AFF" w:rsidP="00B00A54">
      <w:pPr>
        <w:pStyle w:val="Normal1"/>
        <w:spacing w:after="0" w:line="240" w:lineRule="auto"/>
        <w:ind w:right="45"/>
        <w:jc w:val="both"/>
        <w:rPr>
          <w:rFonts w:eastAsia="Arial"/>
          <w:color w:val="000000"/>
          <w:sz w:val="24"/>
          <w:szCs w:val="24"/>
        </w:rPr>
      </w:pPr>
    </w:p>
    <w:p w14:paraId="5699CB24" w14:textId="77777777" w:rsidR="004E7AFF" w:rsidRPr="00683C6A" w:rsidRDefault="004E7AFF" w:rsidP="00B00A54">
      <w:pPr>
        <w:pStyle w:val="Normal1"/>
        <w:spacing w:after="0" w:line="240" w:lineRule="auto"/>
        <w:ind w:right="45"/>
        <w:jc w:val="both"/>
        <w:rPr>
          <w:rFonts w:eastAsia="Arial"/>
          <w:color w:val="000000"/>
          <w:sz w:val="24"/>
          <w:szCs w:val="24"/>
        </w:rPr>
      </w:pPr>
    </w:p>
    <w:p w14:paraId="5897139F" w14:textId="77777777" w:rsidR="00B00A54" w:rsidRPr="00683C6A" w:rsidRDefault="00B00A54" w:rsidP="007256DE">
      <w:pPr>
        <w:pStyle w:val="Normal1"/>
        <w:spacing w:after="0" w:line="360" w:lineRule="auto"/>
        <w:ind w:right="45"/>
        <w:jc w:val="both"/>
        <w:rPr>
          <w:rFonts w:eastAsia="Arial"/>
          <w:color w:val="000000"/>
          <w:sz w:val="24"/>
          <w:szCs w:val="24"/>
        </w:rPr>
      </w:pPr>
      <w:r w:rsidRPr="00683C6A">
        <w:rPr>
          <w:rFonts w:eastAsia="Arial"/>
          <w:b/>
          <w:color w:val="000000"/>
          <w:sz w:val="24"/>
          <w:szCs w:val="24"/>
        </w:rPr>
        <w:lastRenderedPageBreak/>
        <w:t>ARTÍCULO 29.</w:t>
      </w:r>
      <w:r w:rsidRPr="00683C6A">
        <w:rPr>
          <w:rFonts w:eastAsia="Arial"/>
          <w:color w:val="000000"/>
          <w:sz w:val="24"/>
          <w:szCs w:val="24"/>
        </w:rPr>
        <w:t> Los Entes Públicos cuyos Programas Presupuestarios hayan sido evaluados durante el ejercicio fiscal inmediato anterior, deberán dar continuidad a los Aspectos Susceptibles de Mejora como mecanismo de consolidación de sus programas presupuestarios contemplados dentro de este Presupuesto de Egresos, mismos que se encuentran relacionados en el Anexo 10.15 del presente Decreto. </w:t>
      </w:r>
    </w:p>
    <w:p w14:paraId="36D88EC2" w14:textId="77777777" w:rsidR="00B00A54" w:rsidRPr="00683C6A" w:rsidRDefault="00B00A54" w:rsidP="007256DE">
      <w:pPr>
        <w:pStyle w:val="Normal1"/>
        <w:spacing w:after="0" w:line="360" w:lineRule="auto"/>
        <w:ind w:right="45"/>
        <w:jc w:val="both"/>
        <w:rPr>
          <w:rFonts w:eastAsia="Arial"/>
          <w:sz w:val="24"/>
          <w:szCs w:val="24"/>
        </w:rPr>
      </w:pPr>
      <w:r w:rsidRPr="00683C6A">
        <w:rPr>
          <w:rFonts w:eastAsia="Arial"/>
          <w:color w:val="000000"/>
          <w:sz w:val="24"/>
          <w:szCs w:val="24"/>
        </w:rPr>
        <w:t> </w:t>
      </w:r>
    </w:p>
    <w:p w14:paraId="2CE973B5" w14:textId="77777777" w:rsidR="00B00A54" w:rsidRPr="00683C6A" w:rsidRDefault="00B00A54" w:rsidP="007256DE">
      <w:pPr>
        <w:pStyle w:val="Normal1"/>
        <w:spacing w:after="0" w:line="360" w:lineRule="auto"/>
        <w:ind w:right="45"/>
        <w:jc w:val="both"/>
        <w:rPr>
          <w:rFonts w:eastAsia="Arial"/>
          <w:color w:val="000000"/>
          <w:sz w:val="24"/>
          <w:szCs w:val="24"/>
        </w:rPr>
      </w:pPr>
      <w:r w:rsidRPr="00683C6A">
        <w:rPr>
          <w:rFonts w:eastAsia="Arial"/>
          <w:color w:val="000000"/>
          <w:sz w:val="24"/>
          <w:szCs w:val="24"/>
        </w:rPr>
        <w:t>La Secretaría a través del Centro realizará las evaluaciones de los Programas Presupuestarios, con la finalidad de fomentar las mejoras de estos y la rendición de cuentas.</w:t>
      </w:r>
    </w:p>
    <w:p w14:paraId="1308A852" w14:textId="77777777" w:rsidR="00B00A54" w:rsidRPr="00683C6A" w:rsidRDefault="00B00A54" w:rsidP="00B00A54">
      <w:pPr>
        <w:pStyle w:val="Normal1"/>
        <w:spacing w:after="0" w:line="240" w:lineRule="auto"/>
        <w:ind w:right="45"/>
        <w:jc w:val="both"/>
        <w:rPr>
          <w:rFonts w:eastAsia="Arial"/>
          <w:color w:val="000000"/>
          <w:sz w:val="24"/>
          <w:szCs w:val="24"/>
        </w:rPr>
      </w:pPr>
    </w:p>
    <w:p w14:paraId="4E2E02CB" w14:textId="77777777" w:rsidR="00B00A54" w:rsidRPr="00683C6A" w:rsidRDefault="00B00A54" w:rsidP="00B00A54">
      <w:pPr>
        <w:pStyle w:val="Normal1"/>
        <w:spacing w:after="0" w:line="240" w:lineRule="auto"/>
        <w:ind w:right="45"/>
        <w:jc w:val="both"/>
        <w:outlineLvl w:val="2"/>
        <w:rPr>
          <w:rFonts w:eastAsia="Arial"/>
          <w:i/>
          <w:iCs/>
          <w:sz w:val="24"/>
          <w:szCs w:val="24"/>
        </w:rPr>
      </w:pPr>
      <w:bookmarkStart w:id="41" w:name="_Toc87932776"/>
      <w:r w:rsidRPr="00683C6A">
        <w:rPr>
          <w:rFonts w:eastAsia="Arial"/>
          <w:i/>
          <w:iCs/>
          <w:sz w:val="24"/>
          <w:szCs w:val="24"/>
        </w:rPr>
        <w:t>Destino de ingresos propios</w:t>
      </w:r>
      <w:bookmarkEnd w:id="41"/>
    </w:p>
    <w:p w14:paraId="562DF7A4" w14:textId="77777777" w:rsidR="00B00A54" w:rsidRPr="00683C6A" w:rsidRDefault="00B00A54" w:rsidP="00B00A54">
      <w:pPr>
        <w:pStyle w:val="Normal1"/>
        <w:spacing w:after="0" w:line="240" w:lineRule="auto"/>
        <w:ind w:right="45"/>
        <w:jc w:val="both"/>
        <w:rPr>
          <w:rFonts w:eastAsia="Arial"/>
          <w:color w:val="0070C0"/>
          <w:sz w:val="24"/>
          <w:szCs w:val="24"/>
        </w:rPr>
      </w:pPr>
    </w:p>
    <w:p w14:paraId="3C823CE0" w14:textId="77777777" w:rsidR="00B00A54" w:rsidRPr="00683C6A" w:rsidRDefault="00B00A54" w:rsidP="007256DE">
      <w:pPr>
        <w:pStyle w:val="Normal1"/>
        <w:spacing w:after="0" w:line="360" w:lineRule="auto"/>
        <w:ind w:right="45"/>
        <w:jc w:val="both"/>
        <w:rPr>
          <w:rFonts w:eastAsia="Arial"/>
          <w:color w:val="000000"/>
          <w:sz w:val="24"/>
          <w:szCs w:val="24"/>
        </w:rPr>
      </w:pPr>
      <w:r w:rsidRPr="00683C6A">
        <w:rPr>
          <w:rFonts w:eastAsia="Arial"/>
          <w:b/>
          <w:color w:val="000000"/>
          <w:sz w:val="24"/>
          <w:szCs w:val="24"/>
        </w:rPr>
        <w:t>ARTÍCULO 30.</w:t>
      </w:r>
      <w:r w:rsidRPr="00683C6A">
        <w:rPr>
          <w:rFonts w:eastAsia="Arial"/>
          <w:color w:val="000000"/>
          <w:sz w:val="24"/>
          <w:szCs w:val="24"/>
        </w:rPr>
        <w:t xml:space="preserve"> Las Entidades Paraestatales que obtengan ingresos propios por la venta de bienes y prestación de servicios, deberán destinarlos para cubrir necesidades y obligaciones </w:t>
      </w:r>
      <w:r w:rsidRPr="00683C6A">
        <w:rPr>
          <w:rFonts w:eastAsia="Arial"/>
          <w:sz w:val="24"/>
          <w:szCs w:val="24"/>
        </w:rPr>
        <w:t xml:space="preserve">estipuladas en la normatividad aplicable y </w:t>
      </w:r>
      <w:r w:rsidRPr="00683C6A">
        <w:rPr>
          <w:rFonts w:eastAsia="Arial"/>
          <w:color w:val="000000"/>
          <w:sz w:val="24"/>
          <w:szCs w:val="24"/>
        </w:rPr>
        <w:t>con autorización previa de la Secretaría.  </w:t>
      </w:r>
    </w:p>
    <w:p w14:paraId="6B661F3C" w14:textId="77777777" w:rsidR="00B00A54" w:rsidRPr="00683C6A" w:rsidRDefault="00B00A54" w:rsidP="007256DE">
      <w:pPr>
        <w:pStyle w:val="Normal1"/>
        <w:spacing w:after="0" w:line="360" w:lineRule="auto"/>
        <w:ind w:right="45"/>
        <w:jc w:val="both"/>
        <w:rPr>
          <w:rFonts w:eastAsia="Arial"/>
          <w:color w:val="000000"/>
          <w:sz w:val="24"/>
          <w:szCs w:val="24"/>
        </w:rPr>
      </w:pPr>
    </w:p>
    <w:p w14:paraId="47C93409" w14:textId="77777777" w:rsidR="00B00A54" w:rsidRPr="00683C6A" w:rsidRDefault="00B00A54" w:rsidP="007256DE">
      <w:pPr>
        <w:pStyle w:val="Normal1"/>
        <w:spacing w:after="0" w:line="360" w:lineRule="auto"/>
        <w:ind w:right="45"/>
        <w:jc w:val="both"/>
        <w:rPr>
          <w:rFonts w:eastAsia="Arial"/>
          <w:sz w:val="24"/>
          <w:szCs w:val="24"/>
        </w:rPr>
      </w:pPr>
      <w:r w:rsidRPr="00683C6A">
        <w:rPr>
          <w:rFonts w:eastAsia="Arial"/>
          <w:sz w:val="24"/>
          <w:szCs w:val="24"/>
        </w:rPr>
        <w:t>Las Entidades Paraestatales previstas en el Anexo 10.16, que previa autorización de la Secretaría, con motivo del ejercicio de las funciones propias de su objeto de creación, adquieran compromisos adicionales no previstos en el presente presupuesto, deberán tomar como fuente de financiamiento los recursos  de ingresos propios  en apego a su Reglamento de Ingresos Propios o cualquier otro ordenamiento que les sea aplicable, siempre y cuando no contravengan otras disposiciones legales o administrativas.  </w:t>
      </w:r>
    </w:p>
    <w:p w14:paraId="0CDE2533" w14:textId="77777777" w:rsidR="00B00A54" w:rsidRPr="00683C6A" w:rsidRDefault="00B00A54" w:rsidP="007256DE">
      <w:pPr>
        <w:pStyle w:val="Normal1"/>
        <w:spacing w:after="0" w:line="360" w:lineRule="auto"/>
        <w:outlineLvl w:val="2"/>
        <w:rPr>
          <w:rFonts w:eastAsia="Arial"/>
          <w:sz w:val="24"/>
          <w:szCs w:val="24"/>
        </w:rPr>
      </w:pPr>
    </w:p>
    <w:p w14:paraId="4145C688" w14:textId="77777777" w:rsidR="00B00A54" w:rsidRPr="00683C6A" w:rsidRDefault="00B00A54" w:rsidP="007256DE">
      <w:pPr>
        <w:pStyle w:val="Normal1"/>
        <w:spacing w:after="0" w:line="360" w:lineRule="auto"/>
        <w:jc w:val="both"/>
        <w:outlineLvl w:val="2"/>
        <w:rPr>
          <w:rFonts w:eastAsia="Arial"/>
          <w:sz w:val="24"/>
          <w:szCs w:val="24"/>
        </w:rPr>
      </w:pPr>
      <w:r w:rsidRPr="00683C6A">
        <w:rPr>
          <w:rFonts w:eastAsia="Arial"/>
          <w:sz w:val="24"/>
          <w:szCs w:val="24"/>
        </w:rPr>
        <w:t>El anexo mencionado en el párrafo anterior, que forma parte integral del presente Decreto se presenta para fines informativos para la Legislatura.</w:t>
      </w:r>
    </w:p>
    <w:p w14:paraId="2CDE214E" w14:textId="77777777" w:rsidR="00B00A54" w:rsidRDefault="00B00A54" w:rsidP="007256DE">
      <w:pPr>
        <w:pStyle w:val="Normal1"/>
        <w:spacing w:after="0" w:line="360" w:lineRule="auto"/>
        <w:outlineLvl w:val="2"/>
        <w:rPr>
          <w:rFonts w:eastAsia="Arial"/>
          <w:sz w:val="24"/>
          <w:szCs w:val="24"/>
        </w:rPr>
      </w:pPr>
    </w:p>
    <w:p w14:paraId="00B63A7D" w14:textId="77777777" w:rsidR="004E7AFF" w:rsidRDefault="004E7AFF" w:rsidP="007256DE">
      <w:pPr>
        <w:pStyle w:val="Normal1"/>
        <w:spacing w:after="0" w:line="360" w:lineRule="auto"/>
        <w:outlineLvl w:val="2"/>
        <w:rPr>
          <w:rFonts w:eastAsia="Arial"/>
          <w:sz w:val="24"/>
          <w:szCs w:val="24"/>
        </w:rPr>
      </w:pPr>
    </w:p>
    <w:p w14:paraId="283BC8A9" w14:textId="77777777" w:rsidR="004E7AFF" w:rsidRPr="00683C6A" w:rsidRDefault="004E7AFF" w:rsidP="007256DE">
      <w:pPr>
        <w:pStyle w:val="Normal1"/>
        <w:spacing w:after="0" w:line="360" w:lineRule="auto"/>
        <w:outlineLvl w:val="2"/>
        <w:rPr>
          <w:rFonts w:eastAsia="Arial"/>
          <w:sz w:val="24"/>
          <w:szCs w:val="24"/>
        </w:rPr>
      </w:pPr>
    </w:p>
    <w:p w14:paraId="60B07544" w14:textId="77777777" w:rsidR="00B00A54" w:rsidRPr="00683C6A" w:rsidRDefault="00B00A54" w:rsidP="007256DE">
      <w:pPr>
        <w:pStyle w:val="Normal1"/>
        <w:spacing w:after="0" w:line="360" w:lineRule="auto"/>
        <w:outlineLvl w:val="2"/>
        <w:rPr>
          <w:rFonts w:eastAsia="Arial"/>
          <w:i/>
          <w:iCs/>
          <w:sz w:val="24"/>
          <w:szCs w:val="24"/>
        </w:rPr>
      </w:pPr>
      <w:bookmarkStart w:id="42" w:name="_Toc87932777"/>
      <w:r w:rsidRPr="00683C6A">
        <w:rPr>
          <w:rFonts w:eastAsia="Arial"/>
          <w:i/>
          <w:iCs/>
          <w:sz w:val="24"/>
          <w:szCs w:val="24"/>
        </w:rPr>
        <w:t>De los fideicomisos públicos</w:t>
      </w:r>
      <w:bookmarkEnd w:id="42"/>
    </w:p>
    <w:p w14:paraId="5C110C56" w14:textId="77777777" w:rsidR="00B00A54" w:rsidRPr="00683C6A" w:rsidRDefault="00B00A54" w:rsidP="007256DE">
      <w:pPr>
        <w:pStyle w:val="Normal1"/>
        <w:spacing w:after="0" w:line="360" w:lineRule="auto"/>
        <w:ind w:right="45"/>
        <w:jc w:val="both"/>
        <w:rPr>
          <w:rFonts w:eastAsia="Arial"/>
          <w:color w:val="000000"/>
          <w:sz w:val="24"/>
          <w:szCs w:val="24"/>
        </w:rPr>
      </w:pPr>
      <w:r w:rsidRPr="00683C6A">
        <w:rPr>
          <w:rFonts w:eastAsia="Arial"/>
          <w:b/>
          <w:color w:val="000000"/>
          <w:sz w:val="24"/>
          <w:szCs w:val="24"/>
        </w:rPr>
        <w:t>ARTÍCULO 31.</w:t>
      </w:r>
      <w:r w:rsidRPr="00683C6A">
        <w:rPr>
          <w:rFonts w:eastAsia="Arial"/>
          <w:color w:val="000000"/>
          <w:sz w:val="24"/>
          <w:szCs w:val="24"/>
        </w:rPr>
        <w:t> Sólo se podrá constituir o incrementar el patrimonio de fideicomisos con recursos públicos y participar en el capital social de las empresas, con autorización que el Ejecutivo del Estado emita a través de la Secretaría en los términos de las disposiciones aplicables. </w:t>
      </w:r>
    </w:p>
    <w:p w14:paraId="1513272C" w14:textId="77777777" w:rsidR="00B00A54" w:rsidRPr="00683C6A" w:rsidRDefault="00B00A54" w:rsidP="007256DE">
      <w:pPr>
        <w:pStyle w:val="Normal1"/>
        <w:spacing w:after="0" w:line="360" w:lineRule="auto"/>
        <w:ind w:right="45"/>
        <w:jc w:val="both"/>
        <w:rPr>
          <w:rFonts w:eastAsia="Arial"/>
          <w:color w:val="000000"/>
          <w:sz w:val="24"/>
          <w:szCs w:val="24"/>
        </w:rPr>
      </w:pPr>
    </w:p>
    <w:p w14:paraId="1AD273FD" w14:textId="77777777" w:rsidR="00B00A54" w:rsidRDefault="00B00A54" w:rsidP="007256DE">
      <w:pPr>
        <w:pStyle w:val="Normal1"/>
        <w:spacing w:after="0" w:line="360" w:lineRule="auto"/>
        <w:ind w:right="45"/>
        <w:jc w:val="both"/>
        <w:rPr>
          <w:rFonts w:eastAsia="Arial"/>
          <w:color w:val="000000"/>
          <w:sz w:val="24"/>
          <w:szCs w:val="24"/>
        </w:rPr>
      </w:pPr>
      <w:r w:rsidRPr="00683C6A">
        <w:rPr>
          <w:rFonts w:eastAsia="Arial"/>
          <w:b/>
          <w:color w:val="000000"/>
          <w:sz w:val="24"/>
          <w:szCs w:val="24"/>
        </w:rPr>
        <w:t>ARTÍCULO 32.</w:t>
      </w:r>
      <w:r w:rsidRPr="00683C6A">
        <w:rPr>
          <w:rFonts w:eastAsia="Arial"/>
          <w:color w:val="000000"/>
          <w:sz w:val="24"/>
          <w:szCs w:val="24"/>
        </w:rPr>
        <w:t> En aquellos fideicomisos en los que se involucren recursos públicos estatales, se deberá establecer una subcuenta específica, con el objeto de diferenciarlos del resto de las demás aportaciones. La Secretaría llevará el registro y control de los fideicomisos en los que participe el Gobierno del Estado, mismos que se desglosan en el Anexo 10.13. </w:t>
      </w:r>
    </w:p>
    <w:p w14:paraId="399C23EA" w14:textId="77777777" w:rsidR="007256DE" w:rsidRPr="00683C6A" w:rsidRDefault="007256DE" w:rsidP="007256DE">
      <w:pPr>
        <w:pStyle w:val="Normal1"/>
        <w:spacing w:after="0" w:line="360" w:lineRule="auto"/>
        <w:ind w:right="45"/>
        <w:jc w:val="both"/>
        <w:rPr>
          <w:rFonts w:eastAsia="Arial"/>
          <w:sz w:val="24"/>
          <w:szCs w:val="24"/>
        </w:rPr>
      </w:pPr>
    </w:p>
    <w:p w14:paraId="16B882CF" w14:textId="77777777" w:rsidR="00B00A54" w:rsidRPr="00683C6A" w:rsidRDefault="00B00A54" w:rsidP="007256DE">
      <w:pPr>
        <w:pStyle w:val="Normal1"/>
        <w:spacing w:after="0" w:line="360" w:lineRule="auto"/>
        <w:ind w:right="45"/>
        <w:jc w:val="both"/>
        <w:rPr>
          <w:rFonts w:eastAsia="Arial"/>
          <w:color w:val="000000"/>
          <w:sz w:val="24"/>
          <w:szCs w:val="24"/>
        </w:rPr>
      </w:pPr>
      <w:r w:rsidRPr="00683C6A">
        <w:rPr>
          <w:rFonts w:eastAsia="Arial"/>
          <w:b/>
          <w:color w:val="000000"/>
          <w:sz w:val="24"/>
          <w:szCs w:val="24"/>
        </w:rPr>
        <w:t>ARTÍCULO 33.</w:t>
      </w:r>
      <w:r w:rsidRPr="00683C6A">
        <w:rPr>
          <w:rFonts w:eastAsia="Arial"/>
          <w:color w:val="000000"/>
          <w:sz w:val="24"/>
          <w:szCs w:val="24"/>
        </w:rPr>
        <w:t> Se prohíbe la celebración de fideicomisos, mandatos o contratos análogos que tengan como propósito eludir la anualidad de este Presupuesto. </w:t>
      </w:r>
    </w:p>
    <w:p w14:paraId="3F7F0721" w14:textId="77777777" w:rsidR="00B00A54" w:rsidRPr="00683C6A" w:rsidRDefault="00B00A54" w:rsidP="007256DE">
      <w:pPr>
        <w:pStyle w:val="Normal1"/>
        <w:spacing w:after="0" w:line="360" w:lineRule="auto"/>
        <w:ind w:right="45"/>
        <w:jc w:val="both"/>
        <w:rPr>
          <w:rFonts w:eastAsia="Arial"/>
          <w:color w:val="000000"/>
          <w:sz w:val="24"/>
          <w:szCs w:val="24"/>
        </w:rPr>
      </w:pPr>
    </w:p>
    <w:p w14:paraId="07416538" w14:textId="77777777" w:rsidR="00B00A54" w:rsidRPr="00683C6A" w:rsidRDefault="00B00A54" w:rsidP="007256DE">
      <w:pPr>
        <w:pStyle w:val="Normal1"/>
        <w:spacing w:after="0" w:line="360" w:lineRule="auto"/>
        <w:outlineLvl w:val="2"/>
        <w:rPr>
          <w:rFonts w:eastAsia="Arial"/>
          <w:i/>
          <w:iCs/>
          <w:sz w:val="24"/>
          <w:szCs w:val="24"/>
        </w:rPr>
      </w:pPr>
      <w:bookmarkStart w:id="43" w:name="_Toc87932778"/>
      <w:r w:rsidRPr="00683C6A">
        <w:rPr>
          <w:rFonts w:eastAsia="Arial"/>
          <w:i/>
          <w:iCs/>
          <w:sz w:val="24"/>
          <w:szCs w:val="24"/>
        </w:rPr>
        <w:t>Subsidios, subvenciones y ayudas sociales</w:t>
      </w:r>
      <w:bookmarkEnd w:id="43"/>
    </w:p>
    <w:p w14:paraId="6637A855" w14:textId="77777777" w:rsidR="00B00A54" w:rsidRPr="00683C6A" w:rsidRDefault="00B00A54" w:rsidP="007256DE">
      <w:pPr>
        <w:pStyle w:val="Normal1"/>
        <w:spacing w:after="0" w:line="360" w:lineRule="auto"/>
        <w:ind w:right="45"/>
        <w:jc w:val="both"/>
        <w:rPr>
          <w:rFonts w:eastAsia="Arial"/>
          <w:sz w:val="24"/>
          <w:szCs w:val="24"/>
        </w:rPr>
      </w:pPr>
      <w:r w:rsidRPr="00683C6A">
        <w:rPr>
          <w:rFonts w:eastAsia="Arial"/>
          <w:b/>
          <w:color w:val="000000"/>
          <w:sz w:val="24"/>
          <w:szCs w:val="24"/>
        </w:rPr>
        <w:t>ARTÍCULO 34.</w:t>
      </w:r>
      <w:r w:rsidRPr="00683C6A">
        <w:rPr>
          <w:rFonts w:eastAsia="Arial"/>
          <w:color w:val="000000"/>
          <w:sz w:val="24"/>
          <w:szCs w:val="24"/>
        </w:rPr>
        <w:t xml:space="preserve"> El Gobernador del Estado de Quintana Roo, en el ámbito de sus atribuciones, a través de la instancia correspondiente está facultado para realizar donaciones, contribuciones o ayudas destinadas a los diferentes sectores de la población e instituciones públicas o privadas que desarrollen actividades sociales, culturales, deportivas, de beneficencia, de fomento a la salud u otras, para la continuación de su labor social. Dichos recursos serán otorgados en forma directa o mediante la creación de fondos a través de la normatividad aplicable. </w:t>
      </w:r>
    </w:p>
    <w:p w14:paraId="0041B4C0" w14:textId="77777777" w:rsidR="00B00A54" w:rsidRDefault="00B00A54" w:rsidP="007256DE">
      <w:pPr>
        <w:pStyle w:val="Normal1"/>
        <w:spacing w:after="0" w:line="360" w:lineRule="auto"/>
        <w:ind w:right="45"/>
        <w:jc w:val="both"/>
        <w:rPr>
          <w:rFonts w:eastAsia="Arial"/>
          <w:color w:val="000000"/>
          <w:sz w:val="24"/>
          <w:szCs w:val="24"/>
        </w:rPr>
      </w:pPr>
      <w:r w:rsidRPr="00683C6A">
        <w:rPr>
          <w:rFonts w:eastAsia="Arial"/>
          <w:color w:val="000000"/>
          <w:sz w:val="24"/>
          <w:szCs w:val="24"/>
        </w:rPr>
        <w:t> </w:t>
      </w:r>
    </w:p>
    <w:p w14:paraId="12010A14" w14:textId="77777777" w:rsidR="004E7AFF" w:rsidRDefault="004E7AFF" w:rsidP="007256DE">
      <w:pPr>
        <w:pStyle w:val="Normal1"/>
        <w:spacing w:after="0" w:line="360" w:lineRule="auto"/>
        <w:ind w:right="45"/>
        <w:jc w:val="both"/>
        <w:rPr>
          <w:rFonts w:eastAsia="Arial"/>
          <w:color w:val="000000"/>
          <w:sz w:val="24"/>
          <w:szCs w:val="24"/>
        </w:rPr>
      </w:pPr>
    </w:p>
    <w:p w14:paraId="6CF2AE13" w14:textId="77777777" w:rsidR="004E7AFF" w:rsidRDefault="004E7AFF" w:rsidP="007256DE">
      <w:pPr>
        <w:pStyle w:val="Normal1"/>
        <w:spacing w:after="0" w:line="360" w:lineRule="auto"/>
        <w:ind w:right="45"/>
        <w:jc w:val="both"/>
        <w:rPr>
          <w:rFonts w:eastAsia="Arial"/>
          <w:color w:val="000000"/>
          <w:sz w:val="24"/>
          <w:szCs w:val="24"/>
        </w:rPr>
      </w:pPr>
    </w:p>
    <w:p w14:paraId="4E40878E" w14:textId="77777777" w:rsidR="004E7AFF" w:rsidRDefault="004E7AFF" w:rsidP="007256DE">
      <w:pPr>
        <w:pStyle w:val="Normal1"/>
        <w:spacing w:after="0" w:line="360" w:lineRule="auto"/>
        <w:ind w:right="45"/>
        <w:jc w:val="both"/>
        <w:rPr>
          <w:rFonts w:eastAsia="Arial"/>
          <w:color w:val="000000"/>
          <w:sz w:val="24"/>
          <w:szCs w:val="24"/>
        </w:rPr>
      </w:pPr>
    </w:p>
    <w:p w14:paraId="56FFE946" w14:textId="77777777" w:rsidR="004E7AFF" w:rsidRPr="00683C6A" w:rsidRDefault="004E7AFF" w:rsidP="007256DE">
      <w:pPr>
        <w:pStyle w:val="Normal1"/>
        <w:spacing w:after="0" w:line="360" w:lineRule="auto"/>
        <w:ind w:right="45"/>
        <w:jc w:val="both"/>
        <w:rPr>
          <w:rFonts w:eastAsia="Arial"/>
          <w:color w:val="000000"/>
          <w:sz w:val="24"/>
          <w:szCs w:val="24"/>
        </w:rPr>
      </w:pPr>
    </w:p>
    <w:p w14:paraId="73BFE47E" w14:textId="77777777" w:rsidR="00B00A54" w:rsidRPr="00683C6A" w:rsidRDefault="00B00A54" w:rsidP="007256DE">
      <w:pPr>
        <w:pStyle w:val="Normal1"/>
        <w:spacing w:after="0" w:line="360" w:lineRule="auto"/>
        <w:ind w:right="45"/>
        <w:jc w:val="both"/>
        <w:rPr>
          <w:rFonts w:eastAsia="Arial"/>
          <w:sz w:val="24"/>
          <w:szCs w:val="24"/>
        </w:rPr>
      </w:pPr>
      <w:r w:rsidRPr="00683C6A">
        <w:rPr>
          <w:rFonts w:eastAsia="Arial"/>
          <w:color w:val="000000"/>
          <w:sz w:val="24"/>
          <w:szCs w:val="24"/>
        </w:rPr>
        <w:t xml:space="preserve">Para la procedencia de las ayudas directas, se requerirá que los posibles beneficiados, presenten un escrito de solicitud de donativo con una justificación de la utilidad social de las actividades o beneficencia a financiar con el donativo, con objetivos o metas cuantificables; además de manifestar bajo protesta de decir verdad, que no están sujetas a proceso legal alguno derivado de irregularidades en su funcionamiento, siempre y cuando exista suficiencia presupuestal.   </w:t>
      </w:r>
    </w:p>
    <w:p w14:paraId="23AD9F33" w14:textId="77777777" w:rsidR="00B00A54" w:rsidRDefault="00B00A54" w:rsidP="00B00A54">
      <w:pPr>
        <w:pStyle w:val="Normal1"/>
        <w:spacing w:after="0" w:line="240" w:lineRule="auto"/>
        <w:ind w:right="45"/>
        <w:jc w:val="both"/>
        <w:rPr>
          <w:rFonts w:eastAsia="Arial"/>
          <w:color w:val="000000"/>
          <w:sz w:val="24"/>
          <w:szCs w:val="24"/>
        </w:rPr>
      </w:pPr>
      <w:r w:rsidRPr="00683C6A">
        <w:rPr>
          <w:rFonts w:eastAsia="Arial"/>
          <w:color w:val="000000"/>
          <w:sz w:val="24"/>
          <w:szCs w:val="24"/>
        </w:rPr>
        <w:t> </w:t>
      </w:r>
    </w:p>
    <w:p w14:paraId="1A8B9546" w14:textId="77777777" w:rsidR="003329D1" w:rsidRPr="00683C6A" w:rsidRDefault="003329D1" w:rsidP="00B00A54">
      <w:pPr>
        <w:pStyle w:val="Normal1"/>
        <w:spacing w:after="0" w:line="240" w:lineRule="auto"/>
        <w:ind w:right="45"/>
        <w:jc w:val="both"/>
        <w:rPr>
          <w:rFonts w:eastAsia="Arial"/>
          <w:sz w:val="24"/>
          <w:szCs w:val="24"/>
        </w:rPr>
      </w:pPr>
    </w:p>
    <w:p w14:paraId="56C13F44" w14:textId="77777777" w:rsidR="00B00A54" w:rsidRPr="00683C6A" w:rsidRDefault="00B00A54" w:rsidP="003329D1">
      <w:pPr>
        <w:pStyle w:val="Normal1"/>
        <w:spacing w:after="0" w:line="360" w:lineRule="auto"/>
        <w:ind w:right="45"/>
        <w:jc w:val="both"/>
        <w:rPr>
          <w:rFonts w:eastAsia="Arial"/>
          <w:sz w:val="24"/>
          <w:szCs w:val="24"/>
        </w:rPr>
      </w:pPr>
      <w:r w:rsidRPr="00683C6A">
        <w:rPr>
          <w:rFonts w:eastAsia="Arial"/>
          <w:b/>
          <w:color w:val="000000"/>
          <w:sz w:val="24"/>
          <w:szCs w:val="24"/>
        </w:rPr>
        <w:t>ARTÍCULO 35.</w:t>
      </w:r>
      <w:r w:rsidRPr="00683C6A">
        <w:rPr>
          <w:rFonts w:eastAsia="Arial"/>
          <w:color w:val="000000"/>
          <w:sz w:val="24"/>
          <w:szCs w:val="24"/>
        </w:rPr>
        <w:t> Las Dependencias que reciban donativos en dinero, previamente a su ejercicio, deberán informar a la Secretaría y observar el cumplimiento del ciclo presupuestario. Dichos recursos deberán registrarse en la Cuenta Pública conforme a las disposiciones generales que emita la Secretaría. </w:t>
      </w:r>
    </w:p>
    <w:p w14:paraId="4EA50871" w14:textId="77777777" w:rsidR="00B00A54" w:rsidRPr="00683C6A" w:rsidRDefault="00B00A54" w:rsidP="003329D1">
      <w:pPr>
        <w:pStyle w:val="Normal1"/>
        <w:spacing w:after="0" w:line="360" w:lineRule="auto"/>
        <w:ind w:right="45"/>
        <w:jc w:val="both"/>
        <w:rPr>
          <w:rFonts w:eastAsia="Arial"/>
          <w:sz w:val="24"/>
          <w:szCs w:val="24"/>
        </w:rPr>
      </w:pPr>
      <w:r w:rsidRPr="00683C6A">
        <w:rPr>
          <w:rFonts w:eastAsia="Arial"/>
          <w:color w:val="000000"/>
          <w:sz w:val="24"/>
          <w:szCs w:val="24"/>
        </w:rPr>
        <w:t> </w:t>
      </w:r>
    </w:p>
    <w:p w14:paraId="2C41B0BE" w14:textId="77777777" w:rsidR="00B00A54" w:rsidRPr="00683C6A" w:rsidRDefault="00B00A54" w:rsidP="003329D1">
      <w:pPr>
        <w:pStyle w:val="Normal1"/>
        <w:spacing w:after="0" w:line="360" w:lineRule="auto"/>
        <w:ind w:right="45"/>
        <w:jc w:val="both"/>
        <w:rPr>
          <w:rFonts w:eastAsia="Arial"/>
          <w:sz w:val="24"/>
          <w:szCs w:val="24"/>
        </w:rPr>
      </w:pPr>
      <w:r w:rsidRPr="00683C6A">
        <w:rPr>
          <w:rFonts w:eastAsia="Arial"/>
          <w:color w:val="000000"/>
          <w:sz w:val="24"/>
          <w:szCs w:val="24"/>
        </w:rPr>
        <w:t>Las Entidades Paraestatales y Órganos Autónomos que reciban donativos en dinero, deben observar lo dispuesto en el Artículo 81 del presente Decreto. </w:t>
      </w:r>
    </w:p>
    <w:p w14:paraId="6F262CC2" w14:textId="77777777" w:rsidR="00B00A54" w:rsidRPr="00683C6A" w:rsidRDefault="00B00A54" w:rsidP="00B00A54">
      <w:pPr>
        <w:pStyle w:val="Normal1"/>
        <w:spacing w:after="0" w:line="240" w:lineRule="auto"/>
        <w:ind w:right="45"/>
        <w:jc w:val="both"/>
        <w:rPr>
          <w:rFonts w:eastAsia="Arial"/>
          <w:sz w:val="24"/>
          <w:szCs w:val="24"/>
        </w:rPr>
      </w:pPr>
    </w:p>
    <w:p w14:paraId="268FF01C" w14:textId="77777777" w:rsidR="00B00A54" w:rsidRPr="00683C6A" w:rsidRDefault="00B00A54" w:rsidP="00B00A54">
      <w:pPr>
        <w:pStyle w:val="Normal1"/>
        <w:spacing w:after="0" w:line="240" w:lineRule="auto"/>
        <w:rPr>
          <w:rFonts w:eastAsia="Arial"/>
          <w:sz w:val="24"/>
          <w:szCs w:val="24"/>
        </w:rPr>
      </w:pPr>
    </w:p>
    <w:p w14:paraId="7AFB2FB8" w14:textId="77777777" w:rsidR="00B00A54" w:rsidRPr="00683C6A" w:rsidRDefault="00B00A54" w:rsidP="00B00A54">
      <w:pPr>
        <w:pStyle w:val="Normal1"/>
        <w:spacing w:after="0" w:line="240" w:lineRule="auto"/>
        <w:jc w:val="center"/>
        <w:outlineLvl w:val="1"/>
        <w:rPr>
          <w:rFonts w:eastAsia="Arial"/>
          <w:b/>
          <w:sz w:val="24"/>
          <w:szCs w:val="24"/>
        </w:rPr>
      </w:pPr>
      <w:bookmarkStart w:id="44" w:name="_Toc87932779"/>
      <w:r w:rsidRPr="00683C6A">
        <w:rPr>
          <w:rFonts w:eastAsia="Arial"/>
          <w:b/>
          <w:sz w:val="24"/>
          <w:szCs w:val="24"/>
        </w:rPr>
        <w:t>Capítulo II</w:t>
      </w:r>
      <w:bookmarkEnd w:id="44"/>
      <w:r w:rsidRPr="00683C6A">
        <w:rPr>
          <w:rFonts w:eastAsia="Arial"/>
          <w:b/>
          <w:sz w:val="24"/>
          <w:szCs w:val="24"/>
        </w:rPr>
        <w:t xml:space="preserve"> </w:t>
      </w:r>
    </w:p>
    <w:p w14:paraId="1162A5F9" w14:textId="77777777" w:rsidR="00B00A54" w:rsidRPr="00683C6A" w:rsidRDefault="00B00A54" w:rsidP="00B00A54">
      <w:pPr>
        <w:pStyle w:val="Normal1"/>
        <w:spacing w:after="0" w:line="240" w:lineRule="auto"/>
        <w:jc w:val="center"/>
        <w:outlineLvl w:val="1"/>
        <w:rPr>
          <w:rFonts w:eastAsia="Arial"/>
          <w:b/>
          <w:sz w:val="24"/>
          <w:szCs w:val="24"/>
        </w:rPr>
      </w:pPr>
      <w:bookmarkStart w:id="45" w:name="_Toc87932780"/>
      <w:r w:rsidRPr="00683C6A">
        <w:rPr>
          <w:rFonts w:eastAsia="Arial"/>
          <w:b/>
          <w:sz w:val="24"/>
          <w:szCs w:val="24"/>
        </w:rPr>
        <w:t>Servicios Personales</w:t>
      </w:r>
      <w:bookmarkEnd w:id="45"/>
    </w:p>
    <w:p w14:paraId="10860C50" w14:textId="77777777" w:rsidR="00B00A54" w:rsidRPr="00683C6A" w:rsidRDefault="00B00A54" w:rsidP="00B00A54">
      <w:pPr>
        <w:pStyle w:val="Normal1"/>
        <w:spacing w:after="0" w:line="240" w:lineRule="auto"/>
        <w:jc w:val="center"/>
        <w:rPr>
          <w:rFonts w:eastAsia="Arial"/>
          <w:color w:val="0070C0"/>
          <w:sz w:val="24"/>
          <w:szCs w:val="24"/>
        </w:rPr>
      </w:pPr>
    </w:p>
    <w:p w14:paraId="03F85D6B" w14:textId="77777777" w:rsidR="00B00A54" w:rsidRPr="00683C6A" w:rsidRDefault="00B00A54" w:rsidP="00B00A54">
      <w:pPr>
        <w:pStyle w:val="Normal1"/>
        <w:spacing w:after="0" w:line="240" w:lineRule="auto"/>
        <w:outlineLvl w:val="2"/>
        <w:rPr>
          <w:rFonts w:eastAsia="Arial"/>
          <w:i/>
          <w:iCs/>
          <w:sz w:val="24"/>
          <w:szCs w:val="24"/>
        </w:rPr>
      </w:pPr>
      <w:bookmarkStart w:id="46" w:name="_Toc87932781"/>
      <w:r w:rsidRPr="00683C6A">
        <w:rPr>
          <w:rFonts w:eastAsia="Arial"/>
          <w:i/>
          <w:iCs/>
          <w:sz w:val="24"/>
          <w:szCs w:val="24"/>
        </w:rPr>
        <w:t>De las remuneraciones</w:t>
      </w:r>
      <w:bookmarkEnd w:id="46"/>
    </w:p>
    <w:p w14:paraId="6A247B88" w14:textId="77777777" w:rsidR="00B00A54" w:rsidRPr="00683C6A" w:rsidRDefault="00B00A54" w:rsidP="00B00A54">
      <w:pPr>
        <w:pStyle w:val="Normal1"/>
        <w:spacing w:after="0" w:line="240" w:lineRule="auto"/>
        <w:rPr>
          <w:rFonts w:eastAsia="Arial"/>
          <w:color w:val="0070C0"/>
          <w:sz w:val="24"/>
          <w:szCs w:val="24"/>
        </w:rPr>
      </w:pPr>
    </w:p>
    <w:p w14:paraId="14A3F572" w14:textId="77777777" w:rsidR="00B00A54" w:rsidRDefault="00B00A54" w:rsidP="003329D1">
      <w:pPr>
        <w:pStyle w:val="Normal1"/>
        <w:spacing w:after="0" w:line="360" w:lineRule="auto"/>
        <w:ind w:right="45"/>
        <w:jc w:val="both"/>
        <w:rPr>
          <w:rFonts w:eastAsia="Arial"/>
          <w:sz w:val="24"/>
          <w:szCs w:val="24"/>
        </w:rPr>
      </w:pPr>
      <w:r w:rsidRPr="00683C6A">
        <w:rPr>
          <w:rFonts w:eastAsia="Arial"/>
          <w:b/>
          <w:sz w:val="24"/>
          <w:szCs w:val="24"/>
        </w:rPr>
        <w:t>ARTÍCULO 36.</w:t>
      </w:r>
      <w:r w:rsidRPr="00683C6A">
        <w:rPr>
          <w:rFonts w:eastAsia="Arial"/>
          <w:sz w:val="24"/>
          <w:szCs w:val="24"/>
        </w:rPr>
        <w:t> Las erogaciones con cargo al Presupuesto de Egresos y la Plantilla de Personal para el Ejercicio Fiscal 2022, se regirán por las disposiciones contenidas en este Decreto, por la Ley para Regular las Remuneraciones de los Servidores Públicos de los Poderes del Estado, de los Municipios y de los Órganos Autónomos de Quintana Roo y las demás disposiciones aplicables en la materia.  </w:t>
      </w:r>
    </w:p>
    <w:p w14:paraId="6D1CFEEA" w14:textId="77777777" w:rsidR="003329D1" w:rsidRPr="00683C6A" w:rsidRDefault="003329D1" w:rsidP="003329D1">
      <w:pPr>
        <w:pStyle w:val="Normal1"/>
        <w:spacing w:after="0" w:line="360" w:lineRule="auto"/>
        <w:ind w:right="45"/>
        <w:jc w:val="both"/>
        <w:rPr>
          <w:rFonts w:eastAsia="Arial"/>
          <w:sz w:val="24"/>
          <w:szCs w:val="24"/>
        </w:rPr>
      </w:pPr>
    </w:p>
    <w:p w14:paraId="710BD341" w14:textId="77777777" w:rsidR="00B00A54" w:rsidRPr="00683C6A" w:rsidRDefault="00B00A54" w:rsidP="003329D1">
      <w:pPr>
        <w:pStyle w:val="Normal1"/>
        <w:spacing w:after="0" w:line="360" w:lineRule="auto"/>
        <w:ind w:right="45"/>
        <w:jc w:val="both"/>
        <w:rPr>
          <w:rFonts w:eastAsia="Arial"/>
          <w:sz w:val="24"/>
          <w:szCs w:val="24"/>
        </w:rPr>
      </w:pPr>
      <w:r w:rsidRPr="00683C6A">
        <w:rPr>
          <w:rFonts w:eastAsia="Arial"/>
          <w:b/>
          <w:sz w:val="24"/>
          <w:szCs w:val="24"/>
        </w:rPr>
        <w:lastRenderedPageBreak/>
        <w:t>ARTÍCULO 37.</w:t>
      </w:r>
      <w:r w:rsidRPr="00683C6A">
        <w:rPr>
          <w:rFonts w:eastAsia="Arial"/>
          <w:sz w:val="24"/>
          <w:szCs w:val="24"/>
        </w:rPr>
        <w:t> Para la creación de remuneraciones adicionales o la modificación de las existentes, se deberá contar con la suficiencia presupuestaria.  </w:t>
      </w:r>
    </w:p>
    <w:p w14:paraId="6DB45155" w14:textId="77777777" w:rsidR="00B00A54" w:rsidRPr="00683C6A" w:rsidRDefault="00B00A54" w:rsidP="003329D1">
      <w:pPr>
        <w:pStyle w:val="Normal1"/>
        <w:spacing w:after="0" w:line="360" w:lineRule="auto"/>
        <w:ind w:right="45"/>
        <w:jc w:val="both"/>
        <w:rPr>
          <w:rFonts w:eastAsia="Arial"/>
          <w:sz w:val="24"/>
          <w:szCs w:val="24"/>
        </w:rPr>
      </w:pPr>
      <w:r w:rsidRPr="00683C6A">
        <w:rPr>
          <w:rFonts w:eastAsia="Arial"/>
          <w:sz w:val="24"/>
          <w:szCs w:val="24"/>
        </w:rPr>
        <w:t> </w:t>
      </w:r>
    </w:p>
    <w:p w14:paraId="39A1194C" w14:textId="77777777" w:rsidR="00B00A54" w:rsidRPr="00683C6A" w:rsidRDefault="00B00A54" w:rsidP="003329D1">
      <w:pPr>
        <w:pStyle w:val="Normal1"/>
        <w:spacing w:after="0" w:line="360" w:lineRule="auto"/>
        <w:ind w:right="45"/>
        <w:jc w:val="both"/>
        <w:rPr>
          <w:rFonts w:eastAsia="Arial"/>
          <w:sz w:val="24"/>
          <w:szCs w:val="24"/>
        </w:rPr>
      </w:pPr>
      <w:bookmarkStart w:id="47" w:name="_2jxsxqh" w:colFirst="0" w:colLast="0"/>
      <w:bookmarkEnd w:id="47"/>
      <w:r w:rsidRPr="00683C6A">
        <w:rPr>
          <w:rFonts w:eastAsia="Arial"/>
          <w:b/>
          <w:sz w:val="24"/>
          <w:szCs w:val="24"/>
        </w:rPr>
        <w:t>ARTÍCULO 38.</w:t>
      </w:r>
      <w:r w:rsidRPr="00683C6A">
        <w:rPr>
          <w:rFonts w:eastAsia="Arial"/>
          <w:sz w:val="24"/>
          <w:szCs w:val="24"/>
        </w:rPr>
        <w:t> Los servidores públicos ocupantes de las plazas de las Dependencias, Entidades Paraestatales, de los Poderes Legislativo y Judicial, así como de los Órganos Autónomos, percibirán las remuneraciones que se determinen en sus respectivos Tabuladores de Sueldos y Salarios, sin que el total de erogaciones exceda los montos aprobados en este Presupuesto. </w:t>
      </w:r>
    </w:p>
    <w:p w14:paraId="74545658" w14:textId="77777777" w:rsidR="00B00A54" w:rsidRPr="00683C6A" w:rsidRDefault="00B00A54" w:rsidP="003329D1">
      <w:pPr>
        <w:pStyle w:val="Normal1"/>
        <w:spacing w:after="0" w:line="360" w:lineRule="auto"/>
        <w:ind w:right="45"/>
        <w:jc w:val="both"/>
        <w:rPr>
          <w:rFonts w:eastAsia="Arial"/>
          <w:sz w:val="24"/>
          <w:szCs w:val="24"/>
        </w:rPr>
      </w:pPr>
      <w:r w:rsidRPr="00683C6A">
        <w:rPr>
          <w:rFonts w:eastAsia="Arial"/>
          <w:sz w:val="24"/>
          <w:szCs w:val="24"/>
        </w:rPr>
        <w:t> </w:t>
      </w:r>
    </w:p>
    <w:p w14:paraId="628150B9" w14:textId="77777777" w:rsidR="00B00A54" w:rsidRPr="00683C6A" w:rsidRDefault="00B00A54" w:rsidP="003329D1">
      <w:pPr>
        <w:pStyle w:val="Normal1"/>
        <w:spacing w:after="0" w:line="360" w:lineRule="auto"/>
        <w:ind w:right="45"/>
        <w:jc w:val="both"/>
        <w:rPr>
          <w:rFonts w:eastAsia="Arial"/>
          <w:sz w:val="24"/>
          <w:szCs w:val="24"/>
        </w:rPr>
      </w:pPr>
      <w:r w:rsidRPr="00683C6A">
        <w:rPr>
          <w:rFonts w:eastAsia="Arial"/>
          <w:sz w:val="24"/>
          <w:szCs w:val="24"/>
        </w:rPr>
        <w:t>El presupuesto de remuneraciones no tendrá características de piso financiero autorizado, ya que estará en función a la plantilla de personal autorizada y las economías que se generen no estarán sujetas a consideraciones para su ejercicio, salvo lo que determine la Secretaría.</w:t>
      </w:r>
    </w:p>
    <w:p w14:paraId="1602B2A2" w14:textId="77777777" w:rsidR="00B00A54" w:rsidRPr="00683C6A" w:rsidRDefault="00B00A54" w:rsidP="003329D1">
      <w:pPr>
        <w:pStyle w:val="Normal1"/>
        <w:spacing w:after="0" w:line="360" w:lineRule="auto"/>
        <w:ind w:right="45"/>
        <w:jc w:val="both"/>
        <w:rPr>
          <w:rFonts w:eastAsia="Arial"/>
          <w:sz w:val="24"/>
          <w:szCs w:val="24"/>
        </w:rPr>
      </w:pPr>
      <w:r w:rsidRPr="00683C6A">
        <w:rPr>
          <w:rFonts w:eastAsia="Arial"/>
          <w:sz w:val="24"/>
          <w:szCs w:val="24"/>
        </w:rPr>
        <w:t> </w:t>
      </w:r>
    </w:p>
    <w:p w14:paraId="008BBA23" w14:textId="77777777" w:rsidR="00B00A54" w:rsidRPr="00683C6A" w:rsidRDefault="00B00A54" w:rsidP="003329D1">
      <w:pPr>
        <w:pStyle w:val="Normal1"/>
        <w:spacing w:after="0" w:line="360" w:lineRule="auto"/>
        <w:ind w:right="45"/>
        <w:jc w:val="both"/>
        <w:rPr>
          <w:rFonts w:eastAsia="Arial"/>
          <w:sz w:val="24"/>
          <w:szCs w:val="24"/>
        </w:rPr>
      </w:pPr>
      <w:r w:rsidRPr="00683C6A">
        <w:rPr>
          <w:rFonts w:eastAsia="Arial"/>
          <w:sz w:val="24"/>
          <w:szCs w:val="24"/>
        </w:rPr>
        <w:t>Los anexos 4, 11, 12, 13, 14, 15, 16, 17, 18 y 19 del presente Decreto desglosan los tabuladores de sueldos y salarios anteriormente mencionados.</w:t>
      </w:r>
    </w:p>
    <w:p w14:paraId="0B70768F" w14:textId="77777777" w:rsidR="00B00A54" w:rsidRPr="00683C6A" w:rsidRDefault="00B00A54" w:rsidP="00B00A54">
      <w:pPr>
        <w:pStyle w:val="Normal1"/>
        <w:spacing w:after="0" w:line="240" w:lineRule="auto"/>
        <w:ind w:right="45"/>
        <w:jc w:val="both"/>
        <w:rPr>
          <w:rFonts w:eastAsia="Arial"/>
          <w:sz w:val="24"/>
          <w:szCs w:val="24"/>
        </w:rPr>
      </w:pPr>
    </w:p>
    <w:p w14:paraId="7480F502" w14:textId="77777777" w:rsidR="00B00A54" w:rsidRPr="00683C6A" w:rsidRDefault="00B00A54" w:rsidP="003329D1">
      <w:pPr>
        <w:pStyle w:val="Normal1"/>
        <w:spacing w:after="0" w:line="360" w:lineRule="auto"/>
        <w:ind w:right="45"/>
        <w:jc w:val="both"/>
        <w:rPr>
          <w:rFonts w:eastAsia="Arial"/>
          <w:sz w:val="24"/>
          <w:szCs w:val="24"/>
        </w:rPr>
      </w:pPr>
      <w:r w:rsidRPr="00683C6A">
        <w:rPr>
          <w:rFonts w:eastAsia="Arial"/>
          <w:b/>
          <w:sz w:val="24"/>
          <w:szCs w:val="24"/>
        </w:rPr>
        <w:t>ARTÍCULO 39.</w:t>
      </w:r>
      <w:r w:rsidRPr="00683C6A">
        <w:rPr>
          <w:rFonts w:eastAsia="Arial"/>
          <w:sz w:val="24"/>
          <w:szCs w:val="24"/>
        </w:rPr>
        <w:t> En cumplimiento a lo establecido en el Artículo 35 Apartado A, Fracción V Segundo Párrafo y al Séptimo Transitorio de la Ley de Presupuesto y Gasto Público del Estado, la Secretaría llevará el registro y control de las erogaciones de Servicios Personales.</w:t>
      </w:r>
    </w:p>
    <w:p w14:paraId="124447C0" w14:textId="77777777" w:rsidR="00B00A54" w:rsidRPr="00683C6A" w:rsidRDefault="00B00A54" w:rsidP="003329D1">
      <w:pPr>
        <w:pStyle w:val="Normal1"/>
        <w:spacing w:after="0" w:line="360" w:lineRule="auto"/>
        <w:rPr>
          <w:rFonts w:eastAsia="Arial"/>
          <w:sz w:val="24"/>
          <w:szCs w:val="24"/>
        </w:rPr>
      </w:pPr>
    </w:p>
    <w:p w14:paraId="60814FEA" w14:textId="77777777" w:rsidR="00B00A54" w:rsidRPr="00683C6A" w:rsidRDefault="00B00A54" w:rsidP="003329D1">
      <w:pPr>
        <w:pStyle w:val="Normal1"/>
        <w:spacing w:after="0" w:line="360" w:lineRule="auto"/>
        <w:ind w:right="45"/>
        <w:jc w:val="both"/>
        <w:rPr>
          <w:rFonts w:eastAsia="Arial"/>
          <w:sz w:val="24"/>
          <w:szCs w:val="24"/>
        </w:rPr>
      </w:pPr>
      <w:r w:rsidRPr="00683C6A">
        <w:rPr>
          <w:rFonts w:eastAsia="Arial"/>
          <w:b/>
          <w:sz w:val="24"/>
          <w:szCs w:val="24"/>
        </w:rPr>
        <w:t>ARTÍCULO 40.</w:t>
      </w:r>
      <w:r w:rsidRPr="00683C6A">
        <w:rPr>
          <w:rFonts w:eastAsia="Arial"/>
          <w:sz w:val="24"/>
          <w:szCs w:val="24"/>
        </w:rPr>
        <w:t> En ningún caso se actualizará y aplicará tabuladores de sueldos y salarios sin la validación y la autorización de la Secretaría.</w:t>
      </w:r>
    </w:p>
    <w:p w14:paraId="5BE3A291" w14:textId="77777777" w:rsidR="00B00A54" w:rsidRDefault="00B00A54" w:rsidP="003329D1">
      <w:pPr>
        <w:pStyle w:val="Normal1"/>
        <w:spacing w:after="0" w:line="360" w:lineRule="auto"/>
        <w:ind w:right="45"/>
        <w:jc w:val="both"/>
        <w:rPr>
          <w:rFonts w:eastAsia="Arial"/>
          <w:sz w:val="24"/>
          <w:szCs w:val="24"/>
        </w:rPr>
      </w:pPr>
    </w:p>
    <w:p w14:paraId="013772EF" w14:textId="77777777" w:rsidR="004E7AFF" w:rsidRDefault="004E7AFF" w:rsidP="003329D1">
      <w:pPr>
        <w:pStyle w:val="Normal1"/>
        <w:spacing w:after="0" w:line="360" w:lineRule="auto"/>
        <w:ind w:right="45"/>
        <w:jc w:val="both"/>
        <w:rPr>
          <w:rFonts w:eastAsia="Arial"/>
          <w:sz w:val="24"/>
          <w:szCs w:val="24"/>
        </w:rPr>
      </w:pPr>
    </w:p>
    <w:p w14:paraId="21676D1F" w14:textId="77777777" w:rsidR="004E7AFF" w:rsidRDefault="004E7AFF" w:rsidP="003329D1">
      <w:pPr>
        <w:pStyle w:val="Normal1"/>
        <w:spacing w:after="0" w:line="360" w:lineRule="auto"/>
        <w:ind w:right="45"/>
        <w:jc w:val="both"/>
        <w:rPr>
          <w:rFonts w:eastAsia="Arial"/>
          <w:sz w:val="24"/>
          <w:szCs w:val="24"/>
        </w:rPr>
      </w:pPr>
    </w:p>
    <w:p w14:paraId="6F3BCE69" w14:textId="77777777" w:rsidR="004E7AFF" w:rsidRDefault="004E7AFF" w:rsidP="003329D1">
      <w:pPr>
        <w:pStyle w:val="Normal1"/>
        <w:spacing w:after="0" w:line="360" w:lineRule="auto"/>
        <w:ind w:right="45"/>
        <w:jc w:val="both"/>
        <w:rPr>
          <w:rFonts w:eastAsia="Arial"/>
          <w:sz w:val="24"/>
          <w:szCs w:val="24"/>
        </w:rPr>
      </w:pPr>
    </w:p>
    <w:p w14:paraId="46E0775B" w14:textId="77777777" w:rsidR="00B00A54" w:rsidRPr="00683C6A" w:rsidRDefault="00B00A54" w:rsidP="003329D1">
      <w:pPr>
        <w:pStyle w:val="Normal1"/>
        <w:spacing w:after="0" w:line="360" w:lineRule="auto"/>
        <w:ind w:right="45"/>
        <w:jc w:val="both"/>
        <w:rPr>
          <w:rFonts w:eastAsia="Arial"/>
          <w:sz w:val="24"/>
          <w:szCs w:val="24"/>
        </w:rPr>
      </w:pPr>
      <w:r w:rsidRPr="00683C6A">
        <w:rPr>
          <w:rFonts w:eastAsia="Arial"/>
          <w:b/>
          <w:sz w:val="24"/>
          <w:szCs w:val="24"/>
        </w:rPr>
        <w:lastRenderedPageBreak/>
        <w:t>ARTÍCULO 41.</w:t>
      </w:r>
      <w:r w:rsidRPr="00683C6A">
        <w:rPr>
          <w:rFonts w:eastAsia="Arial"/>
          <w:sz w:val="24"/>
          <w:szCs w:val="24"/>
        </w:rPr>
        <w:t> Ningún servidor público podrá recibir remuneración por el desempeño de su función, empleo, cargo o comisión mayor a la establecida para el Gobernador del Estado, salvo lo señalado en el Artículo 165 fracción III de la Constitución Política del Estado Libre y Soberano de Quintana Roo. </w:t>
      </w:r>
    </w:p>
    <w:p w14:paraId="2C4FC05E" w14:textId="77777777" w:rsidR="00B00A54" w:rsidRPr="00683C6A" w:rsidRDefault="00B00A54" w:rsidP="00AF2326">
      <w:pPr>
        <w:pStyle w:val="Normal1"/>
        <w:spacing w:after="0" w:line="240" w:lineRule="auto"/>
        <w:rPr>
          <w:rFonts w:eastAsia="Arial"/>
          <w:sz w:val="24"/>
          <w:szCs w:val="24"/>
        </w:rPr>
      </w:pPr>
    </w:p>
    <w:p w14:paraId="0A93959E" w14:textId="77777777" w:rsidR="00B00A54" w:rsidRPr="00683C6A" w:rsidRDefault="00B00A54" w:rsidP="003329D1">
      <w:pPr>
        <w:pStyle w:val="Normal1"/>
        <w:spacing w:after="0" w:line="360" w:lineRule="auto"/>
        <w:ind w:right="45"/>
        <w:jc w:val="both"/>
        <w:rPr>
          <w:rFonts w:eastAsia="Arial"/>
          <w:sz w:val="24"/>
          <w:szCs w:val="24"/>
        </w:rPr>
      </w:pPr>
      <w:r w:rsidRPr="00683C6A">
        <w:rPr>
          <w:rFonts w:eastAsia="Arial"/>
          <w:b/>
          <w:sz w:val="24"/>
          <w:szCs w:val="24"/>
        </w:rPr>
        <w:t>ARTÍCULO 42.</w:t>
      </w:r>
      <w:r w:rsidRPr="00683C6A">
        <w:rPr>
          <w:rFonts w:eastAsia="Arial"/>
          <w:sz w:val="24"/>
          <w:szCs w:val="24"/>
        </w:rPr>
        <w:t> Las Dependencias del Poder Ejecutivo contarán con 7,521 plazas, de conformidad con el Anexo 3 de este Decreto.  </w:t>
      </w:r>
    </w:p>
    <w:p w14:paraId="5ADF7C1A" w14:textId="77777777" w:rsidR="00B00A54" w:rsidRPr="00683C6A" w:rsidRDefault="00B00A54" w:rsidP="00AF2326">
      <w:pPr>
        <w:pStyle w:val="Normal1"/>
        <w:spacing w:after="0" w:line="240" w:lineRule="auto"/>
        <w:ind w:right="45"/>
        <w:jc w:val="both"/>
        <w:rPr>
          <w:rFonts w:eastAsia="Arial"/>
          <w:sz w:val="24"/>
          <w:szCs w:val="24"/>
        </w:rPr>
      </w:pPr>
    </w:p>
    <w:p w14:paraId="4AA8EA01" w14:textId="69FD576B" w:rsidR="00B00A54" w:rsidRPr="00683C6A" w:rsidRDefault="00B00A54" w:rsidP="003329D1">
      <w:pPr>
        <w:pStyle w:val="Normal1"/>
        <w:spacing w:after="0" w:line="360" w:lineRule="auto"/>
        <w:ind w:right="45"/>
        <w:jc w:val="both"/>
        <w:rPr>
          <w:rFonts w:eastAsia="Arial"/>
          <w:sz w:val="24"/>
          <w:szCs w:val="24"/>
        </w:rPr>
      </w:pPr>
      <w:r w:rsidRPr="00683C6A">
        <w:rPr>
          <w:rFonts w:eastAsia="Arial"/>
          <w:sz w:val="24"/>
          <w:szCs w:val="24"/>
        </w:rPr>
        <w:t>Las erogaciones destinadas a los Servicios Personales de las Dependencias del Poder Ejecutivo ascienden a </w:t>
      </w:r>
      <w:r w:rsidRPr="003329D1">
        <w:rPr>
          <w:rFonts w:eastAsia="Arial"/>
          <w:sz w:val="24"/>
          <w:szCs w:val="24"/>
        </w:rPr>
        <w:t>$2,501,007,251.00 (</w:t>
      </w:r>
      <w:r w:rsidR="00F01CC6">
        <w:rPr>
          <w:rFonts w:eastAsia="Arial"/>
          <w:sz w:val="24"/>
          <w:szCs w:val="24"/>
        </w:rPr>
        <w:t xml:space="preserve">Son: </w:t>
      </w:r>
      <w:r w:rsidRPr="003329D1">
        <w:rPr>
          <w:rFonts w:eastAsia="Arial"/>
          <w:sz w:val="24"/>
          <w:szCs w:val="24"/>
        </w:rPr>
        <w:t xml:space="preserve">Dos mil quinientos </w:t>
      </w:r>
      <w:proofErr w:type="gramStart"/>
      <w:r w:rsidRPr="003329D1">
        <w:rPr>
          <w:rFonts w:eastAsia="Arial"/>
          <w:sz w:val="24"/>
          <w:szCs w:val="24"/>
        </w:rPr>
        <w:t>un millones siete mil doscientos cincuenta y un pesos</w:t>
      </w:r>
      <w:proofErr w:type="gramEnd"/>
      <w:r w:rsidRPr="003329D1">
        <w:rPr>
          <w:rFonts w:eastAsia="Arial"/>
          <w:sz w:val="24"/>
          <w:szCs w:val="24"/>
        </w:rPr>
        <w:t xml:space="preserve"> 00/100 M.N.).</w:t>
      </w:r>
      <w:r w:rsidRPr="00683C6A">
        <w:rPr>
          <w:rFonts w:eastAsia="Arial"/>
          <w:sz w:val="24"/>
          <w:szCs w:val="24"/>
        </w:rPr>
        <w:t> </w:t>
      </w:r>
    </w:p>
    <w:p w14:paraId="4D260C2B" w14:textId="77777777" w:rsidR="00B00A54" w:rsidRPr="00683C6A" w:rsidRDefault="00B00A54" w:rsidP="003329D1">
      <w:pPr>
        <w:pStyle w:val="Normal1"/>
        <w:spacing w:after="0" w:line="360" w:lineRule="auto"/>
        <w:ind w:right="45"/>
        <w:jc w:val="both"/>
        <w:rPr>
          <w:rFonts w:eastAsia="Arial"/>
          <w:sz w:val="24"/>
          <w:szCs w:val="24"/>
        </w:rPr>
      </w:pPr>
    </w:p>
    <w:p w14:paraId="47ADA55D" w14:textId="77777777" w:rsidR="00B00A54" w:rsidRPr="00683C6A" w:rsidRDefault="00B00A54" w:rsidP="003329D1">
      <w:pPr>
        <w:pStyle w:val="Normal1"/>
        <w:spacing w:after="0" w:line="360" w:lineRule="auto"/>
        <w:ind w:right="45"/>
        <w:jc w:val="both"/>
        <w:rPr>
          <w:rFonts w:eastAsia="Arial"/>
          <w:sz w:val="24"/>
          <w:szCs w:val="24"/>
        </w:rPr>
      </w:pPr>
      <w:r w:rsidRPr="00683C6A">
        <w:rPr>
          <w:rFonts w:eastAsia="Arial"/>
          <w:b/>
          <w:bCs/>
          <w:sz w:val="24"/>
          <w:szCs w:val="24"/>
        </w:rPr>
        <w:t>ARTÍCULO 43</w:t>
      </w:r>
      <w:r w:rsidRPr="00683C6A">
        <w:rPr>
          <w:rFonts w:eastAsia="Arial"/>
          <w:sz w:val="24"/>
          <w:szCs w:val="24"/>
        </w:rPr>
        <w:t>. El organismo denominado Servicios Educativos de Quintana Roo se integra de un total de 30,611 plazas del magisterio, todas ellas con financiamiento federal, mismas que se desglosan en el Anexo 5 del presente Decreto.  </w:t>
      </w:r>
    </w:p>
    <w:p w14:paraId="6BADAF28" w14:textId="77777777" w:rsidR="00B00A54" w:rsidRPr="00683C6A" w:rsidRDefault="00B00A54" w:rsidP="003329D1">
      <w:pPr>
        <w:pStyle w:val="Normal1"/>
        <w:spacing w:after="0" w:line="360" w:lineRule="auto"/>
        <w:ind w:right="45"/>
        <w:jc w:val="both"/>
        <w:rPr>
          <w:rFonts w:eastAsia="Arial"/>
          <w:sz w:val="24"/>
          <w:szCs w:val="24"/>
        </w:rPr>
      </w:pPr>
      <w:r w:rsidRPr="00683C6A">
        <w:rPr>
          <w:rFonts w:eastAsia="Arial"/>
          <w:sz w:val="24"/>
          <w:szCs w:val="24"/>
        </w:rPr>
        <w:t> </w:t>
      </w:r>
    </w:p>
    <w:p w14:paraId="01259196" w14:textId="77777777" w:rsidR="00B00A54" w:rsidRPr="00683C6A" w:rsidRDefault="00B00A54" w:rsidP="003329D1">
      <w:pPr>
        <w:pStyle w:val="Normal1"/>
        <w:spacing w:after="0" w:line="360" w:lineRule="auto"/>
        <w:ind w:right="45"/>
        <w:jc w:val="both"/>
        <w:rPr>
          <w:rFonts w:eastAsia="Arial"/>
          <w:sz w:val="24"/>
          <w:szCs w:val="24"/>
        </w:rPr>
      </w:pPr>
      <w:r w:rsidRPr="00683C6A">
        <w:rPr>
          <w:rFonts w:eastAsia="Arial"/>
          <w:b/>
          <w:bCs/>
          <w:sz w:val="24"/>
          <w:szCs w:val="24"/>
        </w:rPr>
        <w:t>ARTÍCULO 44.</w:t>
      </w:r>
      <w:r w:rsidRPr="00683C6A">
        <w:rPr>
          <w:rFonts w:eastAsia="Arial"/>
          <w:sz w:val="24"/>
          <w:szCs w:val="24"/>
        </w:rPr>
        <w:t> El organismo denominado Servicios Estatales de Salud se integra de un total de 7,468 plazas de médicos, paramédicos y auxiliares, mismas que se desglosan en el Anexo 6 del presente Decreto. </w:t>
      </w:r>
    </w:p>
    <w:p w14:paraId="194EEB4E" w14:textId="77777777" w:rsidR="00B00A54" w:rsidRPr="00683C6A" w:rsidRDefault="00B00A54" w:rsidP="00B00A54">
      <w:pPr>
        <w:pStyle w:val="Normal1"/>
        <w:spacing w:after="0" w:line="240" w:lineRule="auto"/>
        <w:ind w:right="45"/>
        <w:jc w:val="both"/>
        <w:rPr>
          <w:rFonts w:eastAsia="Arial"/>
          <w:sz w:val="24"/>
          <w:szCs w:val="24"/>
        </w:rPr>
      </w:pPr>
    </w:p>
    <w:p w14:paraId="03A5D194" w14:textId="77777777" w:rsidR="00B00A54" w:rsidRDefault="00B00A54" w:rsidP="007744DF">
      <w:pPr>
        <w:pStyle w:val="Normal1"/>
        <w:spacing w:after="0" w:line="360" w:lineRule="auto"/>
        <w:ind w:right="45"/>
        <w:jc w:val="both"/>
        <w:rPr>
          <w:rFonts w:eastAsia="Arial"/>
          <w:color w:val="000000"/>
          <w:sz w:val="24"/>
          <w:szCs w:val="24"/>
        </w:rPr>
      </w:pPr>
      <w:r w:rsidRPr="00683C6A">
        <w:rPr>
          <w:rFonts w:eastAsia="Arial"/>
          <w:b/>
          <w:color w:val="000000"/>
          <w:sz w:val="24"/>
          <w:szCs w:val="24"/>
        </w:rPr>
        <w:t>ARTÍCULO 45.</w:t>
      </w:r>
      <w:r w:rsidRPr="00683C6A">
        <w:rPr>
          <w:rFonts w:eastAsia="Arial"/>
          <w:color w:val="000000"/>
          <w:sz w:val="24"/>
          <w:szCs w:val="24"/>
        </w:rPr>
        <w:t xml:space="preserve"> Las Dependencias y Entidades Paraestatales podrán actualizar sus estructuras orgánicas y organigramas, teniendo como fecha límite para la recepción de la información el día 15 del mes de febrero de 2022, debiéndose sujetar a los lineamientos para regular el proceso de revisión y dictaminación de las estructuras orgánicas y organigramas de las dependencias, órganos administrativos desconcentrados y Entidades de la Administración Pública Estatal y hasta el 13 de mayo para obtener el dictamen. </w:t>
      </w:r>
    </w:p>
    <w:p w14:paraId="77F81A22" w14:textId="77777777" w:rsidR="00010BF1" w:rsidRPr="00683C6A" w:rsidRDefault="00010BF1" w:rsidP="007744DF">
      <w:pPr>
        <w:pStyle w:val="Normal1"/>
        <w:spacing w:after="0" w:line="360" w:lineRule="auto"/>
        <w:ind w:right="45"/>
        <w:jc w:val="both"/>
        <w:rPr>
          <w:rFonts w:eastAsia="Arial"/>
          <w:sz w:val="24"/>
          <w:szCs w:val="24"/>
        </w:rPr>
      </w:pPr>
    </w:p>
    <w:p w14:paraId="5AE6CACB" w14:textId="77777777" w:rsidR="00B00A54" w:rsidRPr="00683C6A" w:rsidRDefault="00B00A54" w:rsidP="007744DF">
      <w:pPr>
        <w:pStyle w:val="Normal1"/>
        <w:spacing w:after="0" w:line="360" w:lineRule="auto"/>
        <w:ind w:right="45"/>
        <w:jc w:val="both"/>
        <w:rPr>
          <w:rFonts w:eastAsia="Arial"/>
          <w:sz w:val="24"/>
          <w:szCs w:val="24"/>
        </w:rPr>
      </w:pPr>
      <w:r w:rsidRPr="00683C6A">
        <w:rPr>
          <w:rFonts w:eastAsia="Arial"/>
          <w:color w:val="000000"/>
          <w:sz w:val="24"/>
          <w:szCs w:val="24"/>
        </w:rPr>
        <w:t>Los Órganos Autónomos deberán notificar a la Secretaría en la fecha establecida en el párrafo anterior sus estructuras orgánicas y organigramas autorizados, con la finalidad de validar la estructura programática en correlación con la estructura orgánica y organigramas. </w:t>
      </w:r>
    </w:p>
    <w:p w14:paraId="62FEBFD3" w14:textId="77777777" w:rsidR="00B00A54" w:rsidRPr="005D53A7" w:rsidRDefault="00B00A54" w:rsidP="005D53A7">
      <w:pPr>
        <w:pStyle w:val="Normal1"/>
        <w:spacing w:after="0" w:line="240" w:lineRule="auto"/>
        <w:ind w:right="45"/>
        <w:jc w:val="both"/>
        <w:rPr>
          <w:rFonts w:eastAsia="Arial"/>
        </w:rPr>
      </w:pPr>
      <w:r w:rsidRPr="00683C6A">
        <w:rPr>
          <w:rFonts w:eastAsia="Arial"/>
          <w:color w:val="000000"/>
          <w:sz w:val="24"/>
          <w:szCs w:val="24"/>
        </w:rPr>
        <w:t> </w:t>
      </w:r>
    </w:p>
    <w:p w14:paraId="6211DD5D" w14:textId="77777777" w:rsidR="00B00A54" w:rsidRPr="00683C6A" w:rsidRDefault="00B00A54" w:rsidP="007744DF">
      <w:pPr>
        <w:pStyle w:val="Normal1"/>
        <w:spacing w:after="0" w:line="360" w:lineRule="auto"/>
        <w:ind w:right="45"/>
        <w:jc w:val="both"/>
        <w:rPr>
          <w:rFonts w:eastAsia="Arial"/>
          <w:color w:val="000000"/>
          <w:sz w:val="24"/>
          <w:szCs w:val="24"/>
        </w:rPr>
      </w:pPr>
      <w:r w:rsidRPr="00683C6A">
        <w:rPr>
          <w:rFonts w:eastAsia="Arial"/>
          <w:color w:val="000000"/>
          <w:sz w:val="24"/>
          <w:szCs w:val="24"/>
        </w:rPr>
        <w:t>Asimismo, los Entes Públicos de nueva creación se deberán sujetar a los lineamientos antes mencionados.  </w:t>
      </w:r>
    </w:p>
    <w:p w14:paraId="62661F36" w14:textId="77777777" w:rsidR="00B00A54" w:rsidRPr="005D53A7" w:rsidRDefault="00B00A54" w:rsidP="005D53A7">
      <w:pPr>
        <w:pStyle w:val="Normal1"/>
        <w:spacing w:after="0" w:line="240" w:lineRule="auto"/>
        <w:ind w:right="45"/>
        <w:jc w:val="both"/>
        <w:rPr>
          <w:rFonts w:eastAsia="Arial"/>
          <w:color w:val="000000"/>
        </w:rPr>
      </w:pPr>
    </w:p>
    <w:p w14:paraId="02C84013" w14:textId="0D00757D" w:rsidR="00B00A54" w:rsidRDefault="00B00A54" w:rsidP="007744DF">
      <w:pPr>
        <w:pStyle w:val="Normal1"/>
        <w:spacing w:after="0" w:line="360" w:lineRule="auto"/>
        <w:ind w:right="45"/>
        <w:jc w:val="both"/>
        <w:rPr>
          <w:rFonts w:eastAsia="Arial"/>
          <w:sz w:val="24"/>
          <w:szCs w:val="24"/>
        </w:rPr>
      </w:pPr>
      <w:r w:rsidRPr="00683C6A">
        <w:rPr>
          <w:rFonts w:eastAsia="Arial"/>
          <w:color w:val="000000"/>
          <w:sz w:val="24"/>
          <w:szCs w:val="24"/>
        </w:rPr>
        <w:t xml:space="preserve">La actualización señalada en este </w:t>
      </w:r>
      <w:r w:rsidR="00010BF1">
        <w:rPr>
          <w:rFonts w:eastAsia="Arial"/>
          <w:color w:val="000000"/>
          <w:sz w:val="24"/>
          <w:szCs w:val="24"/>
        </w:rPr>
        <w:t>Artículo</w:t>
      </w:r>
      <w:r w:rsidRPr="00683C6A">
        <w:rPr>
          <w:rFonts w:eastAsia="Arial"/>
          <w:color w:val="000000"/>
          <w:sz w:val="24"/>
          <w:szCs w:val="24"/>
        </w:rPr>
        <w:t xml:space="preserve"> procederá s</w:t>
      </w:r>
      <w:r w:rsidRPr="00683C6A">
        <w:rPr>
          <w:rFonts w:eastAsia="Arial"/>
          <w:sz w:val="24"/>
          <w:szCs w:val="24"/>
        </w:rPr>
        <w:t>iempre y cuando no implique un incremento en las asignaciones presupuestarias autorizadas.</w:t>
      </w:r>
    </w:p>
    <w:p w14:paraId="792B160C" w14:textId="77777777" w:rsidR="00AF2326" w:rsidRPr="005D53A7" w:rsidRDefault="00AF2326" w:rsidP="005D53A7">
      <w:pPr>
        <w:pStyle w:val="Normal1"/>
        <w:spacing w:after="0" w:line="240" w:lineRule="auto"/>
        <w:ind w:right="45"/>
        <w:jc w:val="both"/>
        <w:rPr>
          <w:rFonts w:eastAsia="Arial"/>
          <w:sz w:val="14"/>
          <w:szCs w:val="14"/>
        </w:rPr>
      </w:pPr>
    </w:p>
    <w:p w14:paraId="04AD3ACC" w14:textId="61414DF2" w:rsidR="00B00A54" w:rsidRPr="00683C6A" w:rsidRDefault="00B00A54" w:rsidP="00B00A54">
      <w:pPr>
        <w:pStyle w:val="Normal1"/>
        <w:spacing w:after="0" w:line="240" w:lineRule="auto"/>
        <w:jc w:val="center"/>
        <w:outlineLvl w:val="1"/>
        <w:rPr>
          <w:rFonts w:eastAsia="Arial"/>
          <w:b/>
          <w:sz w:val="24"/>
          <w:szCs w:val="24"/>
        </w:rPr>
      </w:pPr>
      <w:bookmarkStart w:id="48" w:name="_Toc87932782"/>
      <w:r w:rsidRPr="00683C6A">
        <w:rPr>
          <w:rFonts w:eastAsia="Arial"/>
          <w:b/>
          <w:sz w:val="24"/>
          <w:szCs w:val="24"/>
        </w:rPr>
        <w:t>Capítulo III</w:t>
      </w:r>
      <w:bookmarkEnd w:id="48"/>
      <w:r w:rsidRPr="00683C6A">
        <w:rPr>
          <w:rFonts w:eastAsia="Arial"/>
          <w:b/>
          <w:sz w:val="24"/>
          <w:szCs w:val="24"/>
        </w:rPr>
        <w:t xml:space="preserve"> </w:t>
      </w:r>
    </w:p>
    <w:p w14:paraId="04B55052" w14:textId="77777777" w:rsidR="00B00A54" w:rsidRPr="00683C6A" w:rsidRDefault="00B00A54" w:rsidP="00B00A54">
      <w:pPr>
        <w:pStyle w:val="Normal1"/>
        <w:spacing w:after="0" w:line="240" w:lineRule="auto"/>
        <w:jc w:val="center"/>
        <w:outlineLvl w:val="1"/>
        <w:rPr>
          <w:rFonts w:eastAsia="Arial"/>
          <w:b/>
          <w:sz w:val="24"/>
          <w:szCs w:val="24"/>
        </w:rPr>
      </w:pPr>
      <w:bookmarkStart w:id="49" w:name="_Toc87932783"/>
      <w:r w:rsidRPr="00683C6A">
        <w:rPr>
          <w:rFonts w:eastAsia="Arial"/>
          <w:b/>
          <w:sz w:val="24"/>
          <w:szCs w:val="24"/>
        </w:rPr>
        <w:t>Deuda Pública</w:t>
      </w:r>
      <w:bookmarkEnd w:id="49"/>
    </w:p>
    <w:p w14:paraId="3AD713B6" w14:textId="77777777" w:rsidR="00B00A54" w:rsidRPr="005D53A7" w:rsidRDefault="00B00A54" w:rsidP="00B00A54">
      <w:pPr>
        <w:pStyle w:val="Normal1"/>
        <w:spacing w:after="0" w:line="240" w:lineRule="auto"/>
        <w:rPr>
          <w:rFonts w:eastAsia="Arial"/>
          <w:i/>
          <w:iCs/>
          <w:sz w:val="12"/>
          <w:szCs w:val="12"/>
        </w:rPr>
      </w:pPr>
    </w:p>
    <w:p w14:paraId="681BF040" w14:textId="77777777" w:rsidR="00B00A54" w:rsidRPr="00683C6A" w:rsidRDefault="00B00A54" w:rsidP="00B00A54">
      <w:pPr>
        <w:pStyle w:val="Normal1"/>
        <w:spacing w:after="0" w:line="240" w:lineRule="auto"/>
        <w:outlineLvl w:val="2"/>
        <w:rPr>
          <w:rFonts w:eastAsia="Arial"/>
          <w:i/>
          <w:iCs/>
          <w:sz w:val="24"/>
          <w:szCs w:val="24"/>
        </w:rPr>
      </w:pPr>
      <w:bookmarkStart w:id="50" w:name="_Toc87932784"/>
      <w:r w:rsidRPr="00683C6A">
        <w:rPr>
          <w:rFonts w:eastAsia="Arial"/>
          <w:i/>
          <w:iCs/>
          <w:sz w:val="24"/>
          <w:szCs w:val="24"/>
        </w:rPr>
        <w:t>Deuda pública</w:t>
      </w:r>
      <w:bookmarkEnd w:id="50"/>
    </w:p>
    <w:p w14:paraId="12DCBDDD" w14:textId="77777777" w:rsidR="00B00A54" w:rsidRPr="00683C6A" w:rsidRDefault="00B00A54" w:rsidP="00B00A54">
      <w:pPr>
        <w:pStyle w:val="Normal1"/>
        <w:spacing w:after="0" w:line="240" w:lineRule="auto"/>
        <w:rPr>
          <w:rFonts w:eastAsia="Arial"/>
          <w:color w:val="0070C0"/>
          <w:sz w:val="24"/>
          <w:szCs w:val="24"/>
        </w:rPr>
      </w:pPr>
    </w:p>
    <w:p w14:paraId="396C8F5E" w14:textId="7E363AD1" w:rsidR="00B00A54" w:rsidRPr="00683C6A" w:rsidRDefault="00B00A54" w:rsidP="00007D91">
      <w:pPr>
        <w:pStyle w:val="Normal1"/>
        <w:spacing w:after="0" w:line="360" w:lineRule="auto"/>
        <w:ind w:right="45"/>
        <w:jc w:val="both"/>
        <w:rPr>
          <w:rFonts w:eastAsia="Arial"/>
          <w:sz w:val="24"/>
          <w:szCs w:val="24"/>
        </w:rPr>
      </w:pPr>
      <w:r w:rsidRPr="00683C6A">
        <w:rPr>
          <w:rFonts w:eastAsia="Arial"/>
          <w:b/>
          <w:bCs/>
          <w:sz w:val="24"/>
          <w:szCs w:val="24"/>
        </w:rPr>
        <w:t>ARTÍCULO 46.</w:t>
      </w:r>
      <w:r w:rsidRPr="00683C6A">
        <w:rPr>
          <w:rFonts w:eastAsia="Arial"/>
          <w:sz w:val="24"/>
          <w:szCs w:val="24"/>
        </w:rPr>
        <w:t> El saldo dispuesto de la deuda pública del Gobierno del Estado de Quintana Roo asciende a </w:t>
      </w:r>
      <w:r w:rsidRPr="00007D91">
        <w:rPr>
          <w:rFonts w:eastAsia="Arial"/>
          <w:sz w:val="24"/>
          <w:szCs w:val="24"/>
        </w:rPr>
        <w:t>$2,641,164,456.00 (</w:t>
      </w:r>
      <w:r w:rsidR="00BE7A0A">
        <w:rPr>
          <w:rFonts w:eastAsia="Arial"/>
          <w:sz w:val="24"/>
          <w:szCs w:val="24"/>
        </w:rPr>
        <w:t xml:space="preserve">Son: </w:t>
      </w:r>
      <w:r w:rsidRPr="00007D91">
        <w:rPr>
          <w:rFonts w:eastAsia="Arial"/>
          <w:sz w:val="24"/>
          <w:szCs w:val="24"/>
        </w:rPr>
        <w:t>Dos mil seiscientos cuarenta y un millones ciento sesenta y cuatro mil cuatrocientos cincuenta y seis pesos 00/100 M.N.), el cual</w:t>
      </w:r>
      <w:r w:rsidRPr="00683C6A">
        <w:rPr>
          <w:rFonts w:eastAsia="Arial"/>
          <w:sz w:val="24"/>
          <w:szCs w:val="24"/>
        </w:rPr>
        <w:t xml:space="preserve"> se desglosa en los Anexos 2.3, 2.4, 2.5, 2.6 y 2.7 del presente Decreto. </w:t>
      </w:r>
    </w:p>
    <w:p w14:paraId="14C4D8F3" w14:textId="77777777" w:rsidR="00B00A54" w:rsidRPr="005D53A7" w:rsidRDefault="00B00A54" w:rsidP="005D53A7">
      <w:pPr>
        <w:pStyle w:val="Normal1"/>
        <w:spacing w:after="0" w:line="240" w:lineRule="auto"/>
        <w:ind w:right="45"/>
        <w:jc w:val="both"/>
        <w:rPr>
          <w:rFonts w:eastAsia="Arial"/>
        </w:rPr>
      </w:pPr>
    </w:p>
    <w:p w14:paraId="5EC3A6E9" w14:textId="77777777" w:rsidR="00B00A54" w:rsidRPr="00683C6A" w:rsidRDefault="00B00A54" w:rsidP="00007D91">
      <w:pPr>
        <w:pStyle w:val="Normal1"/>
        <w:spacing w:after="0" w:line="360" w:lineRule="auto"/>
        <w:rPr>
          <w:rFonts w:eastAsia="Arial"/>
          <w:i/>
          <w:iCs/>
          <w:sz w:val="24"/>
          <w:szCs w:val="24"/>
        </w:rPr>
      </w:pPr>
      <w:r w:rsidRPr="00683C6A">
        <w:rPr>
          <w:rFonts w:eastAsia="Arial"/>
          <w:i/>
          <w:iCs/>
          <w:sz w:val="24"/>
          <w:szCs w:val="24"/>
        </w:rPr>
        <w:t>Asignación presupuestaria de la deuda pública</w:t>
      </w:r>
    </w:p>
    <w:p w14:paraId="47F0575F" w14:textId="180DB1CA" w:rsidR="00B00A54" w:rsidRPr="00007D91" w:rsidRDefault="00B00A54" w:rsidP="00007D91">
      <w:pPr>
        <w:pStyle w:val="Normal1"/>
        <w:spacing w:after="0" w:line="360" w:lineRule="auto"/>
        <w:ind w:right="45"/>
        <w:jc w:val="both"/>
        <w:rPr>
          <w:rFonts w:eastAsia="Arial"/>
          <w:sz w:val="24"/>
          <w:szCs w:val="24"/>
        </w:rPr>
      </w:pPr>
      <w:r w:rsidRPr="00683C6A">
        <w:rPr>
          <w:rFonts w:eastAsia="Arial"/>
          <w:b/>
          <w:bCs/>
          <w:sz w:val="24"/>
          <w:szCs w:val="24"/>
        </w:rPr>
        <w:t>ARTÍCULO 47.</w:t>
      </w:r>
      <w:r w:rsidRPr="00683C6A">
        <w:rPr>
          <w:rFonts w:eastAsia="Arial"/>
          <w:sz w:val="24"/>
          <w:szCs w:val="24"/>
        </w:rPr>
        <w:t xml:space="preserve"> </w:t>
      </w:r>
      <w:r w:rsidRPr="00007D91">
        <w:rPr>
          <w:rFonts w:eastAsia="Arial"/>
          <w:sz w:val="24"/>
          <w:szCs w:val="24"/>
        </w:rPr>
        <w:t>Para el Ejercicio Fiscal 2022 se establece una asignación presupuestaria que asciende a $574,639,205.00 (</w:t>
      </w:r>
      <w:r w:rsidR="00BE7A0A">
        <w:rPr>
          <w:rFonts w:eastAsia="Arial"/>
          <w:sz w:val="24"/>
          <w:szCs w:val="24"/>
        </w:rPr>
        <w:t xml:space="preserve">Son: </w:t>
      </w:r>
      <w:r w:rsidRPr="00007D91">
        <w:rPr>
          <w:rFonts w:eastAsia="Arial"/>
          <w:sz w:val="24"/>
          <w:szCs w:val="24"/>
        </w:rPr>
        <w:t>Quinientos setenta y cuatro millones seiscientos treinta y nueve mil doscientos cinco pesos 00/100 M.N.) que será destinada a la amortización de la deuda, $1,325,679,005.00 (</w:t>
      </w:r>
      <w:r w:rsidR="00C85098">
        <w:rPr>
          <w:rFonts w:eastAsia="Arial"/>
          <w:sz w:val="24"/>
          <w:szCs w:val="24"/>
        </w:rPr>
        <w:t xml:space="preserve">Son: </w:t>
      </w:r>
      <w:r w:rsidRPr="00007D91">
        <w:rPr>
          <w:rFonts w:eastAsia="Arial"/>
          <w:sz w:val="24"/>
          <w:szCs w:val="24"/>
        </w:rPr>
        <w:t>Mil trescientos veinticinco millones seiscientos setenta y nueve mil cinco pesos 00/100 M.N.) para el pago de intereses,  $11,949,944.00 (</w:t>
      </w:r>
      <w:r w:rsidR="00C85098">
        <w:rPr>
          <w:rFonts w:eastAsia="Arial"/>
          <w:sz w:val="24"/>
          <w:szCs w:val="24"/>
        </w:rPr>
        <w:t xml:space="preserve">Son: </w:t>
      </w:r>
      <w:r w:rsidRPr="00007D91">
        <w:rPr>
          <w:rFonts w:eastAsia="Arial"/>
          <w:sz w:val="24"/>
          <w:szCs w:val="24"/>
        </w:rPr>
        <w:t xml:space="preserve">Once millones novecientos cuarenta y nueve mil novecientos cuarenta y cuatro pesos 00/100 M.N.) de otros </w:t>
      </w:r>
      <w:r w:rsidRPr="00007D91">
        <w:rPr>
          <w:rFonts w:eastAsia="Arial"/>
          <w:sz w:val="24"/>
          <w:szCs w:val="24"/>
        </w:rPr>
        <w:lastRenderedPageBreak/>
        <w:t>gastos de la deuda y $36,672,066.00 (</w:t>
      </w:r>
      <w:r w:rsidR="00C85098">
        <w:rPr>
          <w:rFonts w:eastAsia="Arial"/>
          <w:sz w:val="24"/>
          <w:szCs w:val="24"/>
        </w:rPr>
        <w:t xml:space="preserve">Son: </w:t>
      </w:r>
      <w:r w:rsidRPr="00007D91">
        <w:rPr>
          <w:rFonts w:eastAsia="Arial"/>
          <w:sz w:val="24"/>
          <w:szCs w:val="24"/>
        </w:rPr>
        <w:t>Treinta y seis millones seiscientos setenta y dos mil sesenta y seis pesos 00/100 M.N.) para el pago por coberturas:</w:t>
      </w:r>
    </w:p>
    <w:p w14:paraId="4DC2DFC4" w14:textId="77777777" w:rsidR="00B00A54" w:rsidRPr="005D53A7" w:rsidRDefault="00B00A54" w:rsidP="00B00A54">
      <w:pPr>
        <w:pStyle w:val="Normal1"/>
        <w:spacing w:after="0" w:line="240" w:lineRule="auto"/>
        <w:rPr>
          <w:rFonts w:eastAsia="Arial"/>
          <w:sz w:val="14"/>
          <w:szCs w:val="14"/>
        </w:rPr>
      </w:pPr>
    </w:p>
    <w:tbl>
      <w:tblPr>
        <w:tblW w:w="9137" w:type="dxa"/>
        <w:tblInd w:w="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1674"/>
        <w:gridCol w:w="3284"/>
        <w:gridCol w:w="4135"/>
        <w:gridCol w:w="44"/>
      </w:tblGrid>
      <w:tr w:rsidR="00B00A54" w:rsidRPr="00007D91" w14:paraId="096E5B78" w14:textId="77777777" w:rsidTr="006E3875">
        <w:trPr>
          <w:cantSplit/>
          <w:trHeight w:val="315"/>
          <w:tblHeader/>
        </w:trPr>
        <w:tc>
          <w:tcPr>
            <w:tcW w:w="9137" w:type="dxa"/>
            <w:gridSpan w:val="4"/>
            <w:tcBorders>
              <w:top w:val="single" w:sz="6" w:space="0" w:color="666666"/>
              <w:left w:val="single" w:sz="6" w:space="0" w:color="666666"/>
              <w:bottom w:val="single" w:sz="6" w:space="0" w:color="666666"/>
              <w:right w:val="single" w:sz="6" w:space="0" w:color="666666"/>
            </w:tcBorders>
            <w:shd w:val="clear" w:color="auto" w:fill="auto"/>
          </w:tcPr>
          <w:p w14:paraId="480F2E41" w14:textId="77777777" w:rsidR="00B00A54" w:rsidRPr="00007D91" w:rsidRDefault="00B00A54" w:rsidP="006E3875">
            <w:pPr>
              <w:pStyle w:val="Normal1"/>
              <w:spacing w:after="0" w:line="240" w:lineRule="auto"/>
              <w:ind w:right="45"/>
              <w:jc w:val="center"/>
              <w:rPr>
                <w:rFonts w:eastAsia="Arial"/>
                <w:sz w:val="20"/>
                <w:szCs w:val="20"/>
              </w:rPr>
            </w:pPr>
            <w:r w:rsidRPr="00007D91">
              <w:rPr>
                <w:rFonts w:eastAsia="Arial"/>
                <w:sz w:val="20"/>
                <w:szCs w:val="20"/>
              </w:rPr>
              <w:t>COSTO DEL SERVICIO DE LA DEUDA  </w:t>
            </w:r>
          </w:p>
        </w:tc>
      </w:tr>
      <w:tr w:rsidR="00B00A54" w:rsidRPr="00007D91" w14:paraId="47995A81" w14:textId="77777777" w:rsidTr="006E3875">
        <w:trPr>
          <w:cantSplit/>
          <w:trHeight w:val="315"/>
          <w:tblHeader/>
        </w:trPr>
        <w:tc>
          <w:tcPr>
            <w:tcW w:w="9137" w:type="dxa"/>
            <w:gridSpan w:val="4"/>
            <w:tcBorders>
              <w:top w:val="single" w:sz="6" w:space="0" w:color="000000"/>
              <w:left w:val="single" w:sz="6" w:space="0" w:color="666666"/>
              <w:bottom w:val="single" w:sz="6" w:space="0" w:color="666666"/>
              <w:right w:val="single" w:sz="6" w:space="0" w:color="666666"/>
            </w:tcBorders>
            <w:shd w:val="clear" w:color="auto" w:fill="auto"/>
          </w:tcPr>
          <w:p w14:paraId="69B7B4A0" w14:textId="77777777" w:rsidR="00B00A54" w:rsidRPr="00007D91" w:rsidRDefault="00B00A54" w:rsidP="006E3875">
            <w:pPr>
              <w:pStyle w:val="Normal1"/>
              <w:spacing w:after="0" w:line="240" w:lineRule="auto"/>
              <w:ind w:right="45"/>
              <w:jc w:val="center"/>
              <w:rPr>
                <w:rFonts w:eastAsia="Arial"/>
                <w:sz w:val="20"/>
                <w:szCs w:val="20"/>
              </w:rPr>
            </w:pPr>
            <w:r w:rsidRPr="00007D91">
              <w:rPr>
                <w:rFonts w:eastAsia="Arial"/>
                <w:sz w:val="20"/>
                <w:szCs w:val="20"/>
              </w:rPr>
              <w:t>(Pesos) </w:t>
            </w:r>
          </w:p>
        </w:tc>
      </w:tr>
      <w:tr w:rsidR="00B00A54" w:rsidRPr="00007D91" w14:paraId="4BF33575" w14:textId="77777777" w:rsidTr="006E3875">
        <w:trPr>
          <w:cantSplit/>
          <w:trHeight w:val="315"/>
          <w:tblHeader/>
        </w:trPr>
        <w:tc>
          <w:tcPr>
            <w:tcW w:w="4958" w:type="dxa"/>
            <w:gridSpan w:val="2"/>
            <w:tcBorders>
              <w:top w:val="single" w:sz="6" w:space="0" w:color="000000"/>
              <w:left w:val="single" w:sz="6" w:space="0" w:color="666666"/>
              <w:bottom w:val="single" w:sz="6" w:space="0" w:color="666666"/>
              <w:right w:val="single" w:sz="4" w:space="0" w:color="auto"/>
            </w:tcBorders>
            <w:shd w:val="clear" w:color="auto" w:fill="auto"/>
          </w:tcPr>
          <w:p w14:paraId="6131F4C8" w14:textId="77777777" w:rsidR="00B00A54" w:rsidRPr="00007D91" w:rsidRDefault="00B00A54" w:rsidP="006E3875">
            <w:pPr>
              <w:pStyle w:val="Normal1"/>
              <w:spacing w:after="0" w:line="240" w:lineRule="auto"/>
              <w:ind w:right="45"/>
              <w:jc w:val="center"/>
              <w:rPr>
                <w:rFonts w:eastAsia="Arial"/>
                <w:sz w:val="20"/>
                <w:szCs w:val="20"/>
              </w:rPr>
            </w:pPr>
            <w:r w:rsidRPr="00007D91">
              <w:rPr>
                <w:rFonts w:eastAsia="Arial"/>
                <w:sz w:val="20"/>
                <w:szCs w:val="20"/>
              </w:rPr>
              <w:t>CONCEPTO </w:t>
            </w:r>
          </w:p>
        </w:tc>
        <w:tc>
          <w:tcPr>
            <w:tcW w:w="4135" w:type="dxa"/>
            <w:tcBorders>
              <w:top w:val="single" w:sz="4" w:space="0" w:color="auto"/>
              <w:left w:val="single" w:sz="4" w:space="0" w:color="auto"/>
              <w:bottom w:val="single" w:sz="4" w:space="0" w:color="auto"/>
              <w:right w:val="single" w:sz="4" w:space="0" w:color="auto"/>
            </w:tcBorders>
            <w:shd w:val="clear" w:color="auto" w:fill="auto"/>
          </w:tcPr>
          <w:p w14:paraId="54888867" w14:textId="77777777" w:rsidR="00B00A54" w:rsidRPr="00007D91" w:rsidRDefault="00B00A54" w:rsidP="006E3875">
            <w:pPr>
              <w:pStyle w:val="Normal1"/>
              <w:spacing w:after="0" w:line="240" w:lineRule="auto"/>
              <w:ind w:right="45"/>
              <w:jc w:val="center"/>
              <w:rPr>
                <w:rFonts w:eastAsia="Arial"/>
                <w:sz w:val="20"/>
                <w:szCs w:val="20"/>
              </w:rPr>
            </w:pPr>
            <w:r w:rsidRPr="00007D91">
              <w:rPr>
                <w:rFonts w:eastAsia="Arial"/>
                <w:sz w:val="20"/>
                <w:szCs w:val="20"/>
              </w:rPr>
              <w:t>IMPORTE </w:t>
            </w:r>
          </w:p>
        </w:tc>
        <w:tc>
          <w:tcPr>
            <w:tcW w:w="44" w:type="dxa"/>
            <w:tcBorders>
              <w:left w:val="single" w:sz="4" w:space="0" w:color="auto"/>
            </w:tcBorders>
            <w:shd w:val="clear" w:color="auto" w:fill="auto"/>
            <w:vAlign w:val="center"/>
          </w:tcPr>
          <w:p w14:paraId="14E5B8E7" w14:textId="77777777" w:rsidR="00B00A54" w:rsidRPr="00007D91" w:rsidRDefault="00B00A54" w:rsidP="006E3875">
            <w:pPr>
              <w:pStyle w:val="Normal1"/>
              <w:spacing w:after="0" w:line="240" w:lineRule="auto"/>
              <w:rPr>
                <w:rFonts w:eastAsia="Arial"/>
                <w:sz w:val="20"/>
                <w:szCs w:val="20"/>
              </w:rPr>
            </w:pPr>
          </w:p>
        </w:tc>
      </w:tr>
      <w:tr w:rsidR="00B00A54" w:rsidRPr="00007D91" w14:paraId="0FD58773" w14:textId="77777777" w:rsidTr="006E3875">
        <w:trPr>
          <w:cantSplit/>
          <w:trHeight w:val="315"/>
          <w:tblHeader/>
        </w:trPr>
        <w:tc>
          <w:tcPr>
            <w:tcW w:w="1674" w:type="dxa"/>
            <w:tcBorders>
              <w:top w:val="single" w:sz="6" w:space="0" w:color="000000"/>
              <w:left w:val="single" w:sz="6" w:space="0" w:color="666666"/>
              <w:bottom w:val="single" w:sz="6" w:space="0" w:color="666666"/>
              <w:right w:val="single" w:sz="6" w:space="0" w:color="666666"/>
            </w:tcBorders>
            <w:shd w:val="clear" w:color="auto" w:fill="auto"/>
          </w:tcPr>
          <w:p w14:paraId="4C56A48B" w14:textId="77777777" w:rsidR="00B00A54" w:rsidRPr="00007D91" w:rsidRDefault="00B00A54" w:rsidP="006E3875">
            <w:pPr>
              <w:pStyle w:val="Normal1"/>
              <w:spacing w:after="0" w:line="240" w:lineRule="auto"/>
              <w:ind w:right="45"/>
              <w:jc w:val="center"/>
              <w:rPr>
                <w:rFonts w:eastAsia="Arial"/>
                <w:sz w:val="20"/>
                <w:szCs w:val="20"/>
              </w:rPr>
            </w:pPr>
            <w:r w:rsidRPr="00007D91">
              <w:rPr>
                <w:rFonts w:eastAsia="Arial"/>
                <w:sz w:val="20"/>
                <w:szCs w:val="20"/>
              </w:rPr>
              <w:t>9100 </w:t>
            </w:r>
          </w:p>
        </w:tc>
        <w:tc>
          <w:tcPr>
            <w:tcW w:w="3284" w:type="dxa"/>
            <w:tcBorders>
              <w:top w:val="single" w:sz="6" w:space="0" w:color="000000"/>
              <w:left w:val="single" w:sz="6" w:space="0" w:color="000000"/>
              <w:bottom w:val="single" w:sz="6" w:space="0" w:color="666666"/>
              <w:right w:val="single" w:sz="4" w:space="0" w:color="auto"/>
            </w:tcBorders>
            <w:shd w:val="clear" w:color="auto" w:fill="auto"/>
          </w:tcPr>
          <w:p w14:paraId="32F33693" w14:textId="77777777" w:rsidR="00B00A54" w:rsidRPr="00007D91" w:rsidRDefault="00B00A54" w:rsidP="006E3875">
            <w:pPr>
              <w:pStyle w:val="Normal1"/>
              <w:spacing w:after="0" w:line="240" w:lineRule="auto"/>
              <w:ind w:right="45"/>
              <w:rPr>
                <w:rFonts w:eastAsia="Arial"/>
                <w:sz w:val="20"/>
                <w:szCs w:val="20"/>
              </w:rPr>
            </w:pPr>
            <w:r w:rsidRPr="00007D91">
              <w:rPr>
                <w:rFonts w:eastAsia="Arial"/>
                <w:sz w:val="20"/>
                <w:szCs w:val="20"/>
              </w:rPr>
              <w:t>Amortización de la Deuda Pública </w:t>
            </w:r>
          </w:p>
        </w:tc>
        <w:tc>
          <w:tcPr>
            <w:tcW w:w="4135" w:type="dxa"/>
            <w:tcBorders>
              <w:top w:val="single" w:sz="4" w:space="0" w:color="auto"/>
              <w:left w:val="single" w:sz="4" w:space="0" w:color="auto"/>
              <w:bottom w:val="single" w:sz="4" w:space="0" w:color="auto"/>
              <w:right w:val="single" w:sz="4" w:space="0" w:color="auto"/>
            </w:tcBorders>
            <w:shd w:val="clear" w:color="auto" w:fill="auto"/>
            <w:vAlign w:val="bottom"/>
          </w:tcPr>
          <w:p w14:paraId="37816338" w14:textId="77777777" w:rsidR="00B00A54" w:rsidRPr="00007D91" w:rsidRDefault="00B00A54" w:rsidP="006E3875">
            <w:pPr>
              <w:pStyle w:val="Normal1"/>
              <w:spacing w:after="0" w:line="240" w:lineRule="auto"/>
              <w:ind w:right="45"/>
              <w:jc w:val="right"/>
              <w:rPr>
                <w:rFonts w:eastAsia="Arial"/>
                <w:sz w:val="20"/>
                <w:szCs w:val="20"/>
              </w:rPr>
            </w:pPr>
            <w:r w:rsidRPr="00007D91">
              <w:rPr>
                <w:rFonts w:eastAsia="Arial"/>
                <w:sz w:val="20"/>
                <w:szCs w:val="20"/>
              </w:rPr>
              <w:t xml:space="preserve">             574,639,205.00 </w:t>
            </w:r>
          </w:p>
        </w:tc>
        <w:tc>
          <w:tcPr>
            <w:tcW w:w="44" w:type="dxa"/>
            <w:tcBorders>
              <w:left w:val="single" w:sz="4" w:space="0" w:color="auto"/>
            </w:tcBorders>
            <w:shd w:val="clear" w:color="auto" w:fill="auto"/>
            <w:vAlign w:val="center"/>
          </w:tcPr>
          <w:p w14:paraId="79C82F8F" w14:textId="77777777" w:rsidR="00B00A54" w:rsidRPr="00007D91" w:rsidRDefault="00B00A54" w:rsidP="006E3875">
            <w:pPr>
              <w:pStyle w:val="Normal1"/>
              <w:spacing w:after="0" w:line="240" w:lineRule="auto"/>
              <w:rPr>
                <w:rFonts w:eastAsia="Arial"/>
                <w:sz w:val="20"/>
                <w:szCs w:val="20"/>
              </w:rPr>
            </w:pPr>
          </w:p>
        </w:tc>
      </w:tr>
      <w:tr w:rsidR="00B00A54" w:rsidRPr="00007D91" w14:paraId="488DF59F" w14:textId="77777777" w:rsidTr="006E3875">
        <w:trPr>
          <w:cantSplit/>
          <w:trHeight w:val="315"/>
          <w:tblHeader/>
        </w:trPr>
        <w:tc>
          <w:tcPr>
            <w:tcW w:w="1674" w:type="dxa"/>
            <w:tcBorders>
              <w:top w:val="single" w:sz="6" w:space="0" w:color="000000"/>
              <w:left w:val="single" w:sz="6" w:space="0" w:color="666666"/>
              <w:bottom w:val="single" w:sz="6" w:space="0" w:color="666666"/>
              <w:right w:val="single" w:sz="6" w:space="0" w:color="666666"/>
            </w:tcBorders>
            <w:shd w:val="clear" w:color="auto" w:fill="auto"/>
          </w:tcPr>
          <w:p w14:paraId="0DB9FC0E" w14:textId="77777777" w:rsidR="00B00A54" w:rsidRPr="00007D91" w:rsidRDefault="00B00A54" w:rsidP="006E3875">
            <w:pPr>
              <w:pStyle w:val="Normal1"/>
              <w:spacing w:after="0" w:line="240" w:lineRule="auto"/>
              <w:ind w:right="45"/>
              <w:jc w:val="center"/>
              <w:rPr>
                <w:rFonts w:eastAsia="Arial"/>
                <w:sz w:val="20"/>
                <w:szCs w:val="20"/>
              </w:rPr>
            </w:pPr>
            <w:r w:rsidRPr="00007D91">
              <w:rPr>
                <w:rFonts w:eastAsia="Arial"/>
                <w:sz w:val="20"/>
                <w:szCs w:val="20"/>
              </w:rPr>
              <w:t>9200 </w:t>
            </w:r>
          </w:p>
        </w:tc>
        <w:tc>
          <w:tcPr>
            <w:tcW w:w="3284" w:type="dxa"/>
            <w:tcBorders>
              <w:top w:val="single" w:sz="6" w:space="0" w:color="000000"/>
              <w:left w:val="single" w:sz="6" w:space="0" w:color="000000"/>
              <w:bottom w:val="single" w:sz="6" w:space="0" w:color="666666"/>
              <w:right w:val="single" w:sz="4" w:space="0" w:color="auto"/>
            </w:tcBorders>
            <w:shd w:val="clear" w:color="auto" w:fill="auto"/>
          </w:tcPr>
          <w:p w14:paraId="33075E2F" w14:textId="77777777" w:rsidR="00B00A54" w:rsidRPr="00007D91" w:rsidRDefault="00B00A54" w:rsidP="006E3875">
            <w:pPr>
              <w:pStyle w:val="Normal1"/>
              <w:spacing w:after="0" w:line="240" w:lineRule="auto"/>
              <w:ind w:right="45"/>
              <w:rPr>
                <w:rFonts w:eastAsia="Arial"/>
                <w:sz w:val="20"/>
                <w:szCs w:val="20"/>
              </w:rPr>
            </w:pPr>
            <w:r w:rsidRPr="00007D91">
              <w:rPr>
                <w:rFonts w:eastAsia="Arial"/>
                <w:sz w:val="20"/>
                <w:szCs w:val="20"/>
              </w:rPr>
              <w:t>Intereses de la Deuda Pública </w:t>
            </w:r>
          </w:p>
        </w:tc>
        <w:tc>
          <w:tcPr>
            <w:tcW w:w="4135" w:type="dxa"/>
            <w:tcBorders>
              <w:top w:val="single" w:sz="4" w:space="0" w:color="auto"/>
              <w:left w:val="single" w:sz="4" w:space="0" w:color="auto"/>
              <w:bottom w:val="single" w:sz="4" w:space="0" w:color="auto"/>
              <w:right w:val="single" w:sz="4" w:space="0" w:color="auto"/>
            </w:tcBorders>
            <w:shd w:val="clear" w:color="auto" w:fill="auto"/>
            <w:vAlign w:val="bottom"/>
          </w:tcPr>
          <w:p w14:paraId="3CB4F449" w14:textId="77777777" w:rsidR="00B00A54" w:rsidRPr="00007D91" w:rsidRDefault="00B00A54" w:rsidP="006E3875">
            <w:pPr>
              <w:pStyle w:val="Normal1"/>
              <w:spacing w:after="0" w:line="240" w:lineRule="auto"/>
              <w:ind w:right="45"/>
              <w:jc w:val="right"/>
              <w:rPr>
                <w:rFonts w:eastAsia="Arial"/>
                <w:sz w:val="20"/>
                <w:szCs w:val="20"/>
              </w:rPr>
            </w:pPr>
            <w:r w:rsidRPr="00007D91">
              <w:rPr>
                <w:rFonts w:eastAsia="Arial"/>
                <w:sz w:val="20"/>
                <w:szCs w:val="20"/>
              </w:rPr>
              <w:t xml:space="preserve">         1,325,679,005.00 </w:t>
            </w:r>
          </w:p>
        </w:tc>
        <w:tc>
          <w:tcPr>
            <w:tcW w:w="44" w:type="dxa"/>
            <w:tcBorders>
              <w:left w:val="single" w:sz="4" w:space="0" w:color="auto"/>
            </w:tcBorders>
            <w:shd w:val="clear" w:color="auto" w:fill="auto"/>
            <w:vAlign w:val="center"/>
          </w:tcPr>
          <w:p w14:paraId="050C6BBD" w14:textId="77777777" w:rsidR="00B00A54" w:rsidRPr="00007D91" w:rsidRDefault="00B00A54" w:rsidP="006E3875">
            <w:pPr>
              <w:pStyle w:val="Normal1"/>
              <w:spacing w:after="0" w:line="240" w:lineRule="auto"/>
              <w:rPr>
                <w:rFonts w:eastAsia="Arial"/>
                <w:sz w:val="20"/>
                <w:szCs w:val="20"/>
              </w:rPr>
            </w:pPr>
          </w:p>
        </w:tc>
      </w:tr>
      <w:tr w:rsidR="00B00A54" w:rsidRPr="00007D91" w14:paraId="15AA49E7" w14:textId="77777777" w:rsidTr="006E3875">
        <w:trPr>
          <w:cantSplit/>
          <w:trHeight w:val="315"/>
          <w:tblHeader/>
        </w:trPr>
        <w:tc>
          <w:tcPr>
            <w:tcW w:w="1674" w:type="dxa"/>
            <w:tcBorders>
              <w:top w:val="single" w:sz="6" w:space="0" w:color="000000"/>
              <w:left w:val="single" w:sz="6" w:space="0" w:color="666666"/>
              <w:bottom w:val="single" w:sz="6" w:space="0" w:color="666666"/>
              <w:right w:val="single" w:sz="6" w:space="0" w:color="666666"/>
            </w:tcBorders>
            <w:shd w:val="clear" w:color="auto" w:fill="auto"/>
          </w:tcPr>
          <w:p w14:paraId="0914A4F0" w14:textId="77777777" w:rsidR="00B00A54" w:rsidRPr="00007D91" w:rsidRDefault="00B00A54" w:rsidP="006E3875">
            <w:pPr>
              <w:pStyle w:val="Normal1"/>
              <w:spacing w:after="0" w:line="240" w:lineRule="auto"/>
              <w:ind w:right="45"/>
              <w:jc w:val="center"/>
              <w:rPr>
                <w:rFonts w:eastAsia="Arial"/>
                <w:sz w:val="20"/>
                <w:szCs w:val="20"/>
              </w:rPr>
            </w:pPr>
            <w:r w:rsidRPr="00007D91">
              <w:rPr>
                <w:rFonts w:eastAsia="Arial"/>
                <w:sz w:val="20"/>
                <w:szCs w:val="20"/>
              </w:rPr>
              <w:t>9400 </w:t>
            </w:r>
          </w:p>
        </w:tc>
        <w:tc>
          <w:tcPr>
            <w:tcW w:w="3284" w:type="dxa"/>
            <w:tcBorders>
              <w:top w:val="single" w:sz="6" w:space="0" w:color="000000"/>
              <w:left w:val="single" w:sz="6" w:space="0" w:color="000000"/>
              <w:bottom w:val="single" w:sz="6" w:space="0" w:color="666666"/>
              <w:right w:val="single" w:sz="4" w:space="0" w:color="auto"/>
            </w:tcBorders>
            <w:shd w:val="clear" w:color="auto" w:fill="auto"/>
          </w:tcPr>
          <w:p w14:paraId="78084C4C" w14:textId="77777777" w:rsidR="00B00A54" w:rsidRPr="00007D91" w:rsidRDefault="00B00A54" w:rsidP="006E3875">
            <w:pPr>
              <w:pStyle w:val="Normal1"/>
              <w:spacing w:after="0" w:line="240" w:lineRule="auto"/>
              <w:ind w:right="45"/>
              <w:rPr>
                <w:rFonts w:eastAsia="Arial"/>
                <w:sz w:val="20"/>
                <w:szCs w:val="20"/>
              </w:rPr>
            </w:pPr>
            <w:r w:rsidRPr="00007D91">
              <w:rPr>
                <w:rFonts w:eastAsia="Arial"/>
                <w:sz w:val="20"/>
                <w:szCs w:val="20"/>
              </w:rPr>
              <w:t>Gastos de la Deuda Pública </w:t>
            </w:r>
          </w:p>
        </w:tc>
        <w:tc>
          <w:tcPr>
            <w:tcW w:w="4135" w:type="dxa"/>
            <w:tcBorders>
              <w:top w:val="single" w:sz="4" w:space="0" w:color="auto"/>
              <w:left w:val="single" w:sz="4" w:space="0" w:color="auto"/>
              <w:bottom w:val="single" w:sz="4" w:space="0" w:color="auto"/>
              <w:right w:val="single" w:sz="4" w:space="0" w:color="auto"/>
            </w:tcBorders>
            <w:shd w:val="clear" w:color="auto" w:fill="auto"/>
            <w:vAlign w:val="bottom"/>
          </w:tcPr>
          <w:p w14:paraId="7163F9E4" w14:textId="77777777" w:rsidR="00B00A54" w:rsidRPr="00007D91" w:rsidRDefault="00B00A54" w:rsidP="006E3875">
            <w:pPr>
              <w:pStyle w:val="Normal1"/>
              <w:spacing w:after="0" w:line="240" w:lineRule="auto"/>
              <w:ind w:right="45"/>
              <w:jc w:val="right"/>
              <w:rPr>
                <w:rFonts w:eastAsia="Arial"/>
                <w:sz w:val="20"/>
                <w:szCs w:val="20"/>
              </w:rPr>
            </w:pPr>
            <w:r w:rsidRPr="00007D91">
              <w:rPr>
                <w:rFonts w:eastAsia="Arial"/>
                <w:sz w:val="20"/>
                <w:szCs w:val="20"/>
              </w:rPr>
              <w:t xml:space="preserve">               11,949,944.00 </w:t>
            </w:r>
          </w:p>
        </w:tc>
        <w:tc>
          <w:tcPr>
            <w:tcW w:w="44" w:type="dxa"/>
            <w:tcBorders>
              <w:left w:val="single" w:sz="4" w:space="0" w:color="auto"/>
            </w:tcBorders>
            <w:shd w:val="clear" w:color="auto" w:fill="auto"/>
            <w:vAlign w:val="center"/>
          </w:tcPr>
          <w:p w14:paraId="23768A74" w14:textId="77777777" w:rsidR="00B00A54" w:rsidRPr="00007D91" w:rsidRDefault="00B00A54" w:rsidP="006E3875">
            <w:pPr>
              <w:pStyle w:val="Normal1"/>
              <w:spacing w:after="0" w:line="240" w:lineRule="auto"/>
              <w:rPr>
                <w:rFonts w:eastAsia="Arial"/>
                <w:sz w:val="20"/>
                <w:szCs w:val="20"/>
              </w:rPr>
            </w:pPr>
          </w:p>
        </w:tc>
      </w:tr>
      <w:tr w:rsidR="00B00A54" w:rsidRPr="00007D91" w14:paraId="59A53F73" w14:textId="77777777" w:rsidTr="006E3875">
        <w:trPr>
          <w:cantSplit/>
          <w:trHeight w:val="315"/>
          <w:tblHeader/>
        </w:trPr>
        <w:tc>
          <w:tcPr>
            <w:tcW w:w="1674" w:type="dxa"/>
            <w:tcBorders>
              <w:top w:val="single" w:sz="6" w:space="0" w:color="000000"/>
              <w:left w:val="single" w:sz="6" w:space="0" w:color="666666"/>
              <w:bottom w:val="single" w:sz="6" w:space="0" w:color="666666"/>
              <w:right w:val="single" w:sz="6" w:space="0" w:color="666666"/>
            </w:tcBorders>
            <w:shd w:val="clear" w:color="auto" w:fill="auto"/>
          </w:tcPr>
          <w:p w14:paraId="40E1DA84" w14:textId="77777777" w:rsidR="00B00A54" w:rsidRPr="00007D91" w:rsidRDefault="00B00A54" w:rsidP="006E3875">
            <w:pPr>
              <w:pStyle w:val="Normal1"/>
              <w:spacing w:after="0" w:line="240" w:lineRule="auto"/>
              <w:ind w:right="45"/>
              <w:jc w:val="center"/>
              <w:rPr>
                <w:rFonts w:eastAsia="Arial"/>
                <w:sz w:val="20"/>
                <w:szCs w:val="20"/>
              </w:rPr>
            </w:pPr>
            <w:r w:rsidRPr="00007D91">
              <w:rPr>
                <w:rFonts w:eastAsia="Arial"/>
                <w:sz w:val="20"/>
                <w:szCs w:val="20"/>
              </w:rPr>
              <w:t>9500 </w:t>
            </w:r>
          </w:p>
        </w:tc>
        <w:tc>
          <w:tcPr>
            <w:tcW w:w="3284" w:type="dxa"/>
            <w:tcBorders>
              <w:top w:val="single" w:sz="6" w:space="0" w:color="000000"/>
              <w:left w:val="single" w:sz="6" w:space="0" w:color="000000"/>
              <w:bottom w:val="single" w:sz="6" w:space="0" w:color="666666"/>
              <w:right w:val="single" w:sz="4" w:space="0" w:color="auto"/>
            </w:tcBorders>
            <w:shd w:val="clear" w:color="auto" w:fill="auto"/>
          </w:tcPr>
          <w:p w14:paraId="3388CB40" w14:textId="77777777" w:rsidR="00B00A54" w:rsidRPr="00007D91" w:rsidRDefault="00B00A54" w:rsidP="006E3875">
            <w:pPr>
              <w:pStyle w:val="Normal1"/>
              <w:spacing w:after="0" w:line="240" w:lineRule="auto"/>
              <w:ind w:right="45"/>
              <w:rPr>
                <w:rFonts w:eastAsia="Arial"/>
                <w:sz w:val="20"/>
                <w:szCs w:val="20"/>
              </w:rPr>
            </w:pPr>
            <w:r w:rsidRPr="00007D91">
              <w:rPr>
                <w:rFonts w:eastAsia="Arial"/>
                <w:sz w:val="20"/>
                <w:szCs w:val="20"/>
              </w:rPr>
              <w:t>Costo por Coberturas </w:t>
            </w:r>
          </w:p>
        </w:tc>
        <w:tc>
          <w:tcPr>
            <w:tcW w:w="4135" w:type="dxa"/>
            <w:tcBorders>
              <w:top w:val="single" w:sz="4" w:space="0" w:color="auto"/>
              <w:left w:val="single" w:sz="4" w:space="0" w:color="auto"/>
              <w:bottom w:val="single" w:sz="4" w:space="0" w:color="auto"/>
              <w:right w:val="single" w:sz="4" w:space="0" w:color="auto"/>
            </w:tcBorders>
            <w:shd w:val="clear" w:color="auto" w:fill="auto"/>
            <w:vAlign w:val="bottom"/>
          </w:tcPr>
          <w:p w14:paraId="21EA332A" w14:textId="77777777" w:rsidR="00B00A54" w:rsidRPr="00007D91" w:rsidRDefault="00B00A54" w:rsidP="006E3875">
            <w:pPr>
              <w:pStyle w:val="Normal1"/>
              <w:spacing w:after="0" w:line="240" w:lineRule="auto"/>
              <w:ind w:right="45"/>
              <w:jc w:val="right"/>
              <w:rPr>
                <w:rFonts w:eastAsia="Arial"/>
                <w:sz w:val="20"/>
                <w:szCs w:val="20"/>
              </w:rPr>
            </w:pPr>
            <w:r w:rsidRPr="00007D91">
              <w:rPr>
                <w:rFonts w:eastAsia="Arial"/>
                <w:sz w:val="20"/>
                <w:szCs w:val="20"/>
              </w:rPr>
              <w:t xml:space="preserve">               36,672,066.00 </w:t>
            </w:r>
          </w:p>
        </w:tc>
        <w:tc>
          <w:tcPr>
            <w:tcW w:w="44" w:type="dxa"/>
            <w:tcBorders>
              <w:left w:val="single" w:sz="4" w:space="0" w:color="auto"/>
            </w:tcBorders>
            <w:shd w:val="clear" w:color="auto" w:fill="auto"/>
            <w:vAlign w:val="center"/>
          </w:tcPr>
          <w:p w14:paraId="30B98EBA" w14:textId="77777777" w:rsidR="00B00A54" w:rsidRPr="00007D91" w:rsidRDefault="00B00A54" w:rsidP="006E3875">
            <w:pPr>
              <w:pStyle w:val="Normal1"/>
              <w:spacing w:after="0" w:line="240" w:lineRule="auto"/>
              <w:rPr>
                <w:rFonts w:eastAsia="Arial"/>
                <w:sz w:val="20"/>
                <w:szCs w:val="20"/>
              </w:rPr>
            </w:pPr>
          </w:p>
        </w:tc>
      </w:tr>
      <w:tr w:rsidR="00B00A54" w:rsidRPr="00007D91" w14:paraId="26FFEA24" w14:textId="77777777" w:rsidTr="006E3875">
        <w:trPr>
          <w:cantSplit/>
          <w:trHeight w:val="315"/>
          <w:tblHeader/>
        </w:trPr>
        <w:tc>
          <w:tcPr>
            <w:tcW w:w="1674" w:type="dxa"/>
            <w:tcBorders>
              <w:top w:val="single" w:sz="6" w:space="0" w:color="000000"/>
              <w:left w:val="single" w:sz="6" w:space="0" w:color="666666"/>
              <w:bottom w:val="single" w:sz="6" w:space="0" w:color="000000"/>
              <w:right w:val="single" w:sz="6" w:space="0" w:color="666666"/>
            </w:tcBorders>
            <w:shd w:val="clear" w:color="auto" w:fill="auto"/>
          </w:tcPr>
          <w:p w14:paraId="337FFC5D" w14:textId="77777777" w:rsidR="00B00A54" w:rsidRPr="00007D91" w:rsidRDefault="00B00A54" w:rsidP="006E3875">
            <w:pPr>
              <w:pStyle w:val="Normal1"/>
              <w:spacing w:after="0" w:line="240" w:lineRule="auto"/>
              <w:ind w:right="45"/>
              <w:jc w:val="center"/>
              <w:rPr>
                <w:rFonts w:eastAsia="Arial"/>
                <w:sz w:val="20"/>
                <w:szCs w:val="20"/>
              </w:rPr>
            </w:pPr>
            <w:r w:rsidRPr="00007D91">
              <w:rPr>
                <w:rFonts w:eastAsia="Arial"/>
                <w:sz w:val="20"/>
                <w:szCs w:val="20"/>
              </w:rPr>
              <w:t>TOTAL </w:t>
            </w:r>
          </w:p>
        </w:tc>
        <w:tc>
          <w:tcPr>
            <w:tcW w:w="3284" w:type="dxa"/>
            <w:tcBorders>
              <w:top w:val="single" w:sz="6" w:space="0" w:color="000000"/>
              <w:left w:val="single" w:sz="6" w:space="0" w:color="000000"/>
              <w:bottom w:val="single" w:sz="6" w:space="0" w:color="000000"/>
              <w:right w:val="single" w:sz="4" w:space="0" w:color="auto"/>
            </w:tcBorders>
            <w:shd w:val="clear" w:color="auto" w:fill="auto"/>
          </w:tcPr>
          <w:p w14:paraId="5001509A" w14:textId="77777777" w:rsidR="00B00A54" w:rsidRPr="00007D91" w:rsidRDefault="00B00A54" w:rsidP="006E3875">
            <w:pPr>
              <w:pStyle w:val="Normal1"/>
              <w:spacing w:after="0" w:line="240" w:lineRule="auto"/>
              <w:ind w:right="45"/>
              <w:jc w:val="center"/>
              <w:rPr>
                <w:rFonts w:eastAsia="Arial"/>
                <w:sz w:val="20"/>
                <w:szCs w:val="20"/>
              </w:rPr>
            </w:pPr>
            <w:r w:rsidRPr="00007D91">
              <w:rPr>
                <w:rFonts w:eastAsia="Arial"/>
                <w:sz w:val="20"/>
                <w:szCs w:val="20"/>
              </w:rPr>
              <w:t>  </w:t>
            </w:r>
          </w:p>
        </w:tc>
        <w:tc>
          <w:tcPr>
            <w:tcW w:w="4135" w:type="dxa"/>
            <w:tcBorders>
              <w:top w:val="single" w:sz="4" w:space="0" w:color="auto"/>
              <w:left w:val="single" w:sz="4" w:space="0" w:color="auto"/>
              <w:bottom w:val="single" w:sz="4" w:space="0" w:color="auto"/>
              <w:right w:val="single" w:sz="4" w:space="0" w:color="auto"/>
            </w:tcBorders>
            <w:shd w:val="clear" w:color="auto" w:fill="auto"/>
          </w:tcPr>
          <w:p w14:paraId="5D7E1576" w14:textId="77777777" w:rsidR="00B00A54" w:rsidRPr="00007D91" w:rsidRDefault="00B00A54" w:rsidP="006E3875">
            <w:pPr>
              <w:pStyle w:val="Normal1"/>
              <w:spacing w:after="0" w:line="240" w:lineRule="auto"/>
              <w:ind w:right="45"/>
              <w:jc w:val="right"/>
              <w:rPr>
                <w:rFonts w:eastAsia="Arial"/>
                <w:sz w:val="20"/>
                <w:szCs w:val="20"/>
              </w:rPr>
            </w:pPr>
            <w:r w:rsidRPr="00007D91">
              <w:rPr>
                <w:rFonts w:eastAsia="Arial"/>
                <w:sz w:val="20"/>
                <w:szCs w:val="20"/>
              </w:rPr>
              <w:t>1,948,940,220.00</w:t>
            </w:r>
          </w:p>
        </w:tc>
        <w:tc>
          <w:tcPr>
            <w:tcW w:w="44" w:type="dxa"/>
            <w:tcBorders>
              <w:left w:val="single" w:sz="4" w:space="0" w:color="auto"/>
            </w:tcBorders>
            <w:shd w:val="clear" w:color="auto" w:fill="auto"/>
            <w:vAlign w:val="center"/>
          </w:tcPr>
          <w:p w14:paraId="490A30D3" w14:textId="77777777" w:rsidR="00B00A54" w:rsidRPr="00007D91" w:rsidRDefault="00B00A54" w:rsidP="006E3875">
            <w:pPr>
              <w:pStyle w:val="Normal1"/>
              <w:spacing w:after="0" w:line="240" w:lineRule="auto"/>
              <w:rPr>
                <w:rFonts w:eastAsia="Arial"/>
                <w:sz w:val="20"/>
                <w:szCs w:val="20"/>
              </w:rPr>
            </w:pPr>
          </w:p>
        </w:tc>
      </w:tr>
    </w:tbl>
    <w:p w14:paraId="42C6389A" w14:textId="77777777" w:rsidR="00B00A54" w:rsidRPr="00683C6A" w:rsidRDefault="00B00A54" w:rsidP="00B00A54">
      <w:pPr>
        <w:pStyle w:val="Normal1"/>
        <w:spacing w:after="0" w:line="240" w:lineRule="auto"/>
        <w:rPr>
          <w:rFonts w:eastAsia="Arial"/>
          <w:sz w:val="24"/>
          <w:szCs w:val="24"/>
        </w:rPr>
      </w:pPr>
    </w:p>
    <w:p w14:paraId="49763766" w14:textId="77777777" w:rsidR="00B00A54" w:rsidRPr="00683C6A" w:rsidRDefault="00B00A54" w:rsidP="00007D91">
      <w:pPr>
        <w:pStyle w:val="Normal1"/>
        <w:spacing w:after="0" w:line="360" w:lineRule="auto"/>
        <w:outlineLvl w:val="2"/>
        <w:rPr>
          <w:rFonts w:eastAsia="Arial"/>
          <w:i/>
          <w:iCs/>
          <w:sz w:val="24"/>
          <w:szCs w:val="24"/>
        </w:rPr>
      </w:pPr>
      <w:bookmarkStart w:id="51" w:name="_Toc87932785"/>
      <w:r w:rsidRPr="00683C6A">
        <w:rPr>
          <w:rFonts w:eastAsia="Arial"/>
          <w:i/>
          <w:iCs/>
          <w:sz w:val="24"/>
          <w:szCs w:val="24"/>
        </w:rPr>
        <w:t>Endeudamiento</w:t>
      </w:r>
      <w:bookmarkEnd w:id="51"/>
    </w:p>
    <w:p w14:paraId="1E5E51AF" w14:textId="77777777" w:rsidR="00B00A54" w:rsidRDefault="00B00A54" w:rsidP="00007D91">
      <w:pPr>
        <w:pStyle w:val="Normal1"/>
        <w:spacing w:after="0" w:line="360" w:lineRule="auto"/>
        <w:jc w:val="both"/>
        <w:rPr>
          <w:rFonts w:eastAsia="Arial"/>
          <w:sz w:val="24"/>
          <w:szCs w:val="24"/>
        </w:rPr>
      </w:pPr>
      <w:r w:rsidRPr="00683C6A">
        <w:rPr>
          <w:rFonts w:eastAsia="Arial"/>
          <w:b/>
          <w:sz w:val="24"/>
          <w:szCs w:val="24"/>
        </w:rPr>
        <w:t>ARTÍCULO 48.</w:t>
      </w:r>
      <w:r w:rsidRPr="00683C6A">
        <w:rPr>
          <w:rFonts w:eastAsia="Arial"/>
          <w:sz w:val="24"/>
          <w:szCs w:val="24"/>
        </w:rPr>
        <w:t> Las Dependencias y Entidades Paraestatales deberán registrar ante la Secretaría, todas las operaciones que involucren compromisos financieros con recursos públicos estatales, los cuales solo se podrán erogar si se encuentran autorizados en el presupuesto respectivo. </w:t>
      </w:r>
    </w:p>
    <w:p w14:paraId="12EEC423" w14:textId="77777777" w:rsidR="00007D91" w:rsidRPr="005D53A7" w:rsidRDefault="00007D91" w:rsidP="00007D91">
      <w:pPr>
        <w:pStyle w:val="Normal1"/>
        <w:spacing w:after="0" w:line="360" w:lineRule="auto"/>
        <w:jc w:val="both"/>
        <w:rPr>
          <w:rFonts w:eastAsia="Arial"/>
          <w:color w:val="0070C0"/>
          <w:sz w:val="14"/>
          <w:szCs w:val="14"/>
        </w:rPr>
      </w:pPr>
    </w:p>
    <w:p w14:paraId="23707999" w14:textId="77777777" w:rsidR="00B00A54" w:rsidRPr="00683C6A" w:rsidRDefault="00B00A54" w:rsidP="00007D91">
      <w:pPr>
        <w:pStyle w:val="Normal1"/>
        <w:spacing w:after="0" w:line="360" w:lineRule="auto"/>
        <w:ind w:right="45"/>
        <w:jc w:val="both"/>
        <w:rPr>
          <w:rFonts w:eastAsia="Arial"/>
          <w:sz w:val="24"/>
          <w:szCs w:val="24"/>
        </w:rPr>
      </w:pPr>
      <w:r w:rsidRPr="00683C6A">
        <w:rPr>
          <w:rFonts w:eastAsia="Arial"/>
          <w:b/>
          <w:sz w:val="24"/>
          <w:szCs w:val="24"/>
        </w:rPr>
        <w:t>ARTÍCULO 49.</w:t>
      </w:r>
      <w:r w:rsidRPr="00683C6A">
        <w:rPr>
          <w:rFonts w:eastAsia="Arial"/>
          <w:sz w:val="24"/>
          <w:szCs w:val="24"/>
        </w:rPr>
        <w:t> Las Entidades Paraestatales deberán informar a la Secretaría, a más tardar el día 15 de enero de cada año, el monto y características de su pasivo circulante al cierre del ejercicio inmediato anterior. No se podrán realizar erogaciones que no se encuentren devengadas y registradas en su contabilidad al 31 de diciembre. </w:t>
      </w:r>
    </w:p>
    <w:p w14:paraId="2CF59FF3" w14:textId="77777777" w:rsidR="00B00A54" w:rsidRPr="00683C6A" w:rsidRDefault="00B00A54" w:rsidP="00007D91">
      <w:pPr>
        <w:pStyle w:val="Normal1"/>
        <w:spacing w:after="0" w:line="360" w:lineRule="auto"/>
        <w:ind w:right="45"/>
        <w:jc w:val="both"/>
        <w:rPr>
          <w:rFonts w:eastAsia="Arial"/>
          <w:sz w:val="24"/>
          <w:szCs w:val="24"/>
        </w:rPr>
      </w:pPr>
    </w:p>
    <w:p w14:paraId="6605FE0C" w14:textId="77777777" w:rsidR="00B00A54" w:rsidRPr="00683C6A" w:rsidRDefault="00B00A54" w:rsidP="00007D91">
      <w:pPr>
        <w:pStyle w:val="Normal1"/>
        <w:spacing w:after="0" w:line="360" w:lineRule="auto"/>
        <w:ind w:right="45"/>
        <w:jc w:val="both"/>
        <w:rPr>
          <w:rFonts w:eastAsia="Arial"/>
          <w:color w:val="000000"/>
          <w:sz w:val="24"/>
          <w:szCs w:val="24"/>
        </w:rPr>
      </w:pPr>
      <w:r w:rsidRPr="00683C6A">
        <w:rPr>
          <w:rFonts w:eastAsia="Arial"/>
          <w:b/>
          <w:color w:val="000000"/>
          <w:sz w:val="24"/>
          <w:szCs w:val="24"/>
        </w:rPr>
        <w:t>ARTÍCULO 50</w:t>
      </w:r>
      <w:r w:rsidRPr="00683C6A">
        <w:rPr>
          <w:rFonts w:eastAsia="Arial"/>
          <w:color w:val="000000"/>
          <w:sz w:val="24"/>
          <w:szCs w:val="24"/>
        </w:rPr>
        <w:t>. La administración, control y ejercicio de las asignaciones previstas en el presente Decreto para la Deuda Pública corresponderá a la Secretaría. </w:t>
      </w:r>
    </w:p>
    <w:p w14:paraId="0EF00B39" w14:textId="77777777" w:rsidR="00B00A54" w:rsidRPr="00683C6A" w:rsidRDefault="00B00A54" w:rsidP="00B00A54">
      <w:pPr>
        <w:pStyle w:val="Normal1"/>
        <w:spacing w:after="0" w:line="240" w:lineRule="auto"/>
        <w:rPr>
          <w:rFonts w:eastAsia="Arial"/>
          <w:sz w:val="24"/>
          <w:szCs w:val="24"/>
        </w:rPr>
      </w:pPr>
    </w:p>
    <w:p w14:paraId="29EB3CA9" w14:textId="77777777" w:rsidR="00B00A54" w:rsidRPr="00683C6A" w:rsidRDefault="00B00A54" w:rsidP="00007D91">
      <w:pPr>
        <w:pStyle w:val="Normal1"/>
        <w:spacing w:after="0" w:line="360" w:lineRule="auto"/>
        <w:outlineLvl w:val="2"/>
        <w:rPr>
          <w:rFonts w:eastAsia="Arial"/>
          <w:i/>
          <w:iCs/>
          <w:sz w:val="24"/>
          <w:szCs w:val="24"/>
        </w:rPr>
      </w:pPr>
      <w:bookmarkStart w:id="52" w:name="_Toc87932786"/>
      <w:r w:rsidRPr="00683C6A">
        <w:rPr>
          <w:rFonts w:eastAsia="Arial"/>
          <w:i/>
          <w:iCs/>
          <w:sz w:val="24"/>
          <w:szCs w:val="24"/>
        </w:rPr>
        <w:t>Adeudos de ejercicios fiscales anteriores (ADEFAS)</w:t>
      </w:r>
      <w:bookmarkEnd w:id="52"/>
    </w:p>
    <w:p w14:paraId="78D7648A" w14:textId="6A5BEDE1" w:rsidR="00B00A54" w:rsidRPr="00683C6A" w:rsidRDefault="00B00A54" w:rsidP="00007D91">
      <w:pPr>
        <w:pStyle w:val="Normal1"/>
        <w:spacing w:after="0" w:line="360" w:lineRule="auto"/>
        <w:ind w:right="45"/>
        <w:jc w:val="both"/>
        <w:rPr>
          <w:rFonts w:eastAsia="Arial"/>
          <w:sz w:val="24"/>
          <w:szCs w:val="24"/>
        </w:rPr>
      </w:pPr>
      <w:r w:rsidRPr="00683C6A">
        <w:rPr>
          <w:rFonts w:eastAsia="Arial"/>
          <w:b/>
          <w:bCs/>
          <w:sz w:val="24"/>
          <w:szCs w:val="24"/>
        </w:rPr>
        <w:t>ARTÍCULO 51.</w:t>
      </w:r>
      <w:r w:rsidRPr="00683C6A">
        <w:rPr>
          <w:rFonts w:eastAsia="Arial"/>
          <w:sz w:val="24"/>
          <w:szCs w:val="24"/>
        </w:rPr>
        <w:t xml:space="preserve"> Dentro del presupuesto de egresos para el Ejercicio Fiscal 2022, se establece un importe que asciende </w:t>
      </w:r>
      <w:r w:rsidRPr="00007D91">
        <w:rPr>
          <w:rFonts w:eastAsia="Arial"/>
          <w:sz w:val="24"/>
          <w:szCs w:val="24"/>
        </w:rPr>
        <w:t>a $692,224,236.00 (</w:t>
      </w:r>
      <w:r w:rsidR="00C85098">
        <w:rPr>
          <w:rFonts w:eastAsia="Arial"/>
          <w:sz w:val="24"/>
          <w:szCs w:val="24"/>
        </w:rPr>
        <w:t xml:space="preserve">Son: </w:t>
      </w:r>
      <w:r w:rsidRPr="00007D91">
        <w:rPr>
          <w:rFonts w:eastAsia="Arial"/>
          <w:sz w:val="24"/>
          <w:szCs w:val="24"/>
        </w:rPr>
        <w:t xml:space="preserve">Seiscientos noventa y dos millones doscientos veinticuatro mil doscientos treinta y seis pesos 00/100 M.N.) para el pago de Adeudos de Ejercicios </w:t>
      </w:r>
      <w:r w:rsidRPr="00007D91">
        <w:rPr>
          <w:rFonts w:eastAsia="Arial"/>
          <w:sz w:val="24"/>
          <w:szCs w:val="24"/>
        </w:rPr>
        <w:lastRenderedPageBreak/>
        <w:t xml:space="preserve">Fiscales Anteriores (ADEFAS).  Monto que obedece a lo estipulado en el </w:t>
      </w:r>
      <w:r w:rsidR="00010BF1">
        <w:rPr>
          <w:rFonts w:eastAsia="Arial"/>
          <w:sz w:val="24"/>
          <w:szCs w:val="24"/>
        </w:rPr>
        <w:t>Artículo</w:t>
      </w:r>
      <w:r w:rsidRPr="00007D91">
        <w:rPr>
          <w:rFonts w:eastAsia="Arial"/>
          <w:sz w:val="24"/>
          <w:szCs w:val="24"/>
        </w:rPr>
        <w:t xml:space="preserve"> 12 de la Ley de Disciplina Financiera de las Entidades Federativas y los Municipios.</w:t>
      </w:r>
    </w:p>
    <w:p w14:paraId="14BEBB95" w14:textId="77777777" w:rsidR="00E51E35" w:rsidRDefault="00E51E35" w:rsidP="00B00A54">
      <w:pPr>
        <w:pStyle w:val="Normal1"/>
        <w:spacing w:after="0" w:line="240" w:lineRule="auto"/>
        <w:ind w:right="45"/>
        <w:jc w:val="both"/>
        <w:rPr>
          <w:rFonts w:eastAsia="Arial"/>
          <w:sz w:val="24"/>
          <w:szCs w:val="24"/>
        </w:rPr>
      </w:pPr>
    </w:p>
    <w:p w14:paraId="4813915A" w14:textId="77777777" w:rsidR="00E51E35" w:rsidRPr="00683C6A" w:rsidRDefault="00E51E35" w:rsidP="00B00A54">
      <w:pPr>
        <w:pStyle w:val="Normal1"/>
        <w:spacing w:after="0" w:line="240" w:lineRule="auto"/>
        <w:ind w:right="45"/>
        <w:jc w:val="both"/>
        <w:rPr>
          <w:rFonts w:eastAsia="Arial"/>
          <w:sz w:val="24"/>
          <w:szCs w:val="24"/>
        </w:rPr>
      </w:pPr>
    </w:p>
    <w:tbl>
      <w:tblPr>
        <w:tblW w:w="9227" w:type="dxa"/>
        <w:tblLayout w:type="fixed"/>
        <w:tblCellMar>
          <w:left w:w="70" w:type="dxa"/>
          <w:right w:w="70" w:type="dxa"/>
        </w:tblCellMar>
        <w:tblLook w:val="0400" w:firstRow="0" w:lastRow="0" w:firstColumn="0" w:lastColumn="0" w:noHBand="0" w:noVBand="1"/>
      </w:tblPr>
      <w:tblGrid>
        <w:gridCol w:w="2227"/>
        <w:gridCol w:w="3978"/>
        <w:gridCol w:w="3022"/>
      </w:tblGrid>
      <w:tr w:rsidR="00B00A54" w:rsidRPr="00E51E35" w14:paraId="33A53A97" w14:textId="77777777" w:rsidTr="006E3875">
        <w:trPr>
          <w:cantSplit/>
          <w:trHeight w:val="331"/>
          <w:tblHeader/>
        </w:trPr>
        <w:tc>
          <w:tcPr>
            <w:tcW w:w="620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5F9478F" w14:textId="77777777" w:rsidR="00B00A54" w:rsidRPr="00E51E35" w:rsidRDefault="00B00A54" w:rsidP="006E3875">
            <w:pPr>
              <w:pStyle w:val="Normal1"/>
              <w:spacing w:after="0" w:line="240" w:lineRule="auto"/>
              <w:jc w:val="center"/>
              <w:rPr>
                <w:rFonts w:eastAsia="Arial"/>
                <w:color w:val="000000"/>
                <w:sz w:val="20"/>
                <w:szCs w:val="20"/>
              </w:rPr>
            </w:pPr>
            <w:r w:rsidRPr="00E51E35">
              <w:rPr>
                <w:rFonts w:eastAsia="Arial"/>
                <w:color w:val="000000"/>
                <w:sz w:val="20"/>
                <w:szCs w:val="20"/>
              </w:rPr>
              <w:t>CONCEPTO</w:t>
            </w:r>
          </w:p>
        </w:tc>
        <w:tc>
          <w:tcPr>
            <w:tcW w:w="3022" w:type="dxa"/>
            <w:tcBorders>
              <w:top w:val="single" w:sz="4" w:space="0" w:color="000000"/>
              <w:left w:val="nil"/>
              <w:bottom w:val="single" w:sz="4" w:space="0" w:color="000000"/>
              <w:right w:val="single" w:sz="4" w:space="0" w:color="000000"/>
            </w:tcBorders>
            <w:shd w:val="clear" w:color="auto" w:fill="auto"/>
            <w:vAlign w:val="bottom"/>
          </w:tcPr>
          <w:p w14:paraId="773B291D" w14:textId="77777777" w:rsidR="00B00A54" w:rsidRPr="00E51E35" w:rsidRDefault="00B00A54" w:rsidP="006E3875">
            <w:pPr>
              <w:pStyle w:val="Normal1"/>
              <w:spacing w:after="0" w:line="240" w:lineRule="auto"/>
              <w:rPr>
                <w:rFonts w:eastAsia="Arial"/>
                <w:color w:val="000000"/>
                <w:sz w:val="20"/>
                <w:szCs w:val="20"/>
              </w:rPr>
            </w:pPr>
            <w:r w:rsidRPr="00E51E35">
              <w:rPr>
                <w:rFonts w:eastAsia="Arial"/>
                <w:color w:val="000000"/>
                <w:sz w:val="20"/>
                <w:szCs w:val="20"/>
              </w:rPr>
              <w:t>IMPORTE</w:t>
            </w:r>
          </w:p>
        </w:tc>
      </w:tr>
      <w:tr w:rsidR="00B00A54" w:rsidRPr="00E51E35" w14:paraId="011BBBB5" w14:textId="77777777" w:rsidTr="006E3875">
        <w:trPr>
          <w:cantSplit/>
          <w:trHeight w:val="844"/>
          <w:tblHeader/>
        </w:trPr>
        <w:tc>
          <w:tcPr>
            <w:tcW w:w="2227" w:type="dxa"/>
            <w:tcBorders>
              <w:top w:val="nil"/>
              <w:left w:val="single" w:sz="4" w:space="0" w:color="000000"/>
              <w:bottom w:val="single" w:sz="4" w:space="0" w:color="000000"/>
              <w:right w:val="single" w:sz="8" w:space="0" w:color="666666"/>
            </w:tcBorders>
            <w:shd w:val="clear" w:color="auto" w:fill="auto"/>
            <w:vAlign w:val="center"/>
          </w:tcPr>
          <w:p w14:paraId="64C592D6" w14:textId="77777777" w:rsidR="00B00A54" w:rsidRPr="00E51E35" w:rsidRDefault="00B00A54" w:rsidP="006E3875">
            <w:pPr>
              <w:pStyle w:val="Normal1"/>
              <w:spacing w:after="0" w:line="240" w:lineRule="auto"/>
              <w:jc w:val="center"/>
              <w:rPr>
                <w:rFonts w:eastAsia="Arial"/>
                <w:color w:val="000000"/>
                <w:sz w:val="20"/>
                <w:szCs w:val="20"/>
              </w:rPr>
            </w:pPr>
            <w:r w:rsidRPr="00E51E35">
              <w:rPr>
                <w:rFonts w:eastAsia="Arial"/>
                <w:color w:val="000000"/>
                <w:sz w:val="20"/>
                <w:szCs w:val="20"/>
              </w:rPr>
              <w:t>9900 </w:t>
            </w:r>
          </w:p>
        </w:tc>
        <w:tc>
          <w:tcPr>
            <w:tcW w:w="3978" w:type="dxa"/>
            <w:tcBorders>
              <w:top w:val="nil"/>
              <w:left w:val="nil"/>
              <w:bottom w:val="single" w:sz="4" w:space="0" w:color="000000"/>
              <w:right w:val="single" w:sz="8" w:space="0" w:color="666666"/>
            </w:tcBorders>
            <w:shd w:val="clear" w:color="auto" w:fill="auto"/>
            <w:vAlign w:val="center"/>
          </w:tcPr>
          <w:p w14:paraId="0A9F0FBC" w14:textId="77777777" w:rsidR="00B00A54" w:rsidRPr="00E51E35" w:rsidRDefault="00B00A54" w:rsidP="006E3875">
            <w:pPr>
              <w:pStyle w:val="Normal1"/>
              <w:spacing w:after="0" w:line="240" w:lineRule="auto"/>
              <w:rPr>
                <w:rFonts w:eastAsia="Arial"/>
                <w:color w:val="000000"/>
                <w:sz w:val="20"/>
                <w:szCs w:val="20"/>
              </w:rPr>
            </w:pPr>
            <w:r w:rsidRPr="00E51E35">
              <w:rPr>
                <w:rFonts w:eastAsia="Arial"/>
                <w:color w:val="000000"/>
                <w:sz w:val="20"/>
                <w:szCs w:val="20"/>
              </w:rPr>
              <w:t>Adeudos de Ejercicios Fiscales Anteriores (ADEFAS) </w:t>
            </w:r>
          </w:p>
        </w:tc>
        <w:tc>
          <w:tcPr>
            <w:tcW w:w="3022" w:type="dxa"/>
            <w:tcBorders>
              <w:top w:val="nil"/>
              <w:left w:val="nil"/>
              <w:bottom w:val="single" w:sz="4" w:space="0" w:color="000000"/>
              <w:right w:val="single" w:sz="4" w:space="0" w:color="000000"/>
            </w:tcBorders>
            <w:shd w:val="clear" w:color="auto" w:fill="auto"/>
            <w:vAlign w:val="center"/>
          </w:tcPr>
          <w:p w14:paraId="132B59AB" w14:textId="77777777" w:rsidR="00B00A54" w:rsidRPr="00E51E35" w:rsidRDefault="00B00A54" w:rsidP="006E3875">
            <w:pPr>
              <w:pStyle w:val="Normal1"/>
              <w:spacing w:after="0" w:line="240" w:lineRule="auto"/>
              <w:jc w:val="right"/>
              <w:rPr>
                <w:rFonts w:eastAsia="Arial"/>
                <w:color w:val="000000"/>
                <w:sz w:val="20"/>
                <w:szCs w:val="20"/>
              </w:rPr>
            </w:pPr>
            <w:r w:rsidRPr="00E51E35">
              <w:rPr>
                <w:rFonts w:eastAsia="Arial"/>
                <w:color w:val="000000"/>
                <w:sz w:val="20"/>
                <w:szCs w:val="20"/>
              </w:rPr>
              <w:t>692,224,236.00</w:t>
            </w:r>
          </w:p>
        </w:tc>
      </w:tr>
    </w:tbl>
    <w:p w14:paraId="1FFCC647" w14:textId="77777777" w:rsidR="00B00A54" w:rsidRDefault="00B00A54" w:rsidP="00B00A54">
      <w:pPr>
        <w:pStyle w:val="Normal1"/>
        <w:spacing w:after="0" w:line="240" w:lineRule="auto"/>
        <w:rPr>
          <w:rFonts w:eastAsia="Arial"/>
          <w:sz w:val="24"/>
          <w:szCs w:val="24"/>
        </w:rPr>
      </w:pPr>
    </w:p>
    <w:p w14:paraId="158728F2" w14:textId="77777777" w:rsidR="00E51E35" w:rsidRPr="00683C6A" w:rsidRDefault="00E51E35" w:rsidP="00B00A54">
      <w:pPr>
        <w:pStyle w:val="Normal1"/>
        <w:spacing w:after="0" w:line="240" w:lineRule="auto"/>
        <w:rPr>
          <w:rFonts w:eastAsia="Arial"/>
          <w:sz w:val="24"/>
          <w:szCs w:val="24"/>
        </w:rPr>
      </w:pPr>
    </w:p>
    <w:p w14:paraId="3F4F5C20" w14:textId="77777777" w:rsidR="00B00A54" w:rsidRPr="00683C6A" w:rsidRDefault="00B00A54" w:rsidP="00E51E35">
      <w:pPr>
        <w:pStyle w:val="Normal1"/>
        <w:spacing w:after="0" w:line="360" w:lineRule="auto"/>
        <w:ind w:right="45"/>
        <w:jc w:val="both"/>
        <w:rPr>
          <w:rFonts w:eastAsia="Arial"/>
          <w:sz w:val="24"/>
          <w:szCs w:val="24"/>
        </w:rPr>
      </w:pPr>
      <w:r w:rsidRPr="00683C6A">
        <w:rPr>
          <w:rFonts w:eastAsia="Arial"/>
          <w:b/>
          <w:sz w:val="24"/>
          <w:szCs w:val="24"/>
        </w:rPr>
        <w:t>ARTÍCULO 52.</w:t>
      </w:r>
      <w:r w:rsidRPr="00683C6A">
        <w:rPr>
          <w:rFonts w:eastAsia="Arial"/>
          <w:sz w:val="24"/>
          <w:szCs w:val="24"/>
        </w:rPr>
        <w:t> El pago de adeudos provenientes de ejercicios anteriores se hará con cargo a los recursos de la partida correspondiente previstas en el presente Decreto, así como los respectivos ajustes a las estimaciones posteriores. </w:t>
      </w:r>
    </w:p>
    <w:p w14:paraId="628DFDCB" w14:textId="77777777" w:rsidR="00B00A54" w:rsidRPr="00683C6A" w:rsidRDefault="00B00A54" w:rsidP="00E51E35">
      <w:pPr>
        <w:pStyle w:val="Normal1"/>
        <w:spacing w:after="0" w:line="360" w:lineRule="auto"/>
        <w:ind w:right="45"/>
        <w:jc w:val="both"/>
        <w:rPr>
          <w:rFonts w:eastAsia="Arial"/>
          <w:color w:val="000000"/>
          <w:sz w:val="24"/>
          <w:szCs w:val="24"/>
        </w:rPr>
      </w:pPr>
    </w:p>
    <w:p w14:paraId="7C4E45E2" w14:textId="77777777" w:rsidR="00B00A54" w:rsidRPr="00683C6A" w:rsidRDefault="00B00A54" w:rsidP="00E51E35">
      <w:pPr>
        <w:pStyle w:val="Normal1"/>
        <w:spacing w:after="0" w:line="360" w:lineRule="auto"/>
        <w:ind w:right="45"/>
        <w:jc w:val="both"/>
        <w:rPr>
          <w:rFonts w:eastAsia="Arial"/>
          <w:sz w:val="24"/>
          <w:szCs w:val="24"/>
        </w:rPr>
      </w:pPr>
      <w:r w:rsidRPr="00683C6A">
        <w:rPr>
          <w:rFonts w:eastAsia="Arial"/>
          <w:b/>
          <w:color w:val="000000"/>
          <w:sz w:val="24"/>
          <w:szCs w:val="24"/>
        </w:rPr>
        <w:t>ARTÍCULO 53</w:t>
      </w:r>
      <w:r w:rsidRPr="00683C6A">
        <w:rPr>
          <w:rFonts w:eastAsia="Arial"/>
          <w:color w:val="000000"/>
          <w:sz w:val="24"/>
          <w:szCs w:val="24"/>
        </w:rPr>
        <w:t xml:space="preserve">. En el caso de Entidades Paraestatales que requieran el pago de adeudos provenientes de ejercicios fiscales anteriores, los montos se harán con cargo a las partidas de gasto asignados y en los términos que establezca la Ley de Disciplina Financiera de las Entidades Federativas y los Municipios.   </w:t>
      </w:r>
    </w:p>
    <w:p w14:paraId="4773A376" w14:textId="5004C06B" w:rsidR="00B00A54" w:rsidRPr="00683C6A" w:rsidRDefault="00B00A54" w:rsidP="005D53A7">
      <w:pPr>
        <w:pStyle w:val="Normal1"/>
        <w:spacing w:after="0" w:line="240" w:lineRule="auto"/>
        <w:ind w:right="45"/>
        <w:jc w:val="center"/>
        <w:rPr>
          <w:rFonts w:eastAsia="Arial"/>
          <w:b/>
          <w:sz w:val="24"/>
          <w:szCs w:val="24"/>
        </w:rPr>
      </w:pPr>
      <w:bookmarkStart w:id="53" w:name="_Toc87932787"/>
      <w:r w:rsidRPr="00683C6A">
        <w:rPr>
          <w:rFonts w:eastAsia="Arial"/>
          <w:b/>
          <w:sz w:val="24"/>
          <w:szCs w:val="24"/>
        </w:rPr>
        <w:t>Título Tercero</w:t>
      </w:r>
      <w:bookmarkEnd w:id="53"/>
    </w:p>
    <w:p w14:paraId="3A52BECF" w14:textId="77777777" w:rsidR="00B00A54" w:rsidRDefault="00B00A54" w:rsidP="005D53A7">
      <w:pPr>
        <w:pStyle w:val="Normal1"/>
        <w:spacing w:after="0" w:line="240" w:lineRule="auto"/>
        <w:jc w:val="center"/>
        <w:outlineLvl w:val="0"/>
        <w:rPr>
          <w:rFonts w:eastAsia="Arial"/>
          <w:b/>
          <w:sz w:val="24"/>
          <w:szCs w:val="24"/>
        </w:rPr>
      </w:pPr>
      <w:bookmarkStart w:id="54" w:name="_Toc87932788"/>
      <w:r w:rsidRPr="00683C6A">
        <w:rPr>
          <w:rFonts w:eastAsia="Arial"/>
          <w:b/>
          <w:sz w:val="24"/>
          <w:szCs w:val="24"/>
        </w:rPr>
        <w:t>Gasto Federalizado</w:t>
      </w:r>
      <w:bookmarkEnd w:id="54"/>
    </w:p>
    <w:p w14:paraId="2781226F" w14:textId="77777777" w:rsidR="00E51E35" w:rsidRPr="00683C6A" w:rsidRDefault="00E51E35" w:rsidP="005D53A7">
      <w:pPr>
        <w:pStyle w:val="Normal1"/>
        <w:spacing w:after="0" w:line="240" w:lineRule="auto"/>
        <w:jc w:val="center"/>
        <w:outlineLvl w:val="0"/>
        <w:rPr>
          <w:rFonts w:eastAsia="Arial"/>
          <w:b/>
          <w:sz w:val="24"/>
          <w:szCs w:val="24"/>
        </w:rPr>
      </w:pPr>
    </w:p>
    <w:p w14:paraId="136ED5FB" w14:textId="77777777" w:rsidR="00B00A54" w:rsidRPr="00683C6A" w:rsidRDefault="00B00A54" w:rsidP="00B00A54">
      <w:pPr>
        <w:pStyle w:val="Normal1"/>
        <w:spacing w:after="0" w:line="240" w:lineRule="auto"/>
        <w:jc w:val="center"/>
        <w:outlineLvl w:val="1"/>
        <w:rPr>
          <w:rFonts w:eastAsia="Arial"/>
          <w:b/>
          <w:sz w:val="24"/>
          <w:szCs w:val="24"/>
        </w:rPr>
      </w:pPr>
      <w:r w:rsidRPr="00683C6A">
        <w:rPr>
          <w:rFonts w:eastAsia="Arial"/>
          <w:b/>
          <w:sz w:val="24"/>
          <w:szCs w:val="24"/>
        </w:rPr>
        <w:t xml:space="preserve"> </w:t>
      </w:r>
      <w:bookmarkStart w:id="55" w:name="_Toc87932789"/>
      <w:r w:rsidRPr="00683C6A">
        <w:rPr>
          <w:rFonts w:eastAsia="Arial"/>
          <w:b/>
          <w:sz w:val="24"/>
          <w:szCs w:val="24"/>
        </w:rPr>
        <w:t>Capítulo Único</w:t>
      </w:r>
      <w:bookmarkEnd w:id="55"/>
    </w:p>
    <w:p w14:paraId="1E13BC4D" w14:textId="77777777" w:rsidR="00B00A54" w:rsidRPr="00683C6A" w:rsidRDefault="00B00A54" w:rsidP="00B00A54">
      <w:pPr>
        <w:pStyle w:val="Normal1"/>
        <w:spacing w:after="0" w:line="240" w:lineRule="auto"/>
        <w:jc w:val="center"/>
        <w:outlineLvl w:val="1"/>
        <w:rPr>
          <w:rFonts w:eastAsia="Arial"/>
          <w:b/>
          <w:sz w:val="24"/>
          <w:szCs w:val="24"/>
        </w:rPr>
      </w:pPr>
      <w:r w:rsidRPr="00683C6A">
        <w:rPr>
          <w:rFonts w:eastAsia="Arial"/>
          <w:b/>
          <w:sz w:val="24"/>
          <w:szCs w:val="24"/>
        </w:rPr>
        <w:t xml:space="preserve"> </w:t>
      </w:r>
      <w:bookmarkStart w:id="56" w:name="_Toc87932790"/>
      <w:r w:rsidRPr="00683C6A">
        <w:rPr>
          <w:rFonts w:eastAsia="Arial"/>
          <w:b/>
          <w:sz w:val="24"/>
          <w:szCs w:val="24"/>
        </w:rPr>
        <w:t>Transferencias Federales correspondientes al Estado y a los Municipios</w:t>
      </w:r>
      <w:bookmarkEnd w:id="56"/>
    </w:p>
    <w:p w14:paraId="762B9FB3" w14:textId="77777777" w:rsidR="00B00A54" w:rsidRPr="005D53A7" w:rsidRDefault="00B00A54" w:rsidP="00B00A54">
      <w:pPr>
        <w:pStyle w:val="Normal1"/>
        <w:spacing w:after="0" w:line="240" w:lineRule="auto"/>
        <w:rPr>
          <w:rFonts w:eastAsia="Arial"/>
          <w:b/>
          <w:color w:val="0070C0"/>
          <w:sz w:val="32"/>
          <w:szCs w:val="32"/>
        </w:rPr>
      </w:pPr>
    </w:p>
    <w:p w14:paraId="029A8C0B" w14:textId="77777777" w:rsidR="00B00A54" w:rsidRPr="00683C6A" w:rsidRDefault="00B00A54" w:rsidP="00E51E35">
      <w:pPr>
        <w:pStyle w:val="Normal1"/>
        <w:spacing w:after="0" w:line="360" w:lineRule="auto"/>
        <w:outlineLvl w:val="2"/>
        <w:rPr>
          <w:rFonts w:eastAsia="Arial"/>
          <w:i/>
          <w:iCs/>
          <w:sz w:val="24"/>
          <w:szCs w:val="24"/>
        </w:rPr>
      </w:pPr>
      <w:bookmarkStart w:id="57" w:name="_Toc87932791"/>
      <w:r w:rsidRPr="00683C6A">
        <w:rPr>
          <w:rFonts w:eastAsia="Arial"/>
          <w:i/>
          <w:iCs/>
          <w:sz w:val="24"/>
          <w:szCs w:val="24"/>
        </w:rPr>
        <w:t>Ejercicio de las transferencias federales</w:t>
      </w:r>
      <w:bookmarkEnd w:id="57"/>
    </w:p>
    <w:p w14:paraId="29BDAEF1" w14:textId="68A13236" w:rsidR="00B00A54" w:rsidRPr="00E51E35" w:rsidRDefault="00B00A54" w:rsidP="00E51E35">
      <w:pPr>
        <w:pStyle w:val="Normal1"/>
        <w:spacing w:after="0" w:line="360" w:lineRule="auto"/>
        <w:ind w:right="45"/>
        <w:jc w:val="both"/>
        <w:rPr>
          <w:rFonts w:eastAsia="Arial"/>
          <w:sz w:val="24"/>
          <w:szCs w:val="24"/>
        </w:rPr>
      </w:pPr>
      <w:r w:rsidRPr="00683C6A">
        <w:rPr>
          <w:rFonts w:eastAsia="Arial"/>
          <w:b/>
          <w:bCs/>
          <w:sz w:val="24"/>
          <w:szCs w:val="24"/>
        </w:rPr>
        <w:t>ARTÍCULO 54.</w:t>
      </w:r>
      <w:r w:rsidRPr="00683C6A">
        <w:rPr>
          <w:rFonts w:eastAsia="Arial"/>
          <w:sz w:val="24"/>
          <w:szCs w:val="24"/>
        </w:rPr>
        <w:t> </w:t>
      </w:r>
      <w:r w:rsidRPr="00E51E35">
        <w:rPr>
          <w:rFonts w:eastAsia="Arial"/>
          <w:sz w:val="24"/>
          <w:szCs w:val="24"/>
        </w:rPr>
        <w:t>El Presupuesto de Egresos contempla recursos que ascienden a $28,836,083,875.00 (</w:t>
      </w:r>
      <w:r w:rsidR="00C85098">
        <w:rPr>
          <w:rFonts w:eastAsia="Arial"/>
          <w:sz w:val="24"/>
          <w:szCs w:val="24"/>
        </w:rPr>
        <w:t xml:space="preserve">Son: </w:t>
      </w:r>
      <w:r w:rsidRPr="00E51E35">
        <w:rPr>
          <w:rFonts w:eastAsia="Arial"/>
          <w:sz w:val="24"/>
          <w:szCs w:val="24"/>
        </w:rPr>
        <w:t>Veintiocho mil ochocientos treinta y seis millones ochenta y tres mil ochocientos setenta y cinco pesos 00/100 M.N.), proveniente del gasto federalizado. </w:t>
      </w:r>
    </w:p>
    <w:p w14:paraId="6CED2824" w14:textId="77777777" w:rsidR="00B00A54" w:rsidRPr="00E51E35" w:rsidRDefault="00B00A54" w:rsidP="00E51E35">
      <w:pPr>
        <w:pStyle w:val="Normal1"/>
        <w:spacing w:after="0" w:line="360" w:lineRule="auto"/>
        <w:ind w:right="45"/>
        <w:jc w:val="both"/>
        <w:rPr>
          <w:rFonts w:eastAsia="Arial"/>
          <w:sz w:val="24"/>
          <w:szCs w:val="24"/>
        </w:rPr>
      </w:pPr>
      <w:r w:rsidRPr="00E51E35">
        <w:rPr>
          <w:rFonts w:eastAsia="Arial"/>
          <w:sz w:val="24"/>
          <w:szCs w:val="24"/>
        </w:rPr>
        <w:t> </w:t>
      </w:r>
    </w:p>
    <w:p w14:paraId="6129F00D" w14:textId="39E67932" w:rsidR="00B00A54" w:rsidRDefault="00B00A54" w:rsidP="00E51E35">
      <w:pPr>
        <w:pStyle w:val="Normal1"/>
        <w:spacing w:after="0" w:line="360" w:lineRule="auto"/>
        <w:ind w:right="45"/>
        <w:jc w:val="both"/>
        <w:rPr>
          <w:rFonts w:eastAsia="Arial"/>
          <w:sz w:val="24"/>
          <w:szCs w:val="24"/>
        </w:rPr>
      </w:pPr>
      <w:r w:rsidRPr="00E51E35">
        <w:rPr>
          <w:rFonts w:eastAsia="Arial"/>
          <w:sz w:val="24"/>
          <w:szCs w:val="24"/>
        </w:rPr>
        <w:lastRenderedPageBreak/>
        <w:t xml:space="preserve">Las ministraciones de recursos federales a que se refiere este </w:t>
      </w:r>
      <w:r w:rsidR="00010BF1">
        <w:rPr>
          <w:rFonts w:eastAsia="Arial"/>
          <w:sz w:val="24"/>
          <w:szCs w:val="24"/>
        </w:rPr>
        <w:t>Artículo</w:t>
      </w:r>
      <w:r w:rsidRPr="00E51E35">
        <w:rPr>
          <w:rFonts w:eastAsia="Arial"/>
          <w:sz w:val="24"/>
          <w:szCs w:val="24"/>
        </w:rPr>
        <w:t xml:space="preserve"> se realizarán de conformidad con las disposiciones aplicables y los calendarios de gasto correspondientes. </w:t>
      </w:r>
    </w:p>
    <w:p w14:paraId="04D77F39" w14:textId="77777777" w:rsidR="00C85098" w:rsidRPr="00E51E35" w:rsidRDefault="00C85098" w:rsidP="00E51E35">
      <w:pPr>
        <w:pStyle w:val="Normal1"/>
        <w:spacing w:after="0" w:line="360" w:lineRule="auto"/>
        <w:ind w:right="45"/>
        <w:jc w:val="both"/>
        <w:rPr>
          <w:rFonts w:eastAsia="Arial"/>
          <w:sz w:val="24"/>
          <w:szCs w:val="24"/>
        </w:rPr>
      </w:pPr>
    </w:p>
    <w:p w14:paraId="74D3505B" w14:textId="77777777" w:rsidR="00B00A54" w:rsidRPr="00E51E35" w:rsidRDefault="00B00A54" w:rsidP="00E51E35">
      <w:pPr>
        <w:pStyle w:val="Normal1"/>
        <w:spacing w:after="0" w:line="360" w:lineRule="auto"/>
        <w:ind w:right="45"/>
        <w:jc w:val="both"/>
        <w:rPr>
          <w:rFonts w:eastAsia="Arial"/>
          <w:sz w:val="24"/>
          <w:szCs w:val="24"/>
        </w:rPr>
      </w:pPr>
      <w:r w:rsidRPr="00E51E35">
        <w:rPr>
          <w:rFonts w:eastAsia="Arial"/>
          <w:sz w:val="24"/>
          <w:szCs w:val="24"/>
        </w:rPr>
        <w:t>En el caso de los programas que prevean la aportación de recursos federales para ser ejercidos de manera concurrente con recursos estatales, el Gobierno deberá realizar las aportaciones de recursos que le correspondan en las cuentas específicas correspondientes, en los plazos establecidos a partir de la recepción de los recursos federales. </w:t>
      </w:r>
    </w:p>
    <w:p w14:paraId="69BEB582" w14:textId="77777777" w:rsidR="00B00A54" w:rsidRPr="00683C6A" w:rsidRDefault="00B00A54" w:rsidP="00B00A54">
      <w:pPr>
        <w:pStyle w:val="Normal1"/>
        <w:spacing w:after="0" w:line="240" w:lineRule="auto"/>
        <w:ind w:right="45"/>
        <w:jc w:val="both"/>
        <w:rPr>
          <w:rFonts w:eastAsia="Arial"/>
          <w:sz w:val="24"/>
          <w:szCs w:val="24"/>
        </w:rPr>
      </w:pPr>
    </w:p>
    <w:p w14:paraId="54461F35" w14:textId="77777777" w:rsidR="00B00A54" w:rsidRPr="00683C6A" w:rsidRDefault="00B00A54" w:rsidP="00B00A54">
      <w:pPr>
        <w:pStyle w:val="Normal1"/>
        <w:spacing w:after="0" w:line="240" w:lineRule="auto"/>
        <w:outlineLvl w:val="2"/>
        <w:rPr>
          <w:rFonts w:eastAsia="Arial"/>
          <w:i/>
          <w:iCs/>
          <w:sz w:val="24"/>
          <w:szCs w:val="24"/>
        </w:rPr>
      </w:pPr>
      <w:bookmarkStart w:id="58" w:name="_Toc87932792"/>
      <w:r w:rsidRPr="00683C6A">
        <w:rPr>
          <w:rFonts w:eastAsia="Arial"/>
          <w:i/>
          <w:iCs/>
          <w:sz w:val="24"/>
          <w:szCs w:val="24"/>
        </w:rPr>
        <w:t>Fondos de aportaciones municipales</w:t>
      </w:r>
      <w:bookmarkEnd w:id="58"/>
    </w:p>
    <w:p w14:paraId="21280C12" w14:textId="77777777" w:rsidR="00B00A54" w:rsidRPr="00683C6A" w:rsidRDefault="00B00A54" w:rsidP="00B00A54">
      <w:pPr>
        <w:pStyle w:val="Normal1"/>
        <w:spacing w:after="0" w:line="240" w:lineRule="auto"/>
        <w:outlineLvl w:val="2"/>
        <w:rPr>
          <w:rFonts w:eastAsia="Arial"/>
          <w:i/>
          <w:iCs/>
          <w:sz w:val="24"/>
          <w:szCs w:val="24"/>
        </w:rPr>
      </w:pPr>
    </w:p>
    <w:p w14:paraId="1863E3E3" w14:textId="59F91A7A" w:rsidR="00B00A54" w:rsidRPr="00683C6A" w:rsidRDefault="00B00A54" w:rsidP="00E51E35">
      <w:pPr>
        <w:pStyle w:val="Normal1"/>
        <w:spacing w:after="0" w:line="360" w:lineRule="auto"/>
        <w:ind w:right="45"/>
        <w:jc w:val="both"/>
        <w:rPr>
          <w:rFonts w:eastAsia="Arial"/>
          <w:sz w:val="24"/>
          <w:szCs w:val="24"/>
        </w:rPr>
      </w:pPr>
      <w:r w:rsidRPr="00683C6A">
        <w:rPr>
          <w:rFonts w:eastAsia="Arial"/>
          <w:b/>
          <w:sz w:val="24"/>
          <w:szCs w:val="24"/>
        </w:rPr>
        <w:t>ARTÍCULO 55.</w:t>
      </w:r>
      <w:r w:rsidRPr="00683C6A">
        <w:rPr>
          <w:rFonts w:eastAsia="Arial"/>
          <w:sz w:val="24"/>
          <w:szCs w:val="24"/>
        </w:rPr>
        <w:t xml:space="preserve"> En las erogaciones a que se refiere el </w:t>
      </w:r>
      <w:r w:rsidR="00010BF1">
        <w:rPr>
          <w:rFonts w:eastAsia="Arial"/>
          <w:sz w:val="24"/>
          <w:szCs w:val="24"/>
        </w:rPr>
        <w:t>Artículo</w:t>
      </w:r>
      <w:r w:rsidRPr="00683C6A">
        <w:rPr>
          <w:rFonts w:eastAsia="Arial"/>
          <w:sz w:val="24"/>
          <w:szCs w:val="24"/>
        </w:rPr>
        <w:t xml:space="preserve"> anterior, están previstos los Fondos de Aportaciones para el Fortalecimiento Municipal y para la Infraestructura Social Municipal. La distribución y aplicación de los recursos se realizará conforme a lo dispuesto en la Ley de Coordinación Fiscal y en este Decreto. </w:t>
      </w:r>
    </w:p>
    <w:p w14:paraId="4B2A2AAB" w14:textId="77777777" w:rsidR="00B00A54" w:rsidRPr="00683C6A" w:rsidRDefault="00B00A54" w:rsidP="00E51E35">
      <w:pPr>
        <w:pStyle w:val="Normal1"/>
        <w:spacing w:after="0" w:line="360" w:lineRule="auto"/>
        <w:ind w:right="45"/>
        <w:jc w:val="both"/>
        <w:rPr>
          <w:rFonts w:eastAsia="Arial"/>
          <w:sz w:val="24"/>
          <w:szCs w:val="24"/>
        </w:rPr>
      </w:pPr>
    </w:p>
    <w:p w14:paraId="2BB3CC99" w14:textId="77777777" w:rsidR="00B00A54" w:rsidRPr="00683C6A" w:rsidRDefault="00B00A54" w:rsidP="00E51E35">
      <w:pPr>
        <w:pStyle w:val="Normal1"/>
        <w:spacing w:after="0" w:line="360" w:lineRule="auto"/>
        <w:ind w:right="45"/>
        <w:jc w:val="both"/>
        <w:rPr>
          <w:rFonts w:eastAsia="Arial"/>
          <w:sz w:val="24"/>
          <w:szCs w:val="24"/>
        </w:rPr>
      </w:pPr>
      <w:r w:rsidRPr="00683C6A">
        <w:rPr>
          <w:rFonts w:eastAsia="Arial"/>
          <w:sz w:val="24"/>
          <w:szCs w:val="24"/>
        </w:rPr>
        <w:t>En el Anexo 8 se muestra la integración de los recursos previstos en este Presupuesto por concepto de transferencias a los Municipios del Estado provenientes de los Ramos 28 “Participaciones a Entidades Federativas y Municipios” y 33 “Aportaciones Federales para Entidades Federativas y Municipios”, en atención a las estimaciones incluidas en la Ley de Ingresos para el Ejercicio Fiscal 2022.  </w:t>
      </w:r>
    </w:p>
    <w:p w14:paraId="2BBCC155" w14:textId="77777777" w:rsidR="00B00A54" w:rsidRPr="00683C6A" w:rsidRDefault="00B00A54" w:rsidP="00E51E35">
      <w:pPr>
        <w:pStyle w:val="Normal1"/>
        <w:spacing w:after="0" w:line="360" w:lineRule="auto"/>
        <w:rPr>
          <w:rFonts w:eastAsia="Arial"/>
          <w:sz w:val="24"/>
          <w:szCs w:val="24"/>
        </w:rPr>
      </w:pPr>
    </w:p>
    <w:p w14:paraId="035192C1" w14:textId="77777777" w:rsidR="00B00A54" w:rsidRPr="00683C6A" w:rsidRDefault="00B00A54" w:rsidP="00E51E35">
      <w:pPr>
        <w:pStyle w:val="Normal1"/>
        <w:spacing w:after="0" w:line="360" w:lineRule="auto"/>
        <w:ind w:right="45"/>
        <w:jc w:val="both"/>
        <w:rPr>
          <w:rFonts w:eastAsia="Arial"/>
          <w:sz w:val="24"/>
          <w:szCs w:val="24"/>
        </w:rPr>
      </w:pPr>
      <w:r w:rsidRPr="00683C6A">
        <w:rPr>
          <w:rFonts w:eastAsia="Arial"/>
          <w:sz w:val="24"/>
          <w:szCs w:val="24"/>
        </w:rPr>
        <w:t>Los montos del Anexo 8 son estimaciones y están sujetos a la aprobación del Presupuesto de Egresos de la Federación, a las modificaciones que durante el Ejercicio Fiscal apruebe y comunique el Gobierno Federal y a los cambios de los coeficientes de distribución por municipio, motivo por el cual la estimación no significa compromiso de pago definitivo. </w:t>
      </w:r>
    </w:p>
    <w:p w14:paraId="6B77A46B" w14:textId="77777777" w:rsidR="00B00A54" w:rsidRPr="00683C6A" w:rsidRDefault="00B00A54" w:rsidP="00E51E35">
      <w:pPr>
        <w:pStyle w:val="Normal1"/>
        <w:spacing w:after="0" w:line="360" w:lineRule="auto"/>
        <w:ind w:right="45"/>
        <w:jc w:val="both"/>
        <w:rPr>
          <w:rFonts w:eastAsia="Arial"/>
          <w:sz w:val="24"/>
          <w:szCs w:val="24"/>
        </w:rPr>
      </w:pPr>
      <w:r w:rsidRPr="00683C6A">
        <w:rPr>
          <w:rFonts w:eastAsia="Arial"/>
          <w:sz w:val="24"/>
          <w:szCs w:val="24"/>
        </w:rPr>
        <w:t> </w:t>
      </w:r>
    </w:p>
    <w:p w14:paraId="67EB8073" w14:textId="77777777" w:rsidR="00B00A54" w:rsidRDefault="00B00A54" w:rsidP="00E51E35">
      <w:pPr>
        <w:pStyle w:val="Normal1"/>
        <w:spacing w:after="0" w:line="360" w:lineRule="auto"/>
        <w:ind w:right="45"/>
        <w:jc w:val="both"/>
        <w:rPr>
          <w:rFonts w:eastAsia="Arial"/>
          <w:sz w:val="24"/>
          <w:szCs w:val="24"/>
        </w:rPr>
      </w:pPr>
      <w:r w:rsidRPr="00683C6A">
        <w:rPr>
          <w:rFonts w:eastAsia="Arial"/>
          <w:sz w:val="24"/>
          <w:szCs w:val="24"/>
        </w:rPr>
        <w:lastRenderedPageBreak/>
        <w:t>Los montos totales definitivos por cada componente que los conforma, clasificado por municipio, serán publicados en el Periódico Oficial del Estado de Quintana Roo, de conformidad con las disposiciones legales aplicables. </w:t>
      </w:r>
    </w:p>
    <w:p w14:paraId="3E544C80" w14:textId="77777777" w:rsidR="00C85098" w:rsidRPr="00683C6A" w:rsidRDefault="00C85098" w:rsidP="00E51E35">
      <w:pPr>
        <w:pStyle w:val="Normal1"/>
        <w:spacing w:after="0" w:line="360" w:lineRule="auto"/>
        <w:ind w:right="45"/>
        <w:jc w:val="both"/>
        <w:rPr>
          <w:rFonts w:eastAsia="Arial"/>
          <w:sz w:val="24"/>
          <w:szCs w:val="24"/>
        </w:rPr>
      </w:pPr>
    </w:p>
    <w:p w14:paraId="1DB873F3" w14:textId="4B37E85F" w:rsidR="00B00A54" w:rsidRPr="00683C6A" w:rsidRDefault="00B00A54" w:rsidP="00A01354">
      <w:pPr>
        <w:pStyle w:val="Normal1"/>
        <w:spacing w:after="0" w:line="360" w:lineRule="auto"/>
        <w:outlineLvl w:val="2"/>
        <w:rPr>
          <w:rFonts w:eastAsia="Arial"/>
          <w:color w:val="0070C0"/>
          <w:sz w:val="24"/>
          <w:szCs w:val="24"/>
        </w:rPr>
      </w:pPr>
      <w:bookmarkStart w:id="59" w:name="_Toc87932793"/>
      <w:r w:rsidRPr="00683C6A">
        <w:rPr>
          <w:rFonts w:eastAsia="Arial"/>
          <w:i/>
          <w:iCs/>
          <w:sz w:val="24"/>
          <w:szCs w:val="24"/>
        </w:rPr>
        <w:t>Distribución de las participaciones municipales</w:t>
      </w:r>
      <w:bookmarkEnd w:id="59"/>
    </w:p>
    <w:p w14:paraId="4844FF81" w14:textId="50617EF6" w:rsidR="00B00A54" w:rsidRPr="00683C6A" w:rsidRDefault="00B00A54" w:rsidP="00A01354">
      <w:pPr>
        <w:pStyle w:val="Normal1"/>
        <w:spacing w:after="0" w:line="360" w:lineRule="auto"/>
        <w:ind w:right="45"/>
        <w:jc w:val="both"/>
        <w:rPr>
          <w:rFonts w:eastAsia="Arial"/>
          <w:sz w:val="24"/>
          <w:szCs w:val="24"/>
        </w:rPr>
      </w:pPr>
      <w:r w:rsidRPr="00683C6A">
        <w:rPr>
          <w:rFonts w:eastAsia="Arial"/>
          <w:b/>
          <w:bCs/>
          <w:sz w:val="24"/>
          <w:szCs w:val="24"/>
        </w:rPr>
        <w:t>ARTÍCULO 56.</w:t>
      </w:r>
      <w:r w:rsidRPr="00683C6A">
        <w:rPr>
          <w:rFonts w:eastAsia="Arial"/>
          <w:sz w:val="24"/>
          <w:szCs w:val="24"/>
        </w:rPr>
        <w:t> </w:t>
      </w:r>
      <w:r w:rsidRPr="00A01354">
        <w:rPr>
          <w:rFonts w:eastAsia="Arial"/>
          <w:sz w:val="24"/>
          <w:szCs w:val="24"/>
        </w:rPr>
        <w:t>Los recursos previstos para las participaciones y aportaciones a Municipios del Estado para el Ejercicio Fiscal 2022, asciende a: $5,792,867,446.00 (</w:t>
      </w:r>
      <w:r w:rsidR="00C85098">
        <w:rPr>
          <w:rFonts w:eastAsia="Arial"/>
          <w:sz w:val="24"/>
          <w:szCs w:val="24"/>
        </w:rPr>
        <w:t>Son:</w:t>
      </w:r>
      <w:r w:rsidR="005C7AF8">
        <w:rPr>
          <w:rFonts w:eastAsia="Arial"/>
          <w:sz w:val="24"/>
          <w:szCs w:val="24"/>
        </w:rPr>
        <w:t xml:space="preserve"> </w:t>
      </w:r>
      <w:r w:rsidRPr="00A01354">
        <w:rPr>
          <w:rFonts w:eastAsia="Arial"/>
          <w:sz w:val="24"/>
          <w:szCs w:val="24"/>
        </w:rPr>
        <w:t>Cinco mil setecientos noventa y dos millones ochocientos sesenta y siete mil cuatrocientos cuarenta y seis pesos 00/100 M.N.); </w:t>
      </w:r>
      <w:r w:rsidR="00DF5BD8">
        <w:rPr>
          <w:rFonts w:eastAsia="Arial"/>
          <w:sz w:val="24"/>
          <w:szCs w:val="24"/>
        </w:rPr>
        <w:t>e</w:t>
      </w:r>
      <w:r w:rsidRPr="00A01354">
        <w:rPr>
          <w:rFonts w:eastAsia="Arial"/>
          <w:sz w:val="24"/>
          <w:szCs w:val="24"/>
        </w:rPr>
        <w:t>sta podrá modificarse de conformidad</w:t>
      </w:r>
      <w:r w:rsidRPr="00683C6A">
        <w:rPr>
          <w:rFonts w:eastAsia="Arial"/>
          <w:sz w:val="24"/>
          <w:szCs w:val="24"/>
        </w:rPr>
        <w:t xml:space="preserve"> con el monto de los ingresos que por acciones de coordinación fiscal federal realice el Estado y derivado de la actualización de cifras del impuesto predial que incidan en su distribución en los términos de la Ley de Coordinación Fiscal del Estado de Quintana Roo. </w:t>
      </w:r>
    </w:p>
    <w:p w14:paraId="27890DFF" w14:textId="77777777" w:rsidR="00B00A54" w:rsidRPr="00683C6A" w:rsidRDefault="00B00A54" w:rsidP="00B00A54">
      <w:pPr>
        <w:pStyle w:val="Normal1"/>
        <w:spacing w:after="0" w:line="240" w:lineRule="auto"/>
        <w:ind w:left="708" w:hanging="708"/>
        <w:rPr>
          <w:rFonts w:eastAsia="Arial"/>
          <w:color w:val="00B050"/>
          <w:sz w:val="24"/>
          <w:szCs w:val="24"/>
        </w:rPr>
      </w:pPr>
    </w:p>
    <w:p w14:paraId="7C9F263B" w14:textId="27EBD25F" w:rsidR="00B00A54" w:rsidRPr="00683C6A" w:rsidRDefault="00B00A54" w:rsidP="00A01354">
      <w:pPr>
        <w:pStyle w:val="Normal1"/>
        <w:spacing w:after="0" w:line="360" w:lineRule="auto"/>
        <w:outlineLvl w:val="2"/>
        <w:rPr>
          <w:rFonts w:eastAsia="Arial"/>
          <w:color w:val="0070C0"/>
          <w:sz w:val="24"/>
          <w:szCs w:val="24"/>
        </w:rPr>
      </w:pPr>
      <w:bookmarkStart w:id="60" w:name="_Toc87932794"/>
      <w:r w:rsidRPr="00683C6A">
        <w:rPr>
          <w:rFonts w:eastAsia="Arial"/>
          <w:i/>
          <w:iCs/>
          <w:sz w:val="24"/>
          <w:szCs w:val="24"/>
        </w:rPr>
        <w:t>Adelanto de participaciones</w:t>
      </w:r>
      <w:bookmarkEnd w:id="60"/>
    </w:p>
    <w:p w14:paraId="008AA5CA" w14:textId="77777777" w:rsidR="00B00A54" w:rsidRPr="00683C6A" w:rsidRDefault="00B00A54" w:rsidP="00A01354">
      <w:pPr>
        <w:pStyle w:val="Normal1"/>
        <w:spacing w:after="0" w:line="360" w:lineRule="auto"/>
        <w:ind w:right="45"/>
        <w:jc w:val="both"/>
        <w:rPr>
          <w:rFonts w:eastAsia="Arial"/>
          <w:color w:val="000000"/>
          <w:sz w:val="24"/>
          <w:szCs w:val="24"/>
        </w:rPr>
      </w:pPr>
      <w:r w:rsidRPr="00683C6A">
        <w:rPr>
          <w:rFonts w:eastAsia="Arial"/>
          <w:b/>
          <w:color w:val="000000"/>
          <w:sz w:val="24"/>
          <w:szCs w:val="24"/>
        </w:rPr>
        <w:t>ARTÍCULO 57.</w:t>
      </w:r>
      <w:r w:rsidRPr="00683C6A">
        <w:rPr>
          <w:rFonts w:eastAsia="Arial"/>
          <w:color w:val="000000"/>
          <w:sz w:val="24"/>
          <w:szCs w:val="24"/>
        </w:rPr>
        <w:t> Con fundamento en el Artículo 14 de la Ley de Coordinación Fiscal del Estado de Quintana Roo, los Municipios podrán solicitar y recibir de la Secretaría, anticipos a cuenta de participaciones, autorizándola a deducir dicho anticipo de las participaciones que le correspondan de acuerdo con los procedimientos establecidos por la Secretaría, siempre y cuando exista suficiencia presupuestaria.  </w:t>
      </w:r>
    </w:p>
    <w:p w14:paraId="6206EFB4" w14:textId="77777777" w:rsidR="00B00A54" w:rsidRPr="00683C6A" w:rsidRDefault="00B00A54" w:rsidP="00A01354">
      <w:pPr>
        <w:pStyle w:val="Normal1"/>
        <w:spacing w:after="0" w:line="360" w:lineRule="auto"/>
        <w:ind w:right="45"/>
        <w:jc w:val="both"/>
        <w:rPr>
          <w:rFonts w:eastAsia="Arial"/>
          <w:color w:val="000000"/>
          <w:sz w:val="24"/>
          <w:szCs w:val="24"/>
        </w:rPr>
      </w:pPr>
    </w:p>
    <w:p w14:paraId="3F26A482" w14:textId="77777777" w:rsidR="00B00A54" w:rsidRPr="00683C6A" w:rsidRDefault="00B00A54" w:rsidP="00A01354">
      <w:pPr>
        <w:pStyle w:val="Normal1"/>
        <w:spacing w:after="0" w:line="360" w:lineRule="auto"/>
        <w:ind w:right="45"/>
        <w:jc w:val="both"/>
        <w:rPr>
          <w:rFonts w:eastAsia="Arial"/>
          <w:sz w:val="24"/>
          <w:szCs w:val="24"/>
        </w:rPr>
      </w:pPr>
      <w:r w:rsidRPr="00683C6A">
        <w:rPr>
          <w:rFonts w:eastAsia="Arial"/>
          <w:b/>
          <w:sz w:val="24"/>
          <w:szCs w:val="24"/>
        </w:rPr>
        <w:t>ARTÍCULO 58.</w:t>
      </w:r>
      <w:r w:rsidRPr="00683C6A">
        <w:rPr>
          <w:rFonts w:eastAsia="Arial"/>
          <w:sz w:val="24"/>
          <w:szCs w:val="24"/>
        </w:rPr>
        <w:t> En la celebración de convenios u otros instrumentos jurídicos que suscriban las dependencias, Entidades Paraestatales y órganos autónomos con la Federación, en los que impliquen una aportación de recursos por parte del Estado, estarán sujetos a la autorización expresa de la Secretaría de acuerdo con la disponibilidad presupuestal, y el cumplimiento del protocolo que la misma establezca para tal fin. </w:t>
      </w:r>
    </w:p>
    <w:p w14:paraId="3A4FE8ED" w14:textId="7942D02C" w:rsidR="00B00A54" w:rsidRPr="00683C6A" w:rsidRDefault="00B00A54" w:rsidP="00A01354">
      <w:pPr>
        <w:pStyle w:val="Normal1"/>
        <w:spacing w:after="0" w:line="360" w:lineRule="auto"/>
        <w:ind w:right="45"/>
        <w:jc w:val="both"/>
        <w:rPr>
          <w:rFonts w:eastAsia="Arial"/>
          <w:sz w:val="24"/>
          <w:szCs w:val="24"/>
        </w:rPr>
      </w:pPr>
      <w:r w:rsidRPr="00683C6A">
        <w:rPr>
          <w:rFonts w:eastAsia="Arial"/>
          <w:sz w:val="24"/>
          <w:szCs w:val="24"/>
        </w:rPr>
        <w:lastRenderedPageBreak/>
        <w:t> Los montos autorizados en el presente Decreto por concepto de convenios para las Entidades Paraestatales del sector educativo no podrán ser incrementados para el ejercicio fiscal 2022, salvo que se generen las condiciones que establece la Ley de Disciplina Financiera de las Entidades Federativas y los Municipios.  </w:t>
      </w:r>
    </w:p>
    <w:p w14:paraId="26A7A75D" w14:textId="77777777" w:rsidR="00B00A54" w:rsidRPr="00683C6A" w:rsidRDefault="00B00A54" w:rsidP="00A01354">
      <w:pPr>
        <w:pStyle w:val="Normal1"/>
        <w:spacing w:after="0" w:line="360" w:lineRule="auto"/>
        <w:ind w:right="45"/>
        <w:jc w:val="both"/>
        <w:rPr>
          <w:rFonts w:eastAsia="Arial"/>
          <w:sz w:val="24"/>
          <w:szCs w:val="24"/>
        </w:rPr>
      </w:pPr>
    </w:p>
    <w:p w14:paraId="08CC5768" w14:textId="77777777" w:rsidR="00B00A54" w:rsidRPr="00683C6A" w:rsidRDefault="00B00A54" w:rsidP="00A01354">
      <w:pPr>
        <w:pStyle w:val="Normal1"/>
        <w:spacing w:after="0" w:line="360" w:lineRule="auto"/>
        <w:ind w:right="45"/>
        <w:jc w:val="both"/>
        <w:rPr>
          <w:rFonts w:eastAsia="Arial"/>
          <w:color w:val="000000"/>
          <w:sz w:val="24"/>
          <w:szCs w:val="24"/>
        </w:rPr>
      </w:pPr>
      <w:r w:rsidRPr="00683C6A">
        <w:rPr>
          <w:rFonts w:eastAsia="Arial"/>
          <w:b/>
          <w:color w:val="000000"/>
          <w:sz w:val="24"/>
          <w:szCs w:val="24"/>
        </w:rPr>
        <w:t>ARTÍCULO 59.</w:t>
      </w:r>
      <w:r w:rsidRPr="00683C6A">
        <w:rPr>
          <w:rFonts w:eastAsia="Arial"/>
          <w:color w:val="000000"/>
          <w:sz w:val="24"/>
          <w:szCs w:val="24"/>
        </w:rPr>
        <w:t xml:space="preserve"> Las dependencias y Entidades del Estado deberán reportar a la Secretaría las modificaciones programáticas y presupuestales derivadas de la recepción de recursos federales convenidos para ejercer en sus programas, en apego a las reglas que se estipulen en dicho instrumento jurídico, debiendo solicitar a la Secretaría la apertura del sistema para poder realizar las modificaciones pertinentes. </w:t>
      </w:r>
    </w:p>
    <w:p w14:paraId="2241E23C" w14:textId="77777777" w:rsidR="00B00A54" w:rsidRPr="00683C6A" w:rsidRDefault="00B00A54" w:rsidP="00B00A54">
      <w:pPr>
        <w:pStyle w:val="Normal1"/>
        <w:spacing w:after="0" w:line="240" w:lineRule="auto"/>
        <w:rPr>
          <w:rFonts w:eastAsia="Arial"/>
          <w:sz w:val="24"/>
          <w:szCs w:val="24"/>
        </w:rPr>
      </w:pPr>
    </w:p>
    <w:p w14:paraId="5490ED24" w14:textId="77777777" w:rsidR="00B00A54" w:rsidRPr="00683C6A" w:rsidRDefault="00B00A54" w:rsidP="00B00A54">
      <w:pPr>
        <w:pStyle w:val="Normal1"/>
        <w:spacing w:after="0" w:line="240" w:lineRule="auto"/>
        <w:jc w:val="center"/>
        <w:outlineLvl w:val="0"/>
        <w:rPr>
          <w:rFonts w:eastAsia="Arial"/>
          <w:b/>
          <w:sz w:val="24"/>
          <w:szCs w:val="24"/>
        </w:rPr>
      </w:pPr>
      <w:bookmarkStart w:id="61" w:name="_Toc87932795"/>
      <w:r w:rsidRPr="00683C6A">
        <w:rPr>
          <w:rFonts w:eastAsia="Arial"/>
          <w:b/>
          <w:sz w:val="24"/>
          <w:szCs w:val="24"/>
        </w:rPr>
        <w:t>Título Cuarto</w:t>
      </w:r>
      <w:bookmarkEnd w:id="61"/>
    </w:p>
    <w:p w14:paraId="56E653A5" w14:textId="77777777" w:rsidR="00B00A54" w:rsidRPr="00683C6A" w:rsidRDefault="00B00A54" w:rsidP="00B00A54">
      <w:pPr>
        <w:pStyle w:val="Normal1"/>
        <w:spacing w:after="0" w:line="240" w:lineRule="auto"/>
        <w:jc w:val="center"/>
        <w:outlineLvl w:val="0"/>
        <w:rPr>
          <w:rFonts w:eastAsia="Arial"/>
          <w:b/>
          <w:sz w:val="24"/>
          <w:szCs w:val="24"/>
        </w:rPr>
      </w:pPr>
      <w:bookmarkStart w:id="62" w:name="_Toc87932796"/>
      <w:r w:rsidRPr="00683C6A">
        <w:rPr>
          <w:rFonts w:eastAsia="Arial"/>
          <w:b/>
          <w:sz w:val="24"/>
          <w:szCs w:val="24"/>
        </w:rPr>
        <w:t>Clasificaciones</w:t>
      </w:r>
      <w:bookmarkEnd w:id="62"/>
    </w:p>
    <w:p w14:paraId="5D23CB6A" w14:textId="77777777" w:rsidR="00B00A54" w:rsidRPr="00683C6A" w:rsidRDefault="00B00A54" w:rsidP="00B00A54">
      <w:pPr>
        <w:pStyle w:val="Normal1"/>
        <w:spacing w:after="0" w:line="240" w:lineRule="auto"/>
        <w:jc w:val="center"/>
        <w:rPr>
          <w:rFonts w:eastAsia="Arial"/>
          <w:b/>
          <w:sz w:val="24"/>
          <w:szCs w:val="24"/>
        </w:rPr>
      </w:pPr>
    </w:p>
    <w:p w14:paraId="413F7F9E" w14:textId="77777777" w:rsidR="00B00A54" w:rsidRPr="00683C6A" w:rsidRDefault="00B00A54" w:rsidP="00B00A54">
      <w:pPr>
        <w:pStyle w:val="Normal1"/>
        <w:spacing w:after="0" w:line="240" w:lineRule="auto"/>
        <w:jc w:val="center"/>
        <w:outlineLvl w:val="1"/>
        <w:rPr>
          <w:rFonts w:eastAsia="Arial"/>
          <w:b/>
          <w:sz w:val="24"/>
          <w:szCs w:val="24"/>
        </w:rPr>
      </w:pPr>
      <w:bookmarkStart w:id="63" w:name="_Toc87932797"/>
      <w:r w:rsidRPr="00683C6A">
        <w:rPr>
          <w:rFonts w:eastAsia="Arial"/>
          <w:b/>
          <w:sz w:val="24"/>
          <w:szCs w:val="24"/>
        </w:rPr>
        <w:t>Capítulo Único</w:t>
      </w:r>
      <w:bookmarkEnd w:id="63"/>
    </w:p>
    <w:p w14:paraId="3C0FAFA2" w14:textId="77777777" w:rsidR="00B00A54" w:rsidRPr="00683C6A" w:rsidRDefault="00B00A54" w:rsidP="00B00A54">
      <w:pPr>
        <w:pStyle w:val="Normal1"/>
        <w:spacing w:after="0" w:line="240" w:lineRule="auto"/>
        <w:jc w:val="center"/>
        <w:outlineLvl w:val="1"/>
        <w:rPr>
          <w:rFonts w:eastAsia="Arial"/>
          <w:b/>
          <w:sz w:val="24"/>
          <w:szCs w:val="24"/>
        </w:rPr>
      </w:pPr>
      <w:bookmarkStart w:id="64" w:name="_Toc87932798"/>
      <w:r w:rsidRPr="00683C6A">
        <w:rPr>
          <w:rFonts w:eastAsia="Arial"/>
          <w:b/>
          <w:sz w:val="24"/>
          <w:szCs w:val="24"/>
        </w:rPr>
        <w:t>Clasificaciones del Gasto Presupuestario</w:t>
      </w:r>
      <w:bookmarkEnd w:id="64"/>
    </w:p>
    <w:p w14:paraId="40D1AE85" w14:textId="77777777" w:rsidR="00B00A54" w:rsidRPr="00683C6A" w:rsidRDefault="00B00A54" w:rsidP="00B00A54">
      <w:pPr>
        <w:pStyle w:val="Normal1"/>
        <w:spacing w:after="0" w:line="240" w:lineRule="auto"/>
        <w:rPr>
          <w:rFonts w:eastAsia="Arial"/>
          <w:color w:val="70AD47"/>
          <w:sz w:val="24"/>
          <w:szCs w:val="24"/>
        </w:rPr>
      </w:pPr>
    </w:p>
    <w:p w14:paraId="472107E5" w14:textId="77777777" w:rsidR="00B00A54" w:rsidRPr="00683C6A" w:rsidRDefault="00B00A54" w:rsidP="00A01354">
      <w:pPr>
        <w:pStyle w:val="Normal1"/>
        <w:spacing w:after="0" w:line="360" w:lineRule="auto"/>
        <w:ind w:right="45"/>
        <w:jc w:val="both"/>
        <w:rPr>
          <w:rFonts w:eastAsia="Arial"/>
          <w:sz w:val="24"/>
          <w:szCs w:val="24"/>
        </w:rPr>
      </w:pPr>
      <w:r w:rsidRPr="00683C6A">
        <w:rPr>
          <w:rFonts w:eastAsia="Arial"/>
          <w:b/>
          <w:sz w:val="24"/>
          <w:szCs w:val="24"/>
        </w:rPr>
        <w:t>ARTÍCULO 60.</w:t>
      </w:r>
      <w:r w:rsidRPr="00683C6A">
        <w:rPr>
          <w:rFonts w:eastAsia="Arial"/>
          <w:sz w:val="24"/>
          <w:szCs w:val="24"/>
        </w:rPr>
        <w:t> En el Anexo 10.1 del presente Decreto se muestra el Presupuesto de Egresos según la Clasificación Administrativa emitida por el CONAC. </w:t>
      </w:r>
    </w:p>
    <w:p w14:paraId="5938C564" w14:textId="77777777" w:rsidR="00B00A54" w:rsidRPr="00683C6A" w:rsidRDefault="00B00A54" w:rsidP="00A01354">
      <w:pPr>
        <w:pStyle w:val="Normal1"/>
        <w:spacing w:after="0" w:line="360" w:lineRule="auto"/>
        <w:jc w:val="both"/>
        <w:rPr>
          <w:rFonts w:eastAsia="Arial"/>
          <w:sz w:val="24"/>
          <w:szCs w:val="24"/>
        </w:rPr>
      </w:pPr>
    </w:p>
    <w:p w14:paraId="71F96810" w14:textId="77777777" w:rsidR="00B00A54" w:rsidRPr="00683C6A" w:rsidRDefault="00B00A54" w:rsidP="00A01354">
      <w:pPr>
        <w:pStyle w:val="Normal1"/>
        <w:spacing w:after="0" w:line="360" w:lineRule="auto"/>
        <w:ind w:right="45"/>
        <w:jc w:val="both"/>
        <w:rPr>
          <w:rFonts w:eastAsia="Arial"/>
          <w:sz w:val="24"/>
          <w:szCs w:val="24"/>
        </w:rPr>
      </w:pPr>
      <w:r w:rsidRPr="00683C6A">
        <w:rPr>
          <w:rFonts w:eastAsia="Arial"/>
          <w:b/>
          <w:sz w:val="24"/>
          <w:szCs w:val="24"/>
        </w:rPr>
        <w:t>ARTÍCULO 61.</w:t>
      </w:r>
      <w:r w:rsidRPr="00683C6A">
        <w:rPr>
          <w:rFonts w:eastAsia="Arial"/>
          <w:sz w:val="24"/>
          <w:szCs w:val="24"/>
        </w:rPr>
        <w:t> En el Anexo 10.2 del presente Decreto se muestra el Presupuesto de Egresos según la Clasificación Funcional del Gasto emitida por el CONAC. </w:t>
      </w:r>
    </w:p>
    <w:p w14:paraId="081A2CBF" w14:textId="77777777" w:rsidR="00B00A54" w:rsidRPr="00683C6A" w:rsidRDefault="00B00A54" w:rsidP="004E7AFF">
      <w:pPr>
        <w:pStyle w:val="Normal1"/>
        <w:spacing w:after="0" w:line="480" w:lineRule="auto"/>
        <w:ind w:right="45"/>
        <w:jc w:val="both"/>
        <w:rPr>
          <w:rFonts w:eastAsia="Arial"/>
          <w:sz w:val="24"/>
          <w:szCs w:val="24"/>
        </w:rPr>
      </w:pPr>
      <w:r w:rsidRPr="00683C6A">
        <w:rPr>
          <w:rFonts w:eastAsia="Arial"/>
          <w:sz w:val="24"/>
          <w:szCs w:val="24"/>
        </w:rPr>
        <w:t> </w:t>
      </w:r>
    </w:p>
    <w:p w14:paraId="6F334379" w14:textId="77777777" w:rsidR="00B00A54" w:rsidRPr="00683C6A" w:rsidRDefault="00B00A54" w:rsidP="00A01354">
      <w:pPr>
        <w:pStyle w:val="Normal1"/>
        <w:spacing w:after="0" w:line="360" w:lineRule="auto"/>
        <w:ind w:right="45"/>
        <w:jc w:val="both"/>
        <w:rPr>
          <w:rFonts w:eastAsia="Arial"/>
          <w:sz w:val="24"/>
          <w:szCs w:val="24"/>
        </w:rPr>
      </w:pPr>
      <w:r w:rsidRPr="00683C6A">
        <w:rPr>
          <w:rFonts w:eastAsia="Arial"/>
          <w:b/>
          <w:sz w:val="24"/>
          <w:szCs w:val="24"/>
        </w:rPr>
        <w:t>ARTÍCULO 62.</w:t>
      </w:r>
      <w:r w:rsidRPr="00683C6A">
        <w:rPr>
          <w:rFonts w:eastAsia="Arial"/>
          <w:sz w:val="24"/>
          <w:szCs w:val="24"/>
        </w:rPr>
        <w:t> En el Anexo 10.3 del presente Decreto se muestra el Presupuesto de Egresos según la Clasificación Programática emitida por el CONAC. </w:t>
      </w:r>
    </w:p>
    <w:p w14:paraId="1CB0599E" w14:textId="77777777" w:rsidR="00B00A54" w:rsidRPr="00683C6A" w:rsidRDefault="00B00A54" w:rsidP="004E7AFF">
      <w:pPr>
        <w:pStyle w:val="Normal1"/>
        <w:spacing w:after="0" w:line="480" w:lineRule="auto"/>
        <w:ind w:right="45"/>
        <w:jc w:val="both"/>
        <w:rPr>
          <w:rFonts w:eastAsia="Arial"/>
          <w:sz w:val="24"/>
          <w:szCs w:val="24"/>
        </w:rPr>
      </w:pPr>
      <w:r w:rsidRPr="00683C6A">
        <w:rPr>
          <w:rFonts w:eastAsia="Arial"/>
          <w:sz w:val="24"/>
          <w:szCs w:val="24"/>
        </w:rPr>
        <w:t> </w:t>
      </w:r>
    </w:p>
    <w:p w14:paraId="346AC22A" w14:textId="77777777" w:rsidR="00B00A54" w:rsidRPr="00683C6A" w:rsidRDefault="00B00A54" w:rsidP="00D56B04">
      <w:pPr>
        <w:pStyle w:val="Normal1"/>
        <w:spacing w:after="0" w:line="360" w:lineRule="auto"/>
        <w:ind w:right="45"/>
        <w:jc w:val="both"/>
        <w:rPr>
          <w:rFonts w:eastAsia="Arial"/>
          <w:sz w:val="24"/>
          <w:szCs w:val="24"/>
        </w:rPr>
      </w:pPr>
      <w:r w:rsidRPr="00683C6A">
        <w:rPr>
          <w:rFonts w:eastAsia="Arial"/>
          <w:b/>
          <w:sz w:val="24"/>
          <w:szCs w:val="24"/>
        </w:rPr>
        <w:lastRenderedPageBreak/>
        <w:t>ARTÍCULO 63</w:t>
      </w:r>
      <w:r w:rsidRPr="00683C6A">
        <w:rPr>
          <w:rFonts w:eastAsia="Arial"/>
          <w:color w:val="00B050"/>
          <w:sz w:val="24"/>
          <w:szCs w:val="24"/>
        </w:rPr>
        <w:t>.</w:t>
      </w:r>
      <w:r w:rsidRPr="00683C6A">
        <w:rPr>
          <w:rFonts w:eastAsia="Arial"/>
          <w:sz w:val="24"/>
          <w:szCs w:val="24"/>
        </w:rPr>
        <w:t xml:space="preserve"> Así mismo, el Anexo 10.4 muestra el Presupuesto de Egresos por Programas y Proyectos, y en el Anexo 10.5 la Clasificación Funcional-Programática. </w:t>
      </w:r>
    </w:p>
    <w:p w14:paraId="7EA78ED5" w14:textId="77777777" w:rsidR="00B00A54" w:rsidRPr="00683C6A" w:rsidRDefault="00B00A54" w:rsidP="00D56B04">
      <w:pPr>
        <w:pStyle w:val="Normal1"/>
        <w:spacing w:after="0" w:line="360" w:lineRule="auto"/>
        <w:ind w:right="45"/>
        <w:jc w:val="both"/>
        <w:rPr>
          <w:rFonts w:eastAsia="Arial"/>
          <w:sz w:val="24"/>
          <w:szCs w:val="24"/>
        </w:rPr>
      </w:pPr>
      <w:r w:rsidRPr="00683C6A">
        <w:rPr>
          <w:rFonts w:eastAsia="Arial"/>
          <w:sz w:val="24"/>
          <w:szCs w:val="24"/>
        </w:rPr>
        <w:t> </w:t>
      </w:r>
    </w:p>
    <w:p w14:paraId="7D1F8FD0" w14:textId="77777777" w:rsidR="00B00A54" w:rsidRPr="00683C6A" w:rsidRDefault="00B00A54" w:rsidP="00D56B04">
      <w:pPr>
        <w:pStyle w:val="Normal1"/>
        <w:spacing w:after="0" w:line="360" w:lineRule="auto"/>
        <w:ind w:right="45"/>
        <w:jc w:val="both"/>
        <w:rPr>
          <w:rFonts w:eastAsia="Arial"/>
          <w:sz w:val="24"/>
          <w:szCs w:val="24"/>
        </w:rPr>
      </w:pPr>
      <w:r w:rsidRPr="00683C6A">
        <w:rPr>
          <w:rFonts w:eastAsia="Arial"/>
          <w:b/>
          <w:sz w:val="24"/>
          <w:szCs w:val="24"/>
        </w:rPr>
        <w:t>ARTÍCULO 64.</w:t>
      </w:r>
      <w:r w:rsidRPr="00683C6A">
        <w:rPr>
          <w:rFonts w:eastAsia="Arial"/>
          <w:sz w:val="24"/>
          <w:szCs w:val="24"/>
        </w:rPr>
        <w:t xml:space="preserve"> En el Anexo 10.6 del presente Decreto se muestra el Presupuesto de Egresos según el Clasificador por Tipo de Gasto emitido por el CONAC. </w:t>
      </w:r>
    </w:p>
    <w:p w14:paraId="3EDD2A4E" w14:textId="77777777" w:rsidR="00B00A54" w:rsidRPr="00683C6A" w:rsidRDefault="00B00A54" w:rsidP="00D56B04">
      <w:pPr>
        <w:pStyle w:val="Normal1"/>
        <w:spacing w:after="0" w:line="360" w:lineRule="auto"/>
        <w:ind w:right="45"/>
        <w:jc w:val="both"/>
        <w:rPr>
          <w:rFonts w:eastAsia="Arial"/>
          <w:sz w:val="24"/>
          <w:szCs w:val="24"/>
        </w:rPr>
      </w:pPr>
      <w:r w:rsidRPr="00683C6A">
        <w:rPr>
          <w:rFonts w:eastAsia="Arial"/>
          <w:sz w:val="24"/>
          <w:szCs w:val="24"/>
        </w:rPr>
        <w:t> </w:t>
      </w:r>
    </w:p>
    <w:p w14:paraId="45ACC309" w14:textId="77777777" w:rsidR="00B00A54" w:rsidRPr="00683C6A" w:rsidRDefault="00B00A54" w:rsidP="00D56B04">
      <w:pPr>
        <w:pStyle w:val="Normal1"/>
        <w:spacing w:after="0" w:line="360" w:lineRule="auto"/>
        <w:ind w:right="45"/>
        <w:jc w:val="both"/>
        <w:rPr>
          <w:rFonts w:eastAsia="Arial"/>
          <w:sz w:val="24"/>
          <w:szCs w:val="24"/>
        </w:rPr>
      </w:pPr>
      <w:r w:rsidRPr="00683C6A">
        <w:rPr>
          <w:rFonts w:eastAsia="Arial"/>
          <w:b/>
          <w:sz w:val="24"/>
          <w:szCs w:val="24"/>
        </w:rPr>
        <w:t>ARTÍCULO 65.</w:t>
      </w:r>
      <w:r w:rsidRPr="00683C6A">
        <w:rPr>
          <w:rFonts w:eastAsia="Arial"/>
          <w:sz w:val="24"/>
          <w:szCs w:val="24"/>
        </w:rPr>
        <w:t> En el Anexo 10.7 del presente Decreto se muestra el Presupuesto de Egresos según el Clasificador por Objeto del Gasto emitido por el CONAC.  </w:t>
      </w:r>
    </w:p>
    <w:p w14:paraId="5EAE2BFC" w14:textId="77777777" w:rsidR="00D56B04" w:rsidRDefault="00B00A54" w:rsidP="00D56B04">
      <w:pPr>
        <w:pStyle w:val="Normal1"/>
        <w:spacing w:after="0" w:line="360" w:lineRule="auto"/>
        <w:ind w:right="45"/>
        <w:jc w:val="both"/>
        <w:rPr>
          <w:rFonts w:eastAsia="Arial"/>
          <w:sz w:val="24"/>
          <w:szCs w:val="24"/>
        </w:rPr>
      </w:pPr>
      <w:r w:rsidRPr="00683C6A">
        <w:rPr>
          <w:rFonts w:eastAsia="Arial"/>
          <w:sz w:val="24"/>
          <w:szCs w:val="24"/>
        </w:rPr>
        <w:t> </w:t>
      </w:r>
    </w:p>
    <w:p w14:paraId="46429E8B" w14:textId="58F2337D" w:rsidR="00B00A54" w:rsidRPr="00683C6A" w:rsidRDefault="00B00A54" w:rsidP="00D56B04">
      <w:pPr>
        <w:pStyle w:val="Normal1"/>
        <w:spacing w:after="0" w:line="360" w:lineRule="auto"/>
        <w:ind w:right="45"/>
        <w:jc w:val="both"/>
        <w:rPr>
          <w:rFonts w:eastAsia="Arial"/>
          <w:sz w:val="24"/>
          <w:szCs w:val="24"/>
        </w:rPr>
      </w:pPr>
      <w:r w:rsidRPr="00683C6A">
        <w:rPr>
          <w:rFonts w:eastAsia="Arial"/>
          <w:b/>
          <w:sz w:val="24"/>
          <w:szCs w:val="24"/>
        </w:rPr>
        <w:t>ARTÍCULO 66</w:t>
      </w:r>
      <w:r w:rsidRPr="00683C6A">
        <w:rPr>
          <w:rFonts w:eastAsia="Arial"/>
          <w:sz w:val="24"/>
          <w:szCs w:val="24"/>
        </w:rPr>
        <w:t>. En el Anexo 10.8 del presente Decreto se muestra el Presupuesto de Egresos según el Clasificador por Fuentes del Financiamiento emitido por el CONAC.  </w:t>
      </w:r>
    </w:p>
    <w:p w14:paraId="2E42C3CD" w14:textId="77777777" w:rsidR="00D56B04" w:rsidRPr="00D56B04" w:rsidRDefault="00D56B04" w:rsidP="00D56B04">
      <w:pPr>
        <w:pStyle w:val="Normal1"/>
        <w:spacing w:after="0" w:line="360" w:lineRule="auto"/>
        <w:ind w:right="45"/>
        <w:jc w:val="both"/>
        <w:rPr>
          <w:rFonts w:eastAsia="Arial"/>
          <w:b/>
          <w:color w:val="000000"/>
          <w:sz w:val="16"/>
          <w:szCs w:val="16"/>
        </w:rPr>
      </w:pPr>
    </w:p>
    <w:p w14:paraId="709FC11E" w14:textId="78033630" w:rsidR="00D56B04" w:rsidRDefault="00B00A54" w:rsidP="00D56B04">
      <w:pPr>
        <w:pStyle w:val="Normal1"/>
        <w:spacing w:after="0" w:line="360" w:lineRule="auto"/>
        <w:ind w:right="45"/>
        <w:jc w:val="both"/>
        <w:rPr>
          <w:rFonts w:eastAsia="Arial"/>
          <w:sz w:val="24"/>
          <w:szCs w:val="24"/>
        </w:rPr>
      </w:pPr>
      <w:r w:rsidRPr="00683C6A">
        <w:rPr>
          <w:rFonts w:eastAsia="Arial"/>
          <w:b/>
          <w:color w:val="000000"/>
          <w:sz w:val="24"/>
          <w:szCs w:val="24"/>
        </w:rPr>
        <w:t>ARTÍCULO 67.</w:t>
      </w:r>
      <w:r w:rsidRPr="00683C6A">
        <w:rPr>
          <w:rFonts w:eastAsia="Arial"/>
          <w:color w:val="000000"/>
          <w:sz w:val="24"/>
          <w:szCs w:val="24"/>
        </w:rPr>
        <w:t> Los recursos para el Anexo Transversal Anticorrupción se señalan en el Anexo 10.18 del presente Decreto. </w:t>
      </w:r>
    </w:p>
    <w:p w14:paraId="5156522C" w14:textId="77777777" w:rsidR="004E7AFF" w:rsidRPr="00683C6A" w:rsidRDefault="004E7AFF" w:rsidP="00D56B04">
      <w:pPr>
        <w:pStyle w:val="Normal1"/>
        <w:spacing w:after="0" w:line="360" w:lineRule="auto"/>
        <w:rPr>
          <w:rFonts w:eastAsia="Arial"/>
          <w:sz w:val="24"/>
          <w:szCs w:val="24"/>
        </w:rPr>
      </w:pPr>
    </w:p>
    <w:p w14:paraId="6A26678D" w14:textId="77777777" w:rsidR="00B00A54" w:rsidRPr="00683C6A" w:rsidRDefault="00B00A54" w:rsidP="00D56B04">
      <w:pPr>
        <w:pStyle w:val="Normal1"/>
        <w:spacing w:after="0" w:line="240" w:lineRule="auto"/>
        <w:jc w:val="center"/>
        <w:outlineLvl w:val="0"/>
        <w:rPr>
          <w:rFonts w:eastAsia="Arial"/>
          <w:b/>
          <w:sz w:val="24"/>
          <w:szCs w:val="24"/>
        </w:rPr>
      </w:pPr>
      <w:bookmarkStart w:id="65" w:name="_Toc87932799"/>
      <w:r w:rsidRPr="00683C6A">
        <w:rPr>
          <w:rFonts w:eastAsia="Arial"/>
          <w:b/>
          <w:sz w:val="24"/>
          <w:szCs w:val="24"/>
        </w:rPr>
        <w:t>Título Quinto</w:t>
      </w:r>
      <w:bookmarkEnd w:id="65"/>
    </w:p>
    <w:p w14:paraId="5E5F8142" w14:textId="77777777" w:rsidR="00B00A54" w:rsidRPr="00683C6A" w:rsidRDefault="00B00A54" w:rsidP="00D56B04">
      <w:pPr>
        <w:pStyle w:val="Normal1"/>
        <w:spacing w:after="0" w:line="240" w:lineRule="auto"/>
        <w:jc w:val="center"/>
        <w:outlineLvl w:val="0"/>
        <w:rPr>
          <w:rFonts w:eastAsia="Arial"/>
          <w:b/>
          <w:sz w:val="24"/>
          <w:szCs w:val="24"/>
        </w:rPr>
      </w:pPr>
      <w:bookmarkStart w:id="66" w:name="_Toc87932800"/>
      <w:r w:rsidRPr="00683C6A">
        <w:rPr>
          <w:rFonts w:eastAsia="Arial"/>
          <w:b/>
          <w:sz w:val="24"/>
          <w:szCs w:val="24"/>
        </w:rPr>
        <w:t>Ejercicio y Control Presupuestal del Gasto Público</w:t>
      </w:r>
      <w:bookmarkEnd w:id="66"/>
    </w:p>
    <w:p w14:paraId="10EEB68B" w14:textId="77777777" w:rsidR="00B00A54" w:rsidRPr="00683C6A" w:rsidRDefault="00B00A54" w:rsidP="00D56B04">
      <w:pPr>
        <w:pStyle w:val="Normal1"/>
        <w:spacing w:after="0" w:line="240" w:lineRule="auto"/>
        <w:jc w:val="center"/>
        <w:rPr>
          <w:rFonts w:eastAsia="Arial"/>
          <w:b/>
          <w:sz w:val="24"/>
          <w:szCs w:val="24"/>
        </w:rPr>
      </w:pPr>
    </w:p>
    <w:p w14:paraId="30DDA5C0" w14:textId="77777777" w:rsidR="00B00A54" w:rsidRPr="00683C6A" w:rsidRDefault="00B00A54" w:rsidP="00D56B04">
      <w:pPr>
        <w:pStyle w:val="Normal1"/>
        <w:spacing w:after="0" w:line="240" w:lineRule="auto"/>
        <w:jc w:val="center"/>
        <w:outlineLvl w:val="1"/>
        <w:rPr>
          <w:rFonts w:eastAsia="Arial"/>
          <w:b/>
          <w:sz w:val="24"/>
          <w:szCs w:val="24"/>
        </w:rPr>
      </w:pPr>
      <w:bookmarkStart w:id="67" w:name="_Toc87932801"/>
      <w:r w:rsidRPr="00683C6A">
        <w:rPr>
          <w:rFonts w:eastAsia="Arial"/>
          <w:b/>
          <w:sz w:val="24"/>
          <w:szCs w:val="24"/>
        </w:rPr>
        <w:t>Capítulo Único</w:t>
      </w:r>
      <w:bookmarkEnd w:id="67"/>
    </w:p>
    <w:p w14:paraId="422C7384" w14:textId="77777777" w:rsidR="00B00A54" w:rsidRPr="00683C6A" w:rsidRDefault="00B00A54" w:rsidP="00D56B04">
      <w:pPr>
        <w:pStyle w:val="Normal1"/>
        <w:spacing w:after="0" w:line="240" w:lineRule="auto"/>
        <w:jc w:val="center"/>
        <w:outlineLvl w:val="1"/>
        <w:rPr>
          <w:rFonts w:eastAsia="Arial"/>
          <w:b/>
          <w:sz w:val="24"/>
          <w:szCs w:val="24"/>
        </w:rPr>
      </w:pPr>
      <w:bookmarkStart w:id="68" w:name="_Toc87932802"/>
      <w:r w:rsidRPr="00683C6A">
        <w:rPr>
          <w:rFonts w:eastAsia="Arial"/>
          <w:b/>
          <w:sz w:val="24"/>
          <w:szCs w:val="24"/>
        </w:rPr>
        <w:t>Ejercicio del Gasto Público</w:t>
      </w:r>
      <w:bookmarkEnd w:id="68"/>
    </w:p>
    <w:p w14:paraId="3E5874B5" w14:textId="77777777" w:rsidR="00B00A54" w:rsidRPr="00683C6A" w:rsidRDefault="00B00A54" w:rsidP="00B00A54">
      <w:pPr>
        <w:pStyle w:val="Normal1"/>
        <w:spacing w:after="0" w:line="240" w:lineRule="auto"/>
        <w:rPr>
          <w:rFonts w:eastAsia="Arial"/>
          <w:i/>
          <w:iCs/>
          <w:color w:val="00B050"/>
          <w:sz w:val="24"/>
          <w:szCs w:val="24"/>
        </w:rPr>
      </w:pPr>
    </w:p>
    <w:p w14:paraId="628210DA" w14:textId="77777777" w:rsidR="00B00A54" w:rsidRPr="00683C6A" w:rsidRDefault="00B00A54" w:rsidP="00A01354">
      <w:pPr>
        <w:pStyle w:val="Normal1"/>
        <w:spacing w:after="0" w:line="360" w:lineRule="auto"/>
        <w:outlineLvl w:val="2"/>
        <w:rPr>
          <w:rFonts w:eastAsia="Arial"/>
          <w:i/>
          <w:iCs/>
          <w:color w:val="00B050"/>
          <w:sz w:val="24"/>
          <w:szCs w:val="24"/>
        </w:rPr>
      </w:pPr>
      <w:bookmarkStart w:id="69" w:name="_Toc87932803"/>
      <w:r w:rsidRPr="00683C6A">
        <w:rPr>
          <w:rFonts w:eastAsia="Arial"/>
          <w:i/>
          <w:iCs/>
          <w:sz w:val="24"/>
          <w:szCs w:val="24"/>
        </w:rPr>
        <w:t>Normativa en el ejercicio del gasto público</w:t>
      </w:r>
      <w:bookmarkEnd w:id="69"/>
    </w:p>
    <w:p w14:paraId="0F7CAFCF" w14:textId="6BE2D2F0" w:rsidR="00B00A54" w:rsidRPr="00683C6A" w:rsidRDefault="00B00A54" w:rsidP="00A01354">
      <w:pPr>
        <w:pStyle w:val="Normal1"/>
        <w:spacing w:after="0" w:line="360" w:lineRule="auto"/>
        <w:jc w:val="both"/>
        <w:rPr>
          <w:rFonts w:eastAsia="Arial"/>
          <w:sz w:val="24"/>
          <w:szCs w:val="24"/>
        </w:rPr>
      </w:pPr>
      <w:r w:rsidRPr="00683C6A">
        <w:rPr>
          <w:rFonts w:eastAsia="Arial"/>
          <w:b/>
          <w:sz w:val="24"/>
          <w:szCs w:val="24"/>
        </w:rPr>
        <w:t>ARTÍCULO 68.</w:t>
      </w:r>
      <w:r w:rsidRPr="00683C6A">
        <w:rPr>
          <w:rFonts w:eastAsia="Arial"/>
          <w:sz w:val="24"/>
          <w:szCs w:val="24"/>
        </w:rPr>
        <w:t xml:space="preserve"> El ejercicio del gasto público deberá realizarse con sujeción a la Ley de Presupuesto y Gasto Público del Estado de Quintana Roo, Ley de Disciplina Financiera de las Entidades Federativas y los Municipios y a las demás disposiciones normativas aplicables en la materia, así como aquellas que al efecto emita la Secretaría, y las unidades administrativas competentes tratándose de los poderes </w:t>
      </w:r>
      <w:r w:rsidR="00B56E3E">
        <w:rPr>
          <w:rFonts w:eastAsia="Arial"/>
          <w:sz w:val="24"/>
          <w:szCs w:val="24"/>
        </w:rPr>
        <w:t>L</w:t>
      </w:r>
      <w:r w:rsidRPr="00683C6A">
        <w:rPr>
          <w:rFonts w:eastAsia="Arial"/>
          <w:sz w:val="24"/>
          <w:szCs w:val="24"/>
        </w:rPr>
        <w:t xml:space="preserve">egislativo y </w:t>
      </w:r>
      <w:r w:rsidR="00B56E3E">
        <w:rPr>
          <w:rFonts w:eastAsia="Arial"/>
          <w:sz w:val="24"/>
          <w:szCs w:val="24"/>
        </w:rPr>
        <w:t>J</w:t>
      </w:r>
      <w:r w:rsidRPr="00683C6A">
        <w:rPr>
          <w:rFonts w:eastAsia="Arial"/>
          <w:sz w:val="24"/>
          <w:szCs w:val="24"/>
        </w:rPr>
        <w:t>udicial y los órganos autónomos.</w:t>
      </w:r>
    </w:p>
    <w:p w14:paraId="3EA79B10" w14:textId="7A89E1C6" w:rsidR="00B00A54" w:rsidRPr="00683C6A" w:rsidRDefault="00B00A54" w:rsidP="00A01E8D">
      <w:pPr>
        <w:pStyle w:val="Normal1"/>
        <w:spacing w:after="0" w:line="240" w:lineRule="auto"/>
        <w:ind w:right="45"/>
        <w:jc w:val="both"/>
        <w:rPr>
          <w:rFonts w:eastAsia="Arial"/>
          <w:i/>
          <w:iCs/>
          <w:sz w:val="24"/>
          <w:szCs w:val="24"/>
        </w:rPr>
      </w:pPr>
      <w:r w:rsidRPr="00683C6A">
        <w:rPr>
          <w:rFonts w:eastAsia="Arial"/>
          <w:color w:val="000000"/>
          <w:sz w:val="24"/>
          <w:szCs w:val="24"/>
        </w:rPr>
        <w:lastRenderedPageBreak/>
        <w:t> </w:t>
      </w:r>
      <w:bookmarkStart w:id="70" w:name="_Toc87932804"/>
      <w:r w:rsidRPr="00683C6A">
        <w:rPr>
          <w:rFonts w:eastAsia="Arial"/>
          <w:i/>
          <w:iCs/>
          <w:sz w:val="24"/>
          <w:szCs w:val="24"/>
        </w:rPr>
        <w:t>Principios del ejercicio del gasto público.</w:t>
      </w:r>
      <w:bookmarkEnd w:id="70"/>
    </w:p>
    <w:p w14:paraId="46C3D1D5" w14:textId="77777777" w:rsidR="00B00A54" w:rsidRPr="00683C6A" w:rsidRDefault="00B00A54" w:rsidP="00A01354">
      <w:pPr>
        <w:pStyle w:val="Normal1"/>
        <w:spacing w:after="0" w:line="360" w:lineRule="auto"/>
        <w:ind w:right="45"/>
        <w:jc w:val="both"/>
        <w:rPr>
          <w:rFonts w:eastAsia="Arial"/>
          <w:sz w:val="24"/>
          <w:szCs w:val="24"/>
        </w:rPr>
      </w:pPr>
      <w:r w:rsidRPr="00683C6A">
        <w:rPr>
          <w:rFonts w:eastAsia="Arial"/>
          <w:b/>
          <w:sz w:val="24"/>
          <w:szCs w:val="24"/>
        </w:rPr>
        <w:t>ARTÍCULO 69.</w:t>
      </w:r>
      <w:r w:rsidRPr="00683C6A">
        <w:rPr>
          <w:rFonts w:eastAsia="Arial"/>
          <w:sz w:val="24"/>
          <w:szCs w:val="24"/>
        </w:rPr>
        <w:t> El ejercicio del gasto público se apegará a los principios de eficiencia, eficacia, economía, transparencia y honradez para satisfacer los objetivos a los que están destinados, con base en lo siguiente: </w:t>
      </w:r>
    </w:p>
    <w:p w14:paraId="6155ADF2" w14:textId="77777777" w:rsidR="00B00A54" w:rsidRPr="00683C6A" w:rsidRDefault="00B00A54" w:rsidP="00A01354">
      <w:pPr>
        <w:pStyle w:val="Normal1"/>
        <w:spacing w:after="0" w:line="360" w:lineRule="auto"/>
        <w:ind w:right="45"/>
        <w:jc w:val="both"/>
        <w:rPr>
          <w:rFonts w:eastAsia="Arial"/>
          <w:sz w:val="24"/>
          <w:szCs w:val="24"/>
        </w:rPr>
      </w:pPr>
      <w:r w:rsidRPr="00683C6A">
        <w:rPr>
          <w:rFonts w:eastAsia="Arial"/>
          <w:sz w:val="24"/>
          <w:szCs w:val="24"/>
        </w:rPr>
        <w:t> </w:t>
      </w:r>
    </w:p>
    <w:p w14:paraId="2EFF0763" w14:textId="77777777" w:rsidR="00B00A54" w:rsidRPr="00683C6A" w:rsidRDefault="00B00A54" w:rsidP="00A01354">
      <w:pPr>
        <w:pStyle w:val="Normal1"/>
        <w:numPr>
          <w:ilvl w:val="0"/>
          <w:numId w:val="13"/>
        </w:numPr>
        <w:tabs>
          <w:tab w:val="left" w:pos="426"/>
        </w:tabs>
        <w:spacing w:after="0" w:line="360" w:lineRule="auto"/>
        <w:ind w:left="0" w:firstLine="0"/>
        <w:jc w:val="both"/>
        <w:rPr>
          <w:rFonts w:eastAsia="Arial"/>
          <w:sz w:val="24"/>
          <w:szCs w:val="24"/>
        </w:rPr>
      </w:pPr>
      <w:r w:rsidRPr="00683C6A">
        <w:rPr>
          <w:rFonts w:eastAsia="Arial"/>
          <w:sz w:val="24"/>
          <w:szCs w:val="24"/>
        </w:rPr>
        <w:t>Priorizar la asignación de los recursos a los proyectos, programas, obras y acciones de alto impacto y beneficio social que incidan en el desarrollo económico y social; </w:t>
      </w:r>
    </w:p>
    <w:p w14:paraId="08CB3F14" w14:textId="77777777" w:rsidR="00B00A54" w:rsidRPr="00683C6A" w:rsidRDefault="00B00A54" w:rsidP="00A01354">
      <w:pPr>
        <w:pStyle w:val="Normal1"/>
        <w:tabs>
          <w:tab w:val="left" w:pos="426"/>
        </w:tabs>
        <w:spacing w:after="0" w:line="360" w:lineRule="auto"/>
        <w:jc w:val="both"/>
        <w:rPr>
          <w:rFonts w:eastAsia="Arial"/>
          <w:sz w:val="24"/>
          <w:szCs w:val="24"/>
        </w:rPr>
      </w:pPr>
    </w:p>
    <w:p w14:paraId="783F9B22" w14:textId="77777777" w:rsidR="00B00A54" w:rsidRPr="00683C6A" w:rsidRDefault="00B00A54" w:rsidP="00A01354">
      <w:pPr>
        <w:pStyle w:val="Normal1"/>
        <w:numPr>
          <w:ilvl w:val="0"/>
          <w:numId w:val="13"/>
        </w:numPr>
        <w:tabs>
          <w:tab w:val="left" w:pos="426"/>
        </w:tabs>
        <w:spacing w:after="0" w:line="360" w:lineRule="auto"/>
        <w:ind w:left="0" w:firstLine="0"/>
        <w:jc w:val="both"/>
        <w:rPr>
          <w:rFonts w:eastAsia="Arial"/>
          <w:sz w:val="24"/>
          <w:szCs w:val="24"/>
        </w:rPr>
      </w:pPr>
      <w:r w:rsidRPr="00683C6A">
        <w:rPr>
          <w:rFonts w:eastAsia="Arial"/>
          <w:sz w:val="24"/>
          <w:szCs w:val="24"/>
        </w:rPr>
        <w:t>Garantizar la elevación de los niveles de calidad de vida en la población, y </w:t>
      </w:r>
    </w:p>
    <w:p w14:paraId="3B2F6262" w14:textId="77777777" w:rsidR="00B00A54" w:rsidRPr="00683C6A" w:rsidRDefault="00B00A54" w:rsidP="00A01354">
      <w:pPr>
        <w:pStyle w:val="Normal1"/>
        <w:tabs>
          <w:tab w:val="left" w:pos="426"/>
        </w:tabs>
        <w:spacing w:after="0" w:line="360" w:lineRule="auto"/>
        <w:jc w:val="both"/>
        <w:rPr>
          <w:rFonts w:eastAsia="Arial"/>
          <w:sz w:val="24"/>
          <w:szCs w:val="24"/>
        </w:rPr>
      </w:pPr>
    </w:p>
    <w:p w14:paraId="23DE2D55" w14:textId="77777777" w:rsidR="00B00A54" w:rsidRPr="00683C6A" w:rsidRDefault="00B00A54" w:rsidP="00A01354">
      <w:pPr>
        <w:pStyle w:val="Normal1"/>
        <w:numPr>
          <w:ilvl w:val="0"/>
          <w:numId w:val="13"/>
        </w:numPr>
        <w:tabs>
          <w:tab w:val="left" w:pos="426"/>
        </w:tabs>
        <w:spacing w:after="0" w:line="360" w:lineRule="auto"/>
        <w:ind w:left="0" w:firstLine="0"/>
        <w:jc w:val="both"/>
        <w:rPr>
          <w:rFonts w:eastAsia="Arial"/>
          <w:sz w:val="24"/>
          <w:szCs w:val="24"/>
        </w:rPr>
      </w:pPr>
      <w:r w:rsidRPr="00683C6A">
        <w:rPr>
          <w:rFonts w:eastAsia="Arial"/>
          <w:sz w:val="24"/>
          <w:szCs w:val="24"/>
        </w:rPr>
        <w:t>Consolidar un Presupuesto basado en Resultados (</w:t>
      </w:r>
      <w:proofErr w:type="spellStart"/>
      <w:r w:rsidRPr="00683C6A">
        <w:rPr>
          <w:rFonts w:eastAsia="Arial"/>
          <w:sz w:val="24"/>
          <w:szCs w:val="24"/>
        </w:rPr>
        <w:t>PbR</w:t>
      </w:r>
      <w:proofErr w:type="spellEnd"/>
      <w:r w:rsidRPr="00683C6A">
        <w:rPr>
          <w:rFonts w:eastAsia="Arial"/>
          <w:sz w:val="24"/>
          <w:szCs w:val="24"/>
        </w:rPr>
        <w:t>). </w:t>
      </w:r>
    </w:p>
    <w:p w14:paraId="1D7DE6A7" w14:textId="77777777" w:rsidR="00B00A54" w:rsidRPr="00683C6A" w:rsidRDefault="00B00A54" w:rsidP="00B00A54">
      <w:pPr>
        <w:pStyle w:val="Normal1"/>
        <w:spacing w:after="0" w:line="240" w:lineRule="auto"/>
        <w:ind w:right="45"/>
        <w:jc w:val="both"/>
        <w:rPr>
          <w:rFonts w:eastAsia="Arial"/>
          <w:sz w:val="24"/>
          <w:szCs w:val="24"/>
        </w:rPr>
      </w:pPr>
    </w:p>
    <w:p w14:paraId="0206672B" w14:textId="77777777" w:rsidR="00B00A54" w:rsidRPr="00683C6A" w:rsidRDefault="00B00A54" w:rsidP="00A01354">
      <w:pPr>
        <w:pStyle w:val="Normal1"/>
        <w:spacing w:after="0" w:line="360" w:lineRule="auto"/>
        <w:outlineLvl w:val="2"/>
        <w:rPr>
          <w:rFonts w:eastAsia="Arial"/>
          <w:i/>
          <w:iCs/>
          <w:sz w:val="24"/>
          <w:szCs w:val="24"/>
        </w:rPr>
      </w:pPr>
      <w:bookmarkStart w:id="71" w:name="_Toc87932805"/>
      <w:r w:rsidRPr="00683C6A">
        <w:rPr>
          <w:rFonts w:eastAsia="Arial"/>
          <w:i/>
          <w:iCs/>
          <w:sz w:val="24"/>
          <w:szCs w:val="24"/>
        </w:rPr>
        <w:t>Responsabilidad de los servidores públicos</w:t>
      </w:r>
      <w:bookmarkEnd w:id="71"/>
    </w:p>
    <w:p w14:paraId="7280C1A9" w14:textId="77777777" w:rsidR="00B00A54" w:rsidRPr="00683C6A" w:rsidRDefault="00B00A54" w:rsidP="00A01354">
      <w:pPr>
        <w:pStyle w:val="Normal1"/>
        <w:spacing w:after="0" w:line="360" w:lineRule="auto"/>
        <w:jc w:val="both"/>
        <w:rPr>
          <w:rFonts w:eastAsia="Arial"/>
          <w:sz w:val="24"/>
          <w:szCs w:val="24"/>
        </w:rPr>
      </w:pPr>
      <w:r w:rsidRPr="00683C6A">
        <w:rPr>
          <w:rFonts w:eastAsia="Arial"/>
          <w:b/>
          <w:sz w:val="24"/>
          <w:szCs w:val="24"/>
        </w:rPr>
        <w:t>ARTÍCULO 70.</w:t>
      </w:r>
      <w:r w:rsidRPr="00683C6A">
        <w:rPr>
          <w:rFonts w:eastAsia="Arial"/>
          <w:sz w:val="24"/>
          <w:szCs w:val="24"/>
        </w:rPr>
        <w:t xml:space="preserve"> Los servidores públicos que tengan a su cargo las funciones de gobierno o de dirección en los poderes, órganos autónomos, dependencias y entidades, así como cualquier otro que intervenga en la autorización, afectación o ejercicio de asignaciones presupuestarias o de ingresos propios serán responsables de los mismos y de su control presupuestal. </w:t>
      </w:r>
    </w:p>
    <w:p w14:paraId="50925745" w14:textId="77777777" w:rsidR="00B00A54" w:rsidRPr="00683C6A" w:rsidRDefault="00B00A54" w:rsidP="00A01354">
      <w:pPr>
        <w:pStyle w:val="Normal1"/>
        <w:spacing w:after="0" w:line="360" w:lineRule="auto"/>
        <w:jc w:val="both"/>
        <w:rPr>
          <w:rFonts w:eastAsia="Arial"/>
          <w:sz w:val="24"/>
          <w:szCs w:val="24"/>
        </w:rPr>
      </w:pPr>
    </w:p>
    <w:p w14:paraId="192ADB0B" w14:textId="77777777" w:rsidR="00B00A54" w:rsidRPr="00683C6A" w:rsidRDefault="00B00A54" w:rsidP="00A01354">
      <w:pPr>
        <w:pStyle w:val="Normal1"/>
        <w:spacing w:after="0" w:line="360" w:lineRule="auto"/>
        <w:jc w:val="both"/>
        <w:rPr>
          <w:rFonts w:eastAsia="Arial"/>
          <w:sz w:val="24"/>
          <w:szCs w:val="24"/>
        </w:rPr>
      </w:pPr>
      <w:r w:rsidRPr="00683C6A">
        <w:rPr>
          <w:rFonts w:eastAsia="Arial"/>
          <w:sz w:val="24"/>
          <w:szCs w:val="24"/>
        </w:rPr>
        <w:t>El incumplimiento de dichas disposiciones será sancionado en los términos de lo establecido en la Ley General de Responsabilidades Administrativas y demás disposiciones aplicables.</w:t>
      </w:r>
    </w:p>
    <w:p w14:paraId="06C32A9E" w14:textId="77777777" w:rsidR="00A01354" w:rsidRPr="00683C6A" w:rsidRDefault="00A01354" w:rsidP="00B00A54">
      <w:pPr>
        <w:pStyle w:val="Normal1"/>
        <w:spacing w:after="0" w:line="240" w:lineRule="auto"/>
        <w:rPr>
          <w:rFonts w:eastAsia="Arial"/>
          <w:sz w:val="24"/>
          <w:szCs w:val="24"/>
        </w:rPr>
      </w:pPr>
    </w:p>
    <w:p w14:paraId="5EA07BF1" w14:textId="77777777" w:rsidR="00B00A54" w:rsidRPr="00683C6A" w:rsidRDefault="00B00A54" w:rsidP="00A01354">
      <w:pPr>
        <w:pStyle w:val="Normal1"/>
        <w:spacing w:after="0" w:line="360" w:lineRule="auto"/>
        <w:outlineLvl w:val="2"/>
        <w:rPr>
          <w:rFonts w:eastAsia="Arial"/>
          <w:i/>
          <w:iCs/>
          <w:sz w:val="24"/>
          <w:szCs w:val="24"/>
        </w:rPr>
      </w:pPr>
      <w:bookmarkStart w:id="72" w:name="_Toc87932806"/>
      <w:r w:rsidRPr="00683C6A">
        <w:rPr>
          <w:rFonts w:eastAsia="Arial"/>
          <w:i/>
          <w:iCs/>
          <w:sz w:val="24"/>
          <w:szCs w:val="24"/>
        </w:rPr>
        <w:t>Del seguimiento al presupuesto con base en resultados</w:t>
      </w:r>
      <w:bookmarkEnd w:id="72"/>
    </w:p>
    <w:p w14:paraId="50390FA4" w14:textId="77777777" w:rsidR="00B00A54" w:rsidRPr="00683C6A" w:rsidRDefault="00B00A54" w:rsidP="00A01354">
      <w:pPr>
        <w:pStyle w:val="Normal1"/>
        <w:spacing w:after="0" w:line="360" w:lineRule="auto"/>
        <w:ind w:right="45"/>
        <w:jc w:val="both"/>
        <w:rPr>
          <w:rFonts w:eastAsia="Arial"/>
          <w:sz w:val="24"/>
          <w:szCs w:val="24"/>
        </w:rPr>
      </w:pPr>
      <w:r w:rsidRPr="00683C6A">
        <w:rPr>
          <w:rFonts w:eastAsia="Arial"/>
          <w:b/>
          <w:sz w:val="24"/>
          <w:szCs w:val="24"/>
        </w:rPr>
        <w:t>ARTÍCULO 71.</w:t>
      </w:r>
      <w:r w:rsidRPr="00683C6A">
        <w:rPr>
          <w:rFonts w:eastAsia="Arial"/>
          <w:sz w:val="24"/>
          <w:szCs w:val="24"/>
        </w:rPr>
        <w:t xml:space="preserve"> Los Entes Públicos proporcionarán a la Secretaría, con la periodicidad que ésta determine, la información programática, presupuestal, contable, financiera y aquella que le permita rendir cuenta detallada del uso y aplicación de los recursos presupuestales que le sean autorizados mediante el presente Decreto.</w:t>
      </w:r>
    </w:p>
    <w:p w14:paraId="3819E5E3" w14:textId="77777777" w:rsidR="00B00A54" w:rsidRPr="00683C6A" w:rsidRDefault="00B00A54" w:rsidP="00B00A54">
      <w:pPr>
        <w:pStyle w:val="Normal1"/>
        <w:spacing w:after="0" w:line="240" w:lineRule="auto"/>
        <w:ind w:right="45"/>
        <w:jc w:val="both"/>
        <w:rPr>
          <w:rFonts w:eastAsia="Arial"/>
          <w:sz w:val="24"/>
          <w:szCs w:val="24"/>
        </w:rPr>
      </w:pPr>
    </w:p>
    <w:p w14:paraId="5495111A" w14:textId="77777777" w:rsidR="00B00A54" w:rsidRPr="00683C6A" w:rsidRDefault="00B00A54" w:rsidP="00A01354">
      <w:pPr>
        <w:pStyle w:val="Normal1"/>
        <w:spacing w:after="0" w:line="360" w:lineRule="auto"/>
        <w:ind w:right="45"/>
        <w:jc w:val="both"/>
        <w:outlineLvl w:val="2"/>
        <w:rPr>
          <w:rFonts w:eastAsia="Arial"/>
          <w:i/>
          <w:iCs/>
          <w:color w:val="000000"/>
          <w:sz w:val="24"/>
          <w:szCs w:val="24"/>
        </w:rPr>
      </w:pPr>
      <w:bookmarkStart w:id="73" w:name="_Toc87932807"/>
      <w:r w:rsidRPr="00683C6A">
        <w:rPr>
          <w:rFonts w:eastAsia="Arial"/>
          <w:i/>
          <w:iCs/>
          <w:color w:val="000000"/>
          <w:sz w:val="24"/>
          <w:szCs w:val="24"/>
        </w:rPr>
        <w:t>De la cuenta pública</w:t>
      </w:r>
      <w:bookmarkEnd w:id="73"/>
    </w:p>
    <w:p w14:paraId="12F6147F" w14:textId="77777777" w:rsidR="00B00A54" w:rsidRPr="00683C6A" w:rsidRDefault="00B00A54" w:rsidP="00B00A54">
      <w:pPr>
        <w:pStyle w:val="Normal1"/>
        <w:spacing w:after="0" w:line="240" w:lineRule="auto"/>
        <w:ind w:right="45"/>
        <w:jc w:val="both"/>
        <w:rPr>
          <w:rFonts w:eastAsia="Arial"/>
          <w:sz w:val="24"/>
          <w:szCs w:val="24"/>
        </w:rPr>
      </w:pPr>
      <w:r w:rsidRPr="00683C6A">
        <w:rPr>
          <w:rFonts w:eastAsia="Arial"/>
          <w:b/>
          <w:color w:val="000000"/>
          <w:sz w:val="24"/>
          <w:szCs w:val="24"/>
        </w:rPr>
        <w:t>ARTÍCULO 72.</w:t>
      </w:r>
      <w:r w:rsidRPr="00683C6A">
        <w:rPr>
          <w:rFonts w:eastAsia="Arial"/>
          <w:color w:val="000000"/>
          <w:sz w:val="24"/>
          <w:szCs w:val="24"/>
        </w:rPr>
        <w:t> </w:t>
      </w:r>
      <w:r w:rsidRPr="00683C6A">
        <w:rPr>
          <w:rFonts w:eastAsia="Arial"/>
          <w:sz w:val="24"/>
          <w:szCs w:val="24"/>
        </w:rPr>
        <w:t>Los ejecutores del gasto reportarán a la Secretaría:</w:t>
      </w:r>
    </w:p>
    <w:p w14:paraId="057CFD12" w14:textId="77777777" w:rsidR="00B00A54" w:rsidRPr="00683C6A" w:rsidRDefault="00B00A54" w:rsidP="00B00A54">
      <w:pPr>
        <w:pStyle w:val="Normal1"/>
        <w:tabs>
          <w:tab w:val="left" w:pos="426"/>
        </w:tabs>
        <w:spacing w:after="0" w:line="240" w:lineRule="auto"/>
        <w:ind w:right="45"/>
        <w:jc w:val="both"/>
        <w:rPr>
          <w:rFonts w:eastAsia="Arial"/>
          <w:sz w:val="24"/>
          <w:szCs w:val="24"/>
        </w:rPr>
      </w:pPr>
    </w:p>
    <w:p w14:paraId="2705401B" w14:textId="77777777" w:rsidR="00B00A54" w:rsidRPr="00683C6A" w:rsidRDefault="00B00A54" w:rsidP="00A01354">
      <w:pPr>
        <w:pStyle w:val="Normal1"/>
        <w:numPr>
          <w:ilvl w:val="0"/>
          <w:numId w:val="2"/>
        </w:numPr>
        <w:tabs>
          <w:tab w:val="left" w:pos="426"/>
        </w:tabs>
        <w:spacing w:after="0" w:line="360" w:lineRule="auto"/>
        <w:ind w:left="0" w:firstLine="0"/>
        <w:jc w:val="both"/>
        <w:rPr>
          <w:rFonts w:eastAsia="Arial"/>
          <w:sz w:val="24"/>
          <w:szCs w:val="24"/>
        </w:rPr>
      </w:pPr>
      <w:r w:rsidRPr="00683C6A">
        <w:rPr>
          <w:rFonts w:eastAsia="Arial"/>
          <w:sz w:val="24"/>
          <w:szCs w:val="24"/>
        </w:rPr>
        <w:t>El Informe Trimestral que rinden los entes públicos a la Auditoría Superior del Estado para el análisis correspondiente, sobre los avances físicos y financieros de los programas aprobados, del ejercicio presupuestal correspondiente; </w:t>
      </w:r>
    </w:p>
    <w:p w14:paraId="0F7917DD" w14:textId="77777777" w:rsidR="00B00A54" w:rsidRPr="00683C6A" w:rsidRDefault="00B00A54" w:rsidP="00A01354">
      <w:pPr>
        <w:pStyle w:val="Normal1"/>
        <w:tabs>
          <w:tab w:val="left" w:pos="426"/>
        </w:tabs>
        <w:spacing w:after="0" w:line="360" w:lineRule="auto"/>
        <w:jc w:val="both"/>
        <w:rPr>
          <w:rFonts w:eastAsia="Arial"/>
          <w:sz w:val="24"/>
          <w:szCs w:val="24"/>
        </w:rPr>
      </w:pPr>
    </w:p>
    <w:p w14:paraId="33953AC6" w14:textId="77777777" w:rsidR="00B00A54" w:rsidRPr="00683C6A" w:rsidRDefault="00B00A54" w:rsidP="00A01354">
      <w:pPr>
        <w:pStyle w:val="Normal1"/>
        <w:numPr>
          <w:ilvl w:val="0"/>
          <w:numId w:val="2"/>
        </w:numPr>
        <w:tabs>
          <w:tab w:val="left" w:pos="426"/>
        </w:tabs>
        <w:spacing w:after="0" w:line="360" w:lineRule="auto"/>
        <w:ind w:left="0" w:firstLine="0"/>
        <w:jc w:val="both"/>
        <w:rPr>
          <w:rFonts w:eastAsia="Arial"/>
          <w:sz w:val="24"/>
          <w:szCs w:val="24"/>
        </w:rPr>
      </w:pPr>
      <w:r w:rsidRPr="00683C6A">
        <w:rPr>
          <w:rFonts w:eastAsia="Arial"/>
          <w:sz w:val="24"/>
          <w:szCs w:val="24"/>
        </w:rPr>
        <w:t>Los Informes Trimestrales sobre la situación económica, las finanzas y la deuda pública, que incluirán el desglose de los proyectos de inversión previstos en este Decreto; </w:t>
      </w:r>
    </w:p>
    <w:p w14:paraId="7EFC8E53" w14:textId="77777777" w:rsidR="00B00A54" w:rsidRPr="00683C6A" w:rsidRDefault="00B00A54" w:rsidP="00A01354">
      <w:pPr>
        <w:pStyle w:val="Normal1"/>
        <w:tabs>
          <w:tab w:val="left" w:pos="426"/>
        </w:tabs>
        <w:spacing w:after="0" w:line="360" w:lineRule="auto"/>
        <w:jc w:val="both"/>
        <w:rPr>
          <w:rFonts w:eastAsia="Arial"/>
          <w:sz w:val="24"/>
          <w:szCs w:val="24"/>
        </w:rPr>
      </w:pPr>
    </w:p>
    <w:p w14:paraId="39ED0289" w14:textId="77777777" w:rsidR="00B00A54" w:rsidRPr="00683C6A" w:rsidRDefault="00B00A54" w:rsidP="00A01354">
      <w:pPr>
        <w:pStyle w:val="Normal1"/>
        <w:numPr>
          <w:ilvl w:val="0"/>
          <w:numId w:val="2"/>
        </w:numPr>
        <w:tabs>
          <w:tab w:val="left" w:pos="426"/>
        </w:tabs>
        <w:spacing w:after="0" w:line="360" w:lineRule="auto"/>
        <w:ind w:left="0" w:firstLine="0"/>
        <w:jc w:val="both"/>
        <w:rPr>
          <w:rFonts w:eastAsia="Arial"/>
          <w:sz w:val="24"/>
          <w:szCs w:val="24"/>
        </w:rPr>
      </w:pPr>
      <w:r w:rsidRPr="00683C6A">
        <w:rPr>
          <w:rFonts w:eastAsia="Arial"/>
          <w:sz w:val="24"/>
          <w:szCs w:val="24"/>
        </w:rPr>
        <w:t>Los Informes de avance de gestión financiera y cuenta de la hacienda pública; </w:t>
      </w:r>
    </w:p>
    <w:p w14:paraId="54870953" w14:textId="77777777" w:rsidR="00B00A54" w:rsidRPr="00683C6A" w:rsidRDefault="00B00A54" w:rsidP="00A01354">
      <w:pPr>
        <w:pStyle w:val="Normal1"/>
        <w:tabs>
          <w:tab w:val="left" w:pos="426"/>
        </w:tabs>
        <w:spacing w:after="0" w:line="360" w:lineRule="auto"/>
        <w:jc w:val="both"/>
        <w:rPr>
          <w:rFonts w:eastAsia="Arial"/>
          <w:sz w:val="24"/>
          <w:szCs w:val="24"/>
        </w:rPr>
      </w:pPr>
    </w:p>
    <w:p w14:paraId="5B7DA0E6" w14:textId="77777777" w:rsidR="00B00A54" w:rsidRPr="00683C6A" w:rsidRDefault="00B00A54" w:rsidP="00A01354">
      <w:pPr>
        <w:pStyle w:val="Normal1"/>
        <w:numPr>
          <w:ilvl w:val="0"/>
          <w:numId w:val="2"/>
        </w:numPr>
        <w:tabs>
          <w:tab w:val="left" w:pos="426"/>
        </w:tabs>
        <w:spacing w:after="0" w:line="360" w:lineRule="auto"/>
        <w:ind w:left="0" w:firstLine="0"/>
        <w:jc w:val="both"/>
        <w:rPr>
          <w:rFonts w:eastAsia="Arial"/>
          <w:sz w:val="24"/>
          <w:szCs w:val="24"/>
        </w:rPr>
      </w:pPr>
      <w:r w:rsidRPr="00683C6A">
        <w:rPr>
          <w:rFonts w:eastAsia="Arial"/>
          <w:sz w:val="24"/>
          <w:szCs w:val="24"/>
        </w:rPr>
        <w:t>La evolución de las erogaciones correspondientes al programa presupuestario transversal para la perspectiva de género:</w:t>
      </w:r>
    </w:p>
    <w:p w14:paraId="7D927908" w14:textId="77777777" w:rsidR="00B00A54" w:rsidRPr="00683C6A" w:rsidRDefault="00B00A54" w:rsidP="00B00A54">
      <w:pPr>
        <w:pStyle w:val="Normal1"/>
        <w:tabs>
          <w:tab w:val="left" w:pos="426"/>
        </w:tabs>
        <w:spacing w:after="0" w:line="240" w:lineRule="auto"/>
        <w:jc w:val="both"/>
        <w:rPr>
          <w:rFonts w:eastAsia="Arial"/>
          <w:sz w:val="24"/>
          <w:szCs w:val="24"/>
        </w:rPr>
      </w:pPr>
    </w:p>
    <w:p w14:paraId="773A342B" w14:textId="77777777" w:rsidR="00B00A54" w:rsidRPr="00683C6A" w:rsidRDefault="00B00A54" w:rsidP="00B00A54">
      <w:pPr>
        <w:pStyle w:val="Normal1"/>
        <w:numPr>
          <w:ilvl w:val="0"/>
          <w:numId w:val="17"/>
        </w:numPr>
        <w:pBdr>
          <w:top w:val="nil"/>
          <w:left w:val="nil"/>
          <w:bottom w:val="nil"/>
          <w:right w:val="nil"/>
          <w:between w:val="nil"/>
        </w:pBdr>
        <w:tabs>
          <w:tab w:val="left" w:pos="426"/>
        </w:tabs>
        <w:spacing w:after="0" w:line="240" w:lineRule="auto"/>
        <w:jc w:val="both"/>
        <w:rPr>
          <w:rFonts w:eastAsia="Arial"/>
          <w:color w:val="000000"/>
          <w:sz w:val="24"/>
          <w:szCs w:val="24"/>
        </w:rPr>
      </w:pPr>
      <w:r w:rsidRPr="00683C6A">
        <w:rPr>
          <w:rFonts w:eastAsia="Arial"/>
          <w:color w:val="000000"/>
          <w:sz w:val="24"/>
          <w:szCs w:val="24"/>
        </w:rPr>
        <w:t>Para niñas, niños y adolescentes; </w:t>
      </w:r>
    </w:p>
    <w:p w14:paraId="0EF05707" w14:textId="77777777" w:rsidR="00B00A54" w:rsidRPr="00683C6A" w:rsidRDefault="00B00A54" w:rsidP="00B00A54">
      <w:pPr>
        <w:pStyle w:val="Normal1"/>
        <w:numPr>
          <w:ilvl w:val="0"/>
          <w:numId w:val="17"/>
        </w:numPr>
        <w:pBdr>
          <w:top w:val="nil"/>
          <w:left w:val="nil"/>
          <w:bottom w:val="nil"/>
          <w:right w:val="nil"/>
          <w:between w:val="nil"/>
        </w:pBdr>
        <w:tabs>
          <w:tab w:val="left" w:pos="426"/>
        </w:tabs>
        <w:spacing w:after="0" w:line="240" w:lineRule="auto"/>
        <w:jc w:val="both"/>
        <w:rPr>
          <w:rFonts w:eastAsia="Arial"/>
          <w:color w:val="000000"/>
          <w:sz w:val="24"/>
          <w:szCs w:val="24"/>
        </w:rPr>
      </w:pPr>
      <w:r w:rsidRPr="00683C6A">
        <w:rPr>
          <w:rFonts w:eastAsia="Arial"/>
          <w:color w:val="000000"/>
          <w:sz w:val="24"/>
          <w:szCs w:val="24"/>
        </w:rPr>
        <w:t>De ciencia, tecnología e innovación; </w:t>
      </w:r>
    </w:p>
    <w:p w14:paraId="35474F55" w14:textId="77777777" w:rsidR="00B00A54" w:rsidRPr="00683C6A" w:rsidRDefault="00B00A54" w:rsidP="00B00A54">
      <w:pPr>
        <w:pStyle w:val="Normal1"/>
        <w:numPr>
          <w:ilvl w:val="0"/>
          <w:numId w:val="17"/>
        </w:numPr>
        <w:pBdr>
          <w:top w:val="nil"/>
          <w:left w:val="nil"/>
          <w:bottom w:val="nil"/>
          <w:right w:val="nil"/>
          <w:between w:val="nil"/>
        </w:pBdr>
        <w:tabs>
          <w:tab w:val="left" w:pos="426"/>
        </w:tabs>
        <w:spacing w:after="0" w:line="240" w:lineRule="auto"/>
        <w:jc w:val="both"/>
        <w:rPr>
          <w:rFonts w:eastAsia="Arial"/>
          <w:color w:val="000000"/>
          <w:sz w:val="24"/>
          <w:szCs w:val="24"/>
        </w:rPr>
      </w:pPr>
      <w:r w:rsidRPr="00683C6A">
        <w:rPr>
          <w:rFonts w:eastAsia="Arial"/>
          <w:color w:val="000000"/>
          <w:sz w:val="24"/>
          <w:szCs w:val="24"/>
        </w:rPr>
        <w:t>Especial concurrente para el desarrollo sustentable; </w:t>
      </w:r>
    </w:p>
    <w:p w14:paraId="0BBB34AB" w14:textId="77777777" w:rsidR="00B00A54" w:rsidRPr="00683C6A" w:rsidRDefault="00B00A54" w:rsidP="00B00A54">
      <w:pPr>
        <w:pStyle w:val="Normal1"/>
        <w:numPr>
          <w:ilvl w:val="0"/>
          <w:numId w:val="17"/>
        </w:numPr>
        <w:pBdr>
          <w:top w:val="nil"/>
          <w:left w:val="nil"/>
          <w:bottom w:val="nil"/>
          <w:right w:val="nil"/>
          <w:between w:val="nil"/>
        </w:pBdr>
        <w:tabs>
          <w:tab w:val="left" w:pos="142"/>
        </w:tabs>
        <w:spacing w:after="0" w:line="240" w:lineRule="auto"/>
        <w:jc w:val="both"/>
        <w:rPr>
          <w:rFonts w:eastAsia="Arial"/>
          <w:color w:val="000000"/>
          <w:sz w:val="24"/>
          <w:szCs w:val="24"/>
        </w:rPr>
      </w:pPr>
      <w:r w:rsidRPr="00683C6A">
        <w:rPr>
          <w:rFonts w:eastAsia="Arial"/>
          <w:color w:val="000000"/>
          <w:sz w:val="24"/>
          <w:szCs w:val="24"/>
        </w:rPr>
        <w:t>Erogaciones para el desarrollo integral de los jóvenes; </w:t>
      </w:r>
    </w:p>
    <w:p w14:paraId="27E02DDC" w14:textId="77777777" w:rsidR="00B00A54" w:rsidRPr="00683C6A" w:rsidRDefault="00B00A54" w:rsidP="00B00A54">
      <w:pPr>
        <w:pStyle w:val="Normal1"/>
        <w:numPr>
          <w:ilvl w:val="0"/>
          <w:numId w:val="17"/>
        </w:numPr>
        <w:pBdr>
          <w:top w:val="nil"/>
          <w:left w:val="nil"/>
          <w:bottom w:val="nil"/>
          <w:right w:val="nil"/>
          <w:between w:val="nil"/>
        </w:pBdr>
        <w:tabs>
          <w:tab w:val="left" w:pos="426"/>
        </w:tabs>
        <w:spacing w:after="0" w:line="240" w:lineRule="auto"/>
        <w:jc w:val="both"/>
        <w:rPr>
          <w:rFonts w:eastAsia="Arial"/>
          <w:color w:val="000000"/>
          <w:sz w:val="24"/>
          <w:szCs w:val="24"/>
        </w:rPr>
      </w:pPr>
      <w:r w:rsidRPr="00683C6A">
        <w:rPr>
          <w:rFonts w:eastAsia="Arial"/>
          <w:color w:val="000000"/>
          <w:sz w:val="24"/>
          <w:szCs w:val="24"/>
        </w:rPr>
        <w:t>Recursos para la atención de grupos vulnerables, y </w:t>
      </w:r>
    </w:p>
    <w:p w14:paraId="5E4C0B11" w14:textId="77777777" w:rsidR="00B00A54" w:rsidRPr="00683C6A" w:rsidRDefault="00B00A54" w:rsidP="00B00A54">
      <w:pPr>
        <w:pStyle w:val="Normal1"/>
        <w:numPr>
          <w:ilvl w:val="0"/>
          <w:numId w:val="17"/>
        </w:numPr>
        <w:pBdr>
          <w:top w:val="nil"/>
          <w:left w:val="nil"/>
          <w:bottom w:val="nil"/>
          <w:right w:val="nil"/>
          <w:between w:val="nil"/>
        </w:pBdr>
        <w:tabs>
          <w:tab w:val="left" w:pos="426"/>
        </w:tabs>
        <w:spacing w:after="0" w:line="240" w:lineRule="auto"/>
        <w:jc w:val="both"/>
        <w:rPr>
          <w:rFonts w:eastAsia="Arial"/>
          <w:color w:val="000000"/>
          <w:sz w:val="24"/>
          <w:szCs w:val="24"/>
        </w:rPr>
      </w:pPr>
      <w:r w:rsidRPr="00683C6A">
        <w:rPr>
          <w:rFonts w:eastAsia="Arial"/>
          <w:color w:val="000000"/>
          <w:sz w:val="24"/>
          <w:szCs w:val="24"/>
        </w:rPr>
        <w:t>Erogaciones para el desarrollo integral de la población indígena, cambio climático y medio ambiente. </w:t>
      </w:r>
    </w:p>
    <w:p w14:paraId="26516338" w14:textId="77777777" w:rsidR="00B00A54" w:rsidRPr="00683C6A" w:rsidRDefault="00B00A54" w:rsidP="00B00A54">
      <w:pPr>
        <w:pStyle w:val="Normal1"/>
        <w:spacing w:after="0" w:line="240" w:lineRule="auto"/>
        <w:ind w:right="45"/>
        <w:jc w:val="both"/>
        <w:rPr>
          <w:rFonts w:eastAsia="Arial"/>
          <w:color w:val="00B050"/>
          <w:sz w:val="24"/>
          <w:szCs w:val="24"/>
        </w:rPr>
      </w:pPr>
    </w:p>
    <w:p w14:paraId="1B581F3B" w14:textId="77777777" w:rsidR="00B00A54" w:rsidRPr="00683C6A" w:rsidRDefault="00B00A54" w:rsidP="009F63B9">
      <w:pPr>
        <w:pStyle w:val="Normal1"/>
        <w:spacing w:after="0" w:line="360" w:lineRule="auto"/>
        <w:ind w:right="45"/>
        <w:jc w:val="both"/>
        <w:rPr>
          <w:rFonts w:eastAsia="Arial"/>
          <w:sz w:val="24"/>
          <w:szCs w:val="24"/>
        </w:rPr>
      </w:pPr>
      <w:r w:rsidRPr="00683C6A">
        <w:rPr>
          <w:rFonts w:eastAsia="Arial"/>
          <w:b/>
          <w:sz w:val="24"/>
          <w:szCs w:val="24"/>
        </w:rPr>
        <w:t>ARTÍCULO 73.</w:t>
      </w:r>
      <w:r w:rsidRPr="00683C6A">
        <w:rPr>
          <w:rFonts w:eastAsia="Arial"/>
          <w:sz w:val="24"/>
          <w:szCs w:val="24"/>
        </w:rPr>
        <w:t xml:space="preserve"> Los poderes Legislativo y Judicial, y los Órganos Autónomos comunicarán a la Secretaría, cuando ésta así lo requiera, la distribución presupuestal y programática, así como el resultado de su ejercicio y aplicación para efectos de la Cuenta Pública en los términos que la legislación aplicable establece.  </w:t>
      </w:r>
    </w:p>
    <w:p w14:paraId="1EB2E3A4" w14:textId="77777777" w:rsidR="00B00A54" w:rsidRPr="00683C6A" w:rsidRDefault="00B00A54" w:rsidP="00B00A54">
      <w:pPr>
        <w:pStyle w:val="Normal1"/>
        <w:spacing w:after="0" w:line="240" w:lineRule="auto"/>
        <w:ind w:right="45"/>
        <w:jc w:val="both"/>
        <w:rPr>
          <w:rFonts w:eastAsia="Arial"/>
          <w:color w:val="0070C0"/>
          <w:sz w:val="24"/>
          <w:szCs w:val="24"/>
        </w:rPr>
      </w:pPr>
    </w:p>
    <w:p w14:paraId="4FD3CFD0" w14:textId="77777777" w:rsidR="00B00A54" w:rsidRPr="00683C6A" w:rsidRDefault="00B00A54" w:rsidP="00B00A54">
      <w:pPr>
        <w:pStyle w:val="Normal1"/>
        <w:spacing w:after="0" w:line="240" w:lineRule="auto"/>
        <w:jc w:val="center"/>
        <w:outlineLvl w:val="0"/>
        <w:rPr>
          <w:rFonts w:eastAsia="Arial"/>
          <w:b/>
          <w:color w:val="000000"/>
          <w:sz w:val="24"/>
          <w:szCs w:val="24"/>
        </w:rPr>
      </w:pPr>
      <w:bookmarkStart w:id="74" w:name="_Toc87932808"/>
      <w:r w:rsidRPr="00683C6A">
        <w:rPr>
          <w:rFonts w:eastAsia="Arial"/>
          <w:b/>
          <w:color w:val="000000"/>
          <w:sz w:val="24"/>
          <w:szCs w:val="24"/>
        </w:rPr>
        <w:lastRenderedPageBreak/>
        <w:t>Título Sexto</w:t>
      </w:r>
      <w:bookmarkEnd w:id="74"/>
      <w:r w:rsidRPr="00683C6A">
        <w:rPr>
          <w:rFonts w:eastAsia="Arial"/>
          <w:b/>
          <w:color w:val="000000"/>
          <w:sz w:val="24"/>
          <w:szCs w:val="24"/>
        </w:rPr>
        <w:t xml:space="preserve"> </w:t>
      </w:r>
    </w:p>
    <w:p w14:paraId="0BD8321C" w14:textId="77777777" w:rsidR="00B00A54" w:rsidRPr="00683C6A" w:rsidRDefault="00B00A54" w:rsidP="00B00A54">
      <w:pPr>
        <w:pStyle w:val="Normal1"/>
        <w:spacing w:after="0" w:line="240" w:lineRule="auto"/>
        <w:jc w:val="center"/>
        <w:outlineLvl w:val="0"/>
        <w:rPr>
          <w:rFonts w:eastAsia="Arial"/>
          <w:b/>
          <w:color w:val="000000"/>
          <w:sz w:val="24"/>
          <w:szCs w:val="24"/>
        </w:rPr>
      </w:pPr>
      <w:bookmarkStart w:id="75" w:name="_Toc87932809"/>
      <w:r w:rsidRPr="00683C6A">
        <w:rPr>
          <w:rFonts w:eastAsia="Arial"/>
          <w:b/>
          <w:color w:val="000000"/>
          <w:sz w:val="24"/>
          <w:szCs w:val="24"/>
        </w:rPr>
        <w:t>Disciplina Presupuestal</w:t>
      </w:r>
      <w:bookmarkEnd w:id="75"/>
      <w:r w:rsidRPr="00683C6A">
        <w:rPr>
          <w:rFonts w:eastAsia="Arial"/>
          <w:b/>
          <w:color w:val="000000"/>
          <w:sz w:val="24"/>
          <w:szCs w:val="24"/>
        </w:rPr>
        <w:t xml:space="preserve"> </w:t>
      </w:r>
    </w:p>
    <w:p w14:paraId="000723F5" w14:textId="77777777" w:rsidR="00B00A54" w:rsidRPr="00683C6A" w:rsidRDefault="00B00A54" w:rsidP="00B00A54">
      <w:pPr>
        <w:pStyle w:val="Normal1"/>
        <w:spacing w:after="0" w:line="240" w:lineRule="auto"/>
        <w:jc w:val="center"/>
        <w:rPr>
          <w:rFonts w:eastAsia="Arial"/>
          <w:b/>
          <w:color w:val="000000"/>
          <w:sz w:val="24"/>
          <w:szCs w:val="24"/>
        </w:rPr>
      </w:pPr>
    </w:p>
    <w:p w14:paraId="2CFB21EE" w14:textId="77777777" w:rsidR="00B00A54" w:rsidRPr="00683C6A" w:rsidRDefault="00B00A54" w:rsidP="00B00A54">
      <w:pPr>
        <w:pStyle w:val="Normal1"/>
        <w:spacing w:after="0" w:line="240" w:lineRule="auto"/>
        <w:jc w:val="center"/>
        <w:outlineLvl w:val="1"/>
        <w:rPr>
          <w:rFonts w:eastAsia="Arial"/>
          <w:b/>
          <w:color w:val="000000"/>
          <w:sz w:val="24"/>
          <w:szCs w:val="24"/>
        </w:rPr>
      </w:pPr>
      <w:bookmarkStart w:id="76" w:name="_Toc87932810"/>
      <w:r w:rsidRPr="00683C6A">
        <w:rPr>
          <w:rFonts w:eastAsia="Arial"/>
          <w:b/>
          <w:color w:val="000000"/>
          <w:sz w:val="24"/>
          <w:szCs w:val="24"/>
        </w:rPr>
        <w:t>Capítulo I</w:t>
      </w:r>
      <w:bookmarkEnd w:id="76"/>
    </w:p>
    <w:p w14:paraId="39517C95" w14:textId="77777777" w:rsidR="00B00A54" w:rsidRPr="00683C6A" w:rsidRDefault="00B00A54" w:rsidP="00B00A54">
      <w:pPr>
        <w:pStyle w:val="Normal1"/>
        <w:spacing w:after="0" w:line="240" w:lineRule="auto"/>
        <w:jc w:val="center"/>
        <w:outlineLvl w:val="1"/>
        <w:rPr>
          <w:rFonts w:eastAsia="Arial"/>
          <w:b/>
          <w:color w:val="000000"/>
          <w:sz w:val="24"/>
          <w:szCs w:val="24"/>
        </w:rPr>
      </w:pPr>
      <w:r w:rsidRPr="00683C6A">
        <w:rPr>
          <w:rFonts w:eastAsia="Arial"/>
          <w:b/>
          <w:color w:val="000000"/>
          <w:sz w:val="24"/>
          <w:szCs w:val="24"/>
        </w:rPr>
        <w:t xml:space="preserve"> </w:t>
      </w:r>
      <w:bookmarkStart w:id="77" w:name="_Toc87932811"/>
      <w:r w:rsidRPr="00683C6A">
        <w:rPr>
          <w:rFonts w:eastAsia="Arial"/>
          <w:b/>
          <w:color w:val="000000"/>
          <w:sz w:val="24"/>
          <w:szCs w:val="24"/>
        </w:rPr>
        <w:t>Ejercicio del Gasto Público</w:t>
      </w:r>
      <w:bookmarkEnd w:id="77"/>
    </w:p>
    <w:p w14:paraId="06252E6F" w14:textId="77777777" w:rsidR="00B00A54" w:rsidRPr="00683C6A" w:rsidRDefault="00B00A54" w:rsidP="00B00A54">
      <w:pPr>
        <w:pStyle w:val="Normal1"/>
        <w:spacing w:after="0" w:line="240" w:lineRule="auto"/>
        <w:rPr>
          <w:rFonts w:eastAsia="Arial"/>
          <w:color w:val="000000"/>
          <w:sz w:val="24"/>
          <w:szCs w:val="24"/>
        </w:rPr>
      </w:pPr>
    </w:p>
    <w:p w14:paraId="5B7304AE" w14:textId="77777777" w:rsidR="00B00A54" w:rsidRPr="00683C6A" w:rsidRDefault="00B00A54" w:rsidP="009F63B9">
      <w:pPr>
        <w:pStyle w:val="Normal1"/>
        <w:spacing w:after="0" w:line="360" w:lineRule="auto"/>
        <w:outlineLvl w:val="2"/>
        <w:rPr>
          <w:rFonts w:eastAsia="Arial"/>
          <w:i/>
          <w:iCs/>
          <w:color w:val="000000"/>
          <w:sz w:val="24"/>
          <w:szCs w:val="24"/>
        </w:rPr>
      </w:pPr>
      <w:bookmarkStart w:id="78" w:name="_Toc87932812"/>
      <w:r w:rsidRPr="00683C6A">
        <w:rPr>
          <w:rFonts w:eastAsia="Arial"/>
          <w:i/>
          <w:iCs/>
          <w:color w:val="000000"/>
          <w:sz w:val="24"/>
          <w:szCs w:val="24"/>
        </w:rPr>
        <w:t>Transferencias y subsidios</w:t>
      </w:r>
      <w:bookmarkEnd w:id="78"/>
    </w:p>
    <w:p w14:paraId="75B0DE37" w14:textId="77777777" w:rsidR="00B00A54" w:rsidRPr="00683C6A" w:rsidRDefault="00B00A54" w:rsidP="00432219">
      <w:pPr>
        <w:pStyle w:val="Normal1"/>
        <w:spacing w:after="0" w:line="360" w:lineRule="auto"/>
        <w:ind w:right="45"/>
        <w:jc w:val="both"/>
        <w:rPr>
          <w:rFonts w:eastAsia="Arial"/>
          <w:sz w:val="24"/>
          <w:szCs w:val="24"/>
        </w:rPr>
      </w:pPr>
      <w:r w:rsidRPr="00683C6A">
        <w:rPr>
          <w:rFonts w:eastAsia="Arial"/>
          <w:b/>
          <w:color w:val="000000"/>
          <w:sz w:val="24"/>
          <w:szCs w:val="24"/>
        </w:rPr>
        <w:t>ARTÍCULO 74.</w:t>
      </w:r>
      <w:r w:rsidRPr="00683C6A">
        <w:rPr>
          <w:rFonts w:eastAsia="Arial"/>
          <w:color w:val="000000"/>
          <w:sz w:val="24"/>
          <w:szCs w:val="24"/>
        </w:rPr>
        <w:t> </w:t>
      </w:r>
      <w:r w:rsidRPr="00683C6A">
        <w:rPr>
          <w:rFonts w:eastAsia="Arial"/>
          <w:sz w:val="24"/>
          <w:szCs w:val="24"/>
        </w:rPr>
        <w:t>El Gobernador del Estado de Quintana Roo, por conducto de la Secretaría, en el ámbito de sus atribuciones, podrá autorizar la ministración, reducción, suspensión y en su caso terminación de las transferencias y subsidios previstos en este decreto con cargo a los presupuestos de las Dependencias, Entidades Paraestatales y Órganos Autónomos y en su caso, los Municipios. Asimismo, autorizará y determinará el orden a que se sujetará la ministración y ejercicio de estos. </w:t>
      </w:r>
    </w:p>
    <w:p w14:paraId="1D49DB58" w14:textId="77777777" w:rsidR="00B00A54" w:rsidRPr="00683C6A" w:rsidRDefault="00B00A54" w:rsidP="00432219">
      <w:pPr>
        <w:pStyle w:val="Normal1"/>
        <w:spacing w:after="0" w:line="360" w:lineRule="auto"/>
        <w:ind w:right="45"/>
        <w:jc w:val="both"/>
        <w:rPr>
          <w:rFonts w:eastAsia="Arial"/>
          <w:sz w:val="24"/>
          <w:szCs w:val="24"/>
        </w:rPr>
      </w:pPr>
      <w:r w:rsidRPr="00683C6A">
        <w:rPr>
          <w:rFonts w:eastAsia="Arial"/>
          <w:sz w:val="24"/>
          <w:szCs w:val="24"/>
        </w:rPr>
        <w:t> </w:t>
      </w:r>
    </w:p>
    <w:p w14:paraId="35708015" w14:textId="77777777" w:rsidR="00B00A54" w:rsidRPr="00683C6A" w:rsidRDefault="00B00A54" w:rsidP="00432219">
      <w:pPr>
        <w:pStyle w:val="Normal1"/>
        <w:spacing w:after="0" w:line="360" w:lineRule="auto"/>
        <w:ind w:right="45"/>
        <w:jc w:val="both"/>
        <w:rPr>
          <w:rFonts w:eastAsia="Arial"/>
          <w:sz w:val="24"/>
          <w:szCs w:val="24"/>
        </w:rPr>
      </w:pPr>
      <w:r w:rsidRPr="00683C6A">
        <w:rPr>
          <w:rFonts w:eastAsia="Arial"/>
          <w:sz w:val="24"/>
          <w:szCs w:val="24"/>
        </w:rPr>
        <w:t xml:space="preserve">Los Municipios a través de su presidente municipal, podrán solicitar a la Secretaría, transferencias extraordinarias en calidad de subsidio, al no implicar contraprestación alguna, con la finalidad de apoyarlos en sus funciones y operación, siempre y cuando establezcan claramente el destino de los recursos y justifiquen la necesidad de </w:t>
      </w:r>
      <w:proofErr w:type="gramStart"/>
      <w:r w:rsidRPr="00683C6A">
        <w:rPr>
          <w:rFonts w:eastAsia="Arial"/>
          <w:sz w:val="24"/>
          <w:szCs w:val="24"/>
        </w:rPr>
        <w:t>los mismos</w:t>
      </w:r>
      <w:proofErr w:type="gramEnd"/>
      <w:r w:rsidRPr="00683C6A">
        <w:rPr>
          <w:rFonts w:eastAsia="Arial"/>
          <w:sz w:val="24"/>
          <w:szCs w:val="24"/>
        </w:rPr>
        <w:t>, con objetivos y metas cuantificables, a través del convenio respectivo. Las transferencias extraordinarias serán autorizadas por la Secretaría a través de los mecanismos que previamente establezca y se tendrá que contar con la suficiencia presupuestal correspondiente.</w:t>
      </w:r>
    </w:p>
    <w:p w14:paraId="37EE798D" w14:textId="77777777" w:rsidR="00B00A54" w:rsidRPr="00683C6A" w:rsidRDefault="00B00A54" w:rsidP="00432219">
      <w:pPr>
        <w:pStyle w:val="Normal1"/>
        <w:spacing w:after="0" w:line="360" w:lineRule="auto"/>
        <w:ind w:right="45"/>
        <w:jc w:val="both"/>
        <w:rPr>
          <w:rFonts w:eastAsia="Arial"/>
          <w:sz w:val="24"/>
          <w:szCs w:val="24"/>
        </w:rPr>
      </w:pPr>
      <w:r w:rsidRPr="00683C6A">
        <w:rPr>
          <w:rFonts w:eastAsia="Arial"/>
          <w:sz w:val="24"/>
          <w:szCs w:val="24"/>
        </w:rPr>
        <w:t> </w:t>
      </w:r>
    </w:p>
    <w:p w14:paraId="52B9DA7B" w14:textId="77777777" w:rsidR="00B00A54" w:rsidRPr="00683C6A" w:rsidRDefault="00B00A54" w:rsidP="00432219">
      <w:pPr>
        <w:pStyle w:val="Normal1"/>
        <w:spacing w:after="0" w:line="360" w:lineRule="auto"/>
        <w:ind w:right="45"/>
        <w:jc w:val="both"/>
        <w:rPr>
          <w:rFonts w:eastAsia="Arial"/>
          <w:sz w:val="24"/>
          <w:szCs w:val="24"/>
        </w:rPr>
      </w:pPr>
      <w:r w:rsidRPr="00683C6A">
        <w:rPr>
          <w:rFonts w:eastAsia="Arial"/>
          <w:b/>
          <w:color w:val="000000"/>
          <w:sz w:val="24"/>
          <w:szCs w:val="24"/>
        </w:rPr>
        <w:t>ARTÍCULO 75</w:t>
      </w:r>
      <w:r w:rsidRPr="00683C6A">
        <w:rPr>
          <w:rFonts w:eastAsia="Arial"/>
          <w:b/>
          <w:sz w:val="24"/>
          <w:szCs w:val="24"/>
        </w:rPr>
        <w:t>.</w:t>
      </w:r>
      <w:r w:rsidRPr="00683C6A">
        <w:rPr>
          <w:rFonts w:eastAsia="Arial"/>
          <w:sz w:val="24"/>
          <w:szCs w:val="24"/>
        </w:rPr>
        <w:t> Los Entes Públicos a los que se autorice la asignación de transferencias y subsidios con cargo al Presupuesto de Egresos, serán responsables de su correcta aplicación conforme a lo establecido en este Presupuesto, el convenio que al efecto se celebre y las demás disposiciones aplicables.</w:t>
      </w:r>
    </w:p>
    <w:p w14:paraId="3EFF8CBB" w14:textId="77777777" w:rsidR="00B00A54" w:rsidRPr="00683C6A" w:rsidRDefault="00B00A54" w:rsidP="00B00A54">
      <w:pPr>
        <w:pStyle w:val="Normal1"/>
        <w:spacing w:after="0" w:line="240" w:lineRule="auto"/>
        <w:ind w:right="45"/>
        <w:jc w:val="both"/>
        <w:rPr>
          <w:rFonts w:eastAsia="Arial"/>
          <w:sz w:val="24"/>
          <w:szCs w:val="24"/>
        </w:rPr>
      </w:pPr>
    </w:p>
    <w:p w14:paraId="6CC6B8EC" w14:textId="063BA5D2" w:rsidR="00B00A54" w:rsidRPr="00683C6A" w:rsidRDefault="00B00A54" w:rsidP="00432219">
      <w:pPr>
        <w:pStyle w:val="Normal1"/>
        <w:spacing w:after="0" w:line="360" w:lineRule="auto"/>
        <w:ind w:right="45"/>
        <w:jc w:val="both"/>
        <w:rPr>
          <w:rFonts w:eastAsia="Arial"/>
          <w:sz w:val="24"/>
          <w:szCs w:val="24"/>
        </w:rPr>
      </w:pPr>
      <w:r w:rsidRPr="00683C6A">
        <w:rPr>
          <w:rFonts w:eastAsia="Arial"/>
          <w:b/>
          <w:color w:val="000000"/>
          <w:sz w:val="24"/>
          <w:szCs w:val="24"/>
        </w:rPr>
        <w:lastRenderedPageBreak/>
        <w:t>ARTÍCULO 76</w:t>
      </w:r>
      <w:r w:rsidRPr="00683C6A">
        <w:rPr>
          <w:rFonts w:eastAsia="Arial"/>
          <w:color w:val="000000"/>
          <w:sz w:val="24"/>
          <w:szCs w:val="24"/>
        </w:rPr>
        <w:t xml:space="preserve">. La Secretaría, en el ámbito de sus atribuciones podrá emitir durante el Ejercicio Fiscal, disposiciones sobre la operación, evaluación y ejercicio del gasto relacionado con el otorgamiento y aplicación de las transferencias, subsidios o apoyos públicos a que se refiere el </w:t>
      </w:r>
      <w:r w:rsidR="00010BF1">
        <w:rPr>
          <w:rFonts w:eastAsia="Arial"/>
          <w:color w:val="000000"/>
          <w:sz w:val="24"/>
          <w:szCs w:val="24"/>
        </w:rPr>
        <w:t>Artículo</w:t>
      </w:r>
      <w:r w:rsidRPr="00683C6A">
        <w:rPr>
          <w:rFonts w:eastAsia="Arial"/>
          <w:color w:val="000000"/>
          <w:sz w:val="24"/>
          <w:szCs w:val="24"/>
        </w:rPr>
        <w:t xml:space="preserve"> anterior. </w:t>
      </w:r>
    </w:p>
    <w:p w14:paraId="1EB13185" w14:textId="77777777" w:rsidR="00B00A54" w:rsidRPr="00683C6A" w:rsidRDefault="00B00A54" w:rsidP="00432219">
      <w:pPr>
        <w:pStyle w:val="Normal1"/>
        <w:spacing w:after="0" w:line="360" w:lineRule="auto"/>
        <w:ind w:right="45"/>
        <w:jc w:val="both"/>
        <w:rPr>
          <w:rFonts w:eastAsia="Arial"/>
          <w:sz w:val="24"/>
          <w:szCs w:val="24"/>
        </w:rPr>
      </w:pPr>
      <w:r w:rsidRPr="00683C6A">
        <w:rPr>
          <w:rFonts w:eastAsia="Arial"/>
          <w:color w:val="000000"/>
          <w:sz w:val="24"/>
          <w:szCs w:val="24"/>
        </w:rPr>
        <w:t> </w:t>
      </w:r>
    </w:p>
    <w:p w14:paraId="0EC5717E" w14:textId="77777777" w:rsidR="00B00A54" w:rsidRPr="00683C6A" w:rsidRDefault="00B00A54" w:rsidP="00432219">
      <w:pPr>
        <w:pStyle w:val="Normal1"/>
        <w:spacing w:after="0" w:line="360" w:lineRule="auto"/>
        <w:ind w:right="45"/>
        <w:jc w:val="both"/>
        <w:rPr>
          <w:rFonts w:eastAsia="Arial"/>
          <w:color w:val="000000"/>
          <w:sz w:val="24"/>
          <w:szCs w:val="24"/>
        </w:rPr>
      </w:pPr>
      <w:r w:rsidRPr="00683C6A">
        <w:rPr>
          <w:rFonts w:eastAsia="Arial"/>
          <w:color w:val="000000"/>
          <w:sz w:val="24"/>
          <w:szCs w:val="24"/>
        </w:rPr>
        <w:t>Las Dependencias o Entidades del Poder Ejecutivo deberán elaborar, aprobar, publicar y poner a disposición de la Secretaría el padrón de beneficiarios del programa previo a su ejecución, así como también deberán poner a disposición de los posibles beneficiarios, las Reglas de Operación de los Programas (ROP), que brinden subsidios o apoyos públicos, a más tardar el día 31 de marzo de 2022. En su elaboración, las reglas de operación deberán atender lo establecido por el Artículo 13 fracción VII de la Ley de Disciplina Financiera de las Entidades Federativas y los Municipios. </w:t>
      </w:r>
    </w:p>
    <w:p w14:paraId="479FAEC3" w14:textId="77777777" w:rsidR="00B00A54" w:rsidRPr="00683C6A" w:rsidRDefault="00B00A54" w:rsidP="00432219">
      <w:pPr>
        <w:pStyle w:val="Normal1"/>
        <w:spacing w:after="0" w:line="360" w:lineRule="auto"/>
        <w:ind w:right="45"/>
        <w:jc w:val="both"/>
        <w:rPr>
          <w:rFonts w:eastAsia="Arial"/>
          <w:sz w:val="24"/>
          <w:szCs w:val="24"/>
        </w:rPr>
      </w:pPr>
      <w:r w:rsidRPr="00683C6A">
        <w:rPr>
          <w:rFonts w:eastAsia="Arial"/>
          <w:color w:val="000000"/>
          <w:sz w:val="24"/>
          <w:szCs w:val="24"/>
        </w:rPr>
        <w:t> </w:t>
      </w:r>
    </w:p>
    <w:p w14:paraId="54004D53" w14:textId="77777777" w:rsidR="00B00A54" w:rsidRPr="00683C6A" w:rsidRDefault="00B00A54" w:rsidP="00432219">
      <w:pPr>
        <w:pStyle w:val="Normal1"/>
        <w:spacing w:after="0" w:line="360" w:lineRule="auto"/>
        <w:ind w:right="45"/>
        <w:jc w:val="both"/>
        <w:rPr>
          <w:rFonts w:eastAsia="Arial"/>
          <w:sz w:val="24"/>
          <w:szCs w:val="24"/>
        </w:rPr>
      </w:pPr>
      <w:r w:rsidRPr="00683C6A">
        <w:rPr>
          <w:rFonts w:eastAsia="Arial"/>
          <w:b/>
          <w:color w:val="000000"/>
          <w:sz w:val="24"/>
          <w:szCs w:val="24"/>
        </w:rPr>
        <w:t>ARTÍCULO 77.</w:t>
      </w:r>
      <w:r w:rsidRPr="00683C6A">
        <w:rPr>
          <w:rFonts w:eastAsia="Arial"/>
          <w:color w:val="000000"/>
          <w:sz w:val="24"/>
          <w:szCs w:val="24"/>
        </w:rPr>
        <w:t> Las erogaciones por concepto de transferencias y subsidios con cargo al Presupuesto se sujetarán a los objetivos y metas de los programas que realizan las entidades y a las necesidades de planeación y administración financiera del Gobierno del Estado, apegándose además a los siguientes criterios: </w:t>
      </w:r>
    </w:p>
    <w:p w14:paraId="2AA344DE" w14:textId="77777777" w:rsidR="00B00A54" w:rsidRPr="00683C6A" w:rsidRDefault="00B00A54" w:rsidP="00B00A54">
      <w:pPr>
        <w:pStyle w:val="Normal1"/>
        <w:spacing w:after="0" w:line="240" w:lineRule="auto"/>
        <w:ind w:right="45"/>
        <w:jc w:val="both"/>
        <w:rPr>
          <w:rFonts w:eastAsia="Arial"/>
          <w:sz w:val="24"/>
          <w:szCs w:val="24"/>
        </w:rPr>
      </w:pPr>
      <w:r w:rsidRPr="00683C6A">
        <w:rPr>
          <w:rFonts w:eastAsia="Arial"/>
          <w:color w:val="000000"/>
          <w:sz w:val="24"/>
          <w:szCs w:val="24"/>
        </w:rPr>
        <w:t> </w:t>
      </w:r>
    </w:p>
    <w:p w14:paraId="5495B8B6" w14:textId="77777777" w:rsidR="00B00A54" w:rsidRPr="00683C6A" w:rsidRDefault="00B00A54" w:rsidP="00065AC3">
      <w:pPr>
        <w:pStyle w:val="Normal1"/>
        <w:numPr>
          <w:ilvl w:val="0"/>
          <w:numId w:val="18"/>
        </w:numPr>
        <w:spacing w:after="0" w:line="360" w:lineRule="auto"/>
        <w:jc w:val="both"/>
        <w:rPr>
          <w:rFonts w:eastAsia="Arial"/>
          <w:color w:val="000000"/>
          <w:sz w:val="24"/>
          <w:szCs w:val="24"/>
        </w:rPr>
      </w:pPr>
      <w:r w:rsidRPr="00683C6A">
        <w:rPr>
          <w:rFonts w:eastAsia="Arial"/>
          <w:color w:val="000000"/>
          <w:sz w:val="24"/>
          <w:szCs w:val="24"/>
        </w:rPr>
        <w:t>Se requerirá la autorización previa y por escrito de la Secretaría para otorgar transferencias que pretendan destinarse a inversiones financieras, y  </w:t>
      </w:r>
    </w:p>
    <w:p w14:paraId="0EDC0393" w14:textId="77777777" w:rsidR="00B00A54" w:rsidRPr="00683C6A" w:rsidRDefault="00B00A54" w:rsidP="00065AC3">
      <w:pPr>
        <w:pStyle w:val="Normal1"/>
        <w:spacing w:after="0" w:line="360" w:lineRule="auto"/>
        <w:ind w:left="720"/>
        <w:jc w:val="both"/>
        <w:rPr>
          <w:rFonts w:eastAsia="Arial"/>
          <w:color w:val="000000"/>
          <w:sz w:val="24"/>
          <w:szCs w:val="24"/>
        </w:rPr>
      </w:pPr>
    </w:p>
    <w:p w14:paraId="2981CFA2" w14:textId="77777777" w:rsidR="00B00A54" w:rsidRPr="00683C6A" w:rsidRDefault="00B00A54" w:rsidP="00065AC3">
      <w:pPr>
        <w:pStyle w:val="Normal1"/>
        <w:numPr>
          <w:ilvl w:val="0"/>
          <w:numId w:val="18"/>
        </w:numPr>
        <w:spacing w:after="0" w:line="360" w:lineRule="auto"/>
        <w:jc w:val="both"/>
        <w:rPr>
          <w:rFonts w:eastAsia="Arial"/>
          <w:color w:val="000000"/>
          <w:sz w:val="24"/>
          <w:szCs w:val="24"/>
        </w:rPr>
      </w:pPr>
      <w:r w:rsidRPr="00683C6A">
        <w:rPr>
          <w:rFonts w:eastAsia="Arial"/>
          <w:color w:val="000000"/>
          <w:sz w:val="24"/>
          <w:szCs w:val="24"/>
        </w:rPr>
        <w:t>Se considerarán preferenciales las transferencias destinadas a las entidades cuya función esté orientada a: La prestación de servicios educativos, al desarrollo social y a la formación de capital en las ramas y sectores básicos de la economía, la promoción del desarrollo de la ciencia y la tecnología. </w:t>
      </w:r>
    </w:p>
    <w:p w14:paraId="74073A49" w14:textId="77777777" w:rsidR="00B00A54" w:rsidRDefault="00B00A54" w:rsidP="00B00A54">
      <w:pPr>
        <w:pStyle w:val="Normal1"/>
        <w:spacing w:after="0" w:line="240" w:lineRule="auto"/>
        <w:ind w:right="45"/>
        <w:jc w:val="both"/>
        <w:rPr>
          <w:rFonts w:eastAsia="Arial"/>
          <w:sz w:val="24"/>
          <w:szCs w:val="24"/>
        </w:rPr>
      </w:pPr>
    </w:p>
    <w:p w14:paraId="200BBC68" w14:textId="77777777" w:rsidR="003C1161" w:rsidRDefault="003C1161" w:rsidP="00B00A54">
      <w:pPr>
        <w:pStyle w:val="Normal1"/>
        <w:spacing w:after="0" w:line="240" w:lineRule="auto"/>
        <w:ind w:right="45"/>
        <w:jc w:val="both"/>
        <w:rPr>
          <w:rFonts w:eastAsia="Arial"/>
          <w:sz w:val="24"/>
          <w:szCs w:val="24"/>
        </w:rPr>
      </w:pPr>
    </w:p>
    <w:p w14:paraId="367A5B3E" w14:textId="77777777" w:rsidR="001805C7" w:rsidRPr="00683C6A" w:rsidRDefault="001805C7" w:rsidP="00B00A54">
      <w:pPr>
        <w:pStyle w:val="Normal1"/>
        <w:spacing w:after="0" w:line="240" w:lineRule="auto"/>
        <w:ind w:right="45"/>
        <w:jc w:val="both"/>
        <w:rPr>
          <w:rFonts w:eastAsia="Arial"/>
          <w:sz w:val="24"/>
          <w:szCs w:val="24"/>
        </w:rPr>
      </w:pPr>
    </w:p>
    <w:p w14:paraId="54540AD0" w14:textId="77777777" w:rsidR="00B00A54" w:rsidRPr="00683C6A" w:rsidRDefault="00B00A54" w:rsidP="00B00A54">
      <w:pPr>
        <w:pStyle w:val="Normal1"/>
        <w:spacing w:after="0" w:line="240" w:lineRule="auto"/>
        <w:ind w:right="45"/>
        <w:jc w:val="both"/>
        <w:outlineLvl w:val="2"/>
        <w:rPr>
          <w:rFonts w:eastAsia="Arial"/>
          <w:i/>
          <w:iCs/>
          <w:color w:val="000000"/>
          <w:sz w:val="24"/>
          <w:szCs w:val="24"/>
        </w:rPr>
      </w:pPr>
      <w:bookmarkStart w:id="79" w:name="_Toc87932813"/>
      <w:r w:rsidRPr="00683C6A">
        <w:rPr>
          <w:rFonts w:eastAsia="Arial"/>
          <w:i/>
          <w:iCs/>
          <w:color w:val="000000"/>
          <w:sz w:val="24"/>
          <w:szCs w:val="24"/>
        </w:rPr>
        <w:t>De las adecuaciones</w:t>
      </w:r>
      <w:bookmarkEnd w:id="79"/>
    </w:p>
    <w:p w14:paraId="3C8BD131" w14:textId="77777777" w:rsidR="00B00A54" w:rsidRPr="00683C6A" w:rsidRDefault="00B00A54" w:rsidP="00065AC3">
      <w:pPr>
        <w:pStyle w:val="Normal1"/>
        <w:spacing w:after="0" w:line="360" w:lineRule="auto"/>
        <w:ind w:right="45"/>
        <w:jc w:val="both"/>
        <w:rPr>
          <w:rFonts w:eastAsia="Arial"/>
          <w:sz w:val="24"/>
          <w:szCs w:val="24"/>
        </w:rPr>
      </w:pPr>
      <w:r w:rsidRPr="00683C6A">
        <w:rPr>
          <w:rFonts w:eastAsia="Arial"/>
          <w:b/>
          <w:sz w:val="24"/>
          <w:szCs w:val="24"/>
        </w:rPr>
        <w:t>ARTÍCULO 78.</w:t>
      </w:r>
      <w:r w:rsidRPr="00683C6A">
        <w:rPr>
          <w:rFonts w:eastAsia="Arial"/>
          <w:sz w:val="24"/>
          <w:szCs w:val="24"/>
        </w:rPr>
        <w:t> Los ejecutores de gasto deberán sujetarse a los montos autorizados en el Presupuesto de Egresos para sus respectivos ramos, programas y flujos de efectivo, salvo que se realicen adecuaciones presupuestarias en los términos que se señala en este Capítulo. </w:t>
      </w:r>
    </w:p>
    <w:p w14:paraId="5AE51100" w14:textId="77777777" w:rsidR="00B00A54" w:rsidRPr="00683C6A" w:rsidRDefault="00B00A54" w:rsidP="00065AC3">
      <w:pPr>
        <w:pStyle w:val="Normal1"/>
        <w:spacing w:after="0" w:line="360" w:lineRule="auto"/>
        <w:rPr>
          <w:rFonts w:eastAsia="Arial"/>
          <w:color w:val="0070C0"/>
          <w:sz w:val="24"/>
          <w:szCs w:val="24"/>
        </w:rPr>
      </w:pPr>
    </w:p>
    <w:p w14:paraId="20CA22CA" w14:textId="77777777" w:rsidR="00B00A54" w:rsidRPr="00683C6A" w:rsidRDefault="00B00A54" w:rsidP="00065AC3">
      <w:pPr>
        <w:pStyle w:val="Normal1"/>
        <w:spacing w:after="0" w:line="360" w:lineRule="auto"/>
        <w:ind w:right="45"/>
        <w:jc w:val="both"/>
        <w:rPr>
          <w:rFonts w:eastAsia="Arial"/>
          <w:sz w:val="24"/>
          <w:szCs w:val="24"/>
        </w:rPr>
      </w:pPr>
      <w:r w:rsidRPr="00683C6A">
        <w:rPr>
          <w:rFonts w:eastAsia="Arial"/>
          <w:b/>
          <w:sz w:val="24"/>
          <w:szCs w:val="24"/>
        </w:rPr>
        <w:t>ARTÍCULO 79.</w:t>
      </w:r>
      <w:r w:rsidRPr="00683C6A">
        <w:rPr>
          <w:rFonts w:eastAsia="Arial"/>
          <w:sz w:val="24"/>
          <w:szCs w:val="24"/>
        </w:rPr>
        <w:t xml:space="preserve"> Las adecuaciones presupuestarias se realizarán siempre que permitan un mejor cumplimiento de los objetivos de los programas a cargo de los ejecutores del gasto, </w:t>
      </w:r>
      <w:r w:rsidRPr="00683C6A">
        <w:rPr>
          <w:rFonts w:eastAsia="Arial"/>
          <w:color w:val="000000"/>
          <w:sz w:val="24"/>
          <w:szCs w:val="24"/>
        </w:rPr>
        <w:t xml:space="preserve">y podrán </w:t>
      </w:r>
      <w:r w:rsidRPr="00683C6A">
        <w:rPr>
          <w:rFonts w:eastAsia="Arial"/>
          <w:sz w:val="24"/>
          <w:szCs w:val="24"/>
        </w:rPr>
        <w:t>comprender: </w:t>
      </w:r>
    </w:p>
    <w:p w14:paraId="05A5678B" w14:textId="77777777" w:rsidR="00B00A54" w:rsidRPr="00683C6A" w:rsidRDefault="00B00A54" w:rsidP="00B00A54">
      <w:pPr>
        <w:pStyle w:val="Normal1"/>
        <w:spacing w:after="0" w:line="240" w:lineRule="auto"/>
        <w:ind w:right="45"/>
        <w:jc w:val="both"/>
        <w:rPr>
          <w:rFonts w:eastAsia="Arial"/>
          <w:sz w:val="24"/>
          <w:szCs w:val="24"/>
        </w:rPr>
      </w:pPr>
    </w:p>
    <w:p w14:paraId="3581EFE7" w14:textId="77777777" w:rsidR="00B00A54" w:rsidRPr="00683C6A" w:rsidRDefault="00B00A54" w:rsidP="00B00A54">
      <w:pPr>
        <w:pStyle w:val="Normal1"/>
        <w:spacing w:after="0" w:line="240" w:lineRule="auto"/>
        <w:ind w:right="45"/>
        <w:jc w:val="both"/>
        <w:rPr>
          <w:rFonts w:eastAsia="Arial"/>
          <w:sz w:val="24"/>
          <w:szCs w:val="24"/>
        </w:rPr>
      </w:pPr>
      <w:r w:rsidRPr="00683C6A">
        <w:rPr>
          <w:rFonts w:eastAsia="Arial"/>
          <w:sz w:val="24"/>
          <w:szCs w:val="24"/>
        </w:rPr>
        <w:t>I.</w:t>
      </w:r>
      <w:r w:rsidRPr="00683C6A">
        <w:rPr>
          <w:rFonts w:eastAsia="Arial"/>
          <w:sz w:val="24"/>
          <w:szCs w:val="24"/>
        </w:rPr>
        <w:tab/>
        <w:t>Modificaciones a las estructuras:</w:t>
      </w:r>
    </w:p>
    <w:p w14:paraId="54DD316E" w14:textId="77777777" w:rsidR="00B00A54" w:rsidRPr="00683C6A" w:rsidRDefault="00B00A54" w:rsidP="00B00A54">
      <w:pPr>
        <w:pStyle w:val="Normal1"/>
        <w:spacing w:after="0" w:line="240" w:lineRule="auto"/>
        <w:ind w:right="45"/>
        <w:jc w:val="both"/>
        <w:rPr>
          <w:rFonts w:eastAsia="Arial"/>
          <w:sz w:val="24"/>
          <w:szCs w:val="24"/>
        </w:rPr>
      </w:pPr>
    </w:p>
    <w:p w14:paraId="44BE31DC" w14:textId="77777777" w:rsidR="00B00A54" w:rsidRPr="00683C6A" w:rsidRDefault="00B00A54" w:rsidP="001805C7">
      <w:pPr>
        <w:pStyle w:val="Normal1"/>
        <w:tabs>
          <w:tab w:val="left" w:pos="993"/>
        </w:tabs>
        <w:spacing w:after="0" w:line="240" w:lineRule="auto"/>
        <w:ind w:left="709" w:right="45"/>
        <w:jc w:val="both"/>
        <w:rPr>
          <w:rFonts w:eastAsia="Arial"/>
          <w:sz w:val="24"/>
          <w:szCs w:val="24"/>
        </w:rPr>
      </w:pPr>
      <w:r w:rsidRPr="00683C6A">
        <w:rPr>
          <w:rFonts w:eastAsia="Arial"/>
          <w:sz w:val="24"/>
          <w:szCs w:val="24"/>
        </w:rPr>
        <w:t>a.</w:t>
      </w:r>
      <w:r w:rsidRPr="00683C6A">
        <w:rPr>
          <w:rFonts w:eastAsia="Arial"/>
          <w:sz w:val="24"/>
          <w:szCs w:val="24"/>
        </w:rPr>
        <w:tab/>
        <w:t xml:space="preserve">Administrativa; </w:t>
      </w:r>
    </w:p>
    <w:p w14:paraId="4F8BAA26" w14:textId="77777777" w:rsidR="00B00A54" w:rsidRPr="00683C6A" w:rsidRDefault="00B00A54" w:rsidP="001805C7">
      <w:pPr>
        <w:pStyle w:val="Normal1"/>
        <w:tabs>
          <w:tab w:val="left" w:pos="993"/>
        </w:tabs>
        <w:spacing w:after="0" w:line="240" w:lineRule="auto"/>
        <w:ind w:left="709" w:right="45"/>
        <w:jc w:val="both"/>
        <w:rPr>
          <w:rFonts w:eastAsia="Arial"/>
          <w:sz w:val="24"/>
          <w:szCs w:val="24"/>
        </w:rPr>
      </w:pPr>
      <w:r w:rsidRPr="00683C6A">
        <w:rPr>
          <w:rFonts w:eastAsia="Arial"/>
          <w:sz w:val="24"/>
          <w:szCs w:val="24"/>
        </w:rPr>
        <w:t>b.</w:t>
      </w:r>
      <w:r w:rsidRPr="00683C6A">
        <w:rPr>
          <w:rFonts w:eastAsia="Arial"/>
          <w:sz w:val="24"/>
          <w:szCs w:val="24"/>
        </w:rPr>
        <w:tab/>
        <w:t xml:space="preserve">Funcional y Programática; </w:t>
      </w:r>
    </w:p>
    <w:p w14:paraId="3C0B5CDB" w14:textId="77777777" w:rsidR="00B00A54" w:rsidRPr="00683C6A" w:rsidRDefault="00B00A54" w:rsidP="001805C7">
      <w:pPr>
        <w:pStyle w:val="Normal1"/>
        <w:tabs>
          <w:tab w:val="left" w:pos="993"/>
        </w:tabs>
        <w:spacing w:after="0" w:line="240" w:lineRule="auto"/>
        <w:ind w:left="709" w:right="45"/>
        <w:jc w:val="both"/>
        <w:rPr>
          <w:rFonts w:eastAsia="Arial"/>
          <w:sz w:val="24"/>
          <w:szCs w:val="24"/>
        </w:rPr>
      </w:pPr>
      <w:r w:rsidRPr="00683C6A">
        <w:rPr>
          <w:rFonts w:eastAsia="Arial"/>
          <w:sz w:val="24"/>
          <w:szCs w:val="24"/>
        </w:rPr>
        <w:t>c.</w:t>
      </w:r>
      <w:r w:rsidRPr="00683C6A">
        <w:rPr>
          <w:rFonts w:eastAsia="Arial"/>
          <w:sz w:val="24"/>
          <w:szCs w:val="24"/>
        </w:rPr>
        <w:tab/>
        <w:t xml:space="preserve">Económica; y </w:t>
      </w:r>
    </w:p>
    <w:p w14:paraId="1AF60A5D" w14:textId="77777777" w:rsidR="00B00A54" w:rsidRPr="00683C6A" w:rsidRDefault="00B00A54" w:rsidP="001805C7">
      <w:pPr>
        <w:pStyle w:val="Normal1"/>
        <w:tabs>
          <w:tab w:val="left" w:pos="993"/>
        </w:tabs>
        <w:spacing w:after="0" w:line="240" w:lineRule="auto"/>
        <w:ind w:left="709" w:right="45"/>
        <w:jc w:val="both"/>
        <w:rPr>
          <w:rFonts w:eastAsia="Arial"/>
          <w:sz w:val="24"/>
          <w:szCs w:val="24"/>
        </w:rPr>
      </w:pPr>
      <w:r w:rsidRPr="00683C6A">
        <w:rPr>
          <w:rFonts w:eastAsia="Arial"/>
          <w:sz w:val="24"/>
          <w:szCs w:val="24"/>
        </w:rPr>
        <w:t>d.</w:t>
      </w:r>
      <w:r w:rsidRPr="00683C6A">
        <w:rPr>
          <w:rFonts w:eastAsia="Arial"/>
          <w:sz w:val="24"/>
          <w:szCs w:val="24"/>
        </w:rPr>
        <w:tab/>
        <w:t xml:space="preserve">Geográfica </w:t>
      </w:r>
    </w:p>
    <w:p w14:paraId="6BF84C3A" w14:textId="77777777" w:rsidR="00B00A54" w:rsidRPr="00683C6A" w:rsidRDefault="00B00A54" w:rsidP="001805C7">
      <w:pPr>
        <w:pStyle w:val="Normal1"/>
        <w:spacing w:after="0" w:line="360" w:lineRule="auto"/>
        <w:ind w:right="45"/>
        <w:jc w:val="both"/>
        <w:rPr>
          <w:rFonts w:eastAsia="Arial"/>
          <w:sz w:val="24"/>
          <w:szCs w:val="24"/>
        </w:rPr>
      </w:pPr>
    </w:p>
    <w:p w14:paraId="2F9140FC" w14:textId="77777777" w:rsidR="00B00A54" w:rsidRPr="00683C6A" w:rsidRDefault="00B00A54" w:rsidP="00065AC3">
      <w:pPr>
        <w:pStyle w:val="Normal1"/>
        <w:spacing w:after="0" w:line="360" w:lineRule="auto"/>
        <w:ind w:right="45"/>
        <w:jc w:val="both"/>
        <w:rPr>
          <w:rFonts w:eastAsia="Arial"/>
          <w:sz w:val="24"/>
          <w:szCs w:val="24"/>
        </w:rPr>
      </w:pPr>
      <w:r w:rsidRPr="00683C6A">
        <w:rPr>
          <w:rFonts w:eastAsia="Arial"/>
          <w:sz w:val="24"/>
          <w:szCs w:val="24"/>
        </w:rPr>
        <w:t>II.</w:t>
      </w:r>
      <w:r w:rsidRPr="00683C6A">
        <w:rPr>
          <w:rFonts w:eastAsia="Arial"/>
          <w:sz w:val="24"/>
          <w:szCs w:val="24"/>
        </w:rPr>
        <w:tab/>
        <w:t xml:space="preserve">Modificaciones a los calendarios de presupuesto, y </w:t>
      </w:r>
    </w:p>
    <w:p w14:paraId="7276DD62" w14:textId="77777777" w:rsidR="00B00A54" w:rsidRPr="00683C6A" w:rsidRDefault="00B00A54" w:rsidP="00065AC3">
      <w:pPr>
        <w:pStyle w:val="Normal1"/>
        <w:spacing w:after="0" w:line="360" w:lineRule="auto"/>
        <w:ind w:right="45"/>
        <w:jc w:val="both"/>
        <w:rPr>
          <w:rFonts w:eastAsia="Arial"/>
          <w:sz w:val="24"/>
          <w:szCs w:val="24"/>
        </w:rPr>
      </w:pPr>
    </w:p>
    <w:p w14:paraId="5517F0A3" w14:textId="77777777" w:rsidR="00B00A54" w:rsidRPr="00683C6A" w:rsidRDefault="00B00A54" w:rsidP="00065AC3">
      <w:pPr>
        <w:pStyle w:val="Normal1"/>
        <w:spacing w:after="0" w:line="360" w:lineRule="auto"/>
        <w:ind w:right="45"/>
        <w:jc w:val="both"/>
        <w:rPr>
          <w:rFonts w:eastAsia="Arial"/>
          <w:sz w:val="24"/>
          <w:szCs w:val="24"/>
        </w:rPr>
      </w:pPr>
      <w:r w:rsidRPr="00683C6A">
        <w:rPr>
          <w:rFonts w:eastAsia="Arial"/>
          <w:sz w:val="24"/>
          <w:szCs w:val="24"/>
        </w:rPr>
        <w:t>III.</w:t>
      </w:r>
      <w:r w:rsidRPr="00683C6A">
        <w:rPr>
          <w:rFonts w:eastAsia="Arial"/>
          <w:sz w:val="24"/>
          <w:szCs w:val="24"/>
        </w:rPr>
        <w:tab/>
        <w:t>Ampliaciones y reducciones al Presupuesto de Egresos o a los flujos de efectivo correspondientes.</w:t>
      </w:r>
    </w:p>
    <w:p w14:paraId="127776C2" w14:textId="77777777" w:rsidR="00B00A54" w:rsidRDefault="00B00A54" w:rsidP="001805C7">
      <w:pPr>
        <w:pStyle w:val="Normal1"/>
        <w:spacing w:after="0" w:line="360" w:lineRule="auto"/>
        <w:ind w:right="45"/>
        <w:jc w:val="both"/>
        <w:rPr>
          <w:rFonts w:eastAsia="Arial"/>
          <w:color w:val="00B050"/>
          <w:sz w:val="24"/>
          <w:szCs w:val="24"/>
        </w:rPr>
      </w:pPr>
    </w:p>
    <w:p w14:paraId="0C13A647" w14:textId="77777777" w:rsidR="00B00A54" w:rsidRPr="00683C6A" w:rsidRDefault="00B00A54" w:rsidP="00065AC3">
      <w:pPr>
        <w:pStyle w:val="Normal1"/>
        <w:spacing w:after="0" w:line="360" w:lineRule="auto"/>
        <w:ind w:right="45"/>
        <w:jc w:val="both"/>
        <w:rPr>
          <w:rFonts w:eastAsia="Arial"/>
          <w:sz w:val="24"/>
          <w:szCs w:val="24"/>
        </w:rPr>
      </w:pPr>
      <w:r w:rsidRPr="00683C6A">
        <w:rPr>
          <w:rFonts w:eastAsia="Arial"/>
          <w:b/>
          <w:sz w:val="24"/>
          <w:szCs w:val="24"/>
        </w:rPr>
        <w:t>ARTÍCULO 80.</w:t>
      </w:r>
      <w:r w:rsidRPr="00683C6A">
        <w:rPr>
          <w:rFonts w:eastAsia="Arial"/>
          <w:sz w:val="24"/>
          <w:szCs w:val="24"/>
        </w:rPr>
        <w:t> Las adecuaciones al Presupuesto autorizado que se planteen dentro de un mismo programa y/o capítulo de gasto, entre proyectos y/o capítulos de gasto de diferentes programas, deberán efectuarse en apego a los términos que establezca la Secretaría. </w:t>
      </w:r>
    </w:p>
    <w:p w14:paraId="68DEB54D" w14:textId="77777777" w:rsidR="00B00A54" w:rsidRPr="00683C6A" w:rsidRDefault="00B00A54" w:rsidP="00065AC3">
      <w:pPr>
        <w:pStyle w:val="Normal1"/>
        <w:spacing w:after="0" w:line="360" w:lineRule="auto"/>
        <w:rPr>
          <w:rFonts w:eastAsia="Arial"/>
          <w:sz w:val="24"/>
          <w:szCs w:val="24"/>
        </w:rPr>
      </w:pPr>
    </w:p>
    <w:p w14:paraId="39B8DFBD" w14:textId="77777777" w:rsidR="001805C7" w:rsidRDefault="001805C7" w:rsidP="00065AC3">
      <w:pPr>
        <w:pStyle w:val="Normal1"/>
        <w:spacing w:after="0" w:line="360" w:lineRule="auto"/>
        <w:ind w:right="45"/>
        <w:jc w:val="both"/>
        <w:rPr>
          <w:rFonts w:eastAsia="Arial"/>
          <w:b/>
          <w:sz w:val="24"/>
          <w:szCs w:val="24"/>
        </w:rPr>
      </w:pPr>
    </w:p>
    <w:p w14:paraId="41847FEB" w14:textId="77777777" w:rsidR="001805C7" w:rsidRDefault="001805C7" w:rsidP="00065AC3">
      <w:pPr>
        <w:pStyle w:val="Normal1"/>
        <w:spacing w:after="0" w:line="360" w:lineRule="auto"/>
        <w:ind w:right="45"/>
        <w:jc w:val="both"/>
        <w:rPr>
          <w:rFonts w:eastAsia="Arial"/>
          <w:b/>
          <w:sz w:val="24"/>
          <w:szCs w:val="24"/>
        </w:rPr>
      </w:pPr>
    </w:p>
    <w:p w14:paraId="22C1C2F2" w14:textId="77777777" w:rsidR="001805C7" w:rsidRDefault="001805C7" w:rsidP="00065AC3">
      <w:pPr>
        <w:pStyle w:val="Normal1"/>
        <w:spacing w:after="0" w:line="360" w:lineRule="auto"/>
        <w:ind w:right="45"/>
        <w:jc w:val="both"/>
        <w:rPr>
          <w:rFonts w:eastAsia="Arial"/>
          <w:b/>
          <w:sz w:val="24"/>
          <w:szCs w:val="24"/>
        </w:rPr>
      </w:pPr>
    </w:p>
    <w:p w14:paraId="42DE3E10" w14:textId="132C3A35" w:rsidR="00B00A54" w:rsidRPr="00683C6A" w:rsidRDefault="00B00A54" w:rsidP="00065AC3">
      <w:pPr>
        <w:pStyle w:val="Normal1"/>
        <w:spacing w:after="0" w:line="360" w:lineRule="auto"/>
        <w:ind w:right="45"/>
        <w:jc w:val="both"/>
        <w:rPr>
          <w:rFonts w:eastAsia="Arial"/>
          <w:sz w:val="24"/>
          <w:szCs w:val="24"/>
        </w:rPr>
      </w:pPr>
      <w:r w:rsidRPr="00683C6A">
        <w:rPr>
          <w:rFonts w:eastAsia="Arial"/>
          <w:b/>
          <w:sz w:val="24"/>
          <w:szCs w:val="24"/>
        </w:rPr>
        <w:t>ARTÍCULO 81.</w:t>
      </w:r>
      <w:r w:rsidRPr="00683C6A">
        <w:rPr>
          <w:rFonts w:eastAsia="Arial"/>
          <w:sz w:val="24"/>
          <w:szCs w:val="24"/>
        </w:rPr>
        <w:t> Las adecuaciones presupuestarias se deberán solicitar y justificar por escrito con firma autógrafa de los titulares de los Entes Públicos, las cuales se apegarán al procedimiento que determine para tal fin la Secretaría.  </w:t>
      </w:r>
    </w:p>
    <w:p w14:paraId="62FFC5A6" w14:textId="77777777" w:rsidR="00B00A54" w:rsidRPr="00683C6A" w:rsidRDefault="00B00A54" w:rsidP="00065AC3">
      <w:pPr>
        <w:pStyle w:val="Normal1"/>
        <w:spacing w:after="0" w:line="360" w:lineRule="auto"/>
        <w:ind w:right="45"/>
        <w:jc w:val="both"/>
        <w:rPr>
          <w:rFonts w:eastAsia="Arial"/>
          <w:sz w:val="24"/>
          <w:szCs w:val="24"/>
        </w:rPr>
      </w:pPr>
    </w:p>
    <w:p w14:paraId="094E6958" w14:textId="77777777" w:rsidR="00B00A54" w:rsidRPr="00683C6A" w:rsidRDefault="00B00A54" w:rsidP="00065AC3">
      <w:pPr>
        <w:pStyle w:val="Normal1"/>
        <w:spacing w:after="0" w:line="360" w:lineRule="auto"/>
        <w:ind w:right="45"/>
        <w:jc w:val="both"/>
        <w:rPr>
          <w:rFonts w:eastAsia="Arial"/>
          <w:sz w:val="24"/>
          <w:szCs w:val="24"/>
        </w:rPr>
      </w:pPr>
      <w:r w:rsidRPr="00683C6A">
        <w:rPr>
          <w:rFonts w:eastAsia="Arial"/>
          <w:b/>
          <w:sz w:val="24"/>
          <w:szCs w:val="24"/>
        </w:rPr>
        <w:t>ARTÍCULO 82.</w:t>
      </w:r>
      <w:r w:rsidRPr="00683C6A">
        <w:rPr>
          <w:rFonts w:eastAsia="Arial"/>
          <w:sz w:val="24"/>
          <w:szCs w:val="24"/>
        </w:rPr>
        <w:t xml:space="preserve"> El Ejecutivo Estatal, por conducto de la Secretaría, efectuará las reducciones al monto del presupuesto aprobado a los Entes Públicos, cuando se presenten situaciones extraordinarias o imprevisibles que deriven de fenómenos naturales, condiciones sanitarias o de seguridad pública que repercutan en una disminución de los ingresos presupuestados o que requiera la reasignación de estos.</w:t>
      </w:r>
    </w:p>
    <w:p w14:paraId="202C07FF" w14:textId="77777777" w:rsidR="00B00A54" w:rsidRPr="001805C7" w:rsidRDefault="00B00A54" w:rsidP="00065AC3">
      <w:pPr>
        <w:pStyle w:val="Normal1"/>
        <w:spacing w:after="0" w:line="360" w:lineRule="auto"/>
        <w:ind w:right="45"/>
        <w:jc w:val="both"/>
        <w:rPr>
          <w:rFonts w:eastAsia="Arial"/>
          <w:sz w:val="28"/>
          <w:szCs w:val="28"/>
        </w:rPr>
      </w:pPr>
    </w:p>
    <w:p w14:paraId="543B8FDC" w14:textId="77777777" w:rsidR="00B00A54" w:rsidRPr="00683C6A" w:rsidRDefault="00B00A54" w:rsidP="00065AC3">
      <w:pPr>
        <w:pStyle w:val="Normal1"/>
        <w:spacing w:after="0" w:line="360" w:lineRule="auto"/>
        <w:ind w:right="45"/>
        <w:jc w:val="both"/>
        <w:rPr>
          <w:rFonts w:eastAsia="Arial"/>
          <w:sz w:val="24"/>
          <w:szCs w:val="24"/>
        </w:rPr>
      </w:pPr>
      <w:r w:rsidRPr="00683C6A">
        <w:rPr>
          <w:rFonts w:eastAsia="Arial"/>
          <w:b/>
          <w:sz w:val="24"/>
          <w:szCs w:val="24"/>
        </w:rPr>
        <w:t>ARTÍCULO 83.</w:t>
      </w:r>
      <w:r w:rsidRPr="00683C6A">
        <w:rPr>
          <w:rFonts w:eastAsia="Arial"/>
          <w:sz w:val="24"/>
          <w:szCs w:val="24"/>
        </w:rPr>
        <w:t> En el ejercicio del presupuesto, los Entes Públicos se sujetarán estrictamente a los calendarios presupuestales que les apruebe la Secretaría, la que en su caso y según disponibilidades presupuestarias, podrá autorizar las adecuaciones correspondientes. </w:t>
      </w:r>
    </w:p>
    <w:p w14:paraId="17CE949D" w14:textId="77777777" w:rsidR="00B00A54" w:rsidRPr="001805C7" w:rsidRDefault="00B00A54" w:rsidP="00B00A54">
      <w:pPr>
        <w:pStyle w:val="Normal1"/>
        <w:spacing w:after="0" w:line="240" w:lineRule="auto"/>
        <w:ind w:right="45"/>
        <w:jc w:val="both"/>
        <w:rPr>
          <w:rFonts w:eastAsia="Arial"/>
          <w:color w:val="00B050"/>
          <w:sz w:val="40"/>
          <w:szCs w:val="40"/>
        </w:rPr>
      </w:pPr>
    </w:p>
    <w:p w14:paraId="6B28058D" w14:textId="77777777" w:rsidR="00B00A54" w:rsidRPr="00683C6A" w:rsidRDefault="00B00A54" w:rsidP="00065AC3">
      <w:pPr>
        <w:pStyle w:val="Normal1"/>
        <w:spacing w:after="0" w:line="360" w:lineRule="auto"/>
        <w:ind w:right="45"/>
        <w:jc w:val="both"/>
        <w:outlineLvl w:val="2"/>
        <w:rPr>
          <w:rFonts w:eastAsia="Arial"/>
          <w:i/>
          <w:iCs/>
          <w:sz w:val="24"/>
          <w:szCs w:val="24"/>
        </w:rPr>
      </w:pPr>
      <w:bookmarkStart w:id="80" w:name="_Toc87932814"/>
      <w:r w:rsidRPr="00683C6A">
        <w:rPr>
          <w:rFonts w:eastAsia="Arial"/>
          <w:i/>
          <w:iCs/>
          <w:sz w:val="24"/>
          <w:szCs w:val="24"/>
        </w:rPr>
        <w:t>De las ampliaciones presupuestales</w:t>
      </w:r>
      <w:bookmarkEnd w:id="80"/>
    </w:p>
    <w:p w14:paraId="6FB9FA73" w14:textId="77777777" w:rsidR="00B00A54" w:rsidRPr="00683C6A" w:rsidRDefault="00B00A54" w:rsidP="00065AC3">
      <w:pPr>
        <w:pStyle w:val="Normal1"/>
        <w:spacing w:after="0" w:line="360" w:lineRule="auto"/>
        <w:ind w:right="45"/>
        <w:jc w:val="both"/>
        <w:rPr>
          <w:rFonts w:eastAsia="Arial"/>
          <w:sz w:val="24"/>
          <w:szCs w:val="24"/>
        </w:rPr>
      </w:pPr>
      <w:r w:rsidRPr="00683C6A">
        <w:rPr>
          <w:rFonts w:eastAsia="Arial"/>
          <w:b/>
          <w:sz w:val="24"/>
          <w:szCs w:val="24"/>
        </w:rPr>
        <w:t>ARTÍCULO 84.</w:t>
      </w:r>
      <w:r w:rsidRPr="00683C6A">
        <w:rPr>
          <w:rFonts w:eastAsia="Arial"/>
          <w:sz w:val="24"/>
          <w:szCs w:val="24"/>
        </w:rPr>
        <w:t> Al ejercicio del gasto previsto en este Decreto, podrán incorporarse como ampliación líquida los remanentes del ejercicio inmediato anterior, así como los rendimientos financieros que produzcan los mismos, de acuerdo con la Ley de Disciplina Financiera de las Entidades Federativas y los Municipios y demás normatividad aplicable.  </w:t>
      </w:r>
    </w:p>
    <w:p w14:paraId="4CC9FF4B" w14:textId="77777777" w:rsidR="00B00A54" w:rsidRPr="001805C7" w:rsidRDefault="00B00A54" w:rsidP="00065AC3">
      <w:pPr>
        <w:pStyle w:val="Normal1"/>
        <w:spacing w:after="0" w:line="360" w:lineRule="auto"/>
        <w:ind w:right="45"/>
        <w:jc w:val="both"/>
        <w:rPr>
          <w:rFonts w:eastAsia="Arial"/>
          <w:sz w:val="32"/>
          <w:szCs w:val="32"/>
        </w:rPr>
      </w:pPr>
      <w:r w:rsidRPr="00683C6A">
        <w:rPr>
          <w:rFonts w:eastAsia="Arial"/>
          <w:sz w:val="24"/>
          <w:szCs w:val="24"/>
        </w:rPr>
        <w:t> </w:t>
      </w:r>
    </w:p>
    <w:p w14:paraId="7C53C146" w14:textId="77777777" w:rsidR="00B00A54" w:rsidRPr="00683C6A" w:rsidRDefault="00B00A54" w:rsidP="00065AC3">
      <w:pPr>
        <w:pStyle w:val="Normal1"/>
        <w:spacing w:after="0" w:line="360" w:lineRule="auto"/>
        <w:ind w:right="45"/>
        <w:jc w:val="both"/>
        <w:rPr>
          <w:rFonts w:eastAsia="Arial"/>
          <w:sz w:val="24"/>
          <w:szCs w:val="24"/>
        </w:rPr>
      </w:pPr>
      <w:r w:rsidRPr="00683C6A">
        <w:rPr>
          <w:rFonts w:eastAsia="Arial"/>
          <w:sz w:val="24"/>
          <w:szCs w:val="24"/>
        </w:rPr>
        <w:t>Los recursos referidos en el párrafo anterior deberán ser identificados plenamente en su aplicación por fuente de financiamiento y año de origen, para su presentación en la Cuenta Pública anual e informes presupuestarios y financieros.  </w:t>
      </w:r>
    </w:p>
    <w:p w14:paraId="342AA340" w14:textId="77777777" w:rsidR="00B00A54" w:rsidRDefault="00B00A54" w:rsidP="00065AC3">
      <w:pPr>
        <w:pStyle w:val="Normal1"/>
        <w:spacing w:after="0" w:line="360" w:lineRule="auto"/>
        <w:ind w:right="45"/>
        <w:jc w:val="both"/>
        <w:rPr>
          <w:rFonts w:eastAsia="Arial"/>
          <w:sz w:val="24"/>
          <w:szCs w:val="24"/>
        </w:rPr>
      </w:pPr>
    </w:p>
    <w:p w14:paraId="62C59BCD" w14:textId="77777777" w:rsidR="00B00A54" w:rsidRPr="00683C6A" w:rsidRDefault="00B00A54" w:rsidP="00B00A54">
      <w:pPr>
        <w:pStyle w:val="Normal1"/>
        <w:spacing w:after="0" w:line="240" w:lineRule="auto"/>
        <w:jc w:val="center"/>
        <w:outlineLvl w:val="1"/>
        <w:rPr>
          <w:rFonts w:eastAsia="Arial"/>
          <w:b/>
          <w:sz w:val="24"/>
          <w:szCs w:val="24"/>
        </w:rPr>
      </w:pPr>
      <w:bookmarkStart w:id="81" w:name="_Toc87932815"/>
      <w:r w:rsidRPr="00683C6A">
        <w:rPr>
          <w:rFonts w:eastAsia="Arial"/>
          <w:b/>
          <w:sz w:val="24"/>
          <w:szCs w:val="24"/>
        </w:rPr>
        <w:lastRenderedPageBreak/>
        <w:t>Capítulo II</w:t>
      </w:r>
      <w:bookmarkEnd w:id="81"/>
      <w:r w:rsidRPr="00683C6A">
        <w:rPr>
          <w:rFonts w:eastAsia="Arial"/>
          <w:b/>
          <w:sz w:val="24"/>
          <w:szCs w:val="24"/>
        </w:rPr>
        <w:t xml:space="preserve"> </w:t>
      </w:r>
    </w:p>
    <w:p w14:paraId="51F6E13C" w14:textId="77777777" w:rsidR="00B00A54" w:rsidRPr="00683C6A" w:rsidRDefault="00B00A54" w:rsidP="00B00A54">
      <w:pPr>
        <w:pStyle w:val="Normal1"/>
        <w:spacing w:after="0" w:line="240" w:lineRule="auto"/>
        <w:jc w:val="center"/>
        <w:outlineLvl w:val="1"/>
        <w:rPr>
          <w:rFonts w:eastAsia="Arial"/>
          <w:b/>
          <w:sz w:val="24"/>
          <w:szCs w:val="24"/>
        </w:rPr>
      </w:pPr>
      <w:bookmarkStart w:id="82" w:name="_Toc87932816"/>
      <w:r w:rsidRPr="00683C6A">
        <w:rPr>
          <w:rFonts w:eastAsia="Arial"/>
          <w:b/>
          <w:sz w:val="24"/>
          <w:szCs w:val="24"/>
        </w:rPr>
        <w:t>Adquisiciones, arrendamientos y contratación de servicios</w:t>
      </w:r>
      <w:bookmarkEnd w:id="82"/>
    </w:p>
    <w:p w14:paraId="072BABDE" w14:textId="77777777" w:rsidR="00B00A54" w:rsidRPr="00683C6A" w:rsidRDefault="00B00A54" w:rsidP="00B00A54">
      <w:pPr>
        <w:pStyle w:val="Normal1"/>
        <w:spacing w:after="0" w:line="240" w:lineRule="auto"/>
        <w:jc w:val="center"/>
        <w:rPr>
          <w:rFonts w:eastAsia="Arial"/>
          <w:color w:val="00B050"/>
          <w:sz w:val="24"/>
          <w:szCs w:val="24"/>
        </w:rPr>
      </w:pPr>
    </w:p>
    <w:p w14:paraId="316D1ACC" w14:textId="77777777" w:rsidR="00B00A54" w:rsidRPr="00683C6A" w:rsidRDefault="00B00A54" w:rsidP="00B00A54">
      <w:pPr>
        <w:pStyle w:val="Normal1"/>
        <w:spacing w:after="0" w:line="240" w:lineRule="auto"/>
        <w:jc w:val="center"/>
        <w:rPr>
          <w:rFonts w:eastAsia="Arial"/>
          <w:color w:val="00B050"/>
          <w:sz w:val="24"/>
          <w:szCs w:val="24"/>
        </w:rPr>
      </w:pPr>
    </w:p>
    <w:p w14:paraId="41A9D1F6" w14:textId="77777777" w:rsidR="00B00A54" w:rsidRPr="00683C6A" w:rsidRDefault="00B00A54" w:rsidP="00065AC3">
      <w:pPr>
        <w:pStyle w:val="Normal1"/>
        <w:spacing w:after="0" w:line="360" w:lineRule="auto"/>
        <w:ind w:right="45"/>
        <w:jc w:val="both"/>
        <w:rPr>
          <w:rFonts w:eastAsia="Arial"/>
          <w:sz w:val="24"/>
          <w:szCs w:val="24"/>
        </w:rPr>
      </w:pPr>
      <w:r w:rsidRPr="00683C6A">
        <w:rPr>
          <w:rFonts w:eastAsia="Arial"/>
          <w:b/>
          <w:color w:val="000000"/>
          <w:sz w:val="24"/>
          <w:szCs w:val="24"/>
        </w:rPr>
        <w:t>ARTÍCULO 85.</w:t>
      </w:r>
      <w:r w:rsidRPr="00683C6A">
        <w:rPr>
          <w:rFonts w:eastAsia="Arial"/>
          <w:color w:val="000000"/>
          <w:sz w:val="24"/>
          <w:szCs w:val="24"/>
        </w:rPr>
        <w:t xml:space="preserve"> En el ejercicio de su presupuesto por concepto de adquisición de bienes, arrendamientos y contratación de servicios, los entes públicos observarán lo dispuesto en la </w:t>
      </w:r>
      <w:r w:rsidRPr="00683C6A">
        <w:rPr>
          <w:rFonts w:eastAsia="Arial"/>
          <w:sz w:val="24"/>
          <w:szCs w:val="24"/>
        </w:rPr>
        <w:t>normatividad aplicable.</w:t>
      </w:r>
    </w:p>
    <w:p w14:paraId="2AE899A5" w14:textId="77777777" w:rsidR="00B00A54" w:rsidRPr="00683C6A" w:rsidRDefault="00B00A54" w:rsidP="00065AC3">
      <w:pPr>
        <w:pStyle w:val="Normal1"/>
        <w:spacing w:after="0" w:line="360" w:lineRule="auto"/>
        <w:rPr>
          <w:rFonts w:eastAsia="Arial"/>
          <w:color w:val="0070C0"/>
          <w:sz w:val="24"/>
          <w:szCs w:val="24"/>
        </w:rPr>
      </w:pPr>
    </w:p>
    <w:p w14:paraId="385B0929" w14:textId="7BBAD3F6" w:rsidR="00B00A54" w:rsidRPr="00683C6A" w:rsidRDefault="00B00A54" w:rsidP="00065AC3">
      <w:pPr>
        <w:pStyle w:val="Normal1"/>
        <w:spacing w:after="0" w:line="360" w:lineRule="auto"/>
        <w:jc w:val="both"/>
        <w:outlineLvl w:val="2"/>
        <w:rPr>
          <w:rFonts w:eastAsia="Arial"/>
          <w:color w:val="000000"/>
          <w:sz w:val="24"/>
          <w:szCs w:val="24"/>
        </w:rPr>
      </w:pPr>
      <w:bookmarkStart w:id="83" w:name="_Toc87932817"/>
      <w:r w:rsidRPr="00683C6A">
        <w:rPr>
          <w:rFonts w:eastAsia="Arial"/>
          <w:color w:val="000000"/>
          <w:sz w:val="24"/>
          <w:szCs w:val="24"/>
        </w:rPr>
        <w:t>De los montos máximos de adjudicación directa y los de adjudicación mediante invitación a cuando menos tres proveedores</w:t>
      </w:r>
      <w:bookmarkEnd w:id="83"/>
      <w:r w:rsidR="001805C7">
        <w:rPr>
          <w:rFonts w:eastAsia="Arial"/>
          <w:color w:val="000000"/>
          <w:sz w:val="24"/>
          <w:szCs w:val="24"/>
        </w:rPr>
        <w:t>.</w:t>
      </w:r>
    </w:p>
    <w:p w14:paraId="177B48E8" w14:textId="77777777" w:rsidR="00B00A54" w:rsidRPr="00683C6A" w:rsidRDefault="00B00A54" w:rsidP="00065AC3">
      <w:pPr>
        <w:pStyle w:val="Normal1"/>
        <w:spacing w:after="0" w:line="360" w:lineRule="auto"/>
        <w:rPr>
          <w:rFonts w:eastAsia="Arial"/>
          <w:color w:val="0070C0"/>
          <w:sz w:val="24"/>
          <w:szCs w:val="24"/>
        </w:rPr>
      </w:pPr>
    </w:p>
    <w:p w14:paraId="6FA8AC0B" w14:textId="65D6EA26" w:rsidR="00B00A54" w:rsidRPr="00683C6A" w:rsidRDefault="00B00A54" w:rsidP="00065AC3">
      <w:pPr>
        <w:pStyle w:val="Normal1"/>
        <w:spacing w:after="0" w:line="360" w:lineRule="auto"/>
        <w:jc w:val="both"/>
        <w:rPr>
          <w:rFonts w:eastAsia="Arial"/>
          <w:sz w:val="24"/>
          <w:szCs w:val="24"/>
        </w:rPr>
      </w:pPr>
      <w:r w:rsidRPr="00683C6A">
        <w:rPr>
          <w:rFonts w:eastAsia="Arial"/>
          <w:b/>
          <w:color w:val="000000"/>
          <w:sz w:val="24"/>
          <w:szCs w:val="24"/>
        </w:rPr>
        <w:t>ARTÍCULO 86.</w:t>
      </w:r>
      <w:r w:rsidRPr="00683C6A">
        <w:rPr>
          <w:rFonts w:eastAsia="Arial"/>
          <w:color w:val="000000"/>
          <w:sz w:val="24"/>
          <w:szCs w:val="24"/>
        </w:rPr>
        <w:t> </w:t>
      </w:r>
      <w:r w:rsidRPr="00683C6A">
        <w:rPr>
          <w:rFonts w:eastAsia="Arial"/>
          <w:sz w:val="24"/>
          <w:szCs w:val="24"/>
        </w:rPr>
        <w:t xml:space="preserve">Para los efectos del </w:t>
      </w:r>
      <w:r w:rsidR="00010BF1">
        <w:rPr>
          <w:rFonts w:eastAsia="Arial"/>
          <w:sz w:val="24"/>
          <w:szCs w:val="24"/>
        </w:rPr>
        <w:t>Artículo</w:t>
      </w:r>
      <w:r w:rsidRPr="00683C6A">
        <w:rPr>
          <w:rFonts w:eastAsia="Arial"/>
          <w:sz w:val="24"/>
          <w:szCs w:val="24"/>
        </w:rPr>
        <w:t xml:space="preserve"> 35 de la Ley de Adquisiciones, Arrendamientos y Prestación de Servicios Relacionados con Bienes Muebles del Estado de Quintana Roo, los montos máximos de adjudicación directa y los de adjudicación mediante invitación a cuando menos tres proveedores, de las adquisiciones, arrendamientos</w:t>
      </w:r>
      <w:r w:rsidR="00222095">
        <w:rPr>
          <w:rFonts w:eastAsia="Arial"/>
          <w:sz w:val="24"/>
          <w:szCs w:val="24"/>
        </w:rPr>
        <w:t xml:space="preserve"> y </w:t>
      </w:r>
      <w:r w:rsidRPr="00683C6A">
        <w:rPr>
          <w:rFonts w:eastAsia="Arial"/>
          <w:sz w:val="24"/>
          <w:szCs w:val="24"/>
        </w:rPr>
        <w:t>prestación de servicios, para el ejercicio 2022, serán los señalados a continuación:</w:t>
      </w:r>
    </w:p>
    <w:p w14:paraId="34DD11F1" w14:textId="77777777" w:rsidR="00B00A54" w:rsidRPr="00683C6A" w:rsidRDefault="00B00A54" w:rsidP="00B00A54">
      <w:pPr>
        <w:pStyle w:val="Normal1"/>
        <w:spacing w:after="120" w:line="240" w:lineRule="auto"/>
        <w:jc w:val="both"/>
        <w:rPr>
          <w:rFonts w:eastAsia="Arial"/>
          <w:sz w:val="24"/>
          <w:szCs w:val="24"/>
        </w:rPr>
      </w:pPr>
    </w:p>
    <w:tbl>
      <w:tblPr>
        <w:tblW w:w="5000" w:type="pct"/>
        <w:tblCellMar>
          <w:left w:w="70" w:type="dxa"/>
          <w:right w:w="70" w:type="dxa"/>
        </w:tblCellMar>
        <w:tblLook w:val="04A0" w:firstRow="1" w:lastRow="0" w:firstColumn="1" w:lastColumn="0" w:noHBand="0" w:noVBand="1"/>
      </w:tblPr>
      <w:tblGrid>
        <w:gridCol w:w="1277"/>
        <w:gridCol w:w="2663"/>
        <w:gridCol w:w="2440"/>
        <w:gridCol w:w="3095"/>
        <w:gridCol w:w="154"/>
      </w:tblGrid>
      <w:tr w:rsidR="00B00A54" w:rsidRPr="00065AC3" w14:paraId="23170B63" w14:textId="77777777" w:rsidTr="006E3875">
        <w:trPr>
          <w:gridAfter w:val="1"/>
          <w:wAfter w:w="80" w:type="pct"/>
          <w:cantSplit/>
          <w:trHeight w:val="509"/>
          <w:tblHeader/>
        </w:trPr>
        <w:tc>
          <w:tcPr>
            <w:tcW w:w="492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0060C6A"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 xml:space="preserve">Adquisiciones, Arrendamientos y Servicios </w:t>
            </w:r>
            <w:r w:rsidRPr="00065AC3">
              <w:rPr>
                <w:rFonts w:ascii="Calibri" w:eastAsia="Arial" w:hAnsi="Calibri" w:cs="Calibri"/>
                <w:color w:val="000000"/>
                <w:sz w:val="20"/>
                <w:szCs w:val="20"/>
              </w:rPr>
              <w:br/>
              <w:t>(miles de pesos)</w:t>
            </w:r>
          </w:p>
        </w:tc>
      </w:tr>
      <w:tr w:rsidR="00B00A54" w:rsidRPr="00065AC3" w14:paraId="136F0A43" w14:textId="77777777" w:rsidTr="006E3875">
        <w:trPr>
          <w:trHeight w:val="300"/>
          <w:tblHeader/>
        </w:trPr>
        <w:tc>
          <w:tcPr>
            <w:tcW w:w="4920" w:type="pct"/>
            <w:gridSpan w:val="4"/>
            <w:vMerge/>
            <w:tcBorders>
              <w:top w:val="single" w:sz="4" w:space="0" w:color="auto"/>
              <w:left w:val="single" w:sz="4" w:space="0" w:color="auto"/>
              <w:bottom w:val="single" w:sz="4" w:space="0" w:color="000000"/>
              <w:right w:val="single" w:sz="4" w:space="0" w:color="000000"/>
            </w:tcBorders>
            <w:vAlign w:val="center"/>
            <w:hideMark/>
          </w:tcPr>
          <w:p w14:paraId="461C9661" w14:textId="77777777" w:rsidR="00B00A54" w:rsidRPr="00065AC3" w:rsidRDefault="00B00A54" w:rsidP="006E3875">
            <w:pPr>
              <w:spacing w:after="0" w:line="240" w:lineRule="auto"/>
              <w:rPr>
                <w:rFonts w:ascii="Calibri" w:eastAsia="Times New Roman" w:hAnsi="Calibri" w:cs="Calibri"/>
                <w:color w:val="000000"/>
                <w:sz w:val="20"/>
                <w:szCs w:val="20"/>
              </w:rPr>
            </w:pPr>
          </w:p>
        </w:tc>
        <w:tc>
          <w:tcPr>
            <w:tcW w:w="80" w:type="pct"/>
            <w:tcBorders>
              <w:top w:val="nil"/>
              <w:left w:val="nil"/>
              <w:bottom w:val="nil"/>
              <w:right w:val="nil"/>
            </w:tcBorders>
            <w:shd w:val="clear" w:color="auto" w:fill="auto"/>
            <w:noWrap/>
            <w:vAlign w:val="bottom"/>
            <w:hideMark/>
          </w:tcPr>
          <w:p w14:paraId="51C1D0AB" w14:textId="77777777" w:rsidR="00B00A54" w:rsidRPr="00065AC3" w:rsidRDefault="00B00A54" w:rsidP="006E3875">
            <w:pPr>
              <w:spacing w:after="0" w:line="240" w:lineRule="auto"/>
              <w:jc w:val="center"/>
              <w:rPr>
                <w:rFonts w:ascii="Calibri" w:eastAsia="Times New Roman" w:hAnsi="Calibri" w:cs="Calibri"/>
                <w:color w:val="000000"/>
                <w:sz w:val="20"/>
                <w:szCs w:val="20"/>
              </w:rPr>
            </w:pPr>
          </w:p>
        </w:tc>
      </w:tr>
      <w:tr w:rsidR="00B00A54" w:rsidRPr="00065AC3" w14:paraId="4345E15F" w14:textId="77777777" w:rsidTr="006E3875">
        <w:trPr>
          <w:cantSplit/>
          <w:trHeight w:val="1095"/>
          <w:tblHeader/>
        </w:trPr>
        <w:tc>
          <w:tcPr>
            <w:tcW w:w="20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97386"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Presupuesto autorizado de adquisiciones, arrendamientos y servicios</w:t>
            </w:r>
          </w:p>
        </w:tc>
        <w:tc>
          <w:tcPr>
            <w:tcW w:w="1267" w:type="pct"/>
            <w:tcBorders>
              <w:top w:val="nil"/>
              <w:left w:val="nil"/>
              <w:bottom w:val="single" w:sz="4" w:space="0" w:color="auto"/>
              <w:right w:val="single" w:sz="4" w:space="0" w:color="auto"/>
            </w:tcBorders>
            <w:shd w:val="clear" w:color="auto" w:fill="auto"/>
            <w:vAlign w:val="center"/>
            <w:hideMark/>
          </w:tcPr>
          <w:p w14:paraId="0801A497"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Monto máximo total de cada operación que podrá adjudicarse directamente</w:t>
            </w:r>
          </w:p>
        </w:tc>
        <w:tc>
          <w:tcPr>
            <w:tcW w:w="1607" w:type="pct"/>
            <w:tcBorders>
              <w:top w:val="nil"/>
              <w:left w:val="nil"/>
              <w:bottom w:val="single" w:sz="4" w:space="0" w:color="auto"/>
              <w:right w:val="single" w:sz="4" w:space="0" w:color="auto"/>
            </w:tcBorders>
            <w:shd w:val="clear" w:color="auto" w:fill="auto"/>
            <w:vAlign w:val="center"/>
            <w:hideMark/>
          </w:tcPr>
          <w:p w14:paraId="4213DE37"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Monto máximo total de cada operación que podrá adjudicarse mediante invitación a cuando menos tres proveedores</w:t>
            </w:r>
          </w:p>
        </w:tc>
        <w:tc>
          <w:tcPr>
            <w:tcW w:w="80" w:type="pct"/>
            <w:vAlign w:val="center"/>
            <w:hideMark/>
          </w:tcPr>
          <w:p w14:paraId="0F40C803" w14:textId="77777777" w:rsidR="00B00A54" w:rsidRPr="00065AC3" w:rsidRDefault="00B00A54" w:rsidP="006E3875">
            <w:pPr>
              <w:spacing w:after="0" w:line="240" w:lineRule="auto"/>
              <w:rPr>
                <w:rFonts w:ascii="Calibri" w:eastAsia="Times New Roman" w:hAnsi="Calibri" w:cs="Calibri"/>
                <w:sz w:val="20"/>
                <w:szCs w:val="20"/>
              </w:rPr>
            </w:pPr>
          </w:p>
        </w:tc>
      </w:tr>
      <w:tr w:rsidR="00B00A54" w:rsidRPr="00065AC3" w14:paraId="002D2AEC" w14:textId="77777777" w:rsidTr="006E3875">
        <w:trPr>
          <w:cantSplit/>
          <w:trHeight w:val="600"/>
          <w:tblHeader/>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6AE3E1E2"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Mayor de</w:t>
            </w:r>
          </w:p>
        </w:tc>
        <w:tc>
          <w:tcPr>
            <w:tcW w:w="1383" w:type="pct"/>
            <w:tcBorders>
              <w:top w:val="nil"/>
              <w:left w:val="nil"/>
              <w:bottom w:val="single" w:sz="4" w:space="0" w:color="auto"/>
              <w:right w:val="single" w:sz="4" w:space="0" w:color="auto"/>
            </w:tcBorders>
            <w:shd w:val="clear" w:color="auto" w:fill="auto"/>
            <w:vAlign w:val="center"/>
            <w:hideMark/>
          </w:tcPr>
          <w:p w14:paraId="435D9C47"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Hasta</w:t>
            </w:r>
          </w:p>
        </w:tc>
        <w:tc>
          <w:tcPr>
            <w:tcW w:w="1267" w:type="pct"/>
            <w:tcBorders>
              <w:top w:val="nil"/>
              <w:left w:val="nil"/>
              <w:bottom w:val="single" w:sz="4" w:space="0" w:color="auto"/>
              <w:right w:val="single" w:sz="4" w:space="0" w:color="auto"/>
            </w:tcBorders>
            <w:shd w:val="clear" w:color="auto" w:fill="auto"/>
            <w:vAlign w:val="center"/>
            <w:hideMark/>
          </w:tcPr>
          <w:p w14:paraId="79412F53"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Dependencia y Entidades Paraestatales</w:t>
            </w:r>
          </w:p>
        </w:tc>
        <w:tc>
          <w:tcPr>
            <w:tcW w:w="1607" w:type="pct"/>
            <w:tcBorders>
              <w:top w:val="nil"/>
              <w:left w:val="nil"/>
              <w:bottom w:val="single" w:sz="4" w:space="0" w:color="auto"/>
              <w:right w:val="single" w:sz="4" w:space="0" w:color="auto"/>
            </w:tcBorders>
            <w:shd w:val="clear" w:color="auto" w:fill="auto"/>
            <w:vAlign w:val="center"/>
            <w:hideMark/>
          </w:tcPr>
          <w:p w14:paraId="54C173B2"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Dependencia y Entidades Paraestatales</w:t>
            </w:r>
          </w:p>
        </w:tc>
        <w:tc>
          <w:tcPr>
            <w:tcW w:w="80" w:type="pct"/>
            <w:vAlign w:val="center"/>
            <w:hideMark/>
          </w:tcPr>
          <w:p w14:paraId="1C8046E9" w14:textId="77777777" w:rsidR="00B00A54" w:rsidRPr="00065AC3" w:rsidRDefault="00B00A54" w:rsidP="006E3875">
            <w:pPr>
              <w:spacing w:after="0" w:line="240" w:lineRule="auto"/>
              <w:rPr>
                <w:rFonts w:ascii="Calibri" w:eastAsia="Times New Roman" w:hAnsi="Calibri" w:cs="Calibri"/>
                <w:sz w:val="20"/>
                <w:szCs w:val="20"/>
              </w:rPr>
            </w:pPr>
          </w:p>
        </w:tc>
      </w:tr>
      <w:tr w:rsidR="00B00A54" w:rsidRPr="00065AC3" w14:paraId="4C007794" w14:textId="77777777" w:rsidTr="006E3875">
        <w:trPr>
          <w:cantSplit/>
          <w:trHeight w:val="300"/>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5FD43DC7"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 </w:t>
            </w:r>
          </w:p>
        </w:tc>
        <w:tc>
          <w:tcPr>
            <w:tcW w:w="1383" w:type="pct"/>
            <w:tcBorders>
              <w:top w:val="nil"/>
              <w:left w:val="nil"/>
              <w:bottom w:val="single" w:sz="4" w:space="0" w:color="auto"/>
              <w:right w:val="single" w:sz="4" w:space="0" w:color="auto"/>
            </w:tcBorders>
            <w:shd w:val="clear" w:color="auto" w:fill="auto"/>
            <w:vAlign w:val="center"/>
            <w:hideMark/>
          </w:tcPr>
          <w:p w14:paraId="6C52F546"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15,000</w:t>
            </w:r>
          </w:p>
        </w:tc>
        <w:tc>
          <w:tcPr>
            <w:tcW w:w="1267" w:type="pct"/>
            <w:tcBorders>
              <w:top w:val="nil"/>
              <w:left w:val="nil"/>
              <w:bottom w:val="single" w:sz="4" w:space="0" w:color="auto"/>
              <w:right w:val="single" w:sz="4" w:space="0" w:color="auto"/>
            </w:tcBorders>
            <w:shd w:val="clear" w:color="auto" w:fill="auto"/>
            <w:vAlign w:val="center"/>
            <w:hideMark/>
          </w:tcPr>
          <w:p w14:paraId="459881EE"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215</w:t>
            </w:r>
          </w:p>
        </w:tc>
        <w:tc>
          <w:tcPr>
            <w:tcW w:w="1607" w:type="pct"/>
            <w:tcBorders>
              <w:top w:val="nil"/>
              <w:left w:val="nil"/>
              <w:bottom w:val="single" w:sz="4" w:space="0" w:color="auto"/>
              <w:right w:val="single" w:sz="4" w:space="0" w:color="auto"/>
            </w:tcBorders>
            <w:shd w:val="clear" w:color="auto" w:fill="auto"/>
            <w:vAlign w:val="center"/>
            <w:hideMark/>
          </w:tcPr>
          <w:p w14:paraId="06BD58E9"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737</w:t>
            </w:r>
          </w:p>
        </w:tc>
        <w:tc>
          <w:tcPr>
            <w:tcW w:w="80" w:type="pct"/>
            <w:vAlign w:val="center"/>
            <w:hideMark/>
          </w:tcPr>
          <w:p w14:paraId="2908A721" w14:textId="77777777" w:rsidR="00B00A54" w:rsidRPr="00065AC3" w:rsidRDefault="00B00A54" w:rsidP="006E3875">
            <w:pPr>
              <w:spacing w:after="0" w:line="240" w:lineRule="auto"/>
              <w:rPr>
                <w:rFonts w:ascii="Calibri" w:eastAsia="Times New Roman" w:hAnsi="Calibri" w:cs="Calibri"/>
                <w:sz w:val="20"/>
                <w:szCs w:val="20"/>
              </w:rPr>
            </w:pPr>
          </w:p>
        </w:tc>
      </w:tr>
      <w:tr w:rsidR="00B00A54" w:rsidRPr="00065AC3" w14:paraId="4FEB3846" w14:textId="77777777" w:rsidTr="006E3875">
        <w:trPr>
          <w:cantSplit/>
          <w:trHeight w:val="300"/>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48F83365"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15,000</w:t>
            </w:r>
          </w:p>
        </w:tc>
        <w:tc>
          <w:tcPr>
            <w:tcW w:w="1383" w:type="pct"/>
            <w:tcBorders>
              <w:top w:val="nil"/>
              <w:left w:val="nil"/>
              <w:bottom w:val="single" w:sz="4" w:space="0" w:color="auto"/>
              <w:right w:val="single" w:sz="4" w:space="0" w:color="auto"/>
            </w:tcBorders>
            <w:shd w:val="clear" w:color="auto" w:fill="auto"/>
            <w:vAlign w:val="center"/>
            <w:hideMark/>
          </w:tcPr>
          <w:p w14:paraId="74D8803B"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30,000</w:t>
            </w:r>
          </w:p>
        </w:tc>
        <w:tc>
          <w:tcPr>
            <w:tcW w:w="1267" w:type="pct"/>
            <w:tcBorders>
              <w:top w:val="nil"/>
              <w:left w:val="nil"/>
              <w:bottom w:val="single" w:sz="4" w:space="0" w:color="auto"/>
              <w:right w:val="single" w:sz="4" w:space="0" w:color="auto"/>
            </w:tcBorders>
            <w:shd w:val="clear" w:color="auto" w:fill="auto"/>
            <w:vAlign w:val="center"/>
            <w:hideMark/>
          </w:tcPr>
          <w:p w14:paraId="30BC4FC5"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245</w:t>
            </w:r>
          </w:p>
        </w:tc>
        <w:tc>
          <w:tcPr>
            <w:tcW w:w="1607" w:type="pct"/>
            <w:tcBorders>
              <w:top w:val="nil"/>
              <w:left w:val="nil"/>
              <w:bottom w:val="single" w:sz="4" w:space="0" w:color="auto"/>
              <w:right w:val="single" w:sz="4" w:space="0" w:color="auto"/>
            </w:tcBorders>
            <w:shd w:val="clear" w:color="auto" w:fill="auto"/>
            <w:vAlign w:val="center"/>
            <w:hideMark/>
          </w:tcPr>
          <w:p w14:paraId="434D079E"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1,061</w:t>
            </w:r>
          </w:p>
        </w:tc>
        <w:tc>
          <w:tcPr>
            <w:tcW w:w="80" w:type="pct"/>
            <w:vAlign w:val="center"/>
            <w:hideMark/>
          </w:tcPr>
          <w:p w14:paraId="7D2A0413" w14:textId="77777777" w:rsidR="00B00A54" w:rsidRPr="00065AC3" w:rsidRDefault="00B00A54" w:rsidP="006E3875">
            <w:pPr>
              <w:spacing w:after="0" w:line="240" w:lineRule="auto"/>
              <w:rPr>
                <w:rFonts w:ascii="Calibri" w:eastAsia="Times New Roman" w:hAnsi="Calibri" w:cs="Calibri"/>
                <w:sz w:val="20"/>
                <w:szCs w:val="20"/>
              </w:rPr>
            </w:pPr>
          </w:p>
        </w:tc>
      </w:tr>
      <w:tr w:rsidR="00B00A54" w:rsidRPr="00065AC3" w14:paraId="5B5817D9" w14:textId="77777777" w:rsidTr="006E3875">
        <w:trPr>
          <w:cantSplit/>
          <w:trHeight w:val="300"/>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0DDABA83"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30,000</w:t>
            </w:r>
          </w:p>
        </w:tc>
        <w:tc>
          <w:tcPr>
            <w:tcW w:w="1383" w:type="pct"/>
            <w:tcBorders>
              <w:top w:val="nil"/>
              <w:left w:val="nil"/>
              <w:bottom w:val="single" w:sz="4" w:space="0" w:color="auto"/>
              <w:right w:val="single" w:sz="4" w:space="0" w:color="auto"/>
            </w:tcBorders>
            <w:shd w:val="clear" w:color="auto" w:fill="auto"/>
            <w:vAlign w:val="center"/>
            <w:hideMark/>
          </w:tcPr>
          <w:p w14:paraId="1B31E858"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50,000</w:t>
            </w:r>
          </w:p>
        </w:tc>
        <w:tc>
          <w:tcPr>
            <w:tcW w:w="1267" w:type="pct"/>
            <w:tcBorders>
              <w:top w:val="nil"/>
              <w:left w:val="nil"/>
              <w:bottom w:val="single" w:sz="4" w:space="0" w:color="auto"/>
              <w:right w:val="single" w:sz="4" w:space="0" w:color="auto"/>
            </w:tcBorders>
            <w:shd w:val="clear" w:color="auto" w:fill="auto"/>
            <w:vAlign w:val="center"/>
            <w:hideMark/>
          </w:tcPr>
          <w:p w14:paraId="64AB26A6"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276</w:t>
            </w:r>
          </w:p>
        </w:tc>
        <w:tc>
          <w:tcPr>
            <w:tcW w:w="1607" w:type="pct"/>
            <w:tcBorders>
              <w:top w:val="nil"/>
              <w:left w:val="nil"/>
              <w:bottom w:val="single" w:sz="4" w:space="0" w:color="auto"/>
              <w:right w:val="single" w:sz="4" w:space="0" w:color="auto"/>
            </w:tcBorders>
            <w:shd w:val="clear" w:color="auto" w:fill="auto"/>
            <w:vAlign w:val="center"/>
            <w:hideMark/>
          </w:tcPr>
          <w:p w14:paraId="14F68E5E"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1,382</w:t>
            </w:r>
          </w:p>
        </w:tc>
        <w:tc>
          <w:tcPr>
            <w:tcW w:w="80" w:type="pct"/>
            <w:vAlign w:val="center"/>
            <w:hideMark/>
          </w:tcPr>
          <w:p w14:paraId="51C05A61" w14:textId="77777777" w:rsidR="00B00A54" w:rsidRPr="00065AC3" w:rsidRDefault="00B00A54" w:rsidP="006E3875">
            <w:pPr>
              <w:spacing w:after="0" w:line="240" w:lineRule="auto"/>
              <w:rPr>
                <w:rFonts w:ascii="Calibri" w:eastAsia="Times New Roman" w:hAnsi="Calibri" w:cs="Calibri"/>
                <w:sz w:val="20"/>
                <w:szCs w:val="20"/>
              </w:rPr>
            </w:pPr>
          </w:p>
        </w:tc>
      </w:tr>
      <w:tr w:rsidR="00B00A54" w:rsidRPr="00065AC3" w14:paraId="55F11CEA" w14:textId="77777777" w:rsidTr="006E3875">
        <w:trPr>
          <w:cantSplit/>
          <w:trHeight w:val="300"/>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5D97CD27"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50,000</w:t>
            </w:r>
          </w:p>
        </w:tc>
        <w:tc>
          <w:tcPr>
            <w:tcW w:w="1383" w:type="pct"/>
            <w:tcBorders>
              <w:top w:val="nil"/>
              <w:left w:val="nil"/>
              <w:bottom w:val="single" w:sz="4" w:space="0" w:color="auto"/>
              <w:right w:val="single" w:sz="4" w:space="0" w:color="auto"/>
            </w:tcBorders>
            <w:shd w:val="clear" w:color="auto" w:fill="auto"/>
            <w:vAlign w:val="center"/>
            <w:hideMark/>
          </w:tcPr>
          <w:p w14:paraId="23A62B89"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100,000</w:t>
            </w:r>
          </w:p>
        </w:tc>
        <w:tc>
          <w:tcPr>
            <w:tcW w:w="1267" w:type="pct"/>
            <w:tcBorders>
              <w:top w:val="nil"/>
              <w:left w:val="nil"/>
              <w:bottom w:val="single" w:sz="4" w:space="0" w:color="auto"/>
              <w:right w:val="single" w:sz="4" w:space="0" w:color="auto"/>
            </w:tcBorders>
            <w:shd w:val="clear" w:color="auto" w:fill="auto"/>
            <w:vAlign w:val="center"/>
            <w:hideMark/>
          </w:tcPr>
          <w:p w14:paraId="38E0DC7E"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308</w:t>
            </w:r>
          </w:p>
        </w:tc>
        <w:tc>
          <w:tcPr>
            <w:tcW w:w="1607" w:type="pct"/>
            <w:tcBorders>
              <w:top w:val="nil"/>
              <w:left w:val="nil"/>
              <w:bottom w:val="single" w:sz="4" w:space="0" w:color="auto"/>
              <w:right w:val="single" w:sz="4" w:space="0" w:color="auto"/>
            </w:tcBorders>
            <w:shd w:val="clear" w:color="auto" w:fill="auto"/>
            <w:vAlign w:val="center"/>
            <w:hideMark/>
          </w:tcPr>
          <w:p w14:paraId="2577B0AE"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1,705</w:t>
            </w:r>
          </w:p>
        </w:tc>
        <w:tc>
          <w:tcPr>
            <w:tcW w:w="80" w:type="pct"/>
            <w:vAlign w:val="center"/>
            <w:hideMark/>
          </w:tcPr>
          <w:p w14:paraId="7BC1D40E" w14:textId="77777777" w:rsidR="00B00A54" w:rsidRPr="00065AC3" w:rsidRDefault="00B00A54" w:rsidP="006E3875">
            <w:pPr>
              <w:spacing w:after="0" w:line="240" w:lineRule="auto"/>
              <w:rPr>
                <w:rFonts w:ascii="Calibri" w:eastAsia="Times New Roman" w:hAnsi="Calibri" w:cs="Calibri"/>
                <w:sz w:val="20"/>
                <w:szCs w:val="20"/>
              </w:rPr>
            </w:pPr>
          </w:p>
        </w:tc>
      </w:tr>
      <w:tr w:rsidR="00B00A54" w:rsidRPr="00065AC3" w14:paraId="3F483367" w14:textId="77777777" w:rsidTr="006E3875">
        <w:trPr>
          <w:cantSplit/>
          <w:trHeight w:val="300"/>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1DEF125B"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100,000</w:t>
            </w:r>
          </w:p>
        </w:tc>
        <w:tc>
          <w:tcPr>
            <w:tcW w:w="1383" w:type="pct"/>
            <w:tcBorders>
              <w:top w:val="nil"/>
              <w:left w:val="nil"/>
              <w:bottom w:val="single" w:sz="4" w:space="0" w:color="auto"/>
              <w:right w:val="single" w:sz="4" w:space="0" w:color="auto"/>
            </w:tcBorders>
            <w:shd w:val="clear" w:color="auto" w:fill="auto"/>
            <w:vAlign w:val="center"/>
            <w:hideMark/>
          </w:tcPr>
          <w:p w14:paraId="779FDC43"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150,000</w:t>
            </w:r>
          </w:p>
        </w:tc>
        <w:tc>
          <w:tcPr>
            <w:tcW w:w="1267" w:type="pct"/>
            <w:tcBorders>
              <w:top w:val="nil"/>
              <w:left w:val="nil"/>
              <w:bottom w:val="single" w:sz="4" w:space="0" w:color="auto"/>
              <w:right w:val="single" w:sz="4" w:space="0" w:color="auto"/>
            </w:tcBorders>
            <w:shd w:val="clear" w:color="auto" w:fill="auto"/>
            <w:vAlign w:val="center"/>
            <w:hideMark/>
          </w:tcPr>
          <w:p w14:paraId="4AD1E0D0"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337</w:t>
            </w:r>
          </w:p>
        </w:tc>
        <w:tc>
          <w:tcPr>
            <w:tcW w:w="1607" w:type="pct"/>
            <w:tcBorders>
              <w:top w:val="nil"/>
              <w:left w:val="nil"/>
              <w:bottom w:val="single" w:sz="4" w:space="0" w:color="auto"/>
              <w:right w:val="single" w:sz="4" w:space="0" w:color="auto"/>
            </w:tcBorders>
            <w:shd w:val="clear" w:color="auto" w:fill="auto"/>
            <w:vAlign w:val="center"/>
            <w:hideMark/>
          </w:tcPr>
          <w:p w14:paraId="70AA69BF"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2,033</w:t>
            </w:r>
          </w:p>
        </w:tc>
        <w:tc>
          <w:tcPr>
            <w:tcW w:w="80" w:type="pct"/>
            <w:vAlign w:val="center"/>
            <w:hideMark/>
          </w:tcPr>
          <w:p w14:paraId="54A7AA97" w14:textId="77777777" w:rsidR="00B00A54" w:rsidRPr="00065AC3" w:rsidRDefault="00B00A54" w:rsidP="006E3875">
            <w:pPr>
              <w:spacing w:after="0" w:line="240" w:lineRule="auto"/>
              <w:rPr>
                <w:rFonts w:ascii="Calibri" w:eastAsia="Times New Roman" w:hAnsi="Calibri" w:cs="Calibri"/>
                <w:sz w:val="20"/>
                <w:szCs w:val="20"/>
              </w:rPr>
            </w:pPr>
          </w:p>
        </w:tc>
      </w:tr>
      <w:tr w:rsidR="00B00A54" w:rsidRPr="00065AC3" w14:paraId="4D9E827A" w14:textId="77777777" w:rsidTr="006E3875">
        <w:trPr>
          <w:cantSplit/>
          <w:trHeight w:val="300"/>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4FE8DA5F"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lastRenderedPageBreak/>
              <w:t>150,000</w:t>
            </w:r>
          </w:p>
        </w:tc>
        <w:tc>
          <w:tcPr>
            <w:tcW w:w="1383" w:type="pct"/>
            <w:tcBorders>
              <w:top w:val="nil"/>
              <w:left w:val="nil"/>
              <w:bottom w:val="single" w:sz="4" w:space="0" w:color="auto"/>
              <w:right w:val="single" w:sz="4" w:space="0" w:color="auto"/>
            </w:tcBorders>
            <w:shd w:val="clear" w:color="auto" w:fill="auto"/>
            <w:vAlign w:val="center"/>
            <w:hideMark/>
          </w:tcPr>
          <w:p w14:paraId="330E5431"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250,000</w:t>
            </w:r>
          </w:p>
        </w:tc>
        <w:tc>
          <w:tcPr>
            <w:tcW w:w="1267" w:type="pct"/>
            <w:tcBorders>
              <w:top w:val="nil"/>
              <w:left w:val="nil"/>
              <w:bottom w:val="single" w:sz="4" w:space="0" w:color="auto"/>
              <w:right w:val="single" w:sz="4" w:space="0" w:color="auto"/>
            </w:tcBorders>
            <w:shd w:val="clear" w:color="auto" w:fill="auto"/>
            <w:vAlign w:val="center"/>
            <w:hideMark/>
          </w:tcPr>
          <w:p w14:paraId="47C0A1EF"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383</w:t>
            </w:r>
          </w:p>
        </w:tc>
        <w:tc>
          <w:tcPr>
            <w:tcW w:w="1607" w:type="pct"/>
            <w:tcBorders>
              <w:top w:val="nil"/>
              <w:left w:val="nil"/>
              <w:bottom w:val="single" w:sz="4" w:space="0" w:color="auto"/>
              <w:right w:val="single" w:sz="4" w:space="0" w:color="auto"/>
            </w:tcBorders>
            <w:shd w:val="clear" w:color="auto" w:fill="auto"/>
            <w:vAlign w:val="center"/>
            <w:hideMark/>
          </w:tcPr>
          <w:p w14:paraId="44112843"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2,454</w:t>
            </w:r>
          </w:p>
        </w:tc>
        <w:tc>
          <w:tcPr>
            <w:tcW w:w="80" w:type="pct"/>
            <w:vAlign w:val="center"/>
            <w:hideMark/>
          </w:tcPr>
          <w:p w14:paraId="61427565" w14:textId="77777777" w:rsidR="00B00A54" w:rsidRPr="00065AC3" w:rsidRDefault="00B00A54" w:rsidP="006E3875">
            <w:pPr>
              <w:spacing w:after="0" w:line="240" w:lineRule="auto"/>
              <w:rPr>
                <w:rFonts w:ascii="Calibri" w:eastAsia="Times New Roman" w:hAnsi="Calibri" w:cs="Calibri"/>
                <w:sz w:val="20"/>
                <w:szCs w:val="20"/>
              </w:rPr>
            </w:pPr>
          </w:p>
        </w:tc>
      </w:tr>
      <w:tr w:rsidR="00B00A54" w:rsidRPr="00065AC3" w14:paraId="594D54B8" w14:textId="77777777" w:rsidTr="006E3875">
        <w:trPr>
          <w:cantSplit/>
          <w:trHeight w:val="300"/>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5500538B"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250,000</w:t>
            </w:r>
          </w:p>
        </w:tc>
        <w:tc>
          <w:tcPr>
            <w:tcW w:w="1383" w:type="pct"/>
            <w:tcBorders>
              <w:top w:val="nil"/>
              <w:left w:val="nil"/>
              <w:bottom w:val="single" w:sz="4" w:space="0" w:color="auto"/>
              <w:right w:val="single" w:sz="4" w:space="0" w:color="auto"/>
            </w:tcBorders>
            <w:shd w:val="clear" w:color="auto" w:fill="auto"/>
            <w:vAlign w:val="center"/>
            <w:hideMark/>
          </w:tcPr>
          <w:p w14:paraId="0891D171"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350,000</w:t>
            </w:r>
          </w:p>
        </w:tc>
        <w:tc>
          <w:tcPr>
            <w:tcW w:w="1267" w:type="pct"/>
            <w:tcBorders>
              <w:top w:val="nil"/>
              <w:left w:val="nil"/>
              <w:bottom w:val="single" w:sz="4" w:space="0" w:color="auto"/>
              <w:right w:val="single" w:sz="4" w:space="0" w:color="auto"/>
            </w:tcBorders>
            <w:shd w:val="clear" w:color="auto" w:fill="auto"/>
            <w:vAlign w:val="center"/>
            <w:hideMark/>
          </w:tcPr>
          <w:p w14:paraId="5D1C9CA3"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414</w:t>
            </w:r>
          </w:p>
        </w:tc>
        <w:tc>
          <w:tcPr>
            <w:tcW w:w="1607" w:type="pct"/>
            <w:tcBorders>
              <w:top w:val="nil"/>
              <w:left w:val="nil"/>
              <w:bottom w:val="single" w:sz="4" w:space="0" w:color="auto"/>
              <w:right w:val="single" w:sz="4" w:space="0" w:color="auto"/>
            </w:tcBorders>
            <w:shd w:val="clear" w:color="auto" w:fill="auto"/>
            <w:vAlign w:val="center"/>
            <w:hideMark/>
          </w:tcPr>
          <w:p w14:paraId="2DB20916"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2,764</w:t>
            </w:r>
          </w:p>
        </w:tc>
        <w:tc>
          <w:tcPr>
            <w:tcW w:w="80" w:type="pct"/>
            <w:vAlign w:val="center"/>
            <w:hideMark/>
          </w:tcPr>
          <w:p w14:paraId="22134BBD" w14:textId="77777777" w:rsidR="00B00A54" w:rsidRPr="00065AC3" w:rsidRDefault="00B00A54" w:rsidP="006E3875">
            <w:pPr>
              <w:spacing w:after="0" w:line="240" w:lineRule="auto"/>
              <w:rPr>
                <w:rFonts w:ascii="Calibri" w:eastAsia="Times New Roman" w:hAnsi="Calibri" w:cs="Calibri"/>
                <w:sz w:val="20"/>
                <w:szCs w:val="20"/>
              </w:rPr>
            </w:pPr>
          </w:p>
        </w:tc>
      </w:tr>
      <w:tr w:rsidR="00B00A54" w:rsidRPr="00065AC3" w14:paraId="7C9658F0" w14:textId="77777777" w:rsidTr="006E3875">
        <w:trPr>
          <w:cantSplit/>
          <w:trHeight w:val="300"/>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06B8067E"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350,000</w:t>
            </w:r>
          </w:p>
        </w:tc>
        <w:tc>
          <w:tcPr>
            <w:tcW w:w="1383" w:type="pct"/>
            <w:tcBorders>
              <w:top w:val="nil"/>
              <w:left w:val="nil"/>
              <w:bottom w:val="single" w:sz="4" w:space="0" w:color="auto"/>
              <w:right w:val="single" w:sz="4" w:space="0" w:color="auto"/>
            </w:tcBorders>
            <w:shd w:val="clear" w:color="auto" w:fill="auto"/>
            <w:vAlign w:val="center"/>
            <w:hideMark/>
          </w:tcPr>
          <w:p w14:paraId="5CDDB59C"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450,000</w:t>
            </w:r>
          </w:p>
        </w:tc>
        <w:tc>
          <w:tcPr>
            <w:tcW w:w="1267" w:type="pct"/>
            <w:tcBorders>
              <w:top w:val="nil"/>
              <w:left w:val="nil"/>
              <w:bottom w:val="single" w:sz="4" w:space="0" w:color="auto"/>
              <w:right w:val="single" w:sz="4" w:space="0" w:color="auto"/>
            </w:tcBorders>
            <w:shd w:val="clear" w:color="auto" w:fill="auto"/>
            <w:vAlign w:val="center"/>
            <w:hideMark/>
          </w:tcPr>
          <w:p w14:paraId="408D1776"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446</w:t>
            </w:r>
          </w:p>
        </w:tc>
        <w:tc>
          <w:tcPr>
            <w:tcW w:w="1607" w:type="pct"/>
            <w:tcBorders>
              <w:top w:val="nil"/>
              <w:left w:val="nil"/>
              <w:bottom w:val="single" w:sz="4" w:space="0" w:color="auto"/>
              <w:right w:val="single" w:sz="4" w:space="0" w:color="auto"/>
            </w:tcBorders>
            <w:shd w:val="clear" w:color="auto" w:fill="auto"/>
            <w:vAlign w:val="center"/>
            <w:hideMark/>
          </w:tcPr>
          <w:p w14:paraId="7FC9D205"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2,934</w:t>
            </w:r>
          </w:p>
        </w:tc>
        <w:tc>
          <w:tcPr>
            <w:tcW w:w="80" w:type="pct"/>
            <w:vAlign w:val="center"/>
            <w:hideMark/>
          </w:tcPr>
          <w:p w14:paraId="7C8B06F1" w14:textId="77777777" w:rsidR="00B00A54" w:rsidRPr="00065AC3" w:rsidRDefault="00B00A54" w:rsidP="006E3875">
            <w:pPr>
              <w:spacing w:after="0" w:line="240" w:lineRule="auto"/>
              <w:rPr>
                <w:rFonts w:ascii="Calibri" w:eastAsia="Times New Roman" w:hAnsi="Calibri" w:cs="Calibri"/>
                <w:sz w:val="20"/>
                <w:szCs w:val="20"/>
              </w:rPr>
            </w:pPr>
          </w:p>
        </w:tc>
      </w:tr>
      <w:tr w:rsidR="00B00A54" w:rsidRPr="00065AC3" w14:paraId="089D738F" w14:textId="77777777" w:rsidTr="006E3875">
        <w:trPr>
          <w:cantSplit/>
          <w:trHeight w:val="300"/>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2EDEE61A"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450,000</w:t>
            </w:r>
          </w:p>
        </w:tc>
        <w:tc>
          <w:tcPr>
            <w:tcW w:w="1383" w:type="pct"/>
            <w:tcBorders>
              <w:top w:val="nil"/>
              <w:left w:val="nil"/>
              <w:bottom w:val="single" w:sz="4" w:space="0" w:color="auto"/>
              <w:right w:val="single" w:sz="4" w:space="0" w:color="auto"/>
            </w:tcBorders>
            <w:shd w:val="clear" w:color="auto" w:fill="auto"/>
            <w:vAlign w:val="center"/>
            <w:hideMark/>
          </w:tcPr>
          <w:p w14:paraId="382E311D"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600,000</w:t>
            </w:r>
          </w:p>
        </w:tc>
        <w:tc>
          <w:tcPr>
            <w:tcW w:w="1267" w:type="pct"/>
            <w:tcBorders>
              <w:top w:val="nil"/>
              <w:left w:val="nil"/>
              <w:bottom w:val="single" w:sz="4" w:space="0" w:color="auto"/>
              <w:right w:val="single" w:sz="4" w:space="0" w:color="auto"/>
            </w:tcBorders>
            <w:shd w:val="clear" w:color="auto" w:fill="auto"/>
            <w:vAlign w:val="center"/>
            <w:hideMark/>
          </w:tcPr>
          <w:p w14:paraId="5F1EEBD1"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475</w:t>
            </w:r>
          </w:p>
        </w:tc>
        <w:tc>
          <w:tcPr>
            <w:tcW w:w="1607" w:type="pct"/>
            <w:tcBorders>
              <w:top w:val="nil"/>
              <w:left w:val="nil"/>
              <w:bottom w:val="single" w:sz="4" w:space="0" w:color="auto"/>
              <w:right w:val="single" w:sz="4" w:space="0" w:color="auto"/>
            </w:tcBorders>
            <w:shd w:val="clear" w:color="auto" w:fill="auto"/>
            <w:vAlign w:val="center"/>
            <w:hideMark/>
          </w:tcPr>
          <w:p w14:paraId="4049994D"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3,253</w:t>
            </w:r>
          </w:p>
        </w:tc>
        <w:tc>
          <w:tcPr>
            <w:tcW w:w="80" w:type="pct"/>
            <w:vAlign w:val="center"/>
            <w:hideMark/>
          </w:tcPr>
          <w:p w14:paraId="628AF9C9" w14:textId="77777777" w:rsidR="00B00A54" w:rsidRPr="00065AC3" w:rsidRDefault="00B00A54" w:rsidP="006E3875">
            <w:pPr>
              <w:spacing w:after="0" w:line="240" w:lineRule="auto"/>
              <w:rPr>
                <w:rFonts w:ascii="Calibri" w:eastAsia="Times New Roman" w:hAnsi="Calibri" w:cs="Calibri"/>
                <w:sz w:val="20"/>
                <w:szCs w:val="20"/>
              </w:rPr>
            </w:pPr>
          </w:p>
        </w:tc>
      </w:tr>
      <w:tr w:rsidR="00B00A54" w:rsidRPr="00065AC3" w14:paraId="59EA8E78" w14:textId="77777777" w:rsidTr="006E3875">
        <w:trPr>
          <w:cantSplit/>
          <w:trHeight w:val="300"/>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1B66D8C4"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600,000</w:t>
            </w:r>
          </w:p>
        </w:tc>
        <w:tc>
          <w:tcPr>
            <w:tcW w:w="1383" w:type="pct"/>
            <w:tcBorders>
              <w:top w:val="nil"/>
              <w:left w:val="nil"/>
              <w:bottom w:val="single" w:sz="4" w:space="0" w:color="auto"/>
              <w:right w:val="single" w:sz="4" w:space="0" w:color="auto"/>
            </w:tcBorders>
            <w:shd w:val="clear" w:color="auto" w:fill="auto"/>
            <w:vAlign w:val="center"/>
            <w:hideMark/>
          </w:tcPr>
          <w:p w14:paraId="5396AA4C"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750,000</w:t>
            </w:r>
          </w:p>
        </w:tc>
        <w:tc>
          <w:tcPr>
            <w:tcW w:w="1267" w:type="pct"/>
            <w:tcBorders>
              <w:top w:val="nil"/>
              <w:left w:val="nil"/>
              <w:bottom w:val="single" w:sz="4" w:space="0" w:color="auto"/>
              <w:right w:val="single" w:sz="4" w:space="0" w:color="auto"/>
            </w:tcBorders>
            <w:shd w:val="clear" w:color="auto" w:fill="auto"/>
            <w:vAlign w:val="center"/>
            <w:hideMark/>
          </w:tcPr>
          <w:p w14:paraId="5610104E"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491</w:t>
            </w:r>
          </w:p>
        </w:tc>
        <w:tc>
          <w:tcPr>
            <w:tcW w:w="1607" w:type="pct"/>
            <w:tcBorders>
              <w:top w:val="nil"/>
              <w:left w:val="nil"/>
              <w:bottom w:val="single" w:sz="4" w:space="0" w:color="auto"/>
              <w:right w:val="single" w:sz="4" w:space="0" w:color="auto"/>
            </w:tcBorders>
            <w:shd w:val="clear" w:color="auto" w:fill="auto"/>
            <w:vAlign w:val="center"/>
            <w:hideMark/>
          </w:tcPr>
          <w:p w14:paraId="414E735A"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3,423</w:t>
            </w:r>
          </w:p>
        </w:tc>
        <w:tc>
          <w:tcPr>
            <w:tcW w:w="80" w:type="pct"/>
            <w:vAlign w:val="center"/>
            <w:hideMark/>
          </w:tcPr>
          <w:p w14:paraId="79AC1690" w14:textId="77777777" w:rsidR="00B00A54" w:rsidRPr="00065AC3" w:rsidRDefault="00B00A54" w:rsidP="006E3875">
            <w:pPr>
              <w:spacing w:after="0" w:line="240" w:lineRule="auto"/>
              <w:rPr>
                <w:rFonts w:ascii="Calibri" w:eastAsia="Times New Roman" w:hAnsi="Calibri" w:cs="Calibri"/>
                <w:sz w:val="20"/>
                <w:szCs w:val="20"/>
              </w:rPr>
            </w:pPr>
          </w:p>
        </w:tc>
      </w:tr>
      <w:tr w:rsidR="00B00A54" w:rsidRPr="00065AC3" w14:paraId="2B6051C7" w14:textId="77777777" w:rsidTr="006E3875">
        <w:trPr>
          <w:cantSplit/>
          <w:trHeight w:val="300"/>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16686AB0"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750,000</w:t>
            </w:r>
          </w:p>
        </w:tc>
        <w:tc>
          <w:tcPr>
            <w:tcW w:w="1383" w:type="pct"/>
            <w:tcBorders>
              <w:top w:val="nil"/>
              <w:left w:val="nil"/>
              <w:bottom w:val="single" w:sz="4" w:space="0" w:color="auto"/>
              <w:right w:val="single" w:sz="4" w:space="0" w:color="auto"/>
            </w:tcBorders>
            <w:shd w:val="clear" w:color="auto" w:fill="auto"/>
            <w:vAlign w:val="center"/>
            <w:hideMark/>
          </w:tcPr>
          <w:p w14:paraId="3ED1944A"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1,000,000</w:t>
            </w:r>
          </w:p>
        </w:tc>
        <w:tc>
          <w:tcPr>
            <w:tcW w:w="1267" w:type="pct"/>
            <w:tcBorders>
              <w:top w:val="nil"/>
              <w:left w:val="nil"/>
              <w:bottom w:val="single" w:sz="4" w:space="0" w:color="auto"/>
              <w:right w:val="single" w:sz="4" w:space="0" w:color="auto"/>
            </w:tcBorders>
            <w:shd w:val="clear" w:color="auto" w:fill="auto"/>
            <w:vAlign w:val="center"/>
            <w:hideMark/>
          </w:tcPr>
          <w:p w14:paraId="0932B720"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538</w:t>
            </w:r>
          </w:p>
        </w:tc>
        <w:tc>
          <w:tcPr>
            <w:tcW w:w="1607" w:type="pct"/>
            <w:tcBorders>
              <w:top w:val="nil"/>
              <w:left w:val="nil"/>
              <w:bottom w:val="single" w:sz="4" w:space="0" w:color="auto"/>
              <w:right w:val="single" w:sz="4" w:space="0" w:color="auto"/>
            </w:tcBorders>
            <w:shd w:val="clear" w:color="auto" w:fill="auto"/>
            <w:vAlign w:val="center"/>
            <w:hideMark/>
          </w:tcPr>
          <w:p w14:paraId="79A7EABD"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3,745</w:t>
            </w:r>
          </w:p>
        </w:tc>
        <w:tc>
          <w:tcPr>
            <w:tcW w:w="80" w:type="pct"/>
            <w:vAlign w:val="center"/>
            <w:hideMark/>
          </w:tcPr>
          <w:p w14:paraId="39E543A1" w14:textId="77777777" w:rsidR="00B00A54" w:rsidRPr="00065AC3" w:rsidRDefault="00B00A54" w:rsidP="006E3875">
            <w:pPr>
              <w:spacing w:after="0" w:line="240" w:lineRule="auto"/>
              <w:rPr>
                <w:rFonts w:ascii="Calibri" w:eastAsia="Times New Roman" w:hAnsi="Calibri" w:cs="Calibri"/>
                <w:sz w:val="20"/>
                <w:szCs w:val="20"/>
              </w:rPr>
            </w:pPr>
          </w:p>
        </w:tc>
      </w:tr>
      <w:tr w:rsidR="00B00A54" w:rsidRPr="00065AC3" w14:paraId="3D729A3F" w14:textId="77777777" w:rsidTr="006E3875">
        <w:trPr>
          <w:cantSplit/>
          <w:trHeight w:val="300"/>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292E146A"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1,000,000</w:t>
            </w:r>
          </w:p>
        </w:tc>
        <w:tc>
          <w:tcPr>
            <w:tcW w:w="1383" w:type="pct"/>
            <w:tcBorders>
              <w:top w:val="nil"/>
              <w:left w:val="nil"/>
              <w:bottom w:val="single" w:sz="4" w:space="0" w:color="auto"/>
              <w:right w:val="single" w:sz="4" w:space="0" w:color="auto"/>
            </w:tcBorders>
            <w:shd w:val="clear" w:color="auto" w:fill="auto"/>
            <w:vAlign w:val="center"/>
            <w:hideMark/>
          </w:tcPr>
          <w:p w14:paraId="67D1E72B"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 </w:t>
            </w:r>
          </w:p>
        </w:tc>
        <w:tc>
          <w:tcPr>
            <w:tcW w:w="1267" w:type="pct"/>
            <w:tcBorders>
              <w:top w:val="nil"/>
              <w:left w:val="nil"/>
              <w:bottom w:val="single" w:sz="4" w:space="0" w:color="auto"/>
              <w:right w:val="single" w:sz="4" w:space="0" w:color="auto"/>
            </w:tcBorders>
            <w:shd w:val="clear" w:color="auto" w:fill="auto"/>
            <w:vAlign w:val="center"/>
            <w:hideMark/>
          </w:tcPr>
          <w:p w14:paraId="7A9E5374"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567</w:t>
            </w:r>
          </w:p>
        </w:tc>
        <w:tc>
          <w:tcPr>
            <w:tcW w:w="1607" w:type="pct"/>
            <w:tcBorders>
              <w:top w:val="nil"/>
              <w:left w:val="nil"/>
              <w:bottom w:val="single" w:sz="4" w:space="0" w:color="auto"/>
              <w:right w:val="single" w:sz="4" w:space="0" w:color="auto"/>
            </w:tcBorders>
            <w:shd w:val="clear" w:color="auto" w:fill="auto"/>
            <w:vAlign w:val="center"/>
            <w:hideMark/>
          </w:tcPr>
          <w:p w14:paraId="26F48C7E" w14:textId="77777777" w:rsidR="00B00A54" w:rsidRPr="00065AC3" w:rsidRDefault="00B00A54" w:rsidP="006E3875">
            <w:pPr>
              <w:spacing w:after="0" w:line="240" w:lineRule="auto"/>
              <w:jc w:val="center"/>
              <w:rPr>
                <w:rFonts w:ascii="Calibri" w:eastAsia="Times New Roman" w:hAnsi="Calibri" w:cs="Calibri"/>
                <w:color w:val="000000"/>
                <w:sz w:val="20"/>
                <w:szCs w:val="20"/>
              </w:rPr>
            </w:pPr>
            <w:r w:rsidRPr="00065AC3">
              <w:rPr>
                <w:rFonts w:ascii="Calibri" w:eastAsia="Arial" w:hAnsi="Calibri" w:cs="Calibri"/>
                <w:color w:val="000000"/>
                <w:sz w:val="20"/>
                <w:szCs w:val="20"/>
              </w:rPr>
              <w:t>3,913</w:t>
            </w:r>
          </w:p>
        </w:tc>
        <w:tc>
          <w:tcPr>
            <w:tcW w:w="80" w:type="pct"/>
            <w:vAlign w:val="center"/>
            <w:hideMark/>
          </w:tcPr>
          <w:p w14:paraId="0EBE814A" w14:textId="77777777" w:rsidR="00B00A54" w:rsidRPr="00065AC3" w:rsidRDefault="00B00A54" w:rsidP="006E3875">
            <w:pPr>
              <w:spacing w:after="0" w:line="240" w:lineRule="auto"/>
              <w:rPr>
                <w:rFonts w:ascii="Calibri" w:eastAsia="Times New Roman" w:hAnsi="Calibri" w:cs="Calibri"/>
                <w:sz w:val="20"/>
                <w:szCs w:val="20"/>
              </w:rPr>
            </w:pPr>
          </w:p>
        </w:tc>
      </w:tr>
    </w:tbl>
    <w:p w14:paraId="2260ECE1" w14:textId="77777777" w:rsidR="00065AC3" w:rsidRDefault="00065AC3" w:rsidP="00B00A54">
      <w:pPr>
        <w:pStyle w:val="Normal1"/>
        <w:spacing w:after="120" w:line="240" w:lineRule="auto"/>
        <w:jc w:val="both"/>
        <w:rPr>
          <w:rFonts w:eastAsia="Arial"/>
          <w:sz w:val="24"/>
          <w:szCs w:val="24"/>
        </w:rPr>
      </w:pPr>
    </w:p>
    <w:p w14:paraId="3100B8DB" w14:textId="77777777" w:rsidR="00222095" w:rsidRDefault="00222095" w:rsidP="00B00A54">
      <w:pPr>
        <w:pStyle w:val="Normal1"/>
        <w:spacing w:after="120" w:line="240" w:lineRule="auto"/>
        <w:jc w:val="both"/>
        <w:rPr>
          <w:rFonts w:eastAsia="Arial"/>
          <w:sz w:val="24"/>
          <w:szCs w:val="24"/>
        </w:rPr>
      </w:pPr>
    </w:p>
    <w:p w14:paraId="70943CB9" w14:textId="5F6E37D6" w:rsidR="00B00A54" w:rsidRPr="00683C6A" w:rsidRDefault="00B00A54" w:rsidP="00065AC3">
      <w:pPr>
        <w:pStyle w:val="Normal1"/>
        <w:spacing w:after="0" w:line="360" w:lineRule="auto"/>
        <w:jc w:val="both"/>
        <w:rPr>
          <w:rFonts w:eastAsia="Arial"/>
          <w:sz w:val="24"/>
          <w:szCs w:val="24"/>
        </w:rPr>
      </w:pPr>
      <w:r w:rsidRPr="00683C6A">
        <w:rPr>
          <w:rFonts w:eastAsia="Arial"/>
          <w:sz w:val="24"/>
          <w:szCs w:val="24"/>
        </w:rPr>
        <w:t>Los montos establecidos deberán considerarse sin incluir el importe del Impuesto al Valor Agregado.</w:t>
      </w:r>
    </w:p>
    <w:p w14:paraId="01EA7D3F" w14:textId="77777777" w:rsidR="00B00A54" w:rsidRPr="00683C6A" w:rsidRDefault="00B00A54" w:rsidP="00065AC3">
      <w:pPr>
        <w:pStyle w:val="Normal1"/>
        <w:tabs>
          <w:tab w:val="left" w:pos="4065"/>
        </w:tabs>
        <w:spacing w:after="0" w:line="360" w:lineRule="auto"/>
        <w:ind w:right="45"/>
        <w:jc w:val="both"/>
        <w:rPr>
          <w:rFonts w:eastAsia="Arial"/>
          <w:color w:val="000000"/>
          <w:sz w:val="24"/>
          <w:szCs w:val="24"/>
        </w:rPr>
      </w:pPr>
      <w:bookmarkStart w:id="84" w:name="_z337ya" w:colFirst="0" w:colLast="0"/>
      <w:bookmarkEnd w:id="84"/>
    </w:p>
    <w:p w14:paraId="1BD38D11" w14:textId="77777777" w:rsidR="00B00A54" w:rsidRPr="00683C6A" w:rsidRDefault="00B00A54" w:rsidP="00065AC3">
      <w:pPr>
        <w:pStyle w:val="Normal1"/>
        <w:tabs>
          <w:tab w:val="left" w:pos="4065"/>
        </w:tabs>
        <w:spacing w:after="0" w:line="360" w:lineRule="auto"/>
        <w:ind w:right="45"/>
        <w:jc w:val="both"/>
        <w:rPr>
          <w:rFonts w:eastAsia="Arial"/>
          <w:color w:val="000000"/>
          <w:sz w:val="24"/>
          <w:szCs w:val="24"/>
        </w:rPr>
      </w:pPr>
      <w:r w:rsidRPr="00683C6A">
        <w:rPr>
          <w:rFonts w:eastAsia="Arial"/>
          <w:color w:val="000000"/>
          <w:sz w:val="24"/>
          <w:szCs w:val="24"/>
        </w:rPr>
        <w:t xml:space="preserve">Las Dependencias y Entidades Paraestatales deberán llevar un control estricto del avance del ejercicio de su presupuesto relacionado con la ejecución de su programa anual de adquisiciones, arrendamientos y servicios. </w:t>
      </w:r>
    </w:p>
    <w:p w14:paraId="1DD77AFB" w14:textId="7E6D1227" w:rsidR="00B00A54" w:rsidRPr="00683C6A" w:rsidRDefault="00B00A54" w:rsidP="00065AC3">
      <w:pPr>
        <w:pStyle w:val="Normal1"/>
        <w:tabs>
          <w:tab w:val="left" w:pos="4065"/>
        </w:tabs>
        <w:spacing w:after="0" w:line="360" w:lineRule="auto"/>
        <w:ind w:right="45"/>
        <w:jc w:val="both"/>
        <w:rPr>
          <w:rFonts w:eastAsia="Arial"/>
          <w:color w:val="000000"/>
          <w:sz w:val="24"/>
          <w:szCs w:val="24"/>
        </w:rPr>
      </w:pPr>
    </w:p>
    <w:p w14:paraId="6E95A355" w14:textId="77777777" w:rsidR="00B00A54" w:rsidRPr="00683C6A" w:rsidRDefault="00B00A54" w:rsidP="00065AC3">
      <w:pPr>
        <w:pStyle w:val="Normal1"/>
        <w:tabs>
          <w:tab w:val="left" w:pos="4065"/>
        </w:tabs>
        <w:spacing w:after="0" w:line="360" w:lineRule="auto"/>
        <w:ind w:right="45"/>
        <w:jc w:val="both"/>
        <w:rPr>
          <w:rFonts w:eastAsia="Arial"/>
          <w:color w:val="000000"/>
          <w:sz w:val="24"/>
          <w:szCs w:val="24"/>
        </w:rPr>
      </w:pPr>
      <w:r w:rsidRPr="00683C6A">
        <w:rPr>
          <w:rFonts w:eastAsia="Arial"/>
          <w:color w:val="000000"/>
          <w:sz w:val="24"/>
          <w:szCs w:val="24"/>
        </w:rPr>
        <w:t xml:space="preserve">Las adquisiciones de bienes, arrendamientos o contratación de servicios, cuyo importe sea superior al monto máximo establecido para su adjudicación mediante invitación restringida, conforme a la tabla anterior, se realizarán a través de licitación Pública. </w:t>
      </w:r>
    </w:p>
    <w:p w14:paraId="7DA7DDE6" w14:textId="77777777" w:rsidR="00B00A54" w:rsidRDefault="00B00A54" w:rsidP="00065AC3">
      <w:pPr>
        <w:pStyle w:val="Normal1"/>
        <w:tabs>
          <w:tab w:val="left" w:pos="4065"/>
        </w:tabs>
        <w:spacing w:after="0" w:line="360" w:lineRule="auto"/>
        <w:ind w:right="45"/>
        <w:jc w:val="both"/>
        <w:rPr>
          <w:rFonts w:eastAsia="Arial"/>
          <w:color w:val="000000"/>
          <w:sz w:val="24"/>
          <w:szCs w:val="24"/>
        </w:rPr>
      </w:pPr>
    </w:p>
    <w:p w14:paraId="6D422837" w14:textId="77777777" w:rsidR="00222095" w:rsidRDefault="00222095" w:rsidP="00065AC3">
      <w:pPr>
        <w:pStyle w:val="Normal1"/>
        <w:tabs>
          <w:tab w:val="left" w:pos="4065"/>
        </w:tabs>
        <w:spacing w:after="0" w:line="360" w:lineRule="auto"/>
        <w:ind w:right="45"/>
        <w:jc w:val="both"/>
        <w:rPr>
          <w:rFonts w:eastAsia="Arial"/>
          <w:color w:val="000000"/>
          <w:sz w:val="24"/>
          <w:szCs w:val="24"/>
        </w:rPr>
      </w:pPr>
    </w:p>
    <w:p w14:paraId="1073420F" w14:textId="77777777" w:rsidR="00222095" w:rsidRDefault="00222095" w:rsidP="00065AC3">
      <w:pPr>
        <w:pStyle w:val="Normal1"/>
        <w:tabs>
          <w:tab w:val="left" w:pos="4065"/>
        </w:tabs>
        <w:spacing w:after="0" w:line="360" w:lineRule="auto"/>
        <w:ind w:right="45"/>
        <w:jc w:val="both"/>
        <w:rPr>
          <w:rFonts w:eastAsia="Arial"/>
          <w:color w:val="000000"/>
          <w:sz w:val="24"/>
          <w:szCs w:val="24"/>
        </w:rPr>
      </w:pPr>
    </w:p>
    <w:p w14:paraId="663F033A" w14:textId="77777777" w:rsidR="00222095" w:rsidRPr="00683C6A" w:rsidRDefault="00222095" w:rsidP="00065AC3">
      <w:pPr>
        <w:pStyle w:val="Normal1"/>
        <w:tabs>
          <w:tab w:val="left" w:pos="4065"/>
        </w:tabs>
        <w:spacing w:after="0" w:line="360" w:lineRule="auto"/>
        <w:ind w:right="45"/>
        <w:jc w:val="both"/>
        <w:rPr>
          <w:rFonts w:eastAsia="Arial"/>
          <w:color w:val="000000"/>
          <w:sz w:val="24"/>
          <w:szCs w:val="24"/>
        </w:rPr>
      </w:pPr>
    </w:p>
    <w:p w14:paraId="2BF8C1A8" w14:textId="39F402B5" w:rsidR="00B00A54" w:rsidRPr="00683C6A" w:rsidRDefault="00B00A54" w:rsidP="00065AC3">
      <w:pPr>
        <w:pStyle w:val="Normal1"/>
        <w:tabs>
          <w:tab w:val="left" w:pos="4065"/>
        </w:tabs>
        <w:spacing w:after="0" w:line="360" w:lineRule="auto"/>
        <w:ind w:right="45"/>
        <w:jc w:val="both"/>
        <w:rPr>
          <w:rFonts w:eastAsia="Arial"/>
          <w:color w:val="000000"/>
          <w:sz w:val="24"/>
          <w:szCs w:val="24"/>
        </w:rPr>
      </w:pPr>
      <w:r w:rsidRPr="00683C6A">
        <w:rPr>
          <w:rFonts w:eastAsia="Arial"/>
          <w:color w:val="000000"/>
          <w:sz w:val="24"/>
          <w:szCs w:val="24"/>
        </w:rPr>
        <w:t xml:space="preserve">Los contratos que realicen las dependencias y Entidades Paraestatales correspondientes a adquisiciones de bienes, arrendamientos o de servicios, deberán   encontrarse elaborados, y de preferencia, debidamente formalizados, a más tardar al último día hábil del primer trimestre del Ejercicio Fiscal en curso, con la finalidad de garantizar la operación. </w:t>
      </w:r>
    </w:p>
    <w:p w14:paraId="012A22AD" w14:textId="77777777" w:rsidR="00B00A54" w:rsidRDefault="00B00A54" w:rsidP="00B00A54">
      <w:pPr>
        <w:pStyle w:val="Normal1"/>
        <w:tabs>
          <w:tab w:val="left" w:pos="4065"/>
        </w:tabs>
        <w:spacing w:after="0" w:line="240" w:lineRule="auto"/>
        <w:ind w:right="45"/>
        <w:jc w:val="both"/>
        <w:rPr>
          <w:rFonts w:eastAsia="Arial"/>
          <w:color w:val="000000"/>
          <w:sz w:val="24"/>
          <w:szCs w:val="24"/>
        </w:rPr>
      </w:pPr>
    </w:p>
    <w:p w14:paraId="62322CF8" w14:textId="77777777" w:rsidR="00065AC3" w:rsidRPr="00683C6A" w:rsidRDefault="00065AC3" w:rsidP="00B00A54">
      <w:pPr>
        <w:pStyle w:val="Normal1"/>
        <w:tabs>
          <w:tab w:val="left" w:pos="4065"/>
        </w:tabs>
        <w:spacing w:after="0" w:line="240" w:lineRule="auto"/>
        <w:ind w:right="45"/>
        <w:jc w:val="both"/>
        <w:rPr>
          <w:rFonts w:eastAsia="Arial"/>
          <w:color w:val="000000"/>
          <w:sz w:val="24"/>
          <w:szCs w:val="24"/>
        </w:rPr>
      </w:pPr>
    </w:p>
    <w:p w14:paraId="4880F5C1" w14:textId="77777777" w:rsidR="00B00A54" w:rsidRPr="00683C6A" w:rsidRDefault="00B00A54" w:rsidP="00065AC3">
      <w:pPr>
        <w:pStyle w:val="Normal1"/>
        <w:tabs>
          <w:tab w:val="left" w:pos="4065"/>
        </w:tabs>
        <w:spacing w:after="0" w:line="360" w:lineRule="auto"/>
        <w:ind w:right="45"/>
        <w:jc w:val="both"/>
        <w:outlineLvl w:val="2"/>
        <w:rPr>
          <w:rFonts w:eastAsia="Arial"/>
          <w:i/>
          <w:iCs/>
          <w:color w:val="000000"/>
          <w:sz w:val="24"/>
          <w:szCs w:val="24"/>
        </w:rPr>
      </w:pPr>
      <w:r w:rsidRPr="00683C6A">
        <w:rPr>
          <w:rFonts w:eastAsia="Arial"/>
          <w:color w:val="000000"/>
          <w:sz w:val="24"/>
          <w:szCs w:val="24"/>
        </w:rPr>
        <w:t xml:space="preserve"> </w:t>
      </w:r>
      <w:bookmarkStart w:id="85" w:name="_Toc87932818"/>
      <w:r w:rsidRPr="00683C6A">
        <w:rPr>
          <w:rFonts w:eastAsia="Arial"/>
          <w:i/>
          <w:iCs/>
          <w:color w:val="000000"/>
          <w:sz w:val="24"/>
          <w:szCs w:val="24"/>
        </w:rPr>
        <w:t>Contrataciones Consolidadas</w:t>
      </w:r>
      <w:bookmarkEnd w:id="85"/>
    </w:p>
    <w:p w14:paraId="180E2F2E" w14:textId="77777777" w:rsidR="00B00A54" w:rsidRPr="00683C6A" w:rsidRDefault="00B00A54" w:rsidP="00065AC3">
      <w:pPr>
        <w:pStyle w:val="Normal1"/>
        <w:tabs>
          <w:tab w:val="left" w:pos="4065"/>
        </w:tabs>
        <w:spacing w:after="0" w:line="360" w:lineRule="auto"/>
        <w:ind w:right="45"/>
        <w:jc w:val="both"/>
        <w:rPr>
          <w:rFonts w:eastAsia="Arial"/>
          <w:color w:val="000000"/>
          <w:sz w:val="24"/>
          <w:szCs w:val="24"/>
        </w:rPr>
      </w:pPr>
      <w:r w:rsidRPr="00683C6A">
        <w:rPr>
          <w:rFonts w:eastAsia="Arial"/>
          <w:b/>
          <w:color w:val="000000"/>
          <w:sz w:val="24"/>
          <w:szCs w:val="24"/>
        </w:rPr>
        <w:t>ARTÍCULO 87.</w:t>
      </w:r>
      <w:r w:rsidRPr="00683C6A">
        <w:rPr>
          <w:rFonts w:eastAsia="Arial"/>
          <w:color w:val="000000"/>
          <w:sz w:val="24"/>
          <w:szCs w:val="24"/>
        </w:rPr>
        <w:t xml:space="preserve"> En el caso del Poder Ejecutivo, la Secretaría fomentará, con base a los bienes y servicios de uso generalizado, la realización de contrataciones consolidadas como medida de ahorro, las adjudicaciones se deberán efectuar conforme a las disposiciones establecidas en la Ley de Adquisiciones, Arrendamiento y Prestación de Servicios Relacionados con Bienes Muebles del Estado de Quintana Roo y con base en las normas complementarias que expida la Secretaría.</w:t>
      </w:r>
    </w:p>
    <w:p w14:paraId="5CF0E405" w14:textId="77777777" w:rsidR="00065AC3" w:rsidRPr="00683C6A" w:rsidRDefault="00065AC3" w:rsidP="00065AC3">
      <w:pPr>
        <w:pStyle w:val="Normal1"/>
        <w:tabs>
          <w:tab w:val="left" w:pos="4065"/>
        </w:tabs>
        <w:spacing w:after="0" w:line="360" w:lineRule="auto"/>
        <w:ind w:right="45"/>
        <w:jc w:val="both"/>
        <w:rPr>
          <w:rFonts w:eastAsia="Arial"/>
          <w:b/>
          <w:color w:val="000000"/>
          <w:sz w:val="24"/>
          <w:szCs w:val="24"/>
        </w:rPr>
      </w:pPr>
    </w:p>
    <w:p w14:paraId="45FA0939" w14:textId="0CD57E1B" w:rsidR="00B00A54" w:rsidRPr="00683C6A" w:rsidRDefault="00B00A54" w:rsidP="00065AC3">
      <w:pPr>
        <w:pStyle w:val="Normal1"/>
        <w:tabs>
          <w:tab w:val="left" w:pos="4065"/>
        </w:tabs>
        <w:spacing w:after="0" w:line="360" w:lineRule="auto"/>
        <w:ind w:right="45"/>
        <w:jc w:val="both"/>
        <w:rPr>
          <w:rFonts w:eastAsia="Arial"/>
          <w:color w:val="000000"/>
          <w:sz w:val="24"/>
          <w:szCs w:val="24"/>
        </w:rPr>
      </w:pPr>
      <w:r w:rsidRPr="00683C6A">
        <w:rPr>
          <w:rFonts w:eastAsia="Arial"/>
          <w:b/>
          <w:color w:val="000000"/>
          <w:sz w:val="24"/>
          <w:szCs w:val="24"/>
        </w:rPr>
        <w:t>ARTÍCULO 88.</w:t>
      </w:r>
      <w:r w:rsidRPr="00683C6A">
        <w:rPr>
          <w:rFonts w:eastAsia="Arial"/>
          <w:color w:val="000000"/>
          <w:sz w:val="24"/>
          <w:szCs w:val="24"/>
        </w:rPr>
        <w:t xml:space="preserve"> Las Dependencias con fundamento en el </w:t>
      </w:r>
      <w:r w:rsidR="00010BF1">
        <w:rPr>
          <w:rFonts w:eastAsia="Arial"/>
          <w:color w:val="000000"/>
          <w:sz w:val="24"/>
          <w:szCs w:val="24"/>
        </w:rPr>
        <w:t>Artículo</w:t>
      </w:r>
      <w:r w:rsidRPr="00683C6A">
        <w:rPr>
          <w:rFonts w:eastAsia="Arial"/>
          <w:color w:val="000000"/>
          <w:sz w:val="24"/>
          <w:szCs w:val="24"/>
        </w:rPr>
        <w:t xml:space="preserve"> 18 de la Ley de Adquisiciones, Arrendamiento y Prestación de Servicios Relacionados con las mismas, deberán sujetarse a las contrataciones consolidadas que informe la Secretaría a través de disposiciones de carácter general; por lo que deberán remitirle mediante oficio sus presupuestos autorizados, que destinaran a la adquisición de bienes y servicios para compras consolidadas que esta realizará, coadyuvando al apoyo de las áreas prioritarias de desarrollo y para obtener las mejores condiciones en cuanto a precio y oportunidad. Dichos oficios deberán ser enviados a más tardar el 15 de enero de 2022.</w:t>
      </w:r>
    </w:p>
    <w:p w14:paraId="2440A5A7" w14:textId="77777777" w:rsidR="00B00A54" w:rsidRDefault="00B00A54" w:rsidP="00B00A54">
      <w:pPr>
        <w:pStyle w:val="Normal1"/>
        <w:tabs>
          <w:tab w:val="left" w:pos="4065"/>
        </w:tabs>
        <w:spacing w:after="0" w:line="240" w:lineRule="auto"/>
        <w:ind w:right="45"/>
        <w:jc w:val="both"/>
        <w:rPr>
          <w:rFonts w:eastAsia="Arial"/>
          <w:color w:val="000000"/>
          <w:sz w:val="24"/>
          <w:szCs w:val="24"/>
        </w:rPr>
      </w:pPr>
    </w:p>
    <w:p w14:paraId="37E88AC5" w14:textId="77777777" w:rsidR="00065AC3" w:rsidRDefault="00065AC3" w:rsidP="00B00A54">
      <w:pPr>
        <w:pStyle w:val="Normal1"/>
        <w:tabs>
          <w:tab w:val="left" w:pos="4065"/>
        </w:tabs>
        <w:spacing w:after="0" w:line="240" w:lineRule="auto"/>
        <w:ind w:right="45"/>
        <w:jc w:val="both"/>
        <w:rPr>
          <w:rFonts w:eastAsia="Arial"/>
          <w:color w:val="000000"/>
          <w:sz w:val="24"/>
          <w:szCs w:val="24"/>
        </w:rPr>
      </w:pPr>
    </w:p>
    <w:p w14:paraId="0F898F3B" w14:textId="77777777" w:rsidR="00222095" w:rsidRDefault="00222095" w:rsidP="00B00A54">
      <w:pPr>
        <w:pStyle w:val="Normal1"/>
        <w:tabs>
          <w:tab w:val="left" w:pos="4065"/>
        </w:tabs>
        <w:spacing w:after="0" w:line="240" w:lineRule="auto"/>
        <w:ind w:right="45"/>
        <w:jc w:val="both"/>
        <w:rPr>
          <w:rFonts w:eastAsia="Arial"/>
          <w:color w:val="000000"/>
          <w:sz w:val="24"/>
          <w:szCs w:val="24"/>
        </w:rPr>
      </w:pPr>
    </w:p>
    <w:p w14:paraId="1999E839" w14:textId="77777777" w:rsidR="00222095" w:rsidRDefault="00222095" w:rsidP="00B00A54">
      <w:pPr>
        <w:pStyle w:val="Normal1"/>
        <w:tabs>
          <w:tab w:val="left" w:pos="4065"/>
        </w:tabs>
        <w:spacing w:after="0" w:line="240" w:lineRule="auto"/>
        <w:ind w:right="45"/>
        <w:jc w:val="both"/>
        <w:rPr>
          <w:rFonts w:eastAsia="Arial"/>
          <w:color w:val="000000"/>
          <w:sz w:val="24"/>
          <w:szCs w:val="24"/>
        </w:rPr>
      </w:pPr>
    </w:p>
    <w:p w14:paraId="4E6D14CE" w14:textId="77777777" w:rsidR="00065AC3" w:rsidRDefault="00065AC3" w:rsidP="00B00A54">
      <w:pPr>
        <w:pStyle w:val="Normal1"/>
        <w:tabs>
          <w:tab w:val="left" w:pos="4065"/>
        </w:tabs>
        <w:spacing w:after="0" w:line="240" w:lineRule="auto"/>
        <w:ind w:right="45"/>
        <w:jc w:val="both"/>
        <w:rPr>
          <w:rFonts w:eastAsia="Arial"/>
          <w:color w:val="000000"/>
          <w:sz w:val="24"/>
          <w:szCs w:val="24"/>
        </w:rPr>
      </w:pPr>
    </w:p>
    <w:p w14:paraId="35CE123E" w14:textId="77777777" w:rsidR="00065AC3" w:rsidRDefault="00065AC3" w:rsidP="00B00A54">
      <w:pPr>
        <w:pStyle w:val="Normal1"/>
        <w:tabs>
          <w:tab w:val="left" w:pos="4065"/>
        </w:tabs>
        <w:spacing w:after="0" w:line="240" w:lineRule="auto"/>
        <w:ind w:right="45"/>
        <w:jc w:val="both"/>
        <w:rPr>
          <w:rFonts w:eastAsia="Arial"/>
          <w:color w:val="000000"/>
          <w:sz w:val="24"/>
          <w:szCs w:val="24"/>
        </w:rPr>
      </w:pPr>
    </w:p>
    <w:p w14:paraId="47DF6E46" w14:textId="77777777" w:rsidR="00065AC3" w:rsidRPr="00683C6A" w:rsidRDefault="00065AC3" w:rsidP="00B00A54">
      <w:pPr>
        <w:pStyle w:val="Normal1"/>
        <w:tabs>
          <w:tab w:val="left" w:pos="4065"/>
        </w:tabs>
        <w:spacing w:after="0" w:line="240" w:lineRule="auto"/>
        <w:ind w:right="45"/>
        <w:jc w:val="both"/>
        <w:rPr>
          <w:rFonts w:eastAsia="Arial"/>
          <w:color w:val="000000"/>
          <w:sz w:val="24"/>
          <w:szCs w:val="24"/>
        </w:rPr>
      </w:pPr>
    </w:p>
    <w:p w14:paraId="5F1FB841" w14:textId="77777777" w:rsidR="00B00A54" w:rsidRPr="00683C6A" w:rsidRDefault="00B00A54" w:rsidP="00B00A54">
      <w:pPr>
        <w:pStyle w:val="Normal1"/>
        <w:spacing w:after="0" w:line="240" w:lineRule="auto"/>
        <w:jc w:val="center"/>
        <w:outlineLvl w:val="1"/>
        <w:rPr>
          <w:rFonts w:eastAsia="Arial"/>
          <w:b/>
          <w:sz w:val="24"/>
          <w:szCs w:val="24"/>
        </w:rPr>
      </w:pPr>
      <w:bookmarkStart w:id="86" w:name="_Toc87932819"/>
      <w:r w:rsidRPr="00683C6A">
        <w:rPr>
          <w:rFonts w:eastAsia="Arial"/>
          <w:b/>
          <w:sz w:val="24"/>
          <w:szCs w:val="24"/>
        </w:rPr>
        <w:lastRenderedPageBreak/>
        <w:t>Capítulo III</w:t>
      </w:r>
      <w:bookmarkEnd w:id="86"/>
    </w:p>
    <w:p w14:paraId="5EEC857B" w14:textId="77777777" w:rsidR="00B00A54" w:rsidRPr="00683C6A" w:rsidRDefault="00B00A54" w:rsidP="00B00A54">
      <w:pPr>
        <w:pStyle w:val="Normal1"/>
        <w:spacing w:after="0" w:line="240" w:lineRule="auto"/>
        <w:jc w:val="center"/>
        <w:outlineLvl w:val="1"/>
        <w:rPr>
          <w:rFonts w:eastAsia="Arial"/>
          <w:b/>
          <w:sz w:val="24"/>
          <w:szCs w:val="24"/>
        </w:rPr>
      </w:pPr>
      <w:bookmarkStart w:id="87" w:name="_Toc87932820"/>
      <w:r w:rsidRPr="00683C6A">
        <w:rPr>
          <w:rFonts w:eastAsia="Arial"/>
          <w:b/>
          <w:sz w:val="24"/>
          <w:szCs w:val="24"/>
        </w:rPr>
        <w:t>Inversión Pública</w:t>
      </w:r>
      <w:bookmarkEnd w:id="87"/>
    </w:p>
    <w:p w14:paraId="32C9A0CB" w14:textId="77777777" w:rsidR="00B00A54" w:rsidRPr="00683C6A" w:rsidRDefault="00B00A54" w:rsidP="00B00A54">
      <w:pPr>
        <w:pStyle w:val="Normal1"/>
        <w:spacing w:after="0" w:line="240" w:lineRule="auto"/>
        <w:rPr>
          <w:rFonts w:eastAsia="Arial"/>
          <w:sz w:val="24"/>
          <w:szCs w:val="24"/>
        </w:rPr>
      </w:pPr>
    </w:p>
    <w:p w14:paraId="7C2A4ECE" w14:textId="77777777" w:rsidR="00B00A54" w:rsidRPr="00683C6A" w:rsidRDefault="00B00A54" w:rsidP="00065AC3">
      <w:pPr>
        <w:pStyle w:val="Normal1"/>
        <w:spacing w:after="0" w:line="360" w:lineRule="auto"/>
        <w:ind w:right="45"/>
        <w:jc w:val="both"/>
        <w:outlineLvl w:val="2"/>
        <w:rPr>
          <w:rFonts w:eastAsia="Arial"/>
          <w:i/>
          <w:iCs/>
          <w:sz w:val="24"/>
          <w:szCs w:val="24"/>
        </w:rPr>
      </w:pPr>
      <w:bookmarkStart w:id="88" w:name="_Toc87932821"/>
      <w:r w:rsidRPr="00683C6A">
        <w:rPr>
          <w:rFonts w:eastAsia="Arial"/>
          <w:i/>
          <w:iCs/>
          <w:sz w:val="24"/>
          <w:szCs w:val="24"/>
        </w:rPr>
        <w:t>Contratación de obra pública</w:t>
      </w:r>
      <w:bookmarkEnd w:id="88"/>
    </w:p>
    <w:p w14:paraId="656A4F09" w14:textId="77777777" w:rsidR="00B00A54" w:rsidRPr="00683C6A" w:rsidRDefault="00B00A54" w:rsidP="00065AC3">
      <w:pPr>
        <w:pStyle w:val="Normal1"/>
        <w:spacing w:after="0" w:line="360" w:lineRule="auto"/>
        <w:ind w:right="45"/>
        <w:jc w:val="both"/>
        <w:rPr>
          <w:rFonts w:eastAsia="Arial"/>
          <w:sz w:val="24"/>
          <w:szCs w:val="24"/>
        </w:rPr>
      </w:pPr>
      <w:r w:rsidRPr="00683C6A">
        <w:rPr>
          <w:rFonts w:eastAsia="Arial"/>
          <w:b/>
          <w:sz w:val="24"/>
          <w:szCs w:val="24"/>
        </w:rPr>
        <w:t>ARTÍCULO 89.</w:t>
      </w:r>
      <w:r w:rsidRPr="00683C6A">
        <w:rPr>
          <w:rFonts w:eastAsia="Arial"/>
          <w:sz w:val="24"/>
          <w:szCs w:val="24"/>
        </w:rPr>
        <w:t xml:space="preserve"> En apego a lo previsto en el Artículo 22, párrafo primero de la Ley de Obras Públicas y Servicios relacionados con las mismas del Estado de Quintana Roo, las dependencias y entidades, bajo su responsabilidad, podrán contratar obras públicas y servicios, mediante los procedimientos que a continuación se señalan: </w:t>
      </w:r>
    </w:p>
    <w:p w14:paraId="3A66E9B5" w14:textId="77777777" w:rsidR="00B00A54" w:rsidRPr="00683C6A" w:rsidRDefault="00B00A54" w:rsidP="00065AC3">
      <w:pPr>
        <w:pStyle w:val="Normal1"/>
        <w:spacing w:after="0" w:line="360" w:lineRule="auto"/>
        <w:ind w:right="45"/>
        <w:jc w:val="both"/>
        <w:rPr>
          <w:rFonts w:eastAsia="Arial"/>
          <w:sz w:val="24"/>
          <w:szCs w:val="24"/>
        </w:rPr>
      </w:pPr>
      <w:r w:rsidRPr="00683C6A">
        <w:rPr>
          <w:rFonts w:eastAsia="Arial"/>
          <w:color w:val="000000"/>
          <w:sz w:val="24"/>
          <w:szCs w:val="24"/>
        </w:rPr>
        <w:t> </w:t>
      </w:r>
    </w:p>
    <w:p w14:paraId="19208BA4" w14:textId="77777777" w:rsidR="00B00A54" w:rsidRPr="00683C6A" w:rsidRDefault="00B00A54" w:rsidP="00065AC3">
      <w:pPr>
        <w:pStyle w:val="Normal1"/>
        <w:spacing w:after="0" w:line="360" w:lineRule="auto"/>
        <w:ind w:left="142"/>
        <w:jc w:val="both"/>
        <w:rPr>
          <w:rFonts w:eastAsia="Arial"/>
          <w:color w:val="000000"/>
          <w:sz w:val="24"/>
          <w:szCs w:val="24"/>
        </w:rPr>
      </w:pPr>
      <w:r w:rsidRPr="00065AC3">
        <w:rPr>
          <w:rFonts w:eastAsia="Arial"/>
          <w:b/>
          <w:bCs/>
          <w:color w:val="000000"/>
          <w:sz w:val="24"/>
          <w:szCs w:val="24"/>
        </w:rPr>
        <w:t>I.</w:t>
      </w:r>
      <w:r w:rsidRPr="00683C6A">
        <w:rPr>
          <w:rFonts w:eastAsia="Arial"/>
          <w:color w:val="000000"/>
          <w:sz w:val="24"/>
          <w:szCs w:val="24"/>
        </w:rPr>
        <w:t xml:space="preserve"> Licitación pública, </w:t>
      </w:r>
    </w:p>
    <w:p w14:paraId="1099BF9D" w14:textId="77777777" w:rsidR="00B00A54" w:rsidRPr="00683C6A" w:rsidRDefault="00B00A54" w:rsidP="00065AC3">
      <w:pPr>
        <w:pStyle w:val="Normal1"/>
        <w:spacing w:after="0" w:line="360" w:lineRule="auto"/>
        <w:rPr>
          <w:rFonts w:eastAsia="Arial"/>
          <w:sz w:val="24"/>
          <w:szCs w:val="24"/>
        </w:rPr>
      </w:pPr>
    </w:p>
    <w:p w14:paraId="7558A3E0" w14:textId="77777777" w:rsidR="00B00A54" w:rsidRPr="00683C6A" w:rsidRDefault="00B00A54" w:rsidP="00065AC3">
      <w:pPr>
        <w:pStyle w:val="Normal1"/>
        <w:numPr>
          <w:ilvl w:val="0"/>
          <w:numId w:val="6"/>
        </w:numPr>
        <w:spacing w:after="0" w:line="360" w:lineRule="auto"/>
        <w:ind w:hanging="76"/>
        <w:jc w:val="both"/>
        <w:rPr>
          <w:rFonts w:eastAsia="Arial"/>
          <w:color w:val="000000"/>
          <w:sz w:val="24"/>
          <w:szCs w:val="24"/>
        </w:rPr>
      </w:pPr>
      <w:r w:rsidRPr="00683C6A">
        <w:rPr>
          <w:rFonts w:eastAsia="Arial"/>
          <w:color w:val="000000"/>
          <w:sz w:val="24"/>
          <w:szCs w:val="24"/>
        </w:rPr>
        <w:t>Invitación a cuando menos tres personas, o </w:t>
      </w:r>
    </w:p>
    <w:p w14:paraId="6493D144" w14:textId="77777777" w:rsidR="00B00A54" w:rsidRPr="00683C6A" w:rsidRDefault="00B00A54" w:rsidP="00065AC3">
      <w:pPr>
        <w:pStyle w:val="Normal1"/>
        <w:spacing w:after="0" w:line="360" w:lineRule="auto"/>
        <w:rPr>
          <w:rFonts w:eastAsia="Arial"/>
          <w:sz w:val="24"/>
          <w:szCs w:val="24"/>
        </w:rPr>
      </w:pPr>
    </w:p>
    <w:p w14:paraId="15D01883" w14:textId="77777777" w:rsidR="00B00A54" w:rsidRPr="00683C6A" w:rsidRDefault="00B00A54" w:rsidP="00065AC3">
      <w:pPr>
        <w:pStyle w:val="Normal1"/>
        <w:numPr>
          <w:ilvl w:val="0"/>
          <w:numId w:val="8"/>
        </w:numPr>
        <w:spacing w:after="0" w:line="360" w:lineRule="auto"/>
        <w:ind w:left="360" w:hanging="76"/>
        <w:jc w:val="both"/>
        <w:rPr>
          <w:rFonts w:eastAsia="Arial"/>
          <w:color w:val="000000"/>
          <w:sz w:val="24"/>
          <w:szCs w:val="24"/>
        </w:rPr>
      </w:pPr>
      <w:r w:rsidRPr="00683C6A">
        <w:rPr>
          <w:rFonts w:eastAsia="Arial"/>
          <w:color w:val="000000"/>
          <w:sz w:val="24"/>
          <w:szCs w:val="24"/>
        </w:rPr>
        <w:t>Adjudicación directa. </w:t>
      </w:r>
    </w:p>
    <w:p w14:paraId="6B492843" w14:textId="77777777" w:rsidR="00B00A54" w:rsidRPr="00683C6A" w:rsidRDefault="00B00A54" w:rsidP="00065AC3">
      <w:pPr>
        <w:pStyle w:val="Normal1"/>
        <w:spacing w:after="0" w:line="360" w:lineRule="auto"/>
        <w:ind w:left="360"/>
        <w:jc w:val="both"/>
        <w:rPr>
          <w:rFonts w:eastAsia="Arial"/>
          <w:color w:val="000000"/>
          <w:sz w:val="24"/>
          <w:szCs w:val="24"/>
        </w:rPr>
      </w:pPr>
    </w:p>
    <w:p w14:paraId="709A87E6" w14:textId="1FCE3776" w:rsidR="00B00A54" w:rsidRPr="00683C6A" w:rsidRDefault="00B00A54" w:rsidP="00065AC3">
      <w:pPr>
        <w:pStyle w:val="Normal1"/>
        <w:spacing w:after="0" w:line="360" w:lineRule="auto"/>
        <w:ind w:right="45"/>
        <w:jc w:val="both"/>
        <w:rPr>
          <w:rFonts w:eastAsia="Arial"/>
          <w:sz w:val="24"/>
          <w:szCs w:val="24"/>
        </w:rPr>
      </w:pPr>
      <w:r w:rsidRPr="00683C6A">
        <w:rPr>
          <w:rFonts w:eastAsia="Arial"/>
          <w:color w:val="000000"/>
          <w:sz w:val="24"/>
          <w:szCs w:val="24"/>
        </w:rPr>
        <w:t> </w:t>
      </w:r>
      <w:r w:rsidRPr="00683C6A">
        <w:rPr>
          <w:rFonts w:eastAsia="Arial"/>
          <w:b/>
          <w:sz w:val="24"/>
          <w:szCs w:val="24"/>
        </w:rPr>
        <w:t>ARTÍCULO 90.</w:t>
      </w:r>
      <w:r w:rsidRPr="00683C6A">
        <w:rPr>
          <w:rFonts w:eastAsia="Arial"/>
          <w:sz w:val="24"/>
          <w:szCs w:val="24"/>
        </w:rPr>
        <w:t xml:space="preserve"> Para los efectos del </w:t>
      </w:r>
      <w:r w:rsidR="00010BF1">
        <w:rPr>
          <w:rFonts w:eastAsia="Arial"/>
          <w:sz w:val="24"/>
          <w:szCs w:val="24"/>
        </w:rPr>
        <w:t>Artículo</w:t>
      </w:r>
      <w:r w:rsidRPr="00683C6A">
        <w:rPr>
          <w:rFonts w:eastAsia="Arial"/>
          <w:sz w:val="24"/>
          <w:szCs w:val="24"/>
        </w:rPr>
        <w:t xml:space="preserve"> 40 de la Ley de Obras Públicas y Servicios Relacionados con las Mismas del Estado de Quintana Roo, los montos máximos de adjudicación directa y los de adjudicación mediante invitación a cuando menos tres contratistas, obras públicas y servicios relacionados con las mismas, serán los señalados a continuación:</w:t>
      </w:r>
    </w:p>
    <w:p w14:paraId="735C829B" w14:textId="77777777" w:rsidR="00B00A54" w:rsidRPr="00683C6A" w:rsidRDefault="00B00A54" w:rsidP="00065AC3">
      <w:pPr>
        <w:pStyle w:val="Normal1"/>
        <w:spacing w:after="0" w:line="360" w:lineRule="auto"/>
        <w:ind w:right="45"/>
        <w:jc w:val="both"/>
        <w:rPr>
          <w:rFonts w:eastAsia="Arial"/>
          <w:sz w:val="24"/>
          <w:szCs w:val="24"/>
        </w:rPr>
      </w:pPr>
    </w:p>
    <w:p w14:paraId="3F0B5E7B" w14:textId="77777777" w:rsidR="00B00A54" w:rsidRPr="00683C6A" w:rsidRDefault="00B00A54" w:rsidP="00B00A54">
      <w:pPr>
        <w:pStyle w:val="Normal1"/>
        <w:spacing w:after="0" w:line="240" w:lineRule="auto"/>
        <w:ind w:right="45"/>
        <w:jc w:val="both"/>
        <w:rPr>
          <w:rFonts w:eastAsia="Arial"/>
          <w:sz w:val="24"/>
          <w:szCs w:val="24"/>
        </w:rPr>
      </w:pPr>
    </w:p>
    <w:tbl>
      <w:tblPr>
        <w:tblW w:w="8560" w:type="dxa"/>
        <w:jc w:val="center"/>
        <w:tblLayout w:type="fixed"/>
        <w:tblCellMar>
          <w:left w:w="115" w:type="dxa"/>
          <w:right w:w="115" w:type="dxa"/>
        </w:tblCellMar>
        <w:tblLook w:val="0400" w:firstRow="0" w:lastRow="0" w:firstColumn="0" w:lastColumn="0" w:noHBand="0" w:noVBand="1"/>
      </w:tblPr>
      <w:tblGrid>
        <w:gridCol w:w="2140"/>
        <w:gridCol w:w="2140"/>
        <w:gridCol w:w="2140"/>
        <w:gridCol w:w="2140"/>
      </w:tblGrid>
      <w:tr w:rsidR="00B00A54" w:rsidRPr="00683C6A" w14:paraId="22BA02BF" w14:textId="77777777" w:rsidTr="006E3875">
        <w:trPr>
          <w:cantSplit/>
          <w:trHeight w:val="315"/>
          <w:tblHeader/>
          <w:jc w:val="center"/>
        </w:trPr>
        <w:tc>
          <w:tcPr>
            <w:tcW w:w="8560" w:type="dxa"/>
            <w:gridSpan w:val="4"/>
            <w:tcBorders>
              <w:top w:val="single" w:sz="4" w:space="0" w:color="000000"/>
              <w:left w:val="single" w:sz="4" w:space="0" w:color="000000"/>
              <w:bottom w:val="nil"/>
              <w:right w:val="single" w:sz="4" w:space="0" w:color="000000"/>
            </w:tcBorders>
            <w:shd w:val="clear" w:color="auto" w:fill="auto"/>
            <w:vAlign w:val="bottom"/>
          </w:tcPr>
          <w:p w14:paraId="32347D5C" w14:textId="77777777" w:rsidR="00B00A54" w:rsidRPr="00D94FC7" w:rsidRDefault="00B00A54" w:rsidP="006E3875">
            <w:pPr>
              <w:pStyle w:val="Normal1"/>
              <w:spacing w:after="0" w:line="240" w:lineRule="auto"/>
              <w:jc w:val="center"/>
              <w:rPr>
                <w:rFonts w:eastAsia="Arial"/>
                <w:color w:val="000000"/>
                <w:sz w:val="20"/>
                <w:szCs w:val="20"/>
              </w:rPr>
            </w:pPr>
            <w:r w:rsidRPr="00D94FC7">
              <w:rPr>
                <w:rFonts w:eastAsia="Arial"/>
                <w:color w:val="000000"/>
                <w:sz w:val="20"/>
                <w:szCs w:val="20"/>
              </w:rPr>
              <w:lastRenderedPageBreak/>
              <w:t>Obras Públicas y Servicios Relacionados con las Mismas</w:t>
            </w:r>
          </w:p>
        </w:tc>
      </w:tr>
      <w:tr w:rsidR="00B00A54" w:rsidRPr="00683C6A" w14:paraId="35041C5E" w14:textId="77777777" w:rsidTr="006E3875">
        <w:trPr>
          <w:cantSplit/>
          <w:trHeight w:val="315"/>
          <w:tblHeader/>
          <w:jc w:val="center"/>
        </w:trPr>
        <w:tc>
          <w:tcPr>
            <w:tcW w:w="8560" w:type="dxa"/>
            <w:gridSpan w:val="4"/>
            <w:tcBorders>
              <w:top w:val="nil"/>
              <w:left w:val="single" w:sz="4" w:space="0" w:color="000000"/>
              <w:bottom w:val="single" w:sz="4" w:space="0" w:color="000000"/>
              <w:right w:val="single" w:sz="4" w:space="0" w:color="000000"/>
            </w:tcBorders>
            <w:shd w:val="clear" w:color="auto" w:fill="auto"/>
            <w:vAlign w:val="bottom"/>
          </w:tcPr>
          <w:p w14:paraId="5508286F" w14:textId="77777777" w:rsidR="00B00A54" w:rsidRPr="00D94FC7" w:rsidRDefault="00B00A54" w:rsidP="006E3875">
            <w:pPr>
              <w:pStyle w:val="Normal1"/>
              <w:spacing w:after="0" w:line="240" w:lineRule="auto"/>
              <w:jc w:val="center"/>
              <w:rPr>
                <w:rFonts w:eastAsia="Arial"/>
                <w:color w:val="000000"/>
                <w:sz w:val="20"/>
                <w:szCs w:val="20"/>
              </w:rPr>
            </w:pPr>
            <w:r w:rsidRPr="00D94FC7">
              <w:rPr>
                <w:rFonts w:eastAsia="Arial"/>
                <w:color w:val="000000"/>
                <w:sz w:val="20"/>
                <w:szCs w:val="20"/>
              </w:rPr>
              <w:t>Unidad de Medida y Actualización (UMA)</w:t>
            </w:r>
          </w:p>
        </w:tc>
      </w:tr>
      <w:tr w:rsidR="00B00A54" w:rsidRPr="00683C6A" w14:paraId="3CB7F28A" w14:textId="77777777" w:rsidTr="006E3875">
        <w:trPr>
          <w:cantSplit/>
          <w:trHeight w:val="2100"/>
          <w:tblHeader/>
          <w:jc w:val="center"/>
        </w:trPr>
        <w:tc>
          <w:tcPr>
            <w:tcW w:w="2140" w:type="dxa"/>
            <w:tcBorders>
              <w:top w:val="nil"/>
              <w:left w:val="single" w:sz="4" w:space="0" w:color="000000"/>
              <w:bottom w:val="single" w:sz="4" w:space="0" w:color="000000"/>
              <w:right w:val="single" w:sz="4" w:space="0" w:color="000000"/>
            </w:tcBorders>
            <w:shd w:val="clear" w:color="auto" w:fill="auto"/>
            <w:vAlign w:val="center"/>
          </w:tcPr>
          <w:p w14:paraId="79C10727" w14:textId="77777777" w:rsidR="00B00A54" w:rsidRPr="00D94FC7" w:rsidRDefault="00B00A54" w:rsidP="006E3875">
            <w:pPr>
              <w:pStyle w:val="Normal1"/>
              <w:spacing w:after="0" w:line="240" w:lineRule="auto"/>
              <w:jc w:val="center"/>
              <w:rPr>
                <w:rFonts w:eastAsia="Arial"/>
                <w:color w:val="000000"/>
                <w:sz w:val="20"/>
                <w:szCs w:val="20"/>
              </w:rPr>
            </w:pPr>
            <w:r w:rsidRPr="00D94FC7">
              <w:rPr>
                <w:rFonts w:eastAsia="Arial"/>
                <w:color w:val="000000"/>
                <w:sz w:val="20"/>
                <w:szCs w:val="20"/>
              </w:rPr>
              <w:t>Monto máximo total de cada obra pública que podrá adjudicarse directamente</w:t>
            </w:r>
          </w:p>
        </w:tc>
        <w:tc>
          <w:tcPr>
            <w:tcW w:w="2140" w:type="dxa"/>
            <w:tcBorders>
              <w:top w:val="nil"/>
              <w:left w:val="nil"/>
              <w:bottom w:val="single" w:sz="4" w:space="0" w:color="000000"/>
              <w:right w:val="single" w:sz="4" w:space="0" w:color="000000"/>
            </w:tcBorders>
            <w:shd w:val="clear" w:color="auto" w:fill="auto"/>
            <w:vAlign w:val="center"/>
          </w:tcPr>
          <w:p w14:paraId="7D3C6E88" w14:textId="77777777" w:rsidR="00B00A54" w:rsidRPr="00D94FC7" w:rsidRDefault="00B00A54" w:rsidP="006E3875">
            <w:pPr>
              <w:pStyle w:val="Normal1"/>
              <w:spacing w:after="0" w:line="240" w:lineRule="auto"/>
              <w:jc w:val="center"/>
              <w:rPr>
                <w:rFonts w:eastAsia="Arial"/>
                <w:color w:val="000000"/>
                <w:sz w:val="20"/>
                <w:szCs w:val="20"/>
              </w:rPr>
            </w:pPr>
            <w:r w:rsidRPr="00D94FC7">
              <w:rPr>
                <w:rFonts w:eastAsia="Arial"/>
                <w:color w:val="000000"/>
                <w:sz w:val="20"/>
                <w:szCs w:val="20"/>
              </w:rPr>
              <w:t>Monto máximo total de cada servicio relacionado con obra pública que podrá adjudicarse directamente</w:t>
            </w:r>
          </w:p>
        </w:tc>
        <w:tc>
          <w:tcPr>
            <w:tcW w:w="2140" w:type="dxa"/>
            <w:tcBorders>
              <w:top w:val="nil"/>
              <w:left w:val="nil"/>
              <w:bottom w:val="single" w:sz="4" w:space="0" w:color="000000"/>
              <w:right w:val="single" w:sz="4" w:space="0" w:color="000000"/>
            </w:tcBorders>
            <w:shd w:val="clear" w:color="auto" w:fill="auto"/>
            <w:vAlign w:val="center"/>
          </w:tcPr>
          <w:p w14:paraId="126951EB" w14:textId="77777777" w:rsidR="00B00A54" w:rsidRPr="00D94FC7" w:rsidRDefault="00B00A54" w:rsidP="006E3875">
            <w:pPr>
              <w:pStyle w:val="Normal1"/>
              <w:spacing w:after="0" w:line="240" w:lineRule="auto"/>
              <w:jc w:val="center"/>
              <w:rPr>
                <w:rFonts w:eastAsia="Arial"/>
                <w:color w:val="000000"/>
                <w:sz w:val="20"/>
                <w:szCs w:val="20"/>
              </w:rPr>
            </w:pPr>
            <w:r w:rsidRPr="00D94FC7">
              <w:rPr>
                <w:rFonts w:eastAsia="Arial"/>
                <w:color w:val="000000"/>
                <w:sz w:val="20"/>
                <w:szCs w:val="20"/>
              </w:rPr>
              <w:t>Monto máximo total de cada obra pública que podrá adjudicarse mediante invitación a cuando menos tres contratistas</w:t>
            </w:r>
          </w:p>
        </w:tc>
        <w:tc>
          <w:tcPr>
            <w:tcW w:w="2140" w:type="dxa"/>
            <w:tcBorders>
              <w:top w:val="nil"/>
              <w:left w:val="nil"/>
              <w:bottom w:val="single" w:sz="4" w:space="0" w:color="000000"/>
              <w:right w:val="single" w:sz="4" w:space="0" w:color="000000"/>
            </w:tcBorders>
            <w:shd w:val="clear" w:color="auto" w:fill="auto"/>
            <w:vAlign w:val="center"/>
          </w:tcPr>
          <w:p w14:paraId="6D78573F" w14:textId="77777777" w:rsidR="00B00A54" w:rsidRPr="00D94FC7" w:rsidRDefault="00B00A54" w:rsidP="006E3875">
            <w:pPr>
              <w:pStyle w:val="Normal1"/>
              <w:spacing w:after="0" w:line="240" w:lineRule="auto"/>
              <w:jc w:val="center"/>
              <w:rPr>
                <w:rFonts w:eastAsia="Arial"/>
                <w:color w:val="000000"/>
                <w:sz w:val="20"/>
                <w:szCs w:val="20"/>
              </w:rPr>
            </w:pPr>
            <w:r w:rsidRPr="00D94FC7">
              <w:rPr>
                <w:rFonts w:eastAsia="Arial"/>
                <w:color w:val="000000"/>
                <w:sz w:val="20"/>
                <w:szCs w:val="20"/>
              </w:rPr>
              <w:t>Monto máximo total de cada servicio relacionado con obra pública que podrán adjudicarse mediante invitación a cuando menos tres contratistas</w:t>
            </w:r>
          </w:p>
        </w:tc>
      </w:tr>
      <w:tr w:rsidR="00B00A54" w:rsidRPr="00683C6A" w14:paraId="44DC4D97" w14:textId="77777777" w:rsidTr="006E3875">
        <w:trPr>
          <w:cantSplit/>
          <w:trHeight w:val="300"/>
          <w:tblHeader/>
          <w:jc w:val="center"/>
        </w:trPr>
        <w:tc>
          <w:tcPr>
            <w:tcW w:w="2140" w:type="dxa"/>
            <w:tcBorders>
              <w:top w:val="nil"/>
              <w:left w:val="single" w:sz="4" w:space="0" w:color="000000"/>
              <w:bottom w:val="single" w:sz="4" w:space="0" w:color="000000"/>
              <w:right w:val="single" w:sz="4" w:space="0" w:color="000000"/>
            </w:tcBorders>
            <w:shd w:val="clear" w:color="auto" w:fill="auto"/>
            <w:vAlign w:val="center"/>
          </w:tcPr>
          <w:p w14:paraId="77E06C46" w14:textId="77777777" w:rsidR="00B00A54" w:rsidRPr="00D94FC7" w:rsidRDefault="00B00A54" w:rsidP="006E3875">
            <w:pPr>
              <w:pStyle w:val="Normal1"/>
              <w:spacing w:after="0" w:line="240" w:lineRule="auto"/>
              <w:jc w:val="center"/>
              <w:rPr>
                <w:rFonts w:eastAsia="Arial"/>
                <w:color w:val="000000"/>
                <w:sz w:val="20"/>
                <w:szCs w:val="20"/>
              </w:rPr>
            </w:pPr>
            <w:r w:rsidRPr="00D94FC7">
              <w:rPr>
                <w:rFonts w:eastAsia="Arial"/>
                <w:color w:val="000000"/>
                <w:sz w:val="20"/>
                <w:szCs w:val="20"/>
              </w:rPr>
              <w:t>Dependencia y Entidades</w:t>
            </w:r>
          </w:p>
        </w:tc>
        <w:tc>
          <w:tcPr>
            <w:tcW w:w="2140" w:type="dxa"/>
            <w:tcBorders>
              <w:top w:val="nil"/>
              <w:left w:val="nil"/>
              <w:bottom w:val="single" w:sz="4" w:space="0" w:color="000000"/>
              <w:right w:val="single" w:sz="4" w:space="0" w:color="000000"/>
            </w:tcBorders>
            <w:shd w:val="clear" w:color="auto" w:fill="auto"/>
            <w:vAlign w:val="center"/>
          </w:tcPr>
          <w:p w14:paraId="77A6B8F4" w14:textId="77777777" w:rsidR="00B00A54" w:rsidRPr="00D94FC7" w:rsidRDefault="00B00A54" w:rsidP="006E3875">
            <w:pPr>
              <w:pStyle w:val="Normal1"/>
              <w:spacing w:after="0" w:line="240" w:lineRule="auto"/>
              <w:jc w:val="center"/>
              <w:rPr>
                <w:rFonts w:eastAsia="Arial"/>
                <w:color w:val="000000"/>
                <w:sz w:val="20"/>
                <w:szCs w:val="20"/>
              </w:rPr>
            </w:pPr>
            <w:r w:rsidRPr="00D94FC7">
              <w:rPr>
                <w:rFonts w:eastAsia="Arial"/>
                <w:color w:val="000000"/>
                <w:sz w:val="20"/>
                <w:szCs w:val="20"/>
              </w:rPr>
              <w:t>Dependencia y Entidades</w:t>
            </w:r>
          </w:p>
        </w:tc>
        <w:tc>
          <w:tcPr>
            <w:tcW w:w="2140" w:type="dxa"/>
            <w:tcBorders>
              <w:top w:val="nil"/>
              <w:left w:val="nil"/>
              <w:bottom w:val="single" w:sz="4" w:space="0" w:color="000000"/>
              <w:right w:val="single" w:sz="4" w:space="0" w:color="000000"/>
            </w:tcBorders>
            <w:shd w:val="clear" w:color="auto" w:fill="auto"/>
            <w:vAlign w:val="center"/>
          </w:tcPr>
          <w:p w14:paraId="52126ED6" w14:textId="77777777" w:rsidR="00B00A54" w:rsidRPr="00D94FC7" w:rsidRDefault="00B00A54" w:rsidP="006E3875">
            <w:pPr>
              <w:pStyle w:val="Normal1"/>
              <w:spacing w:after="0" w:line="240" w:lineRule="auto"/>
              <w:jc w:val="center"/>
              <w:rPr>
                <w:rFonts w:eastAsia="Arial"/>
                <w:color w:val="000000"/>
                <w:sz w:val="20"/>
                <w:szCs w:val="20"/>
              </w:rPr>
            </w:pPr>
            <w:r w:rsidRPr="00D94FC7">
              <w:rPr>
                <w:rFonts w:eastAsia="Arial"/>
                <w:color w:val="000000"/>
                <w:sz w:val="20"/>
                <w:szCs w:val="20"/>
              </w:rPr>
              <w:t>Dependencia y Entidades</w:t>
            </w:r>
          </w:p>
        </w:tc>
        <w:tc>
          <w:tcPr>
            <w:tcW w:w="2140" w:type="dxa"/>
            <w:tcBorders>
              <w:top w:val="nil"/>
              <w:left w:val="nil"/>
              <w:bottom w:val="single" w:sz="4" w:space="0" w:color="000000"/>
              <w:right w:val="single" w:sz="4" w:space="0" w:color="000000"/>
            </w:tcBorders>
            <w:shd w:val="clear" w:color="auto" w:fill="auto"/>
            <w:vAlign w:val="center"/>
          </w:tcPr>
          <w:p w14:paraId="2832EDDF" w14:textId="77777777" w:rsidR="00B00A54" w:rsidRPr="00D94FC7" w:rsidRDefault="00B00A54" w:rsidP="006E3875">
            <w:pPr>
              <w:pStyle w:val="Normal1"/>
              <w:spacing w:after="0" w:line="240" w:lineRule="auto"/>
              <w:jc w:val="center"/>
              <w:rPr>
                <w:rFonts w:eastAsia="Arial"/>
                <w:color w:val="000000"/>
                <w:sz w:val="20"/>
                <w:szCs w:val="20"/>
              </w:rPr>
            </w:pPr>
            <w:r w:rsidRPr="00D94FC7">
              <w:rPr>
                <w:rFonts w:eastAsia="Arial"/>
                <w:color w:val="000000"/>
                <w:sz w:val="20"/>
                <w:szCs w:val="20"/>
              </w:rPr>
              <w:t>Dependencia y Entidades</w:t>
            </w:r>
          </w:p>
        </w:tc>
      </w:tr>
      <w:tr w:rsidR="00B00A54" w:rsidRPr="00683C6A" w14:paraId="37C83921" w14:textId="77777777" w:rsidTr="006E3875">
        <w:trPr>
          <w:cantSplit/>
          <w:trHeight w:val="900"/>
          <w:tblHeader/>
          <w:jc w:val="center"/>
        </w:trPr>
        <w:tc>
          <w:tcPr>
            <w:tcW w:w="2140" w:type="dxa"/>
            <w:tcBorders>
              <w:top w:val="nil"/>
              <w:left w:val="single" w:sz="4" w:space="0" w:color="000000"/>
              <w:bottom w:val="single" w:sz="4" w:space="0" w:color="000000"/>
              <w:right w:val="single" w:sz="4" w:space="0" w:color="000000"/>
            </w:tcBorders>
            <w:shd w:val="clear" w:color="auto" w:fill="auto"/>
            <w:vAlign w:val="center"/>
          </w:tcPr>
          <w:p w14:paraId="529981EE" w14:textId="77777777" w:rsidR="00B00A54" w:rsidRPr="00D94FC7" w:rsidRDefault="00B00A54" w:rsidP="006E3875">
            <w:pPr>
              <w:pStyle w:val="Normal1"/>
              <w:spacing w:after="0" w:line="240" w:lineRule="auto"/>
              <w:jc w:val="center"/>
              <w:rPr>
                <w:rFonts w:eastAsia="Arial"/>
                <w:color w:val="000000"/>
                <w:sz w:val="20"/>
                <w:szCs w:val="20"/>
              </w:rPr>
            </w:pPr>
            <w:r w:rsidRPr="00D94FC7">
              <w:rPr>
                <w:rFonts w:eastAsia="Arial"/>
                <w:color w:val="000000"/>
                <w:sz w:val="20"/>
                <w:szCs w:val="20"/>
              </w:rPr>
              <w:t>Siete mil veces del valor de la UMA vigente</w:t>
            </w:r>
          </w:p>
        </w:tc>
        <w:tc>
          <w:tcPr>
            <w:tcW w:w="2140" w:type="dxa"/>
            <w:tcBorders>
              <w:top w:val="nil"/>
              <w:left w:val="nil"/>
              <w:bottom w:val="single" w:sz="4" w:space="0" w:color="000000"/>
              <w:right w:val="single" w:sz="4" w:space="0" w:color="000000"/>
            </w:tcBorders>
            <w:shd w:val="clear" w:color="auto" w:fill="auto"/>
            <w:vAlign w:val="center"/>
          </w:tcPr>
          <w:p w14:paraId="661A6CC3" w14:textId="77777777" w:rsidR="00B00A54" w:rsidRPr="00D94FC7" w:rsidRDefault="00B00A54" w:rsidP="006E3875">
            <w:pPr>
              <w:pStyle w:val="Normal1"/>
              <w:spacing w:after="0" w:line="240" w:lineRule="auto"/>
              <w:jc w:val="center"/>
              <w:rPr>
                <w:rFonts w:eastAsia="Arial"/>
                <w:color w:val="000000"/>
                <w:sz w:val="20"/>
                <w:szCs w:val="20"/>
              </w:rPr>
            </w:pPr>
            <w:r w:rsidRPr="00D94FC7">
              <w:rPr>
                <w:rFonts w:eastAsia="Arial"/>
                <w:color w:val="000000"/>
                <w:sz w:val="20"/>
                <w:szCs w:val="20"/>
              </w:rPr>
              <w:t>Dos mil quinientas veces del valor de la UMA vigente</w:t>
            </w:r>
          </w:p>
        </w:tc>
        <w:tc>
          <w:tcPr>
            <w:tcW w:w="2140" w:type="dxa"/>
            <w:tcBorders>
              <w:top w:val="nil"/>
              <w:left w:val="nil"/>
              <w:bottom w:val="single" w:sz="4" w:space="0" w:color="000000"/>
              <w:right w:val="single" w:sz="4" w:space="0" w:color="000000"/>
            </w:tcBorders>
            <w:shd w:val="clear" w:color="auto" w:fill="auto"/>
            <w:vAlign w:val="center"/>
          </w:tcPr>
          <w:p w14:paraId="1ECB64DC" w14:textId="77777777" w:rsidR="00B00A54" w:rsidRPr="00D94FC7" w:rsidRDefault="00B00A54" w:rsidP="006E3875">
            <w:pPr>
              <w:pStyle w:val="Normal1"/>
              <w:spacing w:after="0" w:line="240" w:lineRule="auto"/>
              <w:jc w:val="center"/>
              <w:rPr>
                <w:rFonts w:eastAsia="Arial"/>
                <w:color w:val="000000"/>
                <w:sz w:val="20"/>
                <w:szCs w:val="20"/>
              </w:rPr>
            </w:pPr>
            <w:r w:rsidRPr="00D94FC7">
              <w:rPr>
                <w:rFonts w:eastAsia="Arial"/>
                <w:color w:val="000000"/>
                <w:sz w:val="20"/>
                <w:szCs w:val="20"/>
              </w:rPr>
              <w:t>Cuarenta y siete mil quinientas veces del valor de la UMA vigente</w:t>
            </w:r>
          </w:p>
        </w:tc>
        <w:tc>
          <w:tcPr>
            <w:tcW w:w="2140" w:type="dxa"/>
            <w:tcBorders>
              <w:top w:val="nil"/>
              <w:left w:val="nil"/>
              <w:bottom w:val="single" w:sz="4" w:space="0" w:color="000000"/>
              <w:right w:val="single" w:sz="4" w:space="0" w:color="000000"/>
            </w:tcBorders>
            <w:shd w:val="clear" w:color="auto" w:fill="auto"/>
            <w:vAlign w:val="center"/>
          </w:tcPr>
          <w:p w14:paraId="7BE91499" w14:textId="77777777" w:rsidR="00B00A54" w:rsidRPr="00D94FC7" w:rsidRDefault="00B00A54" w:rsidP="006E3875">
            <w:pPr>
              <w:pStyle w:val="Normal1"/>
              <w:spacing w:after="0" w:line="240" w:lineRule="auto"/>
              <w:jc w:val="center"/>
              <w:rPr>
                <w:rFonts w:eastAsia="Arial"/>
                <w:color w:val="000000"/>
                <w:sz w:val="20"/>
                <w:szCs w:val="20"/>
              </w:rPr>
            </w:pPr>
            <w:r w:rsidRPr="00D94FC7">
              <w:rPr>
                <w:rFonts w:eastAsia="Arial"/>
                <w:color w:val="000000"/>
                <w:sz w:val="20"/>
                <w:szCs w:val="20"/>
              </w:rPr>
              <w:t>Veintiséis mil veces del valor de la UMA vigente</w:t>
            </w:r>
          </w:p>
        </w:tc>
      </w:tr>
      <w:tr w:rsidR="00B00A54" w:rsidRPr="00683C6A" w14:paraId="37B371D9" w14:textId="77777777" w:rsidTr="006E3875">
        <w:trPr>
          <w:cantSplit/>
          <w:trHeight w:val="300"/>
          <w:tblHeader/>
          <w:jc w:val="center"/>
        </w:trPr>
        <w:tc>
          <w:tcPr>
            <w:tcW w:w="8560" w:type="dxa"/>
            <w:gridSpan w:val="4"/>
            <w:tcBorders>
              <w:top w:val="single" w:sz="4" w:space="0" w:color="000000"/>
              <w:left w:val="nil"/>
              <w:bottom w:val="nil"/>
              <w:right w:val="nil"/>
            </w:tcBorders>
            <w:shd w:val="clear" w:color="auto" w:fill="auto"/>
            <w:vAlign w:val="center"/>
          </w:tcPr>
          <w:p w14:paraId="17447118" w14:textId="77777777" w:rsidR="00B00A54" w:rsidRPr="00D94FC7" w:rsidRDefault="00B00A54" w:rsidP="006E3875">
            <w:pPr>
              <w:pStyle w:val="Normal1"/>
              <w:spacing w:after="0" w:line="240" w:lineRule="auto"/>
              <w:jc w:val="both"/>
              <w:rPr>
                <w:rFonts w:eastAsia="Arial"/>
                <w:color w:val="000000"/>
                <w:sz w:val="20"/>
                <w:szCs w:val="20"/>
              </w:rPr>
            </w:pPr>
            <w:r w:rsidRPr="00D94FC7">
              <w:rPr>
                <w:rFonts w:eastAsia="Arial"/>
                <w:color w:val="000000"/>
                <w:sz w:val="20"/>
                <w:szCs w:val="20"/>
              </w:rPr>
              <w:t>Los montos resultantes de la operación aritmética deberán considerarse sin incluir el importe del Impuesto al Valor Agregado.</w:t>
            </w:r>
          </w:p>
        </w:tc>
      </w:tr>
    </w:tbl>
    <w:p w14:paraId="7A235A49" w14:textId="77777777" w:rsidR="00B00A54" w:rsidRDefault="00B00A54" w:rsidP="00B00A54">
      <w:pPr>
        <w:pStyle w:val="Normal1"/>
        <w:spacing w:after="0" w:line="240" w:lineRule="auto"/>
        <w:ind w:right="45"/>
        <w:jc w:val="both"/>
        <w:rPr>
          <w:rFonts w:eastAsia="Arial"/>
          <w:sz w:val="24"/>
          <w:szCs w:val="24"/>
        </w:rPr>
      </w:pPr>
    </w:p>
    <w:p w14:paraId="617D7FAD" w14:textId="77777777" w:rsidR="004E7AFF" w:rsidRPr="00683C6A" w:rsidRDefault="004E7AFF" w:rsidP="00B00A54">
      <w:pPr>
        <w:pStyle w:val="Normal1"/>
        <w:spacing w:after="0" w:line="240" w:lineRule="auto"/>
        <w:ind w:right="45"/>
        <w:jc w:val="both"/>
        <w:rPr>
          <w:rFonts w:eastAsia="Arial"/>
          <w:sz w:val="24"/>
          <w:szCs w:val="24"/>
        </w:rPr>
      </w:pPr>
    </w:p>
    <w:p w14:paraId="394B9529" w14:textId="77777777" w:rsidR="00B00A54" w:rsidRPr="00683C6A" w:rsidRDefault="00B00A54" w:rsidP="00D94FC7">
      <w:pPr>
        <w:pStyle w:val="Normal1"/>
        <w:spacing w:after="0" w:line="360" w:lineRule="auto"/>
        <w:ind w:right="45"/>
        <w:jc w:val="both"/>
        <w:rPr>
          <w:rFonts w:eastAsia="Arial"/>
          <w:sz w:val="24"/>
          <w:szCs w:val="24"/>
        </w:rPr>
      </w:pPr>
      <w:r w:rsidRPr="00683C6A">
        <w:rPr>
          <w:rFonts w:eastAsia="Arial"/>
          <w:color w:val="000000"/>
          <w:sz w:val="24"/>
          <w:szCs w:val="24"/>
        </w:rPr>
        <w:t>Cuando se ejecuten obras o servicios relacionados con las mismas en los que se ejerzan asignaciones presupuestarias federales, se deberán apegar a la normatividad aplicable o a la que se pacte en los acuerdos o convenios respectivos. </w:t>
      </w:r>
    </w:p>
    <w:p w14:paraId="23A61C70" w14:textId="77777777" w:rsidR="00B00A54" w:rsidRPr="00683C6A" w:rsidRDefault="00B00A54" w:rsidP="00D94FC7">
      <w:pPr>
        <w:pStyle w:val="Normal1"/>
        <w:spacing w:after="0" w:line="360" w:lineRule="auto"/>
        <w:ind w:right="45"/>
        <w:jc w:val="both"/>
        <w:rPr>
          <w:rFonts w:eastAsia="Arial"/>
          <w:sz w:val="24"/>
          <w:szCs w:val="24"/>
        </w:rPr>
      </w:pPr>
      <w:r w:rsidRPr="00683C6A">
        <w:rPr>
          <w:rFonts w:eastAsia="Arial"/>
          <w:color w:val="000000"/>
          <w:sz w:val="24"/>
          <w:szCs w:val="24"/>
        </w:rPr>
        <w:t> </w:t>
      </w:r>
    </w:p>
    <w:p w14:paraId="369DC6A9" w14:textId="0F7E86D5" w:rsidR="00B00A54" w:rsidRPr="00683C6A" w:rsidRDefault="00B00A54" w:rsidP="00D94FC7">
      <w:pPr>
        <w:pStyle w:val="Normal1"/>
        <w:spacing w:after="0" w:line="360" w:lineRule="auto"/>
        <w:jc w:val="both"/>
        <w:rPr>
          <w:rFonts w:eastAsia="Arial"/>
          <w:sz w:val="24"/>
          <w:szCs w:val="24"/>
        </w:rPr>
      </w:pPr>
      <w:r w:rsidRPr="00683C6A">
        <w:rPr>
          <w:rFonts w:eastAsia="Arial"/>
          <w:sz w:val="24"/>
          <w:szCs w:val="24"/>
        </w:rPr>
        <w:t>Programas de inversión sujetos a reglas de operación e información en materia de transferencias y subsidios</w:t>
      </w:r>
      <w:r w:rsidR="00222095">
        <w:rPr>
          <w:rFonts w:eastAsia="Arial"/>
          <w:sz w:val="24"/>
          <w:szCs w:val="24"/>
        </w:rPr>
        <w:t>.</w:t>
      </w:r>
      <w:r w:rsidRPr="00683C6A">
        <w:rPr>
          <w:rFonts w:eastAsia="Arial"/>
          <w:sz w:val="24"/>
          <w:szCs w:val="24"/>
        </w:rPr>
        <w:t xml:space="preserve"> </w:t>
      </w:r>
    </w:p>
    <w:p w14:paraId="5DDB104B" w14:textId="77777777" w:rsidR="00B00A54" w:rsidRPr="00683C6A" w:rsidRDefault="00B00A54" w:rsidP="00D94FC7">
      <w:pPr>
        <w:pStyle w:val="Normal1"/>
        <w:spacing w:after="0" w:line="360" w:lineRule="auto"/>
        <w:rPr>
          <w:rFonts w:eastAsia="Arial"/>
          <w:sz w:val="24"/>
          <w:szCs w:val="24"/>
        </w:rPr>
      </w:pPr>
    </w:p>
    <w:p w14:paraId="380CF15A" w14:textId="77777777" w:rsidR="00B00A54" w:rsidRPr="00683C6A" w:rsidRDefault="00B00A54" w:rsidP="00D94FC7">
      <w:pPr>
        <w:pStyle w:val="Normal1"/>
        <w:spacing w:after="0" w:line="360" w:lineRule="auto"/>
        <w:ind w:right="45"/>
        <w:jc w:val="both"/>
        <w:rPr>
          <w:rFonts w:eastAsia="Arial"/>
          <w:sz w:val="24"/>
          <w:szCs w:val="24"/>
        </w:rPr>
      </w:pPr>
      <w:r w:rsidRPr="00683C6A">
        <w:rPr>
          <w:rFonts w:eastAsia="Arial"/>
          <w:b/>
          <w:sz w:val="24"/>
          <w:szCs w:val="24"/>
        </w:rPr>
        <w:t>ARTÍCULO 91.</w:t>
      </w:r>
      <w:r w:rsidRPr="00683C6A">
        <w:rPr>
          <w:rFonts w:eastAsia="Arial"/>
          <w:sz w:val="24"/>
          <w:szCs w:val="24"/>
        </w:rPr>
        <w:t> Los recursos asignados para la inversión pública productiva y/o de gasto social de los Entes Públicos, no podrán ser transferidos a capítulos de gasto corriente y se ejercerán de acuerdo con la legislación aplicable y mediante los sistemas que para tal fin establezca la Secretaría. </w:t>
      </w:r>
    </w:p>
    <w:p w14:paraId="6393D6F2" w14:textId="77777777" w:rsidR="00B00A54" w:rsidRPr="00683C6A" w:rsidRDefault="00B00A54" w:rsidP="00D94FC7">
      <w:pPr>
        <w:pStyle w:val="Normal1"/>
        <w:spacing w:after="0" w:line="360" w:lineRule="auto"/>
        <w:ind w:right="45"/>
        <w:jc w:val="both"/>
        <w:rPr>
          <w:rFonts w:eastAsia="Arial"/>
          <w:sz w:val="24"/>
          <w:szCs w:val="24"/>
        </w:rPr>
      </w:pPr>
    </w:p>
    <w:p w14:paraId="39A9E62B" w14:textId="77777777" w:rsidR="00B00A54" w:rsidRPr="00683C6A" w:rsidRDefault="00B00A54" w:rsidP="00D94FC7">
      <w:pPr>
        <w:pStyle w:val="Normal1"/>
        <w:spacing w:after="0" w:line="360" w:lineRule="auto"/>
        <w:jc w:val="both"/>
        <w:rPr>
          <w:rFonts w:eastAsia="Arial"/>
          <w:color w:val="0070C0"/>
          <w:sz w:val="24"/>
          <w:szCs w:val="24"/>
        </w:rPr>
      </w:pPr>
      <w:r w:rsidRPr="00683C6A">
        <w:rPr>
          <w:rFonts w:eastAsia="Arial"/>
          <w:b/>
          <w:color w:val="000000"/>
          <w:sz w:val="24"/>
          <w:szCs w:val="24"/>
        </w:rPr>
        <w:lastRenderedPageBreak/>
        <w:t>ARTÍCULO 92.</w:t>
      </w:r>
      <w:r w:rsidRPr="00683C6A">
        <w:rPr>
          <w:rFonts w:eastAsia="Arial"/>
          <w:color w:val="000000"/>
          <w:sz w:val="24"/>
          <w:szCs w:val="24"/>
        </w:rPr>
        <w:t> La ministración de las asignaciones previstas para gastos de inversión pública productiva y/o de gasto social, será competencia de la Secretaría, de conformidad con la normatividad aplicable y la disponibilidad presupuestal. </w:t>
      </w:r>
    </w:p>
    <w:p w14:paraId="45EFDACF" w14:textId="77777777" w:rsidR="00B00A54" w:rsidRPr="00683C6A" w:rsidRDefault="00B00A54" w:rsidP="00D94FC7">
      <w:pPr>
        <w:pStyle w:val="Normal1"/>
        <w:spacing w:after="0" w:line="360" w:lineRule="auto"/>
        <w:ind w:right="45"/>
        <w:jc w:val="both"/>
        <w:rPr>
          <w:rFonts w:eastAsia="Arial"/>
          <w:sz w:val="24"/>
          <w:szCs w:val="24"/>
        </w:rPr>
      </w:pPr>
    </w:p>
    <w:p w14:paraId="1DAA1337" w14:textId="77777777" w:rsidR="00B00A54" w:rsidRPr="00683C6A" w:rsidRDefault="00B00A54" w:rsidP="00D94FC7">
      <w:pPr>
        <w:pStyle w:val="Normal1"/>
        <w:spacing w:after="0" w:line="360" w:lineRule="auto"/>
        <w:ind w:right="45"/>
        <w:jc w:val="both"/>
        <w:rPr>
          <w:rFonts w:eastAsia="Arial"/>
          <w:sz w:val="24"/>
          <w:szCs w:val="24"/>
        </w:rPr>
      </w:pPr>
      <w:r w:rsidRPr="00683C6A">
        <w:rPr>
          <w:rFonts w:eastAsia="Arial"/>
          <w:b/>
          <w:color w:val="000000"/>
          <w:sz w:val="24"/>
          <w:szCs w:val="24"/>
        </w:rPr>
        <w:t>ARTÍCULO 93.</w:t>
      </w:r>
      <w:r w:rsidRPr="00683C6A">
        <w:rPr>
          <w:rFonts w:eastAsia="Arial"/>
          <w:color w:val="000000"/>
          <w:sz w:val="24"/>
          <w:szCs w:val="24"/>
        </w:rPr>
        <w:t xml:space="preserve"> Las Dependencias, Entidades Paraestatales y Órganos Autónomos deberán observar las normas, respecto a la planeación, programación, presupuestación, ejecución y evaluación de los programas y proyectos de inversión relacionados con la obra pública, que emita la Secretaría en el ámbito de su competencia. </w:t>
      </w:r>
    </w:p>
    <w:p w14:paraId="20AFDA8E" w14:textId="77777777" w:rsidR="00B00A54" w:rsidRPr="00683C6A" w:rsidRDefault="00B00A54" w:rsidP="00B00A54">
      <w:pPr>
        <w:pStyle w:val="Normal1"/>
        <w:spacing w:after="0" w:line="240" w:lineRule="auto"/>
        <w:ind w:right="45"/>
        <w:jc w:val="both"/>
        <w:rPr>
          <w:rFonts w:eastAsia="Arial"/>
          <w:sz w:val="24"/>
          <w:szCs w:val="24"/>
        </w:rPr>
      </w:pPr>
      <w:r w:rsidRPr="00683C6A">
        <w:rPr>
          <w:rFonts w:eastAsia="Arial"/>
          <w:color w:val="000000"/>
          <w:sz w:val="24"/>
          <w:szCs w:val="24"/>
        </w:rPr>
        <w:t> </w:t>
      </w:r>
    </w:p>
    <w:p w14:paraId="15604E8F" w14:textId="77777777" w:rsidR="00B00A54" w:rsidRPr="00683C6A" w:rsidRDefault="00B00A54" w:rsidP="00D94FC7">
      <w:pPr>
        <w:pStyle w:val="Normal1"/>
        <w:spacing w:after="0" w:line="360" w:lineRule="auto"/>
        <w:ind w:right="45"/>
        <w:jc w:val="both"/>
        <w:rPr>
          <w:rFonts w:eastAsia="Arial"/>
          <w:color w:val="000000"/>
          <w:sz w:val="24"/>
          <w:szCs w:val="24"/>
        </w:rPr>
      </w:pPr>
      <w:r w:rsidRPr="00683C6A">
        <w:rPr>
          <w:rFonts w:eastAsia="Arial"/>
          <w:b/>
          <w:color w:val="000000"/>
          <w:sz w:val="24"/>
          <w:szCs w:val="24"/>
        </w:rPr>
        <w:t>ARTÍCULO 94.</w:t>
      </w:r>
      <w:r w:rsidRPr="00683C6A">
        <w:rPr>
          <w:rFonts w:eastAsia="Arial"/>
          <w:color w:val="000000"/>
          <w:sz w:val="24"/>
          <w:szCs w:val="24"/>
        </w:rPr>
        <w:t> La Secretaría y las Dependencias ejecutoras de recursos relacionados con la Inversión Pública, mantendrán bajo su resguardo la documentación técnica, justificativa y comprobatoria de los programas y proyectos que sustentan las erogaciones en este rubro, para efectos de los análisis financieros e informes contables que requieran documentación para sustentar el registro contable. </w:t>
      </w:r>
    </w:p>
    <w:p w14:paraId="2AB276AD" w14:textId="77777777" w:rsidR="00B00A54" w:rsidRPr="00683C6A" w:rsidRDefault="00B00A54" w:rsidP="00D94FC7">
      <w:pPr>
        <w:pStyle w:val="Normal1"/>
        <w:spacing w:after="0" w:line="360" w:lineRule="auto"/>
        <w:ind w:right="45"/>
        <w:jc w:val="both"/>
        <w:rPr>
          <w:rFonts w:eastAsia="Arial"/>
          <w:color w:val="000000"/>
          <w:sz w:val="24"/>
          <w:szCs w:val="24"/>
        </w:rPr>
      </w:pPr>
    </w:p>
    <w:p w14:paraId="1B7FA391" w14:textId="77777777" w:rsidR="00B00A54" w:rsidRPr="00683C6A" w:rsidRDefault="00B00A54" w:rsidP="00D94FC7">
      <w:pPr>
        <w:pStyle w:val="Normal1"/>
        <w:spacing w:after="0" w:line="360" w:lineRule="auto"/>
        <w:outlineLvl w:val="2"/>
        <w:rPr>
          <w:rFonts w:eastAsia="Arial"/>
          <w:i/>
          <w:iCs/>
          <w:sz w:val="24"/>
          <w:szCs w:val="24"/>
        </w:rPr>
      </w:pPr>
      <w:bookmarkStart w:id="89" w:name="_Toc87932822"/>
      <w:r w:rsidRPr="00683C6A">
        <w:rPr>
          <w:rFonts w:eastAsia="Arial"/>
          <w:i/>
          <w:iCs/>
          <w:sz w:val="24"/>
          <w:szCs w:val="24"/>
        </w:rPr>
        <w:t xml:space="preserve">De las Asociaciones </w:t>
      </w:r>
      <w:proofErr w:type="gramStart"/>
      <w:r w:rsidRPr="00683C6A">
        <w:rPr>
          <w:rFonts w:eastAsia="Arial"/>
          <w:i/>
          <w:iCs/>
          <w:sz w:val="24"/>
          <w:szCs w:val="24"/>
        </w:rPr>
        <w:t>Público Privadas</w:t>
      </w:r>
      <w:bookmarkEnd w:id="89"/>
      <w:proofErr w:type="gramEnd"/>
    </w:p>
    <w:p w14:paraId="02D296B5" w14:textId="77777777" w:rsidR="00B00A54" w:rsidRPr="00683C6A" w:rsidRDefault="00B00A54" w:rsidP="00D94FC7">
      <w:pPr>
        <w:pStyle w:val="Normal1"/>
        <w:spacing w:after="0" w:line="360" w:lineRule="auto"/>
        <w:ind w:right="45"/>
        <w:jc w:val="both"/>
        <w:rPr>
          <w:rFonts w:eastAsia="Arial"/>
          <w:sz w:val="24"/>
          <w:szCs w:val="24"/>
        </w:rPr>
      </w:pPr>
      <w:r w:rsidRPr="00683C6A">
        <w:rPr>
          <w:rFonts w:eastAsia="Arial"/>
          <w:b/>
          <w:color w:val="000000"/>
          <w:sz w:val="24"/>
          <w:szCs w:val="24"/>
        </w:rPr>
        <w:t>ARTÍCULO 95.</w:t>
      </w:r>
      <w:r w:rsidRPr="00683C6A">
        <w:rPr>
          <w:rFonts w:eastAsia="Arial"/>
          <w:color w:val="000000"/>
          <w:sz w:val="24"/>
          <w:szCs w:val="24"/>
        </w:rPr>
        <w:t> Las erogaciones previstas para las Asociaciones Público-Privadas y/o compromisos plurianuales se desglosan en el Anexo 10.14. </w:t>
      </w:r>
    </w:p>
    <w:p w14:paraId="63EC3FFF" w14:textId="77777777" w:rsidR="00B00A54" w:rsidRPr="00683C6A" w:rsidRDefault="00B00A54" w:rsidP="00D94FC7">
      <w:pPr>
        <w:pStyle w:val="Normal1"/>
        <w:spacing w:after="0" w:line="360" w:lineRule="auto"/>
        <w:rPr>
          <w:rFonts w:eastAsia="Arial"/>
          <w:color w:val="0070C0"/>
          <w:sz w:val="24"/>
          <w:szCs w:val="24"/>
        </w:rPr>
      </w:pPr>
    </w:p>
    <w:p w14:paraId="795FF3D9" w14:textId="77777777" w:rsidR="00B00A54" w:rsidRPr="00683C6A" w:rsidRDefault="00B00A54" w:rsidP="00D94FC7">
      <w:pPr>
        <w:pStyle w:val="Normal1"/>
        <w:spacing w:after="0" w:line="360" w:lineRule="auto"/>
        <w:ind w:right="45"/>
        <w:jc w:val="both"/>
        <w:rPr>
          <w:rFonts w:eastAsia="Arial"/>
          <w:sz w:val="24"/>
          <w:szCs w:val="24"/>
        </w:rPr>
      </w:pPr>
      <w:r w:rsidRPr="00683C6A">
        <w:rPr>
          <w:rFonts w:eastAsia="Arial"/>
          <w:b/>
          <w:color w:val="000000"/>
          <w:sz w:val="24"/>
          <w:szCs w:val="24"/>
        </w:rPr>
        <w:t>ARTÍCULO 96.</w:t>
      </w:r>
      <w:r w:rsidRPr="00683C6A">
        <w:rPr>
          <w:rFonts w:eastAsia="Arial"/>
          <w:color w:val="000000"/>
          <w:sz w:val="24"/>
          <w:szCs w:val="24"/>
        </w:rPr>
        <w:t> Los compromisos plurianuales de gasto que deriven de los Proyectos de Asociación Público-Privada aprobados en ejercicios fiscales anteriores, así como los Proyectos que hayan sido aprobados por la Junta de Gobierno de la Agencia previo a la fecha de aprobación del presente Decreto, no podrán exceder la estimación sobre el monto máximo anual del gasto programable propuesto.  </w:t>
      </w:r>
    </w:p>
    <w:p w14:paraId="711AD759" w14:textId="77777777" w:rsidR="00B00A54" w:rsidRPr="00683C6A" w:rsidRDefault="00B00A54" w:rsidP="00D94FC7">
      <w:pPr>
        <w:pStyle w:val="Normal1"/>
        <w:spacing w:after="0" w:line="360" w:lineRule="auto"/>
        <w:ind w:right="45"/>
        <w:jc w:val="both"/>
        <w:rPr>
          <w:rFonts w:eastAsia="Arial"/>
          <w:color w:val="000000"/>
          <w:sz w:val="24"/>
          <w:szCs w:val="24"/>
        </w:rPr>
      </w:pPr>
    </w:p>
    <w:p w14:paraId="2DC45391" w14:textId="77777777" w:rsidR="00B00A54" w:rsidRPr="00683C6A" w:rsidRDefault="00B00A54" w:rsidP="00D94FC7">
      <w:pPr>
        <w:pStyle w:val="Normal1"/>
        <w:spacing w:after="0" w:line="360" w:lineRule="auto"/>
        <w:ind w:right="45"/>
        <w:jc w:val="both"/>
        <w:rPr>
          <w:rFonts w:eastAsia="Arial"/>
          <w:sz w:val="24"/>
          <w:szCs w:val="24"/>
        </w:rPr>
      </w:pPr>
      <w:r w:rsidRPr="00683C6A">
        <w:rPr>
          <w:rFonts w:eastAsia="Arial"/>
          <w:b/>
          <w:color w:val="000000"/>
          <w:sz w:val="24"/>
          <w:szCs w:val="24"/>
        </w:rPr>
        <w:lastRenderedPageBreak/>
        <w:t>ARTÍCULO 97.</w:t>
      </w:r>
      <w:r w:rsidRPr="00683C6A">
        <w:rPr>
          <w:rFonts w:eastAsia="Arial"/>
          <w:color w:val="000000"/>
          <w:sz w:val="24"/>
          <w:szCs w:val="24"/>
        </w:rPr>
        <w:t> La Secretaría podrá solicitar a la Agencia informes trimestrales sobre montos erogados, acumulados conforme a las proyecciones y estimaciones correspondientes y avance en la ejecución de cada uno de los proyectos. </w:t>
      </w:r>
    </w:p>
    <w:p w14:paraId="5FC69A3F" w14:textId="77777777" w:rsidR="00B00A54" w:rsidRPr="00683C6A" w:rsidRDefault="00B00A54" w:rsidP="00D94FC7">
      <w:pPr>
        <w:pStyle w:val="Normal1"/>
        <w:spacing w:after="0" w:line="360" w:lineRule="auto"/>
        <w:ind w:right="45"/>
        <w:jc w:val="both"/>
        <w:rPr>
          <w:rFonts w:eastAsia="Arial"/>
          <w:sz w:val="24"/>
          <w:szCs w:val="24"/>
        </w:rPr>
      </w:pPr>
      <w:r w:rsidRPr="00683C6A">
        <w:rPr>
          <w:rFonts w:eastAsia="Arial"/>
          <w:color w:val="000000"/>
          <w:sz w:val="24"/>
          <w:szCs w:val="24"/>
        </w:rPr>
        <w:t> </w:t>
      </w:r>
    </w:p>
    <w:p w14:paraId="6118420B" w14:textId="77777777" w:rsidR="00B00A54" w:rsidRPr="00683C6A" w:rsidRDefault="00B00A54" w:rsidP="00D94FC7">
      <w:pPr>
        <w:pStyle w:val="Normal1"/>
        <w:spacing w:after="0" w:line="360" w:lineRule="auto"/>
        <w:ind w:right="45"/>
        <w:jc w:val="both"/>
        <w:rPr>
          <w:rFonts w:eastAsia="Arial"/>
          <w:sz w:val="24"/>
          <w:szCs w:val="24"/>
        </w:rPr>
      </w:pPr>
      <w:r w:rsidRPr="00683C6A">
        <w:rPr>
          <w:rFonts w:eastAsia="Arial"/>
          <w:color w:val="000000"/>
          <w:sz w:val="24"/>
          <w:szCs w:val="24"/>
        </w:rPr>
        <w:t>La información mencionada en el párrafo anterior deberá ser entregada por la Agencia a la Secretaría dentro de los treinta días naturales siguientes al cierre del período que corresponda.  </w:t>
      </w:r>
    </w:p>
    <w:p w14:paraId="5A8FF9A1" w14:textId="77777777" w:rsidR="00B00A54" w:rsidRPr="00683C6A" w:rsidRDefault="00B00A54" w:rsidP="00D94FC7">
      <w:pPr>
        <w:pStyle w:val="Normal1"/>
        <w:spacing w:after="0" w:line="360" w:lineRule="auto"/>
        <w:ind w:right="45"/>
        <w:jc w:val="both"/>
        <w:rPr>
          <w:rFonts w:eastAsia="Arial"/>
          <w:sz w:val="24"/>
          <w:szCs w:val="24"/>
        </w:rPr>
      </w:pPr>
    </w:p>
    <w:p w14:paraId="2230336E" w14:textId="77777777" w:rsidR="00B00A54" w:rsidRPr="00683C6A" w:rsidRDefault="00B00A54" w:rsidP="00B00A54">
      <w:pPr>
        <w:pStyle w:val="Normal1"/>
        <w:spacing w:after="0" w:line="240" w:lineRule="auto"/>
        <w:jc w:val="center"/>
        <w:outlineLvl w:val="0"/>
        <w:rPr>
          <w:rFonts w:eastAsia="Arial"/>
          <w:b/>
          <w:sz w:val="24"/>
          <w:szCs w:val="24"/>
        </w:rPr>
      </w:pPr>
      <w:bookmarkStart w:id="90" w:name="_Toc87932823"/>
      <w:r w:rsidRPr="00683C6A">
        <w:rPr>
          <w:rFonts w:eastAsia="Arial"/>
          <w:b/>
          <w:sz w:val="24"/>
          <w:szCs w:val="24"/>
        </w:rPr>
        <w:t>Título Séptimo</w:t>
      </w:r>
      <w:bookmarkEnd w:id="90"/>
    </w:p>
    <w:p w14:paraId="2E31CB45" w14:textId="77777777" w:rsidR="00B00A54" w:rsidRPr="00683C6A" w:rsidRDefault="00B00A54" w:rsidP="00B00A54">
      <w:pPr>
        <w:pStyle w:val="Normal1"/>
        <w:spacing w:after="0" w:line="240" w:lineRule="auto"/>
        <w:jc w:val="center"/>
        <w:outlineLvl w:val="0"/>
        <w:rPr>
          <w:rFonts w:eastAsia="Arial"/>
          <w:b/>
          <w:sz w:val="24"/>
          <w:szCs w:val="24"/>
        </w:rPr>
      </w:pPr>
      <w:bookmarkStart w:id="91" w:name="_Toc87932824"/>
      <w:r w:rsidRPr="00683C6A">
        <w:rPr>
          <w:rFonts w:eastAsia="Arial"/>
          <w:b/>
          <w:sz w:val="24"/>
          <w:szCs w:val="24"/>
        </w:rPr>
        <w:t>De la perspectiva de género</w:t>
      </w:r>
      <w:bookmarkEnd w:id="91"/>
    </w:p>
    <w:p w14:paraId="474FD468" w14:textId="77777777" w:rsidR="00B00A54" w:rsidRPr="00683C6A" w:rsidRDefault="00B00A54" w:rsidP="00B00A54">
      <w:pPr>
        <w:pStyle w:val="Normal1"/>
        <w:spacing w:after="0" w:line="240" w:lineRule="auto"/>
        <w:jc w:val="center"/>
        <w:rPr>
          <w:rFonts w:eastAsia="Arial"/>
          <w:b/>
          <w:sz w:val="24"/>
          <w:szCs w:val="24"/>
        </w:rPr>
      </w:pPr>
    </w:p>
    <w:p w14:paraId="5C94786A" w14:textId="77777777" w:rsidR="00B00A54" w:rsidRPr="00683C6A" w:rsidRDefault="00B00A54" w:rsidP="00B00A54">
      <w:pPr>
        <w:pStyle w:val="Normal1"/>
        <w:spacing w:after="0" w:line="240" w:lineRule="auto"/>
        <w:jc w:val="center"/>
        <w:outlineLvl w:val="1"/>
        <w:rPr>
          <w:rFonts w:eastAsia="Arial"/>
          <w:b/>
          <w:sz w:val="24"/>
          <w:szCs w:val="24"/>
        </w:rPr>
      </w:pPr>
      <w:bookmarkStart w:id="92" w:name="_Toc87932825"/>
      <w:r w:rsidRPr="00683C6A">
        <w:rPr>
          <w:rFonts w:eastAsia="Arial"/>
          <w:b/>
          <w:sz w:val="24"/>
          <w:szCs w:val="24"/>
        </w:rPr>
        <w:t>Capítulo Único</w:t>
      </w:r>
      <w:bookmarkEnd w:id="92"/>
    </w:p>
    <w:p w14:paraId="46DC6428" w14:textId="77777777" w:rsidR="00B00A54" w:rsidRPr="00683C6A" w:rsidRDefault="00B00A54" w:rsidP="00B00A54">
      <w:pPr>
        <w:pStyle w:val="Normal1"/>
        <w:spacing w:after="0" w:line="240" w:lineRule="auto"/>
        <w:jc w:val="center"/>
        <w:rPr>
          <w:rFonts w:eastAsia="Arial"/>
          <w:sz w:val="24"/>
          <w:szCs w:val="24"/>
        </w:rPr>
      </w:pPr>
    </w:p>
    <w:p w14:paraId="0FFB30B8" w14:textId="77777777" w:rsidR="00B00A54" w:rsidRPr="00683C6A" w:rsidRDefault="00B00A54" w:rsidP="008969A8">
      <w:pPr>
        <w:pStyle w:val="Normal1"/>
        <w:spacing w:after="0" w:line="360" w:lineRule="auto"/>
        <w:ind w:right="45"/>
        <w:jc w:val="both"/>
        <w:rPr>
          <w:rFonts w:eastAsia="Arial"/>
          <w:sz w:val="24"/>
          <w:szCs w:val="24"/>
        </w:rPr>
      </w:pPr>
      <w:r w:rsidRPr="00683C6A">
        <w:rPr>
          <w:rFonts w:eastAsia="Arial"/>
          <w:b/>
          <w:color w:val="000000"/>
          <w:sz w:val="24"/>
          <w:szCs w:val="24"/>
        </w:rPr>
        <w:t>ARTÍCULO 98.</w:t>
      </w:r>
      <w:r w:rsidRPr="00683C6A">
        <w:rPr>
          <w:rFonts w:eastAsia="Arial"/>
          <w:color w:val="000000"/>
          <w:sz w:val="24"/>
          <w:szCs w:val="24"/>
        </w:rPr>
        <w:t> En cumplimiento a la Ley para la Igualdad entre Mujeres y Hombres del Estado de Quintana Roo y la Ley de Acceso de las Mujeres a una Vida Libre de Violencia del Estado de Quintana Roo, los Entes Públicos impulsarán la igualdad de oportunidades entre mujeres y hombres, así como la erradicación de la violencia de género, para impulsar la transversalidad de la Perspectiva de Género en la planeación, diseño, programación, aplicación, seguimiento y evaluación de los Programas Presupuestarios, proyectos y acciones de la Administración Pública Estatal. Para tal efecto, en el ejercicio de su presupuesto deberán considerar lo siguiente: </w:t>
      </w:r>
    </w:p>
    <w:p w14:paraId="3288C2AF" w14:textId="77777777" w:rsidR="00B00A54" w:rsidRPr="00683C6A" w:rsidRDefault="00B00A54" w:rsidP="008969A8">
      <w:pPr>
        <w:pStyle w:val="Normal1"/>
        <w:spacing w:after="0" w:line="360" w:lineRule="auto"/>
        <w:rPr>
          <w:rFonts w:eastAsia="Arial"/>
          <w:sz w:val="24"/>
          <w:szCs w:val="24"/>
        </w:rPr>
      </w:pPr>
      <w:r w:rsidRPr="00683C6A">
        <w:rPr>
          <w:rFonts w:eastAsia="Arial"/>
          <w:color w:val="000000"/>
          <w:sz w:val="24"/>
          <w:szCs w:val="24"/>
        </w:rPr>
        <w:t> </w:t>
      </w:r>
    </w:p>
    <w:p w14:paraId="201320B9" w14:textId="77777777" w:rsidR="008969A8" w:rsidRPr="008969A8" w:rsidRDefault="00B00A54" w:rsidP="008969A8">
      <w:pPr>
        <w:pStyle w:val="Normal1"/>
        <w:numPr>
          <w:ilvl w:val="0"/>
          <w:numId w:val="9"/>
        </w:numPr>
        <w:spacing w:after="0" w:line="360" w:lineRule="auto"/>
        <w:ind w:left="284" w:hanging="284"/>
        <w:jc w:val="both"/>
        <w:rPr>
          <w:rFonts w:eastAsia="Arial"/>
          <w:sz w:val="24"/>
          <w:szCs w:val="24"/>
        </w:rPr>
      </w:pPr>
      <w:r w:rsidRPr="00683C6A">
        <w:rPr>
          <w:rFonts w:eastAsia="Arial"/>
          <w:color w:val="000000"/>
          <w:sz w:val="24"/>
          <w:szCs w:val="24"/>
        </w:rPr>
        <w:t xml:space="preserve"> Identificar y registrar la población objetivo y la atendida por dichos Programas Presupuestarios, diferenciada por sexo, edad, municipio y población indígena, en los padrones de </w:t>
      </w:r>
      <w:proofErr w:type="gramStart"/>
      <w:r w:rsidRPr="00683C6A">
        <w:rPr>
          <w:rFonts w:eastAsia="Arial"/>
          <w:color w:val="000000"/>
          <w:sz w:val="24"/>
          <w:szCs w:val="24"/>
        </w:rPr>
        <w:t>beneficiarias y beneficiarios</w:t>
      </w:r>
      <w:proofErr w:type="gramEnd"/>
      <w:r w:rsidRPr="00683C6A">
        <w:rPr>
          <w:rFonts w:eastAsia="Arial"/>
          <w:color w:val="000000"/>
          <w:sz w:val="24"/>
          <w:szCs w:val="24"/>
        </w:rPr>
        <w:t xml:space="preserve"> que corresponda; </w:t>
      </w:r>
    </w:p>
    <w:p w14:paraId="43A1841F" w14:textId="18DB136E" w:rsidR="00B00A54" w:rsidRPr="00683C6A" w:rsidRDefault="00B00A54" w:rsidP="008969A8">
      <w:pPr>
        <w:pStyle w:val="Normal1"/>
        <w:spacing w:after="0" w:line="360" w:lineRule="auto"/>
        <w:ind w:left="284"/>
        <w:jc w:val="both"/>
        <w:rPr>
          <w:rFonts w:eastAsia="Arial"/>
          <w:sz w:val="24"/>
          <w:szCs w:val="24"/>
        </w:rPr>
      </w:pPr>
    </w:p>
    <w:p w14:paraId="26567D38" w14:textId="77777777" w:rsidR="00B00A54" w:rsidRPr="00683C6A" w:rsidRDefault="00B00A54" w:rsidP="008969A8">
      <w:pPr>
        <w:pStyle w:val="Normal1"/>
        <w:numPr>
          <w:ilvl w:val="0"/>
          <w:numId w:val="10"/>
        </w:numPr>
        <w:spacing w:after="0" w:line="360" w:lineRule="auto"/>
        <w:ind w:left="360"/>
        <w:jc w:val="both"/>
        <w:rPr>
          <w:rFonts w:eastAsia="Arial"/>
          <w:color w:val="000000"/>
          <w:sz w:val="24"/>
          <w:szCs w:val="24"/>
        </w:rPr>
      </w:pPr>
      <w:r w:rsidRPr="00683C6A">
        <w:rPr>
          <w:rFonts w:eastAsia="Arial"/>
          <w:color w:val="000000"/>
          <w:sz w:val="24"/>
          <w:szCs w:val="24"/>
        </w:rPr>
        <w:t>Promover la igualdad de género en aquellos programas que aun cuando no estén dirigidos a mitigar o solventar desigualdades de género, se puedan observar variaciones en los beneficios específicos para mujeres y hombres; </w:t>
      </w:r>
    </w:p>
    <w:p w14:paraId="5F0E8CA8" w14:textId="77777777" w:rsidR="00B00A54" w:rsidRPr="00683C6A" w:rsidRDefault="00B00A54" w:rsidP="008969A8">
      <w:pPr>
        <w:pStyle w:val="Normal1"/>
        <w:spacing w:after="0" w:line="360" w:lineRule="auto"/>
        <w:rPr>
          <w:rFonts w:eastAsia="Arial"/>
          <w:sz w:val="24"/>
          <w:szCs w:val="24"/>
        </w:rPr>
      </w:pPr>
    </w:p>
    <w:p w14:paraId="4C36F587" w14:textId="77777777" w:rsidR="00B00A54" w:rsidRDefault="00B00A54" w:rsidP="008969A8">
      <w:pPr>
        <w:pStyle w:val="Normal1"/>
        <w:numPr>
          <w:ilvl w:val="0"/>
          <w:numId w:val="11"/>
        </w:numPr>
        <w:spacing w:after="0" w:line="360" w:lineRule="auto"/>
        <w:ind w:left="360"/>
        <w:jc w:val="both"/>
        <w:rPr>
          <w:rFonts w:eastAsia="Arial"/>
          <w:color w:val="000000"/>
          <w:sz w:val="24"/>
          <w:szCs w:val="24"/>
        </w:rPr>
      </w:pPr>
      <w:r w:rsidRPr="00683C6A">
        <w:rPr>
          <w:rFonts w:eastAsia="Arial"/>
          <w:color w:val="000000"/>
          <w:sz w:val="24"/>
          <w:szCs w:val="24"/>
        </w:rPr>
        <w:t>Emprender acciones que permitan avanzar en la consolidación de la igualdad de género;  </w:t>
      </w:r>
    </w:p>
    <w:p w14:paraId="5F01A02E" w14:textId="77777777" w:rsidR="004E7AFF" w:rsidRPr="00683C6A" w:rsidRDefault="004E7AFF" w:rsidP="004E7AFF">
      <w:pPr>
        <w:pStyle w:val="Normal1"/>
        <w:spacing w:after="0" w:line="360" w:lineRule="auto"/>
        <w:ind w:left="360"/>
        <w:jc w:val="both"/>
        <w:rPr>
          <w:rFonts w:eastAsia="Arial"/>
          <w:color w:val="000000"/>
          <w:sz w:val="24"/>
          <w:szCs w:val="24"/>
        </w:rPr>
      </w:pPr>
    </w:p>
    <w:p w14:paraId="14494FBE" w14:textId="77777777" w:rsidR="00B00A54" w:rsidRPr="00683C6A" w:rsidRDefault="00B00A54" w:rsidP="008969A8">
      <w:pPr>
        <w:pStyle w:val="Normal1"/>
        <w:numPr>
          <w:ilvl w:val="0"/>
          <w:numId w:val="14"/>
        </w:numPr>
        <w:spacing w:after="0" w:line="360" w:lineRule="auto"/>
        <w:ind w:left="360"/>
        <w:jc w:val="both"/>
        <w:rPr>
          <w:rFonts w:eastAsia="Arial"/>
          <w:color w:val="000000"/>
          <w:sz w:val="24"/>
          <w:szCs w:val="24"/>
        </w:rPr>
      </w:pPr>
      <w:r w:rsidRPr="00683C6A">
        <w:rPr>
          <w:rFonts w:eastAsia="Arial"/>
          <w:color w:val="000000"/>
          <w:sz w:val="24"/>
          <w:szCs w:val="24"/>
        </w:rPr>
        <w:t>Atender los requerimientos de información para el seguimiento y monitoreo de las acciones con Perspectiva de Género, a través de indicadores de género y estadística desagregada por sexo, y</w:t>
      </w:r>
    </w:p>
    <w:p w14:paraId="5B84E498" w14:textId="77777777" w:rsidR="00B00A54" w:rsidRPr="00683C6A" w:rsidRDefault="00B00A54" w:rsidP="008969A8">
      <w:pPr>
        <w:pStyle w:val="Normal1"/>
        <w:spacing w:after="0" w:line="360" w:lineRule="auto"/>
        <w:rPr>
          <w:rFonts w:eastAsia="Arial"/>
          <w:sz w:val="24"/>
          <w:szCs w:val="24"/>
        </w:rPr>
      </w:pPr>
    </w:p>
    <w:p w14:paraId="14427A61" w14:textId="77777777" w:rsidR="00B00A54" w:rsidRPr="00683C6A" w:rsidRDefault="00B00A54" w:rsidP="008969A8">
      <w:pPr>
        <w:pStyle w:val="Normal1"/>
        <w:numPr>
          <w:ilvl w:val="0"/>
          <w:numId w:val="15"/>
        </w:numPr>
        <w:spacing w:after="0" w:line="360" w:lineRule="auto"/>
        <w:ind w:left="360"/>
        <w:jc w:val="both"/>
        <w:rPr>
          <w:rFonts w:eastAsia="Arial"/>
          <w:color w:val="000000"/>
          <w:sz w:val="24"/>
          <w:szCs w:val="24"/>
        </w:rPr>
      </w:pPr>
      <w:r w:rsidRPr="00683C6A">
        <w:rPr>
          <w:rFonts w:eastAsia="Arial"/>
          <w:color w:val="000000"/>
          <w:sz w:val="24"/>
          <w:szCs w:val="24"/>
        </w:rPr>
        <w:t>Rendir informes de los resultados obtenidos en la implementación de los Programas Presupuestarios con Perspectiva de Género conforme a la periodicidad que solicite el Instituto Quintanarroense de la Mujer. </w:t>
      </w:r>
    </w:p>
    <w:p w14:paraId="555DA8F0" w14:textId="77777777" w:rsidR="00B00A54" w:rsidRPr="00683C6A" w:rsidRDefault="00B00A54" w:rsidP="008969A8">
      <w:pPr>
        <w:pStyle w:val="Normal1"/>
        <w:spacing w:after="0" w:line="360" w:lineRule="auto"/>
        <w:ind w:right="45"/>
        <w:jc w:val="both"/>
        <w:rPr>
          <w:rFonts w:eastAsia="Arial"/>
          <w:sz w:val="24"/>
          <w:szCs w:val="24"/>
        </w:rPr>
      </w:pPr>
      <w:r w:rsidRPr="00683C6A">
        <w:rPr>
          <w:rFonts w:eastAsia="Arial"/>
          <w:color w:val="000000"/>
          <w:sz w:val="24"/>
          <w:szCs w:val="24"/>
        </w:rPr>
        <w:t> </w:t>
      </w:r>
    </w:p>
    <w:p w14:paraId="0526E6E4" w14:textId="77777777" w:rsidR="00B00A54" w:rsidRPr="00683C6A" w:rsidRDefault="00B00A54" w:rsidP="008969A8">
      <w:pPr>
        <w:pStyle w:val="Normal1"/>
        <w:spacing w:after="0" w:line="360" w:lineRule="auto"/>
        <w:ind w:right="45"/>
        <w:jc w:val="both"/>
        <w:rPr>
          <w:rFonts w:eastAsia="Arial"/>
          <w:sz w:val="24"/>
          <w:szCs w:val="24"/>
        </w:rPr>
      </w:pPr>
      <w:r w:rsidRPr="00683C6A">
        <w:rPr>
          <w:rFonts w:eastAsia="Arial"/>
          <w:color w:val="000000"/>
          <w:sz w:val="24"/>
          <w:szCs w:val="24"/>
        </w:rPr>
        <w:t>Para el cumplimiento de las acciones contenidas en las fracciones anteriores se estará a lo dispuesto en la legislación y normatividad aplicable en la materia, y demás disposiciones que emita el Instituto Quintanarroense de la Mujer. </w:t>
      </w:r>
    </w:p>
    <w:p w14:paraId="40747B4A" w14:textId="77777777" w:rsidR="00B00A54" w:rsidRPr="00683C6A" w:rsidRDefault="00B00A54" w:rsidP="008969A8">
      <w:pPr>
        <w:pStyle w:val="Normal1"/>
        <w:spacing w:after="0" w:line="360" w:lineRule="auto"/>
        <w:ind w:right="45"/>
        <w:jc w:val="both"/>
        <w:rPr>
          <w:rFonts w:eastAsia="Arial"/>
          <w:sz w:val="24"/>
          <w:szCs w:val="24"/>
        </w:rPr>
      </w:pPr>
    </w:p>
    <w:p w14:paraId="4FAAA424" w14:textId="77777777" w:rsidR="00B00A54" w:rsidRPr="00683C6A" w:rsidRDefault="00B00A54" w:rsidP="008969A8">
      <w:pPr>
        <w:pStyle w:val="Normal1"/>
        <w:spacing w:after="0" w:line="360" w:lineRule="auto"/>
        <w:ind w:right="45"/>
        <w:jc w:val="both"/>
        <w:rPr>
          <w:rFonts w:eastAsia="Arial"/>
          <w:sz w:val="24"/>
          <w:szCs w:val="24"/>
        </w:rPr>
      </w:pPr>
      <w:r w:rsidRPr="00683C6A">
        <w:rPr>
          <w:rFonts w:eastAsia="Arial"/>
          <w:b/>
          <w:color w:val="000000"/>
          <w:sz w:val="24"/>
          <w:szCs w:val="24"/>
        </w:rPr>
        <w:t>ARTÍCULO 99.</w:t>
      </w:r>
      <w:r w:rsidRPr="00683C6A">
        <w:rPr>
          <w:rFonts w:eastAsia="Arial"/>
          <w:color w:val="000000"/>
          <w:sz w:val="24"/>
          <w:szCs w:val="24"/>
        </w:rPr>
        <w:t> Los Entes Públicos en el ejercicio del Gasto Público que se les asigne conforme al presente Decreto y que tengan a su cargo programas con Perspectiva de Género, deberán informar a la Secretaría las acciones realizadas y los montos de recursos ejercidos para promover la igualdad entre mujeres y hombres en el Estado. </w:t>
      </w:r>
    </w:p>
    <w:p w14:paraId="6067E63F" w14:textId="77777777" w:rsidR="00B00A54" w:rsidRPr="00683C6A" w:rsidRDefault="00B00A54" w:rsidP="008969A8">
      <w:pPr>
        <w:pStyle w:val="Normal1"/>
        <w:spacing w:after="0" w:line="360" w:lineRule="auto"/>
        <w:ind w:right="45"/>
        <w:jc w:val="both"/>
        <w:rPr>
          <w:rFonts w:eastAsia="Arial"/>
          <w:sz w:val="24"/>
          <w:szCs w:val="24"/>
        </w:rPr>
      </w:pPr>
      <w:r w:rsidRPr="00683C6A">
        <w:rPr>
          <w:rFonts w:eastAsia="Arial"/>
          <w:color w:val="000000"/>
          <w:sz w:val="24"/>
          <w:szCs w:val="24"/>
        </w:rPr>
        <w:t> </w:t>
      </w:r>
    </w:p>
    <w:p w14:paraId="0CF8F1AE" w14:textId="77777777" w:rsidR="00B00A54" w:rsidRPr="00683C6A" w:rsidRDefault="00B00A54" w:rsidP="008969A8">
      <w:pPr>
        <w:pStyle w:val="Normal1"/>
        <w:spacing w:after="0" w:line="360" w:lineRule="auto"/>
        <w:ind w:right="45"/>
        <w:jc w:val="both"/>
        <w:rPr>
          <w:rFonts w:eastAsia="Arial"/>
          <w:sz w:val="24"/>
          <w:szCs w:val="24"/>
        </w:rPr>
      </w:pPr>
      <w:r w:rsidRPr="00683C6A">
        <w:rPr>
          <w:rFonts w:eastAsia="Arial"/>
          <w:color w:val="000000"/>
          <w:sz w:val="24"/>
          <w:szCs w:val="24"/>
        </w:rPr>
        <w:t>Para el seguimiento de los Recursos Públicos destinados a la Perspectiva de Género, todo programa que contenga padrones de beneficiarios, además de reflejar dicho enfoque en sus Matrices de Indicadores para Resultados, generará información de manera desagregada por sexo, edad y municipio, misma que deberá ser remitida a la instancia competente.  </w:t>
      </w:r>
    </w:p>
    <w:p w14:paraId="455C5E2D" w14:textId="77777777" w:rsidR="00B00A54" w:rsidRDefault="00B00A54" w:rsidP="008969A8">
      <w:pPr>
        <w:pStyle w:val="Normal1"/>
        <w:spacing w:after="0" w:line="360" w:lineRule="auto"/>
        <w:ind w:right="45"/>
        <w:jc w:val="both"/>
        <w:rPr>
          <w:rFonts w:eastAsia="Arial"/>
          <w:color w:val="000000"/>
          <w:sz w:val="24"/>
          <w:szCs w:val="24"/>
        </w:rPr>
      </w:pPr>
    </w:p>
    <w:p w14:paraId="6007E8A6" w14:textId="77777777" w:rsidR="00D21212" w:rsidRDefault="00D21212" w:rsidP="008969A8">
      <w:pPr>
        <w:pStyle w:val="Normal1"/>
        <w:spacing w:after="0" w:line="360" w:lineRule="auto"/>
        <w:ind w:right="45"/>
        <w:jc w:val="both"/>
        <w:rPr>
          <w:rFonts w:eastAsia="Arial"/>
          <w:color w:val="000000"/>
          <w:sz w:val="24"/>
          <w:szCs w:val="24"/>
        </w:rPr>
      </w:pPr>
    </w:p>
    <w:p w14:paraId="70CFBB56" w14:textId="77777777" w:rsidR="00D21212" w:rsidRPr="00683C6A" w:rsidRDefault="00D21212" w:rsidP="008969A8">
      <w:pPr>
        <w:pStyle w:val="Normal1"/>
        <w:spacing w:after="0" w:line="360" w:lineRule="auto"/>
        <w:ind w:right="45"/>
        <w:jc w:val="both"/>
        <w:rPr>
          <w:rFonts w:eastAsia="Arial"/>
          <w:color w:val="000000"/>
          <w:sz w:val="24"/>
          <w:szCs w:val="24"/>
        </w:rPr>
      </w:pPr>
    </w:p>
    <w:p w14:paraId="0395C682" w14:textId="77777777" w:rsidR="00B00A54" w:rsidRPr="00683C6A" w:rsidRDefault="00B00A54" w:rsidP="008969A8">
      <w:pPr>
        <w:pStyle w:val="Normal1"/>
        <w:spacing w:after="0" w:line="360" w:lineRule="auto"/>
        <w:ind w:right="45"/>
        <w:jc w:val="both"/>
        <w:rPr>
          <w:rFonts w:eastAsia="Arial"/>
          <w:sz w:val="24"/>
          <w:szCs w:val="24"/>
        </w:rPr>
      </w:pPr>
      <w:r w:rsidRPr="00683C6A">
        <w:rPr>
          <w:rFonts w:eastAsia="Arial"/>
          <w:b/>
          <w:color w:val="000000"/>
          <w:sz w:val="24"/>
          <w:szCs w:val="24"/>
        </w:rPr>
        <w:t>ARTÍCULO 100.</w:t>
      </w:r>
      <w:r w:rsidRPr="00683C6A">
        <w:rPr>
          <w:rFonts w:eastAsia="Arial"/>
          <w:color w:val="000000"/>
          <w:sz w:val="24"/>
          <w:szCs w:val="24"/>
        </w:rPr>
        <w:t> Los Entes Públicos difundirán por los medios disponibles los programas que promuevan la igualdad entre mujeres y hombres, así como la erradicación de la violencia de género, en los que deberán dar a conocer a la población los objetivos y beneficios de estos, y los requisitos para acceder a ellos, en los términos de la legislación y normatividad aplicable en la materia. </w:t>
      </w:r>
    </w:p>
    <w:p w14:paraId="23ED1AC2" w14:textId="77777777" w:rsidR="00B00A54" w:rsidRPr="00683C6A" w:rsidRDefault="00B00A54" w:rsidP="008969A8">
      <w:pPr>
        <w:pStyle w:val="Normal1"/>
        <w:spacing w:after="0" w:line="360" w:lineRule="auto"/>
        <w:ind w:right="45"/>
        <w:jc w:val="both"/>
        <w:rPr>
          <w:rFonts w:eastAsia="Arial"/>
          <w:sz w:val="24"/>
          <w:szCs w:val="24"/>
        </w:rPr>
      </w:pPr>
      <w:r w:rsidRPr="00683C6A">
        <w:rPr>
          <w:rFonts w:eastAsia="Arial"/>
          <w:color w:val="000000"/>
          <w:sz w:val="24"/>
          <w:szCs w:val="24"/>
        </w:rPr>
        <w:t> </w:t>
      </w:r>
    </w:p>
    <w:p w14:paraId="5A283A6C" w14:textId="77777777" w:rsidR="00B00A54" w:rsidRPr="00683C6A" w:rsidRDefault="00B00A54" w:rsidP="008969A8">
      <w:pPr>
        <w:pStyle w:val="Normal1"/>
        <w:spacing w:after="0" w:line="360" w:lineRule="auto"/>
        <w:ind w:right="45"/>
        <w:jc w:val="both"/>
        <w:rPr>
          <w:rFonts w:eastAsia="Arial"/>
          <w:sz w:val="24"/>
          <w:szCs w:val="24"/>
        </w:rPr>
      </w:pPr>
      <w:r w:rsidRPr="00683C6A">
        <w:rPr>
          <w:rFonts w:eastAsia="Arial"/>
          <w:b/>
          <w:color w:val="000000"/>
          <w:sz w:val="24"/>
          <w:szCs w:val="24"/>
        </w:rPr>
        <w:t>ARTÍCULO 101.</w:t>
      </w:r>
      <w:r w:rsidRPr="00683C6A">
        <w:rPr>
          <w:rFonts w:eastAsia="Arial"/>
          <w:color w:val="000000"/>
          <w:sz w:val="24"/>
          <w:szCs w:val="24"/>
        </w:rPr>
        <w:t> Las erogaciones previstas para la atención de la Perspectiva de Género se desglosan en el Anexo 10.10. </w:t>
      </w:r>
    </w:p>
    <w:p w14:paraId="5456390B" w14:textId="77777777" w:rsidR="00B00A54" w:rsidRPr="00683C6A" w:rsidRDefault="00B00A54" w:rsidP="00B00A54">
      <w:pPr>
        <w:pStyle w:val="Normal1"/>
        <w:spacing w:after="0" w:line="240" w:lineRule="auto"/>
        <w:ind w:right="45"/>
        <w:rPr>
          <w:rFonts w:eastAsia="Arial"/>
          <w:sz w:val="24"/>
          <w:szCs w:val="24"/>
        </w:rPr>
      </w:pPr>
    </w:p>
    <w:p w14:paraId="7F9F4A0E" w14:textId="63DDE727" w:rsidR="00B00A54" w:rsidRDefault="00B00A54" w:rsidP="00B00A54">
      <w:pPr>
        <w:pStyle w:val="Normal1"/>
        <w:spacing w:after="0" w:line="240" w:lineRule="auto"/>
        <w:ind w:right="45"/>
        <w:jc w:val="center"/>
        <w:outlineLvl w:val="0"/>
        <w:rPr>
          <w:rFonts w:eastAsia="Arial"/>
          <w:b/>
          <w:sz w:val="24"/>
          <w:szCs w:val="24"/>
        </w:rPr>
      </w:pPr>
      <w:bookmarkStart w:id="93" w:name="_Toc87932826"/>
      <w:r w:rsidRPr="00683C6A">
        <w:rPr>
          <w:rFonts w:eastAsia="Arial"/>
          <w:b/>
          <w:sz w:val="24"/>
          <w:szCs w:val="24"/>
        </w:rPr>
        <w:t>TRANSITORIOS</w:t>
      </w:r>
      <w:bookmarkEnd w:id="93"/>
    </w:p>
    <w:p w14:paraId="3C16397E" w14:textId="77777777" w:rsidR="00D21212" w:rsidRPr="00683C6A" w:rsidRDefault="00D21212" w:rsidP="00B00A54">
      <w:pPr>
        <w:pStyle w:val="Normal1"/>
        <w:spacing w:after="0" w:line="240" w:lineRule="auto"/>
        <w:ind w:right="45"/>
        <w:jc w:val="center"/>
        <w:outlineLvl w:val="0"/>
        <w:rPr>
          <w:rFonts w:eastAsia="Arial"/>
          <w:b/>
          <w:sz w:val="24"/>
          <w:szCs w:val="24"/>
        </w:rPr>
      </w:pPr>
    </w:p>
    <w:p w14:paraId="1CE8EC15" w14:textId="77777777" w:rsidR="00B00A54" w:rsidRPr="00683C6A" w:rsidRDefault="00B00A54" w:rsidP="00B00A54">
      <w:pPr>
        <w:pStyle w:val="Normal1"/>
        <w:spacing w:after="0" w:line="240" w:lineRule="auto"/>
        <w:ind w:right="45"/>
        <w:jc w:val="both"/>
        <w:rPr>
          <w:rFonts w:eastAsia="Arial"/>
          <w:sz w:val="24"/>
          <w:szCs w:val="24"/>
        </w:rPr>
      </w:pPr>
    </w:p>
    <w:p w14:paraId="2EB591CF" w14:textId="77777777" w:rsidR="00B00A54" w:rsidRPr="00683C6A" w:rsidRDefault="00B00A54" w:rsidP="005D2B8B">
      <w:pPr>
        <w:pStyle w:val="Normal1"/>
        <w:spacing w:after="0" w:line="360" w:lineRule="auto"/>
        <w:ind w:right="45"/>
        <w:jc w:val="both"/>
        <w:rPr>
          <w:rFonts w:eastAsia="Arial"/>
          <w:color w:val="000000"/>
          <w:sz w:val="24"/>
          <w:szCs w:val="24"/>
        </w:rPr>
      </w:pPr>
      <w:r w:rsidRPr="00683C6A">
        <w:rPr>
          <w:rFonts w:eastAsia="Arial"/>
          <w:b/>
          <w:bCs/>
          <w:color w:val="000000"/>
          <w:sz w:val="24"/>
          <w:szCs w:val="24"/>
        </w:rPr>
        <w:t>PRIMERO.</w:t>
      </w:r>
      <w:r w:rsidRPr="00683C6A">
        <w:rPr>
          <w:rFonts w:eastAsia="Arial"/>
          <w:color w:val="000000"/>
          <w:sz w:val="24"/>
          <w:szCs w:val="24"/>
        </w:rPr>
        <w:t> El presente Decreto iniciará su vigencia el día 1º de enero de 2022, previa publicación en el Periódico Oficial del Estado de Quintana Roo. </w:t>
      </w:r>
    </w:p>
    <w:p w14:paraId="73C42B4F" w14:textId="77777777" w:rsidR="00D7383F" w:rsidRPr="00683C6A" w:rsidRDefault="00D7383F" w:rsidP="005D2B8B">
      <w:pPr>
        <w:pStyle w:val="Normal1"/>
        <w:spacing w:after="0" w:line="360" w:lineRule="auto"/>
        <w:ind w:right="45"/>
        <w:jc w:val="both"/>
        <w:rPr>
          <w:rFonts w:eastAsia="Arial"/>
          <w:b/>
          <w:bCs/>
          <w:color w:val="000000"/>
          <w:sz w:val="24"/>
          <w:szCs w:val="24"/>
        </w:rPr>
      </w:pPr>
    </w:p>
    <w:p w14:paraId="63865AE2" w14:textId="07CD8DC3" w:rsidR="00B00A54" w:rsidRPr="00683C6A" w:rsidRDefault="00B00A54" w:rsidP="005D2B8B">
      <w:pPr>
        <w:pStyle w:val="Normal1"/>
        <w:spacing w:after="0" w:line="360" w:lineRule="auto"/>
        <w:ind w:right="45"/>
        <w:jc w:val="both"/>
        <w:rPr>
          <w:rFonts w:eastAsia="Arial"/>
          <w:color w:val="000000"/>
          <w:sz w:val="24"/>
          <w:szCs w:val="24"/>
        </w:rPr>
      </w:pPr>
      <w:r w:rsidRPr="00683C6A">
        <w:rPr>
          <w:rFonts w:eastAsia="Arial"/>
          <w:b/>
          <w:bCs/>
          <w:color w:val="000000"/>
          <w:sz w:val="24"/>
          <w:szCs w:val="24"/>
        </w:rPr>
        <w:t>SEGUNDO.</w:t>
      </w:r>
      <w:r w:rsidRPr="00683C6A">
        <w:rPr>
          <w:rFonts w:eastAsia="Arial"/>
          <w:sz w:val="24"/>
          <w:szCs w:val="24"/>
        </w:rPr>
        <w:t xml:space="preserve"> Una vez publicado en el Periódico Oficial del Estado de Quintana Roo el presente Decreto de Presupuesto de Egresos para el Ejercicio Fiscal 2022, se dan por notificados y enterados</w:t>
      </w:r>
      <w:r w:rsidRPr="00683C6A">
        <w:rPr>
          <w:rFonts w:eastAsia="Arial"/>
          <w:color w:val="000000"/>
          <w:sz w:val="24"/>
          <w:szCs w:val="24"/>
        </w:rPr>
        <w:t xml:space="preserve"> el Poder Legislativo y el Poder Judicial</w:t>
      </w:r>
      <w:r w:rsidR="00126AD8" w:rsidRPr="00683C6A">
        <w:rPr>
          <w:rFonts w:eastAsia="Arial"/>
          <w:color w:val="000000"/>
          <w:sz w:val="24"/>
          <w:szCs w:val="24"/>
        </w:rPr>
        <w:t>,</w:t>
      </w:r>
      <w:r w:rsidRPr="00683C6A">
        <w:rPr>
          <w:rFonts w:eastAsia="Arial"/>
          <w:color w:val="000000"/>
          <w:sz w:val="24"/>
          <w:szCs w:val="24"/>
        </w:rPr>
        <w:t xml:space="preserve"> ambos del Estado de Quintana Roo, Instituto Electoral de Quintana Roo, Comisión de los Derechos Humanos del Estado de Quintana Roo, el Tribunal Electoral de Quintana Roo, el Instituto de Acceso a la Información y Protección de Datos Personales del Estado de Quintana Roo, la Fiscalía General del Estado de Quintana Roo, el Tribunal de Justicia Administrativa del Estado de Quintana Roo y la Auditoría Superior del Estado de Quintana Roo, </w:t>
      </w:r>
      <w:r w:rsidRPr="00683C6A">
        <w:rPr>
          <w:rFonts w:eastAsia="Arial"/>
          <w:sz w:val="24"/>
          <w:szCs w:val="24"/>
        </w:rPr>
        <w:t xml:space="preserve">por lo que </w:t>
      </w:r>
      <w:bookmarkStart w:id="94" w:name="_Hlk90451346"/>
      <w:r w:rsidRPr="00683C6A">
        <w:rPr>
          <w:rFonts w:eastAsia="Arial"/>
          <w:sz w:val="24"/>
          <w:szCs w:val="24"/>
        </w:rPr>
        <w:t>al día siguiente de dicha publicación deberán dar inicio al proceso de carga de su información en el sistema designado para tal fin por la Secretaría de Finanzas y Planeación, teniendo</w:t>
      </w:r>
      <w:r w:rsidRPr="00683C6A">
        <w:rPr>
          <w:rFonts w:eastAsia="Arial"/>
          <w:color w:val="000000"/>
          <w:sz w:val="24"/>
          <w:szCs w:val="24"/>
        </w:rPr>
        <w:t xml:space="preserve"> cinco días naturales para concluir con dicha carga</w:t>
      </w:r>
      <w:bookmarkEnd w:id="94"/>
      <w:r w:rsidRPr="00683C6A">
        <w:rPr>
          <w:rFonts w:eastAsia="Arial"/>
          <w:color w:val="000000"/>
          <w:sz w:val="24"/>
          <w:szCs w:val="24"/>
        </w:rPr>
        <w:t>.</w:t>
      </w:r>
    </w:p>
    <w:p w14:paraId="34597435" w14:textId="77777777" w:rsidR="00B00A54" w:rsidRPr="00683C6A" w:rsidRDefault="00B00A54" w:rsidP="005D2B8B">
      <w:pPr>
        <w:pStyle w:val="Normal1"/>
        <w:spacing w:after="0" w:line="360" w:lineRule="auto"/>
        <w:jc w:val="both"/>
        <w:rPr>
          <w:rFonts w:eastAsia="Arial"/>
          <w:color w:val="000000"/>
          <w:sz w:val="24"/>
          <w:szCs w:val="24"/>
        </w:rPr>
      </w:pPr>
    </w:p>
    <w:p w14:paraId="729C3848" w14:textId="77777777" w:rsidR="009F6A5F" w:rsidRPr="00683C6A" w:rsidRDefault="009F6A5F" w:rsidP="005D2B8B">
      <w:pPr>
        <w:pStyle w:val="Normal1"/>
        <w:spacing w:after="0" w:line="360" w:lineRule="auto"/>
        <w:jc w:val="both"/>
        <w:rPr>
          <w:rFonts w:eastAsia="Arial"/>
          <w:b/>
          <w:bCs/>
          <w:color w:val="000000" w:themeColor="text1"/>
          <w:sz w:val="24"/>
          <w:szCs w:val="24"/>
        </w:rPr>
      </w:pPr>
    </w:p>
    <w:p w14:paraId="66CBE281" w14:textId="3A7340BB" w:rsidR="00B00A54" w:rsidRPr="00683C6A" w:rsidRDefault="00B00A54" w:rsidP="005D2B8B">
      <w:pPr>
        <w:pStyle w:val="Normal1"/>
        <w:spacing w:after="0" w:line="360" w:lineRule="auto"/>
        <w:jc w:val="both"/>
        <w:rPr>
          <w:rFonts w:eastAsia="Arial"/>
          <w:color w:val="0070C0"/>
          <w:sz w:val="24"/>
          <w:szCs w:val="24"/>
        </w:rPr>
      </w:pPr>
      <w:r w:rsidRPr="00683C6A">
        <w:rPr>
          <w:rFonts w:eastAsia="Arial"/>
          <w:b/>
          <w:bCs/>
          <w:color w:val="000000" w:themeColor="text1"/>
          <w:sz w:val="24"/>
          <w:szCs w:val="24"/>
        </w:rPr>
        <w:t>TERCERO</w:t>
      </w:r>
      <w:r w:rsidRPr="00683C6A">
        <w:rPr>
          <w:rFonts w:eastAsia="Arial"/>
          <w:color w:val="000000" w:themeColor="text1"/>
          <w:sz w:val="24"/>
          <w:szCs w:val="24"/>
        </w:rPr>
        <w:t>. El presupuesto para el Instituto Electoral de Quintana Roo mencionado en el Artículo 14 del presente Decreto contempla la cantidad de </w:t>
      </w:r>
      <w:r w:rsidRPr="00D21212">
        <w:rPr>
          <w:rFonts w:eastAsia="Arial"/>
          <w:color w:val="000000" w:themeColor="text1"/>
          <w:sz w:val="24"/>
          <w:szCs w:val="24"/>
        </w:rPr>
        <w:t>$</w:t>
      </w:r>
      <w:r w:rsidR="00955979">
        <w:rPr>
          <w:rFonts w:eastAsia="Arial"/>
          <w:color w:val="000000" w:themeColor="text1"/>
          <w:sz w:val="24"/>
          <w:szCs w:val="24"/>
        </w:rPr>
        <w:t>262</w:t>
      </w:r>
      <w:r w:rsidR="006872BF">
        <w:rPr>
          <w:rFonts w:eastAsia="Arial"/>
          <w:color w:val="000000" w:themeColor="text1"/>
          <w:sz w:val="24"/>
          <w:szCs w:val="24"/>
        </w:rPr>
        <w:t>,737,506</w:t>
      </w:r>
      <w:r w:rsidRPr="00D21212">
        <w:rPr>
          <w:rFonts w:eastAsia="Arial"/>
          <w:color w:val="000000" w:themeColor="text1"/>
          <w:sz w:val="24"/>
          <w:szCs w:val="24"/>
        </w:rPr>
        <w:t>.00 (</w:t>
      </w:r>
      <w:r w:rsidR="00E50E1D">
        <w:rPr>
          <w:rFonts w:eastAsia="Arial"/>
          <w:color w:val="000000" w:themeColor="text1"/>
          <w:sz w:val="24"/>
          <w:szCs w:val="24"/>
        </w:rPr>
        <w:t xml:space="preserve">Son: </w:t>
      </w:r>
      <w:r w:rsidR="006872BF">
        <w:rPr>
          <w:rFonts w:eastAsia="Arial"/>
          <w:color w:val="000000" w:themeColor="text1"/>
          <w:sz w:val="24"/>
          <w:szCs w:val="24"/>
        </w:rPr>
        <w:t>Doscie</w:t>
      </w:r>
      <w:r w:rsidRPr="00D21212">
        <w:rPr>
          <w:rFonts w:eastAsia="Arial"/>
          <w:color w:val="000000" w:themeColor="text1"/>
          <w:sz w:val="24"/>
          <w:szCs w:val="24"/>
        </w:rPr>
        <w:t xml:space="preserve">ntos </w:t>
      </w:r>
      <w:r w:rsidR="006872BF">
        <w:rPr>
          <w:rFonts w:eastAsia="Arial"/>
          <w:color w:val="000000" w:themeColor="text1"/>
          <w:sz w:val="24"/>
          <w:szCs w:val="24"/>
        </w:rPr>
        <w:t>sesenta y dos</w:t>
      </w:r>
      <w:r w:rsidRPr="00D21212">
        <w:rPr>
          <w:rFonts w:eastAsia="Arial"/>
          <w:color w:val="000000" w:themeColor="text1"/>
          <w:sz w:val="24"/>
          <w:szCs w:val="24"/>
        </w:rPr>
        <w:t xml:space="preserve"> millones setecientos treinta y siete mil quinientos seis pesos 00/100 M.N.),</w:t>
      </w:r>
      <w:r w:rsidRPr="00683C6A">
        <w:rPr>
          <w:rFonts w:eastAsia="Arial"/>
          <w:color w:val="000000" w:themeColor="text1"/>
          <w:sz w:val="24"/>
          <w:szCs w:val="24"/>
        </w:rPr>
        <w:t xml:space="preserve"> para el proceso electoral que se desarrollará en el </w:t>
      </w:r>
      <w:r w:rsidR="00E50E1D" w:rsidRPr="00683C6A">
        <w:rPr>
          <w:rFonts w:eastAsia="Arial"/>
          <w:color w:val="000000" w:themeColor="text1"/>
          <w:sz w:val="24"/>
          <w:szCs w:val="24"/>
        </w:rPr>
        <w:t xml:space="preserve">Ejercicio Fiscal </w:t>
      </w:r>
      <w:r w:rsidRPr="00683C6A">
        <w:rPr>
          <w:rFonts w:eastAsia="Arial"/>
          <w:color w:val="000000" w:themeColor="text1"/>
          <w:sz w:val="24"/>
          <w:szCs w:val="24"/>
        </w:rPr>
        <w:t>2022. El financiamiento debe estar apegado a la Ley de Instituciones y Procedimientos Electorales para el Estado de Quintana Roo y demás normatividad aplicable. </w:t>
      </w:r>
    </w:p>
    <w:p w14:paraId="13A421CB" w14:textId="77777777" w:rsidR="009F6A5F" w:rsidRPr="00683C6A" w:rsidRDefault="009F6A5F" w:rsidP="005D2B8B">
      <w:pPr>
        <w:pStyle w:val="Normal1"/>
        <w:spacing w:after="0" w:line="360" w:lineRule="auto"/>
        <w:jc w:val="both"/>
        <w:rPr>
          <w:rFonts w:eastAsia="Arial"/>
          <w:b/>
          <w:bCs/>
          <w:color w:val="000000"/>
          <w:sz w:val="24"/>
          <w:szCs w:val="24"/>
        </w:rPr>
      </w:pPr>
    </w:p>
    <w:p w14:paraId="182A8117" w14:textId="61C246C4" w:rsidR="00B00A54" w:rsidRPr="00683C6A" w:rsidRDefault="00B00A54" w:rsidP="005D2B8B">
      <w:pPr>
        <w:pStyle w:val="Normal1"/>
        <w:spacing w:after="0" w:line="360" w:lineRule="auto"/>
        <w:jc w:val="both"/>
        <w:rPr>
          <w:rFonts w:eastAsia="Arial"/>
          <w:color w:val="0070C0"/>
          <w:sz w:val="24"/>
          <w:szCs w:val="24"/>
        </w:rPr>
      </w:pPr>
      <w:r w:rsidRPr="00683C6A">
        <w:rPr>
          <w:rFonts w:eastAsia="Arial"/>
          <w:b/>
          <w:bCs/>
          <w:color w:val="000000"/>
          <w:sz w:val="24"/>
          <w:szCs w:val="24"/>
        </w:rPr>
        <w:t>CUARTO.</w:t>
      </w:r>
      <w:r w:rsidRPr="00683C6A">
        <w:rPr>
          <w:rFonts w:eastAsia="Arial"/>
          <w:color w:val="000000"/>
          <w:sz w:val="24"/>
          <w:szCs w:val="24"/>
        </w:rPr>
        <w:t> Los recursos mencionados en l</w:t>
      </w:r>
      <w:r w:rsidR="00BA7A1F">
        <w:rPr>
          <w:rFonts w:eastAsia="Arial"/>
          <w:color w:val="000000"/>
          <w:sz w:val="24"/>
          <w:szCs w:val="24"/>
        </w:rPr>
        <w:t>os</w:t>
      </w:r>
      <w:r w:rsidRPr="00683C6A">
        <w:rPr>
          <w:rFonts w:eastAsia="Arial"/>
          <w:color w:val="000000"/>
          <w:sz w:val="24"/>
          <w:szCs w:val="24"/>
        </w:rPr>
        <w:t xml:space="preserve"> Artículo</w:t>
      </w:r>
      <w:r w:rsidR="00BA7A1F">
        <w:rPr>
          <w:rFonts w:eastAsia="Arial"/>
          <w:color w:val="000000"/>
          <w:sz w:val="24"/>
          <w:szCs w:val="24"/>
        </w:rPr>
        <w:t>s</w:t>
      </w:r>
      <w:r w:rsidRPr="00683C6A">
        <w:rPr>
          <w:rFonts w:eastAsia="Arial"/>
          <w:color w:val="000000"/>
          <w:sz w:val="24"/>
          <w:szCs w:val="24"/>
        </w:rPr>
        <w:t xml:space="preserve"> Tercero</w:t>
      </w:r>
      <w:r w:rsidR="00BA7A1F">
        <w:rPr>
          <w:rFonts w:eastAsia="Arial"/>
          <w:color w:val="000000"/>
          <w:sz w:val="24"/>
          <w:szCs w:val="24"/>
        </w:rPr>
        <w:t>, Octavo, Noveno, Décimo Tercero y Décimo Quinto</w:t>
      </w:r>
      <w:r w:rsidRPr="00683C6A">
        <w:rPr>
          <w:rFonts w:eastAsia="Arial"/>
          <w:color w:val="000000"/>
          <w:sz w:val="24"/>
          <w:szCs w:val="24"/>
        </w:rPr>
        <w:t xml:space="preserve"> Transitorio</w:t>
      </w:r>
      <w:r w:rsidR="00BA7A1F">
        <w:rPr>
          <w:rFonts w:eastAsia="Arial"/>
          <w:color w:val="000000"/>
          <w:sz w:val="24"/>
          <w:szCs w:val="24"/>
        </w:rPr>
        <w:t>s</w:t>
      </w:r>
      <w:r w:rsidRPr="00683C6A">
        <w:rPr>
          <w:rFonts w:eastAsia="Arial"/>
          <w:color w:val="000000"/>
          <w:sz w:val="24"/>
          <w:szCs w:val="24"/>
        </w:rPr>
        <w:t xml:space="preserve"> tendrán el carácter de eventuales y aplicarán por única ocasión para el Ejercicio Fiscal 2022, por lo que no se considerarán como base para la integración de pisos presupuestarios en la elaboración de proyectos de presupuesto de ejercicios fiscales posteriores.  </w:t>
      </w:r>
    </w:p>
    <w:p w14:paraId="31A70501" w14:textId="77777777" w:rsidR="00B00A54" w:rsidRPr="00683C6A" w:rsidRDefault="00B00A54" w:rsidP="005D2B8B">
      <w:pPr>
        <w:pStyle w:val="Normal1"/>
        <w:spacing w:after="0" w:line="360" w:lineRule="auto"/>
        <w:jc w:val="both"/>
        <w:rPr>
          <w:rFonts w:eastAsia="Arial"/>
          <w:b/>
          <w:bCs/>
          <w:color w:val="0070C0"/>
          <w:sz w:val="24"/>
          <w:szCs w:val="24"/>
        </w:rPr>
      </w:pPr>
    </w:p>
    <w:p w14:paraId="6F77D34C" w14:textId="77777777" w:rsidR="00B00A54" w:rsidRDefault="00B00A54" w:rsidP="005D2B8B">
      <w:pPr>
        <w:pStyle w:val="Normal1"/>
        <w:spacing w:after="0" w:line="360" w:lineRule="auto"/>
        <w:jc w:val="both"/>
        <w:rPr>
          <w:rFonts w:eastAsia="Arial"/>
          <w:color w:val="000000"/>
          <w:sz w:val="24"/>
          <w:szCs w:val="24"/>
        </w:rPr>
      </w:pPr>
      <w:r w:rsidRPr="00683C6A">
        <w:rPr>
          <w:rFonts w:eastAsia="Arial"/>
          <w:b/>
          <w:bCs/>
          <w:color w:val="000000"/>
          <w:sz w:val="24"/>
          <w:szCs w:val="24"/>
        </w:rPr>
        <w:t>QUINTO.</w:t>
      </w:r>
      <w:r w:rsidRPr="00683C6A">
        <w:rPr>
          <w:rFonts w:eastAsia="Arial"/>
          <w:color w:val="000000"/>
          <w:sz w:val="24"/>
          <w:szCs w:val="24"/>
        </w:rPr>
        <w:t> Los anexos correspondientes al presente presupuesto de egresos que deben emitirse de conformidad con la Ley de Disciplina Financiera de las Entidades Federativas y los Municipios y la Ley General de Contabilidad Gubernamental, deberán publicarse a más tardar el día 11 de enero de 2022 y se considerarán que forman parte integrante del presente Decreto. </w:t>
      </w:r>
    </w:p>
    <w:p w14:paraId="61A740C4" w14:textId="77777777" w:rsidR="00D21212" w:rsidRPr="00683C6A" w:rsidRDefault="00D21212" w:rsidP="005D2B8B">
      <w:pPr>
        <w:pStyle w:val="Normal1"/>
        <w:spacing w:after="0" w:line="360" w:lineRule="auto"/>
        <w:jc w:val="both"/>
        <w:rPr>
          <w:rFonts w:eastAsia="Arial"/>
          <w:color w:val="0070C0"/>
          <w:sz w:val="24"/>
          <w:szCs w:val="24"/>
        </w:rPr>
      </w:pPr>
    </w:p>
    <w:p w14:paraId="79DAC7CA" w14:textId="3182F348" w:rsidR="00B00A54" w:rsidRPr="00683C6A" w:rsidRDefault="00B00A54" w:rsidP="005D2B8B">
      <w:pPr>
        <w:pStyle w:val="Normal1"/>
        <w:spacing w:after="0" w:line="360" w:lineRule="auto"/>
        <w:jc w:val="both"/>
        <w:rPr>
          <w:sz w:val="24"/>
          <w:szCs w:val="24"/>
        </w:rPr>
      </w:pPr>
      <w:r w:rsidRPr="00683C6A">
        <w:rPr>
          <w:rFonts w:eastAsia="Arial"/>
          <w:b/>
          <w:bCs/>
          <w:color w:val="000000"/>
          <w:sz w:val="24"/>
          <w:szCs w:val="24"/>
        </w:rPr>
        <w:t>SEXTO.</w:t>
      </w:r>
      <w:r w:rsidRPr="00683C6A">
        <w:rPr>
          <w:rFonts w:eastAsia="Arial"/>
          <w:color w:val="000000"/>
          <w:sz w:val="24"/>
          <w:szCs w:val="24"/>
        </w:rPr>
        <w:t xml:space="preserve"> </w:t>
      </w:r>
      <w:bookmarkStart w:id="95" w:name="_Hlk90451480"/>
      <w:r w:rsidRPr="00683C6A">
        <w:rPr>
          <w:rFonts w:eastAsia="Arial"/>
          <w:color w:val="000000"/>
          <w:sz w:val="24"/>
          <w:szCs w:val="24"/>
        </w:rPr>
        <w:t>Del monto asignado de libre disposición para lo</w:t>
      </w:r>
      <w:r w:rsidRPr="00683C6A">
        <w:rPr>
          <w:sz w:val="24"/>
          <w:szCs w:val="24"/>
        </w:rPr>
        <w:t xml:space="preserve">s Servicios Estatales de Salud según la fracción III, del Artículo 11 de este  Decreto para el </w:t>
      </w:r>
      <w:r w:rsidR="00E50E1D" w:rsidRPr="00683C6A">
        <w:rPr>
          <w:sz w:val="24"/>
          <w:szCs w:val="24"/>
        </w:rPr>
        <w:t xml:space="preserve">Ejercicio Fiscal </w:t>
      </w:r>
      <w:r w:rsidRPr="00683C6A">
        <w:rPr>
          <w:sz w:val="24"/>
          <w:szCs w:val="24"/>
        </w:rPr>
        <w:t xml:space="preserve">2022, </w:t>
      </w:r>
      <w:r w:rsidR="00CF1352" w:rsidRPr="00683C6A">
        <w:rPr>
          <w:sz w:val="24"/>
          <w:szCs w:val="24"/>
        </w:rPr>
        <w:t>dicho</w:t>
      </w:r>
      <w:r w:rsidRPr="00683C6A">
        <w:rPr>
          <w:sz w:val="24"/>
          <w:szCs w:val="24"/>
        </w:rPr>
        <w:t xml:space="preserve"> organismo deberá generar los ahorros correspondientes para atender lo dispuesto en el Decreto </w:t>
      </w:r>
      <w:r w:rsidR="00E50E1D">
        <w:rPr>
          <w:sz w:val="24"/>
          <w:szCs w:val="24"/>
        </w:rPr>
        <w:t>N</w:t>
      </w:r>
      <w:r w:rsidRPr="00683C6A">
        <w:rPr>
          <w:sz w:val="24"/>
          <w:szCs w:val="24"/>
        </w:rPr>
        <w:t>úmero 137 publicado en el Periódico Oficial del Estado, por el que se reforma el Artículo 56 de la Ley de Salud del Estado de Quintana Roo, en materia de Tamiz Neonatal ampliado en beneficio de la salud de los recién nacidos en el Estado, siempre y cuando las condiciones generadas por la emergencia sanitaria ocasionada por el virus SAR-CoV2 (Covid-19) lo posibiliten.</w:t>
      </w:r>
    </w:p>
    <w:bookmarkEnd w:id="95"/>
    <w:p w14:paraId="592F7709" w14:textId="77777777" w:rsidR="00B00A54" w:rsidRPr="00683C6A" w:rsidRDefault="00B00A54" w:rsidP="00B00A54">
      <w:pPr>
        <w:pStyle w:val="Normal1"/>
        <w:spacing w:after="0" w:line="240" w:lineRule="auto"/>
        <w:jc w:val="both"/>
        <w:rPr>
          <w:rFonts w:eastAsia="Arial"/>
          <w:color w:val="000000"/>
          <w:sz w:val="24"/>
          <w:szCs w:val="24"/>
        </w:rPr>
      </w:pPr>
    </w:p>
    <w:p w14:paraId="52EE1E2F" w14:textId="1EE7D60D" w:rsidR="000E7CCE" w:rsidRPr="00683C6A" w:rsidRDefault="000E7CCE" w:rsidP="000E7CCE">
      <w:pPr>
        <w:tabs>
          <w:tab w:val="left" w:pos="938"/>
        </w:tabs>
        <w:spacing w:after="0" w:line="360" w:lineRule="auto"/>
        <w:contextualSpacing/>
        <w:jc w:val="both"/>
        <w:rPr>
          <w:rFonts w:ascii="Calibri" w:eastAsia="Arial" w:hAnsi="Calibri" w:cs="Calibri"/>
          <w:color w:val="000000"/>
          <w:sz w:val="24"/>
          <w:szCs w:val="24"/>
          <w:lang w:val="es-MX"/>
        </w:rPr>
      </w:pPr>
      <w:r w:rsidRPr="00683C6A">
        <w:rPr>
          <w:rFonts w:ascii="Calibri" w:eastAsia="Arial" w:hAnsi="Calibri" w:cs="Calibri"/>
          <w:b/>
          <w:bCs/>
          <w:color w:val="000000"/>
          <w:sz w:val="24"/>
          <w:szCs w:val="24"/>
          <w:lang w:val="es-MX"/>
        </w:rPr>
        <w:t xml:space="preserve">SÉPTIMO. </w:t>
      </w:r>
      <w:r w:rsidRPr="00683C6A">
        <w:rPr>
          <w:rFonts w:ascii="Calibri" w:eastAsia="Arial" w:hAnsi="Calibri" w:cs="Calibri"/>
          <w:color w:val="000000"/>
          <w:sz w:val="24"/>
          <w:szCs w:val="24"/>
          <w:lang w:val="es-MX"/>
        </w:rPr>
        <w:t xml:space="preserve">Los Entes Públicos pertenecientes al Poder Ejecutivo del Estado de Quintana Roo que hayan contemplado Impactos Presupuestales con afectación al Presupuesto de Egresos en el </w:t>
      </w:r>
      <w:r w:rsidR="00E50E1D" w:rsidRPr="00683C6A">
        <w:rPr>
          <w:rFonts w:ascii="Calibri" w:eastAsia="Arial" w:hAnsi="Calibri" w:cs="Calibri"/>
          <w:color w:val="000000"/>
          <w:sz w:val="24"/>
          <w:szCs w:val="24"/>
          <w:lang w:val="es-MX"/>
        </w:rPr>
        <w:t xml:space="preserve">Ejercicio Fiscal </w:t>
      </w:r>
      <w:r w:rsidRPr="00683C6A">
        <w:rPr>
          <w:rFonts w:ascii="Calibri" w:eastAsia="Arial" w:hAnsi="Calibri" w:cs="Calibri"/>
          <w:color w:val="000000"/>
          <w:sz w:val="24"/>
          <w:szCs w:val="24"/>
          <w:lang w:val="es-MX"/>
        </w:rPr>
        <w:t xml:space="preserve">2022, deberán prever dentro del presupuesto autorizado en el presente decreto, las obligaciones y actividades que emanen de los Decretos aprobados por la XVI Legislatura y publicados en el Periódico Oficial del Estado de Quintana Roo a la fecha de publicación del presente ordenamiento. </w:t>
      </w:r>
    </w:p>
    <w:p w14:paraId="203E9733" w14:textId="77777777" w:rsidR="009F6A5F" w:rsidRPr="00683C6A" w:rsidRDefault="009F6A5F" w:rsidP="000E7CCE">
      <w:pPr>
        <w:tabs>
          <w:tab w:val="left" w:pos="938"/>
        </w:tabs>
        <w:spacing w:after="0" w:line="360" w:lineRule="auto"/>
        <w:contextualSpacing/>
        <w:jc w:val="both"/>
        <w:rPr>
          <w:rFonts w:ascii="Calibri" w:eastAsia="Arial" w:hAnsi="Calibri" w:cs="Calibri"/>
          <w:b/>
          <w:bCs/>
          <w:color w:val="000000"/>
          <w:sz w:val="24"/>
          <w:szCs w:val="24"/>
          <w:lang w:val="es-MX"/>
        </w:rPr>
      </w:pPr>
    </w:p>
    <w:p w14:paraId="321AD0A3" w14:textId="495D1DD3" w:rsidR="000E7CCE" w:rsidRPr="00683C6A" w:rsidRDefault="000E7CCE" w:rsidP="000E7CCE">
      <w:pPr>
        <w:tabs>
          <w:tab w:val="left" w:pos="938"/>
        </w:tabs>
        <w:spacing w:after="0" w:line="360" w:lineRule="auto"/>
        <w:contextualSpacing/>
        <w:jc w:val="both"/>
        <w:rPr>
          <w:rFonts w:ascii="Calibri" w:eastAsia="Arial" w:hAnsi="Calibri" w:cs="Calibri"/>
          <w:color w:val="000000"/>
          <w:sz w:val="24"/>
          <w:szCs w:val="24"/>
          <w:lang w:val="es-MX"/>
        </w:rPr>
      </w:pPr>
      <w:r w:rsidRPr="00683C6A">
        <w:rPr>
          <w:rFonts w:ascii="Calibri" w:eastAsia="Arial" w:hAnsi="Calibri" w:cs="Calibri"/>
          <w:b/>
          <w:bCs/>
          <w:color w:val="000000"/>
          <w:sz w:val="24"/>
          <w:szCs w:val="24"/>
          <w:lang w:val="es-MX"/>
        </w:rPr>
        <w:t xml:space="preserve">OCTAVO. </w:t>
      </w:r>
      <w:r w:rsidRPr="00683C6A">
        <w:rPr>
          <w:rFonts w:ascii="Calibri" w:eastAsia="Arial" w:hAnsi="Calibri" w:cs="Calibri"/>
          <w:color w:val="000000"/>
          <w:sz w:val="24"/>
          <w:szCs w:val="24"/>
          <w:lang w:val="es-MX"/>
        </w:rPr>
        <w:t xml:space="preserve">Del monto señalado en el </w:t>
      </w:r>
      <w:r w:rsidR="00010BF1">
        <w:rPr>
          <w:rFonts w:ascii="Calibri" w:eastAsia="Arial" w:hAnsi="Calibri" w:cs="Calibri"/>
          <w:color w:val="000000"/>
          <w:sz w:val="24"/>
          <w:szCs w:val="24"/>
          <w:lang w:val="es-MX"/>
        </w:rPr>
        <w:t>Artículo</w:t>
      </w:r>
      <w:r w:rsidRPr="00683C6A">
        <w:rPr>
          <w:rFonts w:ascii="Calibri" w:eastAsia="Arial" w:hAnsi="Calibri" w:cs="Calibri"/>
          <w:color w:val="000000"/>
          <w:sz w:val="24"/>
          <w:szCs w:val="24"/>
          <w:lang w:val="es-MX"/>
        </w:rPr>
        <w:t xml:space="preserve"> 14 del presente decreto, que corresponde al Presupuesto de Egresos de los Órganos Autónomos, se reducen un monto global </w:t>
      </w:r>
      <w:r w:rsidRPr="00D21212">
        <w:rPr>
          <w:rFonts w:ascii="Calibri" w:eastAsia="Arial" w:hAnsi="Calibri" w:cs="Calibri"/>
          <w:color w:val="000000"/>
          <w:sz w:val="24"/>
          <w:szCs w:val="24"/>
          <w:lang w:val="es-MX"/>
        </w:rPr>
        <w:t>de $51,400,00</w:t>
      </w:r>
      <w:r w:rsidR="00E50E1D">
        <w:rPr>
          <w:rFonts w:ascii="Calibri" w:eastAsia="Arial" w:hAnsi="Calibri" w:cs="Calibri"/>
          <w:color w:val="000000"/>
          <w:sz w:val="24"/>
          <w:szCs w:val="24"/>
          <w:lang w:val="es-MX"/>
        </w:rPr>
        <w:t>0</w:t>
      </w:r>
      <w:r w:rsidRPr="00D21212">
        <w:rPr>
          <w:rFonts w:ascii="Calibri" w:eastAsia="Arial" w:hAnsi="Calibri" w:cs="Calibri"/>
          <w:color w:val="000000"/>
          <w:sz w:val="24"/>
          <w:szCs w:val="24"/>
          <w:lang w:val="es-MX"/>
        </w:rPr>
        <w:t>.00 (</w:t>
      </w:r>
      <w:r w:rsidR="00E50E1D">
        <w:rPr>
          <w:rFonts w:ascii="Calibri" w:eastAsia="Arial" w:hAnsi="Calibri" w:cs="Calibri"/>
          <w:color w:val="000000"/>
          <w:sz w:val="24"/>
          <w:szCs w:val="24"/>
          <w:lang w:val="es-MX"/>
        </w:rPr>
        <w:t>S</w:t>
      </w:r>
      <w:r w:rsidRPr="00D21212">
        <w:rPr>
          <w:rFonts w:ascii="Calibri" w:eastAsia="Arial" w:hAnsi="Calibri" w:cs="Calibri"/>
          <w:color w:val="000000"/>
          <w:sz w:val="24"/>
          <w:szCs w:val="24"/>
          <w:lang w:val="es-MX"/>
        </w:rPr>
        <w:t>on</w:t>
      </w:r>
      <w:r w:rsidR="00E50E1D">
        <w:rPr>
          <w:rFonts w:ascii="Calibri" w:eastAsia="Arial" w:hAnsi="Calibri" w:cs="Calibri"/>
          <w:color w:val="000000"/>
          <w:sz w:val="24"/>
          <w:szCs w:val="24"/>
          <w:lang w:val="es-MX"/>
        </w:rPr>
        <w:t>:</w:t>
      </w:r>
      <w:r w:rsidRPr="00D21212">
        <w:rPr>
          <w:rFonts w:ascii="Calibri" w:eastAsia="Arial" w:hAnsi="Calibri" w:cs="Calibri"/>
          <w:color w:val="000000"/>
          <w:sz w:val="24"/>
          <w:szCs w:val="24"/>
          <w:lang w:val="es-MX"/>
        </w:rPr>
        <w:t xml:space="preserve"> </w:t>
      </w:r>
      <w:r w:rsidR="00E50E1D">
        <w:rPr>
          <w:rFonts w:ascii="Calibri" w:eastAsia="Arial" w:hAnsi="Calibri" w:cs="Calibri"/>
          <w:color w:val="000000"/>
          <w:sz w:val="24"/>
          <w:szCs w:val="24"/>
          <w:lang w:val="es-MX"/>
        </w:rPr>
        <w:t>C</w:t>
      </w:r>
      <w:r w:rsidRPr="00D21212">
        <w:rPr>
          <w:rFonts w:ascii="Calibri" w:eastAsia="Arial" w:hAnsi="Calibri" w:cs="Calibri"/>
          <w:color w:val="000000"/>
          <w:sz w:val="24"/>
          <w:szCs w:val="24"/>
          <w:lang w:val="es-MX"/>
        </w:rPr>
        <w:t>incuenta y un millones cuatrocientos mil pesos 00/100 M. N.), de los cuáles $50,000,000.00 (</w:t>
      </w:r>
      <w:r w:rsidR="00E50E1D">
        <w:rPr>
          <w:rFonts w:ascii="Calibri" w:eastAsia="Arial" w:hAnsi="Calibri" w:cs="Calibri"/>
          <w:color w:val="000000"/>
          <w:sz w:val="24"/>
          <w:szCs w:val="24"/>
          <w:lang w:val="es-MX"/>
        </w:rPr>
        <w:t>S</w:t>
      </w:r>
      <w:r w:rsidRPr="00D21212">
        <w:rPr>
          <w:rFonts w:ascii="Calibri" w:eastAsia="Arial" w:hAnsi="Calibri" w:cs="Calibri"/>
          <w:color w:val="000000"/>
          <w:sz w:val="24"/>
          <w:szCs w:val="24"/>
          <w:lang w:val="es-MX"/>
        </w:rPr>
        <w:t>on</w:t>
      </w:r>
      <w:r w:rsidR="00E50E1D">
        <w:rPr>
          <w:rFonts w:ascii="Calibri" w:eastAsia="Arial" w:hAnsi="Calibri" w:cs="Calibri"/>
          <w:color w:val="000000"/>
          <w:sz w:val="24"/>
          <w:szCs w:val="24"/>
          <w:lang w:val="es-MX"/>
        </w:rPr>
        <w:t>: C</w:t>
      </w:r>
      <w:r w:rsidRPr="00D21212">
        <w:rPr>
          <w:rFonts w:ascii="Calibri" w:eastAsia="Arial" w:hAnsi="Calibri" w:cs="Calibri"/>
          <w:color w:val="000000"/>
          <w:sz w:val="24"/>
          <w:szCs w:val="24"/>
          <w:lang w:val="es-MX"/>
        </w:rPr>
        <w:t xml:space="preserve">incuenta millones de pesos 00/100 M. N.) se reducen del </w:t>
      </w:r>
      <w:r w:rsidR="00CF1352" w:rsidRPr="00D21212">
        <w:rPr>
          <w:rFonts w:ascii="Calibri" w:eastAsia="Arial" w:hAnsi="Calibri" w:cs="Calibri"/>
          <w:color w:val="000000"/>
          <w:sz w:val="24"/>
          <w:szCs w:val="24"/>
          <w:lang w:val="es-MX"/>
        </w:rPr>
        <w:t>Instituto</w:t>
      </w:r>
      <w:r w:rsidRPr="00D21212">
        <w:rPr>
          <w:rFonts w:ascii="Calibri" w:eastAsia="Arial" w:hAnsi="Calibri" w:cs="Calibri"/>
          <w:color w:val="000000"/>
          <w:sz w:val="24"/>
          <w:szCs w:val="24"/>
          <w:lang w:val="es-MX"/>
        </w:rPr>
        <w:t xml:space="preserve"> Electoral de Quintana Roo correspondientes al rubro de gastos del proceso electoral que se desarrollará en el ejercicio de 2022 señalados en el </w:t>
      </w:r>
      <w:r w:rsidR="00010BF1">
        <w:rPr>
          <w:rFonts w:ascii="Calibri" w:eastAsia="Arial" w:hAnsi="Calibri" w:cs="Calibri"/>
          <w:color w:val="000000"/>
          <w:sz w:val="24"/>
          <w:szCs w:val="24"/>
          <w:lang w:val="es-MX"/>
        </w:rPr>
        <w:t>A</w:t>
      </w:r>
      <w:r w:rsidR="00CF58BA">
        <w:rPr>
          <w:rFonts w:ascii="Calibri" w:eastAsia="Arial" w:hAnsi="Calibri" w:cs="Calibri"/>
          <w:color w:val="000000"/>
          <w:sz w:val="24"/>
          <w:szCs w:val="24"/>
          <w:lang w:val="es-MX"/>
        </w:rPr>
        <w:t>rtículo</w:t>
      </w:r>
      <w:r w:rsidRPr="00D21212">
        <w:rPr>
          <w:rFonts w:ascii="Calibri" w:eastAsia="Arial" w:hAnsi="Calibri" w:cs="Calibri"/>
          <w:color w:val="000000"/>
          <w:sz w:val="24"/>
          <w:szCs w:val="24"/>
          <w:lang w:val="es-MX"/>
        </w:rPr>
        <w:t xml:space="preserve"> TERCERO TRANSITORIO de</w:t>
      </w:r>
      <w:r w:rsidR="00CF1352" w:rsidRPr="00D21212">
        <w:rPr>
          <w:rFonts w:ascii="Calibri" w:eastAsia="Arial" w:hAnsi="Calibri" w:cs="Calibri"/>
          <w:color w:val="000000"/>
          <w:sz w:val="24"/>
          <w:szCs w:val="24"/>
          <w:lang w:val="es-MX"/>
        </w:rPr>
        <w:t>l presente decreto de pres</w:t>
      </w:r>
      <w:r w:rsidRPr="00D21212">
        <w:rPr>
          <w:rFonts w:ascii="Calibri" w:eastAsia="Arial" w:hAnsi="Calibri" w:cs="Calibri"/>
          <w:color w:val="000000"/>
          <w:sz w:val="24"/>
          <w:szCs w:val="24"/>
          <w:lang w:val="es-MX"/>
        </w:rPr>
        <w:t>upuesto de Egresos para el ejercicio 2022 y; $1,400,000.00 (</w:t>
      </w:r>
      <w:r w:rsidR="00CF58BA">
        <w:rPr>
          <w:rFonts w:ascii="Calibri" w:eastAsia="Arial" w:hAnsi="Calibri" w:cs="Calibri"/>
          <w:color w:val="000000"/>
          <w:sz w:val="24"/>
          <w:szCs w:val="24"/>
          <w:lang w:val="es-MX"/>
        </w:rPr>
        <w:t>S</w:t>
      </w:r>
      <w:r w:rsidRPr="00D21212">
        <w:rPr>
          <w:rFonts w:ascii="Calibri" w:eastAsia="Arial" w:hAnsi="Calibri" w:cs="Calibri"/>
          <w:color w:val="000000"/>
          <w:sz w:val="24"/>
          <w:szCs w:val="24"/>
          <w:lang w:val="es-MX"/>
        </w:rPr>
        <w:t>on</w:t>
      </w:r>
      <w:r w:rsidR="00CF58BA">
        <w:rPr>
          <w:rFonts w:ascii="Calibri" w:eastAsia="Arial" w:hAnsi="Calibri" w:cs="Calibri"/>
          <w:color w:val="000000"/>
          <w:sz w:val="24"/>
          <w:szCs w:val="24"/>
          <w:lang w:val="es-MX"/>
        </w:rPr>
        <w:t>:</w:t>
      </w:r>
      <w:r w:rsidRPr="00D21212">
        <w:rPr>
          <w:rFonts w:ascii="Calibri" w:eastAsia="Arial" w:hAnsi="Calibri" w:cs="Calibri"/>
          <w:color w:val="000000"/>
          <w:sz w:val="24"/>
          <w:szCs w:val="24"/>
          <w:lang w:val="es-MX"/>
        </w:rPr>
        <w:t xml:space="preserve"> </w:t>
      </w:r>
      <w:r w:rsidR="00CF58BA">
        <w:rPr>
          <w:rFonts w:ascii="Calibri" w:eastAsia="Arial" w:hAnsi="Calibri" w:cs="Calibri"/>
          <w:color w:val="000000"/>
          <w:sz w:val="24"/>
          <w:szCs w:val="24"/>
          <w:lang w:val="es-MX"/>
        </w:rPr>
        <w:t>Un</w:t>
      </w:r>
      <w:r w:rsidRPr="00D21212">
        <w:rPr>
          <w:rFonts w:ascii="Calibri" w:eastAsia="Arial" w:hAnsi="Calibri" w:cs="Calibri"/>
          <w:color w:val="000000"/>
          <w:sz w:val="24"/>
          <w:szCs w:val="24"/>
          <w:lang w:val="es-MX"/>
        </w:rPr>
        <w:t xml:space="preserve"> millón cuatrocientos mil pesos 00/100 M.</w:t>
      </w:r>
      <w:r w:rsidR="00CF58BA">
        <w:rPr>
          <w:rFonts w:ascii="Calibri" w:eastAsia="Arial" w:hAnsi="Calibri" w:cs="Calibri"/>
          <w:color w:val="000000"/>
          <w:sz w:val="24"/>
          <w:szCs w:val="24"/>
          <w:lang w:val="es-MX"/>
        </w:rPr>
        <w:t xml:space="preserve"> </w:t>
      </w:r>
      <w:r w:rsidRPr="00D21212">
        <w:rPr>
          <w:rFonts w:ascii="Calibri" w:eastAsia="Arial" w:hAnsi="Calibri" w:cs="Calibri"/>
          <w:color w:val="000000"/>
          <w:sz w:val="24"/>
          <w:szCs w:val="24"/>
          <w:lang w:val="es-MX"/>
        </w:rPr>
        <w:t>N.)</w:t>
      </w:r>
      <w:r w:rsidRPr="00683C6A">
        <w:rPr>
          <w:rFonts w:ascii="Calibri" w:eastAsia="Arial" w:hAnsi="Calibri" w:cs="Calibri"/>
          <w:color w:val="000000"/>
          <w:sz w:val="24"/>
          <w:szCs w:val="24"/>
          <w:lang w:val="es-MX"/>
        </w:rPr>
        <w:t xml:space="preserve"> se reducen de la Comisión de Derechos Humanos del Estado de Quintana Roo. </w:t>
      </w:r>
    </w:p>
    <w:p w14:paraId="49C2BDA7" w14:textId="29453D74" w:rsidR="000E7CCE" w:rsidRPr="00683C6A" w:rsidRDefault="000E7CCE" w:rsidP="000E7CCE">
      <w:pPr>
        <w:tabs>
          <w:tab w:val="left" w:pos="938"/>
        </w:tabs>
        <w:spacing w:after="0" w:line="360" w:lineRule="auto"/>
        <w:contextualSpacing/>
        <w:jc w:val="both"/>
        <w:rPr>
          <w:rFonts w:ascii="Calibri" w:eastAsia="Arial" w:hAnsi="Calibri" w:cs="Calibri"/>
          <w:color w:val="000000"/>
          <w:sz w:val="24"/>
          <w:szCs w:val="24"/>
          <w:lang w:val="es-MX"/>
        </w:rPr>
      </w:pPr>
    </w:p>
    <w:p w14:paraId="4EF29199" w14:textId="2F81490F" w:rsidR="000E7CCE" w:rsidRPr="00683C6A" w:rsidRDefault="00CF58BA" w:rsidP="000E7CCE">
      <w:pPr>
        <w:tabs>
          <w:tab w:val="left" w:pos="938"/>
        </w:tabs>
        <w:spacing w:after="0" w:line="360" w:lineRule="auto"/>
        <w:contextualSpacing/>
        <w:jc w:val="both"/>
        <w:rPr>
          <w:rFonts w:ascii="Calibri" w:eastAsia="Arial" w:hAnsi="Calibri" w:cs="Calibri"/>
          <w:color w:val="000000"/>
          <w:sz w:val="24"/>
          <w:szCs w:val="24"/>
          <w:lang w:val="es-MX"/>
        </w:rPr>
      </w:pPr>
      <w:r>
        <w:rPr>
          <w:rFonts w:ascii="Calibri" w:eastAsia="Arial" w:hAnsi="Calibri" w:cs="Calibri"/>
          <w:color w:val="000000"/>
          <w:sz w:val="24"/>
          <w:szCs w:val="24"/>
          <w:lang w:val="es-MX"/>
        </w:rPr>
        <w:t>De l</w:t>
      </w:r>
      <w:r w:rsidR="000E7CCE" w:rsidRPr="00683C6A">
        <w:rPr>
          <w:rFonts w:ascii="Calibri" w:eastAsia="Arial" w:hAnsi="Calibri" w:cs="Calibri"/>
          <w:color w:val="000000"/>
          <w:sz w:val="24"/>
          <w:szCs w:val="24"/>
          <w:lang w:val="es-MX"/>
        </w:rPr>
        <w:t xml:space="preserve">os recursos descritos en el párrafo que antecede al presente </w:t>
      </w:r>
      <w:r w:rsidR="00CF1352" w:rsidRPr="00683C6A">
        <w:rPr>
          <w:rFonts w:ascii="Calibri" w:eastAsia="Arial" w:hAnsi="Calibri" w:cs="Calibri"/>
          <w:color w:val="000000"/>
          <w:sz w:val="24"/>
          <w:szCs w:val="24"/>
          <w:lang w:val="es-MX"/>
        </w:rPr>
        <w:t>numeral</w:t>
      </w:r>
      <w:r w:rsidR="000E7CCE" w:rsidRPr="00683C6A">
        <w:rPr>
          <w:rFonts w:ascii="Calibri" w:eastAsia="Arial" w:hAnsi="Calibri" w:cs="Calibri"/>
          <w:color w:val="000000"/>
          <w:sz w:val="24"/>
          <w:szCs w:val="24"/>
          <w:lang w:val="es-MX"/>
        </w:rPr>
        <w:t xml:space="preserve"> se </w:t>
      </w:r>
      <w:r w:rsidR="000E7CCE" w:rsidRPr="00D21212">
        <w:rPr>
          <w:rFonts w:ascii="Calibri" w:eastAsia="Arial" w:hAnsi="Calibri" w:cs="Calibri"/>
          <w:color w:val="000000"/>
          <w:sz w:val="24"/>
          <w:szCs w:val="24"/>
          <w:lang w:val="es-MX"/>
        </w:rPr>
        <w:t>reasignarán $4,500,000.00 (</w:t>
      </w:r>
      <w:proofErr w:type="gramStart"/>
      <w:r>
        <w:rPr>
          <w:rFonts w:ascii="Calibri" w:eastAsia="Arial" w:hAnsi="Calibri" w:cs="Calibri"/>
          <w:color w:val="000000"/>
          <w:sz w:val="24"/>
          <w:szCs w:val="24"/>
          <w:lang w:val="es-MX"/>
        </w:rPr>
        <w:t>S</w:t>
      </w:r>
      <w:r w:rsidR="000E7CCE" w:rsidRPr="00D21212">
        <w:rPr>
          <w:rFonts w:ascii="Calibri" w:eastAsia="Arial" w:hAnsi="Calibri" w:cs="Calibri"/>
          <w:color w:val="000000"/>
          <w:sz w:val="24"/>
          <w:szCs w:val="24"/>
          <w:lang w:val="es-MX"/>
        </w:rPr>
        <w:t>on</w:t>
      </w:r>
      <w:r>
        <w:rPr>
          <w:rFonts w:ascii="Calibri" w:eastAsia="Arial" w:hAnsi="Calibri" w:cs="Calibri"/>
          <w:color w:val="000000"/>
          <w:sz w:val="24"/>
          <w:szCs w:val="24"/>
          <w:lang w:val="es-MX"/>
        </w:rPr>
        <w:t>:_</w:t>
      </w:r>
      <w:proofErr w:type="gramEnd"/>
      <w:r>
        <w:rPr>
          <w:rFonts w:ascii="Calibri" w:eastAsia="Arial" w:hAnsi="Calibri" w:cs="Calibri"/>
          <w:color w:val="000000"/>
          <w:sz w:val="24"/>
          <w:szCs w:val="24"/>
          <w:lang w:val="es-MX"/>
        </w:rPr>
        <w:t xml:space="preserve"> C</w:t>
      </w:r>
      <w:r w:rsidR="000E7CCE" w:rsidRPr="00D21212">
        <w:rPr>
          <w:rFonts w:ascii="Calibri" w:eastAsia="Arial" w:hAnsi="Calibri" w:cs="Calibri"/>
          <w:color w:val="000000"/>
          <w:sz w:val="24"/>
          <w:szCs w:val="24"/>
          <w:lang w:val="es-MX"/>
        </w:rPr>
        <w:t xml:space="preserve">uatro millones quinientos mil pesos 00/100 M. N.) </w:t>
      </w:r>
      <w:r w:rsidR="000E7CCE" w:rsidRPr="00683C6A">
        <w:rPr>
          <w:rFonts w:ascii="Calibri" w:eastAsia="Arial" w:hAnsi="Calibri" w:cs="Calibri"/>
          <w:color w:val="000000"/>
          <w:sz w:val="24"/>
          <w:szCs w:val="24"/>
          <w:lang w:val="es-MX"/>
        </w:rPr>
        <w:t xml:space="preserve">al Tribunal Electoral de Quintana Roo. </w:t>
      </w:r>
    </w:p>
    <w:p w14:paraId="03E6371C" w14:textId="31DCECA3" w:rsidR="00086EEF" w:rsidRPr="00683C6A" w:rsidRDefault="00086EEF" w:rsidP="000E7CCE">
      <w:pPr>
        <w:tabs>
          <w:tab w:val="left" w:pos="938"/>
        </w:tabs>
        <w:spacing w:after="0" w:line="360" w:lineRule="auto"/>
        <w:contextualSpacing/>
        <w:jc w:val="both"/>
        <w:rPr>
          <w:rFonts w:ascii="Calibri" w:eastAsia="Arial" w:hAnsi="Calibri" w:cs="Calibri"/>
          <w:color w:val="000000"/>
          <w:sz w:val="24"/>
          <w:szCs w:val="24"/>
          <w:lang w:val="es-MX"/>
        </w:rPr>
      </w:pPr>
    </w:p>
    <w:p w14:paraId="036EFD4A" w14:textId="250FDC37" w:rsidR="00086EEF" w:rsidRPr="00D21212" w:rsidRDefault="00086EEF" w:rsidP="000E7CCE">
      <w:pPr>
        <w:tabs>
          <w:tab w:val="left" w:pos="938"/>
        </w:tabs>
        <w:spacing w:after="0" w:line="360" w:lineRule="auto"/>
        <w:contextualSpacing/>
        <w:jc w:val="both"/>
        <w:rPr>
          <w:rFonts w:ascii="Calibri" w:eastAsia="Arial" w:hAnsi="Calibri" w:cs="Calibri"/>
          <w:color w:val="000000"/>
          <w:sz w:val="24"/>
          <w:szCs w:val="24"/>
          <w:lang w:val="es-MX"/>
        </w:rPr>
      </w:pPr>
      <w:r w:rsidRPr="00683C6A">
        <w:rPr>
          <w:rFonts w:ascii="Calibri" w:eastAsia="Arial" w:hAnsi="Calibri" w:cs="Calibri"/>
          <w:color w:val="000000"/>
          <w:sz w:val="24"/>
          <w:szCs w:val="24"/>
          <w:lang w:val="es-MX"/>
        </w:rPr>
        <w:t xml:space="preserve">Los recursos asignados al Tribunal de Justicia Administrativa del Estado se incrementan en función de la asignación adicional de un monto por </w:t>
      </w:r>
      <w:r w:rsidRPr="00D21212">
        <w:rPr>
          <w:rFonts w:ascii="Calibri" w:eastAsia="Arial" w:hAnsi="Calibri" w:cs="Calibri"/>
          <w:color w:val="000000"/>
          <w:sz w:val="24"/>
          <w:szCs w:val="24"/>
          <w:lang w:val="es-MX"/>
        </w:rPr>
        <w:t xml:space="preserve">$3,300,000.00 (Son: Tres </w:t>
      </w:r>
      <w:r w:rsidR="00CF58BA" w:rsidRPr="00D21212">
        <w:rPr>
          <w:rFonts w:ascii="Calibri" w:eastAsia="Arial" w:hAnsi="Calibri" w:cs="Calibri"/>
          <w:color w:val="000000"/>
          <w:sz w:val="24"/>
          <w:szCs w:val="24"/>
          <w:lang w:val="es-MX"/>
        </w:rPr>
        <w:t>millones trecientos mil pesos 00/100</w:t>
      </w:r>
      <w:r w:rsidRPr="00D21212">
        <w:rPr>
          <w:rFonts w:ascii="Calibri" w:eastAsia="Arial" w:hAnsi="Calibri" w:cs="Calibri"/>
          <w:color w:val="000000"/>
          <w:sz w:val="24"/>
          <w:szCs w:val="24"/>
          <w:lang w:val="es-MX"/>
        </w:rPr>
        <w:t xml:space="preserve"> M.</w:t>
      </w:r>
      <w:r w:rsidR="00CF58BA">
        <w:rPr>
          <w:rFonts w:ascii="Calibri" w:eastAsia="Arial" w:hAnsi="Calibri" w:cs="Calibri"/>
          <w:color w:val="000000"/>
          <w:sz w:val="24"/>
          <w:szCs w:val="24"/>
          <w:lang w:val="es-MX"/>
        </w:rPr>
        <w:t xml:space="preserve"> </w:t>
      </w:r>
      <w:r w:rsidRPr="00D21212">
        <w:rPr>
          <w:rFonts w:ascii="Calibri" w:eastAsia="Arial" w:hAnsi="Calibri" w:cs="Calibri"/>
          <w:color w:val="000000"/>
          <w:sz w:val="24"/>
          <w:szCs w:val="24"/>
          <w:lang w:val="es-MX"/>
        </w:rPr>
        <w:t>N.).</w:t>
      </w:r>
    </w:p>
    <w:p w14:paraId="4AC883EE" w14:textId="765F1081" w:rsidR="000E7CCE" w:rsidRPr="00683C6A" w:rsidRDefault="000E7CCE" w:rsidP="000E7CCE">
      <w:pPr>
        <w:tabs>
          <w:tab w:val="left" w:pos="938"/>
        </w:tabs>
        <w:spacing w:after="0" w:line="360" w:lineRule="auto"/>
        <w:contextualSpacing/>
        <w:jc w:val="both"/>
        <w:rPr>
          <w:rFonts w:ascii="Calibri" w:eastAsia="Arial" w:hAnsi="Calibri" w:cs="Calibri"/>
          <w:color w:val="000000"/>
          <w:sz w:val="24"/>
          <w:szCs w:val="24"/>
          <w:lang w:val="es-MX"/>
        </w:rPr>
      </w:pPr>
    </w:p>
    <w:p w14:paraId="097A2A24" w14:textId="77777777" w:rsidR="000E7CCE" w:rsidRPr="00683C6A" w:rsidRDefault="000E7CCE" w:rsidP="000E7CCE">
      <w:pPr>
        <w:tabs>
          <w:tab w:val="left" w:pos="938"/>
        </w:tabs>
        <w:spacing w:after="0" w:line="360" w:lineRule="auto"/>
        <w:contextualSpacing/>
        <w:jc w:val="both"/>
        <w:rPr>
          <w:rFonts w:ascii="Calibri" w:eastAsia="Arial" w:hAnsi="Calibri" w:cs="Calibri"/>
          <w:color w:val="000000"/>
          <w:sz w:val="24"/>
          <w:szCs w:val="24"/>
          <w:lang w:val="es-MX"/>
        </w:rPr>
      </w:pPr>
      <w:r w:rsidRPr="00683C6A">
        <w:rPr>
          <w:rFonts w:ascii="Calibri" w:eastAsia="Arial" w:hAnsi="Calibri" w:cs="Calibri"/>
          <w:color w:val="000000"/>
          <w:sz w:val="24"/>
          <w:szCs w:val="24"/>
          <w:lang w:val="es-MX"/>
        </w:rPr>
        <w:lastRenderedPageBreak/>
        <w:t xml:space="preserve">Quedando el Presupuesto de Egresos 2022 de los Órganos Autónomos como a continuación se identifican: </w:t>
      </w:r>
    </w:p>
    <w:tbl>
      <w:tblPr>
        <w:tblW w:w="9101" w:type="dxa"/>
        <w:tblInd w:w="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6636"/>
        <w:gridCol w:w="2430"/>
        <w:gridCol w:w="35"/>
      </w:tblGrid>
      <w:tr w:rsidR="000E7CCE" w:rsidRPr="00D21212" w14:paraId="1460F441" w14:textId="77777777" w:rsidTr="00BC7A9A">
        <w:trPr>
          <w:gridAfter w:val="1"/>
          <w:wAfter w:w="35" w:type="dxa"/>
          <w:cantSplit/>
          <w:trHeight w:val="315"/>
          <w:tblHeader/>
        </w:trPr>
        <w:tc>
          <w:tcPr>
            <w:tcW w:w="9066" w:type="dxa"/>
            <w:gridSpan w:val="2"/>
            <w:tcBorders>
              <w:top w:val="single" w:sz="6" w:space="0" w:color="666666"/>
              <w:left w:val="single" w:sz="6" w:space="0" w:color="666666"/>
              <w:bottom w:val="single" w:sz="6" w:space="0" w:color="666666"/>
              <w:right w:val="single" w:sz="6" w:space="0" w:color="666666"/>
            </w:tcBorders>
            <w:shd w:val="clear" w:color="auto" w:fill="auto"/>
            <w:vAlign w:val="center"/>
          </w:tcPr>
          <w:p w14:paraId="16C4BBAF" w14:textId="37BC6C7A" w:rsidR="000E7CCE" w:rsidRPr="00D21212" w:rsidRDefault="000E7CCE" w:rsidP="00CF1352">
            <w:pPr>
              <w:tabs>
                <w:tab w:val="left" w:pos="938"/>
              </w:tabs>
              <w:spacing w:after="0" w:line="360" w:lineRule="auto"/>
              <w:contextualSpacing/>
              <w:jc w:val="center"/>
              <w:rPr>
                <w:rFonts w:ascii="Calibri" w:eastAsia="Arial" w:hAnsi="Calibri" w:cs="Calibri"/>
                <w:color w:val="000000"/>
                <w:sz w:val="20"/>
                <w:szCs w:val="20"/>
                <w:lang w:val="es-MX"/>
              </w:rPr>
            </w:pPr>
            <w:r w:rsidRPr="00D21212">
              <w:rPr>
                <w:rFonts w:ascii="Calibri" w:eastAsia="Arial" w:hAnsi="Calibri" w:cs="Calibri"/>
                <w:color w:val="000000"/>
                <w:sz w:val="20"/>
                <w:szCs w:val="20"/>
                <w:lang w:val="es-MX"/>
              </w:rPr>
              <w:t>PRESUPUESTO DE EGRESOS 2022</w:t>
            </w:r>
          </w:p>
        </w:tc>
      </w:tr>
      <w:tr w:rsidR="000E7CCE" w:rsidRPr="00D21212" w14:paraId="69E186C3" w14:textId="77777777" w:rsidTr="00BC7A9A">
        <w:trPr>
          <w:gridAfter w:val="1"/>
          <w:wAfter w:w="35" w:type="dxa"/>
          <w:cantSplit/>
          <w:trHeight w:val="315"/>
          <w:tblHeader/>
        </w:trPr>
        <w:tc>
          <w:tcPr>
            <w:tcW w:w="9066" w:type="dxa"/>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6687269F" w14:textId="529A62BB" w:rsidR="000E7CCE" w:rsidRPr="00D21212" w:rsidRDefault="000E7CCE" w:rsidP="00CF1352">
            <w:pPr>
              <w:tabs>
                <w:tab w:val="left" w:pos="938"/>
              </w:tabs>
              <w:spacing w:after="0" w:line="360" w:lineRule="auto"/>
              <w:contextualSpacing/>
              <w:jc w:val="center"/>
              <w:rPr>
                <w:rFonts w:ascii="Calibri" w:eastAsia="Arial" w:hAnsi="Calibri" w:cs="Calibri"/>
                <w:color w:val="000000"/>
                <w:sz w:val="20"/>
                <w:szCs w:val="20"/>
                <w:lang w:val="es-MX"/>
              </w:rPr>
            </w:pPr>
            <w:r w:rsidRPr="00D21212">
              <w:rPr>
                <w:rFonts w:ascii="Calibri" w:eastAsia="Arial" w:hAnsi="Calibri" w:cs="Calibri"/>
                <w:color w:val="000000"/>
                <w:sz w:val="20"/>
                <w:szCs w:val="20"/>
                <w:lang w:val="es-MX"/>
              </w:rPr>
              <w:t>DE LOS ÓRGANOS AUTÓNOMOS</w:t>
            </w:r>
          </w:p>
        </w:tc>
      </w:tr>
      <w:tr w:rsidR="000E7CCE" w:rsidRPr="00D21212" w14:paraId="5900EC7F" w14:textId="77777777" w:rsidTr="00BC7A9A">
        <w:trPr>
          <w:gridAfter w:val="1"/>
          <w:wAfter w:w="35" w:type="dxa"/>
          <w:cantSplit/>
          <w:trHeight w:val="315"/>
          <w:tblHeader/>
        </w:trPr>
        <w:tc>
          <w:tcPr>
            <w:tcW w:w="9066" w:type="dxa"/>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0BFBE15A" w14:textId="77777777" w:rsidR="000E7CCE" w:rsidRPr="00D21212" w:rsidRDefault="000E7CCE" w:rsidP="00F4228B">
            <w:pPr>
              <w:tabs>
                <w:tab w:val="left" w:pos="938"/>
              </w:tabs>
              <w:spacing w:after="0" w:line="360" w:lineRule="auto"/>
              <w:contextualSpacing/>
              <w:jc w:val="right"/>
              <w:rPr>
                <w:rFonts w:ascii="Calibri" w:eastAsia="Arial" w:hAnsi="Calibri" w:cs="Calibri"/>
                <w:color w:val="000000"/>
                <w:sz w:val="20"/>
                <w:szCs w:val="20"/>
                <w:lang w:val="es-MX"/>
              </w:rPr>
            </w:pPr>
            <w:r w:rsidRPr="00D21212">
              <w:rPr>
                <w:rFonts w:ascii="Calibri" w:eastAsia="Arial" w:hAnsi="Calibri" w:cs="Calibri"/>
                <w:color w:val="000000"/>
                <w:sz w:val="20"/>
                <w:szCs w:val="20"/>
                <w:lang w:val="es-MX"/>
              </w:rPr>
              <w:t>(Pesos) </w:t>
            </w:r>
          </w:p>
        </w:tc>
      </w:tr>
      <w:tr w:rsidR="000E7CCE" w:rsidRPr="00D21212" w14:paraId="495B114C" w14:textId="77777777" w:rsidTr="00BC7A9A">
        <w:trPr>
          <w:cantSplit/>
          <w:trHeight w:val="315"/>
          <w:tblHeader/>
        </w:trPr>
        <w:tc>
          <w:tcPr>
            <w:tcW w:w="6636" w:type="dxa"/>
            <w:tcBorders>
              <w:top w:val="single" w:sz="6" w:space="0" w:color="000000"/>
              <w:left w:val="single" w:sz="6" w:space="0" w:color="666666"/>
              <w:bottom w:val="single" w:sz="6" w:space="0" w:color="666666"/>
              <w:right w:val="single" w:sz="6" w:space="0" w:color="666666"/>
            </w:tcBorders>
            <w:shd w:val="clear" w:color="auto" w:fill="auto"/>
            <w:vAlign w:val="center"/>
          </w:tcPr>
          <w:p w14:paraId="137DA3D3" w14:textId="2EA7A780" w:rsidR="000E7CCE" w:rsidRPr="00D21212" w:rsidRDefault="000E7CCE" w:rsidP="000E7CCE">
            <w:pPr>
              <w:tabs>
                <w:tab w:val="left" w:pos="938"/>
              </w:tabs>
              <w:spacing w:after="0" w:line="360" w:lineRule="auto"/>
              <w:contextualSpacing/>
              <w:jc w:val="both"/>
              <w:rPr>
                <w:rFonts w:ascii="Calibri" w:eastAsia="Arial" w:hAnsi="Calibri" w:cs="Calibri"/>
                <w:color w:val="000000"/>
                <w:sz w:val="20"/>
                <w:szCs w:val="20"/>
                <w:lang w:val="es-MX"/>
              </w:rPr>
            </w:pPr>
            <w:r w:rsidRPr="00D21212">
              <w:rPr>
                <w:rFonts w:ascii="Calibri" w:eastAsia="Arial" w:hAnsi="Calibri" w:cs="Calibri"/>
                <w:color w:val="000000"/>
                <w:sz w:val="20"/>
                <w:szCs w:val="20"/>
                <w:lang w:val="es-MX"/>
              </w:rPr>
              <w:t>Órgano Autónomo </w:t>
            </w:r>
          </w:p>
        </w:tc>
        <w:tc>
          <w:tcPr>
            <w:tcW w:w="2430" w:type="dxa"/>
            <w:tcBorders>
              <w:top w:val="single" w:sz="6" w:space="0" w:color="000000"/>
              <w:left w:val="single" w:sz="6" w:space="0" w:color="000000"/>
              <w:bottom w:val="single" w:sz="6" w:space="0" w:color="666666"/>
              <w:right w:val="single" w:sz="6" w:space="0" w:color="666666"/>
            </w:tcBorders>
            <w:shd w:val="clear" w:color="auto" w:fill="auto"/>
            <w:vAlign w:val="center"/>
          </w:tcPr>
          <w:p w14:paraId="56028767" w14:textId="77777777" w:rsidR="000E7CCE" w:rsidRPr="00D21212" w:rsidRDefault="000E7CCE" w:rsidP="000E7CCE">
            <w:pPr>
              <w:tabs>
                <w:tab w:val="left" w:pos="938"/>
              </w:tabs>
              <w:spacing w:after="0" w:line="360" w:lineRule="auto"/>
              <w:contextualSpacing/>
              <w:jc w:val="both"/>
              <w:rPr>
                <w:rFonts w:ascii="Calibri" w:eastAsia="Arial" w:hAnsi="Calibri" w:cs="Calibri"/>
                <w:color w:val="000000"/>
                <w:sz w:val="20"/>
                <w:szCs w:val="20"/>
                <w:lang w:val="es-MX"/>
              </w:rPr>
            </w:pPr>
            <w:r w:rsidRPr="00D21212">
              <w:rPr>
                <w:rFonts w:ascii="Calibri" w:eastAsia="Arial" w:hAnsi="Calibri" w:cs="Calibri"/>
                <w:color w:val="000000"/>
                <w:sz w:val="20"/>
                <w:szCs w:val="20"/>
                <w:lang w:val="es-MX"/>
              </w:rPr>
              <w:t> Importe  </w:t>
            </w:r>
          </w:p>
        </w:tc>
        <w:tc>
          <w:tcPr>
            <w:tcW w:w="35" w:type="dxa"/>
            <w:shd w:val="clear" w:color="auto" w:fill="auto"/>
            <w:vAlign w:val="center"/>
          </w:tcPr>
          <w:p w14:paraId="3A116BA3" w14:textId="77777777" w:rsidR="000E7CCE" w:rsidRPr="00D21212" w:rsidRDefault="000E7CCE" w:rsidP="000E7CCE">
            <w:pPr>
              <w:tabs>
                <w:tab w:val="left" w:pos="938"/>
              </w:tabs>
              <w:spacing w:after="0" w:line="360" w:lineRule="auto"/>
              <w:contextualSpacing/>
              <w:jc w:val="both"/>
              <w:rPr>
                <w:rFonts w:ascii="Calibri" w:eastAsia="Arial" w:hAnsi="Calibri" w:cs="Calibri"/>
                <w:color w:val="000000"/>
                <w:sz w:val="20"/>
                <w:szCs w:val="20"/>
                <w:lang w:val="es-MX"/>
              </w:rPr>
            </w:pPr>
          </w:p>
        </w:tc>
      </w:tr>
      <w:tr w:rsidR="000E7CCE" w:rsidRPr="00D21212" w14:paraId="1CC4F8EB" w14:textId="77777777" w:rsidTr="00BC7A9A">
        <w:trPr>
          <w:cantSplit/>
          <w:trHeight w:val="300"/>
          <w:tblHeader/>
        </w:trPr>
        <w:tc>
          <w:tcPr>
            <w:tcW w:w="6636" w:type="dxa"/>
            <w:tcBorders>
              <w:top w:val="single" w:sz="6" w:space="0" w:color="000000"/>
              <w:left w:val="single" w:sz="6" w:space="0" w:color="666666"/>
              <w:bottom w:val="single" w:sz="6" w:space="0" w:color="666666"/>
              <w:right w:val="single" w:sz="6" w:space="0" w:color="666666"/>
            </w:tcBorders>
            <w:shd w:val="clear" w:color="auto" w:fill="auto"/>
            <w:vAlign w:val="center"/>
          </w:tcPr>
          <w:p w14:paraId="45B37C95" w14:textId="77777777" w:rsidR="000E7CCE" w:rsidRPr="00D21212" w:rsidRDefault="000E7CCE" w:rsidP="000E7CCE">
            <w:pPr>
              <w:tabs>
                <w:tab w:val="left" w:pos="938"/>
              </w:tabs>
              <w:spacing w:after="0" w:line="360" w:lineRule="auto"/>
              <w:contextualSpacing/>
              <w:jc w:val="both"/>
              <w:rPr>
                <w:rFonts w:ascii="Calibri" w:eastAsia="Arial" w:hAnsi="Calibri" w:cs="Calibri"/>
                <w:color w:val="000000"/>
                <w:sz w:val="20"/>
                <w:szCs w:val="20"/>
                <w:lang w:val="es-MX"/>
              </w:rPr>
            </w:pPr>
            <w:r w:rsidRPr="00D21212">
              <w:rPr>
                <w:rFonts w:ascii="Calibri" w:eastAsia="Arial" w:hAnsi="Calibri" w:cs="Calibri"/>
                <w:color w:val="000000"/>
                <w:sz w:val="20"/>
                <w:szCs w:val="20"/>
                <w:lang w:val="es-MX"/>
              </w:rPr>
              <w:t>Instituto Electoral de Quintana Roo </w:t>
            </w:r>
          </w:p>
        </w:tc>
        <w:tc>
          <w:tcPr>
            <w:tcW w:w="2430" w:type="dxa"/>
            <w:tcBorders>
              <w:top w:val="single" w:sz="6" w:space="0" w:color="000000"/>
              <w:left w:val="single" w:sz="6" w:space="0" w:color="000000"/>
              <w:bottom w:val="single" w:sz="6" w:space="0" w:color="666666"/>
              <w:right w:val="single" w:sz="6" w:space="0" w:color="666666"/>
            </w:tcBorders>
            <w:shd w:val="clear" w:color="auto" w:fill="auto"/>
            <w:vAlign w:val="center"/>
          </w:tcPr>
          <w:p w14:paraId="11BF3028" w14:textId="77777777" w:rsidR="000E7CCE" w:rsidRPr="00D21212" w:rsidRDefault="000E7CCE" w:rsidP="000E7CCE">
            <w:pPr>
              <w:tabs>
                <w:tab w:val="left" w:pos="938"/>
              </w:tabs>
              <w:spacing w:after="0" w:line="360" w:lineRule="auto"/>
              <w:contextualSpacing/>
              <w:jc w:val="both"/>
              <w:rPr>
                <w:rFonts w:ascii="Calibri" w:eastAsia="Arial" w:hAnsi="Calibri" w:cs="Calibri"/>
                <w:b/>
                <w:bCs/>
                <w:color w:val="000000"/>
                <w:sz w:val="20"/>
                <w:szCs w:val="20"/>
                <w:lang w:val="es-MX"/>
              </w:rPr>
            </w:pPr>
            <w:r w:rsidRPr="00D21212">
              <w:rPr>
                <w:rFonts w:ascii="Calibri" w:eastAsia="Arial" w:hAnsi="Calibri" w:cs="Calibri"/>
                <w:b/>
                <w:bCs/>
                <w:color w:val="000000"/>
                <w:sz w:val="20"/>
                <w:szCs w:val="20"/>
                <w:lang w:val="es-MX"/>
              </w:rPr>
              <w:t xml:space="preserve">408,522,319.00  </w:t>
            </w:r>
          </w:p>
        </w:tc>
        <w:tc>
          <w:tcPr>
            <w:tcW w:w="35" w:type="dxa"/>
            <w:shd w:val="clear" w:color="auto" w:fill="auto"/>
            <w:vAlign w:val="center"/>
          </w:tcPr>
          <w:p w14:paraId="6EA721B4" w14:textId="77777777" w:rsidR="000E7CCE" w:rsidRPr="00D21212" w:rsidRDefault="000E7CCE" w:rsidP="000E7CCE">
            <w:pPr>
              <w:tabs>
                <w:tab w:val="left" w:pos="938"/>
              </w:tabs>
              <w:spacing w:after="0" w:line="360" w:lineRule="auto"/>
              <w:contextualSpacing/>
              <w:jc w:val="both"/>
              <w:rPr>
                <w:rFonts w:ascii="Calibri" w:eastAsia="Arial" w:hAnsi="Calibri" w:cs="Calibri"/>
                <w:color w:val="000000"/>
                <w:sz w:val="20"/>
                <w:szCs w:val="20"/>
                <w:lang w:val="es-MX"/>
              </w:rPr>
            </w:pPr>
          </w:p>
        </w:tc>
      </w:tr>
      <w:tr w:rsidR="000E7CCE" w:rsidRPr="00D21212" w14:paraId="0F6B7DA4" w14:textId="77777777" w:rsidTr="00BC7A9A">
        <w:trPr>
          <w:cantSplit/>
          <w:trHeight w:val="405"/>
          <w:tblHeader/>
        </w:trPr>
        <w:tc>
          <w:tcPr>
            <w:tcW w:w="6636" w:type="dxa"/>
            <w:tcBorders>
              <w:top w:val="single" w:sz="6" w:space="0" w:color="000000"/>
              <w:left w:val="single" w:sz="6" w:space="0" w:color="666666"/>
              <w:bottom w:val="single" w:sz="6" w:space="0" w:color="666666"/>
              <w:right w:val="single" w:sz="6" w:space="0" w:color="666666"/>
            </w:tcBorders>
            <w:shd w:val="clear" w:color="auto" w:fill="auto"/>
            <w:vAlign w:val="center"/>
          </w:tcPr>
          <w:p w14:paraId="4B8E1308" w14:textId="77777777" w:rsidR="000E7CCE" w:rsidRPr="00D21212" w:rsidRDefault="000E7CCE" w:rsidP="000E7CCE">
            <w:pPr>
              <w:tabs>
                <w:tab w:val="left" w:pos="938"/>
              </w:tabs>
              <w:spacing w:after="0" w:line="360" w:lineRule="auto"/>
              <w:contextualSpacing/>
              <w:jc w:val="both"/>
              <w:rPr>
                <w:rFonts w:ascii="Calibri" w:eastAsia="Arial" w:hAnsi="Calibri" w:cs="Calibri"/>
                <w:color w:val="000000"/>
                <w:sz w:val="20"/>
                <w:szCs w:val="20"/>
                <w:lang w:val="es-MX"/>
              </w:rPr>
            </w:pPr>
            <w:r w:rsidRPr="00D21212">
              <w:rPr>
                <w:rFonts w:ascii="Calibri" w:eastAsia="Arial" w:hAnsi="Calibri" w:cs="Calibri"/>
                <w:color w:val="000000"/>
                <w:sz w:val="20"/>
                <w:szCs w:val="20"/>
                <w:lang w:val="es-MX"/>
              </w:rPr>
              <w:t>Comisión de los Derechos Humanos del Estado de Quintana Roo </w:t>
            </w:r>
          </w:p>
        </w:tc>
        <w:tc>
          <w:tcPr>
            <w:tcW w:w="2430" w:type="dxa"/>
            <w:tcBorders>
              <w:top w:val="single" w:sz="6" w:space="0" w:color="000000"/>
              <w:left w:val="single" w:sz="6" w:space="0" w:color="000000"/>
              <w:bottom w:val="single" w:sz="6" w:space="0" w:color="666666"/>
              <w:right w:val="single" w:sz="6" w:space="0" w:color="666666"/>
            </w:tcBorders>
            <w:shd w:val="clear" w:color="auto" w:fill="auto"/>
            <w:vAlign w:val="center"/>
          </w:tcPr>
          <w:p w14:paraId="247CF492" w14:textId="77777777" w:rsidR="000E7CCE" w:rsidRPr="00D21212" w:rsidRDefault="000E7CCE" w:rsidP="000E7CCE">
            <w:pPr>
              <w:tabs>
                <w:tab w:val="left" w:pos="938"/>
              </w:tabs>
              <w:spacing w:after="0" w:line="360" w:lineRule="auto"/>
              <w:contextualSpacing/>
              <w:jc w:val="both"/>
              <w:rPr>
                <w:rFonts w:ascii="Calibri" w:eastAsia="Arial" w:hAnsi="Calibri" w:cs="Calibri"/>
                <w:b/>
                <w:bCs/>
                <w:color w:val="000000"/>
                <w:sz w:val="20"/>
                <w:szCs w:val="20"/>
                <w:lang w:val="es-MX"/>
              </w:rPr>
            </w:pPr>
            <w:r w:rsidRPr="00D21212">
              <w:rPr>
                <w:rFonts w:ascii="Calibri" w:eastAsia="Arial" w:hAnsi="Calibri" w:cs="Calibri"/>
                <w:b/>
                <w:bCs/>
                <w:color w:val="000000"/>
                <w:sz w:val="20"/>
                <w:szCs w:val="20"/>
                <w:lang w:val="es-MX"/>
              </w:rPr>
              <w:t>64,261,941.00</w:t>
            </w:r>
          </w:p>
        </w:tc>
        <w:tc>
          <w:tcPr>
            <w:tcW w:w="35" w:type="dxa"/>
            <w:shd w:val="clear" w:color="auto" w:fill="auto"/>
            <w:vAlign w:val="center"/>
          </w:tcPr>
          <w:p w14:paraId="68BF56A2" w14:textId="77777777" w:rsidR="000E7CCE" w:rsidRPr="00D21212" w:rsidRDefault="000E7CCE" w:rsidP="000E7CCE">
            <w:pPr>
              <w:tabs>
                <w:tab w:val="left" w:pos="938"/>
              </w:tabs>
              <w:spacing w:after="0" w:line="360" w:lineRule="auto"/>
              <w:contextualSpacing/>
              <w:jc w:val="both"/>
              <w:rPr>
                <w:rFonts w:ascii="Calibri" w:eastAsia="Arial" w:hAnsi="Calibri" w:cs="Calibri"/>
                <w:color w:val="000000"/>
                <w:sz w:val="20"/>
                <w:szCs w:val="20"/>
                <w:lang w:val="es-MX"/>
              </w:rPr>
            </w:pPr>
          </w:p>
        </w:tc>
      </w:tr>
      <w:tr w:rsidR="000E7CCE" w:rsidRPr="00D21212" w14:paraId="62314798" w14:textId="77777777" w:rsidTr="00BC7A9A">
        <w:trPr>
          <w:cantSplit/>
          <w:trHeight w:val="300"/>
          <w:tblHeader/>
        </w:trPr>
        <w:tc>
          <w:tcPr>
            <w:tcW w:w="6636" w:type="dxa"/>
            <w:tcBorders>
              <w:top w:val="single" w:sz="6" w:space="0" w:color="000000"/>
              <w:left w:val="single" w:sz="6" w:space="0" w:color="666666"/>
              <w:bottom w:val="single" w:sz="6" w:space="0" w:color="666666"/>
              <w:right w:val="single" w:sz="6" w:space="0" w:color="666666"/>
            </w:tcBorders>
            <w:shd w:val="clear" w:color="auto" w:fill="auto"/>
            <w:vAlign w:val="center"/>
          </w:tcPr>
          <w:p w14:paraId="29BFA890" w14:textId="77777777" w:rsidR="000E7CCE" w:rsidRPr="00D21212" w:rsidRDefault="000E7CCE" w:rsidP="000E7CCE">
            <w:pPr>
              <w:tabs>
                <w:tab w:val="left" w:pos="938"/>
              </w:tabs>
              <w:spacing w:after="0" w:line="360" w:lineRule="auto"/>
              <w:contextualSpacing/>
              <w:jc w:val="both"/>
              <w:rPr>
                <w:rFonts w:ascii="Calibri" w:eastAsia="Arial" w:hAnsi="Calibri" w:cs="Calibri"/>
                <w:color w:val="000000"/>
                <w:sz w:val="20"/>
                <w:szCs w:val="20"/>
                <w:lang w:val="es-MX"/>
              </w:rPr>
            </w:pPr>
            <w:r w:rsidRPr="00D21212">
              <w:rPr>
                <w:rFonts w:ascii="Calibri" w:eastAsia="Arial" w:hAnsi="Calibri" w:cs="Calibri"/>
                <w:color w:val="000000"/>
                <w:sz w:val="20"/>
                <w:szCs w:val="20"/>
                <w:lang w:val="es-MX"/>
              </w:rPr>
              <w:t>Tribunal Electoral de Quintana Roo </w:t>
            </w:r>
          </w:p>
        </w:tc>
        <w:tc>
          <w:tcPr>
            <w:tcW w:w="2430" w:type="dxa"/>
            <w:tcBorders>
              <w:top w:val="single" w:sz="6" w:space="0" w:color="000000"/>
              <w:left w:val="single" w:sz="6" w:space="0" w:color="000000"/>
              <w:bottom w:val="single" w:sz="6" w:space="0" w:color="666666"/>
              <w:right w:val="single" w:sz="6" w:space="0" w:color="666666"/>
            </w:tcBorders>
            <w:shd w:val="clear" w:color="auto" w:fill="auto"/>
            <w:vAlign w:val="center"/>
          </w:tcPr>
          <w:p w14:paraId="38B267B1" w14:textId="77777777" w:rsidR="000E7CCE" w:rsidRPr="00D21212" w:rsidRDefault="000E7CCE" w:rsidP="000E7CCE">
            <w:pPr>
              <w:tabs>
                <w:tab w:val="left" w:pos="938"/>
              </w:tabs>
              <w:spacing w:after="0" w:line="360" w:lineRule="auto"/>
              <w:contextualSpacing/>
              <w:jc w:val="both"/>
              <w:rPr>
                <w:rFonts w:ascii="Calibri" w:eastAsia="Arial" w:hAnsi="Calibri" w:cs="Calibri"/>
                <w:b/>
                <w:bCs/>
                <w:color w:val="000000"/>
                <w:sz w:val="20"/>
                <w:szCs w:val="20"/>
                <w:lang w:val="es-MX"/>
              </w:rPr>
            </w:pPr>
            <w:r w:rsidRPr="00D21212">
              <w:rPr>
                <w:rFonts w:ascii="Calibri" w:eastAsia="Arial" w:hAnsi="Calibri" w:cs="Calibri"/>
                <w:b/>
                <w:bCs/>
                <w:color w:val="000000"/>
                <w:sz w:val="20"/>
                <w:szCs w:val="20"/>
                <w:lang w:val="es-MX"/>
              </w:rPr>
              <w:t>43,542,367.00</w:t>
            </w:r>
          </w:p>
        </w:tc>
        <w:tc>
          <w:tcPr>
            <w:tcW w:w="35" w:type="dxa"/>
            <w:shd w:val="clear" w:color="auto" w:fill="auto"/>
            <w:vAlign w:val="center"/>
          </w:tcPr>
          <w:p w14:paraId="2F40C0CD" w14:textId="77777777" w:rsidR="000E7CCE" w:rsidRPr="00D21212" w:rsidRDefault="000E7CCE" w:rsidP="000E7CCE">
            <w:pPr>
              <w:tabs>
                <w:tab w:val="left" w:pos="938"/>
              </w:tabs>
              <w:spacing w:after="0" w:line="360" w:lineRule="auto"/>
              <w:contextualSpacing/>
              <w:jc w:val="both"/>
              <w:rPr>
                <w:rFonts w:ascii="Calibri" w:eastAsia="Arial" w:hAnsi="Calibri" w:cs="Calibri"/>
                <w:color w:val="000000"/>
                <w:sz w:val="20"/>
                <w:szCs w:val="20"/>
                <w:lang w:val="es-MX"/>
              </w:rPr>
            </w:pPr>
          </w:p>
        </w:tc>
      </w:tr>
      <w:tr w:rsidR="000E7CCE" w:rsidRPr="00D21212" w14:paraId="60DE643E" w14:textId="77777777" w:rsidTr="00BC7A9A">
        <w:trPr>
          <w:cantSplit/>
          <w:trHeight w:val="825"/>
          <w:tblHeader/>
        </w:trPr>
        <w:tc>
          <w:tcPr>
            <w:tcW w:w="6636" w:type="dxa"/>
            <w:tcBorders>
              <w:top w:val="single" w:sz="6" w:space="0" w:color="000000"/>
              <w:left w:val="single" w:sz="6" w:space="0" w:color="666666"/>
              <w:bottom w:val="single" w:sz="6" w:space="0" w:color="666666"/>
              <w:right w:val="single" w:sz="6" w:space="0" w:color="666666"/>
            </w:tcBorders>
            <w:shd w:val="clear" w:color="auto" w:fill="auto"/>
            <w:vAlign w:val="center"/>
          </w:tcPr>
          <w:p w14:paraId="17948B3B" w14:textId="77777777" w:rsidR="000E7CCE" w:rsidRPr="00D21212" w:rsidRDefault="000E7CCE" w:rsidP="000E7CCE">
            <w:pPr>
              <w:tabs>
                <w:tab w:val="left" w:pos="938"/>
              </w:tabs>
              <w:spacing w:after="0" w:line="360" w:lineRule="auto"/>
              <w:contextualSpacing/>
              <w:jc w:val="both"/>
              <w:rPr>
                <w:rFonts w:ascii="Calibri" w:eastAsia="Arial" w:hAnsi="Calibri" w:cs="Calibri"/>
                <w:color w:val="000000"/>
                <w:sz w:val="20"/>
                <w:szCs w:val="20"/>
                <w:lang w:val="es-MX"/>
              </w:rPr>
            </w:pPr>
            <w:r w:rsidRPr="00D21212">
              <w:rPr>
                <w:rFonts w:ascii="Calibri" w:eastAsia="Arial" w:hAnsi="Calibri" w:cs="Calibri"/>
                <w:color w:val="000000"/>
                <w:sz w:val="20"/>
                <w:szCs w:val="20"/>
                <w:lang w:val="es-MX"/>
              </w:rPr>
              <w:t>Instituto de Acceso a la Información y Protección de Datos Personales de Quintana Roo </w:t>
            </w:r>
          </w:p>
        </w:tc>
        <w:tc>
          <w:tcPr>
            <w:tcW w:w="2430" w:type="dxa"/>
            <w:tcBorders>
              <w:top w:val="single" w:sz="6" w:space="0" w:color="000000"/>
              <w:left w:val="single" w:sz="6" w:space="0" w:color="000000"/>
              <w:bottom w:val="single" w:sz="6" w:space="0" w:color="666666"/>
              <w:right w:val="single" w:sz="6" w:space="0" w:color="666666"/>
            </w:tcBorders>
            <w:shd w:val="clear" w:color="auto" w:fill="auto"/>
            <w:vAlign w:val="center"/>
          </w:tcPr>
          <w:p w14:paraId="38AE1753" w14:textId="77777777" w:rsidR="000E7CCE" w:rsidRPr="00D21212" w:rsidRDefault="000E7CCE" w:rsidP="000E7CCE">
            <w:pPr>
              <w:tabs>
                <w:tab w:val="left" w:pos="938"/>
              </w:tabs>
              <w:spacing w:after="0" w:line="360" w:lineRule="auto"/>
              <w:contextualSpacing/>
              <w:jc w:val="both"/>
              <w:rPr>
                <w:rFonts w:ascii="Calibri" w:eastAsia="Arial" w:hAnsi="Calibri" w:cs="Calibri"/>
                <w:color w:val="000000"/>
                <w:sz w:val="20"/>
                <w:szCs w:val="20"/>
                <w:lang w:val="es-MX"/>
              </w:rPr>
            </w:pPr>
            <w:r w:rsidRPr="00D21212">
              <w:rPr>
                <w:rFonts w:ascii="Calibri" w:eastAsia="Arial" w:hAnsi="Calibri" w:cs="Calibri"/>
                <w:color w:val="000000"/>
                <w:sz w:val="20"/>
                <w:szCs w:val="20"/>
                <w:lang w:val="es-MX"/>
              </w:rPr>
              <w:t>48,954,752.00</w:t>
            </w:r>
          </w:p>
        </w:tc>
        <w:tc>
          <w:tcPr>
            <w:tcW w:w="35" w:type="dxa"/>
            <w:shd w:val="clear" w:color="auto" w:fill="auto"/>
            <w:vAlign w:val="center"/>
          </w:tcPr>
          <w:p w14:paraId="09C18A2C" w14:textId="77777777" w:rsidR="000E7CCE" w:rsidRPr="00D21212" w:rsidRDefault="000E7CCE" w:rsidP="000E7CCE">
            <w:pPr>
              <w:tabs>
                <w:tab w:val="left" w:pos="938"/>
              </w:tabs>
              <w:spacing w:after="0" w:line="360" w:lineRule="auto"/>
              <w:contextualSpacing/>
              <w:jc w:val="both"/>
              <w:rPr>
                <w:rFonts w:ascii="Calibri" w:eastAsia="Arial" w:hAnsi="Calibri" w:cs="Calibri"/>
                <w:color w:val="000000"/>
                <w:sz w:val="20"/>
                <w:szCs w:val="20"/>
                <w:lang w:val="es-MX"/>
              </w:rPr>
            </w:pPr>
          </w:p>
        </w:tc>
      </w:tr>
      <w:tr w:rsidR="000E7CCE" w:rsidRPr="00D21212" w14:paraId="7E6EABA5" w14:textId="77777777" w:rsidTr="00BC7A9A">
        <w:trPr>
          <w:cantSplit/>
          <w:trHeight w:val="480"/>
          <w:tblHeader/>
        </w:trPr>
        <w:tc>
          <w:tcPr>
            <w:tcW w:w="6636" w:type="dxa"/>
            <w:tcBorders>
              <w:top w:val="single" w:sz="6" w:space="0" w:color="000000"/>
              <w:left w:val="single" w:sz="6" w:space="0" w:color="666666"/>
              <w:bottom w:val="single" w:sz="6" w:space="0" w:color="666666"/>
              <w:right w:val="single" w:sz="6" w:space="0" w:color="666666"/>
            </w:tcBorders>
            <w:shd w:val="clear" w:color="auto" w:fill="auto"/>
            <w:vAlign w:val="center"/>
          </w:tcPr>
          <w:p w14:paraId="4EB88972" w14:textId="77777777" w:rsidR="000E7CCE" w:rsidRPr="00D21212" w:rsidRDefault="000E7CCE" w:rsidP="000E7CCE">
            <w:pPr>
              <w:tabs>
                <w:tab w:val="left" w:pos="938"/>
              </w:tabs>
              <w:spacing w:after="0" w:line="360" w:lineRule="auto"/>
              <w:contextualSpacing/>
              <w:jc w:val="both"/>
              <w:rPr>
                <w:rFonts w:ascii="Calibri" w:eastAsia="Arial" w:hAnsi="Calibri" w:cs="Calibri"/>
                <w:color w:val="000000"/>
                <w:sz w:val="20"/>
                <w:szCs w:val="20"/>
                <w:lang w:val="es-MX"/>
              </w:rPr>
            </w:pPr>
            <w:r w:rsidRPr="00D21212">
              <w:rPr>
                <w:rFonts w:ascii="Calibri" w:eastAsia="Arial" w:hAnsi="Calibri" w:cs="Calibri"/>
                <w:color w:val="000000"/>
                <w:sz w:val="20"/>
                <w:szCs w:val="20"/>
                <w:lang w:val="es-MX"/>
              </w:rPr>
              <w:t>Fiscalía General del Estado  </w:t>
            </w:r>
          </w:p>
        </w:tc>
        <w:tc>
          <w:tcPr>
            <w:tcW w:w="2430" w:type="dxa"/>
            <w:tcBorders>
              <w:top w:val="single" w:sz="6" w:space="0" w:color="000000"/>
              <w:left w:val="single" w:sz="6" w:space="0" w:color="000000"/>
              <w:bottom w:val="single" w:sz="6" w:space="0" w:color="666666"/>
              <w:right w:val="single" w:sz="6" w:space="0" w:color="666666"/>
            </w:tcBorders>
            <w:shd w:val="clear" w:color="auto" w:fill="auto"/>
            <w:vAlign w:val="center"/>
          </w:tcPr>
          <w:p w14:paraId="187DBBF9" w14:textId="77777777" w:rsidR="000E7CCE" w:rsidRPr="00D21212" w:rsidRDefault="000E7CCE" w:rsidP="000E7CCE">
            <w:pPr>
              <w:tabs>
                <w:tab w:val="left" w:pos="938"/>
              </w:tabs>
              <w:spacing w:after="0" w:line="360" w:lineRule="auto"/>
              <w:contextualSpacing/>
              <w:jc w:val="both"/>
              <w:rPr>
                <w:rFonts w:ascii="Calibri" w:eastAsia="Arial" w:hAnsi="Calibri" w:cs="Calibri"/>
                <w:color w:val="000000"/>
                <w:sz w:val="20"/>
                <w:szCs w:val="20"/>
                <w:lang w:val="es-MX"/>
              </w:rPr>
            </w:pPr>
            <w:r w:rsidRPr="00D21212">
              <w:rPr>
                <w:rFonts w:ascii="Calibri" w:eastAsia="Arial" w:hAnsi="Calibri" w:cs="Calibri"/>
                <w:color w:val="000000"/>
                <w:sz w:val="20"/>
                <w:szCs w:val="20"/>
                <w:lang w:val="es-MX"/>
              </w:rPr>
              <w:t>965,094,586.00</w:t>
            </w:r>
          </w:p>
        </w:tc>
        <w:tc>
          <w:tcPr>
            <w:tcW w:w="35" w:type="dxa"/>
            <w:shd w:val="clear" w:color="auto" w:fill="auto"/>
            <w:vAlign w:val="center"/>
          </w:tcPr>
          <w:p w14:paraId="2AA105F7" w14:textId="77777777" w:rsidR="000E7CCE" w:rsidRPr="00D21212" w:rsidRDefault="000E7CCE" w:rsidP="000E7CCE">
            <w:pPr>
              <w:tabs>
                <w:tab w:val="left" w:pos="938"/>
              </w:tabs>
              <w:spacing w:after="0" w:line="360" w:lineRule="auto"/>
              <w:contextualSpacing/>
              <w:jc w:val="both"/>
              <w:rPr>
                <w:rFonts w:ascii="Calibri" w:eastAsia="Arial" w:hAnsi="Calibri" w:cs="Calibri"/>
                <w:color w:val="000000"/>
                <w:sz w:val="20"/>
                <w:szCs w:val="20"/>
                <w:lang w:val="es-MX"/>
              </w:rPr>
            </w:pPr>
          </w:p>
        </w:tc>
      </w:tr>
      <w:tr w:rsidR="000E7CCE" w:rsidRPr="00D21212" w14:paraId="17F60C44" w14:textId="77777777" w:rsidTr="00BC7A9A">
        <w:trPr>
          <w:cantSplit/>
          <w:trHeight w:val="615"/>
          <w:tblHeader/>
        </w:trPr>
        <w:tc>
          <w:tcPr>
            <w:tcW w:w="6636" w:type="dxa"/>
            <w:tcBorders>
              <w:top w:val="single" w:sz="6" w:space="0" w:color="000000"/>
              <w:left w:val="single" w:sz="6" w:space="0" w:color="666666"/>
              <w:bottom w:val="single" w:sz="6" w:space="0" w:color="666666"/>
              <w:right w:val="single" w:sz="6" w:space="0" w:color="666666"/>
            </w:tcBorders>
            <w:shd w:val="clear" w:color="auto" w:fill="auto"/>
            <w:vAlign w:val="center"/>
          </w:tcPr>
          <w:p w14:paraId="76BBCDC0" w14:textId="77777777" w:rsidR="000E7CCE" w:rsidRPr="00D21212" w:rsidRDefault="000E7CCE" w:rsidP="000E7CCE">
            <w:pPr>
              <w:tabs>
                <w:tab w:val="left" w:pos="938"/>
              </w:tabs>
              <w:spacing w:after="0" w:line="360" w:lineRule="auto"/>
              <w:contextualSpacing/>
              <w:jc w:val="both"/>
              <w:rPr>
                <w:rFonts w:ascii="Calibri" w:eastAsia="Arial" w:hAnsi="Calibri" w:cs="Calibri"/>
                <w:color w:val="000000"/>
                <w:sz w:val="20"/>
                <w:szCs w:val="20"/>
                <w:lang w:val="es-MX"/>
              </w:rPr>
            </w:pPr>
            <w:r w:rsidRPr="00D21212">
              <w:rPr>
                <w:rFonts w:ascii="Calibri" w:eastAsia="Arial" w:hAnsi="Calibri" w:cs="Calibri"/>
                <w:color w:val="000000"/>
                <w:sz w:val="20"/>
                <w:szCs w:val="20"/>
                <w:lang w:val="es-MX"/>
              </w:rPr>
              <w:t>Tribunal de Justicia Administrativa del Estado de Quintana Roo </w:t>
            </w:r>
          </w:p>
        </w:tc>
        <w:tc>
          <w:tcPr>
            <w:tcW w:w="2430" w:type="dxa"/>
            <w:tcBorders>
              <w:top w:val="single" w:sz="6" w:space="0" w:color="000000"/>
              <w:left w:val="single" w:sz="6" w:space="0" w:color="000000"/>
              <w:bottom w:val="single" w:sz="6" w:space="0" w:color="666666"/>
              <w:right w:val="single" w:sz="6" w:space="0" w:color="666666"/>
            </w:tcBorders>
            <w:shd w:val="clear" w:color="auto" w:fill="auto"/>
            <w:vAlign w:val="center"/>
          </w:tcPr>
          <w:p w14:paraId="1DD145D9" w14:textId="58CA948B" w:rsidR="000E7CCE" w:rsidRPr="00D21212" w:rsidRDefault="000E7CCE" w:rsidP="000E7CCE">
            <w:pPr>
              <w:tabs>
                <w:tab w:val="left" w:pos="938"/>
              </w:tabs>
              <w:spacing w:after="0" w:line="360" w:lineRule="auto"/>
              <w:contextualSpacing/>
              <w:jc w:val="both"/>
              <w:rPr>
                <w:rFonts w:ascii="Calibri" w:eastAsia="Arial" w:hAnsi="Calibri" w:cs="Calibri"/>
                <w:color w:val="000000"/>
                <w:sz w:val="20"/>
                <w:szCs w:val="20"/>
                <w:lang w:val="es-MX"/>
              </w:rPr>
            </w:pPr>
            <w:r w:rsidRPr="00D21212">
              <w:rPr>
                <w:rFonts w:ascii="Calibri" w:eastAsia="Arial" w:hAnsi="Calibri" w:cs="Calibri"/>
                <w:color w:val="000000"/>
                <w:sz w:val="20"/>
                <w:szCs w:val="20"/>
                <w:lang w:val="es-MX"/>
              </w:rPr>
              <w:t>6</w:t>
            </w:r>
            <w:r w:rsidR="00086EEF" w:rsidRPr="00D21212">
              <w:rPr>
                <w:rFonts w:ascii="Calibri" w:eastAsia="Arial" w:hAnsi="Calibri" w:cs="Calibri"/>
                <w:color w:val="000000"/>
                <w:sz w:val="20"/>
                <w:szCs w:val="20"/>
                <w:lang w:val="es-MX"/>
              </w:rPr>
              <w:t>9</w:t>
            </w:r>
            <w:r w:rsidRPr="00D21212">
              <w:rPr>
                <w:rFonts w:ascii="Calibri" w:eastAsia="Arial" w:hAnsi="Calibri" w:cs="Calibri"/>
                <w:color w:val="000000"/>
                <w:sz w:val="20"/>
                <w:szCs w:val="20"/>
                <w:lang w:val="es-MX"/>
              </w:rPr>
              <w:t>,</w:t>
            </w:r>
            <w:r w:rsidR="00086EEF" w:rsidRPr="00D21212">
              <w:rPr>
                <w:rFonts w:ascii="Calibri" w:eastAsia="Arial" w:hAnsi="Calibri" w:cs="Calibri"/>
                <w:color w:val="000000"/>
                <w:sz w:val="20"/>
                <w:szCs w:val="20"/>
                <w:lang w:val="es-MX"/>
              </w:rPr>
              <w:t>9</w:t>
            </w:r>
            <w:r w:rsidRPr="00D21212">
              <w:rPr>
                <w:rFonts w:ascii="Calibri" w:eastAsia="Arial" w:hAnsi="Calibri" w:cs="Calibri"/>
                <w:color w:val="000000"/>
                <w:sz w:val="20"/>
                <w:szCs w:val="20"/>
                <w:lang w:val="es-MX"/>
              </w:rPr>
              <w:t>67,441.00</w:t>
            </w:r>
          </w:p>
        </w:tc>
        <w:tc>
          <w:tcPr>
            <w:tcW w:w="35" w:type="dxa"/>
            <w:shd w:val="clear" w:color="auto" w:fill="auto"/>
            <w:vAlign w:val="center"/>
          </w:tcPr>
          <w:p w14:paraId="00715C7E" w14:textId="77777777" w:rsidR="000E7CCE" w:rsidRPr="00D21212" w:rsidRDefault="000E7CCE" w:rsidP="000E7CCE">
            <w:pPr>
              <w:tabs>
                <w:tab w:val="left" w:pos="938"/>
              </w:tabs>
              <w:spacing w:after="0" w:line="360" w:lineRule="auto"/>
              <w:contextualSpacing/>
              <w:jc w:val="both"/>
              <w:rPr>
                <w:rFonts w:ascii="Calibri" w:eastAsia="Arial" w:hAnsi="Calibri" w:cs="Calibri"/>
                <w:color w:val="000000"/>
                <w:sz w:val="20"/>
                <w:szCs w:val="20"/>
                <w:lang w:val="es-MX"/>
              </w:rPr>
            </w:pPr>
          </w:p>
        </w:tc>
      </w:tr>
      <w:tr w:rsidR="000E7CCE" w:rsidRPr="00D21212" w14:paraId="603ECD78" w14:textId="77777777" w:rsidTr="00BC7A9A">
        <w:trPr>
          <w:cantSplit/>
          <w:trHeight w:val="315"/>
          <w:tblHeader/>
        </w:trPr>
        <w:tc>
          <w:tcPr>
            <w:tcW w:w="6636" w:type="dxa"/>
            <w:tcBorders>
              <w:top w:val="single" w:sz="6" w:space="0" w:color="000000"/>
              <w:left w:val="single" w:sz="6" w:space="0" w:color="666666"/>
              <w:bottom w:val="single" w:sz="6" w:space="0" w:color="666666"/>
              <w:right w:val="single" w:sz="6" w:space="0" w:color="666666"/>
            </w:tcBorders>
            <w:shd w:val="clear" w:color="auto" w:fill="auto"/>
            <w:vAlign w:val="center"/>
          </w:tcPr>
          <w:p w14:paraId="554152E9" w14:textId="77777777" w:rsidR="000E7CCE" w:rsidRPr="00D21212" w:rsidRDefault="000E7CCE" w:rsidP="000E7CCE">
            <w:pPr>
              <w:tabs>
                <w:tab w:val="left" w:pos="938"/>
              </w:tabs>
              <w:spacing w:after="0" w:line="360" w:lineRule="auto"/>
              <w:contextualSpacing/>
              <w:jc w:val="both"/>
              <w:rPr>
                <w:rFonts w:ascii="Calibri" w:eastAsia="Arial" w:hAnsi="Calibri" w:cs="Calibri"/>
                <w:color w:val="000000"/>
                <w:sz w:val="20"/>
                <w:szCs w:val="20"/>
                <w:lang w:val="es-MX"/>
              </w:rPr>
            </w:pPr>
            <w:r w:rsidRPr="00D21212">
              <w:rPr>
                <w:rFonts w:ascii="Calibri" w:eastAsia="Arial" w:hAnsi="Calibri" w:cs="Calibri"/>
                <w:color w:val="000000"/>
                <w:sz w:val="20"/>
                <w:szCs w:val="20"/>
                <w:lang w:val="es-MX"/>
              </w:rPr>
              <w:t>Total </w:t>
            </w:r>
          </w:p>
        </w:tc>
        <w:tc>
          <w:tcPr>
            <w:tcW w:w="2430" w:type="dxa"/>
            <w:tcBorders>
              <w:top w:val="single" w:sz="6" w:space="0" w:color="000000"/>
              <w:left w:val="single" w:sz="6" w:space="0" w:color="000000"/>
              <w:bottom w:val="single" w:sz="6" w:space="0" w:color="666666"/>
              <w:right w:val="single" w:sz="6" w:space="0" w:color="666666"/>
            </w:tcBorders>
            <w:shd w:val="clear" w:color="auto" w:fill="auto"/>
            <w:vAlign w:val="center"/>
          </w:tcPr>
          <w:p w14:paraId="4616A18E" w14:textId="22711FF2" w:rsidR="000E7CCE" w:rsidRPr="00D21212" w:rsidRDefault="000E7CCE" w:rsidP="000E7CCE">
            <w:pPr>
              <w:tabs>
                <w:tab w:val="left" w:pos="938"/>
              </w:tabs>
              <w:spacing w:after="0" w:line="360" w:lineRule="auto"/>
              <w:contextualSpacing/>
              <w:jc w:val="both"/>
              <w:rPr>
                <w:rFonts w:ascii="Calibri" w:eastAsia="Arial" w:hAnsi="Calibri" w:cs="Calibri"/>
                <w:b/>
                <w:bCs/>
                <w:color w:val="000000"/>
                <w:sz w:val="20"/>
                <w:szCs w:val="20"/>
                <w:lang w:val="es-MX"/>
              </w:rPr>
            </w:pPr>
            <w:r w:rsidRPr="00D21212">
              <w:rPr>
                <w:rFonts w:ascii="Calibri" w:eastAsia="Arial" w:hAnsi="Calibri" w:cs="Calibri"/>
                <w:b/>
                <w:bCs/>
                <w:color w:val="000000"/>
                <w:sz w:val="20"/>
                <w:szCs w:val="20"/>
                <w:lang w:val="es-MX"/>
              </w:rPr>
              <w:t>1,</w:t>
            </w:r>
            <w:r w:rsidR="00086EEF" w:rsidRPr="00D21212">
              <w:rPr>
                <w:rFonts w:ascii="Calibri" w:eastAsia="Arial" w:hAnsi="Calibri" w:cs="Calibri"/>
                <w:b/>
                <w:bCs/>
                <w:color w:val="000000"/>
                <w:sz w:val="20"/>
                <w:szCs w:val="20"/>
                <w:lang w:val="es-MX"/>
              </w:rPr>
              <w:t>600</w:t>
            </w:r>
            <w:r w:rsidRPr="00D21212">
              <w:rPr>
                <w:rFonts w:ascii="Calibri" w:eastAsia="Arial" w:hAnsi="Calibri" w:cs="Calibri"/>
                <w:b/>
                <w:bCs/>
                <w:color w:val="000000"/>
                <w:sz w:val="20"/>
                <w:szCs w:val="20"/>
                <w:lang w:val="es-MX"/>
              </w:rPr>
              <w:t>,</w:t>
            </w:r>
            <w:r w:rsidR="00086EEF" w:rsidRPr="00D21212">
              <w:rPr>
                <w:rFonts w:ascii="Calibri" w:eastAsia="Arial" w:hAnsi="Calibri" w:cs="Calibri"/>
                <w:b/>
                <w:bCs/>
                <w:color w:val="000000"/>
                <w:sz w:val="20"/>
                <w:szCs w:val="20"/>
                <w:lang w:val="es-MX"/>
              </w:rPr>
              <w:t>3</w:t>
            </w:r>
            <w:r w:rsidRPr="00D21212">
              <w:rPr>
                <w:rFonts w:ascii="Calibri" w:eastAsia="Arial" w:hAnsi="Calibri" w:cs="Calibri"/>
                <w:b/>
                <w:bCs/>
                <w:color w:val="000000"/>
                <w:sz w:val="20"/>
                <w:szCs w:val="20"/>
                <w:lang w:val="es-MX"/>
              </w:rPr>
              <w:t>43,406.00</w:t>
            </w:r>
          </w:p>
        </w:tc>
        <w:tc>
          <w:tcPr>
            <w:tcW w:w="35" w:type="dxa"/>
            <w:shd w:val="clear" w:color="auto" w:fill="auto"/>
            <w:vAlign w:val="center"/>
          </w:tcPr>
          <w:p w14:paraId="6D408BC4" w14:textId="77777777" w:rsidR="000E7CCE" w:rsidRPr="00D21212" w:rsidRDefault="000E7CCE" w:rsidP="000E7CCE">
            <w:pPr>
              <w:tabs>
                <w:tab w:val="left" w:pos="938"/>
              </w:tabs>
              <w:spacing w:after="0" w:line="360" w:lineRule="auto"/>
              <w:contextualSpacing/>
              <w:jc w:val="both"/>
              <w:rPr>
                <w:rFonts w:ascii="Calibri" w:eastAsia="Arial" w:hAnsi="Calibri" w:cs="Calibri"/>
                <w:color w:val="000000"/>
                <w:sz w:val="20"/>
                <w:szCs w:val="20"/>
                <w:lang w:val="es-MX"/>
              </w:rPr>
            </w:pPr>
          </w:p>
        </w:tc>
      </w:tr>
    </w:tbl>
    <w:p w14:paraId="645D6AC1" w14:textId="77777777" w:rsidR="000E7CCE" w:rsidRPr="00683C6A" w:rsidRDefault="000E7CCE" w:rsidP="000E7CCE">
      <w:pPr>
        <w:tabs>
          <w:tab w:val="left" w:pos="938"/>
        </w:tabs>
        <w:spacing w:after="0" w:line="360" w:lineRule="auto"/>
        <w:contextualSpacing/>
        <w:jc w:val="both"/>
        <w:rPr>
          <w:rFonts w:ascii="Calibri" w:eastAsia="Arial" w:hAnsi="Calibri" w:cs="Calibri"/>
          <w:color w:val="000000"/>
          <w:sz w:val="24"/>
          <w:szCs w:val="24"/>
          <w:lang w:val="es-MX"/>
        </w:rPr>
      </w:pPr>
    </w:p>
    <w:p w14:paraId="6ED5591C" w14:textId="51508367" w:rsidR="000E7CCE" w:rsidRPr="00683C6A" w:rsidRDefault="000E7CCE" w:rsidP="000E7CCE">
      <w:pPr>
        <w:tabs>
          <w:tab w:val="left" w:pos="938"/>
        </w:tabs>
        <w:spacing w:after="0" w:line="360" w:lineRule="auto"/>
        <w:contextualSpacing/>
        <w:jc w:val="both"/>
        <w:rPr>
          <w:rFonts w:ascii="Calibri" w:eastAsia="Arial" w:hAnsi="Calibri" w:cs="Calibri"/>
          <w:color w:val="000000"/>
          <w:sz w:val="24"/>
          <w:szCs w:val="24"/>
          <w:lang w:val="es-MX"/>
        </w:rPr>
      </w:pPr>
      <w:r w:rsidRPr="00683C6A">
        <w:rPr>
          <w:rFonts w:ascii="Calibri" w:eastAsia="Arial" w:hAnsi="Calibri" w:cs="Calibri"/>
          <w:color w:val="000000"/>
          <w:sz w:val="24"/>
          <w:szCs w:val="24"/>
          <w:lang w:val="es-MX"/>
        </w:rPr>
        <w:t xml:space="preserve">Los recursos restantes de las modificaciones al monto global del Presupuesto de Egresos 2022 de los Órganos Autónomos, se reasignarán de la siguiente manera: </w:t>
      </w:r>
    </w:p>
    <w:p w14:paraId="47DB2FA5" w14:textId="77777777" w:rsidR="009F6A5F" w:rsidRPr="00CF58BA" w:rsidRDefault="009F6A5F" w:rsidP="000E7CCE">
      <w:pPr>
        <w:tabs>
          <w:tab w:val="left" w:pos="938"/>
        </w:tabs>
        <w:spacing w:after="0" w:line="360" w:lineRule="auto"/>
        <w:contextualSpacing/>
        <w:jc w:val="both"/>
        <w:rPr>
          <w:rFonts w:ascii="Calibri" w:eastAsia="Arial" w:hAnsi="Calibri" w:cs="Calibri"/>
          <w:color w:val="000000"/>
          <w:sz w:val="16"/>
          <w:szCs w:val="16"/>
          <w:lang w:val="es-MX"/>
        </w:rPr>
      </w:pPr>
    </w:p>
    <w:p w14:paraId="6971E87D" w14:textId="18B93A14" w:rsidR="000E7CCE" w:rsidRPr="00D21212" w:rsidRDefault="000E7CCE" w:rsidP="000E7CCE">
      <w:pPr>
        <w:tabs>
          <w:tab w:val="left" w:pos="938"/>
        </w:tabs>
        <w:spacing w:after="0" w:line="360" w:lineRule="auto"/>
        <w:contextualSpacing/>
        <w:jc w:val="both"/>
        <w:rPr>
          <w:rFonts w:ascii="Calibri" w:eastAsia="Arial" w:hAnsi="Calibri" w:cs="Calibri"/>
          <w:color w:val="000000"/>
          <w:sz w:val="24"/>
          <w:szCs w:val="24"/>
          <w:lang w:val="es-MX"/>
        </w:rPr>
      </w:pPr>
      <w:r w:rsidRPr="00683C6A">
        <w:rPr>
          <w:rFonts w:ascii="Calibri" w:eastAsia="Arial" w:hAnsi="Calibri" w:cs="Calibri"/>
          <w:color w:val="000000"/>
          <w:sz w:val="24"/>
          <w:szCs w:val="24"/>
          <w:lang w:val="es-MX"/>
        </w:rPr>
        <w:t>Un monto adicional de $</w:t>
      </w:r>
      <w:r w:rsidRPr="00D21212">
        <w:rPr>
          <w:rFonts w:ascii="Calibri" w:eastAsia="Arial" w:hAnsi="Calibri" w:cs="Calibri"/>
          <w:color w:val="000000"/>
          <w:sz w:val="24"/>
          <w:szCs w:val="24"/>
          <w:lang w:val="es-MX"/>
        </w:rPr>
        <w:t>13,000,000.00 (</w:t>
      </w:r>
      <w:r w:rsidR="00CF58BA">
        <w:rPr>
          <w:rFonts w:ascii="Calibri" w:eastAsia="Arial" w:hAnsi="Calibri" w:cs="Calibri"/>
          <w:color w:val="000000"/>
          <w:sz w:val="24"/>
          <w:szCs w:val="24"/>
          <w:lang w:val="es-MX"/>
        </w:rPr>
        <w:t>S</w:t>
      </w:r>
      <w:r w:rsidRPr="00D21212">
        <w:rPr>
          <w:rFonts w:ascii="Calibri" w:eastAsia="Arial" w:hAnsi="Calibri" w:cs="Calibri"/>
          <w:color w:val="000000"/>
          <w:sz w:val="24"/>
          <w:szCs w:val="24"/>
          <w:lang w:val="es-MX"/>
        </w:rPr>
        <w:t>on</w:t>
      </w:r>
      <w:r w:rsidR="00CF58BA">
        <w:rPr>
          <w:rFonts w:ascii="Calibri" w:eastAsia="Arial" w:hAnsi="Calibri" w:cs="Calibri"/>
          <w:color w:val="000000"/>
          <w:sz w:val="24"/>
          <w:szCs w:val="24"/>
          <w:lang w:val="es-MX"/>
        </w:rPr>
        <w:t xml:space="preserve">: </w:t>
      </w:r>
      <w:r w:rsidRPr="00D21212">
        <w:rPr>
          <w:rFonts w:ascii="Calibri" w:eastAsia="Arial" w:hAnsi="Calibri" w:cs="Calibri"/>
          <w:color w:val="000000"/>
          <w:sz w:val="24"/>
          <w:szCs w:val="24"/>
          <w:lang w:val="es-MX"/>
        </w:rPr>
        <w:t xml:space="preserve"> </w:t>
      </w:r>
      <w:r w:rsidR="00CF58BA">
        <w:rPr>
          <w:rFonts w:ascii="Calibri" w:eastAsia="Arial" w:hAnsi="Calibri" w:cs="Calibri"/>
          <w:color w:val="000000"/>
          <w:sz w:val="24"/>
          <w:szCs w:val="24"/>
          <w:lang w:val="es-MX"/>
        </w:rPr>
        <w:t>T</w:t>
      </w:r>
      <w:r w:rsidRPr="00D21212">
        <w:rPr>
          <w:rFonts w:ascii="Calibri" w:eastAsia="Arial" w:hAnsi="Calibri" w:cs="Calibri"/>
          <w:color w:val="000000"/>
          <w:sz w:val="24"/>
          <w:szCs w:val="24"/>
          <w:lang w:val="es-MX"/>
        </w:rPr>
        <w:t xml:space="preserve">rece millones de pesos 00/100 M. N.) </w:t>
      </w:r>
      <w:r w:rsidRPr="00683C6A">
        <w:rPr>
          <w:rFonts w:ascii="Calibri" w:eastAsia="Arial" w:hAnsi="Calibri" w:cs="Calibri"/>
          <w:color w:val="000000"/>
          <w:sz w:val="24"/>
          <w:szCs w:val="24"/>
          <w:lang w:val="es-MX"/>
        </w:rPr>
        <w:t xml:space="preserve">a las erogaciones previstas para el Poder Judicial del Estado de Quintana Roo, que se señala en el </w:t>
      </w:r>
      <w:r w:rsidR="00010BF1">
        <w:rPr>
          <w:rFonts w:ascii="Calibri" w:eastAsia="Arial" w:hAnsi="Calibri" w:cs="Calibri"/>
          <w:color w:val="000000"/>
          <w:sz w:val="24"/>
          <w:szCs w:val="24"/>
          <w:lang w:val="es-MX"/>
        </w:rPr>
        <w:t>Artículo</w:t>
      </w:r>
      <w:r w:rsidRPr="00683C6A">
        <w:rPr>
          <w:rFonts w:ascii="Calibri" w:eastAsia="Arial" w:hAnsi="Calibri" w:cs="Calibri"/>
          <w:color w:val="000000"/>
          <w:sz w:val="24"/>
          <w:szCs w:val="24"/>
          <w:lang w:val="es-MX"/>
        </w:rPr>
        <w:t xml:space="preserve"> 13 del Presente Decreto, destinados al cumplimiento legal de la Reforma en Materia Laboral, Reformas de la Ley de Justicia Alternativa del Estado de Quintana Roo, para la Implementación de los Mecanismos de Transparencia para Publicación de Sentencias, por lo que el presupuesto total asignado al Poder Judicial del Estado de Quintana Roo para el ejercicio 2022, asciende a la cantidad </w:t>
      </w:r>
      <w:proofErr w:type="gramStart"/>
      <w:r w:rsidRPr="00683C6A">
        <w:rPr>
          <w:rFonts w:ascii="Calibri" w:eastAsia="Arial" w:hAnsi="Calibri" w:cs="Calibri"/>
          <w:color w:val="000000"/>
          <w:sz w:val="24"/>
          <w:szCs w:val="24"/>
          <w:lang w:val="es-MX"/>
        </w:rPr>
        <w:t>total</w:t>
      </w:r>
      <w:proofErr w:type="gramEnd"/>
      <w:r w:rsidRPr="00683C6A">
        <w:rPr>
          <w:rFonts w:ascii="Calibri" w:eastAsia="Arial" w:hAnsi="Calibri" w:cs="Calibri"/>
          <w:color w:val="000000"/>
          <w:sz w:val="24"/>
          <w:szCs w:val="24"/>
          <w:lang w:val="es-MX"/>
        </w:rPr>
        <w:t xml:space="preserve"> de </w:t>
      </w:r>
      <w:r w:rsidRPr="00D21212">
        <w:rPr>
          <w:rFonts w:ascii="Calibri" w:eastAsia="Arial" w:hAnsi="Calibri" w:cs="Calibri"/>
          <w:color w:val="000000"/>
          <w:sz w:val="24"/>
          <w:szCs w:val="24"/>
          <w:lang w:val="es-MX"/>
        </w:rPr>
        <w:t>$718,861,609.00 (</w:t>
      </w:r>
      <w:r w:rsidR="00CF58BA">
        <w:rPr>
          <w:rFonts w:ascii="Calibri" w:eastAsia="Arial" w:hAnsi="Calibri" w:cs="Calibri"/>
          <w:color w:val="000000"/>
          <w:sz w:val="24"/>
          <w:szCs w:val="24"/>
          <w:lang w:val="es-MX"/>
        </w:rPr>
        <w:t>S</w:t>
      </w:r>
      <w:r w:rsidRPr="00D21212">
        <w:rPr>
          <w:rFonts w:ascii="Calibri" w:eastAsia="Arial" w:hAnsi="Calibri" w:cs="Calibri"/>
          <w:color w:val="000000"/>
          <w:sz w:val="24"/>
          <w:szCs w:val="24"/>
          <w:lang w:val="es-MX"/>
        </w:rPr>
        <w:t>on</w:t>
      </w:r>
      <w:r w:rsidR="00CF58BA">
        <w:rPr>
          <w:rFonts w:ascii="Calibri" w:eastAsia="Arial" w:hAnsi="Calibri" w:cs="Calibri"/>
          <w:color w:val="000000"/>
          <w:sz w:val="24"/>
          <w:szCs w:val="24"/>
          <w:lang w:val="es-MX"/>
        </w:rPr>
        <w:t>:</w:t>
      </w:r>
      <w:r w:rsidRPr="00D21212">
        <w:rPr>
          <w:rFonts w:ascii="Calibri" w:eastAsia="Arial" w:hAnsi="Calibri" w:cs="Calibri"/>
          <w:color w:val="000000"/>
          <w:sz w:val="24"/>
          <w:szCs w:val="24"/>
          <w:lang w:val="es-MX"/>
        </w:rPr>
        <w:t xml:space="preserve"> </w:t>
      </w:r>
      <w:r w:rsidR="00CF58BA">
        <w:rPr>
          <w:rFonts w:ascii="Calibri" w:eastAsia="Arial" w:hAnsi="Calibri" w:cs="Calibri"/>
          <w:color w:val="000000"/>
          <w:sz w:val="24"/>
          <w:szCs w:val="24"/>
          <w:lang w:val="es-MX"/>
        </w:rPr>
        <w:t>S</w:t>
      </w:r>
      <w:r w:rsidRPr="00D21212">
        <w:rPr>
          <w:rFonts w:ascii="Calibri" w:eastAsia="Arial" w:hAnsi="Calibri" w:cs="Calibri"/>
          <w:color w:val="000000"/>
          <w:sz w:val="24"/>
          <w:szCs w:val="24"/>
          <w:lang w:val="es-MX"/>
        </w:rPr>
        <w:t>etecientos dieciocho millones ochocientos sesenta y un mil seiscientos nueve pesos 00/100 M. N.)</w:t>
      </w:r>
    </w:p>
    <w:p w14:paraId="51F0E1AB" w14:textId="77777777" w:rsidR="000E7CCE" w:rsidRPr="00D21212" w:rsidRDefault="000E7CCE" w:rsidP="000E7CCE">
      <w:pPr>
        <w:tabs>
          <w:tab w:val="left" w:pos="938"/>
        </w:tabs>
        <w:spacing w:after="0" w:line="360" w:lineRule="auto"/>
        <w:contextualSpacing/>
        <w:jc w:val="both"/>
        <w:rPr>
          <w:rFonts w:ascii="Calibri" w:eastAsia="Arial" w:hAnsi="Calibri" w:cs="Calibri"/>
          <w:color w:val="000000"/>
          <w:sz w:val="24"/>
          <w:szCs w:val="24"/>
          <w:lang w:val="es-MX"/>
        </w:rPr>
      </w:pPr>
    </w:p>
    <w:p w14:paraId="210E4A4B" w14:textId="73AE438F" w:rsidR="000E7CCE" w:rsidRPr="00683C6A" w:rsidRDefault="000E7CCE" w:rsidP="000E7CCE">
      <w:pPr>
        <w:tabs>
          <w:tab w:val="left" w:pos="938"/>
        </w:tabs>
        <w:spacing w:after="0" w:line="360" w:lineRule="auto"/>
        <w:contextualSpacing/>
        <w:jc w:val="both"/>
        <w:rPr>
          <w:rFonts w:ascii="Calibri" w:eastAsia="Arial" w:hAnsi="Calibri" w:cs="Calibri"/>
          <w:color w:val="000000"/>
          <w:sz w:val="24"/>
          <w:szCs w:val="24"/>
          <w:lang w:val="es-MX"/>
        </w:rPr>
      </w:pPr>
      <w:r w:rsidRPr="00D21212">
        <w:rPr>
          <w:rFonts w:ascii="Calibri" w:eastAsia="Arial" w:hAnsi="Calibri" w:cs="Calibri"/>
          <w:color w:val="000000"/>
          <w:sz w:val="24"/>
          <w:szCs w:val="24"/>
          <w:lang w:val="es-MX"/>
        </w:rPr>
        <w:t>Un monto de $15,000,000.00 (</w:t>
      </w:r>
      <w:r w:rsidR="00CF58BA">
        <w:rPr>
          <w:rFonts w:ascii="Calibri" w:eastAsia="Arial" w:hAnsi="Calibri" w:cs="Calibri"/>
          <w:color w:val="000000"/>
          <w:sz w:val="24"/>
          <w:szCs w:val="24"/>
          <w:lang w:val="es-MX"/>
        </w:rPr>
        <w:t>S</w:t>
      </w:r>
      <w:r w:rsidRPr="00D21212">
        <w:rPr>
          <w:rFonts w:ascii="Calibri" w:eastAsia="Arial" w:hAnsi="Calibri" w:cs="Calibri"/>
          <w:color w:val="000000"/>
          <w:sz w:val="24"/>
          <w:szCs w:val="24"/>
          <w:lang w:val="es-MX"/>
        </w:rPr>
        <w:t>on</w:t>
      </w:r>
      <w:r w:rsidR="00CF58BA">
        <w:rPr>
          <w:rFonts w:ascii="Calibri" w:eastAsia="Arial" w:hAnsi="Calibri" w:cs="Calibri"/>
          <w:color w:val="000000"/>
          <w:sz w:val="24"/>
          <w:szCs w:val="24"/>
          <w:lang w:val="es-MX"/>
        </w:rPr>
        <w:t>: Q</w:t>
      </w:r>
      <w:r w:rsidRPr="00D21212">
        <w:rPr>
          <w:rFonts w:ascii="Calibri" w:eastAsia="Arial" w:hAnsi="Calibri" w:cs="Calibri"/>
          <w:color w:val="000000"/>
          <w:sz w:val="24"/>
          <w:szCs w:val="24"/>
          <w:lang w:val="es-MX"/>
        </w:rPr>
        <w:t xml:space="preserve">uince millones de pesos 00/100 M. N.) </w:t>
      </w:r>
      <w:r w:rsidRPr="00683C6A">
        <w:rPr>
          <w:rFonts w:ascii="Calibri" w:eastAsia="Arial" w:hAnsi="Calibri" w:cs="Calibri"/>
          <w:color w:val="000000"/>
          <w:sz w:val="24"/>
          <w:szCs w:val="24"/>
          <w:lang w:val="es-MX"/>
        </w:rPr>
        <w:t xml:space="preserve">adicionales asignados a los Servicios Estatales de Salud del Estado de Quintana Roo, destinados exclusivamente a la adquisición de </w:t>
      </w:r>
      <w:proofErr w:type="spellStart"/>
      <w:r w:rsidRPr="00683C6A">
        <w:rPr>
          <w:rFonts w:ascii="Calibri" w:eastAsia="Arial" w:hAnsi="Calibri" w:cs="Calibri"/>
          <w:color w:val="000000"/>
          <w:sz w:val="24"/>
          <w:szCs w:val="24"/>
          <w:lang w:val="es-MX"/>
        </w:rPr>
        <w:t>mastógrafos</w:t>
      </w:r>
      <w:proofErr w:type="spellEnd"/>
      <w:r w:rsidRPr="00683C6A">
        <w:rPr>
          <w:rFonts w:ascii="Calibri" w:eastAsia="Arial" w:hAnsi="Calibri" w:cs="Calibri"/>
          <w:color w:val="000000"/>
          <w:sz w:val="24"/>
          <w:szCs w:val="24"/>
          <w:lang w:val="es-MX"/>
        </w:rPr>
        <w:t xml:space="preserve"> y equipo compleme</w:t>
      </w:r>
      <w:r w:rsidR="002054AE" w:rsidRPr="00683C6A">
        <w:rPr>
          <w:rFonts w:ascii="Calibri" w:eastAsia="Arial" w:hAnsi="Calibri" w:cs="Calibri"/>
          <w:color w:val="000000"/>
          <w:sz w:val="24"/>
          <w:szCs w:val="24"/>
          <w:lang w:val="es-MX"/>
        </w:rPr>
        <w:t>n</w:t>
      </w:r>
      <w:r w:rsidRPr="00683C6A">
        <w:rPr>
          <w:rFonts w:ascii="Calibri" w:eastAsia="Arial" w:hAnsi="Calibri" w:cs="Calibri"/>
          <w:color w:val="000000"/>
          <w:sz w:val="24"/>
          <w:szCs w:val="24"/>
          <w:lang w:val="es-MX"/>
        </w:rPr>
        <w:t>tario requerido, para la implementación del Programa para detección oportuna de Cáncer de Mama a mujeres menores de 40 años.</w:t>
      </w:r>
    </w:p>
    <w:p w14:paraId="3C44EBAC" w14:textId="77777777" w:rsidR="000E7CCE" w:rsidRPr="00683C6A" w:rsidRDefault="000E7CCE" w:rsidP="000E7CCE">
      <w:pPr>
        <w:tabs>
          <w:tab w:val="left" w:pos="938"/>
        </w:tabs>
        <w:spacing w:after="0" w:line="360" w:lineRule="auto"/>
        <w:contextualSpacing/>
        <w:jc w:val="both"/>
        <w:rPr>
          <w:rFonts w:ascii="Calibri" w:eastAsia="Arial" w:hAnsi="Calibri" w:cs="Calibri"/>
          <w:color w:val="000000"/>
          <w:sz w:val="24"/>
          <w:szCs w:val="24"/>
          <w:lang w:val="es-MX"/>
        </w:rPr>
      </w:pPr>
    </w:p>
    <w:p w14:paraId="3B1209D0" w14:textId="4BC13FE8" w:rsidR="000E7CCE" w:rsidRDefault="000E7CCE" w:rsidP="000E7CCE">
      <w:pPr>
        <w:tabs>
          <w:tab w:val="left" w:pos="938"/>
        </w:tabs>
        <w:spacing w:after="0" w:line="360" w:lineRule="auto"/>
        <w:contextualSpacing/>
        <w:jc w:val="both"/>
        <w:rPr>
          <w:rFonts w:ascii="Calibri" w:eastAsia="Arial" w:hAnsi="Calibri" w:cs="Calibri"/>
          <w:color w:val="000000"/>
          <w:sz w:val="24"/>
          <w:szCs w:val="24"/>
          <w:lang w:val="es-MX"/>
        </w:rPr>
      </w:pPr>
      <w:r w:rsidRPr="00683C6A">
        <w:rPr>
          <w:rFonts w:ascii="Calibri" w:eastAsia="Arial" w:hAnsi="Calibri" w:cs="Calibri"/>
          <w:color w:val="000000"/>
          <w:sz w:val="24"/>
          <w:szCs w:val="24"/>
          <w:lang w:val="es-MX"/>
        </w:rPr>
        <w:t xml:space="preserve">Un monto de </w:t>
      </w:r>
      <w:r w:rsidRPr="00D21212">
        <w:rPr>
          <w:rFonts w:ascii="Calibri" w:eastAsia="Arial" w:hAnsi="Calibri" w:cs="Calibri"/>
          <w:color w:val="000000"/>
          <w:sz w:val="24"/>
          <w:szCs w:val="24"/>
          <w:lang w:val="es-MX"/>
        </w:rPr>
        <w:t>$3,700,000.00 (</w:t>
      </w:r>
      <w:r w:rsidR="00AB3D14">
        <w:rPr>
          <w:rFonts w:ascii="Calibri" w:eastAsia="Arial" w:hAnsi="Calibri" w:cs="Calibri"/>
          <w:color w:val="000000"/>
          <w:sz w:val="24"/>
          <w:szCs w:val="24"/>
          <w:lang w:val="es-MX"/>
        </w:rPr>
        <w:t>S</w:t>
      </w:r>
      <w:r w:rsidRPr="00D21212">
        <w:rPr>
          <w:rFonts w:ascii="Calibri" w:eastAsia="Arial" w:hAnsi="Calibri" w:cs="Calibri"/>
          <w:color w:val="000000"/>
          <w:sz w:val="24"/>
          <w:szCs w:val="24"/>
          <w:lang w:val="es-MX"/>
        </w:rPr>
        <w:t>on</w:t>
      </w:r>
      <w:r w:rsidR="00AB3D14">
        <w:rPr>
          <w:rFonts w:ascii="Calibri" w:eastAsia="Arial" w:hAnsi="Calibri" w:cs="Calibri"/>
          <w:color w:val="000000"/>
          <w:sz w:val="24"/>
          <w:szCs w:val="24"/>
          <w:lang w:val="es-MX"/>
        </w:rPr>
        <w:t>: T</w:t>
      </w:r>
      <w:r w:rsidRPr="00D21212">
        <w:rPr>
          <w:rFonts w:ascii="Calibri" w:eastAsia="Arial" w:hAnsi="Calibri" w:cs="Calibri"/>
          <w:color w:val="000000"/>
          <w:sz w:val="24"/>
          <w:szCs w:val="24"/>
          <w:lang w:val="es-MX"/>
        </w:rPr>
        <w:t>res millones setecientos mil pesos 00/100 M. N.)</w:t>
      </w:r>
      <w:r w:rsidRPr="00683C6A">
        <w:rPr>
          <w:rFonts w:ascii="Calibri" w:eastAsia="Arial" w:hAnsi="Calibri" w:cs="Calibri"/>
          <w:color w:val="000000"/>
          <w:sz w:val="24"/>
          <w:szCs w:val="24"/>
          <w:lang w:val="es-MX"/>
        </w:rPr>
        <w:t xml:space="preserve"> adicionales asignados a los Servicios Estatales de Salud del Estado de Quintana Roo, destinados exclusivamente a la implementación de un programa denominado “Becas por la vida”, consistente en Ayuda Social que otorgue los Servicios Estatales de Salud, con el objetivo de que los menores de 18 años, residentes en el Estado de Quintana Roo, sin </w:t>
      </w:r>
      <w:proofErr w:type="spellStart"/>
      <w:r w:rsidRPr="00683C6A">
        <w:rPr>
          <w:rFonts w:ascii="Calibri" w:eastAsia="Arial" w:hAnsi="Calibri" w:cs="Calibri"/>
          <w:color w:val="000000"/>
          <w:sz w:val="24"/>
          <w:szCs w:val="24"/>
          <w:lang w:val="es-MX"/>
        </w:rPr>
        <w:t>derechohabiencia</w:t>
      </w:r>
      <w:proofErr w:type="spellEnd"/>
      <w:r w:rsidRPr="00683C6A">
        <w:rPr>
          <w:rFonts w:ascii="Calibri" w:eastAsia="Arial" w:hAnsi="Calibri" w:cs="Calibri"/>
          <w:color w:val="000000"/>
          <w:sz w:val="24"/>
          <w:szCs w:val="24"/>
          <w:lang w:val="es-MX"/>
        </w:rPr>
        <w:t xml:space="preserve"> social y con sospecha o diagnóstico de </w:t>
      </w:r>
      <w:r w:rsidR="002054AE" w:rsidRPr="00683C6A">
        <w:rPr>
          <w:rFonts w:ascii="Calibri" w:eastAsia="Arial" w:hAnsi="Calibri" w:cs="Calibri"/>
          <w:color w:val="000000"/>
          <w:sz w:val="24"/>
          <w:szCs w:val="24"/>
          <w:lang w:val="es-MX"/>
        </w:rPr>
        <w:t>cáncer</w:t>
      </w:r>
      <w:r w:rsidRPr="00683C6A">
        <w:rPr>
          <w:rFonts w:ascii="Calibri" w:eastAsia="Arial" w:hAnsi="Calibri" w:cs="Calibri"/>
          <w:color w:val="000000"/>
          <w:sz w:val="24"/>
          <w:szCs w:val="24"/>
          <w:lang w:val="es-MX"/>
        </w:rPr>
        <w:t xml:space="preserve"> puedan trasladarse para dar continuidad a su atención y tratamiento. </w:t>
      </w:r>
    </w:p>
    <w:p w14:paraId="27914875" w14:textId="77777777" w:rsidR="00D21212" w:rsidRPr="00683C6A" w:rsidRDefault="00D21212" w:rsidP="000E7CCE">
      <w:pPr>
        <w:tabs>
          <w:tab w:val="left" w:pos="938"/>
        </w:tabs>
        <w:spacing w:after="0" w:line="360" w:lineRule="auto"/>
        <w:contextualSpacing/>
        <w:jc w:val="both"/>
        <w:rPr>
          <w:rFonts w:ascii="Calibri" w:eastAsia="Arial" w:hAnsi="Calibri" w:cs="Calibri"/>
          <w:color w:val="000000"/>
          <w:sz w:val="24"/>
          <w:szCs w:val="24"/>
          <w:lang w:val="es-MX"/>
        </w:rPr>
      </w:pPr>
    </w:p>
    <w:p w14:paraId="6CE534BB" w14:textId="0D4A1165" w:rsidR="000E7CCE" w:rsidRPr="00683C6A" w:rsidRDefault="000E7CCE" w:rsidP="000E7CCE">
      <w:pPr>
        <w:tabs>
          <w:tab w:val="left" w:pos="938"/>
        </w:tabs>
        <w:spacing w:after="0" w:line="360" w:lineRule="auto"/>
        <w:contextualSpacing/>
        <w:jc w:val="both"/>
        <w:rPr>
          <w:rFonts w:ascii="Calibri" w:eastAsia="Arial" w:hAnsi="Calibri" w:cs="Calibri"/>
          <w:color w:val="000000"/>
          <w:sz w:val="24"/>
          <w:szCs w:val="24"/>
          <w:lang w:val="es-MX"/>
        </w:rPr>
      </w:pPr>
      <w:r w:rsidRPr="00683C6A">
        <w:rPr>
          <w:rFonts w:ascii="Calibri" w:eastAsia="Arial" w:hAnsi="Calibri" w:cs="Calibri"/>
          <w:color w:val="000000"/>
          <w:sz w:val="24"/>
          <w:szCs w:val="24"/>
          <w:lang w:val="es-MX"/>
        </w:rPr>
        <w:t xml:space="preserve">Un monto </w:t>
      </w:r>
      <w:r w:rsidRPr="00D21212">
        <w:rPr>
          <w:rFonts w:ascii="Calibri" w:eastAsia="Arial" w:hAnsi="Calibri" w:cs="Calibri"/>
          <w:color w:val="000000"/>
          <w:sz w:val="24"/>
          <w:szCs w:val="24"/>
          <w:lang w:val="es-MX"/>
        </w:rPr>
        <w:t>de $3,000,000.00 (</w:t>
      </w:r>
      <w:r w:rsidR="00AB3D14">
        <w:rPr>
          <w:rFonts w:ascii="Calibri" w:eastAsia="Arial" w:hAnsi="Calibri" w:cs="Calibri"/>
          <w:color w:val="000000"/>
          <w:sz w:val="24"/>
          <w:szCs w:val="24"/>
          <w:lang w:val="es-MX"/>
        </w:rPr>
        <w:t>S</w:t>
      </w:r>
      <w:r w:rsidRPr="00D21212">
        <w:rPr>
          <w:rFonts w:ascii="Calibri" w:eastAsia="Arial" w:hAnsi="Calibri" w:cs="Calibri"/>
          <w:color w:val="000000"/>
          <w:sz w:val="24"/>
          <w:szCs w:val="24"/>
          <w:lang w:val="es-MX"/>
        </w:rPr>
        <w:t>on</w:t>
      </w:r>
      <w:r w:rsidR="00AB3D14">
        <w:rPr>
          <w:rFonts w:ascii="Calibri" w:eastAsia="Arial" w:hAnsi="Calibri" w:cs="Calibri"/>
          <w:color w:val="000000"/>
          <w:sz w:val="24"/>
          <w:szCs w:val="24"/>
          <w:lang w:val="es-MX"/>
        </w:rPr>
        <w:t>: T</w:t>
      </w:r>
      <w:r w:rsidRPr="00D21212">
        <w:rPr>
          <w:rFonts w:ascii="Calibri" w:eastAsia="Arial" w:hAnsi="Calibri" w:cs="Calibri"/>
          <w:color w:val="000000"/>
          <w:sz w:val="24"/>
          <w:szCs w:val="24"/>
          <w:lang w:val="es-MX"/>
        </w:rPr>
        <w:t>res millones de pesos 00/100 M. N.) adicionales</w:t>
      </w:r>
      <w:r w:rsidRPr="00683C6A">
        <w:rPr>
          <w:rFonts w:ascii="Calibri" w:eastAsia="Arial" w:hAnsi="Calibri" w:cs="Calibri"/>
          <w:color w:val="000000"/>
          <w:sz w:val="24"/>
          <w:szCs w:val="24"/>
          <w:lang w:val="es-MX"/>
        </w:rPr>
        <w:t xml:space="preserve"> al presupuesto señalado en el </w:t>
      </w:r>
      <w:r w:rsidR="00010BF1">
        <w:rPr>
          <w:rFonts w:ascii="Calibri" w:eastAsia="Arial" w:hAnsi="Calibri" w:cs="Calibri"/>
          <w:color w:val="000000"/>
          <w:sz w:val="24"/>
          <w:szCs w:val="24"/>
          <w:lang w:val="es-MX"/>
        </w:rPr>
        <w:t>Artículo</w:t>
      </w:r>
      <w:r w:rsidRPr="00683C6A">
        <w:rPr>
          <w:rFonts w:ascii="Calibri" w:eastAsia="Arial" w:hAnsi="Calibri" w:cs="Calibri"/>
          <w:color w:val="000000"/>
          <w:sz w:val="24"/>
          <w:szCs w:val="24"/>
          <w:lang w:val="es-MX"/>
        </w:rPr>
        <w:t xml:space="preserve"> 11, fracción II, correspondiente a la Secretaría de Ecología y Medio Ambiente, para la realización del Proyecto “Conservación y Manejo de Cocodrilos en Humedales Urbanos de Cancún-Isla Mujeres, Quintana Roo</w:t>
      </w:r>
      <w:r w:rsidR="00AB3D14">
        <w:rPr>
          <w:rFonts w:ascii="Calibri" w:eastAsia="Arial" w:hAnsi="Calibri" w:cs="Calibri"/>
          <w:color w:val="000000"/>
          <w:sz w:val="24"/>
          <w:szCs w:val="24"/>
          <w:lang w:val="es-MX"/>
        </w:rPr>
        <w:t>”.</w:t>
      </w:r>
    </w:p>
    <w:p w14:paraId="3024EC9C" w14:textId="77777777" w:rsidR="000E7CCE" w:rsidRPr="00683C6A" w:rsidRDefault="000E7CCE" w:rsidP="000E7CCE">
      <w:pPr>
        <w:tabs>
          <w:tab w:val="left" w:pos="938"/>
        </w:tabs>
        <w:spacing w:after="0" w:line="360" w:lineRule="auto"/>
        <w:contextualSpacing/>
        <w:jc w:val="both"/>
        <w:rPr>
          <w:rFonts w:ascii="Calibri" w:eastAsia="Arial" w:hAnsi="Calibri" w:cs="Calibri"/>
          <w:color w:val="000000"/>
          <w:sz w:val="24"/>
          <w:szCs w:val="24"/>
          <w:lang w:val="es-MX"/>
        </w:rPr>
      </w:pPr>
    </w:p>
    <w:p w14:paraId="29807CFA" w14:textId="10F3BE9C" w:rsidR="000E7CCE" w:rsidRDefault="005D2B8B" w:rsidP="000E7CCE">
      <w:pPr>
        <w:tabs>
          <w:tab w:val="left" w:pos="938"/>
        </w:tabs>
        <w:spacing w:after="0" w:line="360" w:lineRule="auto"/>
        <w:contextualSpacing/>
        <w:jc w:val="both"/>
        <w:rPr>
          <w:rFonts w:ascii="Calibri" w:eastAsia="Arial" w:hAnsi="Calibri" w:cs="Calibri"/>
          <w:color w:val="000000"/>
          <w:sz w:val="24"/>
          <w:szCs w:val="24"/>
          <w:lang w:val="es-MX"/>
        </w:rPr>
      </w:pPr>
      <w:r w:rsidRPr="00683C6A">
        <w:rPr>
          <w:rFonts w:ascii="Calibri" w:eastAsia="Arial" w:hAnsi="Calibri" w:cs="Calibri"/>
          <w:b/>
          <w:bCs/>
          <w:color w:val="000000"/>
          <w:sz w:val="24"/>
          <w:szCs w:val="24"/>
          <w:lang w:val="es-MX"/>
        </w:rPr>
        <w:t>NOVENO.</w:t>
      </w:r>
      <w:r w:rsidR="000E7CCE" w:rsidRPr="00683C6A">
        <w:rPr>
          <w:rFonts w:ascii="Calibri" w:eastAsia="Arial" w:hAnsi="Calibri" w:cs="Calibri"/>
          <w:b/>
          <w:bCs/>
          <w:color w:val="000000"/>
          <w:sz w:val="24"/>
          <w:szCs w:val="24"/>
          <w:lang w:val="es-MX"/>
        </w:rPr>
        <w:t xml:space="preserve"> </w:t>
      </w:r>
      <w:r w:rsidR="000E7CCE" w:rsidRPr="00683C6A">
        <w:rPr>
          <w:rFonts w:ascii="Calibri" w:eastAsia="Arial" w:hAnsi="Calibri" w:cs="Calibri"/>
          <w:color w:val="000000"/>
          <w:sz w:val="24"/>
          <w:szCs w:val="24"/>
          <w:lang w:val="es-MX"/>
        </w:rPr>
        <w:t xml:space="preserve">En el presupuesto señalado en el </w:t>
      </w:r>
      <w:r w:rsidR="00010BF1">
        <w:rPr>
          <w:rFonts w:ascii="Calibri" w:eastAsia="Arial" w:hAnsi="Calibri" w:cs="Calibri"/>
          <w:color w:val="000000"/>
          <w:sz w:val="24"/>
          <w:szCs w:val="24"/>
          <w:lang w:val="es-MX"/>
        </w:rPr>
        <w:t>Artículo</w:t>
      </w:r>
      <w:r w:rsidR="000E7CCE" w:rsidRPr="00683C6A">
        <w:rPr>
          <w:rFonts w:ascii="Calibri" w:eastAsia="Arial" w:hAnsi="Calibri" w:cs="Calibri"/>
          <w:color w:val="000000"/>
          <w:sz w:val="24"/>
          <w:szCs w:val="24"/>
          <w:lang w:val="es-MX"/>
        </w:rPr>
        <w:t xml:space="preserve"> 11, fracción II, correspondiente a la Secretaría de Ecología y Medio Ambiente están contemplados recursos por un monto </w:t>
      </w:r>
      <w:proofErr w:type="gramStart"/>
      <w:r w:rsidR="000E7CCE" w:rsidRPr="00683C6A">
        <w:rPr>
          <w:rFonts w:ascii="Calibri" w:eastAsia="Arial" w:hAnsi="Calibri" w:cs="Calibri"/>
          <w:color w:val="000000"/>
          <w:sz w:val="24"/>
          <w:szCs w:val="24"/>
          <w:lang w:val="es-MX"/>
        </w:rPr>
        <w:t>de  hasta</w:t>
      </w:r>
      <w:proofErr w:type="gramEnd"/>
      <w:r w:rsidR="000E7CCE" w:rsidRPr="00683C6A">
        <w:rPr>
          <w:rFonts w:ascii="Calibri" w:eastAsia="Arial" w:hAnsi="Calibri" w:cs="Calibri"/>
          <w:color w:val="000000"/>
          <w:sz w:val="24"/>
          <w:szCs w:val="24"/>
          <w:lang w:val="es-MX"/>
        </w:rPr>
        <w:t xml:space="preserve"> </w:t>
      </w:r>
      <w:r w:rsidR="000E7CCE" w:rsidRPr="007512BC">
        <w:rPr>
          <w:rFonts w:ascii="Calibri" w:eastAsia="Arial" w:hAnsi="Calibri" w:cs="Calibri"/>
          <w:color w:val="000000"/>
          <w:sz w:val="24"/>
          <w:szCs w:val="24"/>
          <w:lang w:val="es-MX"/>
        </w:rPr>
        <w:t>$2,500,000.00 (</w:t>
      </w:r>
      <w:r w:rsidR="00AB3D14">
        <w:rPr>
          <w:rFonts w:ascii="Calibri" w:eastAsia="Arial" w:hAnsi="Calibri" w:cs="Calibri"/>
          <w:color w:val="000000"/>
          <w:sz w:val="24"/>
          <w:szCs w:val="24"/>
          <w:lang w:val="es-MX"/>
        </w:rPr>
        <w:t>S</w:t>
      </w:r>
      <w:r w:rsidR="000E7CCE" w:rsidRPr="007512BC">
        <w:rPr>
          <w:rFonts w:ascii="Calibri" w:eastAsia="Arial" w:hAnsi="Calibri" w:cs="Calibri"/>
          <w:color w:val="000000"/>
          <w:sz w:val="24"/>
          <w:szCs w:val="24"/>
          <w:lang w:val="es-MX"/>
        </w:rPr>
        <w:t>on</w:t>
      </w:r>
      <w:r w:rsidR="00AB3D14">
        <w:rPr>
          <w:rFonts w:ascii="Calibri" w:eastAsia="Arial" w:hAnsi="Calibri" w:cs="Calibri"/>
          <w:color w:val="000000"/>
          <w:sz w:val="24"/>
          <w:szCs w:val="24"/>
          <w:lang w:val="es-MX"/>
        </w:rPr>
        <w:t>: D</w:t>
      </w:r>
      <w:r w:rsidR="000E7CCE" w:rsidRPr="007512BC">
        <w:rPr>
          <w:rFonts w:ascii="Calibri" w:eastAsia="Arial" w:hAnsi="Calibri" w:cs="Calibri"/>
          <w:color w:val="000000"/>
          <w:sz w:val="24"/>
          <w:szCs w:val="24"/>
          <w:lang w:val="es-MX"/>
        </w:rPr>
        <w:t>os millones quinientos mil pesos 00/10</w:t>
      </w:r>
      <w:r w:rsidR="00AB3D14">
        <w:rPr>
          <w:rFonts w:ascii="Calibri" w:eastAsia="Arial" w:hAnsi="Calibri" w:cs="Calibri"/>
          <w:color w:val="000000"/>
          <w:sz w:val="24"/>
          <w:szCs w:val="24"/>
          <w:lang w:val="es-MX"/>
        </w:rPr>
        <w:t>0</w:t>
      </w:r>
      <w:r w:rsidR="000E7CCE" w:rsidRPr="007512BC">
        <w:rPr>
          <w:rFonts w:ascii="Calibri" w:eastAsia="Arial" w:hAnsi="Calibri" w:cs="Calibri"/>
          <w:color w:val="000000"/>
          <w:sz w:val="24"/>
          <w:szCs w:val="24"/>
          <w:lang w:val="es-MX"/>
        </w:rPr>
        <w:t xml:space="preserve"> M. N.)</w:t>
      </w:r>
      <w:r w:rsidR="000E7CCE" w:rsidRPr="00683C6A">
        <w:rPr>
          <w:rFonts w:ascii="Calibri" w:eastAsia="Arial" w:hAnsi="Calibri" w:cs="Calibri"/>
          <w:color w:val="000000"/>
          <w:sz w:val="24"/>
          <w:szCs w:val="24"/>
          <w:lang w:val="es-MX"/>
        </w:rPr>
        <w:t xml:space="preserve"> destinados exclusivamente a la Elaboración de la Actualización del Inventario Estatal de Emisiones de Gases de Efecto Invernadero del Estado de Quintana Roo. </w:t>
      </w:r>
    </w:p>
    <w:p w14:paraId="7D3DBC68" w14:textId="77777777" w:rsidR="00BC7A9A" w:rsidRDefault="00BC7A9A" w:rsidP="000E7CCE">
      <w:pPr>
        <w:tabs>
          <w:tab w:val="left" w:pos="938"/>
        </w:tabs>
        <w:spacing w:after="0" w:line="360" w:lineRule="auto"/>
        <w:contextualSpacing/>
        <w:jc w:val="both"/>
        <w:rPr>
          <w:rFonts w:ascii="Calibri" w:eastAsia="Arial" w:hAnsi="Calibri" w:cs="Calibri"/>
          <w:color w:val="000000"/>
          <w:sz w:val="24"/>
          <w:szCs w:val="24"/>
          <w:lang w:val="es-MX"/>
        </w:rPr>
      </w:pPr>
    </w:p>
    <w:p w14:paraId="5ED4FF6E" w14:textId="77777777" w:rsidR="00BC7A9A" w:rsidRPr="00683C6A" w:rsidRDefault="00BC7A9A" w:rsidP="000E7CCE">
      <w:pPr>
        <w:tabs>
          <w:tab w:val="left" w:pos="938"/>
        </w:tabs>
        <w:spacing w:after="0" w:line="360" w:lineRule="auto"/>
        <w:contextualSpacing/>
        <w:jc w:val="both"/>
        <w:rPr>
          <w:rFonts w:ascii="Calibri" w:eastAsia="Arial" w:hAnsi="Calibri" w:cs="Calibri"/>
          <w:color w:val="000000"/>
          <w:sz w:val="24"/>
          <w:szCs w:val="24"/>
          <w:lang w:val="es-MX"/>
        </w:rPr>
      </w:pPr>
    </w:p>
    <w:p w14:paraId="6775EB30" w14:textId="15DE2A78" w:rsidR="000E7CCE" w:rsidRPr="00683C6A" w:rsidRDefault="005D2B8B" w:rsidP="000E7CCE">
      <w:pPr>
        <w:tabs>
          <w:tab w:val="left" w:pos="938"/>
        </w:tabs>
        <w:spacing w:after="0" w:line="360" w:lineRule="auto"/>
        <w:contextualSpacing/>
        <w:jc w:val="both"/>
        <w:rPr>
          <w:rFonts w:ascii="Calibri" w:eastAsia="Arial" w:hAnsi="Calibri" w:cs="Calibri"/>
          <w:color w:val="000000"/>
          <w:sz w:val="24"/>
          <w:szCs w:val="24"/>
          <w:lang w:val="es-MX"/>
        </w:rPr>
      </w:pPr>
      <w:r w:rsidRPr="00683C6A">
        <w:rPr>
          <w:rFonts w:ascii="Calibri" w:eastAsia="Arial" w:hAnsi="Calibri" w:cs="Calibri"/>
          <w:b/>
          <w:bCs/>
          <w:color w:val="000000"/>
          <w:sz w:val="24"/>
          <w:szCs w:val="24"/>
          <w:lang w:val="es-MX"/>
        </w:rPr>
        <w:lastRenderedPageBreak/>
        <w:t>DÉCIMO.</w:t>
      </w:r>
      <w:r w:rsidR="000E7CCE" w:rsidRPr="00683C6A">
        <w:rPr>
          <w:rFonts w:ascii="Calibri" w:eastAsia="Arial" w:hAnsi="Calibri" w:cs="Calibri"/>
          <w:color w:val="000000"/>
          <w:sz w:val="24"/>
          <w:szCs w:val="24"/>
          <w:lang w:val="es-MX"/>
        </w:rPr>
        <w:t xml:space="preserve"> El monto que señala el </w:t>
      </w:r>
      <w:r w:rsidR="00010BF1">
        <w:rPr>
          <w:rFonts w:ascii="Calibri" w:eastAsia="Arial" w:hAnsi="Calibri" w:cs="Calibri"/>
          <w:color w:val="000000"/>
          <w:sz w:val="24"/>
          <w:szCs w:val="24"/>
          <w:lang w:val="es-MX"/>
        </w:rPr>
        <w:t>Artículo</w:t>
      </w:r>
      <w:r w:rsidR="000E7CCE" w:rsidRPr="00683C6A">
        <w:rPr>
          <w:rFonts w:ascii="Calibri" w:eastAsia="Arial" w:hAnsi="Calibri" w:cs="Calibri"/>
          <w:color w:val="000000"/>
          <w:sz w:val="24"/>
          <w:szCs w:val="24"/>
          <w:lang w:val="es-MX"/>
        </w:rPr>
        <w:t xml:space="preserve"> 14 del presente decreto, correspondiente a los recursos autorizados a la </w:t>
      </w:r>
      <w:proofErr w:type="gramStart"/>
      <w:r w:rsidR="000E7CCE" w:rsidRPr="00683C6A">
        <w:rPr>
          <w:rFonts w:ascii="Calibri" w:eastAsia="Arial" w:hAnsi="Calibri" w:cs="Calibri"/>
          <w:color w:val="000000"/>
          <w:sz w:val="24"/>
          <w:szCs w:val="24"/>
          <w:lang w:val="es-MX"/>
        </w:rPr>
        <w:t>Fiscalía General</w:t>
      </w:r>
      <w:proofErr w:type="gramEnd"/>
      <w:r w:rsidR="000E7CCE" w:rsidRPr="00683C6A">
        <w:rPr>
          <w:rFonts w:ascii="Calibri" w:eastAsia="Arial" w:hAnsi="Calibri" w:cs="Calibri"/>
          <w:color w:val="000000"/>
          <w:sz w:val="24"/>
          <w:szCs w:val="24"/>
          <w:lang w:val="es-MX"/>
        </w:rPr>
        <w:t xml:space="preserve"> del Estado, atendiendo a lo señalado en el </w:t>
      </w:r>
      <w:r w:rsidR="00010BF1">
        <w:rPr>
          <w:rFonts w:ascii="Calibri" w:eastAsia="Arial" w:hAnsi="Calibri" w:cs="Calibri"/>
          <w:color w:val="000000"/>
          <w:sz w:val="24"/>
          <w:szCs w:val="24"/>
          <w:lang w:val="es-MX"/>
        </w:rPr>
        <w:t>Artículo</w:t>
      </w:r>
      <w:r w:rsidR="000E7CCE" w:rsidRPr="00683C6A">
        <w:rPr>
          <w:rFonts w:ascii="Calibri" w:eastAsia="Arial" w:hAnsi="Calibri" w:cs="Calibri"/>
          <w:color w:val="000000"/>
          <w:sz w:val="24"/>
          <w:szCs w:val="24"/>
          <w:lang w:val="es-MX"/>
        </w:rPr>
        <w:t xml:space="preserve"> 22 de la Ley Orgánica de la Fiscalía General del Estado de Quintana Roo, se contemplan </w:t>
      </w:r>
      <w:r w:rsidR="000E7CCE" w:rsidRPr="007512BC">
        <w:rPr>
          <w:rFonts w:ascii="Calibri" w:eastAsia="Arial" w:hAnsi="Calibri" w:cs="Calibri"/>
          <w:color w:val="000000"/>
          <w:sz w:val="24"/>
          <w:szCs w:val="24"/>
          <w:lang w:val="es-MX"/>
        </w:rPr>
        <w:t>$49,060,974.00 (Son</w:t>
      </w:r>
      <w:r w:rsidR="00981269">
        <w:rPr>
          <w:rFonts w:ascii="Calibri" w:eastAsia="Arial" w:hAnsi="Calibri" w:cs="Calibri"/>
          <w:color w:val="000000"/>
          <w:sz w:val="24"/>
          <w:szCs w:val="24"/>
          <w:lang w:val="es-MX"/>
        </w:rPr>
        <w:t xml:space="preserve">: </w:t>
      </w:r>
      <w:r w:rsidR="000E7CCE" w:rsidRPr="007512BC">
        <w:rPr>
          <w:rFonts w:ascii="Calibri" w:eastAsia="Arial" w:hAnsi="Calibri" w:cs="Calibri"/>
          <w:color w:val="000000"/>
          <w:sz w:val="24"/>
          <w:szCs w:val="24"/>
          <w:lang w:val="es-MX"/>
        </w:rPr>
        <w:t xml:space="preserve"> </w:t>
      </w:r>
      <w:r w:rsidR="00981269">
        <w:rPr>
          <w:rFonts w:ascii="Calibri" w:eastAsia="Arial" w:hAnsi="Calibri" w:cs="Calibri"/>
          <w:color w:val="000000"/>
          <w:sz w:val="24"/>
          <w:szCs w:val="24"/>
          <w:lang w:val="es-MX"/>
        </w:rPr>
        <w:t>C</w:t>
      </w:r>
      <w:r w:rsidR="000E7CCE" w:rsidRPr="007512BC">
        <w:rPr>
          <w:rFonts w:ascii="Calibri" w:eastAsia="Arial" w:hAnsi="Calibri" w:cs="Calibri"/>
          <w:color w:val="000000"/>
          <w:sz w:val="24"/>
          <w:szCs w:val="24"/>
          <w:lang w:val="es-MX"/>
        </w:rPr>
        <w:t>uarenta y nueve millones sesenta mil novecientos setenta y cuatro pesos 00/100 M. N.)</w:t>
      </w:r>
      <w:r w:rsidR="000E7CCE" w:rsidRPr="00683C6A">
        <w:rPr>
          <w:rFonts w:ascii="Calibri" w:eastAsia="Arial" w:hAnsi="Calibri" w:cs="Calibri"/>
          <w:color w:val="000000"/>
          <w:sz w:val="24"/>
          <w:szCs w:val="24"/>
          <w:lang w:val="es-MX"/>
        </w:rPr>
        <w:t xml:space="preserve"> correspondientes al presupuesto de la Fiscalía Especializada en Combate a la Corrupción para el </w:t>
      </w:r>
      <w:r w:rsidR="00981269" w:rsidRPr="00683C6A">
        <w:rPr>
          <w:rFonts w:ascii="Calibri" w:eastAsia="Arial" w:hAnsi="Calibri" w:cs="Calibri"/>
          <w:color w:val="000000"/>
          <w:sz w:val="24"/>
          <w:szCs w:val="24"/>
          <w:lang w:val="es-MX"/>
        </w:rPr>
        <w:t xml:space="preserve">Ejercicio Fiscal </w:t>
      </w:r>
      <w:r w:rsidR="000E7CCE" w:rsidRPr="00683C6A">
        <w:rPr>
          <w:rFonts w:ascii="Calibri" w:eastAsia="Arial" w:hAnsi="Calibri" w:cs="Calibri"/>
          <w:color w:val="000000"/>
          <w:sz w:val="24"/>
          <w:szCs w:val="24"/>
          <w:lang w:val="es-MX"/>
        </w:rPr>
        <w:t xml:space="preserve">2022. </w:t>
      </w:r>
    </w:p>
    <w:p w14:paraId="720CF516" w14:textId="77777777" w:rsidR="005D2B8B" w:rsidRPr="00683C6A" w:rsidRDefault="005D2B8B" w:rsidP="000E7CCE">
      <w:pPr>
        <w:tabs>
          <w:tab w:val="left" w:pos="938"/>
        </w:tabs>
        <w:spacing w:after="0" w:line="360" w:lineRule="auto"/>
        <w:contextualSpacing/>
        <w:jc w:val="both"/>
        <w:rPr>
          <w:rFonts w:ascii="Calibri" w:eastAsia="Arial" w:hAnsi="Calibri" w:cs="Calibri"/>
          <w:b/>
          <w:bCs/>
          <w:color w:val="000000"/>
          <w:sz w:val="24"/>
          <w:szCs w:val="24"/>
          <w:lang w:val="es-MX"/>
        </w:rPr>
      </w:pPr>
    </w:p>
    <w:p w14:paraId="5ECF4E1B" w14:textId="4A3BFD36" w:rsidR="00126AD8" w:rsidRPr="00683C6A" w:rsidRDefault="005D2B8B" w:rsidP="00126AD8">
      <w:pPr>
        <w:tabs>
          <w:tab w:val="left" w:pos="938"/>
        </w:tabs>
        <w:spacing w:after="0" w:line="360" w:lineRule="auto"/>
        <w:contextualSpacing/>
        <w:jc w:val="both"/>
        <w:rPr>
          <w:rFonts w:ascii="Calibri" w:eastAsia="Arial" w:hAnsi="Calibri" w:cs="Calibri"/>
          <w:color w:val="000000"/>
          <w:sz w:val="24"/>
          <w:szCs w:val="24"/>
          <w:lang w:val="es-MX"/>
        </w:rPr>
      </w:pPr>
      <w:r w:rsidRPr="00683C6A">
        <w:rPr>
          <w:rFonts w:ascii="Calibri" w:eastAsia="Arial" w:hAnsi="Calibri" w:cs="Calibri"/>
          <w:b/>
          <w:bCs/>
          <w:color w:val="000000"/>
          <w:sz w:val="24"/>
          <w:szCs w:val="24"/>
          <w:lang w:val="es-MX"/>
        </w:rPr>
        <w:t xml:space="preserve">DÉCIMO PRIMERO. </w:t>
      </w:r>
      <w:r w:rsidR="00126AD8" w:rsidRPr="00683C6A">
        <w:rPr>
          <w:rFonts w:ascii="Calibri" w:eastAsia="Arial" w:hAnsi="Calibri" w:cs="Calibri"/>
          <w:color w:val="000000"/>
          <w:sz w:val="24"/>
          <w:szCs w:val="24"/>
          <w:lang w:val="es-MX"/>
        </w:rPr>
        <w:t>Los</w:t>
      </w:r>
      <w:r w:rsidR="00126AD8" w:rsidRPr="00683C6A">
        <w:rPr>
          <w:rFonts w:ascii="Calibri" w:eastAsia="Arial" w:hAnsi="Calibri" w:cs="Calibri"/>
          <w:b/>
          <w:bCs/>
          <w:color w:val="000000"/>
          <w:sz w:val="24"/>
          <w:szCs w:val="24"/>
          <w:lang w:val="es-MX"/>
        </w:rPr>
        <w:t xml:space="preserve"> </w:t>
      </w:r>
      <w:r w:rsidR="00126AD8" w:rsidRPr="00683C6A">
        <w:rPr>
          <w:rFonts w:ascii="Calibri" w:eastAsia="Arial" w:hAnsi="Calibri" w:cs="Calibri"/>
          <w:color w:val="000000"/>
          <w:sz w:val="24"/>
          <w:szCs w:val="24"/>
          <w:lang w:val="es-MX"/>
        </w:rPr>
        <w:t>entes públicos que tengan afectación a sus respectivos presupuestos para el Ejercicio Fiscal 2022 señalados en el presente Decreto, deberán iniciar los cambios en los sistemas informáticos que pone a su disposición la Secretaría al día siguiente de su publicación del presente decreto, contando con cinco días naturales para realizar las adecuaciones presupuestarias correspondientes.</w:t>
      </w:r>
    </w:p>
    <w:p w14:paraId="5630E83A" w14:textId="77777777" w:rsidR="00126AD8" w:rsidRPr="00683C6A" w:rsidRDefault="00126AD8" w:rsidP="00126AD8">
      <w:pPr>
        <w:tabs>
          <w:tab w:val="left" w:pos="938"/>
        </w:tabs>
        <w:spacing w:after="0" w:line="360" w:lineRule="auto"/>
        <w:contextualSpacing/>
        <w:jc w:val="both"/>
        <w:rPr>
          <w:rFonts w:ascii="Calibri" w:eastAsia="Arial" w:hAnsi="Calibri" w:cs="Calibri"/>
          <w:color w:val="000000"/>
          <w:sz w:val="24"/>
          <w:szCs w:val="24"/>
          <w:lang w:val="es-MX"/>
        </w:rPr>
      </w:pPr>
    </w:p>
    <w:p w14:paraId="31CC84A7" w14:textId="601CF2FD" w:rsidR="000E7CCE" w:rsidRDefault="00126AD8" w:rsidP="00126AD8">
      <w:pPr>
        <w:tabs>
          <w:tab w:val="left" w:pos="938"/>
        </w:tabs>
        <w:spacing w:after="0" w:line="360" w:lineRule="auto"/>
        <w:contextualSpacing/>
        <w:jc w:val="both"/>
        <w:rPr>
          <w:rFonts w:ascii="Calibri" w:eastAsia="Arial" w:hAnsi="Calibri" w:cs="Calibri"/>
          <w:color w:val="000000"/>
          <w:sz w:val="24"/>
          <w:szCs w:val="24"/>
          <w:lang w:val="es-MX"/>
        </w:rPr>
      </w:pPr>
      <w:r w:rsidRPr="00683C6A">
        <w:rPr>
          <w:rFonts w:ascii="Calibri" w:eastAsia="Arial" w:hAnsi="Calibri" w:cs="Calibri"/>
          <w:color w:val="000000"/>
          <w:sz w:val="24"/>
          <w:szCs w:val="24"/>
          <w:lang w:val="es-MX"/>
        </w:rPr>
        <w:t>A más tardar el último día de febrero de 2022, deberán emitirse las Reglas de Operación de los Programas</w:t>
      </w:r>
      <w:r w:rsidR="007512BC">
        <w:rPr>
          <w:rFonts w:ascii="Calibri" w:eastAsia="Arial" w:hAnsi="Calibri" w:cs="Calibri"/>
          <w:color w:val="000000"/>
          <w:sz w:val="24"/>
          <w:szCs w:val="24"/>
          <w:lang w:val="es-MX"/>
        </w:rPr>
        <w:t>.</w:t>
      </w:r>
    </w:p>
    <w:p w14:paraId="6E1AB4EE" w14:textId="77777777" w:rsidR="007512BC" w:rsidRPr="00CA5FE8" w:rsidRDefault="007512BC" w:rsidP="00126AD8">
      <w:pPr>
        <w:tabs>
          <w:tab w:val="left" w:pos="938"/>
        </w:tabs>
        <w:spacing w:after="0" w:line="360" w:lineRule="auto"/>
        <w:contextualSpacing/>
        <w:jc w:val="both"/>
        <w:rPr>
          <w:rFonts w:ascii="Calibri" w:eastAsia="Arial" w:hAnsi="Calibri" w:cs="Calibri"/>
          <w:color w:val="000000"/>
          <w:sz w:val="10"/>
          <w:szCs w:val="10"/>
          <w:lang w:val="es-MX"/>
        </w:rPr>
      </w:pPr>
    </w:p>
    <w:p w14:paraId="0B2E441F" w14:textId="23ADDA3E" w:rsidR="007512BC" w:rsidRDefault="005D2B8B" w:rsidP="00B00A54">
      <w:pPr>
        <w:tabs>
          <w:tab w:val="left" w:pos="938"/>
        </w:tabs>
        <w:spacing w:after="0" w:line="360" w:lineRule="auto"/>
        <w:contextualSpacing/>
        <w:jc w:val="both"/>
        <w:rPr>
          <w:rFonts w:ascii="Calibri" w:eastAsia="Arial" w:hAnsi="Calibri" w:cs="Calibri"/>
          <w:color w:val="000000"/>
          <w:sz w:val="24"/>
          <w:szCs w:val="24"/>
          <w:lang w:val="es-MX"/>
        </w:rPr>
      </w:pPr>
      <w:r w:rsidRPr="00683C6A">
        <w:rPr>
          <w:rFonts w:ascii="Calibri" w:eastAsia="Arial" w:hAnsi="Calibri" w:cs="Calibri"/>
          <w:b/>
          <w:bCs/>
          <w:color w:val="000000"/>
          <w:sz w:val="24"/>
          <w:szCs w:val="24"/>
          <w:lang w:val="es-MX"/>
        </w:rPr>
        <w:t>DÉCIMO SEGUNDO.</w:t>
      </w:r>
      <w:r w:rsidR="000E7CCE" w:rsidRPr="00683C6A">
        <w:rPr>
          <w:rFonts w:ascii="Calibri" w:eastAsia="Arial" w:hAnsi="Calibri" w:cs="Calibri"/>
          <w:color w:val="000000"/>
          <w:sz w:val="24"/>
          <w:szCs w:val="24"/>
          <w:lang w:val="es-MX"/>
        </w:rPr>
        <w:t xml:space="preserve"> La Auditoria Superior del Estado de Quintana Roo deberá integrar en los respectivos informes trimestrales y en el Informe General de la Cuenta Pública respectiva, que se rinda a la Legislatura en términos del </w:t>
      </w:r>
      <w:r w:rsidR="00010BF1">
        <w:rPr>
          <w:rFonts w:ascii="Calibri" w:eastAsia="Arial" w:hAnsi="Calibri" w:cs="Calibri"/>
          <w:color w:val="000000"/>
          <w:sz w:val="24"/>
          <w:szCs w:val="24"/>
          <w:lang w:val="es-MX"/>
        </w:rPr>
        <w:t>Artículo</w:t>
      </w:r>
      <w:r w:rsidR="000E7CCE" w:rsidRPr="00683C6A">
        <w:rPr>
          <w:rFonts w:ascii="Calibri" w:eastAsia="Arial" w:hAnsi="Calibri" w:cs="Calibri"/>
          <w:color w:val="000000"/>
          <w:sz w:val="24"/>
          <w:szCs w:val="24"/>
          <w:lang w:val="es-MX"/>
        </w:rPr>
        <w:t xml:space="preserve"> 75, </w:t>
      </w:r>
      <w:r w:rsidR="005111C1" w:rsidRPr="00683C6A">
        <w:rPr>
          <w:rFonts w:ascii="Calibri" w:eastAsia="Arial" w:hAnsi="Calibri" w:cs="Calibri"/>
          <w:color w:val="000000"/>
          <w:sz w:val="24"/>
          <w:szCs w:val="24"/>
          <w:lang w:val="es-MX"/>
        </w:rPr>
        <w:t>fracción</w:t>
      </w:r>
      <w:r w:rsidR="000E7CCE" w:rsidRPr="00683C6A">
        <w:rPr>
          <w:rFonts w:ascii="Calibri" w:eastAsia="Arial" w:hAnsi="Calibri" w:cs="Calibri"/>
          <w:color w:val="000000"/>
          <w:sz w:val="24"/>
          <w:szCs w:val="24"/>
          <w:lang w:val="es-MX"/>
        </w:rPr>
        <w:t xml:space="preserve"> XXIX y </w:t>
      </w:r>
      <w:r w:rsidR="005111C1" w:rsidRPr="00683C6A">
        <w:rPr>
          <w:rFonts w:ascii="Calibri" w:eastAsia="Arial" w:hAnsi="Calibri" w:cs="Calibri"/>
          <w:color w:val="000000"/>
          <w:sz w:val="24"/>
          <w:szCs w:val="24"/>
          <w:lang w:val="es-MX"/>
        </w:rPr>
        <w:t>articulo</w:t>
      </w:r>
      <w:r w:rsidR="000E7CCE" w:rsidRPr="00683C6A">
        <w:rPr>
          <w:rFonts w:ascii="Calibri" w:eastAsia="Arial" w:hAnsi="Calibri" w:cs="Calibri"/>
          <w:color w:val="000000"/>
          <w:sz w:val="24"/>
          <w:szCs w:val="24"/>
          <w:lang w:val="es-MX"/>
        </w:rPr>
        <w:t xml:space="preserve"> 77 de la </w:t>
      </w:r>
      <w:r w:rsidR="005111C1" w:rsidRPr="00683C6A">
        <w:rPr>
          <w:rFonts w:ascii="Calibri" w:eastAsia="Arial" w:hAnsi="Calibri" w:cs="Calibri"/>
          <w:color w:val="000000"/>
          <w:sz w:val="24"/>
          <w:szCs w:val="24"/>
          <w:lang w:val="es-MX"/>
        </w:rPr>
        <w:t>Constitución</w:t>
      </w:r>
      <w:r w:rsidR="000E7CCE" w:rsidRPr="00683C6A">
        <w:rPr>
          <w:rFonts w:ascii="Calibri" w:eastAsia="Arial" w:hAnsi="Calibri" w:cs="Calibri"/>
          <w:color w:val="000000"/>
          <w:sz w:val="24"/>
          <w:szCs w:val="24"/>
          <w:lang w:val="es-MX"/>
        </w:rPr>
        <w:t xml:space="preserve"> </w:t>
      </w:r>
      <w:r w:rsidR="005111C1" w:rsidRPr="00683C6A">
        <w:rPr>
          <w:rFonts w:ascii="Calibri" w:eastAsia="Arial" w:hAnsi="Calibri" w:cs="Calibri"/>
          <w:color w:val="000000"/>
          <w:sz w:val="24"/>
          <w:szCs w:val="24"/>
          <w:lang w:val="es-MX"/>
        </w:rPr>
        <w:t>Política</w:t>
      </w:r>
      <w:r w:rsidR="000E7CCE" w:rsidRPr="00683C6A">
        <w:rPr>
          <w:rFonts w:ascii="Calibri" w:eastAsia="Arial" w:hAnsi="Calibri" w:cs="Calibri"/>
          <w:color w:val="000000"/>
          <w:sz w:val="24"/>
          <w:szCs w:val="24"/>
          <w:lang w:val="es-MX"/>
        </w:rPr>
        <w:t xml:space="preserve"> del Estado Libre y Soberano de Quintana Roo, el cumplimiento de las disposiciones establecidas en los transitorios que anteceden del presente Decreto. </w:t>
      </w:r>
    </w:p>
    <w:p w14:paraId="44E90923" w14:textId="77777777" w:rsidR="00CA5FE8" w:rsidRDefault="00CA5FE8" w:rsidP="00B00A54">
      <w:pPr>
        <w:tabs>
          <w:tab w:val="left" w:pos="938"/>
        </w:tabs>
        <w:spacing w:after="0" w:line="360" w:lineRule="auto"/>
        <w:contextualSpacing/>
        <w:jc w:val="both"/>
        <w:rPr>
          <w:rFonts w:ascii="Calibri" w:eastAsia="Arial" w:hAnsi="Calibri" w:cs="Calibri"/>
          <w:color w:val="000000"/>
          <w:sz w:val="24"/>
          <w:szCs w:val="24"/>
          <w:lang w:val="es-MX"/>
        </w:rPr>
      </w:pPr>
    </w:p>
    <w:p w14:paraId="6D433EB4" w14:textId="7250D05C" w:rsidR="00053BBB" w:rsidRPr="00683C6A" w:rsidRDefault="006806F1" w:rsidP="00B00A54">
      <w:pPr>
        <w:tabs>
          <w:tab w:val="left" w:pos="938"/>
        </w:tabs>
        <w:spacing w:after="0" w:line="360" w:lineRule="auto"/>
        <w:contextualSpacing/>
        <w:jc w:val="both"/>
        <w:rPr>
          <w:rFonts w:ascii="Calibri" w:eastAsia="Arial" w:hAnsi="Calibri" w:cs="Calibri"/>
          <w:color w:val="000000"/>
          <w:sz w:val="24"/>
          <w:szCs w:val="24"/>
        </w:rPr>
      </w:pPr>
      <w:r w:rsidRPr="00683C6A">
        <w:rPr>
          <w:rFonts w:ascii="Calibri" w:eastAsia="Arial" w:hAnsi="Calibri" w:cs="Calibri"/>
          <w:b/>
          <w:bCs/>
          <w:color w:val="000000"/>
          <w:sz w:val="24"/>
          <w:szCs w:val="24"/>
        </w:rPr>
        <w:t xml:space="preserve">DECIMO TERCERO. </w:t>
      </w:r>
      <w:r w:rsidR="00053BBB" w:rsidRPr="00683C6A">
        <w:rPr>
          <w:rFonts w:ascii="Calibri" w:eastAsia="Arial" w:hAnsi="Calibri" w:cs="Calibri"/>
          <w:color w:val="000000"/>
          <w:sz w:val="24"/>
          <w:szCs w:val="24"/>
        </w:rPr>
        <w:t xml:space="preserve">Las erogaciones previstas en el </w:t>
      </w:r>
      <w:r w:rsidR="00010BF1">
        <w:rPr>
          <w:rFonts w:ascii="Calibri" w:eastAsia="Arial" w:hAnsi="Calibri" w:cs="Calibri"/>
          <w:color w:val="000000"/>
          <w:sz w:val="24"/>
          <w:szCs w:val="24"/>
        </w:rPr>
        <w:t>Artículo</w:t>
      </w:r>
      <w:r w:rsidR="00053BBB" w:rsidRPr="00683C6A">
        <w:rPr>
          <w:rFonts w:ascii="Calibri" w:eastAsia="Arial" w:hAnsi="Calibri" w:cs="Calibri"/>
          <w:color w:val="000000"/>
          <w:sz w:val="24"/>
          <w:szCs w:val="24"/>
        </w:rPr>
        <w:t xml:space="preserve"> 15 correspondientes al ramo general de Inversión Pública contemplan </w:t>
      </w:r>
      <w:r w:rsidR="00BB7C19" w:rsidRPr="007512BC">
        <w:rPr>
          <w:rFonts w:ascii="Calibri" w:eastAsia="Arial" w:hAnsi="Calibri" w:cs="Calibri"/>
          <w:color w:val="000000"/>
          <w:sz w:val="24"/>
          <w:szCs w:val="24"/>
        </w:rPr>
        <w:t>$</w:t>
      </w:r>
      <w:r w:rsidR="00053BBB" w:rsidRPr="007512BC">
        <w:rPr>
          <w:rFonts w:ascii="Calibri" w:eastAsia="Arial" w:hAnsi="Calibri" w:cs="Calibri"/>
          <w:color w:val="000000"/>
          <w:sz w:val="24"/>
          <w:szCs w:val="24"/>
        </w:rPr>
        <w:t>25,000,000.00 (</w:t>
      </w:r>
      <w:r w:rsidR="00BB7C19" w:rsidRPr="007512BC">
        <w:rPr>
          <w:rFonts w:ascii="Calibri" w:eastAsia="Arial" w:hAnsi="Calibri" w:cs="Calibri"/>
          <w:color w:val="000000"/>
          <w:sz w:val="24"/>
          <w:szCs w:val="24"/>
        </w:rPr>
        <w:t xml:space="preserve">Son: </w:t>
      </w:r>
      <w:r w:rsidR="00981269">
        <w:rPr>
          <w:rFonts w:ascii="Calibri" w:eastAsia="Arial" w:hAnsi="Calibri" w:cs="Calibri"/>
          <w:color w:val="000000"/>
          <w:sz w:val="24"/>
          <w:szCs w:val="24"/>
        </w:rPr>
        <w:t>V</w:t>
      </w:r>
      <w:r w:rsidR="00053BBB" w:rsidRPr="007512BC">
        <w:rPr>
          <w:rFonts w:ascii="Calibri" w:eastAsia="Arial" w:hAnsi="Calibri" w:cs="Calibri"/>
          <w:color w:val="000000"/>
          <w:sz w:val="24"/>
          <w:szCs w:val="24"/>
        </w:rPr>
        <w:t>einticinco millones de pesos</w:t>
      </w:r>
      <w:r w:rsidR="00B9360B" w:rsidRPr="007512BC">
        <w:rPr>
          <w:rFonts w:ascii="Calibri" w:eastAsia="Arial" w:hAnsi="Calibri" w:cs="Calibri"/>
          <w:color w:val="000000"/>
          <w:sz w:val="24"/>
          <w:szCs w:val="24"/>
        </w:rPr>
        <w:t xml:space="preserve"> 00/100 M.</w:t>
      </w:r>
      <w:r w:rsidR="00981269">
        <w:rPr>
          <w:rFonts w:ascii="Calibri" w:eastAsia="Arial" w:hAnsi="Calibri" w:cs="Calibri"/>
          <w:color w:val="000000"/>
          <w:sz w:val="24"/>
          <w:szCs w:val="24"/>
        </w:rPr>
        <w:t xml:space="preserve"> </w:t>
      </w:r>
      <w:r w:rsidR="00B9360B" w:rsidRPr="007512BC">
        <w:rPr>
          <w:rFonts w:ascii="Calibri" w:eastAsia="Arial" w:hAnsi="Calibri" w:cs="Calibri"/>
          <w:color w:val="000000"/>
          <w:sz w:val="24"/>
          <w:szCs w:val="24"/>
        </w:rPr>
        <w:t>N.)</w:t>
      </w:r>
      <w:r w:rsidR="00981269">
        <w:rPr>
          <w:rFonts w:ascii="Calibri" w:eastAsia="Arial" w:hAnsi="Calibri" w:cs="Calibri"/>
          <w:color w:val="000000"/>
          <w:sz w:val="24"/>
          <w:szCs w:val="24"/>
        </w:rPr>
        <w:t>.</w:t>
      </w:r>
      <w:r w:rsidR="00053BBB" w:rsidRPr="007512BC">
        <w:rPr>
          <w:rFonts w:ascii="Calibri" w:eastAsia="Arial" w:hAnsi="Calibri" w:cs="Calibri"/>
          <w:color w:val="000000"/>
          <w:sz w:val="24"/>
          <w:szCs w:val="24"/>
        </w:rPr>
        <w:t xml:space="preserve"> </w:t>
      </w:r>
      <w:r w:rsidR="00053BBB" w:rsidRPr="00683C6A">
        <w:rPr>
          <w:rFonts w:ascii="Calibri" w:eastAsia="Arial" w:hAnsi="Calibri" w:cs="Calibri"/>
          <w:color w:val="000000"/>
          <w:sz w:val="24"/>
          <w:szCs w:val="24"/>
        </w:rPr>
        <w:t xml:space="preserve">destinados a la compra de maquinaria para la construcción de caminos </w:t>
      </w:r>
      <w:proofErr w:type="spellStart"/>
      <w:r w:rsidR="00053BBB" w:rsidRPr="00683C6A">
        <w:rPr>
          <w:rFonts w:ascii="Calibri" w:eastAsia="Arial" w:hAnsi="Calibri" w:cs="Calibri"/>
          <w:color w:val="000000"/>
          <w:sz w:val="24"/>
          <w:szCs w:val="24"/>
        </w:rPr>
        <w:t>sacacosechas</w:t>
      </w:r>
      <w:proofErr w:type="spellEnd"/>
      <w:r w:rsidR="00053BBB" w:rsidRPr="00683C6A">
        <w:rPr>
          <w:rFonts w:ascii="Calibri" w:eastAsia="Arial" w:hAnsi="Calibri" w:cs="Calibri"/>
          <w:color w:val="000000"/>
          <w:sz w:val="24"/>
          <w:szCs w:val="24"/>
        </w:rPr>
        <w:t xml:space="preserve"> en las comunidades rurales del Estado.</w:t>
      </w:r>
    </w:p>
    <w:p w14:paraId="36670688" w14:textId="29726640" w:rsidR="00053BBB" w:rsidRPr="00683C6A" w:rsidRDefault="00053BBB" w:rsidP="00B00A54">
      <w:pPr>
        <w:tabs>
          <w:tab w:val="left" w:pos="938"/>
        </w:tabs>
        <w:spacing w:after="0" w:line="360" w:lineRule="auto"/>
        <w:contextualSpacing/>
        <w:jc w:val="both"/>
        <w:rPr>
          <w:rFonts w:ascii="Calibri" w:eastAsia="Arial" w:hAnsi="Calibri" w:cs="Calibri"/>
          <w:color w:val="000000"/>
          <w:sz w:val="24"/>
          <w:szCs w:val="24"/>
        </w:rPr>
      </w:pPr>
    </w:p>
    <w:p w14:paraId="24C96CBC" w14:textId="3831507D" w:rsidR="00053BBB" w:rsidRPr="007512BC" w:rsidRDefault="00053BBB" w:rsidP="00BB7C19">
      <w:pPr>
        <w:tabs>
          <w:tab w:val="left" w:pos="938"/>
        </w:tabs>
        <w:spacing w:after="0" w:line="360" w:lineRule="auto"/>
        <w:contextualSpacing/>
        <w:jc w:val="both"/>
        <w:rPr>
          <w:rFonts w:ascii="Calibri" w:eastAsia="Arial" w:hAnsi="Calibri" w:cs="Calibri"/>
          <w:color w:val="000000"/>
          <w:sz w:val="24"/>
          <w:szCs w:val="24"/>
        </w:rPr>
      </w:pPr>
      <w:r w:rsidRPr="00683C6A">
        <w:rPr>
          <w:rFonts w:ascii="Calibri" w:eastAsia="Arial" w:hAnsi="Calibri" w:cs="Calibri"/>
          <w:b/>
          <w:bCs/>
          <w:color w:val="000000"/>
          <w:sz w:val="24"/>
          <w:szCs w:val="24"/>
        </w:rPr>
        <w:t xml:space="preserve">DÉCIMO CUARTO. </w:t>
      </w:r>
      <w:r w:rsidRPr="00683C6A">
        <w:rPr>
          <w:rFonts w:ascii="Calibri" w:eastAsia="Arial" w:hAnsi="Calibri" w:cs="Calibri"/>
          <w:color w:val="000000"/>
          <w:sz w:val="24"/>
          <w:szCs w:val="24"/>
        </w:rPr>
        <w:t xml:space="preserve">El Presupuesto destinado para el Programa específico Peso por Peso que corresponde a la Secretaría de Desarrollo Agropecuario Rural y Pesca del Estado, se </w:t>
      </w:r>
      <w:r w:rsidR="00B9360B" w:rsidRPr="00683C6A">
        <w:rPr>
          <w:rFonts w:ascii="Calibri" w:eastAsia="Arial" w:hAnsi="Calibri" w:cs="Calibri"/>
          <w:color w:val="000000"/>
          <w:sz w:val="24"/>
          <w:szCs w:val="24"/>
        </w:rPr>
        <w:t xml:space="preserve">asigna </w:t>
      </w:r>
      <w:r w:rsidRPr="00683C6A">
        <w:rPr>
          <w:rFonts w:ascii="Calibri" w:eastAsia="Arial" w:hAnsi="Calibri" w:cs="Calibri"/>
          <w:color w:val="000000"/>
          <w:sz w:val="24"/>
          <w:szCs w:val="24"/>
        </w:rPr>
        <w:t>un monto</w:t>
      </w:r>
      <w:r w:rsidR="00B9360B" w:rsidRPr="00683C6A">
        <w:rPr>
          <w:rFonts w:ascii="Calibri" w:eastAsia="Arial" w:hAnsi="Calibri" w:cs="Calibri"/>
          <w:color w:val="000000"/>
          <w:sz w:val="24"/>
          <w:szCs w:val="24"/>
        </w:rPr>
        <w:t xml:space="preserve"> adicional</w:t>
      </w:r>
      <w:r w:rsidRPr="00683C6A">
        <w:rPr>
          <w:rFonts w:ascii="Calibri" w:eastAsia="Arial" w:hAnsi="Calibri" w:cs="Calibri"/>
          <w:color w:val="000000"/>
          <w:sz w:val="24"/>
          <w:szCs w:val="24"/>
        </w:rPr>
        <w:t xml:space="preserve"> </w:t>
      </w:r>
      <w:r w:rsidRPr="007512BC">
        <w:rPr>
          <w:rFonts w:ascii="Calibri" w:eastAsia="Arial" w:hAnsi="Calibri" w:cs="Calibri"/>
          <w:color w:val="000000"/>
          <w:sz w:val="24"/>
          <w:szCs w:val="24"/>
        </w:rPr>
        <w:t>de $8,100,000.00,</w:t>
      </w:r>
      <w:r w:rsidR="00B569BC" w:rsidRPr="007512BC">
        <w:rPr>
          <w:rFonts w:ascii="Calibri" w:eastAsia="Arial" w:hAnsi="Calibri" w:cs="Calibri"/>
          <w:color w:val="000000"/>
          <w:sz w:val="24"/>
          <w:szCs w:val="24"/>
        </w:rPr>
        <w:t xml:space="preserve"> (Son: Ocho Millones cien Mil Pesos 00/100 M.N.)</w:t>
      </w:r>
      <w:r w:rsidRPr="007512BC">
        <w:rPr>
          <w:rFonts w:ascii="Calibri" w:eastAsia="Arial" w:hAnsi="Calibri" w:cs="Calibri"/>
          <w:color w:val="000000"/>
          <w:sz w:val="24"/>
          <w:szCs w:val="24"/>
        </w:rPr>
        <w:t xml:space="preserve"> para totalizar la cantidad de $40,00</w:t>
      </w:r>
      <w:r w:rsidR="00BB7C19" w:rsidRPr="007512BC">
        <w:rPr>
          <w:rFonts w:ascii="Calibri" w:eastAsia="Arial" w:hAnsi="Calibri" w:cs="Calibri"/>
          <w:color w:val="000000"/>
          <w:sz w:val="24"/>
          <w:szCs w:val="24"/>
        </w:rPr>
        <w:t>2</w:t>
      </w:r>
      <w:r w:rsidRPr="007512BC">
        <w:rPr>
          <w:rFonts w:ascii="Calibri" w:eastAsia="Arial" w:hAnsi="Calibri" w:cs="Calibri"/>
          <w:color w:val="000000"/>
          <w:sz w:val="24"/>
          <w:szCs w:val="24"/>
        </w:rPr>
        <w:t>,</w:t>
      </w:r>
      <w:r w:rsidR="00BB7C19" w:rsidRPr="007512BC">
        <w:rPr>
          <w:rFonts w:ascii="Calibri" w:eastAsia="Arial" w:hAnsi="Calibri" w:cs="Calibri"/>
          <w:color w:val="000000"/>
          <w:sz w:val="24"/>
          <w:szCs w:val="24"/>
        </w:rPr>
        <w:t>37</w:t>
      </w:r>
      <w:r w:rsidRPr="007512BC">
        <w:rPr>
          <w:rFonts w:ascii="Calibri" w:eastAsia="Arial" w:hAnsi="Calibri" w:cs="Calibri"/>
          <w:color w:val="000000"/>
          <w:sz w:val="24"/>
          <w:szCs w:val="24"/>
        </w:rPr>
        <w:t>0.00 (</w:t>
      </w:r>
      <w:r w:rsidR="00BB7C19" w:rsidRPr="007512BC">
        <w:rPr>
          <w:rFonts w:ascii="Calibri" w:eastAsia="Arial" w:hAnsi="Calibri" w:cs="Calibri"/>
          <w:color w:val="000000"/>
          <w:sz w:val="24"/>
          <w:szCs w:val="24"/>
        </w:rPr>
        <w:t>Son: C</w:t>
      </w:r>
      <w:r w:rsidRPr="007512BC">
        <w:rPr>
          <w:rFonts w:ascii="Calibri" w:eastAsia="Arial" w:hAnsi="Calibri" w:cs="Calibri"/>
          <w:color w:val="000000"/>
          <w:sz w:val="24"/>
          <w:szCs w:val="24"/>
        </w:rPr>
        <w:t xml:space="preserve">uarenta </w:t>
      </w:r>
      <w:r w:rsidR="00BB7C19" w:rsidRPr="007512BC">
        <w:rPr>
          <w:rFonts w:ascii="Calibri" w:eastAsia="Arial" w:hAnsi="Calibri" w:cs="Calibri"/>
          <w:color w:val="000000"/>
          <w:sz w:val="24"/>
          <w:szCs w:val="24"/>
        </w:rPr>
        <w:t>M</w:t>
      </w:r>
      <w:r w:rsidRPr="007512BC">
        <w:rPr>
          <w:rFonts w:ascii="Calibri" w:eastAsia="Arial" w:hAnsi="Calibri" w:cs="Calibri"/>
          <w:color w:val="000000"/>
          <w:sz w:val="24"/>
          <w:szCs w:val="24"/>
        </w:rPr>
        <w:t>illones</w:t>
      </w:r>
      <w:r w:rsidR="00BB7C19" w:rsidRPr="007512BC">
        <w:rPr>
          <w:rFonts w:ascii="Calibri" w:eastAsia="Arial" w:hAnsi="Calibri" w:cs="Calibri"/>
          <w:color w:val="000000"/>
          <w:sz w:val="24"/>
          <w:szCs w:val="24"/>
        </w:rPr>
        <w:t xml:space="preserve"> Dos Mil Trescientos Setenta </w:t>
      </w:r>
      <w:proofErr w:type="gramStart"/>
      <w:r w:rsidR="00BB7C19" w:rsidRPr="007512BC">
        <w:rPr>
          <w:rFonts w:ascii="Calibri" w:eastAsia="Arial" w:hAnsi="Calibri" w:cs="Calibri"/>
          <w:color w:val="000000"/>
          <w:sz w:val="24"/>
          <w:szCs w:val="24"/>
        </w:rPr>
        <w:t>Pesos</w:t>
      </w:r>
      <w:proofErr w:type="gramEnd"/>
      <w:r w:rsidRPr="007512BC">
        <w:rPr>
          <w:rFonts w:ascii="Calibri" w:eastAsia="Arial" w:hAnsi="Calibri" w:cs="Calibri"/>
          <w:color w:val="000000"/>
          <w:sz w:val="24"/>
          <w:szCs w:val="24"/>
        </w:rPr>
        <w:t xml:space="preserve"> </w:t>
      </w:r>
      <w:r w:rsidR="00B9360B" w:rsidRPr="007512BC">
        <w:rPr>
          <w:rFonts w:ascii="Calibri" w:eastAsia="Arial" w:hAnsi="Calibri" w:cs="Calibri"/>
          <w:color w:val="000000"/>
          <w:sz w:val="24"/>
          <w:szCs w:val="24"/>
        </w:rPr>
        <w:t>00/100 M.N.)</w:t>
      </w:r>
      <w:r w:rsidRPr="007512BC">
        <w:rPr>
          <w:rFonts w:ascii="Calibri" w:eastAsia="Arial" w:hAnsi="Calibri" w:cs="Calibri"/>
          <w:color w:val="000000"/>
          <w:sz w:val="24"/>
          <w:szCs w:val="24"/>
        </w:rPr>
        <w:t xml:space="preserve"> para </w:t>
      </w:r>
      <w:r w:rsidR="00BB7C19" w:rsidRPr="007512BC">
        <w:rPr>
          <w:rFonts w:ascii="Calibri" w:eastAsia="Arial" w:hAnsi="Calibri" w:cs="Calibri"/>
          <w:color w:val="000000"/>
          <w:sz w:val="24"/>
          <w:szCs w:val="24"/>
        </w:rPr>
        <w:t xml:space="preserve">ejercer por concepto de dicho Programa en </w:t>
      </w:r>
      <w:r w:rsidRPr="007512BC">
        <w:rPr>
          <w:rFonts w:ascii="Calibri" w:eastAsia="Arial" w:hAnsi="Calibri" w:cs="Calibri"/>
          <w:color w:val="000000"/>
          <w:sz w:val="24"/>
          <w:szCs w:val="24"/>
        </w:rPr>
        <w:t>el ejercicio fiscal 2022.</w:t>
      </w:r>
    </w:p>
    <w:p w14:paraId="13EDDD03" w14:textId="361310F7" w:rsidR="00053BBB" w:rsidRPr="00683C6A" w:rsidRDefault="00053BBB" w:rsidP="00B00A54">
      <w:pPr>
        <w:tabs>
          <w:tab w:val="left" w:pos="938"/>
        </w:tabs>
        <w:spacing w:after="0" w:line="360" w:lineRule="auto"/>
        <w:contextualSpacing/>
        <w:jc w:val="both"/>
        <w:rPr>
          <w:rFonts w:ascii="Calibri" w:eastAsia="Arial" w:hAnsi="Calibri" w:cs="Calibri"/>
          <w:b/>
          <w:bCs/>
          <w:color w:val="000000"/>
          <w:sz w:val="24"/>
          <w:szCs w:val="24"/>
        </w:rPr>
      </w:pPr>
    </w:p>
    <w:p w14:paraId="147E9F30" w14:textId="6CF83EBD" w:rsidR="00BB7C19" w:rsidRPr="00683C6A" w:rsidRDefault="00BB7C19" w:rsidP="00B00A54">
      <w:pPr>
        <w:tabs>
          <w:tab w:val="left" w:pos="938"/>
        </w:tabs>
        <w:spacing w:after="0" w:line="360" w:lineRule="auto"/>
        <w:contextualSpacing/>
        <w:jc w:val="both"/>
        <w:rPr>
          <w:rFonts w:ascii="Calibri" w:eastAsia="Arial" w:hAnsi="Calibri" w:cs="Calibri"/>
          <w:color w:val="000000"/>
          <w:sz w:val="24"/>
          <w:szCs w:val="24"/>
        </w:rPr>
      </w:pPr>
      <w:r w:rsidRPr="00683C6A">
        <w:rPr>
          <w:rFonts w:ascii="Calibri" w:eastAsia="Arial" w:hAnsi="Calibri" w:cs="Calibri"/>
          <w:b/>
          <w:bCs/>
          <w:color w:val="000000"/>
          <w:sz w:val="24"/>
          <w:szCs w:val="24"/>
        </w:rPr>
        <w:t xml:space="preserve">DÉCIMO QUINTO. </w:t>
      </w:r>
      <w:r w:rsidR="00B9360B" w:rsidRPr="00683C6A">
        <w:rPr>
          <w:rFonts w:ascii="Calibri" w:eastAsia="Arial" w:hAnsi="Calibri" w:cs="Calibri"/>
          <w:color w:val="000000"/>
          <w:sz w:val="24"/>
          <w:szCs w:val="24"/>
        </w:rPr>
        <w:t xml:space="preserve">El Presupuesto destinado al Programa de Apoyo a Dignatarios Mayas que corresponde al Instituto para el Desarrollo del Pueblo Maya y las Comunidades Indígenas del Estado de Quintana Roo, se asigna un monto adicional </w:t>
      </w:r>
      <w:r w:rsidR="00B9360B" w:rsidRPr="007512BC">
        <w:rPr>
          <w:rFonts w:ascii="Calibri" w:eastAsia="Arial" w:hAnsi="Calibri" w:cs="Calibri"/>
          <w:color w:val="000000"/>
          <w:sz w:val="24"/>
          <w:szCs w:val="24"/>
        </w:rPr>
        <w:t xml:space="preserve">de $800,000.00 (Son: Ochocientos Mil </w:t>
      </w:r>
      <w:proofErr w:type="gramStart"/>
      <w:r w:rsidR="00B9360B" w:rsidRPr="007512BC">
        <w:rPr>
          <w:rFonts w:ascii="Calibri" w:eastAsia="Arial" w:hAnsi="Calibri" w:cs="Calibri"/>
          <w:color w:val="000000"/>
          <w:sz w:val="24"/>
          <w:szCs w:val="24"/>
        </w:rPr>
        <w:t>Pesos</w:t>
      </w:r>
      <w:proofErr w:type="gramEnd"/>
      <w:r w:rsidR="00B9360B" w:rsidRPr="007512BC">
        <w:rPr>
          <w:rFonts w:ascii="Calibri" w:eastAsia="Arial" w:hAnsi="Calibri" w:cs="Calibri"/>
          <w:color w:val="000000"/>
          <w:sz w:val="24"/>
          <w:szCs w:val="24"/>
        </w:rPr>
        <w:t xml:space="preserve"> 00/100 M.N.), los cuales deberán destinarse en apoyos s</w:t>
      </w:r>
      <w:r w:rsidR="00B9360B" w:rsidRPr="00683C6A">
        <w:rPr>
          <w:rFonts w:ascii="Calibri" w:eastAsia="Arial" w:hAnsi="Calibri" w:cs="Calibri"/>
          <w:color w:val="000000"/>
          <w:sz w:val="24"/>
          <w:szCs w:val="24"/>
        </w:rPr>
        <w:t>ociales consistentes en gastos por salud y servicios funerarios.</w:t>
      </w:r>
    </w:p>
    <w:p w14:paraId="0A8BCD2D" w14:textId="304AFC35" w:rsidR="00FF3BB6" w:rsidRPr="00683C6A" w:rsidRDefault="00FF3BB6" w:rsidP="00B00A54">
      <w:pPr>
        <w:tabs>
          <w:tab w:val="left" w:pos="938"/>
        </w:tabs>
        <w:spacing w:after="0" w:line="360" w:lineRule="auto"/>
        <w:contextualSpacing/>
        <w:jc w:val="both"/>
        <w:rPr>
          <w:rFonts w:ascii="Calibri" w:eastAsia="Arial" w:hAnsi="Calibri" w:cs="Calibri"/>
          <w:color w:val="000000"/>
          <w:sz w:val="24"/>
          <w:szCs w:val="24"/>
        </w:rPr>
      </w:pPr>
    </w:p>
    <w:p w14:paraId="47BA5452" w14:textId="6D7A6CE1" w:rsidR="00FF3BB6" w:rsidRPr="00683C6A" w:rsidRDefault="00FF3BB6" w:rsidP="00B00A54">
      <w:pPr>
        <w:tabs>
          <w:tab w:val="left" w:pos="938"/>
        </w:tabs>
        <w:spacing w:after="0" w:line="360" w:lineRule="auto"/>
        <w:contextualSpacing/>
        <w:jc w:val="both"/>
        <w:rPr>
          <w:rFonts w:ascii="Calibri" w:eastAsia="Arial" w:hAnsi="Calibri" w:cs="Calibri"/>
          <w:b/>
          <w:bCs/>
          <w:color w:val="000000"/>
          <w:sz w:val="24"/>
          <w:szCs w:val="24"/>
        </w:rPr>
      </w:pPr>
      <w:r w:rsidRPr="00683C6A">
        <w:rPr>
          <w:rFonts w:ascii="Calibri" w:eastAsia="Arial" w:hAnsi="Calibri" w:cs="Calibri"/>
          <w:color w:val="000000"/>
          <w:sz w:val="24"/>
          <w:szCs w:val="24"/>
        </w:rPr>
        <w:t xml:space="preserve">Para el seguimiento en la aplicación de los recursos descritos en el párrafo que antecede, en un plazo no mayor a sesenta días contados a partir de la publicación del presente decreto, se constituirá un Comité de Seguimiento de Aplicación de Recursos, integrado por </w:t>
      </w:r>
      <w:r w:rsidR="00A93B97">
        <w:rPr>
          <w:rFonts w:ascii="Calibri" w:eastAsia="Arial" w:hAnsi="Calibri" w:cs="Calibri"/>
          <w:color w:val="000000"/>
          <w:sz w:val="24"/>
          <w:szCs w:val="24"/>
        </w:rPr>
        <w:t>el</w:t>
      </w:r>
      <w:r w:rsidRPr="00683C6A">
        <w:rPr>
          <w:rFonts w:ascii="Calibri" w:eastAsia="Arial" w:hAnsi="Calibri" w:cs="Calibri"/>
          <w:color w:val="000000"/>
          <w:sz w:val="24"/>
          <w:szCs w:val="24"/>
        </w:rPr>
        <w:t xml:space="preserve"> titular del Instituto</w:t>
      </w:r>
      <w:r w:rsidR="005273E1">
        <w:rPr>
          <w:rFonts w:ascii="Calibri" w:eastAsia="Arial" w:hAnsi="Calibri" w:cs="Calibri"/>
          <w:color w:val="000000"/>
          <w:sz w:val="24"/>
          <w:szCs w:val="24"/>
        </w:rPr>
        <w:t>,</w:t>
      </w:r>
      <w:r w:rsidRPr="00683C6A">
        <w:rPr>
          <w:rFonts w:ascii="Calibri" w:eastAsia="Arial" w:hAnsi="Calibri" w:cs="Calibri"/>
          <w:color w:val="000000"/>
          <w:sz w:val="24"/>
          <w:szCs w:val="24"/>
        </w:rPr>
        <w:t xml:space="preserve"> </w:t>
      </w:r>
      <w:r w:rsidR="004A76C1">
        <w:rPr>
          <w:rFonts w:ascii="Calibri" w:eastAsia="Arial" w:hAnsi="Calibri" w:cs="Calibri"/>
          <w:color w:val="000000"/>
          <w:sz w:val="24"/>
          <w:szCs w:val="24"/>
        </w:rPr>
        <w:t>el</w:t>
      </w:r>
      <w:r w:rsidR="005273E1">
        <w:rPr>
          <w:rFonts w:ascii="Calibri" w:eastAsia="Arial" w:hAnsi="Calibri" w:cs="Calibri"/>
          <w:color w:val="000000"/>
          <w:sz w:val="24"/>
          <w:szCs w:val="24"/>
        </w:rPr>
        <w:t xml:space="preserve"> Presiden</w:t>
      </w:r>
      <w:r w:rsidR="004A76C1">
        <w:rPr>
          <w:rFonts w:ascii="Calibri" w:eastAsia="Arial" w:hAnsi="Calibri" w:cs="Calibri"/>
          <w:color w:val="000000"/>
          <w:sz w:val="24"/>
          <w:szCs w:val="24"/>
        </w:rPr>
        <w:t xml:space="preserve">te </w:t>
      </w:r>
      <w:r w:rsidRPr="00683C6A">
        <w:rPr>
          <w:rFonts w:ascii="Calibri" w:eastAsia="Arial" w:hAnsi="Calibri" w:cs="Calibri"/>
          <w:color w:val="000000"/>
          <w:sz w:val="24"/>
          <w:szCs w:val="24"/>
        </w:rPr>
        <w:t xml:space="preserve">de la Comisión de Trabajo y Previsión Social </w:t>
      </w:r>
      <w:r w:rsidR="008A68B1">
        <w:rPr>
          <w:rFonts w:ascii="Calibri" w:eastAsia="Arial" w:hAnsi="Calibri" w:cs="Calibri"/>
          <w:color w:val="000000"/>
          <w:sz w:val="24"/>
          <w:szCs w:val="24"/>
        </w:rPr>
        <w:t xml:space="preserve">y </w:t>
      </w:r>
      <w:r w:rsidR="00ED0BB5">
        <w:rPr>
          <w:rFonts w:ascii="Calibri" w:eastAsia="Arial" w:hAnsi="Calibri" w:cs="Calibri"/>
          <w:color w:val="000000"/>
          <w:sz w:val="24"/>
          <w:szCs w:val="24"/>
        </w:rPr>
        <w:t xml:space="preserve">el Presidente </w:t>
      </w:r>
      <w:r w:rsidR="008A68B1">
        <w:rPr>
          <w:rFonts w:ascii="Calibri" w:eastAsia="Arial" w:hAnsi="Calibri" w:cs="Calibri"/>
          <w:color w:val="000000"/>
          <w:sz w:val="24"/>
          <w:szCs w:val="24"/>
        </w:rPr>
        <w:t xml:space="preserve">de la Comisión de Desarrollo Indígena </w:t>
      </w:r>
      <w:r w:rsidRPr="00683C6A">
        <w:rPr>
          <w:rFonts w:ascii="Calibri" w:eastAsia="Arial" w:hAnsi="Calibri" w:cs="Calibri"/>
          <w:color w:val="000000"/>
          <w:sz w:val="24"/>
          <w:szCs w:val="24"/>
        </w:rPr>
        <w:t>de la Legislatura, cuya encomienda será en función de las Reglas de Operación que al efecto se emitan para la consecución de los fines del programa.</w:t>
      </w:r>
      <w:r w:rsidR="00AB5833">
        <w:rPr>
          <w:rFonts w:ascii="Calibri" w:eastAsia="Arial" w:hAnsi="Calibri" w:cs="Calibri"/>
          <w:color w:val="000000"/>
          <w:sz w:val="24"/>
          <w:szCs w:val="24"/>
        </w:rPr>
        <w:t xml:space="preserve"> </w:t>
      </w:r>
    </w:p>
    <w:p w14:paraId="7D76E816" w14:textId="77777777" w:rsidR="008345EF" w:rsidRPr="00683C6A" w:rsidRDefault="008345EF" w:rsidP="00B00A54">
      <w:pPr>
        <w:tabs>
          <w:tab w:val="left" w:pos="938"/>
        </w:tabs>
        <w:spacing w:after="0" w:line="360" w:lineRule="auto"/>
        <w:contextualSpacing/>
        <w:jc w:val="both"/>
        <w:rPr>
          <w:rFonts w:ascii="Calibri" w:eastAsia="Arial" w:hAnsi="Calibri" w:cs="Calibri"/>
          <w:b/>
          <w:bCs/>
          <w:color w:val="000000"/>
          <w:sz w:val="24"/>
          <w:szCs w:val="24"/>
        </w:rPr>
      </w:pPr>
    </w:p>
    <w:p w14:paraId="06CEF94E" w14:textId="219C1FA6" w:rsidR="006E05DC" w:rsidRPr="00683C6A" w:rsidRDefault="00BB7C19" w:rsidP="00B00A54">
      <w:pPr>
        <w:tabs>
          <w:tab w:val="left" w:pos="938"/>
        </w:tabs>
        <w:spacing w:after="0" w:line="360" w:lineRule="auto"/>
        <w:contextualSpacing/>
        <w:jc w:val="both"/>
        <w:rPr>
          <w:rFonts w:ascii="Calibri" w:hAnsi="Calibri" w:cs="Calibri"/>
          <w:b/>
          <w:color w:val="000000" w:themeColor="text1"/>
          <w:sz w:val="24"/>
          <w:szCs w:val="24"/>
          <w:lang w:val="es-MX"/>
        </w:rPr>
      </w:pPr>
      <w:r w:rsidRPr="00683C6A">
        <w:rPr>
          <w:rFonts w:ascii="Calibri" w:eastAsia="Arial" w:hAnsi="Calibri" w:cs="Calibri"/>
          <w:b/>
          <w:bCs/>
          <w:color w:val="000000"/>
          <w:sz w:val="24"/>
          <w:szCs w:val="24"/>
        </w:rPr>
        <w:t>DÉCIMO SEXTO.</w:t>
      </w:r>
      <w:r w:rsidRPr="00683C6A">
        <w:rPr>
          <w:rFonts w:ascii="Calibri" w:eastAsia="Arial" w:hAnsi="Calibri" w:cs="Calibri"/>
          <w:color w:val="000000"/>
          <w:sz w:val="24"/>
          <w:szCs w:val="24"/>
        </w:rPr>
        <w:t xml:space="preserve"> </w:t>
      </w:r>
      <w:r w:rsidR="00B00A54" w:rsidRPr="00683C6A">
        <w:rPr>
          <w:rFonts w:ascii="Calibri" w:eastAsia="Arial" w:hAnsi="Calibri" w:cs="Calibri"/>
          <w:color w:val="000000"/>
          <w:sz w:val="24"/>
          <w:szCs w:val="24"/>
        </w:rPr>
        <w:t>Se derogan todas las disposiciones legales que contravengan lo dispuesto en el presente Decreto.</w:t>
      </w:r>
    </w:p>
    <w:p w14:paraId="275C534E" w14:textId="77777777" w:rsidR="00915CD3" w:rsidRDefault="00915CD3" w:rsidP="00D529F7">
      <w:pPr>
        <w:tabs>
          <w:tab w:val="left" w:pos="4287"/>
        </w:tabs>
        <w:spacing w:after="0" w:line="360" w:lineRule="auto"/>
        <w:contextualSpacing/>
        <w:jc w:val="both"/>
        <w:rPr>
          <w:rFonts w:ascii="Calibri" w:hAnsi="Calibri" w:cs="Calibri"/>
          <w:b/>
          <w:sz w:val="16"/>
          <w:szCs w:val="16"/>
        </w:rPr>
      </w:pPr>
    </w:p>
    <w:p w14:paraId="0CB8CF92" w14:textId="77777777" w:rsidR="00CA5FE8" w:rsidRDefault="00CA5FE8" w:rsidP="00D529F7">
      <w:pPr>
        <w:tabs>
          <w:tab w:val="left" w:pos="4287"/>
        </w:tabs>
        <w:spacing w:after="0" w:line="360" w:lineRule="auto"/>
        <w:contextualSpacing/>
        <w:jc w:val="both"/>
        <w:rPr>
          <w:rFonts w:ascii="Calibri" w:hAnsi="Calibri" w:cs="Calibri"/>
          <w:b/>
          <w:sz w:val="16"/>
          <w:szCs w:val="16"/>
        </w:rPr>
      </w:pPr>
    </w:p>
    <w:p w14:paraId="758D9C08" w14:textId="77777777" w:rsidR="00CA5FE8" w:rsidRDefault="00CA5FE8" w:rsidP="00D529F7">
      <w:pPr>
        <w:tabs>
          <w:tab w:val="left" w:pos="4287"/>
        </w:tabs>
        <w:spacing w:after="0" w:line="360" w:lineRule="auto"/>
        <w:contextualSpacing/>
        <w:jc w:val="both"/>
        <w:rPr>
          <w:rFonts w:ascii="Calibri" w:hAnsi="Calibri" w:cs="Calibri"/>
          <w:b/>
          <w:sz w:val="16"/>
          <w:szCs w:val="16"/>
        </w:rPr>
      </w:pPr>
    </w:p>
    <w:p w14:paraId="43E28C7A" w14:textId="77777777" w:rsidR="00CA5FE8" w:rsidRPr="00683C6A" w:rsidRDefault="00CA5FE8" w:rsidP="00D529F7">
      <w:pPr>
        <w:tabs>
          <w:tab w:val="left" w:pos="4287"/>
        </w:tabs>
        <w:spacing w:after="0" w:line="360" w:lineRule="auto"/>
        <w:contextualSpacing/>
        <w:jc w:val="both"/>
        <w:rPr>
          <w:rFonts w:ascii="Calibri" w:hAnsi="Calibri" w:cs="Calibri"/>
          <w:b/>
          <w:sz w:val="16"/>
          <w:szCs w:val="16"/>
        </w:rPr>
      </w:pPr>
    </w:p>
    <w:p w14:paraId="4C08680F" w14:textId="08531D88" w:rsidR="00C21B23" w:rsidRPr="00F02EE4" w:rsidRDefault="007631BA" w:rsidP="00F02EE4">
      <w:pPr>
        <w:tabs>
          <w:tab w:val="left" w:pos="938"/>
          <w:tab w:val="left" w:pos="4287"/>
        </w:tabs>
        <w:spacing w:after="0" w:line="360" w:lineRule="auto"/>
        <w:rPr>
          <w:rFonts w:ascii="Calibri" w:hAnsi="Calibri" w:cs="Calibri"/>
          <w:b/>
          <w:sz w:val="28"/>
          <w:szCs w:val="28"/>
        </w:rPr>
      </w:pPr>
      <w:r w:rsidRPr="00A30433">
        <w:rPr>
          <w:rFonts w:ascii="Calibri" w:hAnsi="Calibri" w:cs="Calibri"/>
          <w:noProof/>
          <w:lang w:val="en-US"/>
        </w:rPr>
        <w:lastRenderedPageBreak/>
        <mc:AlternateContent>
          <mc:Choice Requires="wps">
            <w:drawing>
              <wp:anchor distT="0" distB="0" distL="114300" distR="114300" simplePos="0" relativeHeight="251659264" behindDoc="0" locked="0" layoutInCell="1" allowOverlap="1" wp14:anchorId="77A0A8D2" wp14:editId="455178B6">
                <wp:simplePos x="0" y="0"/>
                <wp:positionH relativeFrom="margin">
                  <wp:posOffset>2809875</wp:posOffset>
                </wp:positionH>
                <wp:positionV relativeFrom="page">
                  <wp:posOffset>394335</wp:posOffset>
                </wp:positionV>
                <wp:extent cx="3400425" cy="132397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3400425" cy="1323975"/>
                        </a:xfrm>
                        <a:prstGeom prst="rect">
                          <a:avLst/>
                        </a:prstGeom>
                        <a:solidFill>
                          <a:schemeClr val="lt1"/>
                        </a:solidFill>
                        <a:ln w="6350">
                          <a:noFill/>
                        </a:ln>
                      </wps:spPr>
                      <wps:txbx>
                        <w:txbxContent>
                          <w:p w14:paraId="57A5E1F5" w14:textId="77777777" w:rsidR="007631BA" w:rsidRPr="007631BA" w:rsidRDefault="007631BA" w:rsidP="007631BA">
                            <w:pPr>
                              <w:spacing w:after="0" w:line="240" w:lineRule="auto"/>
                              <w:jc w:val="both"/>
                              <w:rPr>
                                <w:rFonts w:ascii="Calibri" w:hAnsi="Calibri" w:cs="Calibri"/>
                                <w:b/>
                                <w:sz w:val="24"/>
                                <w:szCs w:val="24"/>
                              </w:rPr>
                            </w:pPr>
                            <w:r w:rsidRPr="007631BA">
                              <w:rPr>
                                <w:rFonts w:ascii="Calibri" w:hAnsi="Calibri" w:cs="Calibri"/>
                                <w:b/>
                                <w:sz w:val="24"/>
                                <w:szCs w:val="24"/>
                              </w:rPr>
                              <w:t>DECRETO NÚMERO:     190</w:t>
                            </w:r>
                          </w:p>
                          <w:p w14:paraId="11DA4F92" w14:textId="77777777" w:rsidR="007631BA" w:rsidRPr="007631BA" w:rsidRDefault="007631BA" w:rsidP="007631BA">
                            <w:pPr>
                              <w:spacing w:after="0" w:line="240" w:lineRule="auto"/>
                              <w:jc w:val="both"/>
                              <w:rPr>
                                <w:rFonts w:ascii="Calibri" w:hAnsi="Calibri" w:cs="Calibri"/>
                                <w:b/>
                                <w:sz w:val="24"/>
                                <w:szCs w:val="24"/>
                              </w:rPr>
                            </w:pPr>
                          </w:p>
                          <w:p w14:paraId="7F2B462A" w14:textId="77777777" w:rsidR="007631BA" w:rsidRPr="007631BA" w:rsidRDefault="007631BA" w:rsidP="007631BA">
                            <w:pPr>
                              <w:spacing w:after="0" w:line="240" w:lineRule="auto"/>
                              <w:contextualSpacing/>
                              <w:jc w:val="both"/>
                              <w:rPr>
                                <w:rFonts w:ascii="Calibri" w:hAnsi="Calibri" w:cs="Calibri"/>
                                <w:b/>
                                <w:sz w:val="24"/>
                                <w:szCs w:val="24"/>
                              </w:rPr>
                            </w:pPr>
                            <w:r w:rsidRPr="007631BA">
                              <w:rPr>
                                <w:rFonts w:ascii="Calibri" w:hAnsi="Calibri" w:cs="Calibri"/>
                                <w:b/>
                                <w:sz w:val="24"/>
                                <w:szCs w:val="24"/>
                              </w:rPr>
                              <w:t>POR EL QUE SE APRUEBA EL PRESUPUESTO DE EGRESOS DEL GOBIERNO DEL ESTADO DE QUINTANA ROO, PARA EL EJERCICIO FISCAL 2022.</w:t>
                            </w:r>
                          </w:p>
                          <w:p w14:paraId="3A2FA6F4" w14:textId="77777777" w:rsidR="007631BA" w:rsidRPr="007631BA" w:rsidRDefault="007631BA" w:rsidP="007631BA">
                            <w:pPr>
                              <w:spacing w:after="0" w:line="240" w:lineRule="auto"/>
                              <w:contextualSpacing/>
                              <w:jc w:val="both"/>
                              <w:rPr>
                                <w:rFonts w:ascii="Calibri" w:hAnsi="Calibri" w:cs="Calibri"/>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0A8D2" id="Cuadro de texto 1" o:spid="_x0000_s1027" type="#_x0000_t202" style="position:absolute;margin-left:221.25pt;margin-top:31.05pt;width:267.75pt;height:10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" fillcolor="white [3201]" stroked="f" strokeweight=".5pt">
                <v:textbox>
                  <w:txbxContent>
                    <w:p w14:paraId="57A5E1F5" w14:textId="77777777" w:rsidR="007631BA" w:rsidRPr="007631BA" w:rsidRDefault="007631BA" w:rsidP="007631BA">
                      <w:pPr>
                        <w:spacing w:after="0" w:line="240" w:lineRule="auto"/>
                        <w:jc w:val="both"/>
                        <w:rPr>
                          <w:rFonts w:ascii="Calibri" w:hAnsi="Calibri" w:cs="Calibri"/>
                          <w:b/>
                          <w:sz w:val="24"/>
                          <w:szCs w:val="24"/>
                        </w:rPr>
                      </w:pPr>
                      <w:r w:rsidRPr="007631BA">
                        <w:rPr>
                          <w:rFonts w:ascii="Calibri" w:hAnsi="Calibri" w:cs="Calibri"/>
                          <w:b/>
                          <w:sz w:val="24"/>
                          <w:szCs w:val="24"/>
                        </w:rPr>
                        <w:t>DECRETO NÚMERO:     190</w:t>
                      </w:r>
                    </w:p>
                    <w:p w14:paraId="11DA4F92" w14:textId="77777777" w:rsidR="007631BA" w:rsidRPr="007631BA" w:rsidRDefault="007631BA" w:rsidP="007631BA">
                      <w:pPr>
                        <w:spacing w:after="0" w:line="240" w:lineRule="auto"/>
                        <w:jc w:val="both"/>
                        <w:rPr>
                          <w:rFonts w:ascii="Calibri" w:hAnsi="Calibri" w:cs="Calibri"/>
                          <w:b/>
                          <w:sz w:val="24"/>
                          <w:szCs w:val="24"/>
                        </w:rPr>
                      </w:pPr>
                    </w:p>
                    <w:p w14:paraId="7F2B462A" w14:textId="77777777" w:rsidR="007631BA" w:rsidRPr="007631BA" w:rsidRDefault="007631BA" w:rsidP="007631BA">
                      <w:pPr>
                        <w:spacing w:after="0" w:line="240" w:lineRule="auto"/>
                        <w:contextualSpacing/>
                        <w:jc w:val="both"/>
                        <w:rPr>
                          <w:rFonts w:ascii="Calibri" w:hAnsi="Calibri" w:cs="Calibri"/>
                          <w:b/>
                          <w:sz w:val="24"/>
                          <w:szCs w:val="24"/>
                        </w:rPr>
                      </w:pPr>
                      <w:r w:rsidRPr="007631BA">
                        <w:rPr>
                          <w:rFonts w:ascii="Calibri" w:hAnsi="Calibri" w:cs="Calibri"/>
                          <w:b/>
                          <w:sz w:val="24"/>
                          <w:szCs w:val="24"/>
                        </w:rPr>
                        <w:t>POR EL QUE SE APRUEBA EL PRESUPUESTO DE EGRESOS DEL GOBIERNO DEL ESTADO DE QUINTANA ROO, PARA EL EJERCICIO FISCAL 2022.</w:t>
                      </w:r>
                    </w:p>
                    <w:p w14:paraId="3A2FA6F4" w14:textId="77777777" w:rsidR="007631BA" w:rsidRPr="007631BA" w:rsidRDefault="007631BA" w:rsidP="007631BA">
                      <w:pPr>
                        <w:spacing w:after="0" w:line="240" w:lineRule="auto"/>
                        <w:contextualSpacing/>
                        <w:jc w:val="both"/>
                        <w:rPr>
                          <w:rFonts w:ascii="Calibri" w:hAnsi="Calibri" w:cs="Calibri"/>
                          <w:b/>
                          <w:sz w:val="24"/>
                          <w:szCs w:val="24"/>
                        </w:rPr>
                      </w:pPr>
                    </w:p>
                  </w:txbxContent>
                </v:textbox>
                <w10:wrap anchorx="margin" anchory="page"/>
              </v:shape>
            </w:pict>
          </mc:Fallback>
        </mc:AlternateContent>
      </w:r>
    </w:p>
    <w:p w14:paraId="2BEB8F4E" w14:textId="77777777" w:rsidR="00F02EE4" w:rsidRPr="00F02EE4" w:rsidRDefault="00F02EE4" w:rsidP="00F02EE4">
      <w:pPr>
        <w:spacing w:after="0" w:line="360" w:lineRule="auto"/>
        <w:contextualSpacing/>
        <w:jc w:val="both"/>
        <w:rPr>
          <w:rFonts w:ascii="Calibri" w:hAnsi="Calibri" w:cs="Calibri"/>
          <w:b/>
          <w:bCs/>
          <w:sz w:val="24"/>
          <w:szCs w:val="24"/>
        </w:rPr>
      </w:pPr>
    </w:p>
    <w:p w14:paraId="06E55EC2" w14:textId="77777777" w:rsidR="00F02EE4" w:rsidRPr="00F02EE4" w:rsidRDefault="00F02EE4" w:rsidP="00F02EE4">
      <w:pPr>
        <w:spacing w:after="0" w:line="360" w:lineRule="auto"/>
        <w:contextualSpacing/>
        <w:jc w:val="both"/>
        <w:rPr>
          <w:rFonts w:ascii="Calibri" w:hAnsi="Calibri" w:cs="Calibri"/>
          <w:b/>
          <w:bCs/>
          <w:sz w:val="24"/>
          <w:szCs w:val="24"/>
        </w:rPr>
      </w:pPr>
      <w:r w:rsidRPr="00F02EE4">
        <w:rPr>
          <w:rFonts w:ascii="Calibri" w:hAnsi="Calibri" w:cs="Calibri"/>
          <w:b/>
          <w:bCs/>
          <w:sz w:val="24"/>
          <w:szCs w:val="24"/>
        </w:rPr>
        <w:t>SALÓN DE SESIONES DEL HONORABLE PODER LEGISLATIVO, EN LA CIUDAD DE CHETUMAL, CAPITAL DEL ESTADO DE QUINTANA ROO, A LOS QUINCE DÍAS DEL MES DE DICIEMBRE DEL AÑO DOS MIL VEINTIUNO.</w:t>
      </w:r>
    </w:p>
    <w:p w14:paraId="2870ED87" w14:textId="77777777" w:rsidR="00F02EE4" w:rsidRPr="00F02EE4" w:rsidRDefault="00F02EE4" w:rsidP="00F02EE4">
      <w:pPr>
        <w:tabs>
          <w:tab w:val="left" w:pos="5529"/>
        </w:tabs>
        <w:autoSpaceDE w:val="0"/>
        <w:autoSpaceDN w:val="0"/>
        <w:adjustRightInd w:val="0"/>
        <w:spacing w:after="0" w:line="360" w:lineRule="auto"/>
        <w:jc w:val="both"/>
        <w:rPr>
          <w:rFonts w:ascii="Calibri" w:hAnsi="Calibri" w:cs="Calibri"/>
          <w:b/>
          <w:bCs/>
          <w:sz w:val="24"/>
          <w:szCs w:val="24"/>
        </w:rPr>
      </w:pPr>
      <w:r w:rsidRPr="00F02EE4">
        <w:rPr>
          <w:rFonts w:ascii="Calibri" w:hAnsi="Calibri" w:cs="Calibri"/>
          <w:b/>
          <w:bCs/>
          <w:sz w:val="24"/>
          <w:szCs w:val="24"/>
        </w:rPr>
        <w:t>DIPUTADO PRESIDENTE:</w:t>
      </w:r>
      <w:r w:rsidRPr="00F02EE4">
        <w:rPr>
          <w:rFonts w:ascii="Calibri" w:hAnsi="Calibri" w:cs="Calibri"/>
          <w:b/>
          <w:bCs/>
          <w:sz w:val="24"/>
          <w:szCs w:val="24"/>
        </w:rPr>
        <w:tab/>
        <w:t>DIPUTADA SECRETARIA:</w:t>
      </w:r>
    </w:p>
    <w:p w14:paraId="0F551E9A" w14:textId="77777777" w:rsidR="00F02EE4" w:rsidRPr="00F02EE4" w:rsidRDefault="00F02EE4" w:rsidP="00F02EE4">
      <w:pPr>
        <w:tabs>
          <w:tab w:val="left" w:pos="5529"/>
        </w:tabs>
        <w:autoSpaceDE w:val="0"/>
        <w:autoSpaceDN w:val="0"/>
        <w:adjustRightInd w:val="0"/>
        <w:spacing w:after="0" w:line="360" w:lineRule="auto"/>
        <w:jc w:val="both"/>
        <w:rPr>
          <w:rFonts w:ascii="Calibri" w:hAnsi="Calibri" w:cs="Calibri"/>
          <w:b/>
          <w:bCs/>
          <w:sz w:val="18"/>
          <w:szCs w:val="18"/>
        </w:rPr>
      </w:pPr>
    </w:p>
    <w:p w14:paraId="4F83A328" w14:textId="77777777" w:rsidR="00F02EE4" w:rsidRPr="00F02EE4" w:rsidRDefault="00F02EE4" w:rsidP="00F02EE4">
      <w:pPr>
        <w:tabs>
          <w:tab w:val="left" w:pos="5529"/>
        </w:tabs>
        <w:autoSpaceDE w:val="0"/>
        <w:autoSpaceDN w:val="0"/>
        <w:adjustRightInd w:val="0"/>
        <w:spacing w:after="0" w:line="360" w:lineRule="auto"/>
        <w:jc w:val="both"/>
        <w:rPr>
          <w:rFonts w:ascii="Calibri" w:hAnsi="Calibri" w:cs="Calibri"/>
          <w:b/>
          <w:bCs/>
          <w:sz w:val="18"/>
          <w:szCs w:val="18"/>
        </w:rPr>
      </w:pPr>
    </w:p>
    <w:p w14:paraId="08170BA1" w14:textId="77777777" w:rsidR="00F02EE4" w:rsidRPr="00F02EE4" w:rsidRDefault="00F02EE4" w:rsidP="00F02EE4">
      <w:pPr>
        <w:tabs>
          <w:tab w:val="left" w:pos="5529"/>
        </w:tabs>
        <w:spacing w:after="0" w:line="360" w:lineRule="auto"/>
        <w:jc w:val="both"/>
        <w:rPr>
          <w:rFonts w:ascii="Calibri" w:hAnsi="Calibri" w:cs="Calibri"/>
          <w:sz w:val="24"/>
          <w:szCs w:val="24"/>
        </w:rPr>
      </w:pPr>
      <w:r w:rsidRPr="00F02EE4">
        <w:rPr>
          <w:rFonts w:ascii="Calibri" w:hAnsi="Calibri" w:cs="Calibri"/>
          <w:b/>
          <w:bCs/>
          <w:sz w:val="24"/>
          <w:szCs w:val="24"/>
        </w:rPr>
        <w:t>C. ROBERTO ERALES JIMÉNEZ.</w:t>
      </w:r>
      <w:r w:rsidRPr="00F02EE4">
        <w:rPr>
          <w:rFonts w:ascii="Calibri" w:hAnsi="Calibri" w:cs="Calibri"/>
          <w:b/>
          <w:bCs/>
          <w:sz w:val="24"/>
          <w:szCs w:val="24"/>
        </w:rPr>
        <w:tab/>
        <w:t>LIC. KIRA IRIS SAN.</w:t>
      </w:r>
    </w:p>
    <w:p w14:paraId="2EB9E0A3" w14:textId="77777777" w:rsidR="00F02EE4" w:rsidRPr="00683C6A" w:rsidRDefault="00F02EE4" w:rsidP="00AD09B6">
      <w:pPr>
        <w:tabs>
          <w:tab w:val="left" w:pos="938"/>
          <w:tab w:val="left" w:pos="4287"/>
        </w:tabs>
        <w:spacing w:after="0" w:line="360" w:lineRule="auto"/>
        <w:rPr>
          <w:rFonts w:ascii="Calibri" w:hAnsi="Calibri" w:cs="Calibri"/>
          <w:b/>
          <w:sz w:val="24"/>
          <w:szCs w:val="24"/>
        </w:rPr>
      </w:pPr>
    </w:p>
    <w:sectPr w:rsidR="00F02EE4" w:rsidRPr="00683C6A" w:rsidSect="00B678FC">
      <w:headerReference w:type="default" r:id="rId8"/>
      <w:footerReference w:type="default" r:id="rId9"/>
      <w:pgSz w:w="12240" w:h="15840" w:code="1"/>
      <w:pgMar w:top="3261" w:right="1041" w:bottom="85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99D98" w14:textId="77777777" w:rsidR="007F07C7" w:rsidRDefault="007F07C7" w:rsidP="00265D48">
      <w:pPr>
        <w:spacing w:after="0" w:line="240" w:lineRule="auto"/>
      </w:pPr>
      <w:r>
        <w:separator/>
      </w:r>
    </w:p>
  </w:endnote>
  <w:endnote w:type="continuationSeparator" w:id="0">
    <w:p w14:paraId="50026C69" w14:textId="77777777" w:rsidR="007F07C7" w:rsidRDefault="007F07C7" w:rsidP="0026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alo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abel Bk BT">
    <w:altName w:val="Tahoma"/>
    <w:charset w:val="00"/>
    <w:family w:val="swiss"/>
    <w:pitch w:val="variable"/>
    <w:sig w:usb0="00000007" w:usb1="00000000" w:usb2="00000000" w:usb3="00000000" w:csb0="00000011" w:csb1="00000000"/>
  </w:font>
  <w:font w:name="Optimum">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4D17" w14:textId="77777777" w:rsidR="001B2092" w:rsidRDefault="001B2092">
    <w:pPr>
      <w:pStyle w:val="Piedepgina"/>
    </w:pPr>
  </w:p>
  <w:p w14:paraId="4A263317" w14:textId="77777777" w:rsidR="001B2092" w:rsidRDefault="001B2092">
    <w:pPr>
      <w:pStyle w:val="Piedepgina"/>
    </w:pPr>
  </w:p>
  <w:p w14:paraId="3682E6D4" w14:textId="77777777" w:rsidR="001B2092" w:rsidRDefault="001B20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6E2EC" w14:textId="77777777" w:rsidR="007F07C7" w:rsidRDefault="007F07C7" w:rsidP="00265D48">
      <w:pPr>
        <w:spacing w:after="0" w:line="240" w:lineRule="auto"/>
      </w:pPr>
      <w:r>
        <w:separator/>
      </w:r>
    </w:p>
  </w:footnote>
  <w:footnote w:type="continuationSeparator" w:id="0">
    <w:p w14:paraId="37CF61F4" w14:textId="77777777" w:rsidR="007F07C7" w:rsidRDefault="007F07C7" w:rsidP="00265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5064" w14:textId="5334D74C" w:rsidR="001B2092" w:rsidRDefault="001B2092" w:rsidP="00683C6A">
    <w:pPr>
      <w:pStyle w:val="Encabezado"/>
      <w:ind w:left="142"/>
    </w:pPr>
    <w:r>
      <w:rPr>
        <w:noProof/>
        <w:lang w:eastAsia="es-ES"/>
      </w:rPr>
      <w:drawing>
        <wp:anchor distT="0" distB="0" distL="114300" distR="114300" simplePos="0" relativeHeight="251661312" behindDoc="1" locked="0" layoutInCell="1" allowOverlap="1" wp14:anchorId="52964587" wp14:editId="5424473F">
          <wp:simplePos x="0" y="0"/>
          <wp:positionH relativeFrom="margin">
            <wp:posOffset>-635</wp:posOffset>
          </wp:positionH>
          <wp:positionV relativeFrom="paragraph">
            <wp:posOffset>16510</wp:posOffset>
          </wp:positionV>
          <wp:extent cx="876397" cy="1219200"/>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97"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49C248" w14:textId="11E41167" w:rsidR="001B2092" w:rsidRDefault="001B2092">
    <w:pPr>
      <w:pStyle w:val="Encabezado"/>
    </w:pPr>
  </w:p>
  <w:p w14:paraId="62AEEF3D" w14:textId="71F27B33" w:rsidR="001B2092" w:rsidRDefault="001B2092">
    <w:pPr>
      <w:pStyle w:val="Encabezado"/>
    </w:pPr>
  </w:p>
  <w:p w14:paraId="6C1CE202" w14:textId="77777777" w:rsidR="001B2092" w:rsidRDefault="001B2092">
    <w:pPr>
      <w:pStyle w:val="Encabezado"/>
    </w:pPr>
  </w:p>
  <w:p w14:paraId="2B175852" w14:textId="77777777" w:rsidR="001B2092" w:rsidRDefault="001B2092">
    <w:pPr>
      <w:pStyle w:val="Encabezado"/>
    </w:pPr>
  </w:p>
  <w:p w14:paraId="39A4035A" w14:textId="77777777" w:rsidR="001B2092" w:rsidRDefault="001B2092">
    <w:pPr>
      <w:pStyle w:val="Encabezado"/>
    </w:pPr>
  </w:p>
  <w:p w14:paraId="64216B0F" w14:textId="77777777" w:rsidR="001B2092" w:rsidRDefault="001B2092">
    <w:pPr>
      <w:pStyle w:val="Encabezado"/>
    </w:pPr>
  </w:p>
  <w:p w14:paraId="51150C0C" w14:textId="77777777" w:rsidR="001B2092" w:rsidRDefault="001B2092">
    <w:pPr>
      <w:pStyle w:val="Encabezado"/>
    </w:pPr>
  </w:p>
  <w:p w14:paraId="2F7C1096" w14:textId="77777777" w:rsidR="001B2092" w:rsidRDefault="001B20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4D31"/>
    <w:multiLevelType w:val="multilevel"/>
    <w:tmpl w:val="16DC5176"/>
    <w:lvl w:ilvl="0">
      <w:start w:val="1"/>
      <w:numFmt w:val="upperRoman"/>
      <w:lvlText w:val="%1."/>
      <w:lvlJc w:val="right"/>
      <w:pPr>
        <w:ind w:left="720" w:hanging="360"/>
      </w:p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394CBD"/>
    <w:multiLevelType w:val="multilevel"/>
    <w:tmpl w:val="F2DECBBC"/>
    <w:lvl w:ilvl="0">
      <w:start w:val="3"/>
      <w:numFmt w:val="upperRoman"/>
      <w:lvlText w:val="%1."/>
      <w:lvlJc w:val="righ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3374707"/>
    <w:multiLevelType w:val="multilevel"/>
    <w:tmpl w:val="4440CB82"/>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571342"/>
    <w:multiLevelType w:val="multilevel"/>
    <w:tmpl w:val="75ACD2B6"/>
    <w:lvl w:ilvl="0">
      <w:start w:val="1"/>
      <w:numFmt w:val="upperRoman"/>
      <w:lvlText w:val="%1."/>
      <w:lvlJc w:val="left"/>
      <w:pPr>
        <w:ind w:left="680" w:hanging="3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DF5F96"/>
    <w:multiLevelType w:val="multilevel"/>
    <w:tmpl w:val="A2B22B42"/>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382612"/>
    <w:multiLevelType w:val="multilevel"/>
    <w:tmpl w:val="ADA40802"/>
    <w:lvl w:ilvl="0">
      <w:start w:val="5"/>
      <w:numFmt w:val="upperRoman"/>
      <w:lvlText w:val="%1."/>
      <w:lvlJc w:val="righ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D207D0E"/>
    <w:multiLevelType w:val="multilevel"/>
    <w:tmpl w:val="8ADA6E5E"/>
    <w:lvl w:ilvl="0">
      <w:start w:val="1"/>
      <w:numFmt w:val="upperRoman"/>
      <w:lvlText w:val="%1."/>
      <w:lvlJc w:val="righ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22C314B"/>
    <w:multiLevelType w:val="multilevel"/>
    <w:tmpl w:val="3DCC4EFC"/>
    <w:lvl w:ilvl="0">
      <w:start w:val="2"/>
      <w:numFmt w:val="upperRoman"/>
      <w:lvlText w:val="%1."/>
      <w:lvlJc w:val="right"/>
      <w:pPr>
        <w:ind w:left="360" w:hanging="360"/>
      </w:pPr>
      <w:rPr>
        <w:b/>
        <w:bCs/>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8" w15:restartNumberingAfterBreak="0">
    <w:nsid w:val="2525284B"/>
    <w:multiLevelType w:val="multilevel"/>
    <w:tmpl w:val="06C87BAE"/>
    <w:lvl w:ilvl="0">
      <w:start w:val="1"/>
      <w:numFmt w:val="upperRoman"/>
      <w:lvlText w:val="%1."/>
      <w:lvlJc w:val="right"/>
      <w:pPr>
        <w:ind w:left="720" w:hanging="360"/>
      </w:pPr>
      <w:rPr>
        <w:b/>
      </w:r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9" w15:restartNumberingAfterBreak="0">
    <w:nsid w:val="2AB525A9"/>
    <w:multiLevelType w:val="multilevel"/>
    <w:tmpl w:val="B7B886DA"/>
    <w:lvl w:ilvl="0">
      <w:start w:val="2"/>
      <w:numFmt w:val="upperRoman"/>
      <w:lvlText w:val="%1."/>
      <w:lvlJc w:val="righ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6895D38"/>
    <w:multiLevelType w:val="multilevel"/>
    <w:tmpl w:val="CA9C54EC"/>
    <w:lvl w:ilvl="0">
      <w:start w:val="1"/>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8526249"/>
    <w:multiLevelType w:val="hybridMultilevel"/>
    <w:tmpl w:val="FF1ED160"/>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pStyle w:val="sino"/>
      <w:lvlText w:val=""/>
      <w:lvlJc w:val="left"/>
      <w:pPr>
        <w:tabs>
          <w:tab w:val="num" w:pos="1728"/>
        </w:tabs>
        <w:ind w:left="1728" w:hanging="360"/>
      </w:pPr>
      <w:rPr>
        <w:rFonts w:ascii="Wingdings 2" w:hAnsi="Wingdings 2" w:hint="default"/>
      </w:rPr>
    </w:lvl>
    <w:lvl w:ilvl="2" w:tplc="0C0A0005">
      <w:start w:val="1"/>
      <w:numFmt w:val="bullet"/>
      <w:pStyle w:val="no"/>
      <w:lvlText w:val=""/>
      <w:lvlJc w:val="left"/>
      <w:pPr>
        <w:tabs>
          <w:tab w:val="num" w:pos="2520"/>
        </w:tabs>
        <w:ind w:left="2952" w:hanging="864"/>
      </w:pPr>
      <w:rPr>
        <w:rFonts w:ascii="Symbol" w:hAnsi="Symbol" w:hint="default"/>
        <w:color w:val="auto"/>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3B9033BD"/>
    <w:multiLevelType w:val="multilevel"/>
    <w:tmpl w:val="4628BF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C16B04"/>
    <w:multiLevelType w:val="multilevel"/>
    <w:tmpl w:val="6D5AB02C"/>
    <w:lvl w:ilvl="0">
      <w:start w:val="4"/>
      <w:numFmt w:val="upperRoman"/>
      <w:lvlText w:val="%1."/>
      <w:lvlJc w:val="righ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2885F6B"/>
    <w:multiLevelType w:val="multilevel"/>
    <w:tmpl w:val="93B04480"/>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DED1FE2"/>
    <w:multiLevelType w:val="multilevel"/>
    <w:tmpl w:val="49C47472"/>
    <w:lvl w:ilvl="0">
      <w:start w:val="3"/>
      <w:numFmt w:val="upperRoman"/>
      <w:lvlText w:val="%1."/>
      <w:lvlJc w:val="righ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676268FA"/>
    <w:multiLevelType w:val="hybridMultilevel"/>
    <w:tmpl w:val="2CBA57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3123B6"/>
    <w:multiLevelType w:val="multilevel"/>
    <w:tmpl w:val="716CC6D6"/>
    <w:lvl w:ilvl="0">
      <w:start w:val="1"/>
      <w:numFmt w:val="upp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1C725D9"/>
    <w:multiLevelType w:val="multilevel"/>
    <w:tmpl w:val="6AAA8ECE"/>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6D39BA"/>
    <w:multiLevelType w:val="multilevel"/>
    <w:tmpl w:val="C908CA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62952CF"/>
    <w:multiLevelType w:val="multilevel"/>
    <w:tmpl w:val="1DEEBB62"/>
    <w:lvl w:ilvl="0">
      <w:start w:val="1"/>
      <w:numFmt w:val="upperRoman"/>
      <w:lvlText w:val="%1."/>
      <w:lvlJc w:val="righ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77844ECE"/>
    <w:multiLevelType w:val="multilevel"/>
    <w:tmpl w:val="0E8444EE"/>
    <w:lvl w:ilvl="0">
      <w:start w:val="3"/>
      <w:numFmt w:val="upperRoman"/>
      <w:lvlText w:val="%1."/>
      <w:lvlJc w:val="right"/>
      <w:pPr>
        <w:ind w:left="720" w:hanging="360"/>
      </w:pPr>
      <w:rPr>
        <w:b/>
      </w:r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num w:numId="1">
    <w:abstractNumId w:val="11"/>
  </w:num>
  <w:num w:numId="2">
    <w:abstractNumId w:val="3"/>
  </w:num>
  <w:num w:numId="3">
    <w:abstractNumId w:val="4"/>
  </w:num>
  <w:num w:numId="4">
    <w:abstractNumId w:val="21"/>
  </w:num>
  <w:num w:numId="5">
    <w:abstractNumId w:val="18"/>
  </w:num>
  <w:num w:numId="6">
    <w:abstractNumId w:val="7"/>
  </w:num>
  <w:num w:numId="7">
    <w:abstractNumId w:val="8"/>
  </w:num>
  <w:num w:numId="8">
    <w:abstractNumId w:val="1"/>
  </w:num>
  <w:num w:numId="9">
    <w:abstractNumId w:val="6"/>
  </w:num>
  <w:num w:numId="10">
    <w:abstractNumId w:val="9"/>
  </w:num>
  <w:num w:numId="11">
    <w:abstractNumId w:val="15"/>
  </w:num>
  <w:num w:numId="12">
    <w:abstractNumId w:val="2"/>
  </w:num>
  <w:num w:numId="13">
    <w:abstractNumId w:val="17"/>
  </w:num>
  <w:num w:numId="14">
    <w:abstractNumId w:val="13"/>
  </w:num>
  <w:num w:numId="15">
    <w:abstractNumId w:val="5"/>
  </w:num>
  <w:num w:numId="16">
    <w:abstractNumId w:val="14"/>
  </w:num>
  <w:num w:numId="17">
    <w:abstractNumId w:val="12"/>
  </w:num>
  <w:num w:numId="18">
    <w:abstractNumId w:val="20"/>
  </w:num>
  <w:num w:numId="19">
    <w:abstractNumId w:val="10"/>
  </w:num>
  <w:num w:numId="20">
    <w:abstractNumId w:val="0"/>
  </w:num>
  <w:num w:numId="21">
    <w:abstractNumId w:val="19"/>
  </w:num>
  <w:num w:numId="22">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BD"/>
    <w:rsid w:val="000010F0"/>
    <w:rsid w:val="000054BC"/>
    <w:rsid w:val="00007576"/>
    <w:rsid w:val="00007D91"/>
    <w:rsid w:val="00010BF1"/>
    <w:rsid w:val="000126A5"/>
    <w:rsid w:val="00013BAE"/>
    <w:rsid w:val="00024B14"/>
    <w:rsid w:val="0004566C"/>
    <w:rsid w:val="00046500"/>
    <w:rsid w:val="00046CC2"/>
    <w:rsid w:val="00050B91"/>
    <w:rsid w:val="00053BBB"/>
    <w:rsid w:val="00064B4A"/>
    <w:rsid w:val="00065AC3"/>
    <w:rsid w:val="000678EF"/>
    <w:rsid w:val="00073AA5"/>
    <w:rsid w:val="00075EDD"/>
    <w:rsid w:val="0007778C"/>
    <w:rsid w:val="000812E2"/>
    <w:rsid w:val="000843F3"/>
    <w:rsid w:val="00086EEF"/>
    <w:rsid w:val="00087EFF"/>
    <w:rsid w:val="0009046B"/>
    <w:rsid w:val="000915EC"/>
    <w:rsid w:val="0009767A"/>
    <w:rsid w:val="000A7914"/>
    <w:rsid w:val="000B30A3"/>
    <w:rsid w:val="000B4DD5"/>
    <w:rsid w:val="000B644F"/>
    <w:rsid w:val="000C244F"/>
    <w:rsid w:val="000C6957"/>
    <w:rsid w:val="000C6AA5"/>
    <w:rsid w:val="000D1A39"/>
    <w:rsid w:val="000D2F76"/>
    <w:rsid w:val="000D5DA9"/>
    <w:rsid w:val="000D6383"/>
    <w:rsid w:val="000D74AD"/>
    <w:rsid w:val="000E3710"/>
    <w:rsid w:val="000E7CB7"/>
    <w:rsid w:val="000E7CCE"/>
    <w:rsid w:val="000F2916"/>
    <w:rsid w:val="000F534A"/>
    <w:rsid w:val="000F7ABB"/>
    <w:rsid w:val="00100B2D"/>
    <w:rsid w:val="00100B57"/>
    <w:rsid w:val="00102B20"/>
    <w:rsid w:val="00111330"/>
    <w:rsid w:val="001141E0"/>
    <w:rsid w:val="0011502D"/>
    <w:rsid w:val="001177BF"/>
    <w:rsid w:val="00126AD8"/>
    <w:rsid w:val="00140954"/>
    <w:rsid w:val="001423F3"/>
    <w:rsid w:val="00143123"/>
    <w:rsid w:val="001453BC"/>
    <w:rsid w:val="00151822"/>
    <w:rsid w:val="00152814"/>
    <w:rsid w:val="00154656"/>
    <w:rsid w:val="00160921"/>
    <w:rsid w:val="001613CD"/>
    <w:rsid w:val="00163726"/>
    <w:rsid w:val="0016585F"/>
    <w:rsid w:val="00175D7C"/>
    <w:rsid w:val="001805C7"/>
    <w:rsid w:val="00182CAC"/>
    <w:rsid w:val="00182EEA"/>
    <w:rsid w:val="00184FFE"/>
    <w:rsid w:val="00193156"/>
    <w:rsid w:val="001A086F"/>
    <w:rsid w:val="001A3983"/>
    <w:rsid w:val="001A5746"/>
    <w:rsid w:val="001A7B34"/>
    <w:rsid w:val="001B2092"/>
    <w:rsid w:val="001B3261"/>
    <w:rsid w:val="001B5641"/>
    <w:rsid w:val="001B5FB3"/>
    <w:rsid w:val="001B630A"/>
    <w:rsid w:val="001C15B9"/>
    <w:rsid w:val="001C3D5D"/>
    <w:rsid w:val="001C4744"/>
    <w:rsid w:val="001D2171"/>
    <w:rsid w:val="001D39B7"/>
    <w:rsid w:val="001D4A6D"/>
    <w:rsid w:val="001D77A9"/>
    <w:rsid w:val="001E007C"/>
    <w:rsid w:val="001E278B"/>
    <w:rsid w:val="001F4414"/>
    <w:rsid w:val="001F4630"/>
    <w:rsid w:val="001F72E2"/>
    <w:rsid w:val="0020102D"/>
    <w:rsid w:val="002032DB"/>
    <w:rsid w:val="002049D3"/>
    <w:rsid w:val="0020531A"/>
    <w:rsid w:val="002054AE"/>
    <w:rsid w:val="0021055C"/>
    <w:rsid w:val="00210A31"/>
    <w:rsid w:val="00222095"/>
    <w:rsid w:val="00236BAD"/>
    <w:rsid w:val="00243037"/>
    <w:rsid w:val="00252AF3"/>
    <w:rsid w:val="002530F5"/>
    <w:rsid w:val="0026565F"/>
    <w:rsid w:val="00265D48"/>
    <w:rsid w:val="00270515"/>
    <w:rsid w:val="0027053D"/>
    <w:rsid w:val="00275464"/>
    <w:rsid w:val="002831F2"/>
    <w:rsid w:val="0028793A"/>
    <w:rsid w:val="00293892"/>
    <w:rsid w:val="002A4E56"/>
    <w:rsid w:val="002A58C2"/>
    <w:rsid w:val="002A7284"/>
    <w:rsid w:val="002A73E8"/>
    <w:rsid w:val="002B155D"/>
    <w:rsid w:val="002B4F47"/>
    <w:rsid w:val="002B603A"/>
    <w:rsid w:val="002C0995"/>
    <w:rsid w:val="002C1EBA"/>
    <w:rsid w:val="002C4404"/>
    <w:rsid w:val="002C453A"/>
    <w:rsid w:val="002D40D8"/>
    <w:rsid w:val="002E00A3"/>
    <w:rsid w:val="002E0FB5"/>
    <w:rsid w:val="002F02DE"/>
    <w:rsid w:val="003013B4"/>
    <w:rsid w:val="00303DFC"/>
    <w:rsid w:val="0031564E"/>
    <w:rsid w:val="0032670D"/>
    <w:rsid w:val="00327C7D"/>
    <w:rsid w:val="003329D1"/>
    <w:rsid w:val="00333629"/>
    <w:rsid w:val="003413F8"/>
    <w:rsid w:val="003609C3"/>
    <w:rsid w:val="003679B0"/>
    <w:rsid w:val="00367C77"/>
    <w:rsid w:val="00375064"/>
    <w:rsid w:val="003753EB"/>
    <w:rsid w:val="00375458"/>
    <w:rsid w:val="0038388D"/>
    <w:rsid w:val="00387B39"/>
    <w:rsid w:val="003925DB"/>
    <w:rsid w:val="003A2A07"/>
    <w:rsid w:val="003A45FE"/>
    <w:rsid w:val="003A5837"/>
    <w:rsid w:val="003A7945"/>
    <w:rsid w:val="003B0EDB"/>
    <w:rsid w:val="003B769F"/>
    <w:rsid w:val="003C052E"/>
    <w:rsid w:val="003C1161"/>
    <w:rsid w:val="003C7584"/>
    <w:rsid w:val="003D2774"/>
    <w:rsid w:val="003D3774"/>
    <w:rsid w:val="003D65B8"/>
    <w:rsid w:val="003E2449"/>
    <w:rsid w:val="003E2457"/>
    <w:rsid w:val="003F12B5"/>
    <w:rsid w:val="003F35DD"/>
    <w:rsid w:val="003F6990"/>
    <w:rsid w:val="00401273"/>
    <w:rsid w:val="004029CE"/>
    <w:rsid w:val="004040F7"/>
    <w:rsid w:val="00404194"/>
    <w:rsid w:val="00417732"/>
    <w:rsid w:val="00422C7D"/>
    <w:rsid w:val="00432219"/>
    <w:rsid w:val="00436DE6"/>
    <w:rsid w:val="004424AA"/>
    <w:rsid w:val="00445B40"/>
    <w:rsid w:val="004531B5"/>
    <w:rsid w:val="004552F4"/>
    <w:rsid w:val="00460B4F"/>
    <w:rsid w:val="00461E71"/>
    <w:rsid w:val="004626D6"/>
    <w:rsid w:val="00463095"/>
    <w:rsid w:val="004660B1"/>
    <w:rsid w:val="00476466"/>
    <w:rsid w:val="004769CC"/>
    <w:rsid w:val="00481249"/>
    <w:rsid w:val="0048341B"/>
    <w:rsid w:val="00484920"/>
    <w:rsid w:val="0049265C"/>
    <w:rsid w:val="004A194F"/>
    <w:rsid w:val="004A5C7B"/>
    <w:rsid w:val="004A76C1"/>
    <w:rsid w:val="004B02F0"/>
    <w:rsid w:val="004B1B1F"/>
    <w:rsid w:val="004B22AA"/>
    <w:rsid w:val="004B52B2"/>
    <w:rsid w:val="004B5A28"/>
    <w:rsid w:val="004B5B9B"/>
    <w:rsid w:val="004C0898"/>
    <w:rsid w:val="004C0BBA"/>
    <w:rsid w:val="004D0722"/>
    <w:rsid w:val="004D2A2F"/>
    <w:rsid w:val="004D37A0"/>
    <w:rsid w:val="004E0796"/>
    <w:rsid w:val="004E596B"/>
    <w:rsid w:val="004E7AFF"/>
    <w:rsid w:val="004E7C82"/>
    <w:rsid w:val="0050254E"/>
    <w:rsid w:val="00503507"/>
    <w:rsid w:val="0050390B"/>
    <w:rsid w:val="005111C1"/>
    <w:rsid w:val="00513332"/>
    <w:rsid w:val="00513966"/>
    <w:rsid w:val="0051453C"/>
    <w:rsid w:val="005169E7"/>
    <w:rsid w:val="00521D05"/>
    <w:rsid w:val="00522252"/>
    <w:rsid w:val="005251E7"/>
    <w:rsid w:val="00525A13"/>
    <w:rsid w:val="005273E1"/>
    <w:rsid w:val="00530D16"/>
    <w:rsid w:val="005327DD"/>
    <w:rsid w:val="005401B0"/>
    <w:rsid w:val="005408DB"/>
    <w:rsid w:val="0054713E"/>
    <w:rsid w:val="005502E1"/>
    <w:rsid w:val="00552E1B"/>
    <w:rsid w:val="00554B3A"/>
    <w:rsid w:val="00561D6F"/>
    <w:rsid w:val="00565DC2"/>
    <w:rsid w:val="00574AA9"/>
    <w:rsid w:val="00582F12"/>
    <w:rsid w:val="005830EF"/>
    <w:rsid w:val="00587770"/>
    <w:rsid w:val="00591177"/>
    <w:rsid w:val="005932BC"/>
    <w:rsid w:val="0059587C"/>
    <w:rsid w:val="005A100F"/>
    <w:rsid w:val="005A7679"/>
    <w:rsid w:val="005A7A2E"/>
    <w:rsid w:val="005B193E"/>
    <w:rsid w:val="005C1E55"/>
    <w:rsid w:val="005C2ABB"/>
    <w:rsid w:val="005C7AF8"/>
    <w:rsid w:val="005D1C27"/>
    <w:rsid w:val="005D2B8B"/>
    <w:rsid w:val="005D2E87"/>
    <w:rsid w:val="005D4035"/>
    <w:rsid w:val="005D53A7"/>
    <w:rsid w:val="005D6D96"/>
    <w:rsid w:val="005E2422"/>
    <w:rsid w:val="005E611C"/>
    <w:rsid w:val="005F15E3"/>
    <w:rsid w:val="005F3D73"/>
    <w:rsid w:val="00604A14"/>
    <w:rsid w:val="00604A21"/>
    <w:rsid w:val="0061689F"/>
    <w:rsid w:val="006174D4"/>
    <w:rsid w:val="00627970"/>
    <w:rsid w:val="00630E13"/>
    <w:rsid w:val="00633A29"/>
    <w:rsid w:val="00634284"/>
    <w:rsid w:val="00635BED"/>
    <w:rsid w:val="00642068"/>
    <w:rsid w:val="0064743D"/>
    <w:rsid w:val="00651FF6"/>
    <w:rsid w:val="00652337"/>
    <w:rsid w:val="00662033"/>
    <w:rsid w:val="006742B5"/>
    <w:rsid w:val="00676CFD"/>
    <w:rsid w:val="006806F1"/>
    <w:rsid w:val="00681EE6"/>
    <w:rsid w:val="00682880"/>
    <w:rsid w:val="00682BA1"/>
    <w:rsid w:val="006837D0"/>
    <w:rsid w:val="00683C6A"/>
    <w:rsid w:val="00686990"/>
    <w:rsid w:val="006872BF"/>
    <w:rsid w:val="00687C1C"/>
    <w:rsid w:val="0069506B"/>
    <w:rsid w:val="00696A76"/>
    <w:rsid w:val="006A5A61"/>
    <w:rsid w:val="006A5C8C"/>
    <w:rsid w:val="006A5F46"/>
    <w:rsid w:val="006B6320"/>
    <w:rsid w:val="006C288C"/>
    <w:rsid w:val="006D35FF"/>
    <w:rsid w:val="006D4418"/>
    <w:rsid w:val="006D49FF"/>
    <w:rsid w:val="006E05DC"/>
    <w:rsid w:val="006E3E30"/>
    <w:rsid w:val="006E5E27"/>
    <w:rsid w:val="006F19E0"/>
    <w:rsid w:val="006F657A"/>
    <w:rsid w:val="006F6AE2"/>
    <w:rsid w:val="00704650"/>
    <w:rsid w:val="00705337"/>
    <w:rsid w:val="007069B7"/>
    <w:rsid w:val="007077B3"/>
    <w:rsid w:val="00714D3F"/>
    <w:rsid w:val="00723622"/>
    <w:rsid w:val="007236D2"/>
    <w:rsid w:val="007256DE"/>
    <w:rsid w:val="00740B69"/>
    <w:rsid w:val="00746657"/>
    <w:rsid w:val="00747FAE"/>
    <w:rsid w:val="007512BC"/>
    <w:rsid w:val="007631BA"/>
    <w:rsid w:val="00772501"/>
    <w:rsid w:val="00773C91"/>
    <w:rsid w:val="0077417E"/>
    <w:rsid w:val="007744DF"/>
    <w:rsid w:val="00780884"/>
    <w:rsid w:val="00780A66"/>
    <w:rsid w:val="007849FB"/>
    <w:rsid w:val="00786E43"/>
    <w:rsid w:val="007872AF"/>
    <w:rsid w:val="00795FBC"/>
    <w:rsid w:val="0079748E"/>
    <w:rsid w:val="007A640C"/>
    <w:rsid w:val="007A6FBD"/>
    <w:rsid w:val="007B27F1"/>
    <w:rsid w:val="007B6DCB"/>
    <w:rsid w:val="007D1EF0"/>
    <w:rsid w:val="007E182D"/>
    <w:rsid w:val="007E2C88"/>
    <w:rsid w:val="007E754C"/>
    <w:rsid w:val="007F07C7"/>
    <w:rsid w:val="007F0DEB"/>
    <w:rsid w:val="007F219C"/>
    <w:rsid w:val="007F73C9"/>
    <w:rsid w:val="008002C7"/>
    <w:rsid w:val="00800750"/>
    <w:rsid w:val="008008BD"/>
    <w:rsid w:val="008011BC"/>
    <w:rsid w:val="00801E87"/>
    <w:rsid w:val="008064C4"/>
    <w:rsid w:val="00807890"/>
    <w:rsid w:val="00810CB6"/>
    <w:rsid w:val="008110B7"/>
    <w:rsid w:val="0082210C"/>
    <w:rsid w:val="00822848"/>
    <w:rsid w:val="00827835"/>
    <w:rsid w:val="00830548"/>
    <w:rsid w:val="00830AD9"/>
    <w:rsid w:val="00832FCD"/>
    <w:rsid w:val="00833E7F"/>
    <w:rsid w:val="008345EF"/>
    <w:rsid w:val="00840D58"/>
    <w:rsid w:val="008425AE"/>
    <w:rsid w:val="00844DBE"/>
    <w:rsid w:val="00845E6B"/>
    <w:rsid w:val="00847CD6"/>
    <w:rsid w:val="00856618"/>
    <w:rsid w:val="008654AC"/>
    <w:rsid w:val="008656B3"/>
    <w:rsid w:val="008706D5"/>
    <w:rsid w:val="008757D1"/>
    <w:rsid w:val="00883CD7"/>
    <w:rsid w:val="00883D52"/>
    <w:rsid w:val="008906AA"/>
    <w:rsid w:val="00893000"/>
    <w:rsid w:val="00895250"/>
    <w:rsid w:val="008969A8"/>
    <w:rsid w:val="008A0376"/>
    <w:rsid w:val="008A2FBB"/>
    <w:rsid w:val="008A68B1"/>
    <w:rsid w:val="008A7B29"/>
    <w:rsid w:val="008B1A06"/>
    <w:rsid w:val="008B7B7F"/>
    <w:rsid w:val="008C03DE"/>
    <w:rsid w:val="008C1230"/>
    <w:rsid w:val="008C1E19"/>
    <w:rsid w:val="008D37E1"/>
    <w:rsid w:val="008D6DB5"/>
    <w:rsid w:val="008E19FA"/>
    <w:rsid w:val="008E41D0"/>
    <w:rsid w:val="008E53C6"/>
    <w:rsid w:val="008F0927"/>
    <w:rsid w:val="008F42E7"/>
    <w:rsid w:val="008F4857"/>
    <w:rsid w:val="008F7895"/>
    <w:rsid w:val="008F7B02"/>
    <w:rsid w:val="00900EA9"/>
    <w:rsid w:val="00906293"/>
    <w:rsid w:val="00906A50"/>
    <w:rsid w:val="00907F79"/>
    <w:rsid w:val="0091152F"/>
    <w:rsid w:val="00912EA4"/>
    <w:rsid w:val="00915CD3"/>
    <w:rsid w:val="00920706"/>
    <w:rsid w:val="00927ED0"/>
    <w:rsid w:val="00931756"/>
    <w:rsid w:val="00937095"/>
    <w:rsid w:val="00937A7F"/>
    <w:rsid w:val="00942952"/>
    <w:rsid w:val="009553BC"/>
    <w:rsid w:val="00955979"/>
    <w:rsid w:val="00956153"/>
    <w:rsid w:val="00957B07"/>
    <w:rsid w:val="00960C67"/>
    <w:rsid w:val="009625D6"/>
    <w:rsid w:val="00964528"/>
    <w:rsid w:val="009657CC"/>
    <w:rsid w:val="00965F33"/>
    <w:rsid w:val="00972743"/>
    <w:rsid w:val="00981269"/>
    <w:rsid w:val="00981C21"/>
    <w:rsid w:val="00985EBE"/>
    <w:rsid w:val="00991A8A"/>
    <w:rsid w:val="00992147"/>
    <w:rsid w:val="009949FA"/>
    <w:rsid w:val="009971B6"/>
    <w:rsid w:val="009D0614"/>
    <w:rsid w:val="009D1914"/>
    <w:rsid w:val="009D2257"/>
    <w:rsid w:val="009D3084"/>
    <w:rsid w:val="009D39B3"/>
    <w:rsid w:val="009E2482"/>
    <w:rsid w:val="009E3450"/>
    <w:rsid w:val="009F63B9"/>
    <w:rsid w:val="009F6A5F"/>
    <w:rsid w:val="00A01354"/>
    <w:rsid w:val="00A01E8D"/>
    <w:rsid w:val="00A04719"/>
    <w:rsid w:val="00A04E04"/>
    <w:rsid w:val="00A131D0"/>
    <w:rsid w:val="00A2086C"/>
    <w:rsid w:val="00A25FE6"/>
    <w:rsid w:val="00A370DB"/>
    <w:rsid w:val="00A44963"/>
    <w:rsid w:val="00A44D93"/>
    <w:rsid w:val="00A44F0A"/>
    <w:rsid w:val="00A45D29"/>
    <w:rsid w:val="00A4604A"/>
    <w:rsid w:val="00A46E03"/>
    <w:rsid w:val="00A52249"/>
    <w:rsid w:val="00A570CE"/>
    <w:rsid w:val="00A6083C"/>
    <w:rsid w:val="00A659E6"/>
    <w:rsid w:val="00A66C9D"/>
    <w:rsid w:val="00A718AE"/>
    <w:rsid w:val="00A754A7"/>
    <w:rsid w:val="00A77B1E"/>
    <w:rsid w:val="00A86A92"/>
    <w:rsid w:val="00A93121"/>
    <w:rsid w:val="00A93B97"/>
    <w:rsid w:val="00A940B3"/>
    <w:rsid w:val="00A9592A"/>
    <w:rsid w:val="00A95993"/>
    <w:rsid w:val="00A96718"/>
    <w:rsid w:val="00A96BF3"/>
    <w:rsid w:val="00A97CDA"/>
    <w:rsid w:val="00AA0624"/>
    <w:rsid w:val="00AA41EC"/>
    <w:rsid w:val="00AA7B5C"/>
    <w:rsid w:val="00AB1218"/>
    <w:rsid w:val="00AB306F"/>
    <w:rsid w:val="00AB3D14"/>
    <w:rsid w:val="00AB5833"/>
    <w:rsid w:val="00AC0795"/>
    <w:rsid w:val="00AD09B6"/>
    <w:rsid w:val="00AD6276"/>
    <w:rsid w:val="00AD6EAC"/>
    <w:rsid w:val="00AD6FD0"/>
    <w:rsid w:val="00AE1F55"/>
    <w:rsid w:val="00AE5314"/>
    <w:rsid w:val="00AF2326"/>
    <w:rsid w:val="00AF2D5C"/>
    <w:rsid w:val="00AF526F"/>
    <w:rsid w:val="00B00A54"/>
    <w:rsid w:val="00B14C79"/>
    <w:rsid w:val="00B1727C"/>
    <w:rsid w:val="00B2240B"/>
    <w:rsid w:val="00B22CE1"/>
    <w:rsid w:val="00B24A3F"/>
    <w:rsid w:val="00B319F8"/>
    <w:rsid w:val="00B31E90"/>
    <w:rsid w:val="00B32639"/>
    <w:rsid w:val="00B332EE"/>
    <w:rsid w:val="00B340A3"/>
    <w:rsid w:val="00B34573"/>
    <w:rsid w:val="00B36156"/>
    <w:rsid w:val="00B427C3"/>
    <w:rsid w:val="00B47B62"/>
    <w:rsid w:val="00B526BE"/>
    <w:rsid w:val="00B54B37"/>
    <w:rsid w:val="00B556D8"/>
    <w:rsid w:val="00B562D4"/>
    <w:rsid w:val="00B569BC"/>
    <w:rsid w:val="00B56E3E"/>
    <w:rsid w:val="00B60A5F"/>
    <w:rsid w:val="00B62CC1"/>
    <w:rsid w:val="00B66927"/>
    <w:rsid w:val="00B678FC"/>
    <w:rsid w:val="00B703AC"/>
    <w:rsid w:val="00B70B03"/>
    <w:rsid w:val="00B75BA1"/>
    <w:rsid w:val="00B763E7"/>
    <w:rsid w:val="00B76FE3"/>
    <w:rsid w:val="00B833B8"/>
    <w:rsid w:val="00B83E2A"/>
    <w:rsid w:val="00B84CB9"/>
    <w:rsid w:val="00B90883"/>
    <w:rsid w:val="00B9360B"/>
    <w:rsid w:val="00BA5839"/>
    <w:rsid w:val="00BA7A1F"/>
    <w:rsid w:val="00BB7C19"/>
    <w:rsid w:val="00BC0F24"/>
    <w:rsid w:val="00BC7A9A"/>
    <w:rsid w:val="00BD0068"/>
    <w:rsid w:val="00BD01A2"/>
    <w:rsid w:val="00BD26B0"/>
    <w:rsid w:val="00BD39A1"/>
    <w:rsid w:val="00BE27C6"/>
    <w:rsid w:val="00BE3188"/>
    <w:rsid w:val="00BE6299"/>
    <w:rsid w:val="00BE7A0A"/>
    <w:rsid w:val="00BF5A9B"/>
    <w:rsid w:val="00C015FD"/>
    <w:rsid w:val="00C019F5"/>
    <w:rsid w:val="00C04C5A"/>
    <w:rsid w:val="00C06AD7"/>
    <w:rsid w:val="00C114FD"/>
    <w:rsid w:val="00C12E50"/>
    <w:rsid w:val="00C13CD7"/>
    <w:rsid w:val="00C21B23"/>
    <w:rsid w:val="00C269FD"/>
    <w:rsid w:val="00C30218"/>
    <w:rsid w:val="00C34F63"/>
    <w:rsid w:val="00C447A0"/>
    <w:rsid w:val="00C50E28"/>
    <w:rsid w:val="00C52679"/>
    <w:rsid w:val="00C53611"/>
    <w:rsid w:val="00C57FD0"/>
    <w:rsid w:val="00C602EB"/>
    <w:rsid w:val="00C60F63"/>
    <w:rsid w:val="00C62407"/>
    <w:rsid w:val="00C6287E"/>
    <w:rsid w:val="00C661DC"/>
    <w:rsid w:val="00C669E2"/>
    <w:rsid w:val="00C736F7"/>
    <w:rsid w:val="00C74B70"/>
    <w:rsid w:val="00C816BF"/>
    <w:rsid w:val="00C85098"/>
    <w:rsid w:val="00C859A8"/>
    <w:rsid w:val="00C9035E"/>
    <w:rsid w:val="00C91655"/>
    <w:rsid w:val="00C94AF9"/>
    <w:rsid w:val="00C94CBC"/>
    <w:rsid w:val="00C9604E"/>
    <w:rsid w:val="00CA5F3D"/>
    <w:rsid w:val="00CA5FE8"/>
    <w:rsid w:val="00CB3922"/>
    <w:rsid w:val="00CB4B91"/>
    <w:rsid w:val="00CC0C00"/>
    <w:rsid w:val="00CC1307"/>
    <w:rsid w:val="00CC1EC1"/>
    <w:rsid w:val="00CC2EF8"/>
    <w:rsid w:val="00CC4B35"/>
    <w:rsid w:val="00CC6131"/>
    <w:rsid w:val="00CC6C3A"/>
    <w:rsid w:val="00CD24AC"/>
    <w:rsid w:val="00CD332C"/>
    <w:rsid w:val="00CD5557"/>
    <w:rsid w:val="00CD64D1"/>
    <w:rsid w:val="00CD77C0"/>
    <w:rsid w:val="00CE0645"/>
    <w:rsid w:val="00CE16B0"/>
    <w:rsid w:val="00CE22FF"/>
    <w:rsid w:val="00CE6447"/>
    <w:rsid w:val="00CE6D14"/>
    <w:rsid w:val="00CE7BCB"/>
    <w:rsid w:val="00CF09AE"/>
    <w:rsid w:val="00CF0C02"/>
    <w:rsid w:val="00CF1352"/>
    <w:rsid w:val="00CF2502"/>
    <w:rsid w:val="00CF58BA"/>
    <w:rsid w:val="00D04701"/>
    <w:rsid w:val="00D04865"/>
    <w:rsid w:val="00D13B64"/>
    <w:rsid w:val="00D20558"/>
    <w:rsid w:val="00D21212"/>
    <w:rsid w:val="00D3042F"/>
    <w:rsid w:val="00D3552F"/>
    <w:rsid w:val="00D35BB6"/>
    <w:rsid w:val="00D469C8"/>
    <w:rsid w:val="00D47EB5"/>
    <w:rsid w:val="00D529F7"/>
    <w:rsid w:val="00D554A3"/>
    <w:rsid w:val="00D56B04"/>
    <w:rsid w:val="00D56D17"/>
    <w:rsid w:val="00D6704B"/>
    <w:rsid w:val="00D7383F"/>
    <w:rsid w:val="00D74F7A"/>
    <w:rsid w:val="00D767AD"/>
    <w:rsid w:val="00D91F29"/>
    <w:rsid w:val="00D94FC7"/>
    <w:rsid w:val="00D961B0"/>
    <w:rsid w:val="00DA1476"/>
    <w:rsid w:val="00DA1501"/>
    <w:rsid w:val="00DA20D4"/>
    <w:rsid w:val="00DA26A3"/>
    <w:rsid w:val="00DA2EA2"/>
    <w:rsid w:val="00DB3147"/>
    <w:rsid w:val="00DB54C4"/>
    <w:rsid w:val="00DC113B"/>
    <w:rsid w:val="00DC368B"/>
    <w:rsid w:val="00DC7AF2"/>
    <w:rsid w:val="00DD7856"/>
    <w:rsid w:val="00DE19CC"/>
    <w:rsid w:val="00DE6B38"/>
    <w:rsid w:val="00DF2D62"/>
    <w:rsid w:val="00DF36F1"/>
    <w:rsid w:val="00DF5BD8"/>
    <w:rsid w:val="00DF7BF6"/>
    <w:rsid w:val="00E12B7D"/>
    <w:rsid w:val="00E13710"/>
    <w:rsid w:val="00E14774"/>
    <w:rsid w:val="00E2470B"/>
    <w:rsid w:val="00E252AF"/>
    <w:rsid w:val="00E26BD2"/>
    <w:rsid w:val="00E419EF"/>
    <w:rsid w:val="00E463FB"/>
    <w:rsid w:val="00E50E1D"/>
    <w:rsid w:val="00E51C13"/>
    <w:rsid w:val="00E51E35"/>
    <w:rsid w:val="00E62A55"/>
    <w:rsid w:val="00E71954"/>
    <w:rsid w:val="00E71F96"/>
    <w:rsid w:val="00E72620"/>
    <w:rsid w:val="00E74E1A"/>
    <w:rsid w:val="00E773F6"/>
    <w:rsid w:val="00E859A4"/>
    <w:rsid w:val="00E86CBF"/>
    <w:rsid w:val="00E943DE"/>
    <w:rsid w:val="00E9512B"/>
    <w:rsid w:val="00EA1894"/>
    <w:rsid w:val="00EA1BB0"/>
    <w:rsid w:val="00EA3D61"/>
    <w:rsid w:val="00EA4826"/>
    <w:rsid w:val="00EA6BCF"/>
    <w:rsid w:val="00ED0BB5"/>
    <w:rsid w:val="00ED2D2A"/>
    <w:rsid w:val="00ED7641"/>
    <w:rsid w:val="00EF073F"/>
    <w:rsid w:val="00EF1806"/>
    <w:rsid w:val="00F01CC6"/>
    <w:rsid w:val="00F02089"/>
    <w:rsid w:val="00F02EE4"/>
    <w:rsid w:val="00F03CCA"/>
    <w:rsid w:val="00F053EB"/>
    <w:rsid w:val="00F12E28"/>
    <w:rsid w:val="00F2162A"/>
    <w:rsid w:val="00F31BCA"/>
    <w:rsid w:val="00F4041E"/>
    <w:rsid w:val="00F4228B"/>
    <w:rsid w:val="00F575A2"/>
    <w:rsid w:val="00F70190"/>
    <w:rsid w:val="00F7687F"/>
    <w:rsid w:val="00F778C4"/>
    <w:rsid w:val="00F85EC8"/>
    <w:rsid w:val="00F86FF8"/>
    <w:rsid w:val="00F95AB3"/>
    <w:rsid w:val="00FB0400"/>
    <w:rsid w:val="00FB0C74"/>
    <w:rsid w:val="00FC14F9"/>
    <w:rsid w:val="00FC17FB"/>
    <w:rsid w:val="00FC2616"/>
    <w:rsid w:val="00FC3CE9"/>
    <w:rsid w:val="00FD69F3"/>
    <w:rsid w:val="00FD7714"/>
    <w:rsid w:val="00FD7D12"/>
    <w:rsid w:val="00FE24F0"/>
    <w:rsid w:val="00FF32BF"/>
    <w:rsid w:val="00FF3BB6"/>
    <w:rsid w:val="00FF740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10BAB6"/>
  <w15:docId w15:val="{C84ABA18-6639-404D-9AF9-602A4176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205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ÌTULO"/>
    <w:basedOn w:val="Normal"/>
    <w:next w:val="Normal"/>
    <w:link w:val="Ttulo2Car"/>
    <w:unhideWhenUsed/>
    <w:qFormat/>
    <w:rsid w:val="00633A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D20558"/>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5F3D7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aliases w:val="CAPÌTULO"/>
    <w:basedOn w:val="Normal"/>
    <w:next w:val="Normal"/>
    <w:link w:val="Ttulo5Car"/>
    <w:unhideWhenUsed/>
    <w:qFormat/>
    <w:rsid w:val="00B54B37"/>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B76FE3"/>
    <w:pPr>
      <w:keepNext/>
      <w:spacing w:after="0" w:line="240" w:lineRule="auto"/>
      <w:jc w:val="center"/>
      <w:outlineLvl w:val="5"/>
    </w:pPr>
    <w:rPr>
      <w:rFonts w:ascii="Avalon" w:eastAsia="Times New Roman" w:hAnsi="Avalon" w:cs="Times New Roman"/>
      <w:b/>
      <w:bCs/>
      <w:sz w:val="20"/>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B76FE3"/>
    <w:rPr>
      <w:rFonts w:ascii="Avalon" w:eastAsia="Times New Roman" w:hAnsi="Avalon" w:cs="Times New Roman"/>
      <w:b/>
      <w:bCs/>
      <w:sz w:val="20"/>
      <w:szCs w:val="20"/>
      <w:lang w:val="es-MX" w:eastAsia="es-ES"/>
    </w:rPr>
  </w:style>
  <w:style w:type="table" w:styleId="Tablaconcuadrcula">
    <w:name w:val="Table Grid"/>
    <w:basedOn w:val="Tablanormal"/>
    <w:uiPriority w:val="59"/>
    <w:rsid w:val="006A5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aliases w:val="TÌTULO Car"/>
    <w:basedOn w:val="Fuentedeprrafopredeter"/>
    <w:link w:val="Ttulo2"/>
    <w:rsid w:val="00633A29"/>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633A29"/>
    <w:pPr>
      <w:ind w:left="720"/>
      <w:contextualSpacing/>
    </w:pPr>
  </w:style>
  <w:style w:type="paragraph" w:styleId="Textodeglobo">
    <w:name w:val="Balloon Text"/>
    <w:basedOn w:val="Normal"/>
    <w:link w:val="TextodegloboCar"/>
    <w:uiPriority w:val="99"/>
    <w:semiHidden/>
    <w:unhideWhenUsed/>
    <w:rsid w:val="00633A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3A29"/>
    <w:rPr>
      <w:rFonts w:ascii="Tahoma" w:hAnsi="Tahoma" w:cs="Tahoma"/>
      <w:sz w:val="16"/>
      <w:szCs w:val="16"/>
    </w:rPr>
  </w:style>
  <w:style w:type="paragraph" w:styleId="Encabezado">
    <w:name w:val="header"/>
    <w:basedOn w:val="Normal"/>
    <w:link w:val="EncabezadoCar"/>
    <w:uiPriority w:val="99"/>
    <w:unhideWhenUsed/>
    <w:rsid w:val="00265D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5D48"/>
  </w:style>
  <w:style w:type="paragraph" w:styleId="Piedepgina">
    <w:name w:val="footer"/>
    <w:basedOn w:val="Normal"/>
    <w:link w:val="PiedepginaCar"/>
    <w:uiPriority w:val="99"/>
    <w:unhideWhenUsed/>
    <w:rsid w:val="00265D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5D48"/>
  </w:style>
  <w:style w:type="character" w:customStyle="1" w:styleId="Ttulo1Car">
    <w:name w:val="Título 1 Car"/>
    <w:basedOn w:val="Fuentedeprrafopredeter"/>
    <w:link w:val="Ttulo1"/>
    <w:uiPriority w:val="9"/>
    <w:rsid w:val="00D20558"/>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D20558"/>
    <w:rPr>
      <w:rFonts w:asciiTheme="majorHAnsi" w:eastAsiaTheme="majorEastAsia" w:hAnsiTheme="majorHAnsi" w:cstheme="majorBidi"/>
      <w:b/>
      <w:bCs/>
      <w:color w:val="4F81BD" w:themeColor="accent1"/>
    </w:rPr>
  </w:style>
  <w:style w:type="paragraph" w:styleId="Textonotapie">
    <w:name w:val="footnote text"/>
    <w:basedOn w:val="Normal"/>
    <w:link w:val="TextonotapieCar"/>
    <w:uiPriority w:val="99"/>
    <w:rsid w:val="001613CD"/>
    <w:pPr>
      <w:spacing w:after="0" w:line="240" w:lineRule="auto"/>
    </w:pPr>
    <w:rPr>
      <w:rFonts w:eastAsia="Times New Roman" w:cs="Times New Roman"/>
      <w:sz w:val="20"/>
      <w:szCs w:val="20"/>
      <w:lang w:eastAsia="es-ES"/>
    </w:rPr>
  </w:style>
  <w:style w:type="character" w:customStyle="1" w:styleId="TextonotapieCar">
    <w:name w:val="Texto nota pie Car"/>
    <w:basedOn w:val="Fuentedeprrafopredeter"/>
    <w:link w:val="Textonotapie"/>
    <w:uiPriority w:val="99"/>
    <w:rsid w:val="001613CD"/>
    <w:rPr>
      <w:rFonts w:eastAsia="Times New Roman" w:cs="Times New Roman"/>
      <w:sz w:val="20"/>
      <w:szCs w:val="20"/>
      <w:lang w:eastAsia="es-ES"/>
    </w:rPr>
  </w:style>
  <w:style w:type="character" w:styleId="Refdenotaalpie">
    <w:name w:val="footnote reference"/>
    <w:aliases w:val="Ref. de nota al pie 2,Texto de nota al pie,Footnotes refss,Appel note de bas de page,referencia nota al pie,BVI fnr,Footnote number,f,4_G,16 Point,Superscript 6 Point,Texto nota al pie,Footnote Reference Char3,ftref,Ref,julio,ftre"/>
    <w:basedOn w:val="Fuentedeprrafopredeter"/>
    <w:uiPriority w:val="99"/>
    <w:qFormat/>
    <w:rsid w:val="001613CD"/>
    <w:rPr>
      <w:vertAlign w:val="superscript"/>
    </w:rPr>
  </w:style>
  <w:style w:type="paragraph" w:customStyle="1" w:styleId="Default">
    <w:name w:val="Default"/>
    <w:rsid w:val="00942952"/>
    <w:pPr>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styleId="Textocomentario">
    <w:name w:val="annotation text"/>
    <w:basedOn w:val="Normal"/>
    <w:link w:val="TextocomentarioCar"/>
    <w:uiPriority w:val="99"/>
    <w:rsid w:val="005932BC"/>
    <w:pPr>
      <w:spacing w:after="0" w:line="240" w:lineRule="auto"/>
    </w:pPr>
    <w:rPr>
      <w:rFonts w:ascii="Times New Roman" w:eastAsia="Times New Roman" w:hAnsi="Times New Roman" w:cs="Times New Roman"/>
      <w:sz w:val="20"/>
      <w:szCs w:val="20"/>
      <w:lang w:val="es-MX" w:eastAsia="es-ES"/>
    </w:rPr>
  </w:style>
  <w:style w:type="character" w:customStyle="1" w:styleId="TextocomentarioCar">
    <w:name w:val="Texto comentario Car"/>
    <w:basedOn w:val="Fuentedeprrafopredeter"/>
    <w:link w:val="Textocomentario"/>
    <w:uiPriority w:val="99"/>
    <w:rsid w:val="005932BC"/>
    <w:rPr>
      <w:rFonts w:ascii="Times New Roman" w:eastAsia="Times New Roman" w:hAnsi="Times New Roman" w:cs="Times New Roman"/>
      <w:sz w:val="20"/>
      <w:szCs w:val="20"/>
      <w:lang w:val="es-MX" w:eastAsia="es-ES"/>
    </w:rPr>
  </w:style>
  <w:style w:type="character" w:customStyle="1" w:styleId="Ttulo5Car">
    <w:name w:val="Título 5 Car"/>
    <w:aliases w:val="CAPÌTULO Car"/>
    <w:basedOn w:val="Fuentedeprrafopredeter"/>
    <w:link w:val="Ttulo5"/>
    <w:rsid w:val="00B54B37"/>
    <w:rPr>
      <w:rFonts w:asciiTheme="majorHAnsi" w:eastAsiaTheme="majorEastAsia" w:hAnsiTheme="majorHAnsi" w:cstheme="majorBidi"/>
      <w:color w:val="243F60" w:themeColor="accent1" w:themeShade="7F"/>
    </w:rPr>
  </w:style>
  <w:style w:type="character" w:customStyle="1" w:styleId="Ttulo4Car">
    <w:name w:val="Título 4 Car"/>
    <w:basedOn w:val="Fuentedeprrafopredeter"/>
    <w:link w:val="Ttulo4"/>
    <w:uiPriority w:val="9"/>
    <w:semiHidden/>
    <w:rsid w:val="005F3D73"/>
    <w:rPr>
      <w:rFonts w:asciiTheme="majorHAnsi" w:eastAsiaTheme="majorEastAsia" w:hAnsiTheme="majorHAnsi" w:cstheme="majorBidi"/>
      <w:i/>
      <w:iCs/>
      <w:color w:val="365F91" w:themeColor="accent1" w:themeShade="BF"/>
    </w:rPr>
  </w:style>
  <w:style w:type="character" w:styleId="Hipervnculo">
    <w:name w:val="Hyperlink"/>
    <w:basedOn w:val="Fuentedeprrafopredeter"/>
    <w:uiPriority w:val="99"/>
    <w:unhideWhenUsed/>
    <w:qFormat/>
    <w:rsid w:val="005F3D73"/>
    <w:rPr>
      <w:color w:val="0000FF" w:themeColor="hyperlink"/>
      <w:u w:val="single"/>
    </w:rPr>
  </w:style>
  <w:style w:type="character" w:styleId="Nmerodepgina">
    <w:name w:val="page number"/>
    <w:basedOn w:val="Fuentedeprrafopredeter"/>
    <w:rsid w:val="00013BAE"/>
  </w:style>
  <w:style w:type="paragraph" w:styleId="Sangradetextonormal">
    <w:name w:val="Body Text Indent"/>
    <w:basedOn w:val="Normal"/>
    <w:link w:val="SangradetextonormalCar"/>
    <w:uiPriority w:val="99"/>
    <w:rsid w:val="00013BAE"/>
    <w:pPr>
      <w:tabs>
        <w:tab w:val="left" w:pos="-720"/>
      </w:tabs>
      <w:suppressAutoHyphens/>
      <w:spacing w:after="0" w:line="240" w:lineRule="auto"/>
      <w:ind w:left="1003"/>
      <w:jc w:val="both"/>
    </w:pPr>
    <w:rPr>
      <w:rFonts w:ascii="Arial" w:eastAsia="Times New Roman" w:hAnsi="Arial" w:cs="Times New Roman"/>
      <w:color w:val="000000"/>
      <w:spacing w:val="-3"/>
      <w:szCs w:val="20"/>
      <w:lang w:val="es-MX" w:eastAsia="es-ES"/>
    </w:rPr>
  </w:style>
  <w:style w:type="character" w:customStyle="1" w:styleId="SangradetextonormalCar">
    <w:name w:val="Sangría de texto normal Car"/>
    <w:basedOn w:val="Fuentedeprrafopredeter"/>
    <w:link w:val="Sangradetextonormal"/>
    <w:uiPriority w:val="99"/>
    <w:rsid w:val="00013BAE"/>
    <w:rPr>
      <w:rFonts w:ascii="Arial" w:eastAsia="Times New Roman" w:hAnsi="Arial" w:cs="Times New Roman"/>
      <w:color w:val="000000"/>
      <w:spacing w:val="-3"/>
      <w:szCs w:val="20"/>
      <w:lang w:val="es-MX" w:eastAsia="es-ES"/>
    </w:rPr>
  </w:style>
  <w:style w:type="paragraph" w:styleId="Sangra2detindependiente">
    <w:name w:val="Body Text Indent 2"/>
    <w:basedOn w:val="Normal"/>
    <w:link w:val="Sangra2detindependienteCar"/>
    <w:uiPriority w:val="99"/>
    <w:rsid w:val="00013BAE"/>
    <w:pPr>
      <w:tabs>
        <w:tab w:val="left" w:pos="-720"/>
      </w:tabs>
      <w:suppressAutoHyphens/>
      <w:spacing w:after="0" w:line="240" w:lineRule="auto"/>
      <w:ind w:left="1286"/>
      <w:jc w:val="both"/>
    </w:pPr>
    <w:rPr>
      <w:rFonts w:ascii="Arial" w:eastAsia="Times New Roman" w:hAnsi="Arial" w:cs="Times New Roman"/>
      <w:color w:val="000000"/>
      <w:spacing w:val="-3"/>
      <w:szCs w:val="20"/>
      <w:lang w:val="es-MX" w:eastAsia="es-ES"/>
    </w:rPr>
  </w:style>
  <w:style w:type="character" w:customStyle="1" w:styleId="Sangra2detindependienteCar">
    <w:name w:val="Sangría 2 de t. independiente Car"/>
    <w:basedOn w:val="Fuentedeprrafopredeter"/>
    <w:link w:val="Sangra2detindependiente"/>
    <w:uiPriority w:val="99"/>
    <w:rsid w:val="00013BAE"/>
    <w:rPr>
      <w:rFonts w:ascii="Arial" w:eastAsia="Times New Roman" w:hAnsi="Arial" w:cs="Times New Roman"/>
      <w:color w:val="000000"/>
      <w:spacing w:val="-3"/>
      <w:szCs w:val="20"/>
      <w:lang w:val="es-MX" w:eastAsia="es-ES"/>
    </w:rPr>
  </w:style>
  <w:style w:type="paragraph" w:styleId="Textoindependiente">
    <w:name w:val="Body Text"/>
    <w:basedOn w:val="Normal"/>
    <w:link w:val="TextoindependienteCar"/>
    <w:rsid w:val="00013BAE"/>
    <w:pPr>
      <w:numPr>
        <w:ilvl w:val="12"/>
      </w:numPr>
      <w:tabs>
        <w:tab w:val="left" w:pos="-720"/>
        <w:tab w:val="left" w:pos="0"/>
      </w:tabs>
      <w:suppressAutoHyphens/>
      <w:spacing w:after="0" w:line="240" w:lineRule="auto"/>
      <w:jc w:val="center"/>
    </w:pPr>
    <w:rPr>
      <w:rFonts w:ascii="Arial" w:eastAsia="Times New Roman" w:hAnsi="Arial" w:cs="Times New Roman"/>
      <w:b/>
      <w:color w:val="000000"/>
      <w:spacing w:val="-3"/>
      <w:szCs w:val="20"/>
      <w:lang w:val="es-MX" w:eastAsia="es-ES"/>
    </w:rPr>
  </w:style>
  <w:style w:type="character" w:customStyle="1" w:styleId="TextoindependienteCar">
    <w:name w:val="Texto independiente Car"/>
    <w:basedOn w:val="Fuentedeprrafopredeter"/>
    <w:link w:val="Textoindependiente"/>
    <w:rsid w:val="00013BAE"/>
    <w:rPr>
      <w:rFonts w:ascii="Arial" w:eastAsia="Times New Roman" w:hAnsi="Arial" w:cs="Times New Roman"/>
      <w:b/>
      <w:color w:val="000000"/>
      <w:spacing w:val="-3"/>
      <w:szCs w:val="20"/>
      <w:lang w:val="es-MX" w:eastAsia="es-ES"/>
    </w:rPr>
  </w:style>
  <w:style w:type="paragraph" w:styleId="Textoindependiente2">
    <w:name w:val="Body Text 2"/>
    <w:basedOn w:val="Normal"/>
    <w:link w:val="Textoindependiente2Car"/>
    <w:uiPriority w:val="99"/>
    <w:rsid w:val="00013BAE"/>
    <w:pPr>
      <w:numPr>
        <w:ilvl w:val="12"/>
      </w:numPr>
      <w:tabs>
        <w:tab w:val="left" w:pos="-720"/>
        <w:tab w:val="left" w:pos="0"/>
      </w:tabs>
      <w:suppressAutoHyphens/>
      <w:spacing w:after="0" w:line="240" w:lineRule="auto"/>
      <w:jc w:val="both"/>
    </w:pPr>
    <w:rPr>
      <w:rFonts w:ascii="Arial" w:eastAsia="Times New Roman" w:hAnsi="Arial" w:cs="Times New Roman"/>
      <w:b/>
      <w:color w:val="000000"/>
      <w:spacing w:val="-3"/>
      <w:sz w:val="16"/>
      <w:szCs w:val="20"/>
      <w:lang w:val="es-MX" w:eastAsia="es-ES"/>
    </w:rPr>
  </w:style>
  <w:style w:type="character" w:customStyle="1" w:styleId="Textoindependiente2Car">
    <w:name w:val="Texto independiente 2 Car"/>
    <w:basedOn w:val="Fuentedeprrafopredeter"/>
    <w:link w:val="Textoindependiente2"/>
    <w:uiPriority w:val="99"/>
    <w:rsid w:val="00013BAE"/>
    <w:rPr>
      <w:rFonts w:ascii="Arial" w:eastAsia="Times New Roman" w:hAnsi="Arial" w:cs="Times New Roman"/>
      <w:b/>
      <w:color w:val="000000"/>
      <w:spacing w:val="-3"/>
      <w:sz w:val="16"/>
      <w:szCs w:val="20"/>
      <w:lang w:val="es-MX" w:eastAsia="es-ES"/>
    </w:rPr>
  </w:style>
  <w:style w:type="paragraph" w:styleId="Textoindependiente3">
    <w:name w:val="Body Text 3"/>
    <w:basedOn w:val="Normal"/>
    <w:link w:val="Textoindependiente3Car"/>
    <w:rsid w:val="00013BAE"/>
    <w:pPr>
      <w:tabs>
        <w:tab w:val="left" w:pos="-720"/>
      </w:tabs>
      <w:suppressAutoHyphens/>
      <w:spacing w:after="0" w:line="240" w:lineRule="auto"/>
      <w:jc w:val="both"/>
    </w:pPr>
    <w:rPr>
      <w:rFonts w:ascii="Arial" w:eastAsia="Times New Roman" w:hAnsi="Arial" w:cs="Times New Roman"/>
      <w:color w:val="000000"/>
      <w:spacing w:val="-3"/>
      <w:szCs w:val="20"/>
      <w:lang w:val="es-MX" w:eastAsia="es-ES"/>
    </w:rPr>
  </w:style>
  <w:style w:type="character" w:customStyle="1" w:styleId="Textoindependiente3Car">
    <w:name w:val="Texto independiente 3 Car"/>
    <w:basedOn w:val="Fuentedeprrafopredeter"/>
    <w:link w:val="Textoindependiente3"/>
    <w:rsid w:val="00013BAE"/>
    <w:rPr>
      <w:rFonts w:ascii="Arial" w:eastAsia="Times New Roman" w:hAnsi="Arial" w:cs="Times New Roman"/>
      <w:color w:val="000000"/>
      <w:spacing w:val="-3"/>
      <w:szCs w:val="20"/>
      <w:lang w:val="es-MX" w:eastAsia="es-ES"/>
    </w:rPr>
  </w:style>
  <w:style w:type="paragraph" w:styleId="Mapadeldocumento">
    <w:name w:val="Document Map"/>
    <w:basedOn w:val="Normal"/>
    <w:link w:val="MapadeldocumentoCar"/>
    <w:semiHidden/>
    <w:rsid w:val="00013BAE"/>
    <w:pPr>
      <w:shd w:val="clear" w:color="auto" w:fill="000080"/>
      <w:spacing w:after="0" w:line="240" w:lineRule="auto"/>
    </w:pPr>
    <w:rPr>
      <w:rFonts w:ascii="Tahoma" w:eastAsia="Times New Roman" w:hAnsi="Tahoma" w:cs="Times New Roman"/>
      <w:sz w:val="20"/>
      <w:szCs w:val="20"/>
      <w:lang w:val="es-MX" w:eastAsia="es-ES"/>
    </w:rPr>
  </w:style>
  <w:style w:type="character" w:customStyle="1" w:styleId="MapadeldocumentoCar">
    <w:name w:val="Mapa del documento Car"/>
    <w:basedOn w:val="Fuentedeprrafopredeter"/>
    <w:link w:val="Mapadeldocumento"/>
    <w:semiHidden/>
    <w:rsid w:val="00013BAE"/>
    <w:rPr>
      <w:rFonts w:ascii="Tahoma" w:eastAsia="Times New Roman" w:hAnsi="Tahoma" w:cs="Times New Roman"/>
      <w:sz w:val="20"/>
      <w:szCs w:val="20"/>
      <w:shd w:val="clear" w:color="auto" w:fill="000080"/>
      <w:lang w:val="es-MX" w:eastAsia="es-ES"/>
    </w:rPr>
  </w:style>
  <w:style w:type="paragraph" w:styleId="Ttulo">
    <w:name w:val="Title"/>
    <w:basedOn w:val="Normal"/>
    <w:link w:val="TtuloCar"/>
    <w:qFormat/>
    <w:rsid w:val="00013BAE"/>
    <w:pPr>
      <w:tabs>
        <w:tab w:val="center" w:pos="4153"/>
      </w:tabs>
      <w:suppressAutoHyphens/>
      <w:spacing w:after="0" w:line="240" w:lineRule="auto"/>
      <w:jc w:val="center"/>
    </w:pPr>
    <w:rPr>
      <w:rFonts w:ascii="Arial" w:eastAsia="Times New Roman" w:hAnsi="Arial" w:cs="Times New Roman"/>
      <w:b/>
      <w:color w:val="000000"/>
      <w:spacing w:val="-3"/>
      <w:szCs w:val="20"/>
      <w:lang w:val="es-MX" w:eastAsia="es-ES"/>
    </w:rPr>
  </w:style>
  <w:style w:type="character" w:customStyle="1" w:styleId="TtuloCar">
    <w:name w:val="Título Car"/>
    <w:basedOn w:val="Fuentedeprrafopredeter"/>
    <w:link w:val="Ttulo"/>
    <w:uiPriority w:val="99"/>
    <w:rsid w:val="00013BAE"/>
    <w:rPr>
      <w:rFonts w:ascii="Arial" w:eastAsia="Times New Roman" w:hAnsi="Arial" w:cs="Times New Roman"/>
      <w:b/>
      <w:color w:val="000000"/>
      <w:spacing w:val="-3"/>
      <w:szCs w:val="20"/>
      <w:lang w:val="es-MX" w:eastAsia="es-ES"/>
    </w:rPr>
  </w:style>
  <w:style w:type="paragraph" w:styleId="Sangra3detindependiente">
    <w:name w:val="Body Text Indent 3"/>
    <w:basedOn w:val="Normal"/>
    <w:link w:val="Sangra3detindependienteCar"/>
    <w:uiPriority w:val="99"/>
    <w:rsid w:val="00013BAE"/>
    <w:pPr>
      <w:tabs>
        <w:tab w:val="left" w:pos="-720"/>
      </w:tabs>
      <w:suppressAutoHyphens/>
      <w:spacing w:after="0" w:line="360" w:lineRule="auto"/>
      <w:ind w:left="1003"/>
      <w:jc w:val="both"/>
    </w:pPr>
    <w:rPr>
      <w:rFonts w:ascii="Avalon" w:eastAsia="Times New Roman" w:hAnsi="Avalon" w:cs="Times New Roman"/>
      <w:color w:val="000000"/>
      <w:spacing w:val="-3"/>
      <w:sz w:val="24"/>
      <w:szCs w:val="20"/>
      <w:lang w:val="es-MX" w:eastAsia="es-ES"/>
    </w:rPr>
  </w:style>
  <w:style w:type="character" w:customStyle="1" w:styleId="Sangra3detindependienteCar">
    <w:name w:val="Sangría 3 de t. independiente Car"/>
    <w:basedOn w:val="Fuentedeprrafopredeter"/>
    <w:link w:val="Sangra3detindependiente"/>
    <w:uiPriority w:val="99"/>
    <w:rsid w:val="00013BAE"/>
    <w:rPr>
      <w:rFonts w:ascii="Avalon" w:eastAsia="Times New Roman" w:hAnsi="Avalon" w:cs="Times New Roman"/>
      <w:color w:val="000000"/>
      <w:spacing w:val="-3"/>
      <w:sz w:val="24"/>
      <w:szCs w:val="20"/>
      <w:lang w:val="es-MX" w:eastAsia="es-ES"/>
    </w:rPr>
  </w:style>
  <w:style w:type="character" w:styleId="Refdecomentario">
    <w:name w:val="annotation reference"/>
    <w:basedOn w:val="Fuentedeprrafopredeter"/>
    <w:uiPriority w:val="99"/>
    <w:rsid w:val="00013BAE"/>
    <w:rPr>
      <w:sz w:val="16"/>
      <w:szCs w:val="16"/>
    </w:rPr>
  </w:style>
  <w:style w:type="paragraph" w:styleId="Asuntodelcomentario">
    <w:name w:val="annotation subject"/>
    <w:basedOn w:val="Textocomentario"/>
    <w:next w:val="Textocomentario"/>
    <w:link w:val="AsuntodelcomentarioCar"/>
    <w:uiPriority w:val="99"/>
    <w:rsid w:val="00013BAE"/>
    <w:rPr>
      <w:b/>
      <w:bCs/>
    </w:rPr>
  </w:style>
  <w:style w:type="character" w:customStyle="1" w:styleId="AsuntodelcomentarioCar">
    <w:name w:val="Asunto del comentario Car"/>
    <w:basedOn w:val="TextocomentarioCar"/>
    <w:link w:val="Asuntodelcomentario"/>
    <w:uiPriority w:val="99"/>
    <w:rsid w:val="00013BAE"/>
    <w:rPr>
      <w:rFonts w:ascii="Times New Roman" w:eastAsia="Times New Roman" w:hAnsi="Times New Roman" w:cs="Times New Roman"/>
      <w:b/>
      <w:bCs/>
      <w:sz w:val="20"/>
      <w:szCs w:val="20"/>
      <w:lang w:val="es-MX" w:eastAsia="es-ES"/>
    </w:rPr>
  </w:style>
  <w:style w:type="paragraph" w:customStyle="1" w:styleId="Texto">
    <w:name w:val="Texto"/>
    <w:basedOn w:val="Normal"/>
    <w:link w:val="TextoCar"/>
    <w:qFormat/>
    <w:rsid w:val="00013BAE"/>
    <w:pPr>
      <w:spacing w:after="101" w:line="216" w:lineRule="exact"/>
      <w:ind w:firstLine="288"/>
      <w:jc w:val="both"/>
    </w:pPr>
    <w:rPr>
      <w:rFonts w:ascii="Arial" w:eastAsia="Times New Roman" w:hAnsi="Arial" w:cs="Times New Roman"/>
      <w:sz w:val="18"/>
      <w:szCs w:val="18"/>
      <w:lang w:val="es-MX" w:eastAsia="es-MX"/>
    </w:rPr>
  </w:style>
  <w:style w:type="character" w:customStyle="1" w:styleId="TextoCar">
    <w:name w:val="Texto Car"/>
    <w:link w:val="Texto"/>
    <w:locked/>
    <w:rsid w:val="00013BAE"/>
    <w:rPr>
      <w:rFonts w:ascii="Arial" w:eastAsia="Times New Roman" w:hAnsi="Arial" w:cs="Times New Roman"/>
      <w:sz w:val="18"/>
      <w:szCs w:val="18"/>
      <w:lang w:val="es-MX" w:eastAsia="es-MX"/>
    </w:rPr>
  </w:style>
  <w:style w:type="paragraph" w:styleId="Subttulo">
    <w:name w:val="Subtitle"/>
    <w:basedOn w:val="Normal"/>
    <w:next w:val="Normal"/>
    <w:link w:val="SubttuloCar"/>
    <w:qFormat/>
    <w:rsid w:val="00013BAE"/>
    <w:pPr>
      <w:numPr>
        <w:ilvl w:val="1"/>
      </w:numPr>
      <w:spacing w:after="160" w:line="240" w:lineRule="auto"/>
      <w:jc w:val="center"/>
    </w:pPr>
    <w:rPr>
      <w:rFonts w:ascii="Arial" w:eastAsiaTheme="minorEastAsia" w:hAnsi="Arial" w:cs="Arial"/>
      <w:b/>
      <w:color w:val="5A5A5A" w:themeColor="text1" w:themeTint="A5"/>
      <w:spacing w:val="15"/>
      <w:sz w:val="28"/>
      <w:lang w:val="es-MX" w:eastAsia="es-ES"/>
    </w:rPr>
  </w:style>
  <w:style w:type="character" w:customStyle="1" w:styleId="SubttuloCar">
    <w:name w:val="Subtítulo Car"/>
    <w:basedOn w:val="Fuentedeprrafopredeter"/>
    <w:link w:val="Subttulo"/>
    <w:uiPriority w:val="11"/>
    <w:rsid w:val="00013BAE"/>
    <w:rPr>
      <w:rFonts w:ascii="Arial" w:eastAsiaTheme="minorEastAsia" w:hAnsi="Arial" w:cs="Arial"/>
      <w:b/>
      <w:color w:val="5A5A5A" w:themeColor="text1" w:themeTint="A5"/>
      <w:spacing w:val="15"/>
      <w:sz w:val="28"/>
      <w:lang w:val="es-MX" w:eastAsia="es-ES"/>
    </w:rPr>
  </w:style>
  <w:style w:type="paragraph" w:styleId="TtuloTDC">
    <w:name w:val="TOC Heading"/>
    <w:basedOn w:val="Ttulo1"/>
    <w:next w:val="Normal"/>
    <w:uiPriority w:val="39"/>
    <w:unhideWhenUsed/>
    <w:qFormat/>
    <w:rsid w:val="00013BAE"/>
    <w:pPr>
      <w:tabs>
        <w:tab w:val="right" w:pos="8306"/>
      </w:tabs>
      <w:spacing w:before="240" w:after="360" w:line="259" w:lineRule="auto"/>
      <w:ind w:left="567" w:right="567"/>
      <w:outlineLvl w:val="9"/>
    </w:pPr>
    <w:rPr>
      <w:b w:val="0"/>
      <w:bCs w:val="0"/>
      <w:sz w:val="32"/>
      <w:szCs w:val="32"/>
      <w:lang w:val="es-MX" w:eastAsia="es-MX"/>
    </w:rPr>
  </w:style>
  <w:style w:type="paragraph" w:styleId="TDC1">
    <w:name w:val="toc 1"/>
    <w:basedOn w:val="Normal"/>
    <w:next w:val="Normal"/>
    <w:autoRedefine/>
    <w:uiPriority w:val="39"/>
    <w:unhideWhenUsed/>
    <w:qFormat/>
    <w:rsid w:val="00013BAE"/>
    <w:pPr>
      <w:spacing w:after="100" w:line="240" w:lineRule="auto"/>
    </w:pPr>
    <w:rPr>
      <w:rFonts w:ascii="Times New Roman" w:eastAsia="Times New Roman" w:hAnsi="Times New Roman" w:cs="Times New Roman"/>
      <w:sz w:val="20"/>
      <w:szCs w:val="20"/>
      <w:lang w:val="es-MX" w:eastAsia="es-ES"/>
    </w:rPr>
  </w:style>
  <w:style w:type="paragraph" w:styleId="TDC2">
    <w:name w:val="toc 2"/>
    <w:basedOn w:val="Normal"/>
    <w:next w:val="Normal"/>
    <w:autoRedefine/>
    <w:uiPriority w:val="39"/>
    <w:unhideWhenUsed/>
    <w:qFormat/>
    <w:rsid w:val="00013BAE"/>
    <w:pPr>
      <w:spacing w:after="100" w:line="240" w:lineRule="auto"/>
      <w:ind w:left="200"/>
    </w:pPr>
    <w:rPr>
      <w:rFonts w:ascii="Times New Roman" w:eastAsia="Times New Roman" w:hAnsi="Times New Roman" w:cs="Times New Roman"/>
      <w:sz w:val="20"/>
      <w:szCs w:val="20"/>
      <w:lang w:val="es-MX" w:eastAsia="es-ES"/>
    </w:rPr>
  </w:style>
  <w:style w:type="paragraph" w:styleId="TDC3">
    <w:name w:val="toc 3"/>
    <w:basedOn w:val="Normal"/>
    <w:next w:val="Normal"/>
    <w:autoRedefine/>
    <w:uiPriority w:val="39"/>
    <w:unhideWhenUsed/>
    <w:qFormat/>
    <w:rsid w:val="00013BAE"/>
    <w:pPr>
      <w:spacing w:after="100" w:line="240" w:lineRule="auto"/>
      <w:ind w:left="400"/>
    </w:pPr>
    <w:rPr>
      <w:rFonts w:ascii="Times New Roman" w:eastAsia="Times New Roman" w:hAnsi="Times New Roman" w:cs="Times New Roman"/>
      <w:sz w:val="20"/>
      <w:szCs w:val="20"/>
      <w:lang w:val="es-MX" w:eastAsia="es-ES"/>
    </w:rPr>
  </w:style>
  <w:style w:type="character" w:styleId="nfasis">
    <w:name w:val="Emphasis"/>
    <w:basedOn w:val="Fuentedeprrafopredeter"/>
    <w:qFormat/>
    <w:rsid w:val="00013BAE"/>
    <w:rPr>
      <w:i/>
      <w:iCs/>
    </w:rPr>
  </w:style>
  <w:style w:type="numbering" w:customStyle="1" w:styleId="Sinlista1">
    <w:name w:val="Sin lista1"/>
    <w:next w:val="Sinlista"/>
    <w:uiPriority w:val="99"/>
    <w:semiHidden/>
    <w:unhideWhenUsed/>
    <w:rsid w:val="0031564E"/>
  </w:style>
  <w:style w:type="paragraph" w:customStyle="1" w:styleId="Prrafodelista1">
    <w:name w:val="Párrafo de lista1"/>
    <w:basedOn w:val="Normal"/>
    <w:qFormat/>
    <w:rsid w:val="0031564E"/>
    <w:pPr>
      <w:spacing w:after="0" w:line="240" w:lineRule="auto"/>
      <w:ind w:left="708"/>
    </w:pPr>
    <w:rPr>
      <w:rFonts w:ascii="Times New Roman" w:eastAsia="Times New Roman" w:hAnsi="Times New Roman" w:cs="Times New Roman"/>
      <w:sz w:val="24"/>
      <w:szCs w:val="24"/>
      <w:lang w:val="es-MX" w:eastAsia="es-ES"/>
    </w:rPr>
  </w:style>
  <w:style w:type="paragraph" w:customStyle="1" w:styleId="BodyText21">
    <w:name w:val="Body Text 21"/>
    <w:basedOn w:val="Normal"/>
    <w:rsid w:val="0031564E"/>
    <w:pPr>
      <w:widowControl w:val="0"/>
      <w:spacing w:after="0" w:line="240" w:lineRule="auto"/>
      <w:ind w:firstLine="708"/>
      <w:jc w:val="both"/>
    </w:pPr>
    <w:rPr>
      <w:rFonts w:ascii="Arial" w:eastAsia="Times New Roman" w:hAnsi="Arial" w:cs="Times New Roman"/>
      <w:sz w:val="28"/>
      <w:szCs w:val="20"/>
      <w:lang w:eastAsia="es-ES"/>
    </w:rPr>
  </w:style>
  <w:style w:type="paragraph" w:customStyle="1" w:styleId="Sangra3detindependiente1">
    <w:name w:val="Sangría 3 de t. independiente1"/>
    <w:basedOn w:val="Normal"/>
    <w:rsid w:val="0031564E"/>
    <w:pPr>
      <w:widowControl w:val="0"/>
      <w:tabs>
        <w:tab w:val="left" w:pos="284"/>
        <w:tab w:val="left" w:pos="320"/>
      </w:tabs>
      <w:spacing w:after="0" w:line="240" w:lineRule="auto"/>
      <w:ind w:left="284"/>
      <w:jc w:val="both"/>
    </w:pPr>
    <w:rPr>
      <w:rFonts w:ascii="Times New Roman" w:eastAsia="Times New Roman" w:hAnsi="Times New Roman" w:cs="Times New Roman"/>
      <w:sz w:val="24"/>
      <w:szCs w:val="20"/>
      <w:lang w:val="es-MX" w:eastAsia="es-ES"/>
    </w:rPr>
  </w:style>
  <w:style w:type="paragraph" w:customStyle="1" w:styleId="Sangra2detindependiente1">
    <w:name w:val="Sangría 2 de t. independiente1"/>
    <w:basedOn w:val="Normal"/>
    <w:rsid w:val="0031564E"/>
    <w:pPr>
      <w:widowControl w:val="0"/>
      <w:tabs>
        <w:tab w:val="left" w:pos="0"/>
        <w:tab w:val="left" w:pos="320"/>
      </w:tabs>
      <w:spacing w:after="0" w:line="240" w:lineRule="auto"/>
      <w:ind w:left="315" w:hanging="315"/>
      <w:jc w:val="both"/>
    </w:pPr>
    <w:rPr>
      <w:rFonts w:ascii="Times New Roman" w:eastAsia="Times New Roman" w:hAnsi="Times New Roman" w:cs="Times New Roman"/>
      <w:sz w:val="24"/>
      <w:szCs w:val="20"/>
      <w:lang w:val="es-MX" w:eastAsia="es-ES"/>
    </w:rPr>
  </w:style>
  <w:style w:type="paragraph" w:customStyle="1" w:styleId="Textoindependiente21">
    <w:name w:val="Texto independiente 21"/>
    <w:basedOn w:val="Normal"/>
    <w:rsid w:val="0031564E"/>
    <w:pPr>
      <w:widowControl w:val="0"/>
      <w:spacing w:after="0" w:line="240" w:lineRule="auto"/>
      <w:jc w:val="both"/>
    </w:pPr>
    <w:rPr>
      <w:rFonts w:ascii="Kabel Bk BT" w:eastAsia="Times New Roman" w:hAnsi="Kabel Bk BT" w:cs="Times New Roman"/>
      <w:sz w:val="24"/>
      <w:szCs w:val="20"/>
      <w:lang w:eastAsia="es-ES"/>
    </w:rPr>
  </w:style>
  <w:style w:type="paragraph" w:customStyle="1" w:styleId="BodyText23">
    <w:name w:val="Body Text 23"/>
    <w:basedOn w:val="Normal"/>
    <w:rsid w:val="0031564E"/>
    <w:pPr>
      <w:widowControl w:val="0"/>
      <w:spacing w:after="0" w:line="240" w:lineRule="auto"/>
      <w:jc w:val="both"/>
    </w:pPr>
    <w:rPr>
      <w:rFonts w:ascii="Optimum" w:eastAsia="Times New Roman" w:hAnsi="Optimum" w:cs="Times New Roman"/>
      <w:i/>
      <w:szCs w:val="20"/>
      <w:lang w:val="es-ES_tradnl" w:eastAsia="es-ES"/>
    </w:rPr>
  </w:style>
  <w:style w:type="paragraph" w:customStyle="1" w:styleId="BodyText22">
    <w:name w:val="Body Text 22"/>
    <w:basedOn w:val="Normal"/>
    <w:rsid w:val="0031564E"/>
    <w:pPr>
      <w:widowControl w:val="0"/>
      <w:spacing w:after="0" w:line="240" w:lineRule="auto"/>
      <w:ind w:left="1134" w:hanging="567"/>
      <w:jc w:val="both"/>
    </w:pPr>
    <w:rPr>
      <w:rFonts w:ascii="Kabel Bk BT" w:eastAsia="Times New Roman" w:hAnsi="Kabel Bk BT" w:cs="Times New Roman"/>
      <w:sz w:val="24"/>
      <w:szCs w:val="20"/>
      <w:lang w:eastAsia="es-ES"/>
    </w:rPr>
  </w:style>
  <w:style w:type="paragraph" w:customStyle="1" w:styleId="BodyTextIndent21">
    <w:name w:val="Body Text Indent 21"/>
    <w:basedOn w:val="Normal"/>
    <w:rsid w:val="0031564E"/>
    <w:pPr>
      <w:widowControl w:val="0"/>
      <w:spacing w:after="0" w:line="240" w:lineRule="auto"/>
      <w:ind w:left="1701" w:hanging="567"/>
      <w:jc w:val="both"/>
    </w:pPr>
    <w:rPr>
      <w:rFonts w:ascii="Kabel Bk BT" w:eastAsia="Times New Roman" w:hAnsi="Kabel Bk BT" w:cs="Times New Roman"/>
      <w:sz w:val="24"/>
      <w:szCs w:val="20"/>
      <w:lang w:eastAsia="es-ES"/>
    </w:rPr>
  </w:style>
  <w:style w:type="paragraph" w:styleId="Sinespaciado">
    <w:name w:val="No Spacing"/>
    <w:aliases w:val="CAPITULO"/>
    <w:link w:val="SinespaciadoCar"/>
    <w:uiPriority w:val="1"/>
    <w:qFormat/>
    <w:rsid w:val="0031564E"/>
    <w:pPr>
      <w:spacing w:after="0" w:line="240" w:lineRule="auto"/>
    </w:pPr>
    <w:rPr>
      <w:rFonts w:ascii="Calibri" w:eastAsia="Times New Roman" w:hAnsi="Calibri" w:cs="Times New Roman"/>
      <w:lang w:val="es-MX" w:eastAsia="es-MX"/>
    </w:rPr>
  </w:style>
  <w:style w:type="paragraph" w:styleId="Textodebloque">
    <w:name w:val="Block Text"/>
    <w:basedOn w:val="Normal"/>
    <w:rsid w:val="0031564E"/>
    <w:pPr>
      <w:spacing w:after="0" w:line="240" w:lineRule="auto"/>
      <w:ind w:left="1440" w:right="1152"/>
      <w:jc w:val="both"/>
    </w:pPr>
    <w:rPr>
      <w:rFonts w:ascii="Arial" w:eastAsia="Times New Roman" w:hAnsi="Arial" w:cs="Arial"/>
      <w:b/>
      <w:bCs/>
      <w:sz w:val="16"/>
      <w:szCs w:val="24"/>
      <w:lang w:val="es-MX" w:eastAsia="es-ES"/>
    </w:rPr>
  </w:style>
  <w:style w:type="paragraph" w:styleId="NormalWeb">
    <w:name w:val="Normal (Web)"/>
    <w:basedOn w:val="Normal"/>
    <w:uiPriority w:val="99"/>
    <w:rsid w:val="0031564E"/>
    <w:pPr>
      <w:spacing w:before="100" w:after="100" w:line="240" w:lineRule="auto"/>
    </w:pPr>
    <w:rPr>
      <w:rFonts w:ascii="Times New Roman" w:eastAsia="Times New Roman" w:hAnsi="Times New Roman" w:cs="Times New Roman"/>
      <w:color w:val="000080"/>
      <w:sz w:val="24"/>
      <w:szCs w:val="20"/>
      <w:lang w:eastAsia="es-ES"/>
    </w:rPr>
  </w:style>
  <w:style w:type="paragraph" w:customStyle="1" w:styleId="ROMANOS">
    <w:name w:val="ROMANOS"/>
    <w:basedOn w:val="Normal"/>
    <w:next w:val="Normal"/>
    <w:rsid w:val="0031564E"/>
    <w:pPr>
      <w:autoSpaceDE w:val="0"/>
      <w:autoSpaceDN w:val="0"/>
      <w:adjustRightInd w:val="0"/>
      <w:spacing w:after="0" w:line="240" w:lineRule="auto"/>
    </w:pPr>
    <w:rPr>
      <w:rFonts w:ascii="Verdana" w:eastAsia="Times New Roman" w:hAnsi="Verdana" w:cs="Times New Roman"/>
      <w:sz w:val="24"/>
      <w:szCs w:val="24"/>
      <w:lang w:eastAsia="es-ES"/>
    </w:rPr>
  </w:style>
  <w:style w:type="paragraph" w:customStyle="1" w:styleId="INCISO">
    <w:name w:val="INCISO"/>
    <w:basedOn w:val="Normal"/>
    <w:next w:val="Normal"/>
    <w:rsid w:val="0031564E"/>
    <w:pPr>
      <w:autoSpaceDE w:val="0"/>
      <w:autoSpaceDN w:val="0"/>
      <w:adjustRightInd w:val="0"/>
      <w:spacing w:after="0" w:line="240" w:lineRule="auto"/>
    </w:pPr>
    <w:rPr>
      <w:rFonts w:ascii="Verdana" w:eastAsia="Times New Roman" w:hAnsi="Verdana" w:cs="Times New Roman"/>
      <w:sz w:val="24"/>
      <w:szCs w:val="24"/>
      <w:lang w:eastAsia="es-ES"/>
    </w:rPr>
  </w:style>
  <w:style w:type="paragraph" w:customStyle="1" w:styleId="titazulclaro">
    <w:name w:val="titazulclaro"/>
    <w:basedOn w:val="Normal"/>
    <w:rsid w:val="0031564E"/>
    <w:pPr>
      <w:spacing w:before="100" w:beforeAutospacing="1" w:after="100" w:afterAutospacing="1" w:line="240" w:lineRule="auto"/>
      <w:jc w:val="center"/>
    </w:pPr>
    <w:rPr>
      <w:rFonts w:ascii="Arial" w:eastAsia="Times New Roman" w:hAnsi="Arial" w:cs="Arial"/>
      <w:b/>
      <w:bCs/>
      <w:color w:val="4798E2"/>
      <w:sz w:val="27"/>
      <w:szCs w:val="27"/>
      <w:lang w:val="es-MX" w:eastAsia="es-MX"/>
    </w:rPr>
  </w:style>
  <w:style w:type="paragraph" w:customStyle="1" w:styleId="texto0">
    <w:name w:val="texto"/>
    <w:basedOn w:val="Normal"/>
    <w:next w:val="Normal"/>
    <w:rsid w:val="0031564E"/>
    <w:pPr>
      <w:autoSpaceDE w:val="0"/>
      <w:autoSpaceDN w:val="0"/>
      <w:adjustRightInd w:val="0"/>
      <w:spacing w:after="0" w:line="240" w:lineRule="auto"/>
    </w:pPr>
    <w:rPr>
      <w:rFonts w:ascii="Verdana" w:eastAsia="Times New Roman" w:hAnsi="Verdana" w:cs="Times New Roman"/>
      <w:sz w:val="24"/>
      <w:szCs w:val="24"/>
      <w:lang w:eastAsia="es-ES"/>
    </w:rPr>
  </w:style>
  <w:style w:type="paragraph" w:customStyle="1" w:styleId="sino">
    <w:name w:val="sino"/>
    <w:basedOn w:val="Texto"/>
    <w:rsid w:val="0031564E"/>
    <w:pPr>
      <w:numPr>
        <w:ilvl w:val="1"/>
        <w:numId w:val="1"/>
      </w:numPr>
      <w:tabs>
        <w:tab w:val="clear" w:pos="1728"/>
        <w:tab w:val="left" w:pos="720"/>
      </w:tabs>
      <w:ind w:left="1152" w:hanging="864"/>
    </w:pPr>
    <w:rPr>
      <w:rFonts w:cs="Arial"/>
      <w:b/>
      <w:szCs w:val="22"/>
      <w:lang w:eastAsia="es-ES"/>
    </w:rPr>
  </w:style>
  <w:style w:type="paragraph" w:customStyle="1" w:styleId="no">
    <w:name w:val="no"/>
    <w:basedOn w:val="Texto"/>
    <w:rsid w:val="0031564E"/>
    <w:pPr>
      <w:numPr>
        <w:ilvl w:val="2"/>
        <w:numId w:val="1"/>
      </w:numPr>
      <w:tabs>
        <w:tab w:val="clear" w:pos="2520"/>
        <w:tab w:val="left" w:pos="720"/>
        <w:tab w:val="left" w:pos="1267"/>
      </w:tabs>
      <w:ind w:left="720" w:hanging="432"/>
    </w:pPr>
    <w:rPr>
      <w:rFonts w:cs="Arial"/>
      <w:szCs w:val="22"/>
      <w:lang w:eastAsia="es-ES"/>
    </w:rPr>
  </w:style>
  <w:style w:type="paragraph" w:customStyle="1" w:styleId="cetneg">
    <w:name w:val="cetneg"/>
    <w:basedOn w:val="texto0"/>
    <w:rsid w:val="0031564E"/>
    <w:pPr>
      <w:autoSpaceDE/>
      <w:autoSpaceDN/>
      <w:adjustRightInd/>
      <w:spacing w:after="101" w:line="216" w:lineRule="atLeast"/>
      <w:jc w:val="center"/>
    </w:pPr>
    <w:rPr>
      <w:rFonts w:ascii="Arial" w:hAnsi="Arial"/>
      <w:b/>
      <w:sz w:val="18"/>
      <w:szCs w:val="20"/>
      <w:lang w:val="es-MX"/>
    </w:rPr>
  </w:style>
  <w:style w:type="paragraph" w:styleId="Textosinformato">
    <w:name w:val="Plain Text"/>
    <w:basedOn w:val="Normal"/>
    <w:link w:val="TextosinformatoCar"/>
    <w:rsid w:val="0031564E"/>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31564E"/>
    <w:rPr>
      <w:rFonts w:ascii="Courier New" w:eastAsia="Times New Roman" w:hAnsi="Courier New" w:cs="Times New Roman"/>
      <w:sz w:val="20"/>
      <w:szCs w:val="20"/>
      <w:lang w:eastAsia="es-ES"/>
    </w:rPr>
  </w:style>
  <w:style w:type="paragraph" w:customStyle="1" w:styleId="Textoindependiente31">
    <w:name w:val="Texto independiente 31"/>
    <w:basedOn w:val="Normal"/>
    <w:rsid w:val="0031564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ES"/>
    </w:rPr>
  </w:style>
  <w:style w:type="table" w:customStyle="1" w:styleId="Tablaconcuadrcula1">
    <w:name w:val="Tabla con cuadrícula1"/>
    <w:basedOn w:val="Tablanormal"/>
    <w:next w:val="Tablaconcuadrcula"/>
    <w:uiPriority w:val="59"/>
    <w:rsid w:val="0031564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CAPITULO Car"/>
    <w:link w:val="Sinespaciado"/>
    <w:uiPriority w:val="1"/>
    <w:rsid w:val="004D2A2F"/>
    <w:rPr>
      <w:rFonts w:ascii="Calibri" w:eastAsia="Times New Roman" w:hAnsi="Calibri" w:cs="Times New Roman"/>
      <w:lang w:val="es-MX" w:eastAsia="es-MX"/>
    </w:rPr>
  </w:style>
  <w:style w:type="table" w:customStyle="1" w:styleId="Tablaconcuadrcula2-nfasis61">
    <w:name w:val="Tabla con cuadrícula 2 - Énfasis 61"/>
    <w:basedOn w:val="Tablanormal"/>
    <w:uiPriority w:val="47"/>
    <w:rsid w:val="007A640C"/>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41">
    <w:name w:val="Tabla de cuadrícula 41"/>
    <w:basedOn w:val="Tablanormal"/>
    <w:uiPriority w:val="49"/>
    <w:rsid w:val="00CD77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B332EE"/>
    <w:pPr>
      <w:spacing w:before="100" w:beforeAutospacing="1" w:after="100" w:afterAutospacing="1" w:line="240" w:lineRule="auto"/>
    </w:pPr>
    <w:rPr>
      <w:rFonts w:ascii="Times New Roman" w:hAnsi="Times New Roman" w:cs="Times New Roman"/>
      <w:sz w:val="20"/>
      <w:szCs w:val="20"/>
      <w:lang w:val="es-MX" w:eastAsia="es-ES"/>
    </w:rPr>
  </w:style>
  <w:style w:type="character" w:customStyle="1" w:styleId="normaltextrun">
    <w:name w:val="normaltextrun"/>
    <w:basedOn w:val="Fuentedeprrafopredeter"/>
    <w:rsid w:val="00B332EE"/>
  </w:style>
  <w:style w:type="character" w:customStyle="1" w:styleId="apple-converted-space">
    <w:name w:val="apple-converted-space"/>
    <w:basedOn w:val="Fuentedeprrafopredeter"/>
    <w:rsid w:val="00B332EE"/>
  </w:style>
  <w:style w:type="character" w:customStyle="1" w:styleId="eop">
    <w:name w:val="eop"/>
    <w:basedOn w:val="Fuentedeprrafopredeter"/>
    <w:rsid w:val="00B332EE"/>
  </w:style>
  <w:style w:type="character" w:customStyle="1" w:styleId="textrun">
    <w:name w:val="textrun"/>
    <w:basedOn w:val="Fuentedeprrafopredeter"/>
    <w:rsid w:val="003E2457"/>
  </w:style>
  <w:style w:type="character" w:customStyle="1" w:styleId="contentcontrolboundarysink">
    <w:name w:val="contentcontrolboundarysink"/>
    <w:basedOn w:val="Fuentedeprrafopredeter"/>
    <w:rsid w:val="003E2457"/>
  </w:style>
  <w:style w:type="character" w:customStyle="1" w:styleId="contentcontrol">
    <w:name w:val="contentcontrol"/>
    <w:basedOn w:val="Fuentedeprrafopredeter"/>
    <w:rsid w:val="003E2457"/>
  </w:style>
  <w:style w:type="paragraph" w:customStyle="1" w:styleId="Normal1">
    <w:name w:val="Normal1"/>
    <w:rsid w:val="006E05DC"/>
    <w:rPr>
      <w:rFonts w:ascii="Calibri" w:eastAsia="Calibri" w:hAnsi="Calibri" w:cs="Calibri"/>
      <w:lang w:val="es-MX" w:eastAsia="es-MX"/>
    </w:rPr>
  </w:style>
  <w:style w:type="table" w:customStyle="1" w:styleId="NormalTable0">
    <w:name w:val="Normal Table0"/>
    <w:rsid w:val="006E05DC"/>
    <w:rPr>
      <w:rFonts w:ascii="Calibri" w:eastAsia="Calibri" w:hAnsi="Calibri" w:cs="Calibri"/>
      <w:lang w:val="es-MX" w:eastAsia="es-MX"/>
    </w:rPr>
    <w:tblPr>
      <w:tblCellMar>
        <w:top w:w="0" w:type="dxa"/>
        <w:left w:w="0" w:type="dxa"/>
        <w:bottom w:w="0" w:type="dxa"/>
        <w:right w:w="0" w:type="dxa"/>
      </w:tblCellMar>
    </w:tblPr>
  </w:style>
  <w:style w:type="table" w:customStyle="1" w:styleId="TableNormal">
    <w:name w:val="Table Normal"/>
    <w:rsid w:val="006E05DC"/>
    <w:rPr>
      <w:rFonts w:ascii="Calibri" w:eastAsia="Calibri" w:hAnsi="Calibri" w:cs="Calibri"/>
      <w:lang w:val="es-MX" w:eastAsia="es-MX"/>
    </w:rPr>
    <w:tblPr>
      <w:tblCellMar>
        <w:top w:w="0" w:type="dxa"/>
        <w:left w:w="0" w:type="dxa"/>
        <w:bottom w:w="0" w:type="dxa"/>
        <w:right w:w="0" w:type="dxa"/>
      </w:tblCellMar>
    </w:tblPr>
  </w:style>
  <w:style w:type="paragraph" w:styleId="Revisin">
    <w:name w:val="Revision"/>
    <w:hidden/>
    <w:uiPriority w:val="99"/>
    <w:semiHidden/>
    <w:rsid w:val="006E05DC"/>
    <w:pPr>
      <w:spacing w:after="0" w:line="240" w:lineRule="auto"/>
    </w:pPr>
    <w:rPr>
      <w:rFonts w:ascii="Calibri" w:eastAsia="Calibri" w:hAnsi="Calibri" w:cs="Calibri"/>
      <w:lang w:val="es-MX" w:eastAsia="es-MX"/>
    </w:rPr>
  </w:style>
  <w:style w:type="character" w:styleId="Mencinsinresolver">
    <w:name w:val="Unresolved Mention"/>
    <w:basedOn w:val="Fuentedeprrafopredeter"/>
    <w:uiPriority w:val="99"/>
    <w:semiHidden/>
    <w:unhideWhenUsed/>
    <w:rsid w:val="003D3774"/>
    <w:rPr>
      <w:color w:val="605E5C"/>
      <w:shd w:val="clear" w:color="auto" w:fill="E1DFDD"/>
    </w:rPr>
  </w:style>
  <w:style w:type="table" w:customStyle="1" w:styleId="NormalTable1">
    <w:name w:val="Normal Table1"/>
    <w:rsid w:val="00B00A54"/>
    <w:rPr>
      <w:rFonts w:ascii="Calibri" w:eastAsia="Calibri" w:hAnsi="Calibri" w:cs="Calibri"/>
      <w:lang w:val="es-MX"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1238">
      <w:bodyDiv w:val="1"/>
      <w:marLeft w:val="0"/>
      <w:marRight w:val="0"/>
      <w:marTop w:val="0"/>
      <w:marBottom w:val="0"/>
      <w:divBdr>
        <w:top w:val="none" w:sz="0" w:space="0" w:color="auto"/>
        <w:left w:val="none" w:sz="0" w:space="0" w:color="auto"/>
        <w:bottom w:val="none" w:sz="0" w:space="0" w:color="auto"/>
        <w:right w:val="none" w:sz="0" w:space="0" w:color="auto"/>
      </w:divBdr>
    </w:div>
    <w:div w:id="118889034">
      <w:bodyDiv w:val="1"/>
      <w:marLeft w:val="0"/>
      <w:marRight w:val="0"/>
      <w:marTop w:val="0"/>
      <w:marBottom w:val="0"/>
      <w:divBdr>
        <w:top w:val="none" w:sz="0" w:space="0" w:color="auto"/>
        <w:left w:val="none" w:sz="0" w:space="0" w:color="auto"/>
        <w:bottom w:val="none" w:sz="0" w:space="0" w:color="auto"/>
        <w:right w:val="none" w:sz="0" w:space="0" w:color="auto"/>
      </w:divBdr>
    </w:div>
    <w:div w:id="121118795">
      <w:bodyDiv w:val="1"/>
      <w:marLeft w:val="0"/>
      <w:marRight w:val="0"/>
      <w:marTop w:val="0"/>
      <w:marBottom w:val="0"/>
      <w:divBdr>
        <w:top w:val="none" w:sz="0" w:space="0" w:color="auto"/>
        <w:left w:val="none" w:sz="0" w:space="0" w:color="auto"/>
        <w:bottom w:val="none" w:sz="0" w:space="0" w:color="auto"/>
        <w:right w:val="none" w:sz="0" w:space="0" w:color="auto"/>
      </w:divBdr>
    </w:div>
    <w:div w:id="143275761">
      <w:bodyDiv w:val="1"/>
      <w:marLeft w:val="0"/>
      <w:marRight w:val="0"/>
      <w:marTop w:val="0"/>
      <w:marBottom w:val="0"/>
      <w:divBdr>
        <w:top w:val="none" w:sz="0" w:space="0" w:color="auto"/>
        <w:left w:val="none" w:sz="0" w:space="0" w:color="auto"/>
        <w:bottom w:val="none" w:sz="0" w:space="0" w:color="auto"/>
        <w:right w:val="none" w:sz="0" w:space="0" w:color="auto"/>
      </w:divBdr>
    </w:div>
    <w:div w:id="173108357">
      <w:bodyDiv w:val="1"/>
      <w:marLeft w:val="0"/>
      <w:marRight w:val="0"/>
      <w:marTop w:val="0"/>
      <w:marBottom w:val="0"/>
      <w:divBdr>
        <w:top w:val="none" w:sz="0" w:space="0" w:color="auto"/>
        <w:left w:val="none" w:sz="0" w:space="0" w:color="auto"/>
        <w:bottom w:val="none" w:sz="0" w:space="0" w:color="auto"/>
        <w:right w:val="none" w:sz="0" w:space="0" w:color="auto"/>
      </w:divBdr>
    </w:div>
    <w:div w:id="183980759">
      <w:bodyDiv w:val="1"/>
      <w:marLeft w:val="0"/>
      <w:marRight w:val="0"/>
      <w:marTop w:val="0"/>
      <w:marBottom w:val="0"/>
      <w:divBdr>
        <w:top w:val="none" w:sz="0" w:space="0" w:color="auto"/>
        <w:left w:val="none" w:sz="0" w:space="0" w:color="auto"/>
        <w:bottom w:val="none" w:sz="0" w:space="0" w:color="auto"/>
        <w:right w:val="none" w:sz="0" w:space="0" w:color="auto"/>
      </w:divBdr>
    </w:div>
    <w:div w:id="189072077">
      <w:bodyDiv w:val="1"/>
      <w:marLeft w:val="0"/>
      <w:marRight w:val="0"/>
      <w:marTop w:val="0"/>
      <w:marBottom w:val="0"/>
      <w:divBdr>
        <w:top w:val="none" w:sz="0" w:space="0" w:color="auto"/>
        <w:left w:val="none" w:sz="0" w:space="0" w:color="auto"/>
        <w:bottom w:val="none" w:sz="0" w:space="0" w:color="auto"/>
        <w:right w:val="none" w:sz="0" w:space="0" w:color="auto"/>
      </w:divBdr>
    </w:div>
    <w:div w:id="198208934">
      <w:bodyDiv w:val="1"/>
      <w:marLeft w:val="0"/>
      <w:marRight w:val="0"/>
      <w:marTop w:val="0"/>
      <w:marBottom w:val="0"/>
      <w:divBdr>
        <w:top w:val="none" w:sz="0" w:space="0" w:color="auto"/>
        <w:left w:val="none" w:sz="0" w:space="0" w:color="auto"/>
        <w:bottom w:val="none" w:sz="0" w:space="0" w:color="auto"/>
        <w:right w:val="none" w:sz="0" w:space="0" w:color="auto"/>
      </w:divBdr>
    </w:div>
    <w:div w:id="264308742">
      <w:bodyDiv w:val="1"/>
      <w:marLeft w:val="0"/>
      <w:marRight w:val="0"/>
      <w:marTop w:val="0"/>
      <w:marBottom w:val="0"/>
      <w:divBdr>
        <w:top w:val="none" w:sz="0" w:space="0" w:color="auto"/>
        <w:left w:val="none" w:sz="0" w:space="0" w:color="auto"/>
        <w:bottom w:val="none" w:sz="0" w:space="0" w:color="auto"/>
        <w:right w:val="none" w:sz="0" w:space="0" w:color="auto"/>
      </w:divBdr>
    </w:div>
    <w:div w:id="340670702">
      <w:bodyDiv w:val="1"/>
      <w:marLeft w:val="0"/>
      <w:marRight w:val="0"/>
      <w:marTop w:val="0"/>
      <w:marBottom w:val="0"/>
      <w:divBdr>
        <w:top w:val="none" w:sz="0" w:space="0" w:color="auto"/>
        <w:left w:val="none" w:sz="0" w:space="0" w:color="auto"/>
        <w:bottom w:val="none" w:sz="0" w:space="0" w:color="auto"/>
        <w:right w:val="none" w:sz="0" w:space="0" w:color="auto"/>
      </w:divBdr>
    </w:div>
    <w:div w:id="341587416">
      <w:bodyDiv w:val="1"/>
      <w:marLeft w:val="0"/>
      <w:marRight w:val="0"/>
      <w:marTop w:val="0"/>
      <w:marBottom w:val="0"/>
      <w:divBdr>
        <w:top w:val="none" w:sz="0" w:space="0" w:color="auto"/>
        <w:left w:val="none" w:sz="0" w:space="0" w:color="auto"/>
        <w:bottom w:val="none" w:sz="0" w:space="0" w:color="auto"/>
        <w:right w:val="none" w:sz="0" w:space="0" w:color="auto"/>
      </w:divBdr>
    </w:div>
    <w:div w:id="448201448">
      <w:bodyDiv w:val="1"/>
      <w:marLeft w:val="0"/>
      <w:marRight w:val="0"/>
      <w:marTop w:val="0"/>
      <w:marBottom w:val="0"/>
      <w:divBdr>
        <w:top w:val="none" w:sz="0" w:space="0" w:color="auto"/>
        <w:left w:val="none" w:sz="0" w:space="0" w:color="auto"/>
        <w:bottom w:val="none" w:sz="0" w:space="0" w:color="auto"/>
        <w:right w:val="none" w:sz="0" w:space="0" w:color="auto"/>
      </w:divBdr>
    </w:div>
    <w:div w:id="469632899">
      <w:bodyDiv w:val="1"/>
      <w:marLeft w:val="0"/>
      <w:marRight w:val="0"/>
      <w:marTop w:val="0"/>
      <w:marBottom w:val="0"/>
      <w:divBdr>
        <w:top w:val="none" w:sz="0" w:space="0" w:color="auto"/>
        <w:left w:val="none" w:sz="0" w:space="0" w:color="auto"/>
        <w:bottom w:val="none" w:sz="0" w:space="0" w:color="auto"/>
        <w:right w:val="none" w:sz="0" w:space="0" w:color="auto"/>
      </w:divBdr>
    </w:div>
    <w:div w:id="482476617">
      <w:bodyDiv w:val="1"/>
      <w:marLeft w:val="0"/>
      <w:marRight w:val="0"/>
      <w:marTop w:val="0"/>
      <w:marBottom w:val="0"/>
      <w:divBdr>
        <w:top w:val="none" w:sz="0" w:space="0" w:color="auto"/>
        <w:left w:val="none" w:sz="0" w:space="0" w:color="auto"/>
        <w:bottom w:val="none" w:sz="0" w:space="0" w:color="auto"/>
        <w:right w:val="none" w:sz="0" w:space="0" w:color="auto"/>
      </w:divBdr>
    </w:div>
    <w:div w:id="535045629">
      <w:bodyDiv w:val="1"/>
      <w:marLeft w:val="0"/>
      <w:marRight w:val="0"/>
      <w:marTop w:val="0"/>
      <w:marBottom w:val="0"/>
      <w:divBdr>
        <w:top w:val="none" w:sz="0" w:space="0" w:color="auto"/>
        <w:left w:val="none" w:sz="0" w:space="0" w:color="auto"/>
        <w:bottom w:val="none" w:sz="0" w:space="0" w:color="auto"/>
        <w:right w:val="none" w:sz="0" w:space="0" w:color="auto"/>
      </w:divBdr>
    </w:div>
    <w:div w:id="537816765">
      <w:bodyDiv w:val="1"/>
      <w:marLeft w:val="0"/>
      <w:marRight w:val="0"/>
      <w:marTop w:val="0"/>
      <w:marBottom w:val="0"/>
      <w:divBdr>
        <w:top w:val="none" w:sz="0" w:space="0" w:color="auto"/>
        <w:left w:val="none" w:sz="0" w:space="0" w:color="auto"/>
        <w:bottom w:val="none" w:sz="0" w:space="0" w:color="auto"/>
        <w:right w:val="none" w:sz="0" w:space="0" w:color="auto"/>
      </w:divBdr>
    </w:div>
    <w:div w:id="631256426">
      <w:bodyDiv w:val="1"/>
      <w:marLeft w:val="0"/>
      <w:marRight w:val="0"/>
      <w:marTop w:val="0"/>
      <w:marBottom w:val="0"/>
      <w:divBdr>
        <w:top w:val="none" w:sz="0" w:space="0" w:color="auto"/>
        <w:left w:val="none" w:sz="0" w:space="0" w:color="auto"/>
        <w:bottom w:val="none" w:sz="0" w:space="0" w:color="auto"/>
        <w:right w:val="none" w:sz="0" w:space="0" w:color="auto"/>
      </w:divBdr>
    </w:div>
    <w:div w:id="640503496">
      <w:bodyDiv w:val="1"/>
      <w:marLeft w:val="0"/>
      <w:marRight w:val="0"/>
      <w:marTop w:val="0"/>
      <w:marBottom w:val="0"/>
      <w:divBdr>
        <w:top w:val="none" w:sz="0" w:space="0" w:color="auto"/>
        <w:left w:val="none" w:sz="0" w:space="0" w:color="auto"/>
        <w:bottom w:val="none" w:sz="0" w:space="0" w:color="auto"/>
        <w:right w:val="none" w:sz="0" w:space="0" w:color="auto"/>
      </w:divBdr>
    </w:div>
    <w:div w:id="647365600">
      <w:bodyDiv w:val="1"/>
      <w:marLeft w:val="0"/>
      <w:marRight w:val="0"/>
      <w:marTop w:val="0"/>
      <w:marBottom w:val="0"/>
      <w:divBdr>
        <w:top w:val="none" w:sz="0" w:space="0" w:color="auto"/>
        <w:left w:val="none" w:sz="0" w:space="0" w:color="auto"/>
        <w:bottom w:val="none" w:sz="0" w:space="0" w:color="auto"/>
        <w:right w:val="none" w:sz="0" w:space="0" w:color="auto"/>
      </w:divBdr>
    </w:div>
    <w:div w:id="730731285">
      <w:bodyDiv w:val="1"/>
      <w:marLeft w:val="0"/>
      <w:marRight w:val="0"/>
      <w:marTop w:val="0"/>
      <w:marBottom w:val="0"/>
      <w:divBdr>
        <w:top w:val="none" w:sz="0" w:space="0" w:color="auto"/>
        <w:left w:val="none" w:sz="0" w:space="0" w:color="auto"/>
        <w:bottom w:val="none" w:sz="0" w:space="0" w:color="auto"/>
        <w:right w:val="none" w:sz="0" w:space="0" w:color="auto"/>
      </w:divBdr>
    </w:div>
    <w:div w:id="763378388">
      <w:bodyDiv w:val="1"/>
      <w:marLeft w:val="0"/>
      <w:marRight w:val="0"/>
      <w:marTop w:val="0"/>
      <w:marBottom w:val="0"/>
      <w:divBdr>
        <w:top w:val="none" w:sz="0" w:space="0" w:color="auto"/>
        <w:left w:val="none" w:sz="0" w:space="0" w:color="auto"/>
        <w:bottom w:val="none" w:sz="0" w:space="0" w:color="auto"/>
        <w:right w:val="none" w:sz="0" w:space="0" w:color="auto"/>
      </w:divBdr>
    </w:div>
    <w:div w:id="897128292">
      <w:bodyDiv w:val="1"/>
      <w:marLeft w:val="0"/>
      <w:marRight w:val="0"/>
      <w:marTop w:val="0"/>
      <w:marBottom w:val="0"/>
      <w:divBdr>
        <w:top w:val="none" w:sz="0" w:space="0" w:color="auto"/>
        <w:left w:val="none" w:sz="0" w:space="0" w:color="auto"/>
        <w:bottom w:val="none" w:sz="0" w:space="0" w:color="auto"/>
        <w:right w:val="none" w:sz="0" w:space="0" w:color="auto"/>
      </w:divBdr>
    </w:div>
    <w:div w:id="946350949">
      <w:bodyDiv w:val="1"/>
      <w:marLeft w:val="0"/>
      <w:marRight w:val="0"/>
      <w:marTop w:val="0"/>
      <w:marBottom w:val="0"/>
      <w:divBdr>
        <w:top w:val="none" w:sz="0" w:space="0" w:color="auto"/>
        <w:left w:val="none" w:sz="0" w:space="0" w:color="auto"/>
        <w:bottom w:val="none" w:sz="0" w:space="0" w:color="auto"/>
        <w:right w:val="none" w:sz="0" w:space="0" w:color="auto"/>
      </w:divBdr>
    </w:div>
    <w:div w:id="951783519">
      <w:bodyDiv w:val="1"/>
      <w:marLeft w:val="0"/>
      <w:marRight w:val="0"/>
      <w:marTop w:val="0"/>
      <w:marBottom w:val="0"/>
      <w:divBdr>
        <w:top w:val="none" w:sz="0" w:space="0" w:color="auto"/>
        <w:left w:val="none" w:sz="0" w:space="0" w:color="auto"/>
        <w:bottom w:val="none" w:sz="0" w:space="0" w:color="auto"/>
        <w:right w:val="none" w:sz="0" w:space="0" w:color="auto"/>
      </w:divBdr>
    </w:div>
    <w:div w:id="985628352">
      <w:bodyDiv w:val="1"/>
      <w:marLeft w:val="0"/>
      <w:marRight w:val="0"/>
      <w:marTop w:val="0"/>
      <w:marBottom w:val="0"/>
      <w:divBdr>
        <w:top w:val="none" w:sz="0" w:space="0" w:color="auto"/>
        <w:left w:val="none" w:sz="0" w:space="0" w:color="auto"/>
        <w:bottom w:val="none" w:sz="0" w:space="0" w:color="auto"/>
        <w:right w:val="none" w:sz="0" w:space="0" w:color="auto"/>
      </w:divBdr>
      <w:divsChild>
        <w:div w:id="492187268">
          <w:marLeft w:val="0"/>
          <w:marRight w:val="0"/>
          <w:marTop w:val="0"/>
          <w:marBottom w:val="0"/>
          <w:divBdr>
            <w:top w:val="none" w:sz="0" w:space="0" w:color="auto"/>
            <w:left w:val="none" w:sz="0" w:space="0" w:color="auto"/>
            <w:bottom w:val="none" w:sz="0" w:space="0" w:color="auto"/>
            <w:right w:val="none" w:sz="0" w:space="0" w:color="auto"/>
          </w:divBdr>
        </w:div>
        <w:div w:id="440301497">
          <w:marLeft w:val="0"/>
          <w:marRight w:val="0"/>
          <w:marTop w:val="0"/>
          <w:marBottom w:val="0"/>
          <w:divBdr>
            <w:top w:val="none" w:sz="0" w:space="0" w:color="auto"/>
            <w:left w:val="none" w:sz="0" w:space="0" w:color="auto"/>
            <w:bottom w:val="none" w:sz="0" w:space="0" w:color="auto"/>
            <w:right w:val="none" w:sz="0" w:space="0" w:color="auto"/>
          </w:divBdr>
        </w:div>
        <w:div w:id="674848654">
          <w:marLeft w:val="0"/>
          <w:marRight w:val="0"/>
          <w:marTop w:val="0"/>
          <w:marBottom w:val="0"/>
          <w:divBdr>
            <w:top w:val="none" w:sz="0" w:space="0" w:color="auto"/>
            <w:left w:val="none" w:sz="0" w:space="0" w:color="auto"/>
            <w:bottom w:val="none" w:sz="0" w:space="0" w:color="auto"/>
            <w:right w:val="none" w:sz="0" w:space="0" w:color="auto"/>
          </w:divBdr>
        </w:div>
        <w:div w:id="1648124891">
          <w:marLeft w:val="0"/>
          <w:marRight w:val="0"/>
          <w:marTop w:val="0"/>
          <w:marBottom w:val="0"/>
          <w:divBdr>
            <w:top w:val="none" w:sz="0" w:space="0" w:color="auto"/>
            <w:left w:val="none" w:sz="0" w:space="0" w:color="auto"/>
            <w:bottom w:val="none" w:sz="0" w:space="0" w:color="auto"/>
            <w:right w:val="none" w:sz="0" w:space="0" w:color="auto"/>
          </w:divBdr>
        </w:div>
        <w:div w:id="1590649522">
          <w:marLeft w:val="0"/>
          <w:marRight w:val="0"/>
          <w:marTop w:val="0"/>
          <w:marBottom w:val="0"/>
          <w:divBdr>
            <w:top w:val="none" w:sz="0" w:space="0" w:color="auto"/>
            <w:left w:val="none" w:sz="0" w:space="0" w:color="auto"/>
            <w:bottom w:val="none" w:sz="0" w:space="0" w:color="auto"/>
            <w:right w:val="none" w:sz="0" w:space="0" w:color="auto"/>
          </w:divBdr>
        </w:div>
        <w:div w:id="1933003593">
          <w:marLeft w:val="0"/>
          <w:marRight w:val="0"/>
          <w:marTop w:val="0"/>
          <w:marBottom w:val="0"/>
          <w:divBdr>
            <w:top w:val="none" w:sz="0" w:space="0" w:color="auto"/>
            <w:left w:val="none" w:sz="0" w:space="0" w:color="auto"/>
            <w:bottom w:val="none" w:sz="0" w:space="0" w:color="auto"/>
            <w:right w:val="none" w:sz="0" w:space="0" w:color="auto"/>
          </w:divBdr>
        </w:div>
        <w:div w:id="1143498917">
          <w:marLeft w:val="0"/>
          <w:marRight w:val="0"/>
          <w:marTop w:val="0"/>
          <w:marBottom w:val="0"/>
          <w:divBdr>
            <w:top w:val="none" w:sz="0" w:space="0" w:color="auto"/>
            <w:left w:val="none" w:sz="0" w:space="0" w:color="auto"/>
            <w:bottom w:val="none" w:sz="0" w:space="0" w:color="auto"/>
            <w:right w:val="none" w:sz="0" w:space="0" w:color="auto"/>
          </w:divBdr>
        </w:div>
        <w:div w:id="955940435">
          <w:marLeft w:val="0"/>
          <w:marRight w:val="0"/>
          <w:marTop w:val="0"/>
          <w:marBottom w:val="0"/>
          <w:divBdr>
            <w:top w:val="none" w:sz="0" w:space="0" w:color="auto"/>
            <w:left w:val="none" w:sz="0" w:space="0" w:color="auto"/>
            <w:bottom w:val="none" w:sz="0" w:space="0" w:color="auto"/>
            <w:right w:val="none" w:sz="0" w:space="0" w:color="auto"/>
          </w:divBdr>
        </w:div>
        <w:div w:id="1788432142">
          <w:marLeft w:val="0"/>
          <w:marRight w:val="0"/>
          <w:marTop w:val="0"/>
          <w:marBottom w:val="0"/>
          <w:divBdr>
            <w:top w:val="none" w:sz="0" w:space="0" w:color="auto"/>
            <w:left w:val="none" w:sz="0" w:space="0" w:color="auto"/>
            <w:bottom w:val="none" w:sz="0" w:space="0" w:color="auto"/>
            <w:right w:val="none" w:sz="0" w:space="0" w:color="auto"/>
          </w:divBdr>
        </w:div>
        <w:div w:id="2109498030">
          <w:marLeft w:val="0"/>
          <w:marRight w:val="0"/>
          <w:marTop w:val="0"/>
          <w:marBottom w:val="0"/>
          <w:divBdr>
            <w:top w:val="none" w:sz="0" w:space="0" w:color="auto"/>
            <w:left w:val="none" w:sz="0" w:space="0" w:color="auto"/>
            <w:bottom w:val="none" w:sz="0" w:space="0" w:color="auto"/>
            <w:right w:val="none" w:sz="0" w:space="0" w:color="auto"/>
          </w:divBdr>
        </w:div>
        <w:div w:id="1431395311">
          <w:marLeft w:val="0"/>
          <w:marRight w:val="0"/>
          <w:marTop w:val="0"/>
          <w:marBottom w:val="0"/>
          <w:divBdr>
            <w:top w:val="none" w:sz="0" w:space="0" w:color="auto"/>
            <w:left w:val="none" w:sz="0" w:space="0" w:color="auto"/>
            <w:bottom w:val="none" w:sz="0" w:space="0" w:color="auto"/>
            <w:right w:val="none" w:sz="0" w:space="0" w:color="auto"/>
          </w:divBdr>
        </w:div>
        <w:div w:id="2136439246">
          <w:marLeft w:val="0"/>
          <w:marRight w:val="0"/>
          <w:marTop w:val="0"/>
          <w:marBottom w:val="0"/>
          <w:divBdr>
            <w:top w:val="none" w:sz="0" w:space="0" w:color="auto"/>
            <w:left w:val="none" w:sz="0" w:space="0" w:color="auto"/>
            <w:bottom w:val="none" w:sz="0" w:space="0" w:color="auto"/>
            <w:right w:val="none" w:sz="0" w:space="0" w:color="auto"/>
          </w:divBdr>
        </w:div>
        <w:div w:id="223837172">
          <w:marLeft w:val="0"/>
          <w:marRight w:val="0"/>
          <w:marTop w:val="0"/>
          <w:marBottom w:val="0"/>
          <w:divBdr>
            <w:top w:val="none" w:sz="0" w:space="0" w:color="auto"/>
            <w:left w:val="none" w:sz="0" w:space="0" w:color="auto"/>
            <w:bottom w:val="none" w:sz="0" w:space="0" w:color="auto"/>
            <w:right w:val="none" w:sz="0" w:space="0" w:color="auto"/>
          </w:divBdr>
        </w:div>
        <w:div w:id="1772822090">
          <w:marLeft w:val="0"/>
          <w:marRight w:val="0"/>
          <w:marTop w:val="0"/>
          <w:marBottom w:val="0"/>
          <w:divBdr>
            <w:top w:val="none" w:sz="0" w:space="0" w:color="auto"/>
            <w:left w:val="none" w:sz="0" w:space="0" w:color="auto"/>
            <w:bottom w:val="none" w:sz="0" w:space="0" w:color="auto"/>
            <w:right w:val="none" w:sz="0" w:space="0" w:color="auto"/>
          </w:divBdr>
        </w:div>
        <w:div w:id="65422814">
          <w:marLeft w:val="0"/>
          <w:marRight w:val="0"/>
          <w:marTop w:val="0"/>
          <w:marBottom w:val="0"/>
          <w:divBdr>
            <w:top w:val="none" w:sz="0" w:space="0" w:color="auto"/>
            <w:left w:val="none" w:sz="0" w:space="0" w:color="auto"/>
            <w:bottom w:val="none" w:sz="0" w:space="0" w:color="auto"/>
            <w:right w:val="none" w:sz="0" w:space="0" w:color="auto"/>
          </w:divBdr>
        </w:div>
        <w:div w:id="1630939283">
          <w:marLeft w:val="0"/>
          <w:marRight w:val="0"/>
          <w:marTop w:val="0"/>
          <w:marBottom w:val="0"/>
          <w:divBdr>
            <w:top w:val="none" w:sz="0" w:space="0" w:color="auto"/>
            <w:left w:val="none" w:sz="0" w:space="0" w:color="auto"/>
            <w:bottom w:val="none" w:sz="0" w:space="0" w:color="auto"/>
            <w:right w:val="none" w:sz="0" w:space="0" w:color="auto"/>
          </w:divBdr>
        </w:div>
        <w:div w:id="711614160">
          <w:marLeft w:val="0"/>
          <w:marRight w:val="0"/>
          <w:marTop w:val="0"/>
          <w:marBottom w:val="0"/>
          <w:divBdr>
            <w:top w:val="none" w:sz="0" w:space="0" w:color="auto"/>
            <w:left w:val="none" w:sz="0" w:space="0" w:color="auto"/>
            <w:bottom w:val="none" w:sz="0" w:space="0" w:color="auto"/>
            <w:right w:val="none" w:sz="0" w:space="0" w:color="auto"/>
          </w:divBdr>
        </w:div>
        <w:div w:id="55512738">
          <w:marLeft w:val="0"/>
          <w:marRight w:val="0"/>
          <w:marTop w:val="0"/>
          <w:marBottom w:val="0"/>
          <w:divBdr>
            <w:top w:val="none" w:sz="0" w:space="0" w:color="auto"/>
            <w:left w:val="none" w:sz="0" w:space="0" w:color="auto"/>
            <w:bottom w:val="none" w:sz="0" w:space="0" w:color="auto"/>
            <w:right w:val="none" w:sz="0" w:space="0" w:color="auto"/>
          </w:divBdr>
        </w:div>
        <w:div w:id="1490563390">
          <w:marLeft w:val="0"/>
          <w:marRight w:val="0"/>
          <w:marTop w:val="0"/>
          <w:marBottom w:val="0"/>
          <w:divBdr>
            <w:top w:val="none" w:sz="0" w:space="0" w:color="auto"/>
            <w:left w:val="none" w:sz="0" w:space="0" w:color="auto"/>
            <w:bottom w:val="none" w:sz="0" w:space="0" w:color="auto"/>
            <w:right w:val="none" w:sz="0" w:space="0" w:color="auto"/>
          </w:divBdr>
        </w:div>
        <w:div w:id="751663406">
          <w:marLeft w:val="0"/>
          <w:marRight w:val="0"/>
          <w:marTop w:val="0"/>
          <w:marBottom w:val="0"/>
          <w:divBdr>
            <w:top w:val="none" w:sz="0" w:space="0" w:color="auto"/>
            <w:left w:val="none" w:sz="0" w:space="0" w:color="auto"/>
            <w:bottom w:val="none" w:sz="0" w:space="0" w:color="auto"/>
            <w:right w:val="none" w:sz="0" w:space="0" w:color="auto"/>
          </w:divBdr>
        </w:div>
        <w:div w:id="2126072624">
          <w:marLeft w:val="0"/>
          <w:marRight w:val="0"/>
          <w:marTop w:val="0"/>
          <w:marBottom w:val="0"/>
          <w:divBdr>
            <w:top w:val="none" w:sz="0" w:space="0" w:color="auto"/>
            <w:left w:val="none" w:sz="0" w:space="0" w:color="auto"/>
            <w:bottom w:val="none" w:sz="0" w:space="0" w:color="auto"/>
            <w:right w:val="none" w:sz="0" w:space="0" w:color="auto"/>
          </w:divBdr>
        </w:div>
        <w:div w:id="433212135">
          <w:marLeft w:val="0"/>
          <w:marRight w:val="0"/>
          <w:marTop w:val="0"/>
          <w:marBottom w:val="0"/>
          <w:divBdr>
            <w:top w:val="none" w:sz="0" w:space="0" w:color="auto"/>
            <w:left w:val="none" w:sz="0" w:space="0" w:color="auto"/>
            <w:bottom w:val="none" w:sz="0" w:space="0" w:color="auto"/>
            <w:right w:val="none" w:sz="0" w:space="0" w:color="auto"/>
          </w:divBdr>
        </w:div>
        <w:div w:id="215047385">
          <w:marLeft w:val="0"/>
          <w:marRight w:val="0"/>
          <w:marTop w:val="0"/>
          <w:marBottom w:val="0"/>
          <w:divBdr>
            <w:top w:val="none" w:sz="0" w:space="0" w:color="auto"/>
            <w:left w:val="none" w:sz="0" w:space="0" w:color="auto"/>
            <w:bottom w:val="none" w:sz="0" w:space="0" w:color="auto"/>
            <w:right w:val="none" w:sz="0" w:space="0" w:color="auto"/>
          </w:divBdr>
        </w:div>
        <w:div w:id="199316895">
          <w:marLeft w:val="0"/>
          <w:marRight w:val="0"/>
          <w:marTop w:val="0"/>
          <w:marBottom w:val="0"/>
          <w:divBdr>
            <w:top w:val="none" w:sz="0" w:space="0" w:color="auto"/>
            <w:left w:val="none" w:sz="0" w:space="0" w:color="auto"/>
            <w:bottom w:val="none" w:sz="0" w:space="0" w:color="auto"/>
            <w:right w:val="none" w:sz="0" w:space="0" w:color="auto"/>
          </w:divBdr>
        </w:div>
        <w:div w:id="1285231888">
          <w:marLeft w:val="0"/>
          <w:marRight w:val="0"/>
          <w:marTop w:val="0"/>
          <w:marBottom w:val="0"/>
          <w:divBdr>
            <w:top w:val="none" w:sz="0" w:space="0" w:color="auto"/>
            <w:left w:val="none" w:sz="0" w:space="0" w:color="auto"/>
            <w:bottom w:val="none" w:sz="0" w:space="0" w:color="auto"/>
            <w:right w:val="none" w:sz="0" w:space="0" w:color="auto"/>
          </w:divBdr>
        </w:div>
        <w:div w:id="277688204">
          <w:marLeft w:val="0"/>
          <w:marRight w:val="0"/>
          <w:marTop w:val="0"/>
          <w:marBottom w:val="0"/>
          <w:divBdr>
            <w:top w:val="none" w:sz="0" w:space="0" w:color="auto"/>
            <w:left w:val="none" w:sz="0" w:space="0" w:color="auto"/>
            <w:bottom w:val="none" w:sz="0" w:space="0" w:color="auto"/>
            <w:right w:val="none" w:sz="0" w:space="0" w:color="auto"/>
          </w:divBdr>
        </w:div>
        <w:div w:id="613679378">
          <w:marLeft w:val="0"/>
          <w:marRight w:val="0"/>
          <w:marTop w:val="0"/>
          <w:marBottom w:val="0"/>
          <w:divBdr>
            <w:top w:val="none" w:sz="0" w:space="0" w:color="auto"/>
            <w:left w:val="none" w:sz="0" w:space="0" w:color="auto"/>
            <w:bottom w:val="none" w:sz="0" w:space="0" w:color="auto"/>
            <w:right w:val="none" w:sz="0" w:space="0" w:color="auto"/>
          </w:divBdr>
        </w:div>
        <w:div w:id="142165015">
          <w:marLeft w:val="0"/>
          <w:marRight w:val="0"/>
          <w:marTop w:val="0"/>
          <w:marBottom w:val="0"/>
          <w:divBdr>
            <w:top w:val="none" w:sz="0" w:space="0" w:color="auto"/>
            <w:left w:val="none" w:sz="0" w:space="0" w:color="auto"/>
            <w:bottom w:val="none" w:sz="0" w:space="0" w:color="auto"/>
            <w:right w:val="none" w:sz="0" w:space="0" w:color="auto"/>
          </w:divBdr>
        </w:div>
        <w:div w:id="973482758">
          <w:marLeft w:val="0"/>
          <w:marRight w:val="0"/>
          <w:marTop w:val="0"/>
          <w:marBottom w:val="0"/>
          <w:divBdr>
            <w:top w:val="none" w:sz="0" w:space="0" w:color="auto"/>
            <w:left w:val="none" w:sz="0" w:space="0" w:color="auto"/>
            <w:bottom w:val="none" w:sz="0" w:space="0" w:color="auto"/>
            <w:right w:val="none" w:sz="0" w:space="0" w:color="auto"/>
          </w:divBdr>
        </w:div>
        <w:div w:id="210046738">
          <w:marLeft w:val="0"/>
          <w:marRight w:val="0"/>
          <w:marTop w:val="0"/>
          <w:marBottom w:val="0"/>
          <w:divBdr>
            <w:top w:val="none" w:sz="0" w:space="0" w:color="auto"/>
            <w:left w:val="none" w:sz="0" w:space="0" w:color="auto"/>
            <w:bottom w:val="none" w:sz="0" w:space="0" w:color="auto"/>
            <w:right w:val="none" w:sz="0" w:space="0" w:color="auto"/>
          </w:divBdr>
        </w:div>
        <w:div w:id="992870949">
          <w:marLeft w:val="0"/>
          <w:marRight w:val="0"/>
          <w:marTop w:val="0"/>
          <w:marBottom w:val="0"/>
          <w:divBdr>
            <w:top w:val="none" w:sz="0" w:space="0" w:color="auto"/>
            <w:left w:val="none" w:sz="0" w:space="0" w:color="auto"/>
            <w:bottom w:val="none" w:sz="0" w:space="0" w:color="auto"/>
            <w:right w:val="none" w:sz="0" w:space="0" w:color="auto"/>
          </w:divBdr>
        </w:div>
        <w:div w:id="1454321906">
          <w:marLeft w:val="0"/>
          <w:marRight w:val="0"/>
          <w:marTop w:val="0"/>
          <w:marBottom w:val="0"/>
          <w:divBdr>
            <w:top w:val="none" w:sz="0" w:space="0" w:color="auto"/>
            <w:left w:val="none" w:sz="0" w:space="0" w:color="auto"/>
            <w:bottom w:val="none" w:sz="0" w:space="0" w:color="auto"/>
            <w:right w:val="none" w:sz="0" w:space="0" w:color="auto"/>
          </w:divBdr>
        </w:div>
      </w:divsChild>
    </w:div>
    <w:div w:id="993097751">
      <w:bodyDiv w:val="1"/>
      <w:marLeft w:val="0"/>
      <w:marRight w:val="0"/>
      <w:marTop w:val="0"/>
      <w:marBottom w:val="0"/>
      <w:divBdr>
        <w:top w:val="none" w:sz="0" w:space="0" w:color="auto"/>
        <w:left w:val="none" w:sz="0" w:space="0" w:color="auto"/>
        <w:bottom w:val="none" w:sz="0" w:space="0" w:color="auto"/>
        <w:right w:val="none" w:sz="0" w:space="0" w:color="auto"/>
      </w:divBdr>
    </w:div>
    <w:div w:id="993533897">
      <w:bodyDiv w:val="1"/>
      <w:marLeft w:val="0"/>
      <w:marRight w:val="0"/>
      <w:marTop w:val="0"/>
      <w:marBottom w:val="0"/>
      <w:divBdr>
        <w:top w:val="none" w:sz="0" w:space="0" w:color="auto"/>
        <w:left w:val="none" w:sz="0" w:space="0" w:color="auto"/>
        <w:bottom w:val="none" w:sz="0" w:space="0" w:color="auto"/>
        <w:right w:val="none" w:sz="0" w:space="0" w:color="auto"/>
      </w:divBdr>
    </w:div>
    <w:div w:id="1019504357">
      <w:bodyDiv w:val="1"/>
      <w:marLeft w:val="0"/>
      <w:marRight w:val="0"/>
      <w:marTop w:val="0"/>
      <w:marBottom w:val="0"/>
      <w:divBdr>
        <w:top w:val="none" w:sz="0" w:space="0" w:color="auto"/>
        <w:left w:val="none" w:sz="0" w:space="0" w:color="auto"/>
        <w:bottom w:val="none" w:sz="0" w:space="0" w:color="auto"/>
        <w:right w:val="none" w:sz="0" w:space="0" w:color="auto"/>
      </w:divBdr>
    </w:div>
    <w:div w:id="1045448406">
      <w:bodyDiv w:val="1"/>
      <w:marLeft w:val="0"/>
      <w:marRight w:val="0"/>
      <w:marTop w:val="0"/>
      <w:marBottom w:val="0"/>
      <w:divBdr>
        <w:top w:val="none" w:sz="0" w:space="0" w:color="auto"/>
        <w:left w:val="none" w:sz="0" w:space="0" w:color="auto"/>
        <w:bottom w:val="none" w:sz="0" w:space="0" w:color="auto"/>
        <w:right w:val="none" w:sz="0" w:space="0" w:color="auto"/>
      </w:divBdr>
    </w:div>
    <w:div w:id="1085423964">
      <w:bodyDiv w:val="1"/>
      <w:marLeft w:val="0"/>
      <w:marRight w:val="0"/>
      <w:marTop w:val="0"/>
      <w:marBottom w:val="0"/>
      <w:divBdr>
        <w:top w:val="none" w:sz="0" w:space="0" w:color="auto"/>
        <w:left w:val="none" w:sz="0" w:space="0" w:color="auto"/>
        <w:bottom w:val="none" w:sz="0" w:space="0" w:color="auto"/>
        <w:right w:val="none" w:sz="0" w:space="0" w:color="auto"/>
      </w:divBdr>
    </w:div>
    <w:div w:id="1085997302">
      <w:bodyDiv w:val="1"/>
      <w:marLeft w:val="0"/>
      <w:marRight w:val="0"/>
      <w:marTop w:val="0"/>
      <w:marBottom w:val="0"/>
      <w:divBdr>
        <w:top w:val="none" w:sz="0" w:space="0" w:color="auto"/>
        <w:left w:val="none" w:sz="0" w:space="0" w:color="auto"/>
        <w:bottom w:val="none" w:sz="0" w:space="0" w:color="auto"/>
        <w:right w:val="none" w:sz="0" w:space="0" w:color="auto"/>
      </w:divBdr>
    </w:div>
    <w:div w:id="1091782904">
      <w:bodyDiv w:val="1"/>
      <w:marLeft w:val="0"/>
      <w:marRight w:val="0"/>
      <w:marTop w:val="0"/>
      <w:marBottom w:val="0"/>
      <w:divBdr>
        <w:top w:val="none" w:sz="0" w:space="0" w:color="auto"/>
        <w:left w:val="none" w:sz="0" w:space="0" w:color="auto"/>
        <w:bottom w:val="none" w:sz="0" w:space="0" w:color="auto"/>
        <w:right w:val="none" w:sz="0" w:space="0" w:color="auto"/>
      </w:divBdr>
    </w:div>
    <w:div w:id="1124927797">
      <w:bodyDiv w:val="1"/>
      <w:marLeft w:val="0"/>
      <w:marRight w:val="0"/>
      <w:marTop w:val="0"/>
      <w:marBottom w:val="0"/>
      <w:divBdr>
        <w:top w:val="none" w:sz="0" w:space="0" w:color="auto"/>
        <w:left w:val="none" w:sz="0" w:space="0" w:color="auto"/>
        <w:bottom w:val="none" w:sz="0" w:space="0" w:color="auto"/>
        <w:right w:val="none" w:sz="0" w:space="0" w:color="auto"/>
      </w:divBdr>
    </w:div>
    <w:div w:id="1137918312">
      <w:bodyDiv w:val="1"/>
      <w:marLeft w:val="0"/>
      <w:marRight w:val="0"/>
      <w:marTop w:val="0"/>
      <w:marBottom w:val="0"/>
      <w:divBdr>
        <w:top w:val="none" w:sz="0" w:space="0" w:color="auto"/>
        <w:left w:val="none" w:sz="0" w:space="0" w:color="auto"/>
        <w:bottom w:val="none" w:sz="0" w:space="0" w:color="auto"/>
        <w:right w:val="none" w:sz="0" w:space="0" w:color="auto"/>
      </w:divBdr>
    </w:div>
    <w:div w:id="1151947114">
      <w:bodyDiv w:val="1"/>
      <w:marLeft w:val="0"/>
      <w:marRight w:val="0"/>
      <w:marTop w:val="0"/>
      <w:marBottom w:val="0"/>
      <w:divBdr>
        <w:top w:val="none" w:sz="0" w:space="0" w:color="auto"/>
        <w:left w:val="none" w:sz="0" w:space="0" w:color="auto"/>
        <w:bottom w:val="none" w:sz="0" w:space="0" w:color="auto"/>
        <w:right w:val="none" w:sz="0" w:space="0" w:color="auto"/>
      </w:divBdr>
    </w:div>
    <w:div w:id="1153328626">
      <w:bodyDiv w:val="1"/>
      <w:marLeft w:val="0"/>
      <w:marRight w:val="0"/>
      <w:marTop w:val="0"/>
      <w:marBottom w:val="0"/>
      <w:divBdr>
        <w:top w:val="none" w:sz="0" w:space="0" w:color="auto"/>
        <w:left w:val="none" w:sz="0" w:space="0" w:color="auto"/>
        <w:bottom w:val="none" w:sz="0" w:space="0" w:color="auto"/>
        <w:right w:val="none" w:sz="0" w:space="0" w:color="auto"/>
      </w:divBdr>
    </w:div>
    <w:div w:id="1172913179">
      <w:bodyDiv w:val="1"/>
      <w:marLeft w:val="0"/>
      <w:marRight w:val="0"/>
      <w:marTop w:val="0"/>
      <w:marBottom w:val="0"/>
      <w:divBdr>
        <w:top w:val="none" w:sz="0" w:space="0" w:color="auto"/>
        <w:left w:val="none" w:sz="0" w:space="0" w:color="auto"/>
        <w:bottom w:val="none" w:sz="0" w:space="0" w:color="auto"/>
        <w:right w:val="none" w:sz="0" w:space="0" w:color="auto"/>
      </w:divBdr>
    </w:div>
    <w:div w:id="1201437545">
      <w:bodyDiv w:val="1"/>
      <w:marLeft w:val="0"/>
      <w:marRight w:val="0"/>
      <w:marTop w:val="0"/>
      <w:marBottom w:val="0"/>
      <w:divBdr>
        <w:top w:val="none" w:sz="0" w:space="0" w:color="auto"/>
        <w:left w:val="none" w:sz="0" w:space="0" w:color="auto"/>
        <w:bottom w:val="none" w:sz="0" w:space="0" w:color="auto"/>
        <w:right w:val="none" w:sz="0" w:space="0" w:color="auto"/>
      </w:divBdr>
    </w:div>
    <w:div w:id="1223098397">
      <w:bodyDiv w:val="1"/>
      <w:marLeft w:val="0"/>
      <w:marRight w:val="0"/>
      <w:marTop w:val="0"/>
      <w:marBottom w:val="0"/>
      <w:divBdr>
        <w:top w:val="none" w:sz="0" w:space="0" w:color="auto"/>
        <w:left w:val="none" w:sz="0" w:space="0" w:color="auto"/>
        <w:bottom w:val="none" w:sz="0" w:space="0" w:color="auto"/>
        <w:right w:val="none" w:sz="0" w:space="0" w:color="auto"/>
      </w:divBdr>
    </w:div>
    <w:div w:id="1249921710">
      <w:bodyDiv w:val="1"/>
      <w:marLeft w:val="0"/>
      <w:marRight w:val="0"/>
      <w:marTop w:val="0"/>
      <w:marBottom w:val="0"/>
      <w:divBdr>
        <w:top w:val="none" w:sz="0" w:space="0" w:color="auto"/>
        <w:left w:val="none" w:sz="0" w:space="0" w:color="auto"/>
        <w:bottom w:val="none" w:sz="0" w:space="0" w:color="auto"/>
        <w:right w:val="none" w:sz="0" w:space="0" w:color="auto"/>
      </w:divBdr>
    </w:div>
    <w:div w:id="1254825283">
      <w:bodyDiv w:val="1"/>
      <w:marLeft w:val="0"/>
      <w:marRight w:val="0"/>
      <w:marTop w:val="0"/>
      <w:marBottom w:val="0"/>
      <w:divBdr>
        <w:top w:val="none" w:sz="0" w:space="0" w:color="auto"/>
        <w:left w:val="none" w:sz="0" w:space="0" w:color="auto"/>
        <w:bottom w:val="none" w:sz="0" w:space="0" w:color="auto"/>
        <w:right w:val="none" w:sz="0" w:space="0" w:color="auto"/>
      </w:divBdr>
    </w:div>
    <w:div w:id="1272592536">
      <w:bodyDiv w:val="1"/>
      <w:marLeft w:val="0"/>
      <w:marRight w:val="0"/>
      <w:marTop w:val="0"/>
      <w:marBottom w:val="0"/>
      <w:divBdr>
        <w:top w:val="none" w:sz="0" w:space="0" w:color="auto"/>
        <w:left w:val="none" w:sz="0" w:space="0" w:color="auto"/>
        <w:bottom w:val="none" w:sz="0" w:space="0" w:color="auto"/>
        <w:right w:val="none" w:sz="0" w:space="0" w:color="auto"/>
      </w:divBdr>
    </w:div>
    <w:div w:id="1302616184">
      <w:bodyDiv w:val="1"/>
      <w:marLeft w:val="0"/>
      <w:marRight w:val="0"/>
      <w:marTop w:val="0"/>
      <w:marBottom w:val="0"/>
      <w:divBdr>
        <w:top w:val="none" w:sz="0" w:space="0" w:color="auto"/>
        <w:left w:val="none" w:sz="0" w:space="0" w:color="auto"/>
        <w:bottom w:val="none" w:sz="0" w:space="0" w:color="auto"/>
        <w:right w:val="none" w:sz="0" w:space="0" w:color="auto"/>
      </w:divBdr>
    </w:div>
    <w:div w:id="1312364567">
      <w:bodyDiv w:val="1"/>
      <w:marLeft w:val="0"/>
      <w:marRight w:val="0"/>
      <w:marTop w:val="0"/>
      <w:marBottom w:val="0"/>
      <w:divBdr>
        <w:top w:val="none" w:sz="0" w:space="0" w:color="auto"/>
        <w:left w:val="none" w:sz="0" w:space="0" w:color="auto"/>
        <w:bottom w:val="none" w:sz="0" w:space="0" w:color="auto"/>
        <w:right w:val="none" w:sz="0" w:space="0" w:color="auto"/>
      </w:divBdr>
    </w:div>
    <w:div w:id="1374118311">
      <w:bodyDiv w:val="1"/>
      <w:marLeft w:val="0"/>
      <w:marRight w:val="0"/>
      <w:marTop w:val="0"/>
      <w:marBottom w:val="0"/>
      <w:divBdr>
        <w:top w:val="none" w:sz="0" w:space="0" w:color="auto"/>
        <w:left w:val="none" w:sz="0" w:space="0" w:color="auto"/>
        <w:bottom w:val="none" w:sz="0" w:space="0" w:color="auto"/>
        <w:right w:val="none" w:sz="0" w:space="0" w:color="auto"/>
      </w:divBdr>
    </w:div>
    <w:div w:id="1382099429">
      <w:bodyDiv w:val="1"/>
      <w:marLeft w:val="0"/>
      <w:marRight w:val="0"/>
      <w:marTop w:val="0"/>
      <w:marBottom w:val="0"/>
      <w:divBdr>
        <w:top w:val="none" w:sz="0" w:space="0" w:color="auto"/>
        <w:left w:val="none" w:sz="0" w:space="0" w:color="auto"/>
        <w:bottom w:val="none" w:sz="0" w:space="0" w:color="auto"/>
        <w:right w:val="none" w:sz="0" w:space="0" w:color="auto"/>
      </w:divBdr>
    </w:div>
    <w:div w:id="1395548194">
      <w:bodyDiv w:val="1"/>
      <w:marLeft w:val="0"/>
      <w:marRight w:val="0"/>
      <w:marTop w:val="0"/>
      <w:marBottom w:val="0"/>
      <w:divBdr>
        <w:top w:val="none" w:sz="0" w:space="0" w:color="auto"/>
        <w:left w:val="none" w:sz="0" w:space="0" w:color="auto"/>
        <w:bottom w:val="none" w:sz="0" w:space="0" w:color="auto"/>
        <w:right w:val="none" w:sz="0" w:space="0" w:color="auto"/>
      </w:divBdr>
    </w:div>
    <w:div w:id="1410738301">
      <w:bodyDiv w:val="1"/>
      <w:marLeft w:val="0"/>
      <w:marRight w:val="0"/>
      <w:marTop w:val="0"/>
      <w:marBottom w:val="0"/>
      <w:divBdr>
        <w:top w:val="none" w:sz="0" w:space="0" w:color="auto"/>
        <w:left w:val="none" w:sz="0" w:space="0" w:color="auto"/>
        <w:bottom w:val="none" w:sz="0" w:space="0" w:color="auto"/>
        <w:right w:val="none" w:sz="0" w:space="0" w:color="auto"/>
      </w:divBdr>
    </w:div>
    <w:div w:id="1428692191">
      <w:bodyDiv w:val="1"/>
      <w:marLeft w:val="0"/>
      <w:marRight w:val="0"/>
      <w:marTop w:val="0"/>
      <w:marBottom w:val="0"/>
      <w:divBdr>
        <w:top w:val="none" w:sz="0" w:space="0" w:color="auto"/>
        <w:left w:val="none" w:sz="0" w:space="0" w:color="auto"/>
        <w:bottom w:val="none" w:sz="0" w:space="0" w:color="auto"/>
        <w:right w:val="none" w:sz="0" w:space="0" w:color="auto"/>
      </w:divBdr>
    </w:div>
    <w:div w:id="1461653047">
      <w:bodyDiv w:val="1"/>
      <w:marLeft w:val="0"/>
      <w:marRight w:val="0"/>
      <w:marTop w:val="0"/>
      <w:marBottom w:val="0"/>
      <w:divBdr>
        <w:top w:val="none" w:sz="0" w:space="0" w:color="auto"/>
        <w:left w:val="none" w:sz="0" w:space="0" w:color="auto"/>
        <w:bottom w:val="none" w:sz="0" w:space="0" w:color="auto"/>
        <w:right w:val="none" w:sz="0" w:space="0" w:color="auto"/>
      </w:divBdr>
      <w:divsChild>
        <w:div w:id="1793327653">
          <w:marLeft w:val="0"/>
          <w:marRight w:val="0"/>
          <w:marTop w:val="0"/>
          <w:marBottom w:val="0"/>
          <w:divBdr>
            <w:top w:val="none" w:sz="0" w:space="0" w:color="auto"/>
            <w:left w:val="none" w:sz="0" w:space="0" w:color="auto"/>
            <w:bottom w:val="none" w:sz="0" w:space="0" w:color="auto"/>
            <w:right w:val="none" w:sz="0" w:space="0" w:color="auto"/>
          </w:divBdr>
        </w:div>
        <w:div w:id="1310402510">
          <w:marLeft w:val="0"/>
          <w:marRight w:val="0"/>
          <w:marTop w:val="0"/>
          <w:marBottom w:val="0"/>
          <w:divBdr>
            <w:top w:val="none" w:sz="0" w:space="0" w:color="auto"/>
            <w:left w:val="none" w:sz="0" w:space="0" w:color="auto"/>
            <w:bottom w:val="none" w:sz="0" w:space="0" w:color="auto"/>
            <w:right w:val="none" w:sz="0" w:space="0" w:color="auto"/>
          </w:divBdr>
        </w:div>
        <w:div w:id="258947088">
          <w:marLeft w:val="0"/>
          <w:marRight w:val="0"/>
          <w:marTop w:val="0"/>
          <w:marBottom w:val="0"/>
          <w:divBdr>
            <w:top w:val="none" w:sz="0" w:space="0" w:color="auto"/>
            <w:left w:val="none" w:sz="0" w:space="0" w:color="auto"/>
            <w:bottom w:val="none" w:sz="0" w:space="0" w:color="auto"/>
            <w:right w:val="none" w:sz="0" w:space="0" w:color="auto"/>
          </w:divBdr>
        </w:div>
        <w:div w:id="1689213784">
          <w:marLeft w:val="0"/>
          <w:marRight w:val="0"/>
          <w:marTop w:val="0"/>
          <w:marBottom w:val="0"/>
          <w:divBdr>
            <w:top w:val="none" w:sz="0" w:space="0" w:color="auto"/>
            <w:left w:val="none" w:sz="0" w:space="0" w:color="auto"/>
            <w:bottom w:val="none" w:sz="0" w:space="0" w:color="auto"/>
            <w:right w:val="none" w:sz="0" w:space="0" w:color="auto"/>
          </w:divBdr>
        </w:div>
        <w:div w:id="1570842161">
          <w:marLeft w:val="0"/>
          <w:marRight w:val="0"/>
          <w:marTop w:val="0"/>
          <w:marBottom w:val="0"/>
          <w:divBdr>
            <w:top w:val="none" w:sz="0" w:space="0" w:color="auto"/>
            <w:left w:val="none" w:sz="0" w:space="0" w:color="auto"/>
            <w:bottom w:val="none" w:sz="0" w:space="0" w:color="auto"/>
            <w:right w:val="none" w:sz="0" w:space="0" w:color="auto"/>
          </w:divBdr>
        </w:div>
        <w:div w:id="865412741">
          <w:marLeft w:val="0"/>
          <w:marRight w:val="0"/>
          <w:marTop w:val="0"/>
          <w:marBottom w:val="0"/>
          <w:divBdr>
            <w:top w:val="none" w:sz="0" w:space="0" w:color="auto"/>
            <w:left w:val="none" w:sz="0" w:space="0" w:color="auto"/>
            <w:bottom w:val="none" w:sz="0" w:space="0" w:color="auto"/>
            <w:right w:val="none" w:sz="0" w:space="0" w:color="auto"/>
          </w:divBdr>
        </w:div>
        <w:div w:id="1317147981">
          <w:marLeft w:val="0"/>
          <w:marRight w:val="0"/>
          <w:marTop w:val="0"/>
          <w:marBottom w:val="0"/>
          <w:divBdr>
            <w:top w:val="none" w:sz="0" w:space="0" w:color="auto"/>
            <w:left w:val="none" w:sz="0" w:space="0" w:color="auto"/>
            <w:bottom w:val="none" w:sz="0" w:space="0" w:color="auto"/>
            <w:right w:val="none" w:sz="0" w:space="0" w:color="auto"/>
          </w:divBdr>
        </w:div>
        <w:div w:id="659695239">
          <w:marLeft w:val="0"/>
          <w:marRight w:val="0"/>
          <w:marTop w:val="0"/>
          <w:marBottom w:val="0"/>
          <w:divBdr>
            <w:top w:val="none" w:sz="0" w:space="0" w:color="auto"/>
            <w:left w:val="none" w:sz="0" w:space="0" w:color="auto"/>
            <w:bottom w:val="none" w:sz="0" w:space="0" w:color="auto"/>
            <w:right w:val="none" w:sz="0" w:space="0" w:color="auto"/>
          </w:divBdr>
        </w:div>
        <w:div w:id="177820268">
          <w:marLeft w:val="0"/>
          <w:marRight w:val="0"/>
          <w:marTop w:val="0"/>
          <w:marBottom w:val="0"/>
          <w:divBdr>
            <w:top w:val="none" w:sz="0" w:space="0" w:color="auto"/>
            <w:left w:val="none" w:sz="0" w:space="0" w:color="auto"/>
            <w:bottom w:val="none" w:sz="0" w:space="0" w:color="auto"/>
            <w:right w:val="none" w:sz="0" w:space="0" w:color="auto"/>
          </w:divBdr>
          <w:divsChild>
            <w:div w:id="309750269">
              <w:marLeft w:val="0"/>
              <w:marRight w:val="0"/>
              <w:marTop w:val="0"/>
              <w:marBottom w:val="0"/>
              <w:divBdr>
                <w:top w:val="none" w:sz="0" w:space="0" w:color="auto"/>
                <w:left w:val="none" w:sz="0" w:space="0" w:color="auto"/>
                <w:bottom w:val="none" w:sz="0" w:space="0" w:color="auto"/>
                <w:right w:val="none" w:sz="0" w:space="0" w:color="auto"/>
              </w:divBdr>
            </w:div>
            <w:div w:id="792600320">
              <w:marLeft w:val="0"/>
              <w:marRight w:val="0"/>
              <w:marTop w:val="0"/>
              <w:marBottom w:val="0"/>
              <w:divBdr>
                <w:top w:val="none" w:sz="0" w:space="0" w:color="auto"/>
                <w:left w:val="none" w:sz="0" w:space="0" w:color="auto"/>
                <w:bottom w:val="none" w:sz="0" w:space="0" w:color="auto"/>
                <w:right w:val="none" w:sz="0" w:space="0" w:color="auto"/>
              </w:divBdr>
            </w:div>
            <w:div w:id="1232544328">
              <w:marLeft w:val="0"/>
              <w:marRight w:val="0"/>
              <w:marTop w:val="0"/>
              <w:marBottom w:val="0"/>
              <w:divBdr>
                <w:top w:val="none" w:sz="0" w:space="0" w:color="auto"/>
                <w:left w:val="none" w:sz="0" w:space="0" w:color="auto"/>
                <w:bottom w:val="none" w:sz="0" w:space="0" w:color="auto"/>
                <w:right w:val="none" w:sz="0" w:space="0" w:color="auto"/>
              </w:divBdr>
            </w:div>
            <w:div w:id="244806724">
              <w:marLeft w:val="0"/>
              <w:marRight w:val="0"/>
              <w:marTop w:val="0"/>
              <w:marBottom w:val="0"/>
              <w:divBdr>
                <w:top w:val="none" w:sz="0" w:space="0" w:color="auto"/>
                <w:left w:val="none" w:sz="0" w:space="0" w:color="auto"/>
                <w:bottom w:val="none" w:sz="0" w:space="0" w:color="auto"/>
                <w:right w:val="none" w:sz="0" w:space="0" w:color="auto"/>
              </w:divBdr>
            </w:div>
            <w:div w:id="84890009">
              <w:marLeft w:val="0"/>
              <w:marRight w:val="0"/>
              <w:marTop w:val="0"/>
              <w:marBottom w:val="0"/>
              <w:divBdr>
                <w:top w:val="none" w:sz="0" w:space="0" w:color="auto"/>
                <w:left w:val="none" w:sz="0" w:space="0" w:color="auto"/>
                <w:bottom w:val="none" w:sz="0" w:space="0" w:color="auto"/>
                <w:right w:val="none" w:sz="0" w:space="0" w:color="auto"/>
              </w:divBdr>
            </w:div>
          </w:divsChild>
        </w:div>
        <w:div w:id="659650990">
          <w:marLeft w:val="0"/>
          <w:marRight w:val="0"/>
          <w:marTop w:val="0"/>
          <w:marBottom w:val="0"/>
          <w:divBdr>
            <w:top w:val="none" w:sz="0" w:space="0" w:color="auto"/>
            <w:left w:val="none" w:sz="0" w:space="0" w:color="auto"/>
            <w:bottom w:val="none" w:sz="0" w:space="0" w:color="auto"/>
            <w:right w:val="none" w:sz="0" w:space="0" w:color="auto"/>
          </w:divBdr>
          <w:divsChild>
            <w:div w:id="1380323629">
              <w:marLeft w:val="0"/>
              <w:marRight w:val="0"/>
              <w:marTop w:val="0"/>
              <w:marBottom w:val="0"/>
              <w:divBdr>
                <w:top w:val="none" w:sz="0" w:space="0" w:color="auto"/>
                <w:left w:val="none" w:sz="0" w:space="0" w:color="auto"/>
                <w:bottom w:val="none" w:sz="0" w:space="0" w:color="auto"/>
                <w:right w:val="none" w:sz="0" w:space="0" w:color="auto"/>
              </w:divBdr>
            </w:div>
            <w:div w:id="1584995083">
              <w:marLeft w:val="0"/>
              <w:marRight w:val="0"/>
              <w:marTop w:val="0"/>
              <w:marBottom w:val="0"/>
              <w:divBdr>
                <w:top w:val="none" w:sz="0" w:space="0" w:color="auto"/>
                <w:left w:val="none" w:sz="0" w:space="0" w:color="auto"/>
                <w:bottom w:val="none" w:sz="0" w:space="0" w:color="auto"/>
                <w:right w:val="none" w:sz="0" w:space="0" w:color="auto"/>
              </w:divBdr>
            </w:div>
            <w:div w:id="265966550">
              <w:marLeft w:val="0"/>
              <w:marRight w:val="0"/>
              <w:marTop w:val="0"/>
              <w:marBottom w:val="0"/>
              <w:divBdr>
                <w:top w:val="none" w:sz="0" w:space="0" w:color="auto"/>
                <w:left w:val="none" w:sz="0" w:space="0" w:color="auto"/>
                <w:bottom w:val="none" w:sz="0" w:space="0" w:color="auto"/>
                <w:right w:val="none" w:sz="0" w:space="0" w:color="auto"/>
              </w:divBdr>
            </w:div>
            <w:div w:id="1338656702">
              <w:marLeft w:val="0"/>
              <w:marRight w:val="0"/>
              <w:marTop w:val="0"/>
              <w:marBottom w:val="0"/>
              <w:divBdr>
                <w:top w:val="none" w:sz="0" w:space="0" w:color="auto"/>
                <w:left w:val="none" w:sz="0" w:space="0" w:color="auto"/>
                <w:bottom w:val="none" w:sz="0" w:space="0" w:color="auto"/>
                <w:right w:val="none" w:sz="0" w:space="0" w:color="auto"/>
              </w:divBdr>
            </w:div>
            <w:div w:id="1028675791">
              <w:marLeft w:val="0"/>
              <w:marRight w:val="0"/>
              <w:marTop w:val="0"/>
              <w:marBottom w:val="0"/>
              <w:divBdr>
                <w:top w:val="none" w:sz="0" w:space="0" w:color="auto"/>
                <w:left w:val="none" w:sz="0" w:space="0" w:color="auto"/>
                <w:bottom w:val="none" w:sz="0" w:space="0" w:color="auto"/>
                <w:right w:val="none" w:sz="0" w:space="0" w:color="auto"/>
              </w:divBdr>
            </w:div>
          </w:divsChild>
        </w:div>
        <w:div w:id="218515037">
          <w:marLeft w:val="0"/>
          <w:marRight w:val="0"/>
          <w:marTop w:val="0"/>
          <w:marBottom w:val="0"/>
          <w:divBdr>
            <w:top w:val="none" w:sz="0" w:space="0" w:color="auto"/>
            <w:left w:val="none" w:sz="0" w:space="0" w:color="auto"/>
            <w:bottom w:val="none" w:sz="0" w:space="0" w:color="auto"/>
            <w:right w:val="none" w:sz="0" w:space="0" w:color="auto"/>
          </w:divBdr>
          <w:divsChild>
            <w:div w:id="1963920741">
              <w:marLeft w:val="0"/>
              <w:marRight w:val="0"/>
              <w:marTop w:val="0"/>
              <w:marBottom w:val="0"/>
              <w:divBdr>
                <w:top w:val="none" w:sz="0" w:space="0" w:color="auto"/>
                <w:left w:val="none" w:sz="0" w:space="0" w:color="auto"/>
                <w:bottom w:val="none" w:sz="0" w:space="0" w:color="auto"/>
                <w:right w:val="none" w:sz="0" w:space="0" w:color="auto"/>
              </w:divBdr>
            </w:div>
            <w:div w:id="2019774665">
              <w:marLeft w:val="0"/>
              <w:marRight w:val="0"/>
              <w:marTop w:val="0"/>
              <w:marBottom w:val="0"/>
              <w:divBdr>
                <w:top w:val="none" w:sz="0" w:space="0" w:color="auto"/>
                <w:left w:val="none" w:sz="0" w:space="0" w:color="auto"/>
                <w:bottom w:val="none" w:sz="0" w:space="0" w:color="auto"/>
                <w:right w:val="none" w:sz="0" w:space="0" w:color="auto"/>
              </w:divBdr>
            </w:div>
            <w:div w:id="440416192">
              <w:marLeft w:val="0"/>
              <w:marRight w:val="0"/>
              <w:marTop w:val="0"/>
              <w:marBottom w:val="0"/>
              <w:divBdr>
                <w:top w:val="none" w:sz="0" w:space="0" w:color="auto"/>
                <w:left w:val="none" w:sz="0" w:space="0" w:color="auto"/>
                <w:bottom w:val="none" w:sz="0" w:space="0" w:color="auto"/>
                <w:right w:val="none" w:sz="0" w:space="0" w:color="auto"/>
              </w:divBdr>
            </w:div>
            <w:div w:id="1787578623">
              <w:marLeft w:val="0"/>
              <w:marRight w:val="0"/>
              <w:marTop w:val="0"/>
              <w:marBottom w:val="0"/>
              <w:divBdr>
                <w:top w:val="none" w:sz="0" w:space="0" w:color="auto"/>
                <w:left w:val="none" w:sz="0" w:space="0" w:color="auto"/>
                <w:bottom w:val="none" w:sz="0" w:space="0" w:color="auto"/>
                <w:right w:val="none" w:sz="0" w:space="0" w:color="auto"/>
              </w:divBdr>
            </w:div>
            <w:div w:id="1437020827">
              <w:marLeft w:val="0"/>
              <w:marRight w:val="0"/>
              <w:marTop w:val="0"/>
              <w:marBottom w:val="0"/>
              <w:divBdr>
                <w:top w:val="none" w:sz="0" w:space="0" w:color="auto"/>
                <w:left w:val="none" w:sz="0" w:space="0" w:color="auto"/>
                <w:bottom w:val="none" w:sz="0" w:space="0" w:color="auto"/>
                <w:right w:val="none" w:sz="0" w:space="0" w:color="auto"/>
              </w:divBdr>
            </w:div>
          </w:divsChild>
        </w:div>
        <w:div w:id="826018816">
          <w:marLeft w:val="0"/>
          <w:marRight w:val="0"/>
          <w:marTop w:val="0"/>
          <w:marBottom w:val="0"/>
          <w:divBdr>
            <w:top w:val="none" w:sz="0" w:space="0" w:color="auto"/>
            <w:left w:val="none" w:sz="0" w:space="0" w:color="auto"/>
            <w:bottom w:val="none" w:sz="0" w:space="0" w:color="auto"/>
            <w:right w:val="none" w:sz="0" w:space="0" w:color="auto"/>
          </w:divBdr>
          <w:divsChild>
            <w:div w:id="450124479">
              <w:marLeft w:val="0"/>
              <w:marRight w:val="0"/>
              <w:marTop w:val="0"/>
              <w:marBottom w:val="0"/>
              <w:divBdr>
                <w:top w:val="none" w:sz="0" w:space="0" w:color="auto"/>
                <w:left w:val="none" w:sz="0" w:space="0" w:color="auto"/>
                <w:bottom w:val="none" w:sz="0" w:space="0" w:color="auto"/>
                <w:right w:val="none" w:sz="0" w:space="0" w:color="auto"/>
              </w:divBdr>
            </w:div>
            <w:div w:id="167453280">
              <w:marLeft w:val="0"/>
              <w:marRight w:val="0"/>
              <w:marTop w:val="0"/>
              <w:marBottom w:val="0"/>
              <w:divBdr>
                <w:top w:val="none" w:sz="0" w:space="0" w:color="auto"/>
                <w:left w:val="none" w:sz="0" w:space="0" w:color="auto"/>
                <w:bottom w:val="none" w:sz="0" w:space="0" w:color="auto"/>
                <w:right w:val="none" w:sz="0" w:space="0" w:color="auto"/>
              </w:divBdr>
            </w:div>
            <w:div w:id="2013989730">
              <w:marLeft w:val="0"/>
              <w:marRight w:val="0"/>
              <w:marTop w:val="0"/>
              <w:marBottom w:val="0"/>
              <w:divBdr>
                <w:top w:val="none" w:sz="0" w:space="0" w:color="auto"/>
                <w:left w:val="none" w:sz="0" w:space="0" w:color="auto"/>
                <w:bottom w:val="none" w:sz="0" w:space="0" w:color="auto"/>
                <w:right w:val="none" w:sz="0" w:space="0" w:color="auto"/>
              </w:divBdr>
            </w:div>
            <w:div w:id="549877641">
              <w:marLeft w:val="0"/>
              <w:marRight w:val="0"/>
              <w:marTop w:val="0"/>
              <w:marBottom w:val="0"/>
              <w:divBdr>
                <w:top w:val="none" w:sz="0" w:space="0" w:color="auto"/>
                <w:left w:val="none" w:sz="0" w:space="0" w:color="auto"/>
                <w:bottom w:val="none" w:sz="0" w:space="0" w:color="auto"/>
                <w:right w:val="none" w:sz="0" w:space="0" w:color="auto"/>
              </w:divBdr>
            </w:div>
            <w:div w:id="421223465">
              <w:marLeft w:val="0"/>
              <w:marRight w:val="0"/>
              <w:marTop w:val="0"/>
              <w:marBottom w:val="0"/>
              <w:divBdr>
                <w:top w:val="none" w:sz="0" w:space="0" w:color="auto"/>
                <w:left w:val="none" w:sz="0" w:space="0" w:color="auto"/>
                <w:bottom w:val="none" w:sz="0" w:space="0" w:color="auto"/>
                <w:right w:val="none" w:sz="0" w:space="0" w:color="auto"/>
              </w:divBdr>
            </w:div>
          </w:divsChild>
        </w:div>
        <w:div w:id="1870991706">
          <w:marLeft w:val="0"/>
          <w:marRight w:val="0"/>
          <w:marTop w:val="0"/>
          <w:marBottom w:val="0"/>
          <w:divBdr>
            <w:top w:val="none" w:sz="0" w:space="0" w:color="auto"/>
            <w:left w:val="none" w:sz="0" w:space="0" w:color="auto"/>
            <w:bottom w:val="none" w:sz="0" w:space="0" w:color="auto"/>
            <w:right w:val="none" w:sz="0" w:space="0" w:color="auto"/>
          </w:divBdr>
          <w:divsChild>
            <w:div w:id="351535696">
              <w:marLeft w:val="0"/>
              <w:marRight w:val="0"/>
              <w:marTop w:val="0"/>
              <w:marBottom w:val="0"/>
              <w:divBdr>
                <w:top w:val="none" w:sz="0" w:space="0" w:color="auto"/>
                <w:left w:val="none" w:sz="0" w:space="0" w:color="auto"/>
                <w:bottom w:val="none" w:sz="0" w:space="0" w:color="auto"/>
                <w:right w:val="none" w:sz="0" w:space="0" w:color="auto"/>
              </w:divBdr>
            </w:div>
            <w:div w:id="1525903627">
              <w:marLeft w:val="0"/>
              <w:marRight w:val="0"/>
              <w:marTop w:val="0"/>
              <w:marBottom w:val="0"/>
              <w:divBdr>
                <w:top w:val="none" w:sz="0" w:space="0" w:color="auto"/>
                <w:left w:val="none" w:sz="0" w:space="0" w:color="auto"/>
                <w:bottom w:val="none" w:sz="0" w:space="0" w:color="auto"/>
                <w:right w:val="none" w:sz="0" w:space="0" w:color="auto"/>
              </w:divBdr>
            </w:div>
            <w:div w:id="1220480202">
              <w:marLeft w:val="0"/>
              <w:marRight w:val="0"/>
              <w:marTop w:val="0"/>
              <w:marBottom w:val="0"/>
              <w:divBdr>
                <w:top w:val="none" w:sz="0" w:space="0" w:color="auto"/>
                <w:left w:val="none" w:sz="0" w:space="0" w:color="auto"/>
                <w:bottom w:val="none" w:sz="0" w:space="0" w:color="auto"/>
                <w:right w:val="none" w:sz="0" w:space="0" w:color="auto"/>
              </w:divBdr>
            </w:div>
            <w:div w:id="678895625">
              <w:marLeft w:val="0"/>
              <w:marRight w:val="0"/>
              <w:marTop w:val="0"/>
              <w:marBottom w:val="0"/>
              <w:divBdr>
                <w:top w:val="none" w:sz="0" w:space="0" w:color="auto"/>
                <w:left w:val="none" w:sz="0" w:space="0" w:color="auto"/>
                <w:bottom w:val="none" w:sz="0" w:space="0" w:color="auto"/>
                <w:right w:val="none" w:sz="0" w:space="0" w:color="auto"/>
              </w:divBdr>
            </w:div>
            <w:div w:id="2131318613">
              <w:marLeft w:val="0"/>
              <w:marRight w:val="0"/>
              <w:marTop w:val="0"/>
              <w:marBottom w:val="0"/>
              <w:divBdr>
                <w:top w:val="none" w:sz="0" w:space="0" w:color="auto"/>
                <w:left w:val="none" w:sz="0" w:space="0" w:color="auto"/>
                <w:bottom w:val="none" w:sz="0" w:space="0" w:color="auto"/>
                <w:right w:val="none" w:sz="0" w:space="0" w:color="auto"/>
              </w:divBdr>
            </w:div>
          </w:divsChild>
        </w:div>
        <w:div w:id="904948125">
          <w:marLeft w:val="0"/>
          <w:marRight w:val="0"/>
          <w:marTop w:val="0"/>
          <w:marBottom w:val="0"/>
          <w:divBdr>
            <w:top w:val="none" w:sz="0" w:space="0" w:color="auto"/>
            <w:left w:val="none" w:sz="0" w:space="0" w:color="auto"/>
            <w:bottom w:val="none" w:sz="0" w:space="0" w:color="auto"/>
            <w:right w:val="none" w:sz="0" w:space="0" w:color="auto"/>
          </w:divBdr>
          <w:divsChild>
            <w:div w:id="194118621">
              <w:marLeft w:val="0"/>
              <w:marRight w:val="0"/>
              <w:marTop w:val="0"/>
              <w:marBottom w:val="0"/>
              <w:divBdr>
                <w:top w:val="none" w:sz="0" w:space="0" w:color="auto"/>
                <w:left w:val="none" w:sz="0" w:space="0" w:color="auto"/>
                <w:bottom w:val="none" w:sz="0" w:space="0" w:color="auto"/>
                <w:right w:val="none" w:sz="0" w:space="0" w:color="auto"/>
              </w:divBdr>
            </w:div>
            <w:div w:id="873736654">
              <w:marLeft w:val="0"/>
              <w:marRight w:val="0"/>
              <w:marTop w:val="0"/>
              <w:marBottom w:val="0"/>
              <w:divBdr>
                <w:top w:val="none" w:sz="0" w:space="0" w:color="auto"/>
                <w:left w:val="none" w:sz="0" w:space="0" w:color="auto"/>
                <w:bottom w:val="none" w:sz="0" w:space="0" w:color="auto"/>
                <w:right w:val="none" w:sz="0" w:space="0" w:color="auto"/>
              </w:divBdr>
            </w:div>
            <w:div w:id="1519613829">
              <w:marLeft w:val="0"/>
              <w:marRight w:val="0"/>
              <w:marTop w:val="0"/>
              <w:marBottom w:val="0"/>
              <w:divBdr>
                <w:top w:val="none" w:sz="0" w:space="0" w:color="auto"/>
                <w:left w:val="none" w:sz="0" w:space="0" w:color="auto"/>
                <w:bottom w:val="none" w:sz="0" w:space="0" w:color="auto"/>
                <w:right w:val="none" w:sz="0" w:space="0" w:color="auto"/>
              </w:divBdr>
            </w:div>
            <w:div w:id="1854370634">
              <w:marLeft w:val="0"/>
              <w:marRight w:val="0"/>
              <w:marTop w:val="0"/>
              <w:marBottom w:val="0"/>
              <w:divBdr>
                <w:top w:val="none" w:sz="0" w:space="0" w:color="auto"/>
                <w:left w:val="none" w:sz="0" w:space="0" w:color="auto"/>
                <w:bottom w:val="none" w:sz="0" w:space="0" w:color="auto"/>
                <w:right w:val="none" w:sz="0" w:space="0" w:color="auto"/>
              </w:divBdr>
            </w:div>
            <w:div w:id="2093309249">
              <w:marLeft w:val="0"/>
              <w:marRight w:val="0"/>
              <w:marTop w:val="0"/>
              <w:marBottom w:val="0"/>
              <w:divBdr>
                <w:top w:val="none" w:sz="0" w:space="0" w:color="auto"/>
                <w:left w:val="none" w:sz="0" w:space="0" w:color="auto"/>
                <w:bottom w:val="none" w:sz="0" w:space="0" w:color="auto"/>
                <w:right w:val="none" w:sz="0" w:space="0" w:color="auto"/>
              </w:divBdr>
            </w:div>
          </w:divsChild>
        </w:div>
        <w:div w:id="1101295023">
          <w:marLeft w:val="0"/>
          <w:marRight w:val="0"/>
          <w:marTop w:val="0"/>
          <w:marBottom w:val="0"/>
          <w:divBdr>
            <w:top w:val="none" w:sz="0" w:space="0" w:color="auto"/>
            <w:left w:val="none" w:sz="0" w:space="0" w:color="auto"/>
            <w:bottom w:val="none" w:sz="0" w:space="0" w:color="auto"/>
            <w:right w:val="none" w:sz="0" w:space="0" w:color="auto"/>
          </w:divBdr>
          <w:divsChild>
            <w:div w:id="1007899806">
              <w:marLeft w:val="0"/>
              <w:marRight w:val="0"/>
              <w:marTop w:val="0"/>
              <w:marBottom w:val="0"/>
              <w:divBdr>
                <w:top w:val="none" w:sz="0" w:space="0" w:color="auto"/>
                <w:left w:val="none" w:sz="0" w:space="0" w:color="auto"/>
                <w:bottom w:val="none" w:sz="0" w:space="0" w:color="auto"/>
                <w:right w:val="none" w:sz="0" w:space="0" w:color="auto"/>
              </w:divBdr>
            </w:div>
            <w:div w:id="1759713391">
              <w:marLeft w:val="0"/>
              <w:marRight w:val="0"/>
              <w:marTop w:val="0"/>
              <w:marBottom w:val="0"/>
              <w:divBdr>
                <w:top w:val="none" w:sz="0" w:space="0" w:color="auto"/>
                <w:left w:val="none" w:sz="0" w:space="0" w:color="auto"/>
                <w:bottom w:val="none" w:sz="0" w:space="0" w:color="auto"/>
                <w:right w:val="none" w:sz="0" w:space="0" w:color="auto"/>
              </w:divBdr>
            </w:div>
            <w:div w:id="651060975">
              <w:marLeft w:val="0"/>
              <w:marRight w:val="0"/>
              <w:marTop w:val="0"/>
              <w:marBottom w:val="0"/>
              <w:divBdr>
                <w:top w:val="none" w:sz="0" w:space="0" w:color="auto"/>
                <w:left w:val="none" w:sz="0" w:space="0" w:color="auto"/>
                <w:bottom w:val="none" w:sz="0" w:space="0" w:color="auto"/>
                <w:right w:val="none" w:sz="0" w:space="0" w:color="auto"/>
              </w:divBdr>
            </w:div>
            <w:div w:id="2037464603">
              <w:marLeft w:val="0"/>
              <w:marRight w:val="0"/>
              <w:marTop w:val="0"/>
              <w:marBottom w:val="0"/>
              <w:divBdr>
                <w:top w:val="none" w:sz="0" w:space="0" w:color="auto"/>
                <w:left w:val="none" w:sz="0" w:space="0" w:color="auto"/>
                <w:bottom w:val="none" w:sz="0" w:space="0" w:color="auto"/>
                <w:right w:val="none" w:sz="0" w:space="0" w:color="auto"/>
              </w:divBdr>
            </w:div>
            <w:div w:id="1299803459">
              <w:marLeft w:val="0"/>
              <w:marRight w:val="0"/>
              <w:marTop w:val="0"/>
              <w:marBottom w:val="0"/>
              <w:divBdr>
                <w:top w:val="none" w:sz="0" w:space="0" w:color="auto"/>
                <w:left w:val="none" w:sz="0" w:space="0" w:color="auto"/>
                <w:bottom w:val="none" w:sz="0" w:space="0" w:color="auto"/>
                <w:right w:val="none" w:sz="0" w:space="0" w:color="auto"/>
              </w:divBdr>
            </w:div>
          </w:divsChild>
        </w:div>
        <w:div w:id="2110082026">
          <w:marLeft w:val="0"/>
          <w:marRight w:val="0"/>
          <w:marTop w:val="0"/>
          <w:marBottom w:val="0"/>
          <w:divBdr>
            <w:top w:val="none" w:sz="0" w:space="0" w:color="auto"/>
            <w:left w:val="none" w:sz="0" w:space="0" w:color="auto"/>
            <w:bottom w:val="none" w:sz="0" w:space="0" w:color="auto"/>
            <w:right w:val="none" w:sz="0" w:space="0" w:color="auto"/>
          </w:divBdr>
          <w:divsChild>
            <w:div w:id="1753157795">
              <w:marLeft w:val="0"/>
              <w:marRight w:val="0"/>
              <w:marTop w:val="0"/>
              <w:marBottom w:val="0"/>
              <w:divBdr>
                <w:top w:val="none" w:sz="0" w:space="0" w:color="auto"/>
                <w:left w:val="none" w:sz="0" w:space="0" w:color="auto"/>
                <w:bottom w:val="none" w:sz="0" w:space="0" w:color="auto"/>
                <w:right w:val="none" w:sz="0" w:space="0" w:color="auto"/>
              </w:divBdr>
            </w:div>
            <w:div w:id="766846920">
              <w:marLeft w:val="0"/>
              <w:marRight w:val="0"/>
              <w:marTop w:val="0"/>
              <w:marBottom w:val="0"/>
              <w:divBdr>
                <w:top w:val="none" w:sz="0" w:space="0" w:color="auto"/>
                <w:left w:val="none" w:sz="0" w:space="0" w:color="auto"/>
                <w:bottom w:val="none" w:sz="0" w:space="0" w:color="auto"/>
                <w:right w:val="none" w:sz="0" w:space="0" w:color="auto"/>
              </w:divBdr>
            </w:div>
            <w:div w:id="1776557123">
              <w:marLeft w:val="0"/>
              <w:marRight w:val="0"/>
              <w:marTop w:val="0"/>
              <w:marBottom w:val="0"/>
              <w:divBdr>
                <w:top w:val="none" w:sz="0" w:space="0" w:color="auto"/>
                <w:left w:val="none" w:sz="0" w:space="0" w:color="auto"/>
                <w:bottom w:val="none" w:sz="0" w:space="0" w:color="auto"/>
                <w:right w:val="none" w:sz="0" w:space="0" w:color="auto"/>
              </w:divBdr>
            </w:div>
            <w:div w:id="1574271645">
              <w:marLeft w:val="0"/>
              <w:marRight w:val="0"/>
              <w:marTop w:val="0"/>
              <w:marBottom w:val="0"/>
              <w:divBdr>
                <w:top w:val="none" w:sz="0" w:space="0" w:color="auto"/>
                <w:left w:val="none" w:sz="0" w:space="0" w:color="auto"/>
                <w:bottom w:val="none" w:sz="0" w:space="0" w:color="auto"/>
                <w:right w:val="none" w:sz="0" w:space="0" w:color="auto"/>
              </w:divBdr>
            </w:div>
            <w:div w:id="1673215614">
              <w:marLeft w:val="0"/>
              <w:marRight w:val="0"/>
              <w:marTop w:val="0"/>
              <w:marBottom w:val="0"/>
              <w:divBdr>
                <w:top w:val="none" w:sz="0" w:space="0" w:color="auto"/>
                <w:left w:val="none" w:sz="0" w:space="0" w:color="auto"/>
                <w:bottom w:val="none" w:sz="0" w:space="0" w:color="auto"/>
                <w:right w:val="none" w:sz="0" w:space="0" w:color="auto"/>
              </w:divBdr>
            </w:div>
          </w:divsChild>
        </w:div>
        <w:div w:id="1933007218">
          <w:marLeft w:val="0"/>
          <w:marRight w:val="0"/>
          <w:marTop w:val="0"/>
          <w:marBottom w:val="0"/>
          <w:divBdr>
            <w:top w:val="none" w:sz="0" w:space="0" w:color="auto"/>
            <w:left w:val="none" w:sz="0" w:space="0" w:color="auto"/>
            <w:bottom w:val="none" w:sz="0" w:space="0" w:color="auto"/>
            <w:right w:val="none" w:sz="0" w:space="0" w:color="auto"/>
          </w:divBdr>
          <w:divsChild>
            <w:div w:id="1315792520">
              <w:marLeft w:val="0"/>
              <w:marRight w:val="0"/>
              <w:marTop w:val="0"/>
              <w:marBottom w:val="0"/>
              <w:divBdr>
                <w:top w:val="none" w:sz="0" w:space="0" w:color="auto"/>
                <w:left w:val="none" w:sz="0" w:space="0" w:color="auto"/>
                <w:bottom w:val="none" w:sz="0" w:space="0" w:color="auto"/>
                <w:right w:val="none" w:sz="0" w:space="0" w:color="auto"/>
              </w:divBdr>
            </w:div>
            <w:div w:id="1142889068">
              <w:marLeft w:val="0"/>
              <w:marRight w:val="0"/>
              <w:marTop w:val="0"/>
              <w:marBottom w:val="0"/>
              <w:divBdr>
                <w:top w:val="none" w:sz="0" w:space="0" w:color="auto"/>
                <w:left w:val="none" w:sz="0" w:space="0" w:color="auto"/>
                <w:bottom w:val="none" w:sz="0" w:space="0" w:color="auto"/>
                <w:right w:val="none" w:sz="0" w:space="0" w:color="auto"/>
              </w:divBdr>
            </w:div>
            <w:div w:id="1814449935">
              <w:marLeft w:val="0"/>
              <w:marRight w:val="0"/>
              <w:marTop w:val="0"/>
              <w:marBottom w:val="0"/>
              <w:divBdr>
                <w:top w:val="none" w:sz="0" w:space="0" w:color="auto"/>
                <w:left w:val="none" w:sz="0" w:space="0" w:color="auto"/>
                <w:bottom w:val="none" w:sz="0" w:space="0" w:color="auto"/>
                <w:right w:val="none" w:sz="0" w:space="0" w:color="auto"/>
              </w:divBdr>
            </w:div>
            <w:div w:id="160237976">
              <w:marLeft w:val="0"/>
              <w:marRight w:val="0"/>
              <w:marTop w:val="0"/>
              <w:marBottom w:val="0"/>
              <w:divBdr>
                <w:top w:val="none" w:sz="0" w:space="0" w:color="auto"/>
                <w:left w:val="none" w:sz="0" w:space="0" w:color="auto"/>
                <w:bottom w:val="none" w:sz="0" w:space="0" w:color="auto"/>
                <w:right w:val="none" w:sz="0" w:space="0" w:color="auto"/>
              </w:divBdr>
            </w:div>
            <w:div w:id="1992557831">
              <w:marLeft w:val="0"/>
              <w:marRight w:val="0"/>
              <w:marTop w:val="0"/>
              <w:marBottom w:val="0"/>
              <w:divBdr>
                <w:top w:val="none" w:sz="0" w:space="0" w:color="auto"/>
                <w:left w:val="none" w:sz="0" w:space="0" w:color="auto"/>
                <w:bottom w:val="none" w:sz="0" w:space="0" w:color="auto"/>
                <w:right w:val="none" w:sz="0" w:space="0" w:color="auto"/>
              </w:divBdr>
            </w:div>
          </w:divsChild>
        </w:div>
        <w:div w:id="880242311">
          <w:marLeft w:val="0"/>
          <w:marRight w:val="0"/>
          <w:marTop w:val="0"/>
          <w:marBottom w:val="0"/>
          <w:divBdr>
            <w:top w:val="none" w:sz="0" w:space="0" w:color="auto"/>
            <w:left w:val="none" w:sz="0" w:space="0" w:color="auto"/>
            <w:bottom w:val="none" w:sz="0" w:space="0" w:color="auto"/>
            <w:right w:val="none" w:sz="0" w:space="0" w:color="auto"/>
          </w:divBdr>
          <w:divsChild>
            <w:div w:id="329407722">
              <w:marLeft w:val="0"/>
              <w:marRight w:val="0"/>
              <w:marTop w:val="0"/>
              <w:marBottom w:val="0"/>
              <w:divBdr>
                <w:top w:val="none" w:sz="0" w:space="0" w:color="auto"/>
                <w:left w:val="none" w:sz="0" w:space="0" w:color="auto"/>
                <w:bottom w:val="none" w:sz="0" w:space="0" w:color="auto"/>
                <w:right w:val="none" w:sz="0" w:space="0" w:color="auto"/>
              </w:divBdr>
            </w:div>
            <w:div w:id="2100176434">
              <w:marLeft w:val="0"/>
              <w:marRight w:val="0"/>
              <w:marTop w:val="0"/>
              <w:marBottom w:val="0"/>
              <w:divBdr>
                <w:top w:val="none" w:sz="0" w:space="0" w:color="auto"/>
                <w:left w:val="none" w:sz="0" w:space="0" w:color="auto"/>
                <w:bottom w:val="none" w:sz="0" w:space="0" w:color="auto"/>
                <w:right w:val="none" w:sz="0" w:space="0" w:color="auto"/>
              </w:divBdr>
            </w:div>
            <w:div w:id="1270895822">
              <w:marLeft w:val="0"/>
              <w:marRight w:val="0"/>
              <w:marTop w:val="0"/>
              <w:marBottom w:val="0"/>
              <w:divBdr>
                <w:top w:val="none" w:sz="0" w:space="0" w:color="auto"/>
                <w:left w:val="none" w:sz="0" w:space="0" w:color="auto"/>
                <w:bottom w:val="none" w:sz="0" w:space="0" w:color="auto"/>
                <w:right w:val="none" w:sz="0" w:space="0" w:color="auto"/>
              </w:divBdr>
            </w:div>
            <w:div w:id="1414666289">
              <w:marLeft w:val="0"/>
              <w:marRight w:val="0"/>
              <w:marTop w:val="0"/>
              <w:marBottom w:val="0"/>
              <w:divBdr>
                <w:top w:val="none" w:sz="0" w:space="0" w:color="auto"/>
                <w:left w:val="none" w:sz="0" w:space="0" w:color="auto"/>
                <w:bottom w:val="none" w:sz="0" w:space="0" w:color="auto"/>
                <w:right w:val="none" w:sz="0" w:space="0" w:color="auto"/>
              </w:divBdr>
            </w:div>
            <w:div w:id="1595745994">
              <w:marLeft w:val="0"/>
              <w:marRight w:val="0"/>
              <w:marTop w:val="0"/>
              <w:marBottom w:val="0"/>
              <w:divBdr>
                <w:top w:val="none" w:sz="0" w:space="0" w:color="auto"/>
                <w:left w:val="none" w:sz="0" w:space="0" w:color="auto"/>
                <w:bottom w:val="none" w:sz="0" w:space="0" w:color="auto"/>
                <w:right w:val="none" w:sz="0" w:space="0" w:color="auto"/>
              </w:divBdr>
            </w:div>
          </w:divsChild>
        </w:div>
        <w:div w:id="1608271816">
          <w:marLeft w:val="0"/>
          <w:marRight w:val="0"/>
          <w:marTop w:val="0"/>
          <w:marBottom w:val="0"/>
          <w:divBdr>
            <w:top w:val="none" w:sz="0" w:space="0" w:color="auto"/>
            <w:left w:val="none" w:sz="0" w:space="0" w:color="auto"/>
            <w:bottom w:val="none" w:sz="0" w:space="0" w:color="auto"/>
            <w:right w:val="none" w:sz="0" w:space="0" w:color="auto"/>
          </w:divBdr>
          <w:divsChild>
            <w:div w:id="85031689">
              <w:marLeft w:val="0"/>
              <w:marRight w:val="0"/>
              <w:marTop w:val="0"/>
              <w:marBottom w:val="0"/>
              <w:divBdr>
                <w:top w:val="none" w:sz="0" w:space="0" w:color="auto"/>
                <w:left w:val="none" w:sz="0" w:space="0" w:color="auto"/>
                <w:bottom w:val="none" w:sz="0" w:space="0" w:color="auto"/>
                <w:right w:val="none" w:sz="0" w:space="0" w:color="auto"/>
              </w:divBdr>
            </w:div>
            <w:div w:id="179004097">
              <w:marLeft w:val="0"/>
              <w:marRight w:val="0"/>
              <w:marTop w:val="0"/>
              <w:marBottom w:val="0"/>
              <w:divBdr>
                <w:top w:val="none" w:sz="0" w:space="0" w:color="auto"/>
                <w:left w:val="none" w:sz="0" w:space="0" w:color="auto"/>
                <w:bottom w:val="none" w:sz="0" w:space="0" w:color="auto"/>
                <w:right w:val="none" w:sz="0" w:space="0" w:color="auto"/>
              </w:divBdr>
            </w:div>
            <w:div w:id="1436289798">
              <w:marLeft w:val="0"/>
              <w:marRight w:val="0"/>
              <w:marTop w:val="0"/>
              <w:marBottom w:val="0"/>
              <w:divBdr>
                <w:top w:val="none" w:sz="0" w:space="0" w:color="auto"/>
                <w:left w:val="none" w:sz="0" w:space="0" w:color="auto"/>
                <w:bottom w:val="none" w:sz="0" w:space="0" w:color="auto"/>
                <w:right w:val="none" w:sz="0" w:space="0" w:color="auto"/>
              </w:divBdr>
            </w:div>
            <w:div w:id="2089570395">
              <w:marLeft w:val="0"/>
              <w:marRight w:val="0"/>
              <w:marTop w:val="0"/>
              <w:marBottom w:val="0"/>
              <w:divBdr>
                <w:top w:val="none" w:sz="0" w:space="0" w:color="auto"/>
                <w:left w:val="none" w:sz="0" w:space="0" w:color="auto"/>
                <w:bottom w:val="none" w:sz="0" w:space="0" w:color="auto"/>
                <w:right w:val="none" w:sz="0" w:space="0" w:color="auto"/>
              </w:divBdr>
            </w:div>
            <w:div w:id="983002339">
              <w:marLeft w:val="0"/>
              <w:marRight w:val="0"/>
              <w:marTop w:val="0"/>
              <w:marBottom w:val="0"/>
              <w:divBdr>
                <w:top w:val="none" w:sz="0" w:space="0" w:color="auto"/>
                <w:left w:val="none" w:sz="0" w:space="0" w:color="auto"/>
                <w:bottom w:val="none" w:sz="0" w:space="0" w:color="auto"/>
                <w:right w:val="none" w:sz="0" w:space="0" w:color="auto"/>
              </w:divBdr>
            </w:div>
          </w:divsChild>
        </w:div>
        <w:div w:id="1298220295">
          <w:marLeft w:val="0"/>
          <w:marRight w:val="0"/>
          <w:marTop w:val="0"/>
          <w:marBottom w:val="0"/>
          <w:divBdr>
            <w:top w:val="none" w:sz="0" w:space="0" w:color="auto"/>
            <w:left w:val="none" w:sz="0" w:space="0" w:color="auto"/>
            <w:bottom w:val="none" w:sz="0" w:space="0" w:color="auto"/>
            <w:right w:val="none" w:sz="0" w:space="0" w:color="auto"/>
          </w:divBdr>
          <w:divsChild>
            <w:div w:id="1346831662">
              <w:marLeft w:val="0"/>
              <w:marRight w:val="0"/>
              <w:marTop w:val="0"/>
              <w:marBottom w:val="0"/>
              <w:divBdr>
                <w:top w:val="none" w:sz="0" w:space="0" w:color="auto"/>
                <w:left w:val="none" w:sz="0" w:space="0" w:color="auto"/>
                <w:bottom w:val="none" w:sz="0" w:space="0" w:color="auto"/>
                <w:right w:val="none" w:sz="0" w:space="0" w:color="auto"/>
              </w:divBdr>
            </w:div>
            <w:div w:id="331370848">
              <w:marLeft w:val="0"/>
              <w:marRight w:val="0"/>
              <w:marTop w:val="0"/>
              <w:marBottom w:val="0"/>
              <w:divBdr>
                <w:top w:val="none" w:sz="0" w:space="0" w:color="auto"/>
                <w:left w:val="none" w:sz="0" w:space="0" w:color="auto"/>
                <w:bottom w:val="none" w:sz="0" w:space="0" w:color="auto"/>
                <w:right w:val="none" w:sz="0" w:space="0" w:color="auto"/>
              </w:divBdr>
            </w:div>
            <w:div w:id="191962972">
              <w:marLeft w:val="0"/>
              <w:marRight w:val="0"/>
              <w:marTop w:val="0"/>
              <w:marBottom w:val="0"/>
              <w:divBdr>
                <w:top w:val="none" w:sz="0" w:space="0" w:color="auto"/>
                <w:left w:val="none" w:sz="0" w:space="0" w:color="auto"/>
                <w:bottom w:val="none" w:sz="0" w:space="0" w:color="auto"/>
                <w:right w:val="none" w:sz="0" w:space="0" w:color="auto"/>
              </w:divBdr>
            </w:div>
            <w:div w:id="2092657351">
              <w:marLeft w:val="0"/>
              <w:marRight w:val="0"/>
              <w:marTop w:val="0"/>
              <w:marBottom w:val="0"/>
              <w:divBdr>
                <w:top w:val="none" w:sz="0" w:space="0" w:color="auto"/>
                <w:left w:val="none" w:sz="0" w:space="0" w:color="auto"/>
                <w:bottom w:val="none" w:sz="0" w:space="0" w:color="auto"/>
                <w:right w:val="none" w:sz="0" w:space="0" w:color="auto"/>
              </w:divBdr>
            </w:div>
            <w:div w:id="1567715161">
              <w:marLeft w:val="0"/>
              <w:marRight w:val="0"/>
              <w:marTop w:val="0"/>
              <w:marBottom w:val="0"/>
              <w:divBdr>
                <w:top w:val="none" w:sz="0" w:space="0" w:color="auto"/>
                <w:left w:val="none" w:sz="0" w:space="0" w:color="auto"/>
                <w:bottom w:val="none" w:sz="0" w:space="0" w:color="auto"/>
                <w:right w:val="none" w:sz="0" w:space="0" w:color="auto"/>
              </w:divBdr>
            </w:div>
          </w:divsChild>
        </w:div>
        <w:div w:id="742872938">
          <w:marLeft w:val="0"/>
          <w:marRight w:val="0"/>
          <w:marTop w:val="0"/>
          <w:marBottom w:val="0"/>
          <w:divBdr>
            <w:top w:val="none" w:sz="0" w:space="0" w:color="auto"/>
            <w:left w:val="none" w:sz="0" w:space="0" w:color="auto"/>
            <w:bottom w:val="none" w:sz="0" w:space="0" w:color="auto"/>
            <w:right w:val="none" w:sz="0" w:space="0" w:color="auto"/>
          </w:divBdr>
          <w:divsChild>
            <w:div w:id="952127544">
              <w:marLeft w:val="0"/>
              <w:marRight w:val="0"/>
              <w:marTop w:val="0"/>
              <w:marBottom w:val="0"/>
              <w:divBdr>
                <w:top w:val="none" w:sz="0" w:space="0" w:color="auto"/>
                <w:left w:val="none" w:sz="0" w:space="0" w:color="auto"/>
                <w:bottom w:val="none" w:sz="0" w:space="0" w:color="auto"/>
                <w:right w:val="none" w:sz="0" w:space="0" w:color="auto"/>
              </w:divBdr>
            </w:div>
            <w:div w:id="2056159148">
              <w:marLeft w:val="0"/>
              <w:marRight w:val="0"/>
              <w:marTop w:val="0"/>
              <w:marBottom w:val="0"/>
              <w:divBdr>
                <w:top w:val="none" w:sz="0" w:space="0" w:color="auto"/>
                <w:left w:val="none" w:sz="0" w:space="0" w:color="auto"/>
                <w:bottom w:val="none" w:sz="0" w:space="0" w:color="auto"/>
                <w:right w:val="none" w:sz="0" w:space="0" w:color="auto"/>
              </w:divBdr>
            </w:div>
            <w:div w:id="1763527085">
              <w:marLeft w:val="0"/>
              <w:marRight w:val="0"/>
              <w:marTop w:val="0"/>
              <w:marBottom w:val="0"/>
              <w:divBdr>
                <w:top w:val="none" w:sz="0" w:space="0" w:color="auto"/>
                <w:left w:val="none" w:sz="0" w:space="0" w:color="auto"/>
                <w:bottom w:val="none" w:sz="0" w:space="0" w:color="auto"/>
                <w:right w:val="none" w:sz="0" w:space="0" w:color="auto"/>
              </w:divBdr>
            </w:div>
            <w:div w:id="370425753">
              <w:marLeft w:val="0"/>
              <w:marRight w:val="0"/>
              <w:marTop w:val="0"/>
              <w:marBottom w:val="0"/>
              <w:divBdr>
                <w:top w:val="none" w:sz="0" w:space="0" w:color="auto"/>
                <w:left w:val="none" w:sz="0" w:space="0" w:color="auto"/>
                <w:bottom w:val="none" w:sz="0" w:space="0" w:color="auto"/>
                <w:right w:val="none" w:sz="0" w:space="0" w:color="auto"/>
              </w:divBdr>
            </w:div>
            <w:div w:id="1751543657">
              <w:marLeft w:val="0"/>
              <w:marRight w:val="0"/>
              <w:marTop w:val="0"/>
              <w:marBottom w:val="0"/>
              <w:divBdr>
                <w:top w:val="none" w:sz="0" w:space="0" w:color="auto"/>
                <w:left w:val="none" w:sz="0" w:space="0" w:color="auto"/>
                <w:bottom w:val="none" w:sz="0" w:space="0" w:color="auto"/>
                <w:right w:val="none" w:sz="0" w:space="0" w:color="auto"/>
              </w:divBdr>
            </w:div>
          </w:divsChild>
        </w:div>
        <w:div w:id="1150710316">
          <w:marLeft w:val="0"/>
          <w:marRight w:val="0"/>
          <w:marTop w:val="0"/>
          <w:marBottom w:val="0"/>
          <w:divBdr>
            <w:top w:val="none" w:sz="0" w:space="0" w:color="auto"/>
            <w:left w:val="none" w:sz="0" w:space="0" w:color="auto"/>
            <w:bottom w:val="none" w:sz="0" w:space="0" w:color="auto"/>
            <w:right w:val="none" w:sz="0" w:space="0" w:color="auto"/>
          </w:divBdr>
          <w:divsChild>
            <w:div w:id="656348270">
              <w:marLeft w:val="0"/>
              <w:marRight w:val="0"/>
              <w:marTop w:val="0"/>
              <w:marBottom w:val="0"/>
              <w:divBdr>
                <w:top w:val="none" w:sz="0" w:space="0" w:color="auto"/>
                <w:left w:val="none" w:sz="0" w:space="0" w:color="auto"/>
                <w:bottom w:val="none" w:sz="0" w:space="0" w:color="auto"/>
                <w:right w:val="none" w:sz="0" w:space="0" w:color="auto"/>
              </w:divBdr>
            </w:div>
            <w:div w:id="374430800">
              <w:marLeft w:val="0"/>
              <w:marRight w:val="0"/>
              <w:marTop w:val="0"/>
              <w:marBottom w:val="0"/>
              <w:divBdr>
                <w:top w:val="none" w:sz="0" w:space="0" w:color="auto"/>
                <w:left w:val="none" w:sz="0" w:space="0" w:color="auto"/>
                <w:bottom w:val="none" w:sz="0" w:space="0" w:color="auto"/>
                <w:right w:val="none" w:sz="0" w:space="0" w:color="auto"/>
              </w:divBdr>
            </w:div>
            <w:div w:id="21321948">
              <w:marLeft w:val="0"/>
              <w:marRight w:val="0"/>
              <w:marTop w:val="0"/>
              <w:marBottom w:val="0"/>
              <w:divBdr>
                <w:top w:val="none" w:sz="0" w:space="0" w:color="auto"/>
                <w:left w:val="none" w:sz="0" w:space="0" w:color="auto"/>
                <w:bottom w:val="none" w:sz="0" w:space="0" w:color="auto"/>
                <w:right w:val="none" w:sz="0" w:space="0" w:color="auto"/>
              </w:divBdr>
            </w:div>
            <w:div w:id="312222451">
              <w:marLeft w:val="0"/>
              <w:marRight w:val="0"/>
              <w:marTop w:val="0"/>
              <w:marBottom w:val="0"/>
              <w:divBdr>
                <w:top w:val="none" w:sz="0" w:space="0" w:color="auto"/>
                <w:left w:val="none" w:sz="0" w:space="0" w:color="auto"/>
                <w:bottom w:val="none" w:sz="0" w:space="0" w:color="auto"/>
                <w:right w:val="none" w:sz="0" w:space="0" w:color="auto"/>
              </w:divBdr>
            </w:div>
            <w:div w:id="1774277222">
              <w:marLeft w:val="0"/>
              <w:marRight w:val="0"/>
              <w:marTop w:val="0"/>
              <w:marBottom w:val="0"/>
              <w:divBdr>
                <w:top w:val="none" w:sz="0" w:space="0" w:color="auto"/>
                <w:left w:val="none" w:sz="0" w:space="0" w:color="auto"/>
                <w:bottom w:val="none" w:sz="0" w:space="0" w:color="auto"/>
                <w:right w:val="none" w:sz="0" w:space="0" w:color="auto"/>
              </w:divBdr>
            </w:div>
          </w:divsChild>
        </w:div>
        <w:div w:id="1006329006">
          <w:marLeft w:val="0"/>
          <w:marRight w:val="0"/>
          <w:marTop w:val="0"/>
          <w:marBottom w:val="0"/>
          <w:divBdr>
            <w:top w:val="none" w:sz="0" w:space="0" w:color="auto"/>
            <w:left w:val="none" w:sz="0" w:space="0" w:color="auto"/>
            <w:bottom w:val="none" w:sz="0" w:space="0" w:color="auto"/>
            <w:right w:val="none" w:sz="0" w:space="0" w:color="auto"/>
          </w:divBdr>
        </w:div>
        <w:div w:id="278688072">
          <w:marLeft w:val="0"/>
          <w:marRight w:val="0"/>
          <w:marTop w:val="0"/>
          <w:marBottom w:val="0"/>
          <w:divBdr>
            <w:top w:val="none" w:sz="0" w:space="0" w:color="auto"/>
            <w:left w:val="none" w:sz="0" w:space="0" w:color="auto"/>
            <w:bottom w:val="none" w:sz="0" w:space="0" w:color="auto"/>
            <w:right w:val="none" w:sz="0" w:space="0" w:color="auto"/>
          </w:divBdr>
        </w:div>
        <w:div w:id="79134413">
          <w:marLeft w:val="0"/>
          <w:marRight w:val="0"/>
          <w:marTop w:val="0"/>
          <w:marBottom w:val="0"/>
          <w:divBdr>
            <w:top w:val="none" w:sz="0" w:space="0" w:color="auto"/>
            <w:left w:val="none" w:sz="0" w:space="0" w:color="auto"/>
            <w:bottom w:val="none" w:sz="0" w:space="0" w:color="auto"/>
            <w:right w:val="none" w:sz="0" w:space="0" w:color="auto"/>
          </w:divBdr>
        </w:div>
        <w:div w:id="476454039">
          <w:marLeft w:val="0"/>
          <w:marRight w:val="0"/>
          <w:marTop w:val="0"/>
          <w:marBottom w:val="0"/>
          <w:divBdr>
            <w:top w:val="none" w:sz="0" w:space="0" w:color="auto"/>
            <w:left w:val="none" w:sz="0" w:space="0" w:color="auto"/>
            <w:bottom w:val="none" w:sz="0" w:space="0" w:color="auto"/>
            <w:right w:val="none" w:sz="0" w:space="0" w:color="auto"/>
          </w:divBdr>
        </w:div>
        <w:div w:id="1642928526">
          <w:marLeft w:val="0"/>
          <w:marRight w:val="0"/>
          <w:marTop w:val="0"/>
          <w:marBottom w:val="0"/>
          <w:divBdr>
            <w:top w:val="none" w:sz="0" w:space="0" w:color="auto"/>
            <w:left w:val="none" w:sz="0" w:space="0" w:color="auto"/>
            <w:bottom w:val="none" w:sz="0" w:space="0" w:color="auto"/>
            <w:right w:val="none" w:sz="0" w:space="0" w:color="auto"/>
          </w:divBdr>
        </w:div>
        <w:div w:id="1990329210">
          <w:marLeft w:val="0"/>
          <w:marRight w:val="0"/>
          <w:marTop w:val="0"/>
          <w:marBottom w:val="0"/>
          <w:divBdr>
            <w:top w:val="none" w:sz="0" w:space="0" w:color="auto"/>
            <w:left w:val="none" w:sz="0" w:space="0" w:color="auto"/>
            <w:bottom w:val="none" w:sz="0" w:space="0" w:color="auto"/>
            <w:right w:val="none" w:sz="0" w:space="0" w:color="auto"/>
          </w:divBdr>
        </w:div>
        <w:div w:id="1749569801">
          <w:marLeft w:val="0"/>
          <w:marRight w:val="0"/>
          <w:marTop w:val="0"/>
          <w:marBottom w:val="0"/>
          <w:divBdr>
            <w:top w:val="none" w:sz="0" w:space="0" w:color="auto"/>
            <w:left w:val="none" w:sz="0" w:space="0" w:color="auto"/>
            <w:bottom w:val="none" w:sz="0" w:space="0" w:color="auto"/>
            <w:right w:val="none" w:sz="0" w:space="0" w:color="auto"/>
          </w:divBdr>
        </w:div>
        <w:div w:id="1687558643">
          <w:marLeft w:val="0"/>
          <w:marRight w:val="0"/>
          <w:marTop w:val="0"/>
          <w:marBottom w:val="0"/>
          <w:divBdr>
            <w:top w:val="none" w:sz="0" w:space="0" w:color="auto"/>
            <w:left w:val="none" w:sz="0" w:space="0" w:color="auto"/>
            <w:bottom w:val="none" w:sz="0" w:space="0" w:color="auto"/>
            <w:right w:val="none" w:sz="0" w:space="0" w:color="auto"/>
          </w:divBdr>
        </w:div>
        <w:div w:id="2108385034">
          <w:marLeft w:val="0"/>
          <w:marRight w:val="0"/>
          <w:marTop w:val="0"/>
          <w:marBottom w:val="0"/>
          <w:divBdr>
            <w:top w:val="none" w:sz="0" w:space="0" w:color="auto"/>
            <w:left w:val="none" w:sz="0" w:space="0" w:color="auto"/>
            <w:bottom w:val="none" w:sz="0" w:space="0" w:color="auto"/>
            <w:right w:val="none" w:sz="0" w:space="0" w:color="auto"/>
          </w:divBdr>
        </w:div>
        <w:div w:id="566457069">
          <w:marLeft w:val="0"/>
          <w:marRight w:val="0"/>
          <w:marTop w:val="0"/>
          <w:marBottom w:val="0"/>
          <w:divBdr>
            <w:top w:val="none" w:sz="0" w:space="0" w:color="auto"/>
            <w:left w:val="none" w:sz="0" w:space="0" w:color="auto"/>
            <w:bottom w:val="none" w:sz="0" w:space="0" w:color="auto"/>
            <w:right w:val="none" w:sz="0" w:space="0" w:color="auto"/>
          </w:divBdr>
        </w:div>
        <w:div w:id="557129400">
          <w:marLeft w:val="0"/>
          <w:marRight w:val="0"/>
          <w:marTop w:val="0"/>
          <w:marBottom w:val="0"/>
          <w:divBdr>
            <w:top w:val="none" w:sz="0" w:space="0" w:color="auto"/>
            <w:left w:val="none" w:sz="0" w:space="0" w:color="auto"/>
            <w:bottom w:val="none" w:sz="0" w:space="0" w:color="auto"/>
            <w:right w:val="none" w:sz="0" w:space="0" w:color="auto"/>
          </w:divBdr>
        </w:div>
        <w:div w:id="330260654">
          <w:marLeft w:val="0"/>
          <w:marRight w:val="0"/>
          <w:marTop w:val="0"/>
          <w:marBottom w:val="0"/>
          <w:divBdr>
            <w:top w:val="none" w:sz="0" w:space="0" w:color="auto"/>
            <w:left w:val="none" w:sz="0" w:space="0" w:color="auto"/>
            <w:bottom w:val="none" w:sz="0" w:space="0" w:color="auto"/>
            <w:right w:val="none" w:sz="0" w:space="0" w:color="auto"/>
          </w:divBdr>
        </w:div>
        <w:div w:id="255021175">
          <w:marLeft w:val="0"/>
          <w:marRight w:val="0"/>
          <w:marTop w:val="0"/>
          <w:marBottom w:val="0"/>
          <w:divBdr>
            <w:top w:val="none" w:sz="0" w:space="0" w:color="auto"/>
            <w:left w:val="none" w:sz="0" w:space="0" w:color="auto"/>
            <w:bottom w:val="none" w:sz="0" w:space="0" w:color="auto"/>
            <w:right w:val="none" w:sz="0" w:space="0" w:color="auto"/>
          </w:divBdr>
        </w:div>
        <w:div w:id="1929729636">
          <w:marLeft w:val="0"/>
          <w:marRight w:val="0"/>
          <w:marTop w:val="0"/>
          <w:marBottom w:val="0"/>
          <w:divBdr>
            <w:top w:val="none" w:sz="0" w:space="0" w:color="auto"/>
            <w:left w:val="none" w:sz="0" w:space="0" w:color="auto"/>
            <w:bottom w:val="none" w:sz="0" w:space="0" w:color="auto"/>
            <w:right w:val="none" w:sz="0" w:space="0" w:color="auto"/>
          </w:divBdr>
        </w:div>
        <w:div w:id="1676155023">
          <w:marLeft w:val="0"/>
          <w:marRight w:val="0"/>
          <w:marTop w:val="0"/>
          <w:marBottom w:val="0"/>
          <w:divBdr>
            <w:top w:val="none" w:sz="0" w:space="0" w:color="auto"/>
            <w:left w:val="none" w:sz="0" w:space="0" w:color="auto"/>
            <w:bottom w:val="none" w:sz="0" w:space="0" w:color="auto"/>
            <w:right w:val="none" w:sz="0" w:space="0" w:color="auto"/>
          </w:divBdr>
        </w:div>
        <w:div w:id="869538088">
          <w:marLeft w:val="0"/>
          <w:marRight w:val="0"/>
          <w:marTop w:val="0"/>
          <w:marBottom w:val="0"/>
          <w:divBdr>
            <w:top w:val="none" w:sz="0" w:space="0" w:color="auto"/>
            <w:left w:val="none" w:sz="0" w:space="0" w:color="auto"/>
            <w:bottom w:val="none" w:sz="0" w:space="0" w:color="auto"/>
            <w:right w:val="none" w:sz="0" w:space="0" w:color="auto"/>
          </w:divBdr>
        </w:div>
        <w:div w:id="887960487">
          <w:marLeft w:val="0"/>
          <w:marRight w:val="0"/>
          <w:marTop w:val="0"/>
          <w:marBottom w:val="0"/>
          <w:divBdr>
            <w:top w:val="none" w:sz="0" w:space="0" w:color="auto"/>
            <w:left w:val="none" w:sz="0" w:space="0" w:color="auto"/>
            <w:bottom w:val="none" w:sz="0" w:space="0" w:color="auto"/>
            <w:right w:val="none" w:sz="0" w:space="0" w:color="auto"/>
          </w:divBdr>
        </w:div>
        <w:div w:id="627904451">
          <w:marLeft w:val="0"/>
          <w:marRight w:val="0"/>
          <w:marTop w:val="0"/>
          <w:marBottom w:val="0"/>
          <w:divBdr>
            <w:top w:val="none" w:sz="0" w:space="0" w:color="auto"/>
            <w:left w:val="none" w:sz="0" w:space="0" w:color="auto"/>
            <w:bottom w:val="none" w:sz="0" w:space="0" w:color="auto"/>
            <w:right w:val="none" w:sz="0" w:space="0" w:color="auto"/>
          </w:divBdr>
        </w:div>
        <w:div w:id="1062027218">
          <w:marLeft w:val="0"/>
          <w:marRight w:val="0"/>
          <w:marTop w:val="0"/>
          <w:marBottom w:val="0"/>
          <w:divBdr>
            <w:top w:val="none" w:sz="0" w:space="0" w:color="auto"/>
            <w:left w:val="none" w:sz="0" w:space="0" w:color="auto"/>
            <w:bottom w:val="none" w:sz="0" w:space="0" w:color="auto"/>
            <w:right w:val="none" w:sz="0" w:space="0" w:color="auto"/>
          </w:divBdr>
        </w:div>
        <w:div w:id="1799645402">
          <w:marLeft w:val="0"/>
          <w:marRight w:val="0"/>
          <w:marTop w:val="0"/>
          <w:marBottom w:val="0"/>
          <w:divBdr>
            <w:top w:val="none" w:sz="0" w:space="0" w:color="auto"/>
            <w:left w:val="none" w:sz="0" w:space="0" w:color="auto"/>
            <w:bottom w:val="none" w:sz="0" w:space="0" w:color="auto"/>
            <w:right w:val="none" w:sz="0" w:space="0" w:color="auto"/>
          </w:divBdr>
        </w:div>
        <w:div w:id="1369136820">
          <w:marLeft w:val="0"/>
          <w:marRight w:val="0"/>
          <w:marTop w:val="0"/>
          <w:marBottom w:val="0"/>
          <w:divBdr>
            <w:top w:val="none" w:sz="0" w:space="0" w:color="auto"/>
            <w:left w:val="none" w:sz="0" w:space="0" w:color="auto"/>
            <w:bottom w:val="none" w:sz="0" w:space="0" w:color="auto"/>
            <w:right w:val="none" w:sz="0" w:space="0" w:color="auto"/>
          </w:divBdr>
          <w:divsChild>
            <w:div w:id="1074354328">
              <w:marLeft w:val="0"/>
              <w:marRight w:val="0"/>
              <w:marTop w:val="0"/>
              <w:marBottom w:val="0"/>
              <w:divBdr>
                <w:top w:val="none" w:sz="0" w:space="0" w:color="auto"/>
                <w:left w:val="none" w:sz="0" w:space="0" w:color="auto"/>
                <w:bottom w:val="none" w:sz="0" w:space="0" w:color="auto"/>
                <w:right w:val="none" w:sz="0" w:space="0" w:color="auto"/>
              </w:divBdr>
            </w:div>
            <w:div w:id="634722244">
              <w:marLeft w:val="0"/>
              <w:marRight w:val="0"/>
              <w:marTop w:val="0"/>
              <w:marBottom w:val="0"/>
              <w:divBdr>
                <w:top w:val="none" w:sz="0" w:space="0" w:color="auto"/>
                <w:left w:val="none" w:sz="0" w:space="0" w:color="auto"/>
                <w:bottom w:val="none" w:sz="0" w:space="0" w:color="auto"/>
                <w:right w:val="none" w:sz="0" w:space="0" w:color="auto"/>
              </w:divBdr>
            </w:div>
            <w:div w:id="278417203">
              <w:marLeft w:val="0"/>
              <w:marRight w:val="0"/>
              <w:marTop w:val="0"/>
              <w:marBottom w:val="0"/>
              <w:divBdr>
                <w:top w:val="none" w:sz="0" w:space="0" w:color="auto"/>
                <w:left w:val="none" w:sz="0" w:space="0" w:color="auto"/>
                <w:bottom w:val="none" w:sz="0" w:space="0" w:color="auto"/>
                <w:right w:val="none" w:sz="0" w:space="0" w:color="auto"/>
              </w:divBdr>
            </w:div>
            <w:div w:id="1389106058">
              <w:marLeft w:val="0"/>
              <w:marRight w:val="0"/>
              <w:marTop w:val="0"/>
              <w:marBottom w:val="0"/>
              <w:divBdr>
                <w:top w:val="none" w:sz="0" w:space="0" w:color="auto"/>
                <w:left w:val="none" w:sz="0" w:space="0" w:color="auto"/>
                <w:bottom w:val="none" w:sz="0" w:space="0" w:color="auto"/>
                <w:right w:val="none" w:sz="0" w:space="0" w:color="auto"/>
              </w:divBdr>
            </w:div>
            <w:div w:id="194344713">
              <w:marLeft w:val="0"/>
              <w:marRight w:val="0"/>
              <w:marTop w:val="0"/>
              <w:marBottom w:val="0"/>
              <w:divBdr>
                <w:top w:val="none" w:sz="0" w:space="0" w:color="auto"/>
                <w:left w:val="none" w:sz="0" w:space="0" w:color="auto"/>
                <w:bottom w:val="none" w:sz="0" w:space="0" w:color="auto"/>
                <w:right w:val="none" w:sz="0" w:space="0" w:color="auto"/>
              </w:divBdr>
            </w:div>
          </w:divsChild>
        </w:div>
        <w:div w:id="880169804">
          <w:marLeft w:val="0"/>
          <w:marRight w:val="0"/>
          <w:marTop w:val="0"/>
          <w:marBottom w:val="0"/>
          <w:divBdr>
            <w:top w:val="none" w:sz="0" w:space="0" w:color="auto"/>
            <w:left w:val="none" w:sz="0" w:space="0" w:color="auto"/>
            <w:bottom w:val="none" w:sz="0" w:space="0" w:color="auto"/>
            <w:right w:val="none" w:sz="0" w:space="0" w:color="auto"/>
          </w:divBdr>
          <w:divsChild>
            <w:div w:id="1239364897">
              <w:marLeft w:val="0"/>
              <w:marRight w:val="0"/>
              <w:marTop w:val="0"/>
              <w:marBottom w:val="0"/>
              <w:divBdr>
                <w:top w:val="none" w:sz="0" w:space="0" w:color="auto"/>
                <w:left w:val="none" w:sz="0" w:space="0" w:color="auto"/>
                <w:bottom w:val="none" w:sz="0" w:space="0" w:color="auto"/>
                <w:right w:val="none" w:sz="0" w:space="0" w:color="auto"/>
              </w:divBdr>
            </w:div>
            <w:div w:id="1092892663">
              <w:marLeft w:val="0"/>
              <w:marRight w:val="0"/>
              <w:marTop w:val="0"/>
              <w:marBottom w:val="0"/>
              <w:divBdr>
                <w:top w:val="none" w:sz="0" w:space="0" w:color="auto"/>
                <w:left w:val="none" w:sz="0" w:space="0" w:color="auto"/>
                <w:bottom w:val="none" w:sz="0" w:space="0" w:color="auto"/>
                <w:right w:val="none" w:sz="0" w:space="0" w:color="auto"/>
              </w:divBdr>
            </w:div>
            <w:div w:id="443499108">
              <w:marLeft w:val="0"/>
              <w:marRight w:val="0"/>
              <w:marTop w:val="0"/>
              <w:marBottom w:val="0"/>
              <w:divBdr>
                <w:top w:val="none" w:sz="0" w:space="0" w:color="auto"/>
                <w:left w:val="none" w:sz="0" w:space="0" w:color="auto"/>
                <w:bottom w:val="none" w:sz="0" w:space="0" w:color="auto"/>
                <w:right w:val="none" w:sz="0" w:space="0" w:color="auto"/>
              </w:divBdr>
            </w:div>
            <w:div w:id="1786391402">
              <w:marLeft w:val="0"/>
              <w:marRight w:val="0"/>
              <w:marTop w:val="0"/>
              <w:marBottom w:val="0"/>
              <w:divBdr>
                <w:top w:val="none" w:sz="0" w:space="0" w:color="auto"/>
                <w:left w:val="none" w:sz="0" w:space="0" w:color="auto"/>
                <w:bottom w:val="none" w:sz="0" w:space="0" w:color="auto"/>
                <w:right w:val="none" w:sz="0" w:space="0" w:color="auto"/>
              </w:divBdr>
            </w:div>
            <w:div w:id="1531842109">
              <w:marLeft w:val="0"/>
              <w:marRight w:val="0"/>
              <w:marTop w:val="0"/>
              <w:marBottom w:val="0"/>
              <w:divBdr>
                <w:top w:val="none" w:sz="0" w:space="0" w:color="auto"/>
                <w:left w:val="none" w:sz="0" w:space="0" w:color="auto"/>
                <w:bottom w:val="none" w:sz="0" w:space="0" w:color="auto"/>
                <w:right w:val="none" w:sz="0" w:space="0" w:color="auto"/>
              </w:divBdr>
            </w:div>
          </w:divsChild>
        </w:div>
        <w:div w:id="2020423014">
          <w:marLeft w:val="0"/>
          <w:marRight w:val="0"/>
          <w:marTop w:val="0"/>
          <w:marBottom w:val="0"/>
          <w:divBdr>
            <w:top w:val="none" w:sz="0" w:space="0" w:color="auto"/>
            <w:left w:val="none" w:sz="0" w:space="0" w:color="auto"/>
            <w:bottom w:val="none" w:sz="0" w:space="0" w:color="auto"/>
            <w:right w:val="none" w:sz="0" w:space="0" w:color="auto"/>
          </w:divBdr>
          <w:divsChild>
            <w:div w:id="149561129">
              <w:marLeft w:val="0"/>
              <w:marRight w:val="0"/>
              <w:marTop w:val="0"/>
              <w:marBottom w:val="0"/>
              <w:divBdr>
                <w:top w:val="none" w:sz="0" w:space="0" w:color="auto"/>
                <w:left w:val="none" w:sz="0" w:space="0" w:color="auto"/>
                <w:bottom w:val="none" w:sz="0" w:space="0" w:color="auto"/>
                <w:right w:val="none" w:sz="0" w:space="0" w:color="auto"/>
              </w:divBdr>
            </w:div>
            <w:div w:id="1566987568">
              <w:marLeft w:val="0"/>
              <w:marRight w:val="0"/>
              <w:marTop w:val="0"/>
              <w:marBottom w:val="0"/>
              <w:divBdr>
                <w:top w:val="none" w:sz="0" w:space="0" w:color="auto"/>
                <w:left w:val="none" w:sz="0" w:space="0" w:color="auto"/>
                <w:bottom w:val="none" w:sz="0" w:space="0" w:color="auto"/>
                <w:right w:val="none" w:sz="0" w:space="0" w:color="auto"/>
              </w:divBdr>
            </w:div>
            <w:div w:id="1409572146">
              <w:marLeft w:val="0"/>
              <w:marRight w:val="0"/>
              <w:marTop w:val="0"/>
              <w:marBottom w:val="0"/>
              <w:divBdr>
                <w:top w:val="none" w:sz="0" w:space="0" w:color="auto"/>
                <w:left w:val="none" w:sz="0" w:space="0" w:color="auto"/>
                <w:bottom w:val="none" w:sz="0" w:space="0" w:color="auto"/>
                <w:right w:val="none" w:sz="0" w:space="0" w:color="auto"/>
              </w:divBdr>
            </w:div>
            <w:div w:id="1114209542">
              <w:marLeft w:val="0"/>
              <w:marRight w:val="0"/>
              <w:marTop w:val="0"/>
              <w:marBottom w:val="0"/>
              <w:divBdr>
                <w:top w:val="none" w:sz="0" w:space="0" w:color="auto"/>
                <w:left w:val="none" w:sz="0" w:space="0" w:color="auto"/>
                <w:bottom w:val="none" w:sz="0" w:space="0" w:color="auto"/>
                <w:right w:val="none" w:sz="0" w:space="0" w:color="auto"/>
              </w:divBdr>
            </w:div>
            <w:div w:id="1401752116">
              <w:marLeft w:val="0"/>
              <w:marRight w:val="0"/>
              <w:marTop w:val="0"/>
              <w:marBottom w:val="0"/>
              <w:divBdr>
                <w:top w:val="none" w:sz="0" w:space="0" w:color="auto"/>
                <w:left w:val="none" w:sz="0" w:space="0" w:color="auto"/>
                <w:bottom w:val="none" w:sz="0" w:space="0" w:color="auto"/>
                <w:right w:val="none" w:sz="0" w:space="0" w:color="auto"/>
              </w:divBdr>
            </w:div>
          </w:divsChild>
        </w:div>
        <w:div w:id="1762680061">
          <w:marLeft w:val="0"/>
          <w:marRight w:val="0"/>
          <w:marTop w:val="0"/>
          <w:marBottom w:val="0"/>
          <w:divBdr>
            <w:top w:val="none" w:sz="0" w:space="0" w:color="auto"/>
            <w:left w:val="none" w:sz="0" w:space="0" w:color="auto"/>
            <w:bottom w:val="none" w:sz="0" w:space="0" w:color="auto"/>
            <w:right w:val="none" w:sz="0" w:space="0" w:color="auto"/>
          </w:divBdr>
          <w:divsChild>
            <w:div w:id="1452168084">
              <w:marLeft w:val="0"/>
              <w:marRight w:val="0"/>
              <w:marTop w:val="0"/>
              <w:marBottom w:val="0"/>
              <w:divBdr>
                <w:top w:val="none" w:sz="0" w:space="0" w:color="auto"/>
                <w:left w:val="none" w:sz="0" w:space="0" w:color="auto"/>
                <w:bottom w:val="none" w:sz="0" w:space="0" w:color="auto"/>
                <w:right w:val="none" w:sz="0" w:space="0" w:color="auto"/>
              </w:divBdr>
            </w:div>
            <w:div w:id="1510362767">
              <w:marLeft w:val="0"/>
              <w:marRight w:val="0"/>
              <w:marTop w:val="0"/>
              <w:marBottom w:val="0"/>
              <w:divBdr>
                <w:top w:val="none" w:sz="0" w:space="0" w:color="auto"/>
                <w:left w:val="none" w:sz="0" w:space="0" w:color="auto"/>
                <w:bottom w:val="none" w:sz="0" w:space="0" w:color="auto"/>
                <w:right w:val="none" w:sz="0" w:space="0" w:color="auto"/>
              </w:divBdr>
            </w:div>
            <w:div w:id="358049676">
              <w:marLeft w:val="0"/>
              <w:marRight w:val="0"/>
              <w:marTop w:val="0"/>
              <w:marBottom w:val="0"/>
              <w:divBdr>
                <w:top w:val="none" w:sz="0" w:space="0" w:color="auto"/>
                <w:left w:val="none" w:sz="0" w:space="0" w:color="auto"/>
                <w:bottom w:val="none" w:sz="0" w:space="0" w:color="auto"/>
                <w:right w:val="none" w:sz="0" w:space="0" w:color="auto"/>
              </w:divBdr>
            </w:div>
            <w:div w:id="49498165">
              <w:marLeft w:val="0"/>
              <w:marRight w:val="0"/>
              <w:marTop w:val="0"/>
              <w:marBottom w:val="0"/>
              <w:divBdr>
                <w:top w:val="none" w:sz="0" w:space="0" w:color="auto"/>
                <w:left w:val="none" w:sz="0" w:space="0" w:color="auto"/>
                <w:bottom w:val="none" w:sz="0" w:space="0" w:color="auto"/>
                <w:right w:val="none" w:sz="0" w:space="0" w:color="auto"/>
              </w:divBdr>
            </w:div>
            <w:div w:id="1867329372">
              <w:marLeft w:val="0"/>
              <w:marRight w:val="0"/>
              <w:marTop w:val="0"/>
              <w:marBottom w:val="0"/>
              <w:divBdr>
                <w:top w:val="none" w:sz="0" w:space="0" w:color="auto"/>
                <w:left w:val="none" w:sz="0" w:space="0" w:color="auto"/>
                <w:bottom w:val="none" w:sz="0" w:space="0" w:color="auto"/>
                <w:right w:val="none" w:sz="0" w:space="0" w:color="auto"/>
              </w:divBdr>
            </w:div>
          </w:divsChild>
        </w:div>
        <w:div w:id="266501879">
          <w:marLeft w:val="0"/>
          <w:marRight w:val="0"/>
          <w:marTop w:val="0"/>
          <w:marBottom w:val="0"/>
          <w:divBdr>
            <w:top w:val="none" w:sz="0" w:space="0" w:color="auto"/>
            <w:left w:val="none" w:sz="0" w:space="0" w:color="auto"/>
            <w:bottom w:val="none" w:sz="0" w:space="0" w:color="auto"/>
            <w:right w:val="none" w:sz="0" w:space="0" w:color="auto"/>
          </w:divBdr>
          <w:divsChild>
            <w:div w:id="1704987072">
              <w:marLeft w:val="0"/>
              <w:marRight w:val="0"/>
              <w:marTop w:val="0"/>
              <w:marBottom w:val="0"/>
              <w:divBdr>
                <w:top w:val="none" w:sz="0" w:space="0" w:color="auto"/>
                <w:left w:val="none" w:sz="0" w:space="0" w:color="auto"/>
                <w:bottom w:val="none" w:sz="0" w:space="0" w:color="auto"/>
                <w:right w:val="none" w:sz="0" w:space="0" w:color="auto"/>
              </w:divBdr>
            </w:div>
            <w:div w:id="1818645381">
              <w:marLeft w:val="0"/>
              <w:marRight w:val="0"/>
              <w:marTop w:val="0"/>
              <w:marBottom w:val="0"/>
              <w:divBdr>
                <w:top w:val="none" w:sz="0" w:space="0" w:color="auto"/>
                <w:left w:val="none" w:sz="0" w:space="0" w:color="auto"/>
                <w:bottom w:val="none" w:sz="0" w:space="0" w:color="auto"/>
                <w:right w:val="none" w:sz="0" w:space="0" w:color="auto"/>
              </w:divBdr>
            </w:div>
            <w:div w:id="1847550650">
              <w:marLeft w:val="0"/>
              <w:marRight w:val="0"/>
              <w:marTop w:val="0"/>
              <w:marBottom w:val="0"/>
              <w:divBdr>
                <w:top w:val="none" w:sz="0" w:space="0" w:color="auto"/>
                <w:left w:val="none" w:sz="0" w:space="0" w:color="auto"/>
                <w:bottom w:val="none" w:sz="0" w:space="0" w:color="auto"/>
                <w:right w:val="none" w:sz="0" w:space="0" w:color="auto"/>
              </w:divBdr>
            </w:div>
            <w:div w:id="955720094">
              <w:marLeft w:val="0"/>
              <w:marRight w:val="0"/>
              <w:marTop w:val="0"/>
              <w:marBottom w:val="0"/>
              <w:divBdr>
                <w:top w:val="none" w:sz="0" w:space="0" w:color="auto"/>
                <w:left w:val="none" w:sz="0" w:space="0" w:color="auto"/>
                <w:bottom w:val="none" w:sz="0" w:space="0" w:color="auto"/>
                <w:right w:val="none" w:sz="0" w:space="0" w:color="auto"/>
              </w:divBdr>
            </w:div>
            <w:div w:id="1017081053">
              <w:marLeft w:val="0"/>
              <w:marRight w:val="0"/>
              <w:marTop w:val="0"/>
              <w:marBottom w:val="0"/>
              <w:divBdr>
                <w:top w:val="none" w:sz="0" w:space="0" w:color="auto"/>
                <w:left w:val="none" w:sz="0" w:space="0" w:color="auto"/>
                <w:bottom w:val="none" w:sz="0" w:space="0" w:color="auto"/>
                <w:right w:val="none" w:sz="0" w:space="0" w:color="auto"/>
              </w:divBdr>
            </w:div>
          </w:divsChild>
        </w:div>
        <w:div w:id="1192457087">
          <w:marLeft w:val="0"/>
          <w:marRight w:val="0"/>
          <w:marTop w:val="0"/>
          <w:marBottom w:val="0"/>
          <w:divBdr>
            <w:top w:val="none" w:sz="0" w:space="0" w:color="auto"/>
            <w:left w:val="none" w:sz="0" w:space="0" w:color="auto"/>
            <w:bottom w:val="none" w:sz="0" w:space="0" w:color="auto"/>
            <w:right w:val="none" w:sz="0" w:space="0" w:color="auto"/>
          </w:divBdr>
          <w:divsChild>
            <w:div w:id="34815562">
              <w:marLeft w:val="0"/>
              <w:marRight w:val="0"/>
              <w:marTop w:val="0"/>
              <w:marBottom w:val="0"/>
              <w:divBdr>
                <w:top w:val="none" w:sz="0" w:space="0" w:color="auto"/>
                <w:left w:val="none" w:sz="0" w:space="0" w:color="auto"/>
                <w:bottom w:val="none" w:sz="0" w:space="0" w:color="auto"/>
                <w:right w:val="none" w:sz="0" w:space="0" w:color="auto"/>
              </w:divBdr>
            </w:div>
            <w:div w:id="1111508395">
              <w:marLeft w:val="0"/>
              <w:marRight w:val="0"/>
              <w:marTop w:val="0"/>
              <w:marBottom w:val="0"/>
              <w:divBdr>
                <w:top w:val="none" w:sz="0" w:space="0" w:color="auto"/>
                <w:left w:val="none" w:sz="0" w:space="0" w:color="auto"/>
                <w:bottom w:val="none" w:sz="0" w:space="0" w:color="auto"/>
                <w:right w:val="none" w:sz="0" w:space="0" w:color="auto"/>
              </w:divBdr>
            </w:div>
            <w:div w:id="1250772839">
              <w:marLeft w:val="0"/>
              <w:marRight w:val="0"/>
              <w:marTop w:val="0"/>
              <w:marBottom w:val="0"/>
              <w:divBdr>
                <w:top w:val="none" w:sz="0" w:space="0" w:color="auto"/>
                <w:left w:val="none" w:sz="0" w:space="0" w:color="auto"/>
                <w:bottom w:val="none" w:sz="0" w:space="0" w:color="auto"/>
                <w:right w:val="none" w:sz="0" w:space="0" w:color="auto"/>
              </w:divBdr>
            </w:div>
            <w:div w:id="1225065240">
              <w:marLeft w:val="0"/>
              <w:marRight w:val="0"/>
              <w:marTop w:val="0"/>
              <w:marBottom w:val="0"/>
              <w:divBdr>
                <w:top w:val="none" w:sz="0" w:space="0" w:color="auto"/>
                <w:left w:val="none" w:sz="0" w:space="0" w:color="auto"/>
                <w:bottom w:val="none" w:sz="0" w:space="0" w:color="auto"/>
                <w:right w:val="none" w:sz="0" w:space="0" w:color="auto"/>
              </w:divBdr>
            </w:div>
            <w:div w:id="707486699">
              <w:marLeft w:val="0"/>
              <w:marRight w:val="0"/>
              <w:marTop w:val="0"/>
              <w:marBottom w:val="0"/>
              <w:divBdr>
                <w:top w:val="none" w:sz="0" w:space="0" w:color="auto"/>
                <w:left w:val="none" w:sz="0" w:space="0" w:color="auto"/>
                <w:bottom w:val="none" w:sz="0" w:space="0" w:color="auto"/>
                <w:right w:val="none" w:sz="0" w:space="0" w:color="auto"/>
              </w:divBdr>
            </w:div>
          </w:divsChild>
        </w:div>
        <w:div w:id="1827893580">
          <w:marLeft w:val="0"/>
          <w:marRight w:val="0"/>
          <w:marTop w:val="0"/>
          <w:marBottom w:val="0"/>
          <w:divBdr>
            <w:top w:val="none" w:sz="0" w:space="0" w:color="auto"/>
            <w:left w:val="none" w:sz="0" w:space="0" w:color="auto"/>
            <w:bottom w:val="none" w:sz="0" w:space="0" w:color="auto"/>
            <w:right w:val="none" w:sz="0" w:space="0" w:color="auto"/>
          </w:divBdr>
        </w:div>
        <w:div w:id="469977517">
          <w:marLeft w:val="0"/>
          <w:marRight w:val="0"/>
          <w:marTop w:val="0"/>
          <w:marBottom w:val="0"/>
          <w:divBdr>
            <w:top w:val="none" w:sz="0" w:space="0" w:color="auto"/>
            <w:left w:val="none" w:sz="0" w:space="0" w:color="auto"/>
            <w:bottom w:val="none" w:sz="0" w:space="0" w:color="auto"/>
            <w:right w:val="none" w:sz="0" w:space="0" w:color="auto"/>
          </w:divBdr>
        </w:div>
        <w:div w:id="311525210">
          <w:marLeft w:val="0"/>
          <w:marRight w:val="0"/>
          <w:marTop w:val="0"/>
          <w:marBottom w:val="0"/>
          <w:divBdr>
            <w:top w:val="none" w:sz="0" w:space="0" w:color="auto"/>
            <w:left w:val="none" w:sz="0" w:space="0" w:color="auto"/>
            <w:bottom w:val="none" w:sz="0" w:space="0" w:color="auto"/>
            <w:right w:val="none" w:sz="0" w:space="0" w:color="auto"/>
          </w:divBdr>
        </w:div>
        <w:div w:id="1079405682">
          <w:marLeft w:val="0"/>
          <w:marRight w:val="0"/>
          <w:marTop w:val="0"/>
          <w:marBottom w:val="0"/>
          <w:divBdr>
            <w:top w:val="none" w:sz="0" w:space="0" w:color="auto"/>
            <w:left w:val="none" w:sz="0" w:space="0" w:color="auto"/>
            <w:bottom w:val="none" w:sz="0" w:space="0" w:color="auto"/>
            <w:right w:val="none" w:sz="0" w:space="0" w:color="auto"/>
          </w:divBdr>
        </w:div>
        <w:div w:id="163056715">
          <w:marLeft w:val="0"/>
          <w:marRight w:val="0"/>
          <w:marTop w:val="0"/>
          <w:marBottom w:val="0"/>
          <w:divBdr>
            <w:top w:val="none" w:sz="0" w:space="0" w:color="auto"/>
            <w:left w:val="none" w:sz="0" w:space="0" w:color="auto"/>
            <w:bottom w:val="none" w:sz="0" w:space="0" w:color="auto"/>
            <w:right w:val="none" w:sz="0" w:space="0" w:color="auto"/>
          </w:divBdr>
        </w:div>
        <w:div w:id="309091468">
          <w:marLeft w:val="0"/>
          <w:marRight w:val="0"/>
          <w:marTop w:val="0"/>
          <w:marBottom w:val="0"/>
          <w:divBdr>
            <w:top w:val="none" w:sz="0" w:space="0" w:color="auto"/>
            <w:left w:val="none" w:sz="0" w:space="0" w:color="auto"/>
            <w:bottom w:val="none" w:sz="0" w:space="0" w:color="auto"/>
            <w:right w:val="none" w:sz="0" w:space="0" w:color="auto"/>
          </w:divBdr>
        </w:div>
        <w:div w:id="159128849">
          <w:marLeft w:val="0"/>
          <w:marRight w:val="0"/>
          <w:marTop w:val="0"/>
          <w:marBottom w:val="0"/>
          <w:divBdr>
            <w:top w:val="none" w:sz="0" w:space="0" w:color="auto"/>
            <w:left w:val="none" w:sz="0" w:space="0" w:color="auto"/>
            <w:bottom w:val="none" w:sz="0" w:space="0" w:color="auto"/>
            <w:right w:val="none" w:sz="0" w:space="0" w:color="auto"/>
          </w:divBdr>
        </w:div>
        <w:div w:id="799230827">
          <w:marLeft w:val="0"/>
          <w:marRight w:val="0"/>
          <w:marTop w:val="0"/>
          <w:marBottom w:val="0"/>
          <w:divBdr>
            <w:top w:val="none" w:sz="0" w:space="0" w:color="auto"/>
            <w:left w:val="none" w:sz="0" w:space="0" w:color="auto"/>
            <w:bottom w:val="none" w:sz="0" w:space="0" w:color="auto"/>
            <w:right w:val="none" w:sz="0" w:space="0" w:color="auto"/>
          </w:divBdr>
        </w:div>
        <w:div w:id="1464426937">
          <w:marLeft w:val="0"/>
          <w:marRight w:val="0"/>
          <w:marTop w:val="0"/>
          <w:marBottom w:val="0"/>
          <w:divBdr>
            <w:top w:val="none" w:sz="0" w:space="0" w:color="auto"/>
            <w:left w:val="none" w:sz="0" w:space="0" w:color="auto"/>
            <w:bottom w:val="none" w:sz="0" w:space="0" w:color="auto"/>
            <w:right w:val="none" w:sz="0" w:space="0" w:color="auto"/>
          </w:divBdr>
        </w:div>
        <w:div w:id="332412733">
          <w:marLeft w:val="0"/>
          <w:marRight w:val="0"/>
          <w:marTop w:val="0"/>
          <w:marBottom w:val="0"/>
          <w:divBdr>
            <w:top w:val="none" w:sz="0" w:space="0" w:color="auto"/>
            <w:left w:val="none" w:sz="0" w:space="0" w:color="auto"/>
            <w:bottom w:val="none" w:sz="0" w:space="0" w:color="auto"/>
            <w:right w:val="none" w:sz="0" w:space="0" w:color="auto"/>
          </w:divBdr>
        </w:div>
        <w:div w:id="657345537">
          <w:marLeft w:val="0"/>
          <w:marRight w:val="0"/>
          <w:marTop w:val="0"/>
          <w:marBottom w:val="0"/>
          <w:divBdr>
            <w:top w:val="none" w:sz="0" w:space="0" w:color="auto"/>
            <w:left w:val="none" w:sz="0" w:space="0" w:color="auto"/>
            <w:bottom w:val="none" w:sz="0" w:space="0" w:color="auto"/>
            <w:right w:val="none" w:sz="0" w:space="0" w:color="auto"/>
          </w:divBdr>
        </w:div>
        <w:div w:id="1593856188">
          <w:marLeft w:val="0"/>
          <w:marRight w:val="0"/>
          <w:marTop w:val="0"/>
          <w:marBottom w:val="0"/>
          <w:divBdr>
            <w:top w:val="none" w:sz="0" w:space="0" w:color="auto"/>
            <w:left w:val="none" w:sz="0" w:space="0" w:color="auto"/>
            <w:bottom w:val="none" w:sz="0" w:space="0" w:color="auto"/>
            <w:right w:val="none" w:sz="0" w:space="0" w:color="auto"/>
          </w:divBdr>
        </w:div>
        <w:div w:id="1596358337">
          <w:marLeft w:val="0"/>
          <w:marRight w:val="0"/>
          <w:marTop w:val="0"/>
          <w:marBottom w:val="0"/>
          <w:divBdr>
            <w:top w:val="none" w:sz="0" w:space="0" w:color="auto"/>
            <w:left w:val="none" w:sz="0" w:space="0" w:color="auto"/>
            <w:bottom w:val="none" w:sz="0" w:space="0" w:color="auto"/>
            <w:right w:val="none" w:sz="0" w:space="0" w:color="auto"/>
          </w:divBdr>
        </w:div>
        <w:div w:id="1336566447">
          <w:marLeft w:val="0"/>
          <w:marRight w:val="0"/>
          <w:marTop w:val="0"/>
          <w:marBottom w:val="0"/>
          <w:divBdr>
            <w:top w:val="none" w:sz="0" w:space="0" w:color="auto"/>
            <w:left w:val="none" w:sz="0" w:space="0" w:color="auto"/>
            <w:bottom w:val="none" w:sz="0" w:space="0" w:color="auto"/>
            <w:right w:val="none" w:sz="0" w:space="0" w:color="auto"/>
          </w:divBdr>
        </w:div>
        <w:div w:id="733354129">
          <w:marLeft w:val="0"/>
          <w:marRight w:val="0"/>
          <w:marTop w:val="0"/>
          <w:marBottom w:val="0"/>
          <w:divBdr>
            <w:top w:val="none" w:sz="0" w:space="0" w:color="auto"/>
            <w:left w:val="none" w:sz="0" w:space="0" w:color="auto"/>
            <w:bottom w:val="none" w:sz="0" w:space="0" w:color="auto"/>
            <w:right w:val="none" w:sz="0" w:space="0" w:color="auto"/>
          </w:divBdr>
          <w:divsChild>
            <w:div w:id="1896894888">
              <w:marLeft w:val="-75"/>
              <w:marRight w:val="0"/>
              <w:marTop w:val="30"/>
              <w:marBottom w:val="30"/>
              <w:divBdr>
                <w:top w:val="none" w:sz="0" w:space="0" w:color="auto"/>
                <w:left w:val="none" w:sz="0" w:space="0" w:color="auto"/>
                <w:bottom w:val="none" w:sz="0" w:space="0" w:color="auto"/>
                <w:right w:val="none" w:sz="0" w:space="0" w:color="auto"/>
              </w:divBdr>
              <w:divsChild>
                <w:div w:id="1994143346">
                  <w:marLeft w:val="0"/>
                  <w:marRight w:val="0"/>
                  <w:marTop w:val="0"/>
                  <w:marBottom w:val="0"/>
                  <w:divBdr>
                    <w:top w:val="none" w:sz="0" w:space="0" w:color="auto"/>
                    <w:left w:val="none" w:sz="0" w:space="0" w:color="auto"/>
                    <w:bottom w:val="none" w:sz="0" w:space="0" w:color="auto"/>
                    <w:right w:val="none" w:sz="0" w:space="0" w:color="auto"/>
                  </w:divBdr>
                  <w:divsChild>
                    <w:div w:id="1786651470">
                      <w:marLeft w:val="0"/>
                      <w:marRight w:val="0"/>
                      <w:marTop w:val="0"/>
                      <w:marBottom w:val="0"/>
                      <w:divBdr>
                        <w:top w:val="none" w:sz="0" w:space="0" w:color="auto"/>
                        <w:left w:val="none" w:sz="0" w:space="0" w:color="auto"/>
                        <w:bottom w:val="none" w:sz="0" w:space="0" w:color="auto"/>
                        <w:right w:val="none" w:sz="0" w:space="0" w:color="auto"/>
                      </w:divBdr>
                    </w:div>
                  </w:divsChild>
                </w:div>
                <w:div w:id="1627539907">
                  <w:marLeft w:val="0"/>
                  <w:marRight w:val="0"/>
                  <w:marTop w:val="0"/>
                  <w:marBottom w:val="0"/>
                  <w:divBdr>
                    <w:top w:val="none" w:sz="0" w:space="0" w:color="auto"/>
                    <w:left w:val="none" w:sz="0" w:space="0" w:color="auto"/>
                    <w:bottom w:val="none" w:sz="0" w:space="0" w:color="auto"/>
                    <w:right w:val="none" w:sz="0" w:space="0" w:color="auto"/>
                  </w:divBdr>
                  <w:divsChild>
                    <w:div w:id="1492982822">
                      <w:marLeft w:val="0"/>
                      <w:marRight w:val="0"/>
                      <w:marTop w:val="0"/>
                      <w:marBottom w:val="0"/>
                      <w:divBdr>
                        <w:top w:val="none" w:sz="0" w:space="0" w:color="auto"/>
                        <w:left w:val="none" w:sz="0" w:space="0" w:color="auto"/>
                        <w:bottom w:val="none" w:sz="0" w:space="0" w:color="auto"/>
                        <w:right w:val="none" w:sz="0" w:space="0" w:color="auto"/>
                      </w:divBdr>
                    </w:div>
                  </w:divsChild>
                </w:div>
                <w:div w:id="882644189">
                  <w:marLeft w:val="0"/>
                  <w:marRight w:val="0"/>
                  <w:marTop w:val="0"/>
                  <w:marBottom w:val="0"/>
                  <w:divBdr>
                    <w:top w:val="none" w:sz="0" w:space="0" w:color="auto"/>
                    <w:left w:val="none" w:sz="0" w:space="0" w:color="auto"/>
                    <w:bottom w:val="none" w:sz="0" w:space="0" w:color="auto"/>
                    <w:right w:val="none" w:sz="0" w:space="0" w:color="auto"/>
                  </w:divBdr>
                  <w:divsChild>
                    <w:div w:id="1427118326">
                      <w:marLeft w:val="0"/>
                      <w:marRight w:val="0"/>
                      <w:marTop w:val="0"/>
                      <w:marBottom w:val="0"/>
                      <w:divBdr>
                        <w:top w:val="none" w:sz="0" w:space="0" w:color="auto"/>
                        <w:left w:val="none" w:sz="0" w:space="0" w:color="auto"/>
                        <w:bottom w:val="none" w:sz="0" w:space="0" w:color="auto"/>
                        <w:right w:val="none" w:sz="0" w:space="0" w:color="auto"/>
                      </w:divBdr>
                    </w:div>
                  </w:divsChild>
                </w:div>
                <w:div w:id="504369326">
                  <w:marLeft w:val="0"/>
                  <w:marRight w:val="0"/>
                  <w:marTop w:val="0"/>
                  <w:marBottom w:val="0"/>
                  <w:divBdr>
                    <w:top w:val="none" w:sz="0" w:space="0" w:color="auto"/>
                    <w:left w:val="none" w:sz="0" w:space="0" w:color="auto"/>
                    <w:bottom w:val="none" w:sz="0" w:space="0" w:color="auto"/>
                    <w:right w:val="none" w:sz="0" w:space="0" w:color="auto"/>
                  </w:divBdr>
                  <w:divsChild>
                    <w:div w:id="1767530767">
                      <w:marLeft w:val="0"/>
                      <w:marRight w:val="0"/>
                      <w:marTop w:val="0"/>
                      <w:marBottom w:val="0"/>
                      <w:divBdr>
                        <w:top w:val="none" w:sz="0" w:space="0" w:color="auto"/>
                        <w:left w:val="none" w:sz="0" w:space="0" w:color="auto"/>
                        <w:bottom w:val="none" w:sz="0" w:space="0" w:color="auto"/>
                        <w:right w:val="none" w:sz="0" w:space="0" w:color="auto"/>
                      </w:divBdr>
                    </w:div>
                  </w:divsChild>
                </w:div>
                <w:div w:id="1672872884">
                  <w:marLeft w:val="0"/>
                  <w:marRight w:val="0"/>
                  <w:marTop w:val="0"/>
                  <w:marBottom w:val="0"/>
                  <w:divBdr>
                    <w:top w:val="none" w:sz="0" w:space="0" w:color="auto"/>
                    <w:left w:val="none" w:sz="0" w:space="0" w:color="auto"/>
                    <w:bottom w:val="none" w:sz="0" w:space="0" w:color="auto"/>
                    <w:right w:val="none" w:sz="0" w:space="0" w:color="auto"/>
                  </w:divBdr>
                  <w:divsChild>
                    <w:div w:id="1995601901">
                      <w:marLeft w:val="0"/>
                      <w:marRight w:val="0"/>
                      <w:marTop w:val="0"/>
                      <w:marBottom w:val="0"/>
                      <w:divBdr>
                        <w:top w:val="none" w:sz="0" w:space="0" w:color="auto"/>
                        <w:left w:val="none" w:sz="0" w:space="0" w:color="auto"/>
                        <w:bottom w:val="none" w:sz="0" w:space="0" w:color="auto"/>
                        <w:right w:val="none" w:sz="0" w:space="0" w:color="auto"/>
                      </w:divBdr>
                    </w:div>
                  </w:divsChild>
                </w:div>
                <w:div w:id="768307610">
                  <w:marLeft w:val="0"/>
                  <w:marRight w:val="0"/>
                  <w:marTop w:val="0"/>
                  <w:marBottom w:val="0"/>
                  <w:divBdr>
                    <w:top w:val="none" w:sz="0" w:space="0" w:color="auto"/>
                    <w:left w:val="none" w:sz="0" w:space="0" w:color="auto"/>
                    <w:bottom w:val="none" w:sz="0" w:space="0" w:color="auto"/>
                    <w:right w:val="none" w:sz="0" w:space="0" w:color="auto"/>
                  </w:divBdr>
                  <w:divsChild>
                    <w:div w:id="354236184">
                      <w:marLeft w:val="0"/>
                      <w:marRight w:val="0"/>
                      <w:marTop w:val="0"/>
                      <w:marBottom w:val="0"/>
                      <w:divBdr>
                        <w:top w:val="none" w:sz="0" w:space="0" w:color="auto"/>
                        <w:left w:val="none" w:sz="0" w:space="0" w:color="auto"/>
                        <w:bottom w:val="none" w:sz="0" w:space="0" w:color="auto"/>
                        <w:right w:val="none" w:sz="0" w:space="0" w:color="auto"/>
                      </w:divBdr>
                    </w:div>
                  </w:divsChild>
                </w:div>
                <w:div w:id="547306681">
                  <w:marLeft w:val="0"/>
                  <w:marRight w:val="0"/>
                  <w:marTop w:val="0"/>
                  <w:marBottom w:val="0"/>
                  <w:divBdr>
                    <w:top w:val="none" w:sz="0" w:space="0" w:color="auto"/>
                    <w:left w:val="none" w:sz="0" w:space="0" w:color="auto"/>
                    <w:bottom w:val="none" w:sz="0" w:space="0" w:color="auto"/>
                    <w:right w:val="none" w:sz="0" w:space="0" w:color="auto"/>
                  </w:divBdr>
                  <w:divsChild>
                    <w:div w:id="1126004952">
                      <w:marLeft w:val="0"/>
                      <w:marRight w:val="0"/>
                      <w:marTop w:val="0"/>
                      <w:marBottom w:val="0"/>
                      <w:divBdr>
                        <w:top w:val="none" w:sz="0" w:space="0" w:color="auto"/>
                        <w:left w:val="none" w:sz="0" w:space="0" w:color="auto"/>
                        <w:bottom w:val="none" w:sz="0" w:space="0" w:color="auto"/>
                        <w:right w:val="none" w:sz="0" w:space="0" w:color="auto"/>
                      </w:divBdr>
                    </w:div>
                  </w:divsChild>
                </w:div>
                <w:div w:id="1490514843">
                  <w:marLeft w:val="0"/>
                  <w:marRight w:val="0"/>
                  <w:marTop w:val="0"/>
                  <w:marBottom w:val="0"/>
                  <w:divBdr>
                    <w:top w:val="none" w:sz="0" w:space="0" w:color="auto"/>
                    <w:left w:val="none" w:sz="0" w:space="0" w:color="auto"/>
                    <w:bottom w:val="none" w:sz="0" w:space="0" w:color="auto"/>
                    <w:right w:val="none" w:sz="0" w:space="0" w:color="auto"/>
                  </w:divBdr>
                  <w:divsChild>
                    <w:div w:id="525101386">
                      <w:marLeft w:val="0"/>
                      <w:marRight w:val="0"/>
                      <w:marTop w:val="0"/>
                      <w:marBottom w:val="0"/>
                      <w:divBdr>
                        <w:top w:val="none" w:sz="0" w:space="0" w:color="auto"/>
                        <w:left w:val="none" w:sz="0" w:space="0" w:color="auto"/>
                        <w:bottom w:val="none" w:sz="0" w:space="0" w:color="auto"/>
                        <w:right w:val="none" w:sz="0" w:space="0" w:color="auto"/>
                      </w:divBdr>
                    </w:div>
                  </w:divsChild>
                </w:div>
                <w:div w:id="1295333408">
                  <w:marLeft w:val="0"/>
                  <w:marRight w:val="0"/>
                  <w:marTop w:val="0"/>
                  <w:marBottom w:val="0"/>
                  <w:divBdr>
                    <w:top w:val="none" w:sz="0" w:space="0" w:color="auto"/>
                    <w:left w:val="none" w:sz="0" w:space="0" w:color="auto"/>
                    <w:bottom w:val="none" w:sz="0" w:space="0" w:color="auto"/>
                    <w:right w:val="none" w:sz="0" w:space="0" w:color="auto"/>
                  </w:divBdr>
                  <w:divsChild>
                    <w:div w:id="1043556465">
                      <w:marLeft w:val="0"/>
                      <w:marRight w:val="0"/>
                      <w:marTop w:val="0"/>
                      <w:marBottom w:val="0"/>
                      <w:divBdr>
                        <w:top w:val="none" w:sz="0" w:space="0" w:color="auto"/>
                        <w:left w:val="none" w:sz="0" w:space="0" w:color="auto"/>
                        <w:bottom w:val="none" w:sz="0" w:space="0" w:color="auto"/>
                        <w:right w:val="none" w:sz="0" w:space="0" w:color="auto"/>
                      </w:divBdr>
                    </w:div>
                  </w:divsChild>
                </w:div>
                <w:div w:id="744109111">
                  <w:marLeft w:val="0"/>
                  <w:marRight w:val="0"/>
                  <w:marTop w:val="0"/>
                  <w:marBottom w:val="0"/>
                  <w:divBdr>
                    <w:top w:val="none" w:sz="0" w:space="0" w:color="auto"/>
                    <w:left w:val="none" w:sz="0" w:space="0" w:color="auto"/>
                    <w:bottom w:val="none" w:sz="0" w:space="0" w:color="auto"/>
                    <w:right w:val="none" w:sz="0" w:space="0" w:color="auto"/>
                  </w:divBdr>
                  <w:divsChild>
                    <w:div w:id="809248782">
                      <w:marLeft w:val="0"/>
                      <w:marRight w:val="0"/>
                      <w:marTop w:val="0"/>
                      <w:marBottom w:val="0"/>
                      <w:divBdr>
                        <w:top w:val="none" w:sz="0" w:space="0" w:color="auto"/>
                        <w:left w:val="none" w:sz="0" w:space="0" w:color="auto"/>
                        <w:bottom w:val="none" w:sz="0" w:space="0" w:color="auto"/>
                        <w:right w:val="none" w:sz="0" w:space="0" w:color="auto"/>
                      </w:divBdr>
                    </w:div>
                  </w:divsChild>
                </w:div>
                <w:div w:id="948315117">
                  <w:marLeft w:val="0"/>
                  <w:marRight w:val="0"/>
                  <w:marTop w:val="0"/>
                  <w:marBottom w:val="0"/>
                  <w:divBdr>
                    <w:top w:val="none" w:sz="0" w:space="0" w:color="auto"/>
                    <w:left w:val="none" w:sz="0" w:space="0" w:color="auto"/>
                    <w:bottom w:val="none" w:sz="0" w:space="0" w:color="auto"/>
                    <w:right w:val="none" w:sz="0" w:space="0" w:color="auto"/>
                  </w:divBdr>
                  <w:divsChild>
                    <w:div w:id="1039403113">
                      <w:marLeft w:val="0"/>
                      <w:marRight w:val="0"/>
                      <w:marTop w:val="0"/>
                      <w:marBottom w:val="0"/>
                      <w:divBdr>
                        <w:top w:val="none" w:sz="0" w:space="0" w:color="auto"/>
                        <w:left w:val="none" w:sz="0" w:space="0" w:color="auto"/>
                        <w:bottom w:val="none" w:sz="0" w:space="0" w:color="auto"/>
                        <w:right w:val="none" w:sz="0" w:space="0" w:color="auto"/>
                      </w:divBdr>
                    </w:div>
                  </w:divsChild>
                </w:div>
                <w:div w:id="581253953">
                  <w:marLeft w:val="0"/>
                  <w:marRight w:val="0"/>
                  <w:marTop w:val="0"/>
                  <w:marBottom w:val="0"/>
                  <w:divBdr>
                    <w:top w:val="none" w:sz="0" w:space="0" w:color="auto"/>
                    <w:left w:val="none" w:sz="0" w:space="0" w:color="auto"/>
                    <w:bottom w:val="none" w:sz="0" w:space="0" w:color="auto"/>
                    <w:right w:val="none" w:sz="0" w:space="0" w:color="auto"/>
                  </w:divBdr>
                  <w:divsChild>
                    <w:div w:id="14255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6136">
          <w:marLeft w:val="0"/>
          <w:marRight w:val="0"/>
          <w:marTop w:val="0"/>
          <w:marBottom w:val="0"/>
          <w:divBdr>
            <w:top w:val="none" w:sz="0" w:space="0" w:color="auto"/>
            <w:left w:val="none" w:sz="0" w:space="0" w:color="auto"/>
            <w:bottom w:val="none" w:sz="0" w:space="0" w:color="auto"/>
            <w:right w:val="none" w:sz="0" w:space="0" w:color="auto"/>
          </w:divBdr>
        </w:div>
        <w:div w:id="1690641820">
          <w:marLeft w:val="0"/>
          <w:marRight w:val="0"/>
          <w:marTop w:val="0"/>
          <w:marBottom w:val="0"/>
          <w:divBdr>
            <w:top w:val="none" w:sz="0" w:space="0" w:color="auto"/>
            <w:left w:val="none" w:sz="0" w:space="0" w:color="auto"/>
            <w:bottom w:val="none" w:sz="0" w:space="0" w:color="auto"/>
            <w:right w:val="none" w:sz="0" w:space="0" w:color="auto"/>
          </w:divBdr>
        </w:div>
        <w:div w:id="1913277009">
          <w:marLeft w:val="0"/>
          <w:marRight w:val="0"/>
          <w:marTop w:val="0"/>
          <w:marBottom w:val="0"/>
          <w:divBdr>
            <w:top w:val="none" w:sz="0" w:space="0" w:color="auto"/>
            <w:left w:val="none" w:sz="0" w:space="0" w:color="auto"/>
            <w:bottom w:val="none" w:sz="0" w:space="0" w:color="auto"/>
            <w:right w:val="none" w:sz="0" w:space="0" w:color="auto"/>
          </w:divBdr>
        </w:div>
        <w:div w:id="802504209">
          <w:marLeft w:val="0"/>
          <w:marRight w:val="0"/>
          <w:marTop w:val="0"/>
          <w:marBottom w:val="0"/>
          <w:divBdr>
            <w:top w:val="none" w:sz="0" w:space="0" w:color="auto"/>
            <w:left w:val="none" w:sz="0" w:space="0" w:color="auto"/>
            <w:bottom w:val="none" w:sz="0" w:space="0" w:color="auto"/>
            <w:right w:val="none" w:sz="0" w:space="0" w:color="auto"/>
          </w:divBdr>
        </w:div>
        <w:div w:id="486552007">
          <w:marLeft w:val="0"/>
          <w:marRight w:val="0"/>
          <w:marTop w:val="0"/>
          <w:marBottom w:val="0"/>
          <w:divBdr>
            <w:top w:val="none" w:sz="0" w:space="0" w:color="auto"/>
            <w:left w:val="none" w:sz="0" w:space="0" w:color="auto"/>
            <w:bottom w:val="none" w:sz="0" w:space="0" w:color="auto"/>
            <w:right w:val="none" w:sz="0" w:space="0" w:color="auto"/>
          </w:divBdr>
        </w:div>
        <w:div w:id="1625886702">
          <w:marLeft w:val="0"/>
          <w:marRight w:val="0"/>
          <w:marTop w:val="0"/>
          <w:marBottom w:val="0"/>
          <w:divBdr>
            <w:top w:val="none" w:sz="0" w:space="0" w:color="auto"/>
            <w:left w:val="none" w:sz="0" w:space="0" w:color="auto"/>
            <w:bottom w:val="none" w:sz="0" w:space="0" w:color="auto"/>
            <w:right w:val="none" w:sz="0" w:space="0" w:color="auto"/>
          </w:divBdr>
          <w:divsChild>
            <w:div w:id="998002826">
              <w:marLeft w:val="0"/>
              <w:marRight w:val="0"/>
              <w:marTop w:val="0"/>
              <w:marBottom w:val="0"/>
              <w:divBdr>
                <w:top w:val="none" w:sz="0" w:space="0" w:color="auto"/>
                <w:left w:val="none" w:sz="0" w:space="0" w:color="auto"/>
                <w:bottom w:val="none" w:sz="0" w:space="0" w:color="auto"/>
                <w:right w:val="none" w:sz="0" w:space="0" w:color="auto"/>
              </w:divBdr>
            </w:div>
            <w:div w:id="1752197687">
              <w:marLeft w:val="0"/>
              <w:marRight w:val="0"/>
              <w:marTop w:val="0"/>
              <w:marBottom w:val="0"/>
              <w:divBdr>
                <w:top w:val="none" w:sz="0" w:space="0" w:color="auto"/>
                <w:left w:val="none" w:sz="0" w:space="0" w:color="auto"/>
                <w:bottom w:val="none" w:sz="0" w:space="0" w:color="auto"/>
                <w:right w:val="none" w:sz="0" w:space="0" w:color="auto"/>
              </w:divBdr>
            </w:div>
            <w:div w:id="47192195">
              <w:marLeft w:val="0"/>
              <w:marRight w:val="0"/>
              <w:marTop w:val="0"/>
              <w:marBottom w:val="0"/>
              <w:divBdr>
                <w:top w:val="none" w:sz="0" w:space="0" w:color="auto"/>
                <w:left w:val="none" w:sz="0" w:space="0" w:color="auto"/>
                <w:bottom w:val="none" w:sz="0" w:space="0" w:color="auto"/>
                <w:right w:val="none" w:sz="0" w:space="0" w:color="auto"/>
              </w:divBdr>
            </w:div>
            <w:div w:id="2017997885">
              <w:marLeft w:val="0"/>
              <w:marRight w:val="0"/>
              <w:marTop w:val="0"/>
              <w:marBottom w:val="0"/>
              <w:divBdr>
                <w:top w:val="none" w:sz="0" w:space="0" w:color="auto"/>
                <w:left w:val="none" w:sz="0" w:space="0" w:color="auto"/>
                <w:bottom w:val="none" w:sz="0" w:space="0" w:color="auto"/>
                <w:right w:val="none" w:sz="0" w:space="0" w:color="auto"/>
              </w:divBdr>
            </w:div>
            <w:div w:id="49958426">
              <w:marLeft w:val="0"/>
              <w:marRight w:val="0"/>
              <w:marTop w:val="0"/>
              <w:marBottom w:val="0"/>
              <w:divBdr>
                <w:top w:val="none" w:sz="0" w:space="0" w:color="auto"/>
                <w:left w:val="none" w:sz="0" w:space="0" w:color="auto"/>
                <w:bottom w:val="none" w:sz="0" w:space="0" w:color="auto"/>
                <w:right w:val="none" w:sz="0" w:space="0" w:color="auto"/>
              </w:divBdr>
            </w:div>
          </w:divsChild>
        </w:div>
        <w:div w:id="577447185">
          <w:marLeft w:val="0"/>
          <w:marRight w:val="0"/>
          <w:marTop w:val="0"/>
          <w:marBottom w:val="0"/>
          <w:divBdr>
            <w:top w:val="none" w:sz="0" w:space="0" w:color="auto"/>
            <w:left w:val="none" w:sz="0" w:space="0" w:color="auto"/>
            <w:bottom w:val="none" w:sz="0" w:space="0" w:color="auto"/>
            <w:right w:val="none" w:sz="0" w:space="0" w:color="auto"/>
          </w:divBdr>
        </w:div>
        <w:div w:id="458692130">
          <w:marLeft w:val="0"/>
          <w:marRight w:val="0"/>
          <w:marTop w:val="0"/>
          <w:marBottom w:val="0"/>
          <w:divBdr>
            <w:top w:val="none" w:sz="0" w:space="0" w:color="auto"/>
            <w:left w:val="none" w:sz="0" w:space="0" w:color="auto"/>
            <w:bottom w:val="none" w:sz="0" w:space="0" w:color="auto"/>
            <w:right w:val="none" w:sz="0" w:space="0" w:color="auto"/>
          </w:divBdr>
        </w:div>
        <w:div w:id="1718041104">
          <w:marLeft w:val="0"/>
          <w:marRight w:val="0"/>
          <w:marTop w:val="0"/>
          <w:marBottom w:val="0"/>
          <w:divBdr>
            <w:top w:val="none" w:sz="0" w:space="0" w:color="auto"/>
            <w:left w:val="none" w:sz="0" w:space="0" w:color="auto"/>
            <w:bottom w:val="none" w:sz="0" w:space="0" w:color="auto"/>
            <w:right w:val="none" w:sz="0" w:space="0" w:color="auto"/>
          </w:divBdr>
          <w:divsChild>
            <w:div w:id="1475835158">
              <w:marLeft w:val="-75"/>
              <w:marRight w:val="0"/>
              <w:marTop w:val="30"/>
              <w:marBottom w:val="30"/>
              <w:divBdr>
                <w:top w:val="none" w:sz="0" w:space="0" w:color="auto"/>
                <w:left w:val="none" w:sz="0" w:space="0" w:color="auto"/>
                <w:bottom w:val="none" w:sz="0" w:space="0" w:color="auto"/>
                <w:right w:val="none" w:sz="0" w:space="0" w:color="auto"/>
              </w:divBdr>
              <w:divsChild>
                <w:div w:id="741608787">
                  <w:marLeft w:val="0"/>
                  <w:marRight w:val="0"/>
                  <w:marTop w:val="0"/>
                  <w:marBottom w:val="0"/>
                  <w:divBdr>
                    <w:top w:val="none" w:sz="0" w:space="0" w:color="auto"/>
                    <w:left w:val="none" w:sz="0" w:space="0" w:color="auto"/>
                    <w:bottom w:val="none" w:sz="0" w:space="0" w:color="auto"/>
                    <w:right w:val="none" w:sz="0" w:space="0" w:color="auto"/>
                  </w:divBdr>
                  <w:divsChild>
                    <w:div w:id="309794525">
                      <w:marLeft w:val="0"/>
                      <w:marRight w:val="0"/>
                      <w:marTop w:val="0"/>
                      <w:marBottom w:val="0"/>
                      <w:divBdr>
                        <w:top w:val="none" w:sz="0" w:space="0" w:color="auto"/>
                        <w:left w:val="none" w:sz="0" w:space="0" w:color="auto"/>
                        <w:bottom w:val="none" w:sz="0" w:space="0" w:color="auto"/>
                        <w:right w:val="none" w:sz="0" w:space="0" w:color="auto"/>
                      </w:divBdr>
                    </w:div>
                  </w:divsChild>
                </w:div>
                <w:div w:id="1797217023">
                  <w:marLeft w:val="0"/>
                  <w:marRight w:val="0"/>
                  <w:marTop w:val="0"/>
                  <w:marBottom w:val="0"/>
                  <w:divBdr>
                    <w:top w:val="none" w:sz="0" w:space="0" w:color="auto"/>
                    <w:left w:val="none" w:sz="0" w:space="0" w:color="auto"/>
                    <w:bottom w:val="none" w:sz="0" w:space="0" w:color="auto"/>
                    <w:right w:val="none" w:sz="0" w:space="0" w:color="auto"/>
                  </w:divBdr>
                  <w:divsChild>
                    <w:div w:id="1142767139">
                      <w:marLeft w:val="0"/>
                      <w:marRight w:val="0"/>
                      <w:marTop w:val="0"/>
                      <w:marBottom w:val="0"/>
                      <w:divBdr>
                        <w:top w:val="none" w:sz="0" w:space="0" w:color="auto"/>
                        <w:left w:val="none" w:sz="0" w:space="0" w:color="auto"/>
                        <w:bottom w:val="none" w:sz="0" w:space="0" w:color="auto"/>
                        <w:right w:val="none" w:sz="0" w:space="0" w:color="auto"/>
                      </w:divBdr>
                    </w:div>
                  </w:divsChild>
                </w:div>
                <w:div w:id="17775447">
                  <w:marLeft w:val="0"/>
                  <w:marRight w:val="0"/>
                  <w:marTop w:val="0"/>
                  <w:marBottom w:val="0"/>
                  <w:divBdr>
                    <w:top w:val="none" w:sz="0" w:space="0" w:color="auto"/>
                    <w:left w:val="none" w:sz="0" w:space="0" w:color="auto"/>
                    <w:bottom w:val="none" w:sz="0" w:space="0" w:color="auto"/>
                    <w:right w:val="none" w:sz="0" w:space="0" w:color="auto"/>
                  </w:divBdr>
                  <w:divsChild>
                    <w:div w:id="196545553">
                      <w:marLeft w:val="0"/>
                      <w:marRight w:val="0"/>
                      <w:marTop w:val="0"/>
                      <w:marBottom w:val="0"/>
                      <w:divBdr>
                        <w:top w:val="none" w:sz="0" w:space="0" w:color="auto"/>
                        <w:left w:val="none" w:sz="0" w:space="0" w:color="auto"/>
                        <w:bottom w:val="none" w:sz="0" w:space="0" w:color="auto"/>
                        <w:right w:val="none" w:sz="0" w:space="0" w:color="auto"/>
                      </w:divBdr>
                    </w:div>
                  </w:divsChild>
                </w:div>
                <w:div w:id="526407377">
                  <w:marLeft w:val="0"/>
                  <w:marRight w:val="0"/>
                  <w:marTop w:val="0"/>
                  <w:marBottom w:val="0"/>
                  <w:divBdr>
                    <w:top w:val="none" w:sz="0" w:space="0" w:color="auto"/>
                    <w:left w:val="none" w:sz="0" w:space="0" w:color="auto"/>
                    <w:bottom w:val="none" w:sz="0" w:space="0" w:color="auto"/>
                    <w:right w:val="none" w:sz="0" w:space="0" w:color="auto"/>
                  </w:divBdr>
                  <w:divsChild>
                    <w:div w:id="83649937">
                      <w:marLeft w:val="0"/>
                      <w:marRight w:val="0"/>
                      <w:marTop w:val="0"/>
                      <w:marBottom w:val="0"/>
                      <w:divBdr>
                        <w:top w:val="none" w:sz="0" w:space="0" w:color="auto"/>
                        <w:left w:val="none" w:sz="0" w:space="0" w:color="auto"/>
                        <w:bottom w:val="none" w:sz="0" w:space="0" w:color="auto"/>
                        <w:right w:val="none" w:sz="0" w:space="0" w:color="auto"/>
                      </w:divBdr>
                    </w:div>
                  </w:divsChild>
                </w:div>
                <w:div w:id="1868986372">
                  <w:marLeft w:val="0"/>
                  <w:marRight w:val="0"/>
                  <w:marTop w:val="0"/>
                  <w:marBottom w:val="0"/>
                  <w:divBdr>
                    <w:top w:val="none" w:sz="0" w:space="0" w:color="auto"/>
                    <w:left w:val="none" w:sz="0" w:space="0" w:color="auto"/>
                    <w:bottom w:val="none" w:sz="0" w:space="0" w:color="auto"/>
                    <w:right w:val="none" w:sz="0" w:space="0" w:color="auto"/>
                  </w:divBdr>
                  <w:divsChild>
                    <w:div w:id="542447891">
                      <w:marLeft w:val="0"/>
                      <w:marRight w:val="0"/>
                      <w:marTop w:val="0"/>
                      <w:marBottom w:val="0"/>
                      <w:divBdr>
                        <w:top w:val="none" w:sz="0" w:space="0" w:color="auto"/>
                        <w:left w:val="none" w:sz="0" w:space="0" w:color="auto"/>
                        <w:bottom w:val="none" w:sz="0" w:space="0" w:color="auto"/>
                        <w:right w:val="none" w:sz="0" w:space="0" w:color="auto"/>
                      </w:divBdr>
                    </w:div>
                  </w:divsChild>
                </w:div>
                <w:div w:id="1971746317">
                  <w:marLeft w:val="0"/>
                  <w:marRight w:val="0"/>
                  <w:marTop w:val="0"/>
                  <w:marBottom w:val="0"/>
                  <w:divBdr>
                    <w:top w:val="none" w:sz="0" w:space="0" w:color="auto"/>
                    <w:left w:val="none" w:sz="0" w:space="0" w:color="auto"/>
                    <w:bottom w:val="none" w:sz="0" w:space="0" w:color="auto"/>
                    <w:right w:val="none" w:sz="0" w:space="0" w:color="auto"/>
                  </w:divBdr>
                  <w:divsChild>
                    <w:div w:id="1784687675">
                      <w:marLeft w:val="0"/>
                      <w:marRight w:val="0"/>
                      <w:marTop w:val="0"/>
                      <w:marBottom w:val="0"/>
                      <w:divBdr>
                        <w:top w:val="none" w:sz="0" w:space="0" w:color="auto"/>
                        <w:left w:val="none" w:sz="0" w:space="0" w:color="auto"/>
                        <w:bottom w:val="none" w:sz="0" w:space="0" w:color="auto"/>
                        <w:right w:val="none" w:sz="0" w:space="0" w:color="auto"/>
                      </w:divBdr>
                    </w:div>
                  </w:divsChild>
                </w:div>
                <w:div w:id="2088066937">
                  <w:marLeft w:val="0"/>
                  <w:marRight w:val="0"/>
                  <w:marTop w:val="0"/>
                  <w:marBottom w:val="0"/>
                  <w:divBdr>
                    <w:top w:val="none" w:sz="0" w:space="0" w:color="auto"/>
                    <w:left w:val="none" w:sz="0" w:space="0" w:color="auto"/>
                    <w:bottom w:val="none" w:sz="0" w:space="0" w:color="auto"/>
                    <w:right w:val="none" w:sz="0" w:space="0" w:color="auto"/>
                  </w:divBdr>
                  <w:divsChild>
                    <w:div w:id="63186236">
                      <w:marLeft w:val="0"/>
                      <w:marRight w:val="0"/>
                      <w:marTop w:val="0"/>
                      <w:marBottom w:val="0"/>
                      <w:divBdr>
                        <w:top w:val="none" w:sz="0" w:space="0" w:color="auto"/>
                        <w:left w:val="none" w:sz="0" w:space="0" w:color="auto"/>
                        <w:bottom w:val="none" w:sz="0" w:space="0" w:color="auto"/>
                        <w:right w:val="none" w:sz="0" w:space="0" w:color="auto"/>
                      </w:divBdr>
                    </w:div>
                  </w:divsChild>
                </w:div>
                <w:div w:id="2123837051">
                  <w:marLeft w:val="0"/>
                  <w:marRight w:val="0"/>
                  <w:marTop w:val="0"/>
                  <w:marBottom w:val="0"/>
                  <w:divBdr>
                    <w:top w:val="none" w:sz="0" w:space="0" w:color="auto"/>
                    <w:left w:val="none" w:sz="0" w:space="0" w:color="auto"/>
                    <w:bottom w:val="none" w:sz="0" w:space="0" w:color="auto"/>
                    <w:right w:val="none" w:sz="0" w:space="0" w:color="auto"/>
                  </w:divBdr>
                  <w:divsChild>
                    <w:div w:id="1262959136">
                      <w:marLeft w:val="0"/>
                      <w:marRight w:val="0"/>
                      <w:marTop w:val="0"/>
                      <w:marBottom w:val="0"/>
                      <w:divBdr>
                        <w:top w:val="none" w:sz="0" w:space="0" w:color="auto"/>
                        <w:left w:val="none" w:sz="0" w:space="0" w:color="auto"/>
                        <w:bottom w:val="none" w:sz="0" w:space="0" w:color="auto"/>
                        <w:right w:val="none" w:sz="0" w:space="0" w:color="auto"/>
                      </w:divBdr>
                    </w:div>
                  </w:divsChild>
                </w:div>
                <w:div w:id="1731920888">
                  <w:marLeft w:val="0"/>
                  <w:marRight w:val="0"/>
                  <w:marTop w:val="0"/>
                  <w:marBottom w:val="0"/>
                  <w:divBdr>
                    <w:top w:val="none" w:sz="0" w:space="0" w:color="auto"/>
                    <w:left w:val="none" w:sz="0" w:space="0" w:color="auto"/>
                    <w:bottom w:val="none" w:sz="0" w:space="0" w:color="auto"/>
                    <w:right w:val="none" w:sz="0" w:space="0" w:color="auto"/>
                  </w:divBdr>
                  <w:divsChild>
                    <w:div w:id="1037461667">
                      <w:marLeft w:val="0"/>
                      <w:marRight w:val="0"/>
                      <w:marTop w:val="0"/>
                      <w:marBottom w:val="0"/>
                      <w:divBdr>
                        <w:top w:val="none" w:sz="0" w:space="0" w:color="auto"/>
                        <w:left w:val="none" w:sz="0" w:space="0" w:color="auto"/>
                        <w:bottom w:val="none" w:sz="0" w:space="0" w:color="auto"/>
                        <w:right w:val="none" w:sz="0" w:space="0" w:color="auto"/>
                      </w:divBdr>
                    </w:div>
                  </w:divsChild>
                </w:div>
                <w:div w:id="1066732210">
                  <w:marLeft w:val="0"/>
                  <w:marRight w:val="0"/>
                  <w:marTop w:val="0"/>
                  <w:marBottom w:val="0"/>
                  <w:divBdr>
                    <w:top w:val="none" w:sz="0" w:space="0" w:color="auto"/>
                    <w:left w:val="none" w:sz="0" w:space="0" w:color="auto"/>
                    <w:bottom w:val="none" w:sz="0" w:space="0" w:color="auto"/>
                    <w:right w:val="none" w:sz="0" w:space="0" w:color="auto"/>
                  </w:divBdr>
                  <w:divsChild>
                    <w:div w:id="1227303804">
                      <w:marLeft w:val="0"/>
                      <w:marRight w:val="0"/>
                      <w:marTop w:val="0"/>
                      <w:marBottom w:val="0"/>
                      <w:divBdr>
                        <w:top w:val="none" w:sz="0" w:space="0" w:color="auto"/>
                        <w:left w:val="none" w:sz="0" w:space="0" w:color="auto"/>
                        <w:bottom w:val="none" w:sz="0" w:space="0" w:color="auto"/>
                        <w:right w:val="none" w:sz="0" w:space="0" w:color="auto"/>
                      </w:divBdr>
                    </w:div>
                  </w:divsChild>
                </w:div>
                <w:div w:id="2088649633">
                  <w:marLeft w:val="0"/>
                  <w:marRight w:val="0"/>
                  <w:marTop w:val="0"/>
                  <w:marBottom w:val="0"/>
                  <w:divBdr>
                    <w:top w:val="none" w:sz="0" w:space="0" w:color="auto"/>
                    <w:left w:val="none" w:sz="0" w:space="0" w:color="auto"/>
                    <w:bottom w:val="none" w:sz="0" w:space="0" w:color="auto"/>
                    <w:right w:val="none" w:sz="0" w:space="0" w:color="auto"/>
                  </w:divBdr>
                  <w:divsChild>
                    <w:div w:id="1756583435">
                      <w:marLeft w:val="0"/>
                      <w:marRight w:val="0"/>
                      <w:marTop w:val="0"/>
                      <w:marBottom w:val="0"/>
                      <w:divBdr>
                        <w:top w:val="none" w:sz="0" w:space="0" w:color="auto"/>
                        <w:left w:val="none" w:sz="0" w:space="0" w:color="auto"/>
                        <w:bottom w:val="none" w:sz="0" w:space="0" w:color="auto"/>
                        <w:right w:val="none" w:sz="0" w:space="0" w:color="auto"/>
                      </w:divBdr>
                    </w:div>
                  </w:divsChild>
                </w:div>
                <w:div w:id="1008796028">
                  <w:marLeft w:val="0"/>
                  <w:marRight w:val="0"/>
                  <w:marTop w:val="0"/>
                  <w:marBottom w:val="0"/>
                  <w:divBdr>
                    <w:top w:val="none" w:sz="0" w:space="0" w:color="auto"/>
                    <w:left w:val="none" w:sz="0" w:space="0" w:color="auto"/>
                    <w:bottom w:val="none" w:sz="0" w:space="0" w:color="auto"/>
                    <w:right w:val="none" w:sz="0" w:space="0" w:color="auto"/>
                  </w:divBdr>
                  <w:divsChild>
                    <w:div w:id="644434440">
                      <w:marLeft w:val="0"/>
                      <w:marRight w:val="0"/>
                      <w:marTop w:val="0"/>
                      <w:marBottom w:val="0"/>
                      <w:divBdr>
                        <w:top w:val="none" w:sz="0" w:space="0" w:color="auto"/>
                        <w:left w:val="none" w:sz="0" w:space="0" w:color="auto"/>
                        <w:bottom w:val="none" w:sz="0" w:space="0" w:color="auto"/>
                        <w:right w:val="none" w:sz="0" w:space="0" w:color="auto"/>
                      </w:divBdr>
                    </w:div>
                  </w:divsChild>
                </w:div>
                <w:div w:id="1401824006">
                  <w:marLeft w:val="0"/>
                  <w:marRight w:val="0"/>
                  <w:marTop w:val="0"/>
                  <w:marBottom w:val="0"/>
                  <w:divBdr>
                    <w:top w:val="none" w:sz="0" w:space="0" w:color="auto"/>
                    <w:left w:val="none" w:sz="0" w:space="0" w:color="auto"/>
                    <w:bottom w:val="none" w:sz="0" w:space="0" w:color="auto"/>
                    <w:right w:val="none" w:sz="0" w:space="0" w:color="auto"/>
                  </w:divBdr>
                  <w:divsChild>
                    <w:div w:id="117920125">
                      <w:marLeft w:val="0"/>
                      <w:marRight w:val="0"/>
                      <w:marTop w:val="0"/>
                      <w:marBottom w:val="0"/>
                      <w:divBdr>
                        <w:top w:val="none" w:sz="0" w:space="0" w:color="auto"/>
                        <w:left w:val="none" w:sz="0" w:space="0" w:color="auto"/>
                        <w:bottom w:val="none" w:sz="0" w:space="0" w:color="auto"/>
                        <w:right w:val="none" w:sz="0" w:space="0" w:color="auto"/>
                      </w:divBdr>
                    </w:div>
                  </w:divsChild>
                </w:div>
                <w:div w:id="1146432556">
                  <w:marLeft w:val="0"/>
                  <w:marRight w:val="0"/>
                  <w:marTop w:val="0"/>
                  <w:marBottom w:val="0"/>
                  <w:divBdr>
                    <w:top w:val="none" w:sz="0" w:space="0" w:color="auto"/>
                    <w:left w:val="none" w:sz="0" w:space="0" w:color="auto"/>
                    <w:bottom w:val="none" w:sz="0" w:space="0" w:color="auto"/>
                    <w:right w:val="none" w:sz="0" w:space="0" w:color="auto"/>
                  </w:divBdr>
                  <w:divsChild>
                    <w:div w:id="578255158">
                      <w:marLeft w:val="0"/>
                      <w:marRight w:val="0"/>
                      <w:marTop w:val="0"/>
                      <w:marBottom w:val="0"/>
                      <w:divBdr>
                        <w:top w:val="none" w:sz="0" w:space="0" w:color="auto"/>
                        <w:left w:val="none" w:sz="0" w:space="0" w:color="auto"/>
                        <w:bottom w:val="none" w:sz="0" w:space="0" w:color="auto"/>
                        <w:right w:val="none" w:sz="0" w:space="0" w:color="auto"/>
                      </w:divBdr>
                    </w:div>
                  </w:divsChild>
                </w:div>
                <w:div w:id="1469857244">
                  <w:marLeft w:val="0"/>
                  <w:marRight w:val="0"/>
                  <w:marTop w:val="0"/>
                  <w:marBottom w:val="0"/>
                  <w:divBdr>
                    <w:top w:val="none" w:sz="0" w:space="0" w:color="auto"/>
                    <w:left w:val="none" w:sz="0" w:space="0" w:color="auto"/>
                    <w:bottom w:val="none" w:sz="0" w:space="0" w:color="auto"/>
                    <w:right w:val="none" w:sz="0" w:space="0" w:color="auto"/>
                  </w:divBdr>
                  <w:divsChild>
                    <w:div w:id="505285088">
                      <w:marLeft w:val="0"/>
                      <w:marRight w:val="0"/>
                      <w:marTop w:val="0"/>
                      <w:marBottom w:val="0"/>
                      <w:divBdr>
                        <w:top w:val="none" w:sz="0" w:space="0" w:color="auto"/>
                        <w:left w:val="none" w:sz="0" w:space="0" w:color="auto"/>
                        <w:bottom w:val="none" w:sz="0" w:space="0" w:color="auto"/>
                        <w:right w:val="none" w:sz="0" w:space="0" w:color="auto"/>
                      </w:divBdr>
                    </w:div>
                  </w:divsChild>
                </w:div>
                <w:div w:id="540480133">
                  <w:marLeft w:val="0"/>
                  <w:marRight w:val="0"/>
                  <w:marTop w:val="0"/>
                  <w:marBottom w:val="0"/>
                  <w:divBdr>
                    <w:top w:val="none" w:sz="0" w:space="0" w:color="auto"/>
                    <w:left w:val="none" w:sz="0" w:space="0" w:color="auto"/>
                    <w:bottom w:val="none" w:sz="0" w:space="0" w:color="auto"/>
                    <w:right w:val="none" w:sz="0" w:space="0" w:color="auto"/>
                  </w:divBdr>
                  <w:divsChild>
                    <w:div w:id="735906754">
                      <w:marLeft w:val="0"/>
                      <w:marRight w:val="0"/>
                      <w:marTop w:val="0"/>
                      <w:marBottom w:val="0"/>
                      <w:divBdr>
                        <w:top w:val="none" w:sz="0" w:space="0" w:color="auto"/>
                        <w:left w:val="none" w:sz="0" w:space="0" w:color="auto"/>
                        <w:bottom w:val="none" w:sz="0" w:space="0" w:color="auto"/>
                        <w:right w:val="none" w:sz="0" w:space="0" w:color="auto"/>
                      </w:divBdr>
                    </w:div>
                  </w:divsChild>
                </w:div>
                <w:div w:id="431168062">
                  <w:marLeft w:val="0"/>
                  <w:marRight w:val="0"/>
                  <w:marTop w:val="0"/>
                  <w:marBottom w:val="0"/>
                  <w:divBdr>
                    <w:top w:val="none" w:sz="0" w:space="0" w:color="auto"/>
                    <w:left w:val="none" w:sz="0" w:space="0" w:color="auto"/>
                    <w:bottom w:val="none" w:sz="0" w:space="0" w:color="auto"/>
                    <w:right w:val="none" w:sz="0" w:space="0" w:color="auto"/>
                  </w:divBdr>
                  <w:divsChild>
                    <w:div w:id="278804918">
                      <w:marLeft w:val="0"/>
                      <w:marRight w:val="0"/>
                      <w:marTop w:val="0"/>
                      <w:marBottom w:val="0"/>
                      <w:divBdr>
                        <w:top w:val="none" w:sz="0" w:space="0" w:color="auto"/>
                        <w:left w:val="none" w:sz="0" w:space="0" w:color="auto"/>
                        <w:bottom w:val="none" w:sz="0" w:space="0" w:color="auto"/>
                        <w:right w:val="none" w:sz="0" w:space="0" w:color="auto"/>
                      </w:divBdr>
                    </w:div>
                  </w:divsChild>
                </w:div>
                <w:div w:id="1218971544">
                  <w:marLeft w:val="0"/>
                  <w:marRight w:val="0"/>
                  <w:marTop w:val="0"/>
                  <w:marBottom w:val="0"/>
                  <w:divBdr>
                    <w:top w:val="none" w:sz="0" w:space="0" w:color="auto"/>
                    <w:left w:val="none" w:sz="0" w:space="0" w:color="auto"/>
                    <w:bottom w:val="none" w:sz="0" w:space="0" w:color="auto"/>
                    <w:right w:val="none" w:sz="0" w:space="0" w:color="auto"/>
                  </w:divBdr>
                  <w:divsChild>
                    <w:div w:id="1402217766">
                      <w:marLeft w:val="0"/>
                      <w:marRight w:val="0"/>
                      <w:marTop w:val="0"/>
                      <w:marBottom w:val="0"/>
                      <w:divBdr>
                        <w:top w:val="none" w:sz="0" w:space="0" w:color="auto"/>
                        <w:left w:val="none" w:sz="0" w:space="0" w:color="auto"/>
                        <w:bottom w:val="none" w:sz="0" w:space="0" w:color="auto"/>
                        <w:right w:val="none" w:sz="0" w:space="0" w:color="auto"/>
                      </w:divBdr>
                    </w:div>
                  </w:divsChild>
                </w:div>
                <w:div w:id="386077577">
                  <w:marLeft w:val="0"/>
                  <w:marRight w:val="0"/>
                  <w:marTop w:val="0"/>
                  <w:marBottom w:val="0"/>
                  <w:divBdr>
                    <w:top w:val="none" w:sz="0" w:space="0" w:color="auto"/>
                    <w:left w:val="none" w:sz="0" w:space="0" w:color="auto"/>
                    <w:bottom w:val="none" w:sz="0" w:space="0" w:color="auto"/>
                    <w:right w:val="none" w:sz="0" w:space="0" w:color="auto"/>
                  </w:divBdr>
                  <w:divsChild>
                    <w:div w:id="1384675410">
                      <w:marLeft w:val="0"/>
                      <w:marRight w:val="0"/>
                      <w:marTop w:val="0"/>
                      <w:marBottom w:val="0"/>
                      <w:divBdr>
                        <w:top w:val="none" w:sz="0" w:space="0" w:color="auto"/>
                        <w:left w:val="none" w:sz="0" w:space="0" w:color="auto"/>
                        <w:bottom w:val="none" w:sz="0" w:space="0" w:color="auto"/>
                        <w:right w:val="none" w:sz="0" w:space="0" w:color="auto"/>
                      </w:divBdr>
                    </w:div>
                  </w:divsChild>
                </w:div>
                <w:div w:id="1762332540">
                  <w:marLeft w:val="0"/>
                  <w:marRight w:val="0"/>
                  <w:marTop w:val="0"/>
                  <w:marBottom w:val="0"/>
                  <w:divBdr>
                    <w:top w:val="none" w:sz="0" w:space="0" w:color="auto"/>
                    <w:left w:val="none" w:sz="0" w:space="0" w:color="auto"/>
                    <w:bottom w:val="none" w:sz="0" w:space="0" w:color="auto"/>
                    <w:right w:val="none" w:sz="0" w:space="0" w:color="auto"/>
                  </w:divBdr>
                  <w:divsChild>
                    <w:div w:id="1773238633">
                      <w:marLeft w:val="0"/>
                      <w:marRight w:val="0"/>
                      <w:marTop w:val="0"/>
                      <w:marBottom w:val="0"/>
                      <w:divBdr>
                        <w:top w:val="none" w:sz="0" w:space="0" w:color="auto"/>
                        <w:left w:val="none" w:sz="0" w:space="0" w:color="auto"/>
                        <w:bottom w:val="none" w:sz="0" w:space="0" w:color="auto"/>
                        <w:right w:val="none" w:sz="0" w:space="0" w:color="auto"/>
                      </w:divBdr>
                    </w:div>
                  </w:divsChild>
                </w:div>
                <w:div w:id="1582136422">
                  <w:marLeft w:val="0"/>
                  <w:marRight w:val="0"/>
                  <w:marTop w:val="0"/>
                  <w:marBottom w:val="0"/>
                  <w:divBdr>
                    <w:top w:val="none" w:sz="0" w:space="0" w:color="auto"/>
                    <w:left w:val="none" w:sz="0" w:space="0" w:color="auto"/>
                    <w:bottom w:val="none" w:sz="0" w:space="0" w:color="auto"/>
                    <w:right w:val="none" w:sz="0" w:space="0" w:color="auto"/>
                  </w:divBdr>
                  <w:divsChild>
                    <w:div w:id="40640533">
                      <w:marLeft w:val="0"/>
                      <w:marRight w:val="0"/>
                      <w:marTop w:val="0"/>
                      <w:marBottom w:val="0"/>
                      <w:divBdr>
                        <w:top w:val="none" w:sz="0" w:space="0" w:color="auto"/>
                        <w:left w:val="none" w:sz="0" w:space="0" w:color="auto"/>
                        <w:bottom w:val="none" w:sz="0" w:space="0" w:color="auto"/>
                        <w:right w:val="none" w:sz="0" w:space="0" w:color="auto"/>
                      </w:divBdr>
                    </w:div>
                  </w:divsChild>
                </w:div>
                <w:div w:id="457797022">
                  <w:marLeft w:val="0"/>
                  <w:marRight w:val="0"/>
                  <w:marTop w:val="0"/>
                  <w:marBottom w:val="0"/>
                  <w:divBdr>
                    <w:top w:val="none" w:sz="0" w:space="0" w:color="auto"/>
                    <w:left w:val="none" w:sz="0" w:space="0" w:color="auto"/>
                    <w:bottom w:val="none" w:sz="0" w:space="0" w:color="auto"/>
                    <w:right w:val="none" w:sz="0" w:space="0" w:color="auto"/>
                  </w:divBdr>
                  <w:divsChild>
                    <w:div w:id="1872719623">
                      <w:marLeft w:val="0"/>
                      <w:marRight w:val="0"/>
                      <w:marTop w:val="0"/>
                      <w:marBottom w:val="0"/>
                      <w:divBdr>
                        <w:top w:val="none" w:sz="0" w:space="0" w:color="auto"/>
                        <w:left w:val="none" w:sz="0" w:space="0" w:color="auto"/>
                        <w:bottom w:val="none" w:sz="0" w:space="0" w:color="auto"/>
                        <w:right w:val="none" w:sz="0" w:space="0" w:color="auto"/>
                      </w:divBdr>
                    </w:div>
                  </w:divsChild>
                </w:div>
                <w:div w:id="128717863">
                  <w:marLeft w:val="0"/>
                  <w:marRight w:val="0"/>
                  <w:marTop w:val="0"/>
                  <w:marBottom w:val="0"/>
                  <w:divBdr>
                    <w:top w:val="none" w:sz="0" w:space="0" w:color="auto"/>
                    <w:left w:val="none" w:sz="0" w:space="0" w:color="auto"/>
                    <w:bottom w:val="none" w:sz="0" w:space="0" w:color="auto"/>
                    <w:right w:val="none" w:sz="0" w:space="0" w:color="auto"/>
                  </w:divBdr>
                  <w:divsChild>
                    <w:div w:id="1732341688">
                      <w:marLeft w:val="0"/>
                      <w:marRight w:val="0"/>
                      <w:marTop w:val="0"/>
                      <w:marBottom w:val="0"/>
                      <w:divBdr>
                        <w:top w:val="none" w:sz="0" w:space="0" w:color="auto"/>
                        <w:left w:val="none" w:sz="0" w:space="0" w:color="auto"/>
                        <w:bottom w:val="none" w:sz="0" w:space="0" w:color="auto"/>
                        <w:right w:val="none" w:sz="0" w:space="0" w:color="auto"/>
                      </w:divBdr>
                    </w:div>
                  </w:divsChild>
                </w:div>
                <w:div w:id="1791434899">
                  <w:marLeft w:val="0"/>
                  <w:marRight w:val="0"/>
                  <w:marTop w:val="0"/>
                  <w:marBottom w:val="0"/>
                  <w:divBdr>
                    <w:top w:val="none" w:sz="0" w:space="0" w:color="auto"/>
                    <w:left w:val="none" w:sz="0" w:space="0" w:color="auto"/>
                    <w:bottom w:val="none" w:sz="0" w:space="0" w:color="auto"/>
                    <w:right w:val="none" w:sz="0" w:space="0" w:color="auto"/>
                  </w:divBdr>
                  <w:divsChild>
                    <w:div w:id="510800041">
                      <w:marLeft w:val="0"/>
                      <w:marRight w:val="0"/>
                      <w:marTop w:val="0"/>
                      <w:marBottom w:val="0"/>
                      <w:divBdr>
                        <w:top w:val="none" w:sz="0" w:space="0" w:color="auto"/>
                        <w:left w:val="none" w:sz="0" w:space="0" w:color="auto"/>
                        <w:bottom w:val="none" w:sz="0" w:space="0" w:color="auto"/>
                        <w:right w:val="none" w:sz="0" w:space="0" w:color="auto"/>
                      </w:divBdr>
                    </w:div>
                  </w:divsChild>
                </w:div>
                <w:div w:id="824934202">
                  <w:marLeft w:val="0"/>
                  <w:marRight w:val="0"/>
                  <w:marTop w:val="0"/>
                  <w:marBottom w:val="0"/>
                  <w:divBdr>
                    <w:top w:val="none" w:sz="0" w:space="0" w:color="auto"/>
                    <w:left w:val="none" w:sz="0" w:space="0" w:color="auto"/>
                    <w:bottom w:val="none" w:sz="0" w:space="0" w:color="auto"/>
                    <w:right w:val="none" w:sz="0" w:space="0" w:color="auto"/>
                  </w:divBdr>
                  <w:divsChild>
                    <w:div w:id="989865481">
                      <w:marLeft w:val="0"/>
                      <w:marRight w:val="0"/>
                      <w:marTop w:val="0"/>
                      <w:marBottom w:val="0"/>
                      <w:divBdr>
                        <w:top w:val="none" w:sz="0" w:space="0" w:color="auto"/>
                        <w:left w:val="none" w:sz="0" w:space="0" w:color="auto"/>
                        <w:bottom w:val="none" w:sz="0" w:space="0" w:color="auto"/>
                        <w:right w:val="none" w:sz="0" w:space="0" w:color="auto"/>
                      </w:divBdr>
                    </w:div>
                  </w:divsChild>
                </w:div>
                <w:div w:id="1300459598">
                  <w:marLeft w:val="0"/>
                  <w:marRight w:val="0"/>
                  <w:marTop w:val="0"/>
                  <w:marBottom w:val="0"/>
                  <w:divBdr>
                    <w:top w:val="none" w:sz="0" w:space="0" w:color="auto"/>
                    <w:left w:val="none" w:sz="0" w:space="0" w:color="auto"/>
                    <w:bottom w:val="none" w:sz="0" w:space="0" w:color="auto"/>
                    <w:right w:val="none" w:sz="0" w:space="0" w:color="auto"/>
                  </w:divBdr>
                  <w:divsChild>
                    <w:div w:id="50616792">
                      <w:marLeft w:val="0"/>
                      <w:marRight w:val="0"/>
                      <w:marTop w:val="0"/>
                      <w:marBottom w:val="0"/>
                      <w:divBdr>
                        <w:top w:val="none" w:sz="0" w:space="0" w:color="auto"/>
                        <w:left w:val="none" w:sz="0" w:space="0" w:color="auto"/>
                        <w:bottom w:val="none" w:sz="0" w:space="0" w:color="auto"/>
                        <w:right w:val="none" w:sz="0" w:space="0" w:color="auto"/>
                      </w:divBdr>
                    </w:div>
                  </w:divsChild>
                </w:div>
                <w:div w:id="1178811731">
                  <w:marLeft w:val="0"/>
                  <w:marRight w:val="0"/>
                  <w:marTop w:val="0"/>
                  <w:marBottom w:val="0"/>
                  <w:divBdr>
                    <w:top w:val="none" w:sz="0" w:space="0" w:color="auto"/>
                    <w:left w:val="none" w:sz="0" w:space="0" w:color="auto"/>
                    <w:bottom w:val="none" w:sz="0" w:space="0" w:color="auto"/>
                    <w:right w:val="none" w:sz="0" w:space="0" w:color="auto"/>
                  </w:divBdr>
                  <w:divsChild>
                    <w:div w:id="2066945251">
                      <w:marLeft w:val="0"/>
                      <w:marRight w:val="0"/>
                      <w:marTop w:val="0"/>
                      <w:marBottom w:val="0"/>
                      <w:divBdr>
                        <w:top w:val="none" w:sz="0" w:space="0" w:color="auto"/>
                        <w:left w:val="none" w:sz="0" w:space="0" w:color="auto"/>
                        <w:bottom w:val="none" w:sz="0" w:space="0" w:color="auto"/>
                        <w:right w:val="none" w:sz="0" w:space="0" w:color="auto"/>
                      </w:divBdr>
                    </w:div>
                  </w:divsChild>
                </w:div>
                <w:div w:id="636029549">
                  <w:marLeft w:val="0"/>
                  <w:marRight w:val="0"/>
                  <w:marTop w:val="0"/>
                  <w:marBottom w:val="0"/>
                  <w:divBdr>
                    <w:top w:val="none" w:sz="0" w:space="0" w:color="auto"/>
                    <w:left w:val="none" w:sz="0" w:space="0" w:color="auto"/>
                    <w:bottom w:val="none" w:sz="0" w:space="0" w:color="auto"/>
                    <w:right w:val="none" w:sz="0" w:space="0" w:color="auto"/>
                  </w:divBdr>
                  <w:divsChild>
                    <w:div w:id="1007827252">
                      <w:marLeft w:val="0"/>
                      <w:marRight w:val="0"/>
                      <w:marTop w:val="0"/>
                      <w:marBottom w:val="0"/>
                      <w:divBdr>
                        <w:top w:val="none" w:sz="0" w:space="0" w:color="auto"/>
                        <w:left w:val="none" w:sz="0" w:space="0" w:color="auto"/>
                        <w:bottom w:val="none" w:sz="0" w:space="0" w:color="auto"/>
                        <w:right w:val="none" w:sz="0" w:space="0" w:color="auto"/>
                      </w:divBdr>
                    </w:div>
                  </w:divsChild>
                </w:div>
                <w:div w:id="306931792">
                  <w:marLeft w:val="0"/>
                  <w:marRight w:val="0"/>
                  <w:marTop w:val="0"/>
                  <w:marBottom w:val="0"/>
                  <w:divBdr>
                    <w:top w:val="none" w:sz="0" w:space="0" w:color="auto"/>
                    <w:left w:val="none" w:sz="0" w:space="0" w:color="auto"/>
                    <w:bottom w:val="none" w:sz="0" w:space="0" w:color="auto"/>
                    <w:right w:val="none" w:sz="0" w:space="0" w:color="auto"/>
                  </w:divBdr>
                  <w:divsChild>
                    <w:div w:id="1900632878">
                      <w:marLeft w:val="0"/>
                      <w:marRight w:val="0"/>
                      <w:marTop w:val="0"/>
                      <w:marBottom w:val="0"/>
                      <w:divBdr>
                        <w:top w:val="none" w:sz="0" w:space="0" w:color="auto"/>
                        <w:left w:val="none" w:sz="0" w:space="0" w:color="auto"/>
                        <w:bottom w:val="none" w:sz="0" w:space="0" w:color="auto"/>
                        <w:right w:val="none" w:sz="0" w:space="0" w:color="auto"/>
                      </w:divBdr>
                    </w:div>
                  </w:divsChild>
                </w:div>
                <w:div w:id="1532719702">
                  <w:marLeft w:val="0"/>
                  <w:marRight w:val="0"/>
                  <w:marTop w:val="0"/>
                  <w:marBottom w:val="0"/>
                  <w:divBdr>
                    <w:top w:val="none" w:sz="0" w:space="0" w:color="auto"/>
                    <w:left w:val="none" w:sz="0" w:space="0" w:color="auto"/>
                    <w:bottom w:val="none" w:sz="0" w:space="0" w:color="auto"/>
                    <w:right w:val="none" w:sz="0" w:space="0" w:color="auto"/>
                  </w:divBdr>
                  <w:divsChild>
                    <w:div w:id="1961497580">
                      <w:marLeft w:val="0"/>
                      <w:marRight w:val="0"/>
                      <w:marTop w:val="0"/>
                      <w:marBottom w:val="0"/>
                      <w:divBdr>
                        <w:top w:val="none" w:sz="0" w:space="0" w:color="auto"/>
                        <w:left w:val="none" w:sz="0" w:space="0" w:color="auto"/>
                        <w:bottom w:val="none" w:sz="0" w:space="0" w:color="auto"/>
                        <w:right w:val="none" w:sz="0" w:space="0" w:color="auto"/>
                      </w:divBdr>
                    </w:div>
                  </w:divsChild>
                </w:div>
                <w:div w:id="1551843321">
                  <w:marLeft w:val="0"/>
                  <w:marRight w:val="0"/>
                  <w:marTop w:val="0"/>
                  <w:marBottom w:val="0"/>
                  <w:divBdr>
                    <w:top w:val="none" w:sz="0" w:space="0" w:color="auto"/>
                    <w:left w:val="none" w:sz="0" w:space="0" w:color="auto"/>
                    <w:bottom w:val="none" w:sz="0" w:space="0" w:color="auto"/>
                    <w:right w:val="none" w:sz="0" w:space="0" w:color="auto"/>
                  </w:divBdr>
                  <w:divsChild>
                    <w:div w:id="1889143371">
                      <w:marLeft w:val="0"/>
                      <w:marRight w:val="0"/>
                      <w:marTop w:val="0"/>
                      <w:marBottom w:val="0"/>
                      <w:divBdr>
                        <w:top w:val="none" w:sz="0" w:space="0" w:color="auto"/>
                        <w:left w:val="none" w:sz="0" w:space="0" w:color="auto"/>
                        <w:bottom w:val="none" w:sz="0" w:space="0" w:color="auto"/>
                        <w:right w:val="none" w:sz="0" w:space="0" w:color="auto"/>
                      </w:divBdr>
                    </w:div>
                  </w:divsChild>
                </w:div>
                <w:div w:id="1577780916">
                  <w:marLeft w:val="0"/>
                  <w:marRight w:val="0"/>
                  <w:marTop w:val="0"/>
                  <w:marBottom w:val="0"/>
                  <w:divBdr>
                    <w:top w:val="none" w:sz="0" w:space="0" w:color="auto"/>
                    <w:left w:val="none" w:sz="0" w:space="0" w:color="auto"/>
                    <w:bottom w:val="none" w:sz="0" w:space="0" w:color="auto"/>
                    <w:right w:val="none" w:sz="0" w:space="0" w:color="auto"/>
                  </w:divBdr>
                  <w:divsChild>
                    <w:div w:id="1179545380">
                      <w:marLeft w:val="0"/>
                      <w:marRight w:val="0"/>
                      <w:marTop w:val="0"/>
                      <w:marBottom w:val="0"/>
                      <w:divBdr>
                        <w:top w:val="none" w:sz="0" w:space="0" w:color="auto"/>
                        <w:left w:val="none" w:sz="0" w:space="0" w:color="auto"/>
                        <w:bottom w:val="none" w:sz="0" w:space="0" w:color="auto"/>
                        <w:right w:val="none" w:sz="0" w:space="0" w:color="auto"/>
                      </w:divBdr>
                    </w:div>
                  </w:divsChild>
                </w:div>
                <w:div w:id="1339238582">
                  <w:marLeft w:val="0"/>
                  <w:marRight w:val="0"/>
                  <w:marTop w:val="0"/>
                  <w:marBottom w:val="0"/>
                  <w:divBdr>
                    <w:top w:val="none" w:sz="0" w:space="0" w:color="auto"/>
                    <w:left w:val="none" w:sz="0" w:space="0" w:color="auto"/>
                    <w:bottom w:val="none" w:sz="0" w:space="0" w:color="auto"/>
                    <w:right w:val="none" w:sz="0" w:space="0" w:color="auto"/>
                  </w:divBdr>
                  <w:divsChild>
                    <w:div w:id="1119835728">
                      <w:marLeft w:val="0"/>
                      <w:marRight w:val="0"/>
                      <w:marTop w:val="0"/>
                      <w:marBottom w:val="0"/>
                      <w:divBdr>
                        <w:top w:val="none" w:sz="0" w:space="0" w:color="auto"/>
                        <w:left w:val="none" w:sz="0" w:space="0" w:color="auto"/>
                        <w:bottom w:val="none" w:sz="0" w:space="0" w:color="auto"/>
                        <w:right w:val="none" w:sz="0" w:space="0" w:color="auto"/>
                      </w:divBdr>
                    </w:div>
                  </w:divsChild>
                </w:div>
                <w:div w:id="10766320">
                  <w:marLeft w:val="0"/>
                  <w:marRight w:val="0"/>
                  <w:marTop w:val="0"/>
                  <w:marBottom w:val="0"/>
                  <w:divBdr>
                    <w:top w:val="none" w:sz="0" w:space="0" w:color="auto"/>
                    <w:left w:val="none" w:sz="0" w:space="0" w:color="auto"/>
                    <w:bottom w:val="none" w:sz="0" w:space="0" w:color="auto"/>
                    <w:right w:val="none" w:sz="0" w:space="0" w:color="auto"/>
                  </w:divBdr>
                  <w:divsChild>
                    <w:div w:id="1693918491">
                      <w:marLeft w:val="0"/>
                      <w:marRight w:val="0"/>
                      <w:marTop w:val="0"/>
                      <w:marBottom w:val="0"/>
                      <w:divBdr>
                        <w:top w:val="none" w:sz="0" w:space="0" w:color="auto"/>
                        <w:left w:val="none" w:sz="0" w:space="0" w:color="auto"/>
                        <w:bottom w:val="none" w:sz="0" w:space="0" w:color="auto"/>
                        <w:right w:val="none" w:sz="0" w:space="0" w:color="auto"/>
                      </w:divBdr>
                    </w:div>
                  </w:divsChild>
                </w:div>
                <w:div w:id="1493838009">
                  <w:marLeft w:val="0"/>
                  <w:marRight w:val="0"/>
                  <w:marTop w:val="0"/>
                  <w:marBottom w:val="0"/>
                  <w:divBdr>
                    <w:top w:val="none" w:sz="0" w:space="0" w:color="auto"/>
                    <w:left w:val="none" w:sz="0" w:space="0" w:color="auto"/>
                    <w:bottom w:val="none" w:sz="0" w:space="0" w:color="auto"/>
                    <w:right w:val="none" w:sz="0" w:space="0" w:color="auto"/>
                  </w:divBdr>
                  <w:divsChild>
                    <w:div w:id="1831553295">
                      <w:marLeft w:val="0"/>
                      <w:marRight w:val="0"/>
                      <w:marTop w:val="0"/>
                      <w:marBottom w:val="0"/>
                      <w:divBdr>
                        <w:top w:val="none" w:sz="0" w:space="0" w:color="auto"/>
                        <w:left w:val="none" w:sz="0" w:space="0" w:color="auto"/>
                        <w:bottom w:val="none" w:sz="0" w:space="0" w:color="auto"/>
                        <w:right w:val="none" w:sz="0" w:space="0" w:color="auto"/>
                      </w:divBdr>
                    </w:div>
                  </w:divsChild>
                </w:div>
                <w:div w:id="1420908583">
                  <w:marLeft w:val="0"/>
                  <w:marRight w:val="0"/>
                  <w:marTop w:val="0"/>
                  <w:marBottom w:val="0"/>
                  <w:divBdr>
                    <w:top w:val="none" w:sz="0" w:space="0" w:color="auto"/>
                    <w:left w:val="none" w:sz="0" w:space="0" w:color="auto"/>
                    <w:bottom w:val="none" w:sz="0" w:space="0" w:color="auto"/>
                    <w:right w:val="none" w:sz="0" w:space="0" w:color="auto"/>
                  </w:divBdr>
                  <w:divsChild>
                    <w:div w:id="1124927194">
                      <w:marLeft w:val="0"/>
                      <w:marRight w:val="0"/>
                      <w:marTop w:val="0"/>
                      <w:marBottom w:val="0"/>
                      <w:divBdr>
                        <w:top w:val="none" w:sz="0" w:space="0" w:color="auto"/>
                        <w:left w:val="none" w:sz="0" w:space="0" w:color="auto"/>
                        <w:bottom w:val="none" w:sz="0" w:space="0" w:color="auto"/>
                        <w:right w:val="none" w:sz="0" w:space="0" w:color="auto"/>
                      </w:divBdr>
                    </w:div>
                  </w:divsChild>
                </w:div>
                <w:div w:id="108356044">
                  <w:marLeft w:val="0"/>
                  <w:marRight w:val="0"/>
                  <w:marTop w:val="0"/>
                  <w:marBottom w:val="0"/>
                  <w:divBdr>
                    <w:top w:val="none" w:sz="0" w:space="0" w:color="auto"/>
                    <w:left w:val="none" w:sz="0" w:space="0" w:color="auto"/>
                    <w:bottom w:val="none" w:sz="0" w:space="0" w:color="auto"/>
                    <w:right w:val="none" w:sz="0" w:space="0" w:color="auto"/>
                  </w:divBdr>
                  <w:divsChild>
                    <w:div w:id="1745646820">
                      <w:marLeft w:val="0"/>
                      <w:marRight w:val="0"/>
                      <w:marTop w:val="0"/>
                      <w:marBottom w:val="0"/>
                      <w:divBdr>
                        <w:top w:val="none" w:sz="0" w:space="0" w:color="auto"/>
                        <w:left w:val="none" w:sz="0" w:space="0" w:color="auto"/>
                        <w:bottom w:val="none" w:sz="0" w:space="0" w:color="auto"/>
                        <w:right w:val="none" w:sz="0" w:space="0" w:color="auto"/>
                      </w:divBdr>
                    </w:div>
                  </w:divsChild>
                </w:div>
                <w:div w:id="322977621">
                  <w:marLeft w:val="0"/>
                  <w:marRight w:val="0"/>
                  <w:marTop w:val="0"/>
                  <w:marBottom w:val="0"/>
                  <w:divBdr>
                    <w:top w:val="none" w:sz="0" w:space="0" w:color="auto"/>
                    <w:left w:val="none" w:sz="0" w:space="0" w:color="auto"/>
                    <w:bottom w:val="none" w:sz="0" w:space="0" w:color="auto"/>
                    <w:right w:val="none" w:sz="0" w:space="0" w:color="auto"/>
                  </w:divBdr>
                  <w:divsChild>
                    <w:div w:id="1781484426">
                      <w:marLeft w:val="0"/>
                      <w:marRight w:val="0"/>
                      <w:marTop w:val="0"/>
                      <w:marBottom w:val="0"/>
                      <w:divBdr>
                        <w:top w:val="none" w:sz="0" w:space="0" w:color="auto"/>
                        <w:left w:val="none" w:sz="0" w:space="0" w:color="auto"/>
                        <w:bottom w:val="none" w:sz="0" w:space="0" w:color="auto"/>
                        <w:right w:val="none" w:sz="0" w:space="0" w:color="auto"/>
                      </w:divBdr>
                    </w:div>
                  </w:divsChild>
                </w:div>
                <w:div w:id="1930775954">
                  <w:marLeft w:val="0"/>
                  <w:marRight w:val="0"/>
                  <w:marTop w:val="0"/>
                  <w:marBottom w:val="0"/>
                  <w:divBdr>
                    <w:top w:val="none" w:sz="0" w:space="0" w:color="auto"/>
                    <w:left w:val="none" w:sz="0" w:space="0" w:color="auto"/>
                    <w:bottom w:val="none" w:sz="0" w:space="0" w:color="auto"/>
                    <w:right w:val="none" w:sz="0" w:space="0" w:color="auto"/>
                  </w:divBdr>
                  <w:divsChild>
                    <w:div w:id="68756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1120">
          <w:marLeft w:val="0"/>
          <w:marRight w:val="0"/>
          <w:marTop w:val="0"/>
          <w:marBottom w:val="0"/>
          <w:divBdr>
            <w:top w:val="none" w:sz="0" w:space="0" w:color="auto"/>
            <w:left w:val="none" w:sz="0" w:space="0" w:color="auto"/>
            <w:bottom w:val="none" w:sz="0" w:space="0" w:color="auto"/>
            <w:right w:val="none" w:sz="0" w:space="0" w:color="auto"/>
          </w:divBdr>
        </w:div>
        <w:div w:id="1973514593">
          <w:marLeft w:val="0"/>
          <w:marRight w:val="0"/>
          <w:marTop w:val="0"/>
          <w:marBottom w:val="0"/>
          <w:divBdr>
            <w:top w:val="none" w:sz="0" w:space="0" w:color="auto"/>
            <w:left w:val="none" w:sz="0" w:space="0" w:color="auto"/>
            <w:bottom w:val="none" w:sz="0" w:space="0" w:color="auto"/>
            <w:right w:val="none" w:sz="0" w:space="0" w:color="auto"/>
          </w:divBdr>
        </w:div>
        <w:div w:id="1388604732">
          <w:marLeft w:val="0"/>
          <w:marRight w:val="0"/>
          <w:marTop w:val="0"/>
          <w:marBottom w:val="0"/>
          <w:divBdr>
            <w:top w:val="none" w:sz="0" w:space="0" w:color="auto"/>
            <w:left w:val="none" w:sz="0" w:space="0" w:color="auto"/>
            <w:bottom w:val="none" w:sz="0" w:space="0" w:color="auto"/>
            <w:right w:val="none" w:sz="0" w:space="0" w:color="auto"/>
          </w:divBdr>
        </w:div>
        <w:div w:id="829561052">
          <w:marLeft w:val="0"/>
          <w:marRight w:val="0"/>
          <w:marTop w:val="0"/>
          <w:marBottom w:val="0"/>
          <w:divBdr>
            <w:top w:val="none" w:sz="0" w:space="0" w:color="auto"/>
            <w:left w:val="none" w:sz="0" w:space="0" w:color="auto"/>
            <w:bottom w:val="none" w:sz="0" w:space="0" w:color="auto"/>
            <w:right w:val="none" w:sz="0" w:space="0" w:color="auto"/>
          </w:divBdr>
        </w:div>
        <w:div w:id="796752512">
          <w:marLeft w:val="0"/>
          <w:marRight w:val="0"/>
          <w:marTop w:val="0"/>
          <w:marBottom w:val="0"/>
          <w:divBdr>
            <w:top w:val="none" w:sz="0" w:space="0" w:color="auto"/>
            <w:left w:val="none" w:sz="0" w:space="0" w:color="auto"/>
            <w:bottom w:val="none" w:sz="0" w:space="0" w:color="auto"/>
            <w:right w:val="none" w:sz="0" w:space="0" w:color="auto"/>
          </w:divBdr>
        </w:div>
        <w:div w:id="831794195">
          <w:marLeft w:val="0"/>
          <w:marRight w:val="0"/>
          <w:marTop w:val="0"/>
          <w:marBottom w:val="0"/>
          <w:divBdr>
            <w:top w:val="none" w:sz="0" w:space="0" w:color="auto"/>
            <w:left w:val="none" w:sz="0" w:space="0" w:color="auto"/>
            <w:bottom w:val="none" w:sz="0" w:space="0" w:color="auto"/>
            <w:right w:val="none" w:sz="0" w:space="0" w:color="auto"/>
          </w:divBdr>
        </w:div>
        <w:div w:id="1941834218">
          <w:marLeft w:val="0"/>
          <w:marRight w:val="0"/>
          <w:marTop w:val="0"/>
          <w:marBottom w:val="0"/>
          <w:divBdr>
            <w:top w:val="none" w:sz="0" w:space="0" w:color="auto"/>
            <w:left w:val="none" w:sz="0" w:space="0" w:color="auto"/>
            <w:bottom w:val="none" w:sz="0" w:space="0" w:color="auto"/>
            <w:right w:val="none" w:sz="0" w:space="0" w:color="auto"/>
          </w:divBdr>
        </w:div>
        <w:div w:id="185481172">
          <w:marLeft w:val="0"/>
          <w:marRight w:val="0"/>
          <w:marTop w:val="0"/>
          <w:marBottom w:val="0"/>
          <w:divBdr>
            <w:top w:val="none" w:sz="0" w:space="0" w:color="auto"/>
            <w:left w:val="none" w:sz="0" w:space="0" w:color="auto"/>
            <w:bottom w:val="none" w:sz="0" w:space="0" w:color="auto"/>
            <w:right w:val="none" w:sz="0" w:space="0" w:color="auto"/>
          </w:divBdr>
          <w:divsChild>
            <w:div w:id="1649360393">
              <w:marLeft w:val="-75"/>
              <w:marRight w:val="0"/>
              <w:marTop w:val="30"/>
              <w:marBottom w:val="30"/>
              <w:divBdr>
                <w:top w:val="none" w:sz="0" w:space="0" w:color="auto"/>
                <w:left w:val="none" w:sz="0" w:space="0" w:color="auto"/>
                <w:bottom w:val="none" w:sz="0" w:space="0" w:color="auto"/>
                <w:right w:val="none" w:sz="0" w:space="0" w:color="auto"/>
              </w:divBdr>
              <w:divsChild>
                <w:div w:id="1937640526">
                  <w:marLeft w:val="0"/>
                  <w:marRight w:val="0"/>
                  <w:marTop w:val="0"/>
                  <w:marBottom w:val="0"/>
                  <w:divBdr>
                    <w:top w:val="none" w:sz="0" w:space="0" w:color="auto"/>
                    <w:left w:val="none" w:sz="0" w:space="0" w:color="auto"/>
                    <w:bottom w:val="none" w:sz="0" w:space="0" w:color="auto"/>
                    <w:right w:val="none" w:sz="0" w:space="0" w:color="auto"/>
                  </w:divBdr>
                  <w:divsChild>
                    <w:div w:id="1520317073">
                      <w:marLeft w:val="0"/>
                      <w:marRight w:val="0"/>
                      <w:marTop w:val="0"/>
                      <w:marBottom w:val="0"/>
                      <w:divBdr>
                        <w:top w:val="none" w:sz="0" w:space="0" w:color="auto"/>
                        <w:left w:val="none" w:sz="0" w:space="0" w:color="auto"/>
                        <w:bottom w:val="none" w:sz="0" w:space="0" w:color="auto"/>
                        <w:right w:val="none" w:sz="0" w:space="0" w:color="auto"/>
                      </w:divBdr>
                    </w:div>
                  </w:divsChild>
                </w:div>
                <w:div w:id="2136025748">
                  <w:marLeft w:val="0"/>
                  <w:marRight w:val="0"/>
                  <w:marTop w:val="0"/>
                  <w:marBottom w:val="0"/>
                  <w:divBdr>
                    <w:top w:val="none" w:sz="0" w:space="0" w:color="auto"/>
                    <w:left w:val="none" w:sz="0" w:space="0" w:color="auto"/>
                    <w:bottom w:val="none" w:sz="0" w:space="0" w:color="auto"/>
                    <w:right w:val="none" w:sz="0" w:space="0" w:color="auto"/>
                  </w:divBdr>
                  <w:divsChild>
                    <w:div w:id="447967733">
                      <w:marLeft w:val="0"/>
                      <w:marRight w:val="0"/>
                      <w:marTop w:val="0"/>
                      <w:marBottom w:val="0"/>
                      <w:divBdr>
                        <w:top w:val="none" w:sz="0" w:space="0" w:color="auto"/>
                        <w:left w:val="none" w:sz="0" w:space="0" w:color="auto"/>
                        <w:bottom w:val="none" w:sz="0" w:space="0" w:color="auto"/>
                        <w:right w:val="none" w:sz="0" w:space="0" w:color="auto"/>
                      </w:divBdr>
                    </w:div>
                  </w:divsChild>
                </w:div>
                <w:div w:id="1317614804">
                  <w:marLeft w:val="0"/>
                  <w:marRight w:val="0"/>
                  <w:marTop w:val="0"/>
                  <w:marBottom w:val="0"/>
                  <w:divBdr>
                    <w:top w:val="none" w:sz="0" w:space="0" w:color="auto"/>
                    <w:left w:val="none" w:sz="0" w:space="0" w:color="auto"/>
                    <w:bottom w:val="none" w:sz="0" w:space="0" w:color="auto"/>
                    <w:right w:val="none" w:sz="0" w:space="0" w:color="auto"/>
                  </w:divBdr>
                  <w:divsChild>
                    <w:div w:id="232276942">
                      <w:marLeft w:val="0"/>
                      <w:marRight w:val="0"/>
                      <w:marTop w:val="0"/>
                      <w:marBottom w:val="0"/>
                      <w:divBdr>
                        <w:top w:val="none" w:sz="0" w:space="0" w:color="auto"/>
                        <w:left w:val="none" w:sz="0" w:space="0" w:color="auto"/>
                        <w:bottom w:val="none" w:sz="0" w:space="0" w:color="auto"/>
                        <w:right w:val="none" w:sz="0" w:space="0" w:color="auto"/>
                      </w:divBdr>
                    </w:div>
                  </w:divsChild>
                </w:div>
                <w:div w:id="1411079487">
                  <w:marLeft w:val="0"/>
                  <w:marRight w:val="0"/>
                  <w:marTop w:val="0"/>
                  <w:marBottom w:val="0"/>
                  <w:divBdr>
                    <w:top w:val="none" w:sz="0" w:space="0" w:color="auto"/>
                    <w:left w:val="none" w:sz="0" w:space="0" w:color="auto"/>
                    <w:bottom w:val="none" w:sz="0" w:space="0" w:color="auto"/>
                    <w:right w:val="none" w:sz="0" w:space="0" w:color="auto"/>
                  </w:divBdr>
                  <w:divsChild>
                    <w:div w:id="795875906">
                      <w:marLeft w:val="0"/>
                      <w:marRight w:val="0"/>
                      <w:marTop w:val="0"/>
                      <w:marBottom w:val="0"/>
                      <w:divBdr>
                        <w:top w:val="none" w:sz="0" w:space="0" w:color="auto"/>
                        <w:left w:val="none" w:sz="0" w:space="0" w:color="auto"/>
                        <w:bottom w:val="none" w:sz="0" w:space="0" w:color="auto"/>
                        <w:right w:val="none" w:sz="0" w:space="0" w:color="auto"/>
                      </w:divBdr>
                    </w:div>
                  </w:divsChild>
                </w:div>
                <w:div w:id="557085851">
                  <w:marLeft w:val="0"/>
                  <w:marRight w:val="0"/>
                  <w:marTop w:val="0"/>
                  <w:marBottom w:val="0"/>
                  <w:divBdr>
                    <w:top w:val="none" w:sz="0" w:space="0" w:color="auto"/>
                    <w:left w:val="none" w:sz="0" w:space="0" w:color="auto"/>
                    <w:bottom w:val="none" w:sz="0" w:space="0" w:color="auto"/>
                    <w:right w:val="none" w:sz="0" w:space="0" w:color="auto"/>
                  </w:divBdr>
                  <w:divsChild>
                    <w:div w:id="1820882022">
                      <w:marLeft w:val="0"/>
                      <w:marRight w:val="0"/>
                      <w:marTop w:val="0"/>
                      <w:marBottom w:val="0"/>
                      <w:divBdr>
                        <w:top w:val="none" w:sz="0" w:space="0" w:color="auto"/>
                        <w:left w:val="none" w:sz="0" w:space="0" w:color="auto"/>
                        <w:bottom w:val="none" w:sz="0" w:space="0" w:color="auto"/>
                        <w:right w:val="none" w:sz="0" w:space="0" w:color="auto"/>
                      </w:divBdr>
                    </w:div>
                  </w:divsChild>
                </w:div>
                <w:div w:id="1996637851">
                  <w:marLeft w:val="0"/>
                  <w:marRight w:val="0"/>
                  <w:marTop w:val="0"/>
                  <w:marBottom w:val="0"/>
                  <w:divBdr>
                    <w:top w:val="none" w:sz="0" w:space="0" w:color="auto"/>
                    <w:left w:val="none" w:sz="0" w:space="0" w:color="auto"/>
                    <w:bottom w:val="none" w:sz="0" w:space="0" w:color="auto"/>
                    <w:right w:val="none" w:sz="0" w:space="0" w:color="auto"/>
                  </w:divBdr>
                  <w:divsChild>
                    <w:div w:id="402483931">
                      <w:marLeft w:val="0"/>
                      <w:marRight w:val="0"/>
                      <w:marTop w:val="0"/>
                      <w:marBottom w:val="0"/>
                      <w:divBdr>
                        <w:top w:val="none" w:sz="0" w:space="0" w:color="auto"/>
                        <w:left w:val="none" w:sz="0" w:space="0" w:color="auto"/>
                        <w:bottom w:val="none" w:sz="0" w:space="0" w:color="auto"/>
                        <w:right w:val="none" w:sz="0" w:space="0" w:color="auto"/>
                      </w:divBdr>
                    </w:div>
                  </w:divsChild>
                </w:div>
                <w:div w:id="1894385500">
                  <w:marLeft w:val="0"/>
                  <w:marRight w:val="0"/>
                  <w:marTop w:val="0"/>
                  <w:marBottom w:val="0"/>
                  <w:divBdr>
                    <w:top w:val="none" w:sz="0" w:space="0" w:color="auto"/>
                    <w:left w:val="none" w:sz="0" w:space="0" w:color="auto"/>
                    <w:bottom w:val="none" w:sz="0" w:space="0" w:color="auto"/>
                    <w:right w:val="none" w:sz="0" w:space="0" w:color="auto"/>
                  </w:divBdr>
                  <w:divsChild>
                    <w:div w:id="1282303947">
                      <w:marLeft w:val="0"/>
                      <w:marRight w:val="0"/>
                      <w:marTop w:val="0"/>
                      <w:marBottom w:val="0"/>
                      <w:divBdr>
                        <w:top w:val="none" w:sz="0" w:space="0" w:color="auto"/>
                        <w:left w:val="none" w:sz="0" w:space="0" w:color="auto"/>
                        <w:bottom w:val="none" w:sz="0" w:space="0" w:color="auto"/>
                        <w:right w:val="none" w:sz="0" w:space="0" w:color="auto"/>
                      </w:divBdr>
                    </w:div>
                  </w:divsChild>
                </w:div>
                <w:div w:id="157235107">
                  <w:marLeft w:val="0"/>
                  <w:marRight w:val="0"/>
                  <w:marTop w:val="0"/>
                  <w:marBottom w:val="0"/>
                  <w:divBdr>
                    <w:top w:val="none" w:sz="0" w:space="0" w:color="auto"/>
                    <w:left w:val="none" w:sz="0" w:space="0" w:color="auto"/>
                    <w:bottom w:val="none" w:sz="0" w:space="0" w:color="auto"/>
                    <w:right w:val="none" w:sz="0" w:space="0" w:color="auto"/>
                  </w:divBdr>
                  <w:divsChild>
                    <w:div w:id="1863477112">
                      <w:marLeft w:val="0"/>
                      <w:marRight w:val="0"/>
                      <w:marTop w:val="0"/>
                      <w:marBottom w:val="0"/>
                      <w:divBdr>
                        <w:top w:val="none" w:sz="0" w:space="0" w:color="auto"/>
                        <w:left w:val="none" w:sz="0" w:space="0" w:color="auto"/>
                        <w:bottom w:val="none" w:sz="0" w:space="0" w:color="auto"/>
                        <w:right w:val="none" w:sz="0" w:space="0" w:color="auto"/>
                      </w:divBdr>
                    </w:div>
                  </w:divsChild>
                </w:div>
                <w:div w:id="163785428">
                  <w:marLeft w:val="0"/>
                  <w:marRight w:val="0"/>
                  <w:marTop w:val="0"/>
                  <w:marBottom w:val="0"/>
                  <w:divBdr>
                    <w:top w:val="none" w:sz="0" w:space="0" w:color="auto"/>
                    <w:left w:val="none" w:sz="0" w:space="0" w:color="auto"/>
                    <w:bottom w:val="none" w:sz="0" w:space="0" w:color="auto"/>
                    <w:right w:val="none" w:sz="0" w:space="0" w:color="auto"/>
                  </w:divBdr>
                  <w:divsChild>
                    <w:div w:id="2122450341">
                      <w:marLeft w:val="0"/>
                      <w:marRight w:val="0"/>
                      <w:marTop w:val="0"/>
                      <w:marBottom w:val="0"/>
                      <w:divBdr>
                        <w:top w:val="none" w:sz="0" w:space="0" w:color="auto"/>
                        <w:left w:val="none" w:sz="0" w:space="0" w:color="auto"/>
                        <w:bottom w:val="none" w:sz="0" w:space="0" w:color="auto"/>
                        <w:right w:val="none" w:sz="0" w:space="0" w:color="auto"/>
                      </w:divBdr>
                    </w:div>
                  </w:divsChild>
                </w:div>
                <w:div w:id="615530118">
                  <w:marLeft w:val="0"/>
                  <w:marRight w:val="0"/>
                  <w:marTop w:val="0"/>
                  <w:marBottom w:val="0"/>
                  <w:divBdr>
                    <w:top w:val="none" w:sz="0" w:space="0" w:color="auto"/>
                    <w:left w:val="none" w:sz="0" w:space="0" w:color="auto"/>
                    <w:bottom w:val="none" w:sz="0" w:space="0" w:color="auto"/>
                    <w:right w:val="none" w:sz="0" w:space="0" w:color="auto"/>
                  </w:divBdr>
                  <w:divsChild>
                    <w:div w:id="297414500">
                      <w:marLeft w:val="0"/>
                      <w:marRight w:val="0"/>
                      <w:marTop w:val="0"/>
                      <w:marBottom w:val="0"/>
                      <w:divBdr>
                        <w:top w:val="none" w:sz="0" w:space="0" w:color="auto"/>
                        <w:left w:val="none" w:sz="0" w:space="0" w:color="auto"/>
                        <w:bottom w:val="none" w:sz="0" w:space="0" w:color="auto"/>
                        <w:right w:val="none" w:sz="0" w:space="0" w:color="auto"/>
                      </w:divBdr>
                    </w:div>
                  </w:divsChild>
                </w:div>
                <w:div w:id="176116732">
                  <w:marLeft w:val="0"/>
                  <w:marRight w:val="0"/>
                  <w:marTop w:val="0"/>
                  <w:marBottom w:val="0"/>
                  <w:divBdr>
                    <w:top w:val="none" w:sz="0" w:space="0" w:color="auto"/>
                    <w:left w:val="none" w:sz="0" w:space="0" w:color="auto"/>
                    <w:bottom w:val="none" w:sz="0" w:space="0" w:color="auto"/>
                    <w:right w:val="none" w:sz="0" w:space="0" w:color="auto"/>
                  </w:divBdr>
                  <w:divsChild>
                    <w:div w:id="740174441">
                      <w:marLeft w:val="0"/>
                      <w:marRight w:val="0"/>
                      <w:marTop w:val="0"/>
                      <w:marBottom w:val="0"/>
                      <w:divBdr>
                        <w:top w:val="none" w:sz="0" w:space="0" w:color="auto"/>
                        <w:left w:val="none" w:sz="0" w:space="0" w:color="auto"/>
                        <w:bottom w:val="none" w:sz="0" w:space="0" w:color="auto"/>
                        <w:right w:val="none" w:sz="0" w:space="0" w:color="auto"/>
                      </w:divBdr>
                    </w:div>
                  </w:divsChild>
                </w:div>
                <w:div w:id="1469199784">
                  <w:marLeft w:val="0"/>
                  <w:marRight w:val="0"/>
                  <w:marTop w:val="0"/>
                  <w:marBottom w:val="0"/>
                  <w:divBdr>
                    <w:top w:val="none" w:sz="0" w:space="0" w:color="auto"/>
                    <w:left w:val="none" w:sz="0" w:space="0" w:color="auto"/>
                    <w:bottom w:val="none" w:sz="0" w:space="0" w:color="auto"/>
                    <w:right w:val="none" w:sz="0" w:space="0" w:color="auto"/>
                  </w:divBdr>
                  <w:divsChild>
                    <w:div w:id="8679988">
                      <w:marLeft w:val="0"/>
                      <w:marRight w:val="0"/>
                      <w:marTop w:val="0"/>
                      <w:marBottom w:val="0"/>
                      <w:divBdr>
                        <w:top w:val="none" w:sz="0" w:space="0" w:color="auto"/>
                        <w:left w:val="none" w:sz="0" w:space="0" w:color="auto"/>
                        <w:bottom w:val="none" w:sz="0" w:space="0" w:color="auto"/>
                        <w:right w:val="none" w:sz="0" w:space="0" w:color="auto"/>
                      </w:divBdr>
                    </w:div>
                  </w:divsChild>
                </w:div>
                <w:div w:id="190263056">
                  <w:marLeft w:val="0"/>
                  <w:marRight w:val="0"/>
                  <w:marTop w:val="0"/>
                  <w:marBottom w:val="0"/>
                  <w:divBdr>
                    <w:top w:val="none" w:sz="0" w:space="0" w:color="auto"/>
                    <w:left w:val="none" w:sz="0" w:space="0" w:color="auto"/>
                    <w:bottom w:val="none" w:sz="0" w:space="0" w:color="auto"/>
                    <w:right w:val="none" w:sz="0" w:space="0" w:color="auto"/>
                  </w:divBdr>
                  <w:divsChild>
                    <w:div w:id="97142876">
                      <w:marLeft w:val="0"/>
                      <w:marRight w:val="0"/>
                      <w:marTop w:val="0"/>
                      <w:marBottom w:val="0"/>
                      <w:divBdr>
                        <w:top w:val="none" w:sz="0" w:space="0" w:color="auto"/>
                        <w:left w:val="none" w:sz="0" w:space="0" w:color="auto"/>
                        <w:bottom w:val="none" w:sz="0" w:space="0" w:color="auto"/>
                        <w:right w:val="none" w:sz="0" w:space="0" w:color="auto"/>
                      </w:divBdr>
                    </w:div>
                  </w:divsChild>
                </w:div>
                <w:div w:id="1380981898">
                  <w:marLeft w:val="0"/>
                  <w:marRight w:val="0"/>
                  <w:marTop w:val="0"/>
                  <w:marBottom w:val="0"/>
                  <w:divBdr>
                    <w:top w:val="none" w:sz="0" w:space="0" w:color="auto"/>
                    <w:left w:val="none" w:sz="0" w:space="0" w:color="auto"/>
                    <w:bottom w:val="none" w:sz="0" w:space="0" w:color="auto"/>
                    <w:right w:val="none" w:sz="0" w:space="0" w:color="auto"/>
                  </w:divBdr>
                  <w:divsChild>
                    <w:div w:id="180972050">
                      <w:marLeft w:val="0"/>
                      <w:marRight w:val="0"/>
                      <w:marTop w:val="0"/>
                      <w:marBottom w:val="0"/>
                      <w:divBdr>
                        <w:top w:val="none" w:sz="0" w:space="0" w:color="auto"/>
                        <w:left w:val="none" w:sz="0" w:space="0" w:color="auto"/>
                        <w:bottom w:val="none" w:sz="0" w:space="0" w:color="auto"/>
                        <w:right w:val="none" w:sz="0" w:space="0" w:color="auto"/>
                      </w:divBdr>
                    </w:div>
                  </w:divsChild>
                </w:div>
                <w:div w:id="1476024193">
                  <w:marLeft w:val="0"/>
                  <w:marRight w:val="0"/>
                  <w:marTop w:val="0"/>
                  <w:marBottom w:val="0"/>
                  <w:divBdr>
                    <w:top w:val="none" w:sz="0" w:space="0" w:color="auto"/>
                    <w:left w:val="none" w:sz="0" w:space="0" w:color="auto"/>
                    <w:bottom w:val="none" w:sz="0" w:space="0" w:color="auto"/>
                    <w:right w:val="none" w:sz="0" w:space="0" w:color="auto"/>
                  </w:divBdr>
                  <w:divsChild>
                    <w:div w:id="1702437399">
                      <w:marLeft w:val="0"/>
                      <w:marRight w:val="0"/>
                      <w:marTop w:val="0"/>
                      <w:marBottom w:val="0"/>
                      <w:divBdr>
                        <w:top w:val="none" w:sz="0" w:space="0" w:color="auto"/>
                        <w:left w:val="none" w:sz="0" w:space="0" w:color="auto"/>
                        <w:bottom w:val="none" w:sz="0" w:space="0" w:color="auto"/>
                        <w:right w:val="none" w:sz="0" w:space="0" w:color="auto"/>
                      </w:divBdr>
                    </w:div>
                  </w:divsChild>
                </w:div>
                <w:div w:id="1150364756">
                  <w:marLeft w:val="0"/>
                  <w:marRight w:val="0"/>
                  <w:marTop w:val="0"/>
                  <w:marBottom w:val="0"/>
                  <w:divBdr>
                    <w:top w:val="none" w:sz="0" w:space="0" w:color="auto"/>
                    <w:left w:val="none" w:sz="0" w:space="0" w:color="auto"/>
                    <w:bottom w:val="none" w:sz="0" w:space="0" w:color="auto"/>
                    <w:right w:val="none" w:sz="0" w:space="0" w:color="auto"/>
                  </w:divBdr>
                  <w:divsChild>
                    <w:div w:id="505706683">
                      <w:marLeft w:val="0"/>
                      <w:marRight w:val="0"/>
                      <w:marTop w:val="0"/>
                      <w:marBottom w:val="0"/>
                      <w:divBdr>
                        <w:top w:val="none" w:sz="0" w:space="0" w:color="auto"/>
                        <w:left w:val="none" w:sz="0" w:space="0" w:color="auto"/>
                        <w:bottom w:val="none" w:sz="0" w:space="0" w:color="auto"/>
                        <w:right w:val="none" w:sz="0" w:space="0" w:color="auto"/>
                      </w:divBdr>
                    </w:div>
                  </w:divsChild>
                </w:div>
                <w:div w:id="1474249453">
                  <w:marLeft w:val="0"/>
                  <w:marRight w:val="0"/>
                  <w:marTop w:val="0"/>
                  <w:marBottom w:val="0"/>
                  <w:divBdr>
                    <w:top w:val="none" w:sz="0" w:space="0" w:color="auto"/>
                    <w:left w:val="none" w:sz="0" w:space="0" w:color="auto"/>
                    <w:bottom w:val="none" w:sz="0" w:space="0" w:color="auto"/>
                    <w:right w:val="none" w:sz="0" w:space="0" w:color="auto"/>
                  </w:divBdr>
                  <w:divsChild>
                    <w:div w:id="832378857">
                      <w:marLeft w:val="0"/>
                      <w:marRight w:val="0"/>
                      <w:marTop w:val="0"/>
                      <w:marBottom w:val="0"/>
                      <w:divBdr>
                        <w:top w:val="none" w:sz="0" w:space="0" w:color="auto"/>
                        <w:left w:val="none" w:sz="0" w:space="0" w:color="auto"/>
                        <w:bottom w:val="none" w:sz="0" w:space="0" w:color="auto"/>
                        <w:right w:val="none" w:sz="0" w:space="0" w:color="auto"/>
                      </w:divBdr>
                    </w:div>
                  </w:divsChild>
                </w:div>
                <w:div w:id="587151679">
                  <w:marLeft w:val="0"/>
                  <w:marRight w:val="0"/>
                  <w:marTop w:val="0"/>
                  <w:marBottom w:val="0"/>
                  <w:divBdr>
                    <w:top w:val="none" w:sz="0" w:space="0" w:color="auto"/>
                    <w:left w:val="none" w:sz="0" w:space="0" w:color="auto"/>
                    <w:bottom w:val="none" w:sz="0" w:space="0" w:color="auto"/>
                    <w:right w:val="none" w:sz="0" w:space="0" w:color="auto"/>
                  </w:divBdr>
                  <w:divsChild>
                    <w:div w:id="414016900">
                      <w:marLeft w:val="0"/>
                      <w:marRight w:val="0"/>
                      <w:marTop w:val="0"/>
                      <w:marBottom w:val="0"/>
                      <w:divBdr>
                        <w:top w:val="none" w:sz="0" w:space="0" w:color="auto"/>
                        <w:left w:val="none" w:sz="0" w:space="0" w:color="auto"/>
                        <w:bottom w:val="none" w:sz="0" w:space="0" w:color="auto"/>
                        <w:right w:val="none" w:sz="0" w:space="0" w:color="auto"/>
                      </w:divBdr>
                    </w:div>
                  </w:divsChild>
                </w:div>
                <w:div w:id="912354847">
                  <w:marLeft w:val="0"/>
                  <w:marRight w:val="0"/>
                  <w:marTop w:val="0"/>
                  <w:marBottom w:val="0"/>
                  <w:divBdr>
                    <w:top w:val="none" w:sz="0" w:space="0" w:color="auto"/>
                    <w:left w:val="none" w:sz="0" w:space="0" w:color="auto"/>
                    <w:bottom w:val="none" w:sz="0" w:space="0" w:color="auto"/>
                    <w:right w:val="none" w:sz="0" w:space="0" w:color="auto"/>
                  </w:divBdr>
                  <w:divsChild>
                    <w:div w:id="1094476471">
                      <w:marLeft w:val="0"/>
                      <w:marRight w:val="0"/>
                      <w:marTop w:val="0"/>
                      <w:marBottom w:val="0"/>
                      <w:divBdr>
                        <w:top w:val="none" w:sz="0" w:space="0" w:color="auto"/>
                        <w:left w:val="none" w:sz="0" w:space="0" w:color="auto"/>
                        <w:bottom w:val="none" w:sz="0" w:space="0" w:color="auto"/>
                        <w:right w:val="none" w:sz="0" w:space="0" w:color="auto"/>
                      </w:divBdr>
                    </w:div>
                  </w:divsChild>
                </w:div>
                <w:div w:id="110052724">
                  <w:marLeft w:val="0"/>
                  <w:marRight w:val="0"/>
                  <w:marTop w:val="0"/>
                  <w:marBottom w:val="0"/>
                  <w:divBdr>
                    <w:top w:val="none" w:sz="0" w:space="0" w:color="auto"/>
                    <w:left w:val="none" w:sz="0" w:space="0" w:color="auto"/>
                    <w:bottom w:val="none" w:sz="0" w:space="0" w:color="auto"/>
                    <w:right w:val="none" w:sz="0" w:space="0" w:color="auto"/>
                  </w:divBdr>
                  <w:divsChild>
                    <w:div w:id="833253951">
                      <w:marLeft w:val="0"/>
                      <w:marRight w:val="0"/>
                      <w:marTop w:val="0"/>
                      <w:marBottom w:val="0"/>
                      <w:divBdr>
                        <w:top w:val="none" w:sz="0" w:space="0" w:color="auto"/>
                        <w:left w:val="none" w:sz="0" w:space="0" w:color="auto"/>
                        <w:bottom w:val="none" w:sz="0" w:space="0" w:color="auto"/>
                        <w:right w:val="none" w:sz="0" w:space="0" w:color="auto"/>
                      </w:divBdr>
                    </w:div>
                  </w:divsChild>
                </w:div>
                <w:div w:id="1973515976">
                  <w:marLeft w:val="0"/>
                  <w:marRight w:val="0"/>
                  <w:marTop w:val="0"/>
                  <w:marBottom w:val="0"/>
                  <w:divBdr>
                    <w:top w:val="none" w:sz="0" w:space="0" w:color="auto"/>
                    <w:left w:val="none" w:sz="0" w:space="0" w:color="auto"/>
                    <w:bottom w:val="none" w:sz="0" w:space="0" w:color="auto"/>
                    <w:right w:val="none" w:sz="0" w:space="0" w:color="auto"/>
                  </w:divBdr>
                  <w:divsChild>
                    <w:div w:id="224027314">
                      <w:marLeft w:val="0"/>
                      <w:marRight w:val="0"/>
                      <w:marTop w:val="0"/>
                      <w:marBottom w:val="0"/>
                      <w:divBdr>
                        <w:top w:val="none" w:sz="0" w:space="0" w:color="auto"/>
                        <w:left w:val="none" w:sz="0" w:space="0" w:color="auto"/>
                        <w:bottom w:val="none" w:sz="0" w:space="0" w:color="auto"/>
                        <w:right w:val="none" w:sz="0" w:space="0" w:color="auto"/>
                      </w:divBdr>
                    </w:div>
                  </w:divsChild>
                </w:div>
                <w:div w:id="611516915">
                  <w:marLeft w:val="0"/>
                  <w:marRight w:val="0"/>
                  <w:marTop w:val="0"/>
                  <w:marBottom w:val="0"/>
                  <w:divBdr>
                    <w:top w:val="none" w:sz="0" w:space="0" w:color="auto"/>
                    <w:left w:val="none" w:sz="0" w:space="0" w:color="auto"/>
                    <w:bottom w:val="none" w:sz="0" w:space="0" w:color="auto"/>
                    <w:right w:val="none" w:sz="0" w:space="0" w:color="auto"/>
                  </w:divBdr>
                  <w:divsChild>
                    <w:div w:id="2064282623">
                      <w:marLeft w:val="0"/>
                      <w:marRight w:val="0"/>
                      <w:marTop w:val="0"/>
                      <w:marBottom w:val="0"/>
                      <w:divBdr>
                        <w:top w:val="none" w:sz="0" w:space="0" w:color="auto"/>
                        <w:left w:val="none" w:sz="0" w:space="0" w:color="auto"/>
                        <w:bottom w:val="none" w:sz="0" w:space="0" w:color="auto"/>
                        <w:right w:val="none" w:sz="0" w:space="0" w:color="auto"/>
                      </w:divBdr>
                    </w:div>
                  </w:divsChild>
                </w:div>
                <w:div w:id="633754936">
                  <w:marLeft w:val="0"/>
                  <w:marRight w:val="0"/>
                  <w:marTop w:val="0"/>
                  <w:marBottom w:val="0"/>
                  <w:divBdr>
                    <w:top w:val="none" w:sz="0" w:space="0" w:color="auto"/>
                    <w:left w:val="none" w:sz="0" w:space="0" w:color="auto"/>
                    <w:bottom w:val="none" w:sz="0" w:space="0" w:color="auto"/>
                    <w:right w:val="none" w:sz="0" w:space="0" w:color="auto"/>
                  </w:divBdr>
                  <w:divsChild>
                    <w:div w:id="1392853144">
                      <w:marLeft w:val="0"/>
                      <w:marRight w:val="0"/>
                      <w:marTop w:val="0"/>
                      <w:marBottom w:val="0"/>
                      <w:divBdr>
                        <w:top w:val="none" w:sz="0" w:space="0" w:color="auto"/>
                        <w:left w:val="none" w:sz="0" w:space="0" w:color="auto"/>
                        <w:bottom w:val="none" w:sz="0" w:space="0" w:color="auto"/>
                        <w:right w:val="none" w:sz="0" w:space="0" w:color="auto"/>
                      </w:divBdr>
                    </w:div>
                  </w:divsChild>
                </w:div>
                <w:div w:id="1739596370">
                  <w:marLeft w:val="0"/>
                  <w:marRight w:val="0"/>
                  <w:marTop w:val="0"/>
                  <w:marBottom w:val="0"/>
                  <w:divBdr>
                    <w:top w:val="none" w:sz="0" w:space="0" w:color="auto"/>
                    <w:left w:val="none" w:sz="0" w:space="0" w:color="auto"/>
                    <w:bottom w:val="none" w:sz="0" w:space="0" w:color="auto"/>
                    <w:right w:val="none" w:sz="0" w:space="0" w:color="auto"/>
                  </w:divBdr>
                  <w:divsChild>
                    <w:div w:id="1990134937">
                      <w:marLeft w:val="0"/>
                      <w:marRight w:val="0"/>
                      <w:marTop w:val="0"/>
                      <w:marBottom w:val="0"/>
                      <w:divBdr>
                        <w:top w:val="none" w:sz="0" w:space="0" w:color="auto"/>
                        <w:left w:val="none" w:sz="0" w:space="0" w:color="auto"/>
                        <w:bottom w:val="none" w:sz="0" w:space="0" w:color="auto"/>
                        <w:right w:val="none" w:sz="0" w:space="0" w:color="auto"/>
                      </w:divBdr>
                    </w:div>
                  </w:divsChild>
                </w:div>
                <w:div w:id="419641783">
                  <w:marLeft w:val="0"/>
                  <w:marRight w:val="0"/>
                  <w:marTop w:val="0"/>
                  <w:marBottom w:val="0"/>
                  <w:divBdr>
                    <w:top w:val="none" w:sz="0" w:space="0" w:color="auto"/>
                    <w:left w:val="none" w:sz="0" w:space="0" w:color="auto"/>
                    <w:bottom w:val="none" w:sz="0" w:space="0" w:color="auto"/>
                    <w:right w:val="none" w:sz="0" w:space="0" w:color="auto"/>
                  </w:divBdr>
                  <w:divsChild>
                    <w:div w:id="1163739174">
                      <w:marLeft w:val="0"/>
                      <w:marRight w:val="0"/>
                      <w:marTop w:val="0"/>
                      <w:marBottom w:val="0"/>
                      <w:divBdr>
                        <w:top w:val="none" w:sz="0" w:space="0" w:color="auto"/>
                        <w:left w:val="none" w:sz="0" w:space="0" w:color="auto"/>
                        <w:bottom w:val="none" w:sz="0" w:space="0" w:color="auto"/>
                        <w:right w:val="none" w:sz="0" w:space="0" w:color="auto"/>
                      </w:divBdr>
                    </w:div>
                  </w:divsChild>
                </w:div>
                <w:div w:id="653224778">
                  <w:marLeft w:val="0"/>
                  <w:marRight w:val="0"/>
                  <w:marTop w:val="0"/>
                  <w:marBottom w:val="0"/>
                  <w:divBdr>
                    <w:top w:val="none" w:sz="0" w:space="0" w:color="auto"/>
                    <w:left w:val="none" w:sz="0" w:space="0" w:color="auto"/>
                    <w:bottom w:val="none" w:sz="0" w:space="0" w:color="auto"/>
                    <w:right w:val="none" w:sz="0" w:space="0" w:color="auto"/>
                  </w:divBdr>
                  <w:divsChild>
                    <w:div w:id="886718359">
                      <w:marLeft w:val="0"/>
                      <w:marRight w:val="0"/>
                      <w:marTop w:val="0"/>
                      <w:marBottom w:val="0"/>
                      <w:divBdr>
                        <w:top w:val="none" w:sz="0" w:space="0" w:color="auto"/>
                        <w:left w:val="none" w:sz="0" w:space="0" w:color="auto"/>
                        <w:bottom w:val="none" w:sz="0" w:space="0" w:color="auto"/>
                        <w:right w:val="none" w:sz="0" w:space="0" w:color="auto"/>
                      </w:divBdr>
                    </w:div>
                  </w:divsChild>
                </w:div>
                <w:div w:id="1963876293">
                  <w:marLeft w:val="0"/>
                  <w:marRight w:val="0"/>
                  <w:marTop w:val="0"/>
                  <w:marBottom w:val="0"/>
                  <w:divBdr>
                    <w:top w:val="none" w:sz="0" w:space="0" w:color="auto"/>
                    <w:left w:val="none" w:sz="0" w:space="0" w:color="auto"/>
                    <w:bottom w:val="none" w:sz="0" w:space="0" w:color="auto"/>
                    <w:right w:val="none" w:sz="0" w:space="0" w:color="auto"/>
                  </w:divBdr>
                  <w:divsChild>
                    <w:div w:id="586112103">
                      <w:marLeft w:val="0"/>
                      <w:marRight w:val="0"/>
                      <w:marTop w:val="0"/>
                      <w:marBottom w:val="0"/>
                      <w:divBdr>
                        <w:top w:val="none" w:sz="0" w:space="0" w:color="auto"/>
                        <w:left w:val="none" w:sz="0" w:space="0" w:color="auto"/>
                        <w:bottom w:val="none" w:sz="0" w:space="0" w:color="auto"/>
                        <w:right w:val="none" w:sz="0" w:space="0" w:color="auto"/>
                      </w:divBdr>
                    </w:div>
                  </w:divsChild>
                </w:div>
                <w:div w:id="650253064">
                  <w:marLeft w:val="0"/>
                  <w:marRight w:val="0"/>
                  <w:marTop w:val="0"/>
                  <w:marBottom w:val="0"/>
                  <w:divBdr>
                    <w:top w:val="none" w:sz="0" w:space="0" w:color="auto"/>
                    <w:left w:val="none" w:sz="0" w:space="0" w:color="auto"/>
                    <w:bottom w:val="none" w:sz="0" w:space="0" w:color="auto"/>
                    <w:right w:val="none" w:sz="0" w:space="0" w:color="auto"/>
                  </w:divBdr>
                  <w:divsChild>
                    <w:div w:id="842159171">
                      <w:marLeft w:val="0"/>
                      <w:marRight w:val="0"/>
                      <w:marTop w:val="0"/>
                      <w:marBottom w:val="0"/>
                      <w:divBdr>
                        <w:top w:val="none" w:sz="0" w:space="0" w:color="auto"/>
                        <w:left w:val="none" w:sz="0" w:space="0" w:color="auto"/>
                        <w:bottom w:val="none" w:sz="0" w:space="0" w:color="auto"/>
                        <w:right w:val="none" w:sz="0" w:space="0" w:color="auto"/>
                      </w:divBdr>
                    </w:div>
                  </w:divsChild>
                </w:div>
                <w:div w:id="311831876">
                  <w:marLeft w:val="0"/>
                  <w:marRight w:val="0"/>
                  <w:marTop w:val="0"/>
                  <w:marBottom w:val="0"/>
                  <w:divBdr>
                    <w:top w:val="none" w:sz="0" w:space="0" w:color="auto"/>
                    <w:left w:val="none" w:sz="0" w:space="0" w:color="auto"/>
                    <w:bottom w:val="none" w:sz="0" w:space="0" w:color="auto"/>
                    <w:right w:val="none" w:sz="0" w:space="0" w:color="auto"/>
                  </w:divBdr>
                  <w:divsChild>
                    <w:div w:id="969672408">
                      <w:marLeft w:val="0"/>
                      <w:marRight w:val="0"/>
                      <w:marTop w:val="0"/>
                      <w:marBottom w:val="0"/>
                      <w:divBdr>
                        <w:top w:val="none" w:sz="0" w:space="0" w:color="auto"/>
                        <w:left w:val="none" w:sz="0" w:space="0" w:color="auto"/>
                        <w:bottom w:val="none" w:sz="0" w:space="0" w:color="auto"/>
                        <w:right w:val="none" w:sz="0" w:space="0" w:color="auto"/>
                      </w:divBdr>
                    </w:div>
                  </w:divsChild>
                </w:div>
                <w:div w:id="60176838">
                  <w:marLeft w:val="0"/>
                  <w:marRight w:val="0"/>
                  <w:marTop w:val="0"/>
                  <w:marBottom w:val="0"/>
                  <w:divBdr>
                    <w:top w:val="none" w:sz="0" w:space="0" w:color="auto"/>
                    <w:left w:val="none" w:sz="0" w:space="0" w:color="auto"/>
                    <w:bottom w:val="none" w:sz="0" w:space="0" w:color="auto"/>
                    <w:right w:val="none" w:sz="0" w:space="0" w:color="auto"/>
                  </w:divBdr>
                  <w:divsChild>
                    <w:div w:id="201137681">
                      <w:marLeft w:val="0"/>
                      <w:marRight w:val="0"/>
                      <w:marTop w:val="0"/>
                      <w:marBottom w:val="0"/>
                      <w:divBdr>
                        <w:top w:val="none" w:sz="0" w:space="0" w:color="auto"/>
                        <w:left w:val="none" w:sz="0" w:space="0" w:color="auto"/>
                        <w:bottom w:val="none" w:sz="0" w:space="0" w:color="auto"/>
                        <w:right w:val="none" w:sz="0" w:space="0" w:color="auto"/>
                      </w:divBdr>
                    </w:div>
                  </w:divsChild>
                </w:div>
                <w:div w:id="561865754">
                  <w:marLeft w:val="0"/>
                  <w:marRight w:val="0"/>
                  <w:marTop w:val="0"/>
                  <w:marBottom w:val="0"/>
                  <w:divBdr>
                    <w:top w:val="none" w:sz="0" w:space="0" w:color="auto"/>
                    <w:left w:val="none" w:sz="0" w:space="0" w:color="auto"/>
                    <w:bottom w:val="none" w:sz="0" w:space="0" w:color="auto"/>
                    <w:right w:val="none" w:sz="0" w:space="0" w:color="auto"/>
                  </w:divBdr>
                  <w:divsChild>
                    <w:div w:id="2095470632">
                      <w:marLeft w:val="0"/>
                      <w:marRight w:val="0"/>
                      <w:marTop w:val="0"/>
                      <w:marBottom w:val="0"/>
                      <w:divBdr>
                        <w:top w:val="none" w:sz="0" w:space="0" w:color="auto"/>
                        <w:left w:val="none" w:sz="0" w:space="0" w:color="auto"/>
                        <w:bottom w:val="none" w:sz="0" w:space="0" w:color="auto"/>
                        <w:right w:val="none" w:sz="0" w:space="0" w:color="auto"/>
                      </w:divBdr>
                    </w:div>
                  </w:divsChild>
                </w:div>
                <w:div w:id="1875773081">
                  <w:marLeft w:val="0"/>
                  <w:marRight w:val="0"/>
                  <w:marTop w:val="0"/>
                  <w:marBottom w:val="0"/>
                  <w:divBdr>
                    <w:top w:val="none" w:sz="0" w:space="0" w:color="auto"/>
                    <w:left w:val="none" w:sz="0" w:space="0" w:color="auto"/>
                    <w:bottom w:val="none" w:sz="0" w:space="0" w:color="auto"/>
                    <w:right w:val="none" w:sz="0" w:space="0" w:color="auto"/>
                  </w:divBdr>
                  <w:divsChild>
                    <w:div w:id="1489201869">
                      <w:marLeft w:val="0"/>
                      <w:marRight w:val="0"/>
                      <w:marTop w:val="0"/>
                      <w:marBottom w:val="0"/>
                      <w:divBdr>
                        <w:top w:val="none" w:sz="0" w:space="0" w:color="auto"/>
                        <w:left w:val="none" w:sz="0" w:space="0" w:color="auto"/>
                        <w:bottom w:val="none" w:sz="0" w:space="0" w:color="auto"/>
                        <w:right w:val="none" w:sz="0" w:space="0" w:color="auto"/>
                      </w:divBdr>
                    </w:div>
                  </w:divsChild>
                </w:div>
                <w:div w:id="1675721014">
                  <w:marLeft w:val="0"/>
                  <w:marRight w:val="0"/>
                  <w:marTop w:val="0"/>
                  <w:marBottom w:val="0"/>
                  <w:divBdr>
                    <w:top w:val="none" w:sz="0" w:space="0" w:color="auto"/>
                    <w:left w:val="none" w:sz="0" w:space="0" w:color="auto"/>
                    <w:bottom w:val="none" w:sz="0" w:space="0" w:color="auto"/>
                    <w:right w:val="none" w:sz="0" w:space="0" w:color="auto"/>
                  </w:divBdr>
                  <w:divsChild>
                    <w:div w:id="607783372">
                      <w:marLeft w:val="0"/>
                      <w:marRight w:val="0"/>
                      <w:marTop w:val="0"/>
                      <w:marBottom w:val="0"/>
                      <w:divBdr>
                        <w:top w:val="none" w:sz="0" w:space="0" w:color="auto"/>
                        <w:left w:val="none" w:sz="0" w:space="0" w:color="auto"/>
                        <w:bottom w:val="none" w:sz="0" w:space="0" w:color="auto"/>
                        <w:right w:val="none" w:sz="0" w:space="0" w:color="auto"/>
                      </w:divBdr>
                    </w:div>
                  </w:divsChild>
                </w:div>
                <w:div w:id="2120904149">
                  <w:marLeft w:val="0"/>
                  <w:marRight w:val="0"/>
                  <w:marTop w:val="0"/>
                  <w:marBottom w:val="0"/>
                  <w:divBdr>
                    <w:top w:val="none" w:sz="0" w:space="0" w:color="auto"/>
                    <w:left w:val="none" w:sz="0" w:space="0" w:color="auto"/>
                    <w:bottom w:val="none" w:sz="0" w:space="0" w:color="auto"/>
                    <w:right w:val="none" w:sz="0" w:space="0" w:color="auto"/>
                  </w:divBdr>
                  <w:divsChild>
                    <w:div w:id="966811921">
                      <w:marLeft w:val="0"/>
                      <w:marRight w:val="0"/>
                      <w:marTop w:val="0"/>
                      <w:marBottom w:val="0"/>
                      <w:divBdr>
                        <w:top w:val="none" w:sz="0" w:space="0" w:color="auto"/>
                        <w:left w:val="none" w:sz="0" w:space="0" w:color="auto"/>
                        <w:bottom w:val="none" w:sz="0" w:space="0" w:color="auto"/>
                        <w:right w:val="none" w:sz="0" w:space="0" w:color="auto"/>
                      </w:divBdr>
                    </w:div>
                  </w:divsChild>
                </w:div>
                <w:div w:id="561016180">
                  <w:marLeft w:val="0"/>
                  <w:marRight w:val="0"/>
                  <w:marTop w:val="0"/>
                  <w:marBottom w:val="0"/>
                  <w:divBdr>
                    <w:top w:val="none" w:sz="0" w:space="0" w:color="auto"/>
                    <w:left w:val="none" w:sz="0" w:space="0" w:color="auto"/>
                    <w:bottom w:val="none" w:sz="0" w:space="0" w:color="auto"/>
                    <w:right w:val="none" w:sz="0" w:space="0" w:color="auto"/>
                  </w:divBdr>
                  <w:divsChild>
                    <w:div w:id="696740005">
                      <w:marLeft w:val="0"/>
                      <w:marRight w:val="0"/>
                      <w:marTop w:val="0"/>
                      <w:marBottom w:val="0"/>
                      <w:divBdr>
                        <w:top w:val="none" w:sz="0" w:space="0" w:color="auto"/>
                        <w:left w:val="none" w:sz="0" w:space="0" w:color="auto"/>
                        <w:bottom w:val="none" w:sz="0" w:space="0" w:color="auto"/>
                        <w:right w:val="none" w:sz="0" w:space="0" w:color="auto"/>
                      </w:divBdr>
                    </w:div>
                  </w:divsChild>
                </w:div>
                <w:div w:id="880019096">
                  <w:marLeft w:val="0"/>
                  <w:marRight w:val="0"/>
                  <w:marTop w:val="0"/>
                  <w:marBottom w:val="0"/>
                  <w:divBdr>
                    <w:top w:val="none" w:sz="0" w:space="0" w:color="auto"/>
                    <w:left w:val="none" w:sz="0" w:space="0" w:color="auto"/>
                    <w:bottom w:val="none" w:sz="0" w:space="0" w:color="auto"/>
                    <w:right w:val="none" w:sz="0" w:space="0" w:color="auto"/>
                  </w:divBdr>
                  <w:divsChild>
                    <w:div w:id="522325314">
                      <w:marLeft w:val="0"/>
                      <w:marRight w:val="0"/>
                      <w:marTop w:val="0"/>
                      <w:marBottom w:val="0"/>
                      <w:divBdr>
                        <w:top w:val="none" w:sz="0" w:space="0" w:color="auto"/>
                        <w:left w:val="none" w:sz="0" w:space="0" w:color="auto"/>
                        <w:bottom w:val="none" w:sz="0" w:space="0" w:color="auto"/>
                        <w:right w:val="none" w:sz="0" w:space="0" w:color="auto"/>
                      </w:divBdr>
                    </w:div>
                  </w:divsChild>
                </w:div>
                <w:div w:id="1592734269">
                  <w:marLeft w:val="0"/>
                  <w:marRight w:val="0"/>
                  <w:marTop w:val="0"/>
                  <w:marBottom w:val="0"/>
                  <w:divBdr>
                    <w:top w:val="none" w:sz="0" w:space="0" w:color="auto"/>
                    <w:left w:val="none" w:sz="0" w:space="0" w:color="auto"/>
                    <w:bottom w:val="none" w:sz="0" w:space="0" w:color="auto"/>
                    <w:right w:val="none" w:sz="0" w:space="0" w:color="auto"/>
                  </w:divBdr>
                  <w:divsChild>
                    <w:div w:id="170529082">
                      <w:marLeft w:val="0"/>
                      <w:marRight w:val="0"/>
                      <w:marTop w:val="0"/>
                      <w:marBottom w:val="0"/>
                      <w:divBdr>
                        <w:top w:val="none" w:sz="0" w:space="0" w:color="auto"/>
                        <w:left w:val="none" w:sz="0" w:space="0" w:color="auto"/>
                        <w:bottom w:val="none" w:sz="0" w:space="0" w:color="auto"/>
                        <w:right w:val="none" w:sz="0" w:space="0" w:color="auto"/>
                      </w:divBdr>
                    </w:div>
                  </w:divsChild>
                </w:div>
                <w:div w:id="208151151">
                  <w:marLeft w:val="0"/>
                  <w:marRight w:val="0"/>
                  <w:marTop w:val="0"/>
                  <w:marBottom w:val="0"/>
                  <w:divBdr>
                    <w:top w:val="none" w:sz="0" w:space="0" w:color="auto"/>
                    <w:left w:val="none" w:sz="0" w:space="0" w:color="auto"/>
                    <w:bottom w:val="none" w:sz="0" w:space="0" w:color="auto"/>
                    <w:right w:val="none" w:sz="0" w:space="0" w:color="auto"/>
                  </w:divBdr>
                  <w:divsChild>
                    <w:div w:id="1993172599">
                      <w:marLeft w:val="0"/>
                      <w:marRight w:val="0"/>
                      <w:marTop w:val="0"/>
                      <w:marBottom w:val="0"/>
                      <w:divBdr>
                        <w:top w:val="none" w:sz="0" w:space="0" w:color="auto"/>
                        <w:left w:val="none" w:sz="0" w:space="0" w:color="auto"/>
                        <w:bottom w:val="none" w:sz="0" w:space="0" w:color="auto"/>
                        <w:right w:val="none" w:sz="0" w:space="0" w:color="auto"/>
                      </w:divBdr>
                    </w:div>
                  </w:divsChild>
                </w:div>
                <w:div w:id="360514727">
                  <w:marLeft w:val="0"/>
                  <w:marRight w:val="0"/>
                  <w:marTop w:val="0"/>
                  <w:marBottom w:val="0"/>
                  <w:divBdr>
                    <w:top w:val="none" w:sz="0" w:space="0" w:color="auto"/>
                    <w:left w:val="none" w:sz="0" w:space="0" w:color="auto"/>
                    <w:bottom w:val="none" w:sz="0" w:space="0" w:color="auto"/>
                    <w:right w:val="none" w:sz="0" w:space="0" w:color="auto"/>
                  </w:divBdr>
                  <w:divsChild>
                    <w:div w:id="354775315">
                      <w:marLeft w:val="0"/>
                      <w:marRight w:val="0"/>
                      <w:marTop w:val="0"/>
                      <w:marBottom w:val="0"/>
                      <w:divBdr>
                        <w:top w:val="none" w:sz="0" w:space="0" w:color="auto"/>
                        <w:left w:val="none" w:sz="0" w:space="0" w:color="auto"/>
                        <w:bottom w:val="none" w:sz="0" w:space="0" w:color="auto"/>
                        <w:right w:val="none" w:sz="0" w:space="0" w:color="auto"/>
                      </w:divBdr>
                    </w:div>
                  </w:divsChild>
                </w:div>
                <w:div w:id="1278102842">
                  <w:marLeft w:val="0"/>
                  <w:marRight w:val="0"/>
                  <w:marTop w:val="0"/>
                  <w:marBottom w:val="0"/>
                  <w:divBdr>
                    <w:top w:val="none" w:sz="0" w:space="0" w:color="auto"/>
                    <w:left w:val="none" w:sz="0" w:space="0" w:color="auto"/>
                    <w:bottom w:val="none" w:sz="0" w:space="0" w:color="auto"/>
                    <w:right w:val="none" w:sz="0" w:space="0" w:color="auto"/>
                  </w:divBdr>
                  <w:divsChild>
                    <w:div w:id="18357856">
                      <w:marLeft w:val="0"/>
                      <w:marRight w:val="0"/>
                      <w:marTop w:val="0"/>
                      <w:marBottom w:val="0"/>
                      <w:divBdr>
                        <w:top w:val="none" w:sz="0" w:space="0" w:color="auto"/>
                        <w:left w:val="none" w:sz="0" w:space="0" w:color="auto"/>
                        <w:bottom w:val="none" w:sz="0" w:space="0" w:color="auto"/>
                        <w:right w:val="none" w:sz="0" w:space="0" w:color="auto"/>
                      </w:divBdr>
                    </w:div>
                  </w:divsChild>
                </w:div>
                <w:div w:id="363362330">
                  <w:marLeft w:val="0"/>
                  <w:marRight w:val="0"/>
                  <w:marTop w:val="0"/>
                  <w:marBottom w:val="0"/>
                  <w:divBdr>
                    <w:top w:val="none" w:sz="0" w:space="0" w:color="auto"/>
                    <w:left w:val="none" w:sz="0" w:space="0" w:color="auto"/>
                    <w:bottom w:val="none" w:sz="0" w:space="0" w:color="auto"/>
                    <w:right w:val="none" w:sz="0" w:space="0" w:color="auto"/>
                  </w:divBdr>
                  <w:divsChild>
                    <w:div w:id="923345009">
                      <w:marLeft w:val="0"/>
                      <w:marRight w:val="0"/>
                      <w:marTop w:val="0"/>
                      <w:marBottom w:val="0"/>
                      <w:divBdr>
                        <w:top w:val="none" w:sz="0" w:space="0" w:color="auto"/>
                        <w:left w:val="none" w:sz="0" w:space="0" w:color="auto"/>
                        <w:bottom w:val="none" w:sz="0" w:space="0" w:color="auto"/>
                        <w:right w:val="none" w:sz="0" w:space="0" w:color="auto"/>
                      </w:divBdr>
                    </w:div>
                  </w:divsChild>
                </w:div>
                <w:div w:id="1249735501">
                  <w:marLeft w:val="0"/>
                  <w:marRight w:val="0"/>
                  <w:marTop w:val="0"/>
                  <w:marBottom w:val="0"/>
                  <w:divBdr>
                    <w:top w:val="none" w:sz="0" w:space="0" w:color="auto"/>
                    <w:left w:val="none" w:sz="0" w:space="0" w:color="auto"/>
                    <w:bottom w:val="none" w:sz="0" w:space="0" w:color="auto"/>
                    <w:right w:val="none" w:sz="0" w:space="0" w:color="auto"/>
                  </w:divBdr>
                  <w:divsChild>
                    <w:div w:id="843131161">
                      <w:marLeft w:val="0"/>
                      <w:marRight w:val="0"/>
                      <w:marTop w:val="0"/>
                      <w:marBottom w:val="0"/>
                      <w:divBdr>
                        <w:top w:val="none" w:sz="0" w:space="0" w:color="auto"/>
                        <w:left w:val="none" w:sz="0" w:space="0" w:color="auto"/>
                        <w:bottom w:val="none" w:sz="0" w:space="0" w:color="auto"/>
                        <w:right w:val="none" w:sz="0" w:space="0" w:color="auto"/>
                      </w:divBdr>
                    </w:div>
                  </w:divsChild>
                </w:div>
                <w:div w:id="1034770279">
                  <w:marLeft w:val="0"/>
                  <w:marRight w:val="0"/>
                  <w:marTop w:val="0"/>
                  <w:marBottom w:val="0"/>
                  <w:divBdr>
                    <w:top w:val="none" w:sz="0" w:space="0" w:color="auto"/>
                    <w:left w:val="none" w:sz="0" w:space="0" w:color="auto"/>
                    <w:bottom w:val="none" w:sz="0" w:space="0" w:color="auto"/>
                    <w:right w:val="none" w:sz="0" w:space="0" w:color="auto"/>
                  </w:divBdr>
                  <w:divsChild>
                    <w:div w:id="65298827">
                      <w:marLeft w:val="0"/>
                      <w:marRight w:val="0"/>
                      <w:marTop w:val="0"/>
                      <w:marBottom w:val="0"/>
                      <w:divBdr>
                        <w:top w:val="none" w:sz="0" w:space="0" w:color="auto"/>
                        <w:left w:val="none" w:sz="0" w:space="0" w:color="auto"/>
                        <w:bottom w:val="none" w:sz="0" w:space="0" w:color="auto"/>
                        <w:right w:val="none" w:sz="0" w:space="0" w:color="auto"/>
                      </w:divBdr>
                    </w:div>
                  </w:divsChild>
                </w:div>
                <w:div w:id="1150176828">
                  <w:marLeft w:val="0"/>
                  <w:marRight w:val="0"/>
                  <w:marTop w:val="0"/>
                  <w:marBottom w:val="0"/>
                  <w:divBdr>
                    <w:top w:val="none" w:sz="0" w:space="0" w:color="auto"/>
                    <w:left w:val="none" w:sz="0" w:space="0" w:color="auto"/>
                    <w:bottom w:val="none" w:sz="0" w:space="0" w:color="auto"/>
                    <w:right w:val="none" w:sz="0" w:space="0" w:color="auto"/>
                  </w:divBdr>
                  <w:divsChild>
                    <w:div w:id="638926000">
                      <w:marLeft w:val="0"/>
                      <w:marRight w:val="0"/>
                      <w:marTop w:val="0"/>
                      <w:marBottom w:val="0"/>
                      <w:divBdr>
                        <w:top w:val="none" w:sz="0" w:space="0" w:color="auto"/>
                        <w:left w:val="none" w:sz="0" w:space="0" w:color="auto"/>
                        <w:bottom w:val="none" w:sz="0" w:space="0" w:color="auto"/>
                        <w:right w:val="none" w:sz="0" w:space="0" w:color="auto"/>
                      </w:divBdr>
                    </w:div>
                  </w:divsChild>
                </w:div>
                <w:div w:id="1512182270">
                  <w:marLeft w:val="0"/>
                  <w:marRight w:val="0"/>
                  <w:marTop w:val="0"/>
                  <w:marBottom w:val="0"/>
                  <w:divBdr>
                    <w:top w:val="none" w:sz="0" w:space="0" w:color="auto"/>
                    <w:left w:val="none" w:sz="0" w:space="0" w:color="auto"/>
                    <w:bottom w:val="none" w:sz="0" w:space="0" w:color="auto"/>
                    <w:right w:val="none" w:sz="0" w:space="0" w:color="auto"/>
                  </w:divBdr>
                  <w:divsChild>
                    <w:div w:id="54284446">
                      <w:marLeft w:val="0"/>
                      <w:marRight w:val="0"/>
                      <w:marTop w:val="0"/>
                      <w:marBottom w:val="0"/>
                      <w:divBdr>
                        <w:top w:val="none" w:sz="0" w:space="0" w:color="auto"/>
                        <w:left w:val="none" w:sz="0" w:space="0" w:color="auto"/>
                        <w:bottom w:val="none" w:sz="0" w:space="0" w:color="auto"/>
                        <w:right w:val="none" w:sz="0" w:space="0" w:color="auto"/>
                      </w:divBdr>
                    </w:div>
                  </w:divsChild>
                </w:div>
                <w:div w:id="1366296508">
                  <w:marLeft w:val="0"/>
                  <w:marRight w:val="0"/>
                  <w:marTop w:val="0"/>
                  <w:marBottom w:val="0"/>
                  <w:divBdr>
                    <w:top w:val="none" w:sz="0" w:space="0" w:color="auto"/>
                    <w:left w:val="none" w:sz="0" w:space="0" w:color="auto"/>
                    <w:bottom w:val="none" w:sz="0" w:space="0" w:color="auto"/>
                    <w:right w:val="none" w:sz="0" w:space="0" w:color="auto"/>
                  </w:divBdr>
                  <w:divsChild>
                    <w:div w:id="1107040413">
                      <w:marLeft w:val="0"/>
                      <w:marRight w:val="0"/>
                      <w:marTop w:val="0"/>
                      <w:marBottom w:val="0"/>
                      <w:divBdr>
                        <w:top w:val="none" w:sz="0" w:space="0" w:color="auto"/>
                        <w:left w:val="none" w:sz="0" w:space="0" w:color="auto"/>
                        <w:bottom w:val="none" w:sz="0" w:space="0" w:color="auto"/>
                        <w:right w:val="none" w:sz="0" w:space="0" w:color="auto"/>
                      </w:divBdr>
                    </w:div>
                  </w:divsChild>
                </w:div>
                <w:div w:id="2066876964">
                  <w:marLeft w:val="0"/>
                  <w:marRight w:val="0"/>
                  <w:marTop w:val="0"/>
                  <w:marBottom w:val="0"/>
                  <w:divBdr>
                    <w:top w:val="none" w:sz="0" w:space="0" w:color="auto"/>
                    <w:left w:val="none" w:sz="0" w:space="0" w:color="auto"/>
                    <w:bottom w:val="none" w:sz="0" w:space="0" w:color="auto"/>
                    <w:right w:val="none" w:sz="0" w:space="0" w:color="auto"/>
                  </w:divBdr>
                  <w:divsChild>
                    <w:div w:id="1215652937">
                      <w:marLeft w:val="0"/>
                      <w:marRight w:val="0"/>
                      <w:marTop w:val="0"/>
                      <w:marBottom w:val="0"/>
                      <w:divBdr>
                        <w:top w:val="none" w:sz="0" w:space="0" w:color="auto"/>
                        <w:left w:val="none" w:sz="0" w:space="0" w:color="auto"/>
                        <w:bottom w:val="none" w:sz="0" w:space="0" w:color="auto"/>
                        <w:right w:val="none" w:sz="0" w:space="0" w:color="auto"/>
                      </w:divBdr>
                    </w:div>
                  </w:divsChild>
                </w:div>
                <w:div w:id="1092972611">
                  <w:marLeft w:val="0"/>
                  <w:marRight w:val="0"/>
                  <w:marTop w:val="0"/>
                  <w:marBottom w:val="0"/>
                  <w:divBdr>
                    <w:top w:val="none" w:sz="0" w:space="0" w:color="auto"/>
                    <w:left w:val="none" w:sz="0" w:space="0" w:color="auto"/>
                    <w:bottom w:val="none" w:sz="0" w:space="0" w:color="auto"/>
                    <w:right w:val="none" w:sz="0" w:space="0" w:color="auto"/>
                  </w:divBdr>
                  <w:divsChild>
                    <w:div w:id="30694515">
                      <w:marLeft w:val="0"/>
                      <w:marRight w:val="0"/>
                      <w:marTop w:val="0"/>
                      <w:marBottom w:val="0"/>
                      <w:divBdr>
                        <w:top w:val="none" w:sz="0" w:space="0" w:color="auto"/>
                        <w:left w:val="none" w:sz="0" w:space="0" w:color="auto"/>
                        <w:bottom w:val="none" w:sz="0" w:space="0" w:color="auto"/>
                        <w:right w:val="none" w:sz="0" w:space="0" w:color="auto"/>
                      </w:divBdr>
                    </w:div>
                  </w:divsChild>
                </w:div>
                <w:div w:id="438909421">
                  <w:marLeft w:val="0"/>
                  <w:marRight w:val="0"/>
                  <w:marTop w:val="0"/>
                  <w:marBottom w:val="0"/>
                  <w:divBdr>
                    <w:top w:val="none" w:sz="0" w:space="0" w:color="auto"/>
                    <w:left w:val="none" w:sz="0" w:space="0" w:color="auto"/>
                    <w:bottom w:val="none" w:sz="0" w:space="0" w:color="auto"/>
                    <w:right w:val="none" w:sz="0" w:space="0" w:color="auto"/>
                  </w:divBdr>
                  <w:divsChild>
                    <w:div w:id="1974746324">
                      <w:marLeft w:val="0"/>
                      <w:marRight w:val="0"/>
                      <w:marTop w:val="0"/>
                      <w:marBottom w:val="0"/>
                      <w:divBdr>
                        <w:top w:val="none" w:sz="0" w:space="0" w:color="auto"/>
                        <w:left w:val="none" w:sz="0" w:space="0" w:color="auto"/>
                        <w:bottom w:val="none" w:sz="0" w:space="0" w:color="auto"/>
                        <w:right w:val="none" w:sz="0" w:space="0" w:color="auto"/>
                      </w:divBdr>
                    </w:div>
                  </w:divsChild>
                </w:div>
                <w:div w:id="705524532">
                  <w:marLeft w:val="0"/>
                  <w:marRight w:val="0"/>
                  <w:marTop w:val="0"/>
                  <w:marBottom w:val="0"/>
                  <w:divBdr>
                    <w:top w:val="none" w:sz="0" w:space="0" w:color="auto"/>
                    <w:left w:val="none" w:sz="0" w:space="0" w:color="auto"/>
                    <w:bottom w:val="none" w:sz="0" w:space="0" w:color="auto"/>
                    <w:right w:val="none" w:sz="0" w:space="0" w:color="auto"/>
                  </w:divBdr>
                  <w:divsChild>
                    <w:div w:id="1229223895">
                      <w:marLeft w:val="0"/>
                      <w:marRight w:val="0"/>
                      <w:marTop w:val="0"/>
                      <w:marBottom w:val="0"/>
                      <w:divBdr>
                        <w:top w:val="none" w:sz="0" w:space="0" w:color="auto"/>
                        <w:left w:val="none" w:sz="0" w:space="0" w:color="auto"/>
                        <w:bottom w:val="none" w:sz="0" w:space="0" w:color="auto"/>
                        <w:right w:val="none" w:sz="0" w:space="0" w:color="auto"/>
                      </w:divBdr>
                    </w:div>
                  </w:divsChild>
                </w:div>
                <w:div w:id="880437786">
                  <w:marLeft w:val="0"/>
                  <w:marRight w:val="0"/>
                  <w:marTop w:val="0"/>
                  <w:marBottom w:val="0"/>
                  <w:divBdr>
                    <w:top w:val="none" w:sz="0" w:space="0" w:color="auto"/>
                    <w:left w:val="none" w:sz="0" w:space="0" w:color="auto"/>
                    <w:bottom w:val="none" w:sz="0" w:space="0" w:color="auto"/>
                    <w:right w:val="none" w:sz="0" w:space="0" w:color="auto"/>
                  </w:divBdr>
                  <w:divsChild>
                    <w:div w:id="1195773854">
                      <w:marLeft w:val="0"/>
                      <w:marRight w:val="0"/>
                      <w:marTop w:val="0"/>
                      <w:marBottom w:val="0"/>
                      <w:divBdr>
                        <w:top w:val="none" w:sz="0" w:space="0" w:color="auto"/>
                        <w:left w:val="none" w:sz="0" w:space="0" w:color="auto"/>
                        <w:bottom w:val="none" w:sz="0" w:space="0" w:color="auto"/>
                        <w:right w:val="none" w:sz="0" w:space="0" w:color="auto"/>
                      </w:divBdr>
                    </w:div>
                  </w:divsChild>
                </w:div>
                <w:div w:id="1075013425">
                  <w:marLeft w:val="0"/>
                  <w:marRight w:val="0"/>
                  <w:marTop w:val="0"/>
                  <w:marBottom w:val="0"/>
                  <w:divBdr>
                    <w:top w:val="none" w:sz="0" w:space="0" w:color="auto"/>
                    <w:left w:val="none" w:sz="0" w:space="0" w:color="auto"/>
                    <w:bottom w:val="none" w:sz="0" w:space="0" w:color="auto"/>
                    <w:right w:val="none" w:sz="0" w:space="0" w:color="auto"/>
                  </w:divBdr>
                  <w:divsChild>
                    <w:div w:id="413164032">
                      <w:marLeft w:val="0"/>
                      <w:marRight w:val="0"/>
                      <w:marTop w:val="0"/>
                      <w:marBottom w:val="0"/>
                      <w:divBdr>
                        <w:top w:val="none" w:sz="0" w:space="0" w:color="auto"/>
                        <w:left w:val="none" w:sz="0" w:space="0" w:color="auto"/>
                        <w:bottom w:val="none" w:sz="0" w:space="0" w:color="auto"/>
                        <w:right w:val="none" w:sz="0" w:space="0" w:color="auto"/>
                      </w:divBdr>
                    </w:div>
                  </w:divsChild>
                </w:div>
                <w:div w:id="1223712876">
                  <w:marLeft w:val="0"/>
                  <w:marRight w:val="0"/>
                  <w:marTop w:val="0"/>
                  <w:marBottom w:val="0"/>
                  <w:divBdr>
                    <w:top w:val="none" w:sz="0" w:space="0" w:color="auto"/>
                    <w:left w:val="none" w:sz="0" w:space="0" w:color="auto"/>
                    <w:bottom w:val="none" w:sz="0" w:space="0" w:color="auto"/>
                    <w:right w:val="none" w:sz="0" w:space="0" w:color="auto"/>
                  </w:divBdr>
                  <w:divsChild>
                    <w:div w:id="2008097319">
                      <w:marLeft w:val="0"/>
                      <w:marRight w:val="0"/>
                      <w:marTop w:val="0"/>
                      <w:marBottom w:val="0"/>
                      <w:divBdr>
                        <w:top w:val="none" w:sz="0" w:space="0" w:color="auto"/>
                        <w:left w:val="none" w:sz="0" w:space="0" w:color="auto"/>
                        <w:bottom w:val="none" w:sz="0" w:space="0" w:color="auto"/>
                        <w:right w:val="none" w:sz="0" w:space="0" w:color="auto"/>
                      </w:divBdr>
                    </w:div>
                  </w:divsChild>
                </w:div>
                <w:div w:id="1374504664">
                  <w:marLeft w:val="0"/>
                  <w:marRight w:val="0"/>
                  <w:marTop w:val="0"/>
                  <w:marBottom w:val="0"/>
                  <w:divBdr>
                    <w:top w:val="none" w:sz="0" w:space="0" w:color="auto"/>
                    <w:left w:val="none" w:sz="0" w:space="0" w:color="auto"/>
                    <w:bottom w:val="none" w:sz="0" w:space="0" w:color="auto"/>
                    <w:right w:val="none" w:sz="0" w:space="0" w:color="auto"/>
                  </w:divBdr>
                  <w:divsChild>
                    <w:div w:id="764617027">
                      <w:marLeft w:val="0"/>
                      <w:marRight w:val="0"/>
                      <w:marTop w:val="0"/>
                      <w:marBottom w:val="0"/>
                      <w:divBdr>
                        <w:top w:val="none" w:sz="0" w:space="0" w:color="auto"/>
                        <w:left w:val="none" w:sz="0" w:space="0" w:color="auto"/>
                        <w:bottom w:val="none" w:sz="0" w:space="0" w:color="auto"/>
                        <w:right w:val="none" w:sz="0" w:space="0" w:color="auto"/>
                      </w:divBdr>
                    </w:div>
                    <w:div w:id="495730044">
                      <w:marLeft w:val="0"/>
                      <w:marRight w:val="0"/>
                      <w:marTop w:val="0"/>
                      <w:marBottom w:val="0"/>
                      <w:divBdr>
                        <w:top w:val="none" w:sz="0" w:space="0" w:color="auto"/>
                        <w:left w:val="none" w:sz="0" w:space="0" w:color="auto"/>
                        <w:bottom w:val="none" w:sz="0" w:space="0" w:color="auto"/>
                        <w:right w:val="none" w:sz="0" w:space="0" w:color="auto"/>
                      </w:divBdr>
                    </w:div>
                    <w:div w:id="1798178658">
                      <w:marLeft w:val="0"/>
                      <w:marRight w:val="0"/>
                      <w:marTop w:val="0"/>
                      <w:marBottom w:val="0"/>
                      <w:divBdr>
                        <w:top w:val="none" w:sz="0" w:space="0" w:color="auto"/>
                        <w:left w:val="none" w:sz="0" w:space="0" w:color="auto"/>
                        <w:bottom w:val="none" w:sz="0" w:space="0" w:color="auto"/>
                        <w:right w:val="none" w:sz="0" w:space="0" w:color="auto"/>
                      </w:divBdr>
                    </w:div>
                  </w:divsChild>
                </w:div>
                <w:div w:id="1484616365">
                  <w:marLeft w:val="0"/>
                  <w:marRight w:val="0"/>
                  <w:marTop w:val="0"/>
                  <w:marBottom w:val="0"/>
                  <w:divBdr>
                    <w:top w:val="none" w:sz="0" w:space="0" w:color="auto"/>
                    <w:left w:val="none" w:sz="0" w:space="0" w:color="auto"/>
                    <w:bottom w:val="none" w:sz="0" w:space="0" w:color="auto"/>
                    <w:right w:val="none" w:sz="0" w:space="0" w:color="auto"/>
                  </w:divBdr>
                  <w:divsChild>
                    <w:div w:id="1782803654">
                      <w:marLeft w:val="0"/>
                      <w:marRight w:val="0"/>
                      <w:marTop w:val="0"/>
                      <w:marBottom w:val="0"/>
                      <w:divBdr>
                        <w:top w:val="none" w:sz="0" w:space="0" w:color="auto"/>
                        <w:left w:val="none" w:sz="0" w:space="0" w:color="auto"/>
                        <w:bottom w:val="none" w:sz="0" w:space="0" w:color="auto"/>
                        <w:right w:val="none" w:sz="0" w:space="0" w:color="auto"/>
                      </w:divBdr>
                    </w:div>
                    <w:div w:id="109589018">
                      <w:marLeft w:val="0"/>
                      <w:marRight w:val="0"/>
                      <w:marTop w:val="0"/>
                      <w:marBottom w:val="0"/>
                      <w:divBdr>
                        <w:top w:val="none" w:sz="0" w:space="0" w:color="auto"/>
                        <w:left w:val="none" w:sz="0" w:space="0" w:color="auto"/>
                        <w:bottom w:val="none" w:sz="0" w:space="0" w:color="auto"/>
                        <w:right w:val="none" w:sz="0" w:space="0" w:color="auto"/>
                      </w:divBdr>
                    </w:div>
                    <w:div w:id="9314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1609">
          <w:marLeft w:val="0"/>
          <w:marRight w:val="0"/>
          <w:marTop w:val="0"/>
          <w:marBottom w:val="0"/>
          <w:divBdr>
            <w:top w:val="none" w:sz="0" w:space="0" w:color="auto"/>
            <w:left w:val="none" w:sz="0" w:space="0" w:color="auto"/>
            <w:bottom w:val="none" w:sz="0" w:space="0" w:color="auto"/>
            <w:right w:val="none" w:sz="0" w:space="0" w:color="auto"/>
          </w:divBdr>
          <w:divsChild>
            <w:div w:id="1439593712">
              <w:marLeft w:val="0"/>
              <w:marRight w:val="0"/>
              <w:marTop w:val="0"/>
              <w:marBottom w:val="0"/>
              <w:divBdr>
                <w:top w:val="none" w:sz="0" w:space="0" w:color="auto"/>
                <w:left w:val="none" w:sz="0" w:space="0" w:color="auto"/>
                <w:bottom w:val="none" w:sz="0" w:space="0" w:color="auto"/>
                <w:right w:val="none" w:sz="0" w:space="0" w:color="auto"/>
              </w:divBdr>
            </w:div>
            <w:div w:id="1380667356">
              <w:marLeft w:val="0"/>
              <w:marRight w:val="0"/>
              <w:marTop w:val="0"/>
              <w:marBottom w:val="0"/>
              <w:divBdr>
                <w:top w:val="none" w:sz="0" w:space="0" w:color="auto"/>
                <w:left w:val="none" w:sz="0" w:space="0" w:color="auto"/>
                <w:bottom w:val="none" w:sz="0" w:space="0" w:color="auto"/>
                <w:right w:val="none" w:sz="0" w:space="0" w:color="auto"/>
              </w:divBdr>
            </w:div>
            <w:div w:id="1696885316">
              <w:marLeft w:val="0"/>
              <w:marRight w:val="0"/>
              <w:marTop w:val="0"/>
              <w:marBottom w:val="0"/>
              <w:divBdr>
                <w:top w:val="none" w:sz="0" w:space="0" w:color="auto"/>
                <w:left w:val="none" w:sz="0" w:space="0" w:color="auto"/>
                <w:bottom w:val="none" w:sz="0" w:space="0" w:color="auto"/>
                <w:right w:val="none" w:sz="0" w:space="0" w:color="auto"/>
              </w:divBdr>
            </w:div>
            <w:div w:id="1739091730">
              <w:marLeft w:val="0"/>
              <w:marRight w:val="0"/>
              <w:marTop w:val="0"/>
              <w:marBottom w:val="0"/>
              <w:divBdr>
                <w:top w:val="none" w:sz="0" w:space="0" w:color="auto"/>
                <w:left w:val="none" w:sz="0" w:space="0" w:color="auto"/>
                <w:bottom w:val="none" w:sz="0" w:space="0" w:color="auto"/>
                <w:right w:val="none" w:sz="0" w:space="0" w:color="auto"/>
              </w:divBdr>
            </w:div>
            <w:div w:id="1006177089">
              <w:marLeft w:val="0"/>
              <w:marRight w:val="0"/>
              <w:marTop w:val="0"/>
              <w:marBottom w:val="0"/>
              <w:divBdr>
                <w:top w:val="none" w:sz="0" w:space="0" w:color="auto"/>
                <w:left w:val="none" w:sz="0" w:space="0" w:color="auto"/>
                <w:bottom w:val="none" w:sz="0" w:space="0" w:color="auto"/>
                <w:right w:val="none" w:sz="0" w:space="0" w:color="auto"/>
              </w:divBdr>
            </w:div>
          </w:divsChild>
        </w:div>
        <w:div w:id="592131866">
          <w:marLeft w:val="0"/>
          <w:marRight w:val="0"/>
          <w:marTop w:val="0"/>
          <w:marBottom w:val="0"/>
          <w:divBdr>
            <w:top w:val="none" w:sz="0" w:space="0" w:color="auto"/>
            <w:left w:val="none" w:sz="0" w:space="0" w:color="auto"/>
            <w:bottom w:val="none" w:sz="0" w:space="0" w:color="auto"/>
            <w:right w:val="none" w:sz="0" w:space="0" w:color="auto"/>
          </w:divBdr>
        </w:div>
        <w:div w:id="1121873472">
          <w:marLeft w:val="0"/>
          <w:marRight w:val="0"/>
          <w:marTop w:val="0"/>
          <w:marBottom w:val="0"/>
          <w:divBdr>
            <w:top w:val="none" w:sz="0" w:space="0" w:color="auto"/>
            <w:left w:val="none" w:sz="0" w:space="0" w:color="auto"/>
            <w:bottom w:val="none" w:sz="0" w:space="0" w:color="auto"/>
            <w:right w:val="none" w:sz="0" w:space="0" w:color="auto"/>
          </w:divBdr>
          <w:divsChild>
            <w:div w:id="324600090">
              <w:marLeft w:val="-75"/>
              <w:marRight w:val="0"/>
              <w:marTop w:val="30"/>
              <w:marBottom w:val="30"/>
              <w:divBdr>
                <w:top w:val="none" w:sz="0" w:space="0" w:color="auto"/>
                <w:left w:val="none" w:sz="0" w:space="0" w:color="auto"/>
                <w:bottom w:val="none" w:sz="0" w:space="0" w:color="auto"/>
                <w:right w:val="none" w:sz="0" w:space="0" w:color="auto"/>
              </w:divBdr>
              <w:divsChild>
                <w:div w:id="2145194496">
                  <w:marLeft w:val="0"/>
                  <w:marRight w:val="0"/>
                  <w:marTop w:val="0"/>
                  <w:marBottom w:val="0"/>
                  <w:divBdr>
                    <w:top w:val="none" w:sz="0" w:space="0" w:color="auto"/>
                    <w:left w:val="none" w:sz="0" w:space="0" w:color="auto"/>
                    <w:bottom w:val="none" w:sz="0" w:space="0" w:color="auto"/>
                    <w:right w:val="none" w:sz="0" w:space="0" w:color="auto"/>
                  </w:divBdr>
                  <w:divsChild>
                    <w:div w:id="155993980">
                      <w:marLeft w:val="0"/>
                      <w:marRight w:val="0"/>
                      <w:marTop w:val="0"/>
                      <w:marBottom w:val="0"/>
                      <w:divBdr>
                        <w:top w:val="none" w:sz="0" w:space="0" w:color="auto"/>
                        <w:left w:val="none" w:sz="0" w:space="0" w:color="auto"/>
                        <w:bottom w:val="none" w:sz="0" w:space="0" w:color="auto"/>
                        <w:right w:val="none" w:sz="0" w:space="0" w:color="auto"/>
                      </w:divBdr>
                    </w:div>
                  </w:divsChild>
                </w:div>
                <w:div w:id="476805588">
                  <w:marLeft w:val="0"/>
                  <w:marRight w:val="0"/>
                  <w:marTop w:val="0"/>
                  <w:marBottom w:val="0"/>
                  <w:divBdr>
                    <w:top w:val="none" w:sz="0" w:space="0" w:color="auto"/>
                    <w:left w:val="none" w:sz="0" w:space="0" w:color="auto"/>
                    <w:bottom w:val="none" w:sz="0" w:space="0" w:color="auto"/>
                    <w:right w:val="none" w:sz="0" w:space="0" w:color="auto"/>
                  </w:divBdr>
                  <w:divsChild>
                    <w:div w:id="530994846">
                      <w:marLeft w:val="0"/>
                      <w:marRight w:val="0"/>
                      <w:marTop w:val="0"/>
                      <w:marBottom w:val="0"/>
                      <w:divBdr>
                        <w:top w:val="none" w:sz="0" w:space="0" w:color="auto"/>
                        <w:left w:val="none" w:sz="0" w:space="0" w:color="auto"/>
                        <w:bottom w:val="none" w:sz="0" w:space="0" w:color="auto"/>
                        <w:right w:val="none" w:sz="0" w:space="0" w:color="auto"/>
                      </w:divBdr>
                    </w:div>
                  </w:divsChild>
                </w:div>
                <w:div w:id="215821048">
                  <w:marLeft w:val="0"/>
                  <w:marRight w:val="0"/>
                  <w:marTop w:val="0"/>
                  <w:marBottom w:val="0"/>
                  <w:divBdr>
                    <w:top w:val="none" w:sz="0" w:space="0" w:color="auto"/>
                    <w:left w:val="none" w:sz="0" w:space="0" w:color="auto"/>
                    <w:bottom w:val="none" w:sz="0" w:space="0" w:color="auto"/>
                    <w:right w:val="none" w:sz="0" w:space="0" w:color="auto"/>
                  </w:divBdr>
                  <w:divsChild>
                    <w:div w:id="1735859152">
                      <w:marLeft w:val="0"/>
                      <w:marRight w:val="0"/>
                      <w:marTop w:val="0"/>
                      <w:marBottom w:val="0"/>
                      <w:divBdr>
                        <w:top w:val="none" w:sz="0" w:space="0" w:color="auto"/>
                        <w:left w:val="none" w:sz="0" w:space="0" w:color="auto"/>
                        <w:bottom w:val="none" w:sz="0" w:space="0" w:color="auto"/>
                        <w:right w:val="none" w:sz="0" w:space="0" w:color="auto"/>
                      </w:divBdr>
                    </w:div>
                  </w:divsChild>
                </w:div>
                <w:div w:id="1960407718">
                  <w:marLeft w:val="0"/>
                  <w:marRight w:val="0"/>
                  <w:marTop w:val="0"/>
                  <w:marBottom w:val="0"/>
                  <w:divBdr>
                    <w:top w:val="none" w:sz="0" w:space="0" w:color="auto"/>
                    <w:left w:val="none" w:sz="0" w:space="0" w:color="auto"/>
                    <w:bottom w:val="none" w:sz="0" w:space="0" w:color="auto"/>
                    <w:right w:val="none" w:sz="0" w:space="0" w:color="auto"/>
                  </w:divBdr>
                  <w:divsChild>
                    <w:div w:id="1941720719">
                      <w:marLeft w:val="0"/>
                      <w:marRight w:val="0"/>
                      <w:marTop w:val="0"/>
                      <w:marBottom w:val="0"/>
                      <w:divBdr>
                        <w:top w:val="none" w:sz="0" w:space="0" w:color="auto"/>
                        <w:left w:val="none" w:sz="0" w:space="0" w:color="auto"/>
                        <w:bottom w:val="none" w:sz="0" w:space="0" w:color="auto"/>
                        <w:right w:val="none" w:sz="0" w:space="0" w:color="auto"/>
                      </w:divBdr>
                    </w:div>
                  </w:divsChild>
                </w:div>
                <w:div w:id="1386369133">
                  <w:marLeft w:val="0"/>
                  <w:marRight w:val="0"/>
                  <w:marTop w:val="0"/>
                  <w:marBottom w:val="0"/>
                  <w:divBdr>
                    <w:top w:val="none" w:sz="0" w:space="0" w:color="auto"/>
                    <w:left w:val="none" w:sz="0" w:space="0" w:color="auto"/>
                    <w:bottom w:val="none" w:sz="0" w:space="0" w:color="auto"/>
                    <w:right w:val="none" w:sz="0" w:space="0" w:color="auto"/>
                  </w:divBdr>
                  <w:divsChild>
                    <w:div w:id="1711344776">
                      <w:marLeft w:val="0"/>
                      <w:marRight w:val="0"/>
                      <w:marTop w:val="0"/>
                      <w:marBottom w:val="0"/>
                      <w:divBdr>
                        <w:top w:val="none" w:sz="0" w:space="0" w:color="auto"/>
                        <w:left w:val="none" w:sz="0" w:space="0" w:color="auto"/>
                        <w:bottom w:val="none" w:sz="0" w:space="0" w:color="auto"/>
                        <w:right w:val="none" w:sz="0" w:space="0" w:color="auto"/>
                      </w:divBdr>
                    </w:div>
                  </w:divsChild>
                </w:div>
                <w:div w:id="507140594">
                  <w:marLeft w:val="0"/>
                  <w:marRight w:val="0"/>
                  <w:marTop w:val="0"/>
                  <w:marBottom w:val="0"/>
                  <w:divBdr>
                    <w:top w:val="none" w:sz="0" w:space="0" w:color="auto"/>
                    <w:left w:val="none" w:sz="0" w:space="0" w:color="auto"/>
                    <w:bottom w:val="none" w:sz="0" w:space="0" w:color="auto"/>
                    <w:right w:val="none" w:sz="0" w:space="0" w:color="auto"/>
                  </w:divBdr>
                  <w:divsChild>
                    <w:div w:id="45448452">
                      <w:marLeft w:val="0"/>
                      <w:marRight w:val="0"/>
                      <w:marTop w:val="0"/>
                      <w:marBottom w:val="0"/>
                      <w:divBdr>
                        <w:top w:val="none" w:sz="0" w:space="0" w:color="auto"/>
                        <w:left w:val="none" w:sz="0" w:space="0" w:color="auto"/>
                        <w:bottom w:val="none" w:sz="0" w:space="0" w:color="auto"/>
                        <w:right w:val="none" w:sz="0" w:space="0" w:color="auto"/>
                      </w:divBdr>
                    </w:div>
                  </w:divsChild>
                </w:div>
                <w:div w:id="1144471693">
                  <w:marLeft w:val="0"/>
                  <w:marRight w:val="0"/>
                  <w:marTop w:val="0"/>
                  <w:marBottom w:val="0"/>
                  <w:divBdr>
                    <w:top w:val="none" w:sz="0" w:space="0" w:color="auto"/>
                    <w:left w:val="none" w:sz="0" w:space="0" w:color="auto"/>
                    <w:bottom w:val="none" w:sz="0" w:space="0" w:color="auto"/>
                    <w:right w:val="none" w:sz="0" w:space="0" w:color="auto"/>
                  </w:divBdr>
                  <w:divsChild>
                    <w:div w:id="696203903">
                      <w:marLeft w:val="0"/>
                      <w:marRight w:val="0"/>
                      <w:marTop w:val="0"/>
                      <w:marBottom w:val="0"/>
                      <w:divBdr>
                        <w:top w:val="none" w:sz="0" w:space="0" w:color="auto"/>
                        <w:left w:val="none" w:sz="0" w:space="0" w:color="auto"/>
                        <w:bottom w:val="none" w:sz="0" w:space="0" w:color="auto"/>
                        <w:right w:val="none" w:sz="0" w:space="0" w:color="auto"/>
                      </w:divBdr>
                    </w:div>
                  </w:divsChild>
                </w:div>
                <w:div w:id="1713994789">
                  <w:marLeft w:val="0"/>
                  <w:marRight w:val="0"/>
                  <w:marTop w:val="0"/>
                  <w:marBottom w:val="0"/>
                  <w:divBdr>
                    <w:top w:val="none" w:sz="0" w:space="0" w:color="auto"/>
                    <w:left w:val="none" w:sz="0" w:space="0" w:color="auto"/>
                    <w:bottom w:val="none" w:sz="0" w:space="0" w:color="auto"/>
                    <w:right w:val="none" w:sz="0" w:space="0" w:color="auto"/>
                  </w:divBdr>
                  <w:divsChild>
                    <w:div w:id="1773434047">
                      <w:marLeft w:val="0"/>
                      <w:marRight w:val="0"/>
                      <w:marTop w:val="0"/>
                      <w:marBottom w:val="0"/>
                      <w:divBdr>
                        <w:top w:val="none" w:sz="0" w:space="0" w:color="auto"/>
                        <w:left w:val="none" w:sz="0" w:space="0" w:color="auto"/>
                        <w:bottom w:val="none" w:sz="0" w:space="0" w:color="auto"/>
                        <w:right w:val="none" w:sz="0" w:space="0" w:color="auto"/>
                      </w:divBdr>
                    </w:div>
                  </w:divsChild>
                </w:div>
                <w:div w:id="618339404">
                  <w:marLeft w:val="0"/>
                  <w:marRight w:val="0"/>
                  <w:marTop w:val="0"/>
                  <w:marBottom w:val="0"/>
                  <w:divBdr>
                    <w:top w:val="none" w:sz="0" w:space="0" w:color="auto"/>
                    <w:left w:val="none" w:sz="0" w:space="0" w:color="auto"/>
                    <w:bottom w:val="none" w:sz="0" w:space="0" w:color="auto"/>
                    <w:right w:val="none" w:sz="0" w:space="0" w:color="auto"/>
                  </w:divBdr>
                  <w:divsChild>
                    <w:div w:id="1405106307">
                      <w:marLeft w:val="0"/>
                      <w:marRight w:val="0"/>
                      <w:marTop w:val="0"/>
                      <w:marBottom w:val="0"/>
                      <w:divBdr>
                        <w:top w:val="none" w:sz="0" w:space="0" w:color="auto"/>
                        <w:left w:val="none" w:sz="0" w:space="0" w:color="auto"/>
                        <w:bottom w:val="none" w:sz="0" w:space="0" w:color="auto"/>
                        <w:right w:val="none" w:sz="0" w:space="0" w:color="auto"/>
                      </w:divBdr>
                    </w:div>
                  </w:divsChild>
                </w:div>
                <w:div w:id="1772702405">
                  <w:marLeft w:val="0"/>
                  <w:marRight w:val="0"/>
                  <w:marTop w:val="0"/>
                  <w:marBottom w:val="0"/>
                  <w:divBdr>
                    <w:top w:val="none" w:sz="0" w:space="0" w:color="auto"/>
                    <w:left w:val="none" w:sz="0" w:space="0" w:color="auto"/>
                    <w:bottom w:val="none" w:sz="0" w:space="0" w:color="auto"/>
                    <w:right w:val="none" w:sz="0" w:space="0" w:color="auto"/>
                  </w:divBdr>
                  <w:divsChild>
                    <w:div w:id="320352402">
                      <w:marLeft w:val="0"/>
                      <w:marRight w:val="0"/>
                      <w:marTop w:val="0"/>
                      <w:marBottom w:val="0"/>
                      <w:divBdr>
                        <w:top w:val="none" w:sz="0" w:space="0" w:color="auto"/>
                        <w:left w:val="none" w:sz="0" w:space="0" w:color="auto"/>
                        <w:bottom w:val="none" w:sz="0" w:space="0" w:color="auto"/>
                        <w:right w:val="none" w:sz="0" w:space="0" w:color="auto"/>
                      </w:divBdr>
                    </w:div>
                  </w:divsChild>
                </w:div>
                <w:div w:id="1837190665">
                  <w:marLeft w:val="0"/>
                  <w:marRight w:val="0"/>
                  <w:marTop w:val="0"/>
                  <w:marBottom w:val="0"/>
                  <w:divBdr>
                    <w:top w:val="none" w:sz="0" w:space="0" w:color="auto"/>
                    <w:left w:val="none" w:sz="0" w:space="0" w:color="auto"/>
                    <w:bottom w:val="none" w:sz="0" w:space="0" w:color="auto"/>
                    <w:right w:val="none" w:sz="0" w:space="0" w:color="auto"/>
                  </w:divBdr>
                  <w:divsChild>
                    <w:div w:id="2074086727">
                      <w:marLeft w:val="0"/>
                      <w:marRight w:val="0"/>
                      <w:marTop w:val="0"/>
                      <w:marBottom w:val="0"/>
                      <w:divBdr>
                        <w:top w:val="none" w:sz="0" w:space="0" w:color="auto"/>
                        <w:left w:val="none" w:sz="0" w:space="0" w:color="auto"/>
                        <w:bottom w:val="none" w:sz="0" w:space="0" w:color="auto"/>
                        <w:right w:val="none" w:sz="0" w:space="0" w:color="auto"/>
                      </w:divBdr>
                    </w:div>
                  </w:divsChild>
                </w:div>
                <w:div w:id="1415123424">
                  <w:marLeft w:val="0"/>
                  <w:marRight w:val="0"/>
                  <w:marTop w:val="0"/>
                  <w:marBottom w:val="0"/>
                  <w:divBdr>
                    <w:top w:val="none" w:sz="0" w:space="0" w:color="auto"/>
                    <w:left w:val="none" w:sz="0" w:space="0" w:color="auto"/>
                    <w:bottom w:val="none" w:sz="0" w:space="0" w:color="auto"/>
                    <w:right w:val="none" w:sz="0" w:space="0" w:color="auto"/>
                  </w:divBdr>
                  <w:divsChild>
                    <w:div w:id="1061977683">
                      <w:marLeft w:val="0"/>
                      <w:marRight w:val="0"/>
                      <w:marTop w:val="0"/>
                      <w:marBottom w:val="0"/>
                      <w:divBdr>
                        <w:top w:val="none" w:sz="0" w:space="0" w:color="auto"/>
                        <w:left w:val="none" w:sz="0" w:space="0" w:color="auto"/>
                        <w:bottom w:val="none" w:sz="0" w:space="0" w:color="auto"/>
                        <w:right w:val="none" w:sz="0" w:space="0" w:color="auto"/>
                      </w:divBdr>
                    </w:div>
                  </w:divsChild>
                </w:div>
                <w:div w:id="799882466">
                  <w:marLeft w:val="0"/>
                  <w:marRight w:val="0"/>
                  <w:marTop w:val="0"/>
                  <w:marBottom w:val="0"/>
                  <w:divBdr>
                    <w:top w:val="none" w:sz="0" w:space="0" w:color="auto"/>
                    <w:left w:val="none" w:sz="0" w:space="0" w:color="auto"/>
                    <w:bottom w:val="none" w:sz="0" w:space="0" w:color="auto"/>
                    <w:right w:val="none" w:sz="0" w:space="0" w:color="auto"/>
                  </w:divBdr>
                  <w:divsChild>
                    <w:div w:id="1278293777">
                      <w:marLeft w:val="0"/>
                      <w:marRight w:val="0"/>
                      <w:marTop w:val="0"/>
                      <w:marBottom w:val="0"/>
                      <w:divBdr>
                        <w:top w:val="none" w:sz="0" w:space="0" w:color="auto"/>
                        <w:left w:val="none" w:sz="0" w:space="0" w:color="auto"/>
                        <w:bottom w:val="none" w:sz="0" w:space="0" w:color="auto"/>
                        <w:right w:val="none" w:sz="0" w:space="0" w:color="auto"/>
                      </w:divBdr>
                    </w:div>
                  </w:divsChild>
                </w:div>
                <w:div w:id="2023892892">
                  <w:marLeft w:val="0"/>
                  <w:marRight w:val="0"/>
                  <w:marTop w:val="0"/>
                  <w:marBottom w:val="0"/>
                  <w:divBdr>
                    <w:top w:val="none" w:sz="0" w:space="0" w:color="auto"/>
                    <w:left w:val="none" w:sz="0" w:space="0" w:color="auto"/>
                    <w:bottom w:val="none" w:sz="0" w:space="0" w:color="auto"/>
                    <w:right w:val="none" w:sz="0" w:space="0" w:color="auto"/>
                  </w:divBdr>
                  <w:divsChild>
                    <w:div w:id="1228997825">
                      <w:marLeft w:val="0"/>
                      <w:marRight w:val="0"/>
                      <w:marTop w:val="0"/>
                      <w:marBottom w:val="0"/>
                      <w:divBdr>
                        <w:top w:val="none" w:sz="0" w:space="0" w:color="auto"/>
                        <w:left w:val="none" w:sz="0" w:space="0" w:color="auto"/>
                        <w:bottom w:val="none" w:sz="0" w:space="0" w:color="auto"/>
                        <w:right w:val="none" w:sz="0" w:space="0" w:color="auto"/>
                      </w:divBdr>
                    </w:div>
                  </w:divsChild>
                </w:div>
                <w:div w:id="562956105">
                  <w:marLeft w:val="0"/>
                  <w:marRight w:val="0"/>
                  <w:marTop w:val="0"/>
                  <w:marBottom w:val="0"/>
                  <w:divBdr>
                    <w:top w:val="none" w:sz="0" w:space="0" w:color="auto"/>
                    <w:left w:val="none" w:sz="0" w:space="0" w:color="auto"/>
                    <w:bottom w:val="none" w:sz="0" w:space="0" w:color="auto"/>
                    <w:right w:val="none" w:sz="0" w:space="0" w:color="auto"/>
                  </w:divBdr>
                  <w:divsChild>
                    <w:div w:id="731003078">
                      <w:marLeft w:val="0"/>
                      <w:marRight w:val="0"/>
                      <w:marTop w:val="0"/>
                      <w:marBottom w:val="0"/>
                      <w:divBdr>
                        <w:top w:val="none" w:sz="0" w:space="0" w:color="auto"/>
                        <w:left w:val="none" w:sz="0" w:space="0" w:color="auto"/>
                        <w:bottom w:val="none" w:sz="0" w:space="0" w:color="auto"/>
                        <w:right w:val="none" w:sz="0" w:space="0" w:color="auto"/>
                      </w:divBdr>
                    </w:div>
                  </w:divsChild>
                </w:div>
                <w:div w:id="219634971">
                  <w:marLeft w:val="0"/>
                  <w:marRight w:val="0"/>
                  <w:marTop w:val="0"/>
                  <w:marBottom w:val="0"/>
                  <w:divBdr>
                    <w:top w:val="none" w:sz="0" w:space="0" w:color="auto"/>
                    <w:left w:val="none" w:sz="0" w:space="0" w:color="auto"/>
                    <w:bottom w:val="none" w:sz="0" w:space="0" w:color="auto"/>
                    <w:right w:val="none" w:sz="0" w:space="0" w:color="auto"/>
                  </w:divBdr>
                  <w:divsChild>
                    <w:div w:id="313073960">
                      <w:marLeft w:val="0"/>
                      <w:marRight w:val="0"/>
                      <w:marTop w:val="0"/>
                      <w:marBottom w:val="0"/>
                      <w:divBdr>
                        <w:top w:val="none" w:sz="0" w:space="0" w:color="auto"/>
                        <w:left w:val="none" w:sz="0" w:space="0" w:color="auto"/>
                        <w:bottom w:val="none" w:sz="0" w:space="0" w:color="auto"/>
                        <w:right w:val="none" w:sz="0" w:space="0" w:color="auto"/>
                      </w:divBdr>
                    </w:div>
                  </w:divsChild>
                </w:div>
                <w:div w:id="1115052071">
                  <w:marLeft w:val="0"/>
                  <w:marRight w:val="0"/>
                  <w:marTop w:val="0"/>
                  <w:marBottom w:val="0"/>
                  <w:divBdr>
                    <w:top w:val="none" w:sz="0" w:space="0" w:color="auto"/>
                    <w:left w:val="none" w:sz="0" w:space="0" w:color="auto"/>
                    <w:bottom w:val="none" w:sz="0" w:space="0" w:color="auto"/>
                    <w:right w:val="none" w:sz="0" w:space="0" w:color="auto"/>
                  </w:divBdr>
                  <w:divsChild>
                    <w:div w:id="1722359475">
                      <w:marLeft w:val="0"/>
                      <w:marRight w:val="0"/>
                      <w:marTop w:val="0"/>
                      <w:marBottom w:val="0"/>
                      <w:divBdr>
                        <w:top w:val="none" w:sz="0" w:space="0" w:color="auto"/>
                        <w:left w:val="none" w:sz="0" w:space="0" w:color="auto"/>
                        <w:bottom w:val="none" w:sz="0" w:space="0" w:color="auto"/>
                        <w:right w:val="none" w:sz="0" w:space="0" w:color="auto"/>
                      </w:divBdr>
                    </w:div>
                  </w:divsChild>
                </w:div>
                <w:div w:id="2012440694">
                  <w:marLeft w:val="0"/>
                  <w:marRight w:val="0"/>
                  <w:marTop w:val="0"/>
                  <w:marBottom w:val="0"/>
                  <w:divBdr>
                    <w:top w:val="none" w:sz="0" w:space="0" w:color="auto"/>
                    <w:left w:val="none" w:sz="0" w:space="0" w:color="auto"/>
                    <w:bottom w:val="none" w:sz="0" w:space="0" w:color="auto"/>
                    <w:right w:val="none" w:sz="0" w:space="0" w:color="auto"/>
                  </w:divBdr>
                  <w:divsChild>
                    <w:div w:id="2082825510">
                      <w:marLeft w:val="0"/>
                      <w:marRight w:val="0"/>
                      <w:marTop w:val="0"/>
                      <w:marBottom w:val="0"/>
                      <w:divBdr>
                        <w:top w:val="none" w:sz="0" w:space="0" w:color="auto"/>
                        <w:left w:val="none" w:sz="0" w:space="0" w:color="auto"/>
                        <w:bottom w:val="none" w:sz="0" w:space="0" w:color="auto"/>
                        <w:right w:val="none" w:sz="0" w:space="0" w:color="auto"/>
                      </w:divBdr>
                    </w:div>
                  </w:divsChild>
                </w:div>
                <w:div w:id="779295707">
                  <w:marLeft w:val="0"/>
                  <w:marRight w:val="0"/>
                  <w:marTop w:val="0"/>
                  <w:marBottom w:val="0"/>
                  <w:divBdr>
                    <w:top w:val="none" w:sz="0" w:space="0" w:color="auto"/>
                    <w:left w:val="none" w:sz="0" w:space="0" w:color="auto"/>
                    <w:bottom w:val="none" w:sz="0" w:space="0" w:color="auto"/>
                    <w:right w:val="none" w:sz="0" w:space="0" w:color="auto"/>
                  </w:divBdr>
                  <w:divsChild>
                    <w:div w:id="630207162">
                      <w:marLeft w:val="0"/>
                      <w:marRight w:val="0"/>
                      <w:marTop w:val="0"/>
                      <w:marBottom w:val="0"/>
                      <w:divBdr>
                        <w:top w:val="none" w:sz="0" w:space="0" w:color="auto"/>
                        <w:left w:val="none" w:sz="0" w:space="0" w:color="auto"/>
                        <w:bottom w:val="none" w:sz="0" w:space="0" w:color="auto"/>
                        <w:right w:val="none" w:sz="0" w:space="0" w:color="auto"/>
                      </w:divBdr>
                    </w:div>
                  </w:divsChild>
                </w:div>
                <w:div w:id="1345206411">
                  <w:marLeft w:val="0"/>
                  <w:marRight w:val="0"/>
                  <w:marTop w:val="0"/>
                  <w:marBottom w:val="0"/>
                  <w:divBdr>
                    <w:top w:val="none" w:sz="0" w:space="0" w:color="auto"/>
                    <w:left w:val="none" w:sz="0" w:space="0" w:color="auto"/>
                    <w:bottom w:val="none" w:sz="0" w:space="0" w:color="auto"/>
                    <w:right w:val="none" w:sz="0" w:space="0" w:color="auto"/>
                  </w:divBdr>
                  <w:divsChild>
                    <w:div w:id="731394894">
                      <w:marLeft w:val="0"/>
                      <w:marRight w:val="0"/>
                      <w:marTop w:val="0"/>
                      <w:marBottom w:val="0"/>
                      <w:divBdr>
                        <w:top w:val="none" w:sz="0" w:space="0" w:color="auto"/>
                        <w:left w:val="none" w:sz="0" w:space="0" w:color="auto"/>
                        <w:bottom w:val="none" w:sz="0" w:space="0" w:color="auto"/>
                        <w:right w:val="none" w:sz="0" w:space="0" w:color="auto"/>
                      </w:divBdr>
                    </w:div>
                  </w:divsChild>
                </w:div>
                <w:div w:id="1311327747">
                  <w:marLeft w:val="0"/>
                  <w:marRight w:val="0"/>
                  <w:marTop w:val="0"/>
                  <w:marBottom w:val="0"/>
                  <w:divBdr>
                    <w:top w:val="none" w:sz="0" w:space="0" w:color="auto"/>
                    <w:left w:val="none" w:sz="0" w:space="0" w:color="auto"/>
                    <w:bottom w:val="none" w:sz="0" w:space="0" w:color="auto"/>
                    <w:right w:val="none" w:sz="0" w:space="0" w:color="auto"/>
                  </w:divBdr>
                  <w:divsChild>
                    <w:div w:id="1017196870">
                      <w:marLeft w:val="0"/>
                      <w:marRight w:val="0"/>
                      <w:marTop w:val="0"/>
                      <w:marBottom w:val="0"/>
                      <w:divBdr>
                        <w:top w:val="none" w:sz="0" w:space="0" w:color="auto"/>
                        <w:left w:val="none" w:sz="0" w:space="0" w:color="auto"/>
                        <w:bottom w:val="none" w:sz="0" w:space="0" w:color="auto"/>
                        <w:right w:val="none" w:sz="0" w:space="0" w:color="auto"/>
                      </w:divBdr>
                    </w:div>
                  </w:divsChild>
                </w:div>
                <w:div w:id="649987551">
                  <w:marLeft w:val="0"/>
                  <w:marRight w:val="0"/>
                  <w:marTop w:val="0"/>
                  <w:marBottom w:val="0"/>
                  <w:divBdr>
                    <w:top w:val="none" w:sz="0" w:space="0" w:color="auto"/>
                    <w:left w:val="none" w:sz="0" w:space="0" w:color="auto"/>
                    <w:bottom w:val="none" w:sz="0" w:space="0" w:color="auto"/>
                    <w:right w:val="none" w:sz="0" w:space="0" w:color="auto"/>
                  </w:divBdr>
                  <w:divsChild>
                    <w:div w:id="2013409715">
                      <w:marLeft w:val="0"/>
                      <w:marRight w:val="0"/>
                      <w:marTop w:val="0"/>
                      <w:marBottom w:val="0"/>
                      <w:divBdr>
                        <w:top w:val="none" w:sz="0" w:space="0" w:color="auto"/>
                        <w:left w:val="none" w:sz="0" w:space="0" w:color="auto"/>
                        <w:bottom w:val="none" w:sz="0" w:space="0" w:color="auto"/>
                        <w:right w:val="none" w:sz="0" w:space="0" w:color="auto"/>
                      </w:divBdr>
                    </w:div>
                  </w:divsChild>
                </w:div>
                <w:div w:id="300427107">
                  <w:marLeft w:val="0"/>
                  <w:marRight w:val="0"/>
                  <w:marTop w:val="0"/>
                  <w:marBottom w:val="0"/>
                  <w:divBdr>
                    <w:top w:val="none" w:sz="0" w:space="0" w:color="auto"/>
                    <w:left w:val="none" w:sz="0" w:space="0" w:color="auto"/>
                    <w:bottom w:val="none" w:sz="0" w:space="0" w:color="auto"/>
                    <w:right w:val="none" w:sz="0" w:space="0" w:color="auto"/>
                  </w:divBdr>
                  <w:divsChild>
                    <w:div w:id="1482431510">
                      <w:marLeft w:val="0"/>
                      <w:marRight w:val="0"/>
                      <w:marTop w:val="0"/>
                      <w:marBottom w:val="0"/>
                      <w:divBdr>
                        <w:top w:val="none" w:sz="0" w:space="0" w:color="auto"/>
                        <w:left w:val="none" w:sz="0" w:space="0" w:color="auto"/>
                        <w:bottom w:val="none" w:sz="0" w:space="0" w:color="auto"/>
                        <w:right w:val="none" w:sz="0" w:space="0" w:color="auto"/>
                      </w:divBdr>
                    </w:div>
                  </w:divsChild>
                </w:div>
                <w:div w:id="209537433">
                  <w:marLeft w:val="0"/>
                  <w:marRight w:val="0"/>
                  <w:marTop w:val="0"/>
                  <w:marBottom w:val="0"/>
                  <w:divBdr>
                    <w:top w:val="none" w:sz="0" w:space="0" w:color="auto"/>
                    <w:left w:val="none" w:sz="0" w:space="0" w:color="auto"/>
                    <w:bottom w:val="none" w:sz="0" w:space="0" w:color="auto"/>
                    <w:right w:val="none" w:sz="0" w:space="0" w:color="auto"/>
                  </w:divBdr>
                  <w:divsChild>
                    <w:div w:id="251398879">
                      <w:marLeft w:val="0"/>
                      <w:marRight w:val="0"/>
                      <w:marTop w:val="0"/>
                      <w:marBottom w:val="0"/>
                      <w:divBdr>
                        <w:top w:val="none" w:sz="0" w:space="0" w:color="auto"/>
                        <w:left w:val="none" w:sz="0" w:space="0" w:color="auto"/>
                        <w:bottom w:val="none" w:sz="0" w:space="0" w:color="auto"/>
                        <w:right w:val="none" w:sz="0" w:space="0" w:color="auto"/>
                      </w:divBdr>
                    </w:div>
                  </w:divsChild>
                </w:div>
                <w:div w:id="598761182">
                  <w:marLeft w:val="0"/>
                  <w:marRight w:val="0"/>
                  <w:marTop w:val="0"/>
                  <w:marBottom w:val="0"/>
                  <w:divBdr>
                    <w:top w:val="none" w:sz="0" w:space="0" w:color="auto"/>
                    <w:left w:val="none" w:sz="0" w:space="0" w:color="auto"/>
                    <w:bottom w:val="none" w:sz="0" w:space="0" w:color="auto"/>
                    <w:right w:val="none" w:sz="0" w:space="0" w:color="auto"/>
                  </w:divBdr>
                  <w:divsChild>
                    <w:div w:id="146870577">
                      <w:marLeft w:val="0"/>
                      <w:marRight w:val="0"/>
                      <w:marTop w:val="0"/>
                      <w:marBottom w:val="0"/>
                      <w:divBdr>
                        <w:top w:val="none" w:sz="0" w:space="0" w:color="auto"/>
                        <w:left w:val="none" w:sz="0" w:space="0" w:color="auto"/>
                        <w:bottom w:val="none" w:sz="0" w:space="0" w:color="auto"/>
                        <w:right w:val="none" w:sz="0" w:space="0" w:color="auto"/>
                      </w:divBdr>
                    </w:div>
                  </w:divsChild>
                </w:div>
                <w:div w:id="835192020">
                  <w:marLeft w:val="0"/>
                  <w:marRight w:val="0"/>
                  <w:marTop w:val="0"/>
                  <w:marBottom w:val="0"/>
                  <w:divBdr>
                    <w:top w:val="none" w:sz="0" w:space="0" w:color="auto"/>
                    <w:left w:val="none" w:sz="0" w:space="0" w:color="auto"/>
                    <w:bottom w:val="none" w:sz="0" w:space="0" w:color="auto"/>
                    <w:right w:val="none" w:sz="0" w:space="0" w:color="auto"/>
                  </w:divBdr>
                  <w:divsChild>
                    <w:div w:id="524371694">
                      <w:marLeft w:val="0"/>
                      <w:marRight w:val="0"/>
                      <w:marTop w:val="0"/>
                      <w:marBottom w:val="0"/>
                      <w:divBdr>
                        <w:top w:val="none" w:sz="0" w:space="0" w:color="auto"/>
                        <w:left w:val="none" w:sz="0" w:space="0" w:color="auto"/>
                        <w:bottom w:val="none" w:sz="0" w:space="0" w:color="auto"/>
                        <w:right w:val="none" w:sz="0" w:space="0" w:color="auto"/>
                      </w:divBdr>
                    </w:div>
                  </w:divsChild>
                </w:div>
                <w:div w:id="234439453">
                  <w:marLeft w:val="0"/>
                  <w:marRight w:val="0"/>
                  <w:marTop w:val="0"/>
                  <w:marBottom w:val="0"/>
                  <w:divBdr>
                    <w:top w:val="none" w:sz="0" w:space="0" w:color="auto"/>
                    <w:left w:val="none" w:sz="0" w:space="0" w:color="auto"/>
                    <w:bottom w:val="none" w:sz="0" w:space="0" w:color="auto"/>
                    <w:right w:val="none" w:sz="0" w:space="0" w:color="auto"/>
                  </w:divBdr>
                  <w:divsChild>
                    <w:div w:id="833570871">
                      <w:marLeft w:val="0"/>
                      <w:marRight w:val="0"/>
                      <w:marTop w:val="0"/>
                      <w:marBottom w:val="0"/>
                      <w:divBdr>
                        <w:top w:val="none" w:sz="0" w:space="0" w:color="auto"/>
                        <w:left w:val="none" w:sz="0" w:space="0" w:color="auto"/>
                        <w:bottom w:val="none" w:sz="0" w:space="0" w:color="auto"/>
                        <w:right w:val="none" w:sz="0" w:space="0" w:color="auto"/>
                      </w:divBdr>
                    </w:div>
                  </w:divsChild>
                </w:div>
                <w:div w:id="1867715952">
                  <w:marLeft w:val="0"/>
                  <w:marRight w:val="0"/>
                  <w:marTop w:val="0"/>
                  <w:marBottom w:val="0"/>
                  <w:divBdr>
                    <w:top w:val="none" w:sz="0" w:space="0" w:color="auto"/>
                    <w:left w:val="none" w:sz="0" w:space="0" w:color="auto"/>
                    <w:bottom w:val="none" w:sz="0" w:space="0" w:color="auto"/>
                    <w:right w:val="none" w:sz="0" w:space="0" w:color="auto"/>
                  </w:divBdr>
                  <w:divsChild>
                    <w:div w:id="1259946261">
                      <w:marLeft w:val="0"/>
                      <w:marRight w:val="0"/>
                      <w:marTop w:val="0"/>
                      <w:marBottom w:val="0"/>
                      <w:divBdr>
                        <w:top w:val="none" w:sz="0" w:space="0" w:color="auto"/>
                        <w:left w:val="none" w:sz="0" w:space="0" w:color="auto"/>
                        <w:bottom w:val="none" w:sz="0" w:space="0" w:color="auto"/>
                        <w:right w:val="none" w:sz="0" w:space="0" w:color="auto"/>
                      </w:divBdr>
                    </w:div>
                  </w:divsChild>
                </w:div>
                <w:div w:id="1903565991">
                  <w:marLeft w:val="0"/>
                  <w:marRight w:val="0"/>
                  <w:marTop w:val="0"/>
                  <w:marBottom w:val="0"/>
                  <w:divBdr>
                    <w:top w:val="none" w:sz="0" w:space="0" w:color="auto"/>
                    <w:left w:val="none" w:sz="0" w:space="0" w:color="auto"/>
                    <w:bottom w:val="none" w:sz="0" w:space="0" w:color="auto"/>
                    <w:right w:val="none" w:sz="0" w:space="0" w:color="auto"/>
                  </w:divBdr>
                  <w:divsChild>
                    <w:div w:id="1780951403">
                      <w:marLeft w:val="0"/>
                      <w:marRight w:val="0"/>
                      <w:marTop w:val="0"/>
                      <w:marBottom w:val="0"/>
                      <w:divBdr>
                        <w:top w:val="none" w:sz="0" w:space="0" w:color="auto"/>
                        <w:left w:val="none" w:sz="0" w:space="0" w:color="auto"/>
                        <w:bottom w:val="none" w:sz="0" w:space="0" w:color="auto"/>
                        <w:right w:val="none" w:sz="0" w:space="0" w:color="auto"/>
                      </w:divBdr>
                    </w:div>
                  </w:divsChild>
                </w:div>
                <w:div w:id="1671563221">
                  <w:marLeft w:val="0"/>
                  <w:marRight w:val="0"/>
                  <w:marTop w:val="0"/>
                  <w:marBottom w:val="0"/>
                  <w:divBdr>
                    <w:top w:val="none" w:sz="0" w:space="0" w:color="auto"/>
                    <w:left w:val="none" w:sz="0" w:space="0" w:color="auto"/>
                    <w:bottom w:val="none" w:sz="0" w:space="0" w:color="auto"/>
                    <w:right w:val="none" w:sz="0" w:space="0" w:color="auto"/>
                  </w:divBdr>
                  <w:divsChild>
                    <w:div w:id="1016425645">
                      <w:marLeft w:val="0"/>
                      <w:marRight w:val="0"/>
                      <w:marTop w:val="0"/>
                      <w:marBottom w:val="0"/>
                      <w:divBdr>
                        <w:top w:val="none" w:sz="0" w:space="0" w:color="auto"/>
                        <w:left w:val="none" w:sz="0" w:space="0" w:color="auto"/>
                        <w:bottom w:val="none" w:sz="0" w:space="0" w:color="auto"/>
                        <w:right w:val="none" w:sz="0" w:space="0" w:color="auto"/>
                      </w:divBdr>
                    </w:div>
                  </w:divsChild>
                </w:div>
                <w:div w:id="1823421379">
                  <w:marLeft w:val="0"/>
                  <w:marRight w:val="0"/>
                  <w:marTop w:val="0"/>
                  <w:marBottom w:val="0"/>
                  <w:divBdr>
                    <w:top w:val="none" w:sz="0" w:space="0" w:color="auto"/>
                    <w:left w:val="none" w:sz="0" w:space="0" w:color="auto"/>
                    <w:bottom w:val="none" w:sz="0" w:space="0" w:color="auto"/>
                    <w:right w:val="none" w:sz="0" w:space="0" w:color="auto"/>
                  </w:divBdr>
                  <w:divsChild>
                    <w:div w:id="141701570">
                      <w:marLeft w:val="0"/>
                      <w:marRight w:val="0"/>
                      <w:marTop w:val="0"/>
                      <w:marBottom w:val="0"/>
                      <w:divBdr>
                        <w:top w:val="none" w:sz="0" w:space="0" w:color="auto"/>
                        <w:left w:val="none" w:sz="0" w:space="0" w:color="auto"/>
                        <w:bottom w:val="none" w:sz="0" w:space="0" w:color="auto"/>
                        <w:right w:val="none" w:sz="0" w:space="0" w:color="auto"/>
                      </w:divBdr>
                    </w:div>
                  </w:divsChild>
                </w:div>
                <w:div w:id="1970820410">
                  <w:marLeft w:val="0"/>
                  <w:marRight w:val="0"/>
                  <w:marTop w:val="0"/>
                  <w:marBottom w:val="0"/>
                  <w:divBdr>
                    <w:top w:val="none" w:sz="0" w:space="0" w:color="auto"/>
                    <w:left w:val="none" w:sz="0" w:space="0" w:color="auto"/>
                    <w:bottom w:val="none" w:sz="0" w:space="0" w:color="auto"/>
                    <w:right w:val="none" w:sz="0" w:space="0" w:color="auto"/>
                  </w:divBdr>
                  <w:divsChild>
                    <w:div w:id="1579172348">
                      <w:marLeft w:val="0"/>
                      <w:marRight w:val="0"/>
                      <w:marTop w:val="0"/>
                      <w:marBottom w:val="0"/>
                      <w:divBdr>
                        <w:top w:val="none" w:sz="0" w:space="0" w:color="auto"/>
                        <w:left w:val="none" w:sz="0" w:space="0" w:color="auto"/>
                        <w:bottom w:val="none" w:sz="0" w:space="0" w:color="auto"/>
                        <w:right w:val="none" w:sz="0" w:space="0" w:color="auto"/>
                      </w:divBdr>
                    </w:div>
                  </w:divsChild>
                </w:div>
                <w:div w:id="1817839307">
                  <w:marLeft w:val="0"/>
                  <w:marRight w:val="0"/>
                  <w:marTop w:val="0"/>
                  <w:marBottom w:val="0"/>
                  <w:divBdr>
                    <w:top w:val="none" w:sz="0" w:space="0" w:color="auto"/>
                    <w:left w:val="none" w:sz="0" w:space="0" w:color="auto"/>
                    <w:bottom w:val="none" w:sz="0" w:space="0" w:color="auto"/>
                    <w:right w:val="none" w:sz="0" w:space="0" w:color="auto"/>
                  </w:divBdr>
                  <w:divsChild>
                    <w:div w:id="1032994626">
                      <w:marLeft w:val="0"/>
                      <w:marRight w:val="0"/>
                      <w:marTop w:val="0"/>
                      <w:marBottom w:val="0"/>
                      <w:divBdr>
                        <w:top w:val="none" w:sz="0" w:space="0" w:color="auto"/>
                        <w:left w:val="none" w:sz="0" w:space="0" w:color="auto"/>
                        <w:bottom w:val="none" w:sz="0" w:space="0" w:color="auto"/>
                        <w:right w:val="none" w:sz="0" w:space="0" w:color="auto"/>
                      </w:divBdr>
                    </w:div>
                  </w:divsChild>
                </w:div>
                <w:div w:id="2081514364">
                  <w:marLeft w:val="0"/>
                  <w:marRight w:val="0"/>
                  <w:marTop w:val="0"/>
                  <w:marBottom w:val="0"/>
                  <w:divBdr>
                    <w:top w:val="none" w:sz="0" w:space="0" w:color="auto"/>
                    <w:left w:val="none" w:sz="0" w:space="0" w:color="auto"/>
                    <w:bottom w:val="none" w:sz="0" w:space="0" w:color="auto"/>
                    <w:right w:val="none" w:sz="0" w:space="0" w:color="auto"/>
                  </w:divBdr>
                  <w:divsChild>
                    <w:div w:id="409934359">
                      <w:marLeft w:val="0"/>
                      <w:marRight w:val="0"/>
                      <w:marTop w:val="0"/>
                      <w:marBottom w:val="0"/>
                      <w:divBdr>
                        <w:top w:val="none" w:sz="0" w:space="0" w:color="auto"/>
                        <w:left w:val="none" w:sz="0" w:space="0" w:color="auto"/>
                        <w:bottom w:val="none" w:sz="0" w:space="0" w:color="auto"/>
                        <w:right w:val="none" w:sz="0" w:space="0" w:color="auto"/>
                      </w:divBdr>
                    </w:div>
                  </w:divsChild>
                </w:div>
                <w:div w:id="1775860913">
                  <w:marLeft w:val="0"/>
                  <w:marRight w:val="0"/>
                  <w:marTop w:val="0"/>
                  <w:marBottom w:val="0"/>
                  <w:divBdr>
                    <w:top w:val="none" w:sz="0" w:space="0" w:color="auto"/>
                    <w:left w:val="none" w:sz="0" w:space="0" w:color="auto"/>
                    <w:bottom w:val="none" w:sz="0" w:space="0" w:color="auto"/>
                    <w:right w:val="none" w:sz="0" w:space="0" w:color="auto"/>
                  </w:divBdr>
                  <w:divsChild>
                    <w:div w:id="924726385">
                      <w:marLeft w:val="0"/>
                      <w:marRight w:val="0"/>
                      <w:marTop w:val="0"/>
                      <w:marBottom w:val="0"/>
                      <w:divBdr>
                        <w:top w:val="none" w:sz="0" w:space="0" w:color="auto"/>
                        <w:left w:val="none" w:sz="0" w:space="0" w:color="auto"/>
                        <w:bottom w:val="none" w:sz="0" w:space="0" w:color="auto"/>
                        <w:right w:val="none" w:sz="0" w:space="0" w:color="auto"/>
                      </w:divBdr>
                    </w:div>
                  </w:divsChild>
                </w:div>
                <w:div w:id="1150437782">
                  <w:marLeft w:val="0"/>
                  <w:marRight w:val="0"/>
                  <w:marTop w:val="0"/>
                  <w:marBottom w:val="0"/>
                  <w:divBdr>
                    <w:top w:val="none" w:sz="0" w:space="0" w:color="auto"/>
                    <w:left w:val="none" w:sz="0" w:space="0" w:color="auto"/>
                    <w:bottom w:val="none" w:sz="0" w:space="0" w:color="auto"/>
                    <w:right w:val="none" w:sz="0" w:space="0" w:color="auto"/>
                  </w:divBdr>
                  <w:divsChild>
                    <w:div w:id="1057434886">
                      <w:marLeft w:val="0"/>
                      <w:marRight w:val="0"/>
                      <w:marTop w:val="0"/>
                      <w:marBottom w:val="0"/>
                      <w:divBdr>
                        <w:top w:val="none" w:sz="0" w:space="0" w:color="auto"/>
                        <w:left w:val="none" w:sz="0" w:space="0" w:color="auto"/>
                        <w:bottom w:val="none" w:sz="0" w:space="0" w:color="auto"/>
                        <w:right w:val="none" w:sz="0" w:space="0" w:color="auto"/>
                      </w:divBdr>
                    </w:div>
                  </w:divsChild>
                </w:div>
                <w:div w:id="1759208517">
                  <w:marLeft w:val="0"/>
                  <w:marRight w:val="0"/>
                  <w:marTop w:val="0"/>
                  <w:marBottom w:val="0"/>
                  <w:divBdr>
                    <w:top w:val="none" w:sz="0" w:space="0" w:color="auto"/>
                    <w:left w:val="none" w:sz="0" w:space="0" w:color="auto"/>
                    <w:bottom w:val="none" w:sz="0" w:space="0" w:color="auto"/>
                    <w:right w:val="none" w:sz="0" w:space="0" w:color="auto"/>
                  </w:divBdr>
                  <w:divsChild>
                    <w:div w:id="274673950">
                      <w:marLeft w:val="0"/>
                      <w:marRight w:val="0"/>
                      <w:marTop w:val="0"/>
                      <w:marBottom w:val="0"/>
                      <w:divBdr>
                        <w:top w:val="none" w:sz="0" w:space="0" w:color="auto"/>
                        <w:left w:val="none" w:sz="0" w:space="0" w:color="auto"/>
                        <w:bottom w:val="none" w:sz="0" w:space="0" w:color="auto"/>
                        <w:right w:val="none" w:sz="0" w:space="0" w:color="auto"/>
                      </w:divBdr>
                    </w:div>
                  </w:divsChild>
                </w:div>
                <w:div w:id="466628539">
                  <w:marLeft w:val="0"/>
                  <w:marRight w:val="0"/>
                  <w:marTop w:val="0"/>
                  <w:marBottom w:val="0"/>
                  <w:divBdr>
                    <w:top w:val="none" w:sz="0" w:space="0" w:color="auto"/>
                    <w:left w:val="none" w:sz="0" w:space="0" w:color="auto"/>
                    <w:bottom w:val="none" w:sz="0" w:space="0" w:color="auto"/>
                    <w:right w:val="none" w:sz="0" w:space="0" w:color="auto"/>
                  </w:divBdr>
                  <w:divsChild>
                    <w:div w:id="1374428646">
                      <w:marLeft w:val="0"/>
                      <w:marRight w:val="0"/>
                      <w:marTop w:val="0"/>
                      <w:marBottom w:val="0"/>
                      <w:divBdr>
                        <w:top w:val="none" w:sz="0" w:space="0" w:color="auto"/>
                        <w:left w:val="none" w:sz="0" w:space="0" w:color="auto"/>
                        <w:bottom w:val="none" w:sz="0" w:space="0" w:color="auto"/>
                        <w:right w:val="none" w:sz="0" w:space="0" w:color="auto"/>
                      </w:divBdr>
                    </w:div>
                  </w:divsChild>
                </w:div>
                <w:div w:id="654990648">
                  <w:marLeft w:val="0"/>
                  <w:marRight w:val="0"/>
                  <w:marTop w:val="0"/>
                  <w:marBottom w:val="0"/>
                  <w:divBdr>
                    <w:top w:val="none" w:sz="0" w:space="0" w:color="auto"/>
                    <w:left w:val="none" w:sz="0" w:space="0" w:color="auto"/>
                    <w:bottom w:val="none" w:sz="0" w:space="0" w:color="auto"/>
                    <w:right w:val="none" w:sz="0" w:space="0" w:color="auto"/>
                  </w:divBdr>
                  <w:divsChild>
                    <w:div w:id="605119599">
                      <w:marLeft w:val="0"/>
                      <w:marRight w:val="0"/>
                      <w:marTop w:val="0"/>
                      <w:marBottom w:val="0"/>
                      <w:divBdr>
                        <w:top w:val="none" w:sz="0" w:space="0" w:color="auto"/>
                        <w:left w:val="none" w:sz="0" w:space="0" w:color="auto"/>
                        <w:bottom w:val="none" w:sz="0" w:space="0" w:color="auto"/>
                        <w:right w:val="none" w:sz="0" w:space="0" w:color="auto"/>
                      </w:divBdr>
                    </w:div>
                  </w:divsChild>
                </w:div>
                <w:div w:id="1917856491">
                  <w:marLeft w:val="0"/>
                  <w:marRight w:val="0"/>
                  <w:marTop w:val="0"/>
                  <w:marBottom w:val="0"/>
                  <w:divBdr>
                    <w:top w:val="none" w:sz="0" w:space="0" w:color="auto"/>
                    <w:left w:val="none" w:sz="0" w:space="0" w:color="auto"/>
                    <w:bottom w:val="none" w:sz="0" w:space="0" w:color="auto"/>
                    <w:right w:val="none" w:sz="0" w:space="0" w:color="auto"/>
                  </w:divBdr>
                  <w:divsChild>
                    <w:div w:id="1413355498">
                      <w:marLeft w:val="0"/>
                      <w:marRight w:val="0"/>
                      <w:marTop w:val="0"/>
                      <w:marBottom w:val="0"/>
                      <w:divBdr>
                        <w:top w:val="none" w:sz="0" w:space="0" w:color="auto"/>
                        <w:left w:val="none" w:sz="0" w:space="0" w:color="auto"/>
                        <w:bottom w:val="none" w:sz="0" w:space="0" w:color="auto"/>
                        <w:right w:val="none" w:sz="0" w:space="0" w:color="auto"/>
                      </w:divBdr>
                    </w:div>
                  </w:divsChild>
                </w:div>
                <w:div w:id="369375566">
                  <w:marLeft w:val="0"/>
                  <w:marRight w:val="0"/>
                  <w:marTop w:val="0"/>
                  <w:marBottom w:val="0"/>
                  <w:divBdr>
                    <w:top w:val="none" w:sz="0" w:space="0" w:color="auto"/>
                    <w:left w:val="none" w:sz="0" w:space="0" w:color="auto"/>
                    <w:bottom w:val="none" w:sz="0" w:space="0" w:color="auto"/>
                    <w:right w:val="none" w:sz="0" w:space="0" w:color="auto"/>
                  </w:divBdr>
                  <w:divsChild>
                    <w:div w:id="447622424">
                      <w:marLeft w:val="0"/>
                      <w:marRight w:val="0"/>
                      <w:marTop w:val="0"/>
                      <w:marBottom w:val="0"/>
                      <w:divBdr>
                        <w:top w:val="none" w:sz="0" w:space="0" w:color="auto"/>
                        <w:left w:val="none" w:sz="0" w:space="0" w:color="auto"/>
                        <w:bottom w:val="none" w:sz="0" w:space="0" w:color="auto"/>
                        <w:right w:val="none" w:sz="0" w:space="0" w:color="auto"/>
                      </w:divBdr>
                    </w:div>
                  </w:divsChild>
                </w:div>
                <w:div w:id="1561861486">
                  <w:marLeft w:val="0"/>
                  <w:marRight w:val="0"/>
                  <w:marTop w:val="0"/>
                  <w:marBottom w:val="0"/>
                  <w:divBdr>
                    <w:top w:val="none" w:sz="0" w:space="0" w:color="auto"/>
                    <w:left w:val="none" w:sz="0" w:space="0" w:color="auto"/>
                    <w:bottom w:val="none" w:sz="0" w:space="0" w:color="auto"/>
                    <w:right w:val="none" w:sz="0" w:space="0" w:color="auto"/>
                  </w:divBdr>
                  <w:divsChild>
                    <w:div w:id="2074115453">
                      <w:marLeft w:val="0"/>
                      <w:marRight w:val="0"/>
                      <w:marTop w:val="0"/>
                      <w:marBottom w:val="0"/>
                      <w:divBdr>
                        <w:top w:val="none" w:sz="0" w:space="0" w:color="auto"/>
                        <w:left w:val="none" w:sz="0" w:space="0" w:color="auto"/>
                        <w:bottom w:val="none" w:sz="0" w:space="0" w:color="auto"/>
                        <w:right w:val="none" w:sz="0" w:space="0" w:color="auto"/>
                      </w:divBdr>
                    </w:div>
                  </w:divsChild>
                </w:div>
                <w:div w:id="1782143865">
                  <w:marLeft w:val="0"/>
                  <w:marRight w:val="0"/>
                  <w:marTop w:val="0"/>
                  <w:marBottom w:val="0"/>
                  <w:divBdr>
                    <w:top w:val="none" w:sz="0" w:space="0" w:color="auto"/>
                    <w:left w:val="none" w:sz="0" w:space="0" w:color="auto"/>
                    <w:bottom w:val="none" w:sz="0" w:space="0" w:color="auto"/>
                    <w:right w:val="none" w:sz="0" w:space="0" w:color="auto"/>
                  </w:divBdr>
                  <w:divsChild>
                    <w:div w:id="50084364">
                      <w:marLeft w:val="0"/>
                      <w:marRight w:val="0"/>
                      <w:marTop w:val="0"/>
                      <w:marBottom w:val="0"/>
                      <w:divBdr>
                        <w:top w:val="none" w:sz="0" w:space="0" w:color="auto"/>
                        <w:left w:val="none" w:sz="0" w:space="0" w:color="auto"/>
                        <w:bottom w:val="none" w:sz="0" w:space="0" w:color="auto"/>
                        <w:right w:val="none" w:sz="0" w:space="0" w:color="auto"/>
                      </w:divBdr>
                    </w:div>
                  </w:divsChild>
                </w:div>
                <w:div w:id="1685013037">
                  <w:marLeft w:val="0"/>
                  <w:marRight w:val="0"/>
                  <w:marTop w:val="0"/>
                  <w:marBottom w:val="0"/>
                  <w:divBdr>
                    <w:top w:val="none" w:sz="0" w:space="0" w:color="auto"/>
                    <w:left w:val="none" w:sz="0" w:space="0" w:color="auto"/>
                    <w:bottom w:val="none" w:sz="0" w:space="0" w:color="auto"/>
                    <w:right w:val="none" w:sz="0" w:space="0" w:color="auto"/>
                  </w:divBdr>
                  <w:divsChild>
                    <w:div w:id="1545948755">
                      <w:marLeft w:val="0"/>
                      <w:marRight w:val="0"/>
                      <w:marTop w:val="0"/>
                      <w:marBottom w:val="0"/>
                      <w:divBdr>
                        <w:top w:val="none" w:sz="0" w:space="0" w:color="auto"/>
                        <w:left w:val="none" w:sz="0" w:space="0" w:color="auto"/>
                        <w:bottom w:val="none" w:sz="0" w:space="0" w:color="auto"/>
                        <w:right w:val="none" w:sz="0" w:space="0" w:color="auto"/>
                      </w:divBdr>
                    </w:div>
                  </w:divsChild>
                </w:div>
                <w:div w:id="974524971">
                  <w:marLeft w:val="0"/>
                  <w:marRight w:val="0"/>
                  <w:marTop w:val="0"/>
                  <w:marBottom w:val="0"/>
                  <w:divBdr>
                    <w:top w:val="none" w:sz="0" w:space="0" w:color="auto"/>
                    <w:left w:val="none" w:sz="0" w:space="0" w:color="auto"/>
                    <w:bottom w:val="none" w:sz="0" w:space="0" w:color="auto"/>
                    <w:right w:val="none" w:sz="0" w:space="0" w:color="auto"/>
                  </w:divBdr>
                  <w:divsChild>
                    <w:div w:id="1411466406">
                      <w:marLeft w:val="0"/>
                      <w:marRight w:val="0"/>
                      <w:marTop w:val="0"/>
                      <w:marBottom w:val="0"/>
                      <w:divBdr>
                        <w:top w:val="none" w:sz="0" w:space="0" w:color="auto"/>
                        <w:left w:val="none" w:sz="0" w:space="0" w:color="auto"/>
                        <w:bottom w:val="none" w:sz="0" w:space="0" w:color="auto"/>
                        <w:right w:val="none" w:sz="0" w:space="0" w:color="auto"/>
                      </w:divBdr>
                    </w:div>
                  </w:divsChild>
                </w:div>
                <w:div w:id="704795203">
                  <w:marLeft w:val="0"/>
                  <w:marRight w:val="0"/>
                  <w:marTop w:val="0"/>
                  <w:marBottom w:val="0"/>
                  <w:divBdr>
                    <w:top w:val="none" w:sz="0" w:space="0" w:color="auto"/>
                    <w:left w:val="none" w:sz="0" w:space="0" w:color="auto"/>
                    <w:bottom w:val="none" w:sz="0" w:space="0" w:color="auto"/>
                    <w:right w:val="none" w:sz="0" w:space="0" w:color="auto"/>
                  </w:divBdr>
                  <w:divsChild>
                    <w:div w:id="170147065">
                      <w:marLeft w:val="0"/>
                      <w:marRight w:val="0"/>
                      <w:marTop w:val="0"/>
                      <w:marBottom w:val="0"/>
                      <w:divBdr>
                        <w:top w:val="none" w:sz="0" w:space="0" w:color="auto"/>
                        <w:left w:val="none" w:sz="0" w:space="0" w:color="auto"/>
                        <w:bottom w:val="none" w:sz="0" w:space="0" w:color="auto"/>
                        <w:right w:val="none" w:sz="0" w:space="0" w:color="auto"/>
                      </w:divBdr>
                    </w:div>
                  </w:divsChild>
                </w:div>
                <w:div w:id="1130055170">
                  <w:marLeft w:val="0"/>
                  <w:marRight w:val="0"/>
                  <w:marTop w:val="0"/>
                  <w:marBottom w:val="0"/>
                  <w:divBdr>
                    <w:top w:val="none" w:sz="0" w:space="0" w:color="auto"/>
                    <w:left w:val="none" w:sz="0" w:space="0" w:color="auto"/>
                    <w:bottom w:val="none" w:sz="0" w:space="0" w:color="auto"/>
                    <w:right w:val="none" w:sz="0" w:space="0" w:color="auto"/>
                  </w:divBdr>
                  <w:divsChild>
                    <w:div w:id="1760175732">
                      <w:marLeft w:val="0"/>
                      <w:marRight w:val="0"/>
                      <w:marTop w:val="0"/>
                      <w:marBottom w:val="0"/>
                      <w:divBdr>
                        <w:top w:val="none" w:sz="0" w:space="0" w:color="auto"/>
                        <w:left w:val="none" w:sz="0" w:space="0" w:color="auto"/>
                        <w:bottom w:val="none" w:sz="0" w:space="0" w:color="auto"/>
                        <w:right w:val="none" w:sz="0" w:space="0" w:color="auto"/>
                      </w:divBdr>
                    </w:div>
                  </w:divsChild>
                </w:div>
                <w:div w:id="731582348">
                  <w:marLeft w:val="0"/>
                  <w:marRight w:val="0"/>
                  <w:marTop w:val="0"/>
                  <w:marBottom w:val="0"/>
                  <w:divBdr>
                    <w:top w:val="none" w:sz="0" w:space="0" w:color="auto"/>
                    <w:left w:val="none" w:sz="0" w:space="0" w:color="auto"/>
                    <w:bottom w:val="none" w:sz="0" w:space="0" w:color="auto"/>
                    <w:right w:val="none" w:sz="0" w:space="0" w:color="auto"/>
                  </w:divBdr>
                  <w:divsChild>
                    <w:div w:id="1606037185">
                      <w:marLeft w:val="0"/>
                      <w:marRight w:val="0"/>
                      <w:marTop w:val="0"/>
                      <w:marBottom w:val="0"/>
                      <w:divBdr>
                        <w:top w:val="none" w:sz="0" w:space="0" w:color="auto"/>
                        <w:left w:val="none" w:sz="0" w:space="0" w:color="auto"/>
                        <w:bottom w:val="none" w:sz="0" w:space="0" w:color="auto"/>
                        <w:right w:val="none" w:sz="0" w:space="0" w:color="auto"/>
                      </w:divBdr>
                    </w:div>
                  </w:divsChild>
                </w:div>
                <w:div w:id="282929393">
                  <w:marLeft w:val="0"/>
                  <w:marRight w:val="0"/>
                  <w:marTop w:val="0"/>
                  <w:marBottom w:val="0"/>
                  <w:divBdr>
                    <w:top w:val="none" w:sz="0" w:space="0" w:color="auto"/>
                    <w:left w:val="none" w:sz="0" w:space="0" w:color="auto"/>
                    <w:bottom w:val="none" w:sz="0" w:space="0" w:color="auto"/>
                    <w:right w:val="none" w:sz="0" w:space="0" w:color="auto"/>
                  </w:divBdr>
                  <w:divsChild>
                    <w:div w:id="2128698461">
                      <w:marLeft w:val="0"/>
                      <w:marRight w:val="0"/>
                      <w:marTop w:val="0"/>
                      <w:marBottom w:val="0"/>
                      <w:divBdr>
                        <w:top w:val="none" w:sz="0" w:space="0" w:color="auto"/>
                        <w:left w:val="none" w:sz="0" w:space="0" w:color="auto"/>
                        <w:bottom w:val="none" w:sz="0" w:space="0" w:color="auto"/>
                        <w:right w:val="none" w:sz="0" w:space="0" w:color="auto"/>
                      </w:divBdr>
                    </w:div>
                  </w:divsChild>
                </w:div>
                <w:div w:id="514539081">
                  <w:marLeft w:val="0"/>
                  <w:marRight w:val="0"/>
                  <w:marTop w:val="0"/>
                  <w:marBottom w:val="0"/>
                  <w:divBdr>
                    <w:top w:val="none" w:sz="0" w:space="0" w:color="auto"/>
                    <w:left w:val="none" w:sz="0" w:space="0" w:color="auto"/>
                    <w:bottom w:val="none" w:sz="0" w:space="0" w:color="auto"/>
                    <w:right w:val="none" w:sz="0" w:space="0" w:color="auto"/>
                  </w:divBdr>
                  <w:divsChild>
                    <w:div w:id="687486850">
                      <w:marLeft w:val="0"/>
                      <w:marRight w:val="0"/>
                      <w:marTop w:val="0"/>
                      <w:marBottom w:val="0"/>
                      <w:divBdr>
                        <w:top w:val="none" w:sz="0" w:space="0" w:color="auto"/>
                        <w:left w:val="none" w:sz="0" w:space="0" w:color="auto"/>
                        <w:bottom w:val="none" w:sz="0" w:space="0" w:color="auto"/>
                        <w:right w:val="none" w:sz="0" w:space="0" w:color="auto"/>
                      </w:divBdr>
                    </w:div>
                  </w:divsChild>
                </w:div>
                <w:div w:id="864486768">
                  <w:marLeft w:val="0"/>
                  <w:marRight w:val="0"/>
                  <w:marTop w:val="0"/>
                  <w:marBottom w:val="0"/>
                  <w:divBdr>
                    <w:top w:val="none" w:sz="0" w:space="0" w:color="auto"/>
                    <w:left w:val="none" w:sz="0" w:space="0" w:color="auto"/>
                    <w:bottom w:val="none" w:sz="0" w:space="0" w:color="auto"/>
                    <w:right w:val="none" w:sz="0" w:space="0" w:color="auto"/>
                  </w:divBdr>
                  <w:divsChild>
                    <w:div w:id="31653983">
                      <w:marLeft w:val="0"/>
                      <w:marRight w:val="0"/>
                      <w:marTop w:val="0"/>
                      <w:marBottom w:val="0"/>
                      <w:divBdr>
                        <w:top w:val="none" w:sz="0" w:space="0" w:color="auto"/>
                        <w:left w:val="none" w:sz="0" w:space="0" w:color="auto"/>
                        <w:bottom w:val="none" w:sz="0" w:space="0" w:color="auto"/>
                        <w:right w:val="none" w:sz="0" w:space="0" w:color="auto"/>
                      </w:divBdr>
                    </w:div>
                  </w:divsChild>
                </w:div>
                <w:div w:id="1705518198">
                  <w:marLeft w:val="0"/>
                  <w:marRight w:val="0"/>
                  <w:marTop w:val="0"/>
                  <w:marBottom w:val="0"/>
                  <w:divBdr>
                    <w:top w:val="none" w:sz="0" w:space="0" w:color="auto"/>
                    <w:left w:val="none" w:sz="0" w:space="0" w:color="auto"/>
                    <w:bottom w:val="none" w:sz="0" w:space="0" w:color="auto"/>
                    <w:right w:val="none" w:sz="0" w:space="0" w:color="auto"/>
                  </w:divBdr>
                  <w:divsChild>
                    <w:div w:id="688140394">
                      <w:marLeft w:val="0"/>
                      <w:marRight w:val="0"/>
                      <w:marTop w:val="0"/>
                      <w:marBottom w:val="0"/>
                      <w:divBdr>
                        <w:top w:val="none" w:sz="0" w:space="0" w:color="auto"/>
                        <w:left w:val="none" w:sz="0" w:space="0" w:color="auto"/>
                        <w:bottom w:val="none" w:sz="0" w:space="0" w:color="auto"/>
                        <w:right w:val="none" w:sz="0" w:space="0" w:color="auto"/>
                      </w:divBdr>
                    </w:div>
                  </w:divsChild>
                </w:div>
                <w:div w:id="1998262962">
                  <w:marLeft w:val="0"/>
                  <w:marRight w:val="0"/>
                  <w:marTop w:val="0"/>
                  <w:marBottom w:val="0"/>
                  <w:divBdr>
                    <w:top w:val="none" w:sz="0" w:space="0" w:color="auto"/>
                    <w:left w:val="none" w:sz="0" w:space="0" w:color="auto"/>
                    <w:bottom w:val="none" w:sz="0" w:space="0" w:color="auto"/>
                    <w:right w:val="none" w:sz="0" w:space="0" w:color="auto"/>
                  </w:divBdr>
                  <w:divsChild>
                    <w:div w:id="1318071232">
                      <w:marLeft w:val="0"/>
                      <w:marRight w:val="0"/>
                      <w:marTop w:val="0"/>
                      <w:marBottom w:val="0"/>
                      <w:divBdr>
                        <w:top w:val="none" w:sz="0" w:space="0" w:color="auto"/>
                        <w:left w:val="none" w:sz="0" w:space="0" w:color="auto"/>
                        <w:bottom w:val="none" w:sz="0" w:space="0" w:color="auto"/>
                        <w:right w:val="none" w:sz="0" w:space="0" w:color="auto"/>
                      </w:divBdr>
                    </w:div>
                  </w:divsChild>
                </w:div>
                <w:div w:id="646980572">
                  <w:marLeft w:val="0"/>
                  <w:marRight w:val="0"/>
                  <w:marTop w:val="0"/>
                  <w:marBottom w:val="0"/>
                  <w:divBdr>
                    <w:top w:val="none" w:sz="0" w:space="0" w:color="auto"/>
                    <w:left w:val="none" w:sz="0" w:space="0" w:color="auto"/>
                    <w:bottom w:val="none" w:sz="0" w:space="0" w:color="auto"/>
                    <w:right w:val="none" w:sz="0" w:space="0" w:color="auto"/>
                  </w:divBdr>
                  <w:divsChild>
                    <w:div w:id="876237684">
                      <w:marLeft w:val="0"/>
                      <w:marRight w:val="0"/>
                      <w:marTop w:val="0"/>
                      <w:marBottom w:val="0"/>
                      <w:divBdr>
                        <w:top w:val="none" w:sz="0" w:space="0" w:color="auto"/>
                        <w:left w:val="none" w:sz="0" w:space="0" w:color="auto"/>
                        <w:bottom w:val="none" w:sz="0" w:space="0" w:color="auto"/>
                        <w:right w:val="none" w:sz="0" w:space="0" w:color="auto"/>
                      </w:divBdr>
                    </w:div>
                  </w:divsChild>
                </w:div>
                <w:div w:id="1547453945">
                  <w:marLeft w:val="0"/>
                  <w:marRight w:val="0"/>
                  <w:marTop w:val="0"/>
                  <w:marBottom w:val="0"/>
                  <w:divBdr>
                    <w:top w:val="none" w:sz="0" w:space="0" w:color="auto"/>
                    <w:left w:val="none" w:sz="0" w:space="0" w:color="auto"/>
                    <w:bottom w:val="none" w:sz="0" w:space="0" w:color="auto"/>
                    <w:right w:val="none" w:sz="0" w:space="0" w:color="auto"/>
                  </w:divBdr>
                  <w:divsChild>
                    <w:div w:id="888224097">
                      <w:marLeft w:val="0"/>
                      <w:marRight w:val="0"/>
                      <w:marTop w:val="0"/>
                      <w:marBottom w:val="0"/>
                      <w:divBdr>
                        <w:top w:val="none" w:sz="0" w:space="0" w:color="auto"/>
                        <w:left w:val="none" w:sz="0" w:space="0" w:color="auto"/>
                        <w:bottom w:val="none" w:sz="0" w:space="0" w:color="auto"/>
                        <w:right w:val="none" w:sz="0" w:space="0" w:color="auto"/>
                      </w:divBdr>
                    </w:div>
                  </w:divsChild>
                </w:div>
                <w:div w:id="225529254">
                  <w:marLeft w:val="0"/>
                  <w:marRight w:val="0"/>
                  <w:marTop w:val="0"/>
                  <w:marBottom w:val="0"/>
                  <w:divBdr>
                    <w:top w:val="none" w:sz="0" w:space="0" w:color="auto"/>
                    <w:left w:val="none" w:sz="0" w:space="0" w:color="auto"/>
                    <w:bottom w:val="none" w:sz="0" w:space="0" w:color="auto"/>
                    <w:right w:val="none" w:sz="0" w:space="0" w:color="auto"/>
                  </w:divBdr>
                  <w:divsChild>
                    <w:div w:id="2109689625">
                      <w:marLeft w:val="0"/>
                      <w:marRight w:val="0"/>
                      <w:marTop w:val="0"/>
                      <w:marBottom w:val="0"/>
                      <w:divBdr>
                        <w:top w:val="none" w:sz="0" w:space="0" w:color="auto"/>
                        <w:left w:val="none" w:sz="0" w:space="0" w:color="auto"/>
                        <w:bottom w:val="none" w:sz="0" w:space="0" w:color="auto"/>
                        <w:right w:val="none" w:sz="0" w:space="0" w:color="auto"/>
                      </w:divBdr>
                    </w:div>
                  </w:divsChild>
                </w:div>
                <w:div w:id="1103066583">
                  <w:marLeft w:val="0"/>
                  <w:marRight w:val="0"/>
                  <w:marTop w:val="0"/>
                  <w:marBottom w:val="0"/>
                  <w:divBdr>
                    <w:top w:val="none" w:sz="0" w:space="0" w:color="auto"/>
                    <w:left w:val="none" w:sz="0" w:space="0" w:color="auto"/>
                    <w:bottom w:val="none" w:sz="0" w:space="0" w:color="auto"/>
                    <w:right w:val="none" w:sz="0" w:space="0" w:color="auto"/>
                  </w:divBdr>
                  <w:divsChild>
                    <w:div w:id="1813522003">
                      <w:marLeft w:val="0"/>
                      <w:marRight w:val="0"/>
                      <w:marTop w:val="0"/>
                      <w:marBottom w:val="0"/>
                      <w:divBdr>
                        <w:top w:val="none" w:sz="0" w:space="0" w:color="auto"/>
                        <w:left w:val="none" w:sz="0" w:space="0" w:color="auto"/>
                        <w:bottom w:val="none" w:sz="0" w:space="0" w:color="auto"/>
                        <w:right w:val="none" w:sz="0" w:space="0" w:color="auto"/>
                      </w:divBdr>
                    </w:div>
                  </w:divsChild>
                </w:div>
                <w:div w:id="744838761">
                  <w:marLeft w:val="0"/>
                  <w:marRight w:val="0"/>
                  <w:marTop w:val="0"/>
                  <w:marBottom w:val="0"/>
                  <w:divBdr>
                    <w:top w:val="none" w:sz="0" w:space="0" w:color="auto"/>
                    <w:left w:val="none" w:sz="0" w:space="0" w:color="auto"/>
                    <w:bottom w:val="none" w:sz="0" w:space="0" w:color="auto"/>
                    <w:right w:val="none" w:sz="0" w:space="0" w:color="auto"/>
                  </w:divBdr>
                  <w:divsChild>
                    <w:div w:id="1635066483">
                      <w:marLeft w:val="0"/>
                      <w:marRight w:val="0"/>
                      <w:marTop w:val="0"/>
                      <w:marBottom w:val="0"/>
                      <w:divBdr>
                        <w:top w:val="none" w:sz="0" w:space="0" w:color="auto"/>
                        <w:left w:val="none" w:sz="0" w:space="0" w:color="auto"/>
                        <w:bottom w:val="none" w:sz="0" w:space="0" w:color="auto"/>
                        <w:right w:val="none" w:sz="0" w:space="0" w:color="auto"/>
                      </w:divBdr>
                    </w:div>
                  </w:divsChild>
                </w:div>
                <w:div w:id="1071386505">
                  <w:marLeft w:val="0"/>
                  <w:marRight w:val="0"/>
                  <w:marTop w:val="0"/>
                  <w:marBottom w:val="0"/>
                  <w:divBdr>
                    <w:top w:val="none" w:sz="0" w:space="0" w:color="auto"/>
                    <w:left w:val="none" w:sz="0" w:space="0" w:color="auto"/>
                    <w:bottom w:val="none" w:sz="0" w:space="0" w:color="auto"/>
                    <w:right w:val="none" w:sz="0" w:space="0" w:color="auto"/>
                  </w:divBdr>
                  <w:divsChild>
                    <w:div w:id="164323520">
                      <w:marLeft w:val="0"/>
                      <w:marRight w:val="0"/>
                      <w:marTop w:val="0"/>
                      <w:marBottom w:val="0"/>
                      <w:divBdr>
                        <w:top w:val="none" w:sz="0" w:space="0" w:color="auto"/>
                        <w:left w:val="none" w:sz="0" w:space="0" w:color="auto"/>
                        <w:bottom w:val="none" w:sz="0" w:space="0" w:color="auto"/>
                        <w:right w:val="none" w:sz="0" w:space="0" w:color="auto"/>
                      </w:divBdr>
                    </w:div>
                  </w:divsChild>
                </w:div>
                <w:div w:id="443809936">
                  <w:marLeft w:val="0"/>
                  <w:marRight w:val="0"/>
                  <w:marTop w:val="0"/>
                  <w:marBottom w:val="0"/>
                  <w:divBdr>
                    <w:top w:val="none" w:sz="0" w:space="0" w:color="auto"/>
                    <w:left w:val="none" w:sz="0" w:space="0" w:color="auto"/>
                    <w:bottom w:val="none" w:sz="0" w:space="0" w:color="auto"/>
                    <w:right w:val="none" w:sz="0" w:space="0" w:color="auto"/>
                  </w:divBdr>
                  <w:divsChild>
                    <w:div w:id="2064719675">
                      <w:marLeft w:val="0"/>
                      <w:marRight w:val="0"/>
                      <w:marTop w:val="0"/>
                      <w:marBottom w:val="0"/>
                      <w:divBdr>
                        <w:top w:val="none" w:sz="0" w:space="0" w:color="auto"/>
                        <w:left w:val="none" w:sz="0" w:space="0" w:color="auto"/>
                        <w:bottom w:val="none" w:sz="0" w:space="0" w:color="auto"/>
                        <w:right w:val="none" w:sz="0" w:space="0" w:color="auto"/>
                      </w:divBdr>
                    </w:div>
                  </w:divsChild>
                </w:div>
                <w:div w:id="1880631873">
                  <w:marLeft w:val="0"/>
                  <w:marRight w:val="0"/>
                  <w:marTop w:val="0"/>
                  <w:marBottom w:val="0"/>
                  <w:divBdr>
                    <w:top w:val="none" w:sz="0" w:space="0" w:color="auto"/>
                    <w:left w:val="none" w:sz="0" w:space="0" w:color="auto"/>
                    <w:bottom w:val="none" w:sz="0" w:space="0" w:color="auto"/>
                    <w:right w:val="none" w:sz="0" w:space="0" w:color="auto"/>
                  </w:divBdr>
                  <w:divsChild>
                    <w:div w:id="774597269">
                      <w:marLeft w:val="0"/>
                      <w:marRight w:val="0"/>
                      <w:marTop w:val="0"/>
                      <w:marBottom w:val="0"/>
                      <w:divBdr>
                        <w:top w:val="none" w:sz="0" w:space="0" w:color="auto"/>
                        <w:left w:val="none" w:sz="0" w:space="0" w:color="auto"/>
                        <w:bottom w:val="none" w:sz="0" w:space="0" w:color="auto"/>
                        <w:right w:val="none" w:sz="0" w:space="0" w:color="auto"/>
                      </w:divBdr>
                    </w:div>
                  </w:divsChild>
                </w:div>
                <w:div w:id="1653750416">
                  <w:marLeft w:val="0"/>
                  <w:marRight w:val="0"/>
                  <w:marTop w:val="0"/>
                  <w:marBottom w:val="0"/>
                  <w:divBdr>
                    <w:top w:val="none" w:sz="0" w:space="0" w:color="auto"/>
                    <w:left w:val="none" w:sz="0" w:space="0" w:color="auto"/>
                    <w:bottom w:val="none" w:sz="0" w:space="0" w:color="auto"/>
                    <w:right w:val="none" w:sz="0" w:space="0" w:color="auto"/>
                  </w:divBdr>
                  <w:divsChild>
                    <w:div w:id="16858225">
                      <w:marLeft w:val="0"/>
                      <w:marRight w:val="0"/>
                      <w:marTop w:val="0"/>
                      <w:marBottom w:val="0"/>
                      <w:divBdr>
                        <w:top w:val="none" w:sz="0" w:space="0" w:color="auto"/>
                        <w:left w:val="none" w:sz="0" w:space="0" w:color="auto"/>
                        <w:bottom w:val="none" w:sz="0" w:space="0" w:color="auto"/>
                        <w:right w:val="none" w:sz="0" w:space="0" w:color="auto"/>
                      </w:divBdr>
                    </w:div>
                  </w:divsChild>
                </w:div>
                <w:div w:id="1124471409">
                  <w:marLeft w:val="0"/>
                  <w:marRight w:val="0"/>
                  <w:marTop w:val="0"/>
                  <w:marBottom w:val="0"/>
                  <w:divBdr>
                    <w:top w:val="none" w:sz="0" w:space="0" w:color="auto"/>
                    <w:left w:val="none" w:sz="0" w:space="0" w:color="auto"/>
                    <w:bottom w:val="none" w:sz="0" w:space="0" w:color="auto"/>
                    <w:right w:val="none" w:sz="0" w:space="0" w:color="auto"/>
                  </w:divBdr>
                  <w:divsChild>
                    <w:div w:id="1347295155">
                      <w:marLeft w:val="0"/>
                      <w:marRight w:val="0"/>
                      <w:marTop w:val="0"/>
                      <w:marBottom w:val="0"/>
                      <w:divBdr>
                        <w:top w:val="none" w:sz="0" w:space="0" w:color="auto"/>
                        <w:left w:val="none" w:sz="0" w:space="0" w:color="auto"/>
                        <w:bottom w:val="none" w:sz="0" w:space="0" w:color="auto"/>
                        <w:right w:val="none" w:sz="0" w:space="0" w:color="auto"/>
                      </w:divBdr>
                    </w:div>
                  </w:divsChild>
                </w:div>
                <w:div w:id="1290820114">
                  <w:marLeft w:val="0"/>
                  <w:marRight w:val="0"/>
                  <w:marTop w:val="0"/>
                  <w:marBottom w:val="0"/>
                  <w:divBdr>
                    <w:top w:val="none" w:sz="0" w:space="0" w:color="auto"/>
                    <w:left w:val="none" w:sz="0" w:space="0" w:color="auto"/>
                    <w:bottom w:val="none" w:sz="0" w:space="0" w:color="auto"/>
                    <w:right w:val="none" w:sz="0" w:space="0" w:color="auto"/>
                  </w:divBdr>
                  <w:divsChild>
                    <w:div w:id="280382795">
                      <w:marLeft w:val="0"/>
                      <w:marRight w:val="0"/>
                      <w:marTop w:val="0"/>
                      <w:marBottom w:val="0"/>
                      <w:divBdr>
                        <w:top w:val="none" w:sz="0" w:space="0" w:color="auto"/>
                        <w:left w:val="none" w:sz="0" w:space="0" w:color="auto"/>
                        <w:bottom w:val="none" w:sz="0" w:space="0" w:color="auto"/>
                        <w:right w:val="none" w:sz="0" w:space="0" w:color="auto"/>
                      </w:divBdr>
                    </w:div>
                  </w:divsChild>
                </w:div>
                <w:div w:id="1205368102">
                  <w:marLeft w:val="0"/>
                  <w:marRight w:val="0"/>
                  <w:marTop w:val="0"/>
                  <w:marBottom w:val="0"/>
                  <w:divBdr>
                    <w:top w:val="none" w:sz="0" w:space="0" w:color="auto"/>
                    <w:left w:val="none" w:sz="0" w:space="0" w:color="auto"/>
                    <w:bottom w:val="none" w:sz="0" w:space="0" w:color="auto"/>
                    <w:right w:val="none" w:sz="0" w:space="0" w:color="auto"/>
                  </w:divBdr>
                  <w:divsChild>
                    <w:div w:id="2125495016">
                      <w:marLeft w:val="0"/>
                      <w:marRight w:val="0"/>
                      <w:marTop w:val="0"/>
                      <w:marBottom w:val="0"/>
                      <w:divBdr>
                        <w:top w:val="none" w:sz="0" w:space="0" w:color="auto"/>
                        <w:left w:val="none" w:sz="0" w:space="0" w:color="auto"/>
                        <w:bottom w:val="none" w:sz="0" w:space="0" w:color="auto"/>
                        <w:right w:val="none" w:sz="0" w:space="0" w:color="auto"/>
                      </w:divBdr>
                    </w:div>
                  </w:divsChild>
                </w:div>
                <w:div w:id="781341688">
                  <w:marLeft w:val="0"/>
                  <w:marRight w:val="0"/>
                  <w:marTop w:val="0"/>
                  <w:marBottom w:val="0"/>
                  <w:divBdr>
                    <w:top w:val="none" w:sz="0" w:space="0" w:color="auto"/>
                    <w:left w:val="none" w:sz="0" w:space="0" w:color="auto"/>
                    <w:bottom w:val="none" w:sz="0" w:space="0" w:color="auto"/>
                    <w:right w:val="none" w:sz="0" w:space="0" w:color="auto"/>
                  </w:divBdr>
                  <w:divsChild>
                    <w:div w:id="1315404356">
                      <w:marLeft w:val="0"/>
                      <w:marRight w:val="0"/>
                      <w:marTop w:val="0"/>
                      <w:marBottom w:val="0"/>
                      <w:divBdr>
                        <w:top w:val="none" w:sz="0" w:space="0" w:color="auto"/>
                        <w:left w:val="none" w:sz="0" w:space="0" w:color="auto"/>
                        <w:bottom w:val="none" w:sz="0" w:space="0" w:color="auto"/>
                        <w:right w:val="none" w:sz="0" w:space="0" w:color="auto"/>
                      </w:divBdr>
                    </w:div>
                  </w:divsChild>
                </w:div>
                <w:div w:id="1867911633">
                  <w:marLeft w:val="0"/>
                  <w:marRight w:val="0"/>
                  <w:marTop w:val="0"/>
                  <w:marBottom w:val="0"/>
                  <w:divBdr>
                    <w:top w:val="none" w:sz="0" w:space="0" w:color="auto"/>
                    <w:left w:val="none" w:sz="0" w:space="0" w:color="auto"/>
                    <w:bottom w:val="none" w:sz="0" w:space="0" w:color="auto"/>
                    <w:right w:val="none" w:sz="0" w:space="0" w:color="auto"/>
                  </w:divBdr>
                  <w:divsChild>
                    <w:div w:id="1688408502">
                      <w:marLeft w:val="0"/>
                      <w:marRight w:val="0"/>
                      <w:marTop w:val="0"/>
                      <w:marBottom w:val="0"/>
                      <w:divBdr>
                        <w:top w:val="none" w:sz="0" w:space="0" w:color="auto"/>
                        <w:left w:val="none" w:sz="0" w:space="0" w:color="auto"/>
                        <w:bottom w:val="none" w:sz="0" w:space="0" w:color="auto"/>
                        <w:right w:val="none" w:sz="0" w:space="0" w:color="auto"/>
                      </w:divBdr>
                    </w:div>
                  </w:divsChild>
                </w:div>
                <w:div w:id="565381836">
                  <w:marLeft w:val="0"/>
                  <w:marRight w:val="0"/>
                  <w:marTop w:val="0"/>
                  <w:marBottom w:val="0"/>
                  <w:divBdr>
                    <w:top w:val="none" w:sz="0" w:space="0" w:color="auto"/>
                    <w:left w:val="none" w:sz="0" w:space="0" w:color="auto"/>
                    <w:bottom w:val="none" w:sz="0" w:space="0" w:color="auto"/>
                    <w:right w:val="none" w:sz="0" w:space="0" w:color="auto"/>
                  </w:divBdr>
                  <w:divsChild>
                    <w:div w:id="27798885">
                      <w:marLeft w:val="0"/>
                      <w:marRight w:val="0"/>
                      <w:marTop w:val="0"/>
                      <w:marBottom w:val="0"/>
                      <w:divBdr>
                        <w:top w:val="none" w:sz="0" w:space="0" w:color="auto"/>
                        <w:left w:val="none" w:sz="0" w:space="0" w:color="auto"/>
                        <w:bottom w:val="none" w:sz="0" w:space="0" w:color="auto"/>
                        <w:right w:val="none" w:sz="0" w:space="0" w:color="auto"/>
                      </w:divBdr>
                    </w:div>
                  </w:divsChild>
                </w:div>
                <w:div w:id="486360757">
                  <w:marLeft w:val="0"/>
                  <w:marRight w:val="0"/>
                  <w:marTop w:val="0"/>
                  <w:marBottom w:val="0"/>
                  <w:divBdr>
                    <w:top w:val="none" w:sz="0" w:space="0" w:color="auto"/>
                    <w:left w:val="none" w:sz="0" w:space="0" w:color="auto"/>
                    <w:bottom w:val="none" w:sz="0" w:space="0" w:color="auto"/>
                    <w:right w:val="none" w:sz="0" w:space="0" w:color="auto"/>
                  </w:divBdr>
                  <w:divsChild>
                    <w:div w:id="1047413315">
                      <w:marLeft w:val="0"/>
                      <w:marRight w:val="0"/>
                      <w:marTop w:val="0"/>
                      <w:marBottom w:val="0"/>
                      <w:divBdr>
                        <w:top w:val="none" w:sz="0" w:space="0" w:color="auto"/>
                        <w:left w:val="none" w:sz="0" w:space="0" w:color="auto"/>
                        <w:bottom w:val="none" w:sz="0" w:space="0" w:color="auto"/>
                        <w:right w:val="none" w:sz="0" w:space="0" w:color="auto"/>
                      </w:divBdr>
                    </w:div>
                  </w:divsChild>
                </w:div>
                <w:div w:id="642125019">
                  <w:marLeft w:val="0"/>
                  <w:marRight w:val="0"/>
                  <w:marTop w:val="0"/>
                  <w:marBottom w:val="0"/>
                  <w:divBdr>
                    <w:top w:val="none" w:sz="0" w:space="0" w:color="auto"/>
                    <w:left w:val="none" w:sz="0" w:space="0" w:color="auto"/>
                    <w:bottom w:val="none" w:sz="0" w:space="0" w:color="auto"/>
                    <w:right w:val="none" w:sz="0" w:space="0" w:color="auto"/>
                  </w:divBdr>
                  <w:divsChild>
                    <w:div w:id="1004162508">
                      <w:marLeft w:val="0"/>
                      <w:marRight w:val="0"/>
                      <w:marTop w:val="0"/>
                      <w:marBottom w:val="0"/>
                      <w:divBdr>
                        <w:top w:val="none" w:sz="0" w:space="0" w:color="auto"/>
                        <w:left w:val="none" w:sz="0" w:space="0" w:color="auto"/>
                        <w:bottom w:val="none" w:sz="0" w:space="0" w:color="auto"/>
                        <w:right w:val="none" w:sz="0" w:space="0" w:color="auto"/>
                      </w:divBdr>
                    </w:div>
                    <w:div w:id="434401120">
                      <w:marLeft w:val="0"/>
                      <w:marRight w:val="0"/>
                      <w:marTop w:val="0"/>
                      <w:marBottom w:val="0"/>
                      <w:divBdr>
                        <w:top w:val="none" w:sz="0" w:space="0" w:color="auto"/>
                        <w:left w:val="none" w:sz="0" w:space="0" w:color="auto"/>
                        <w:bottom w:val="none" w:sz="0" w:space="0" w:color="auto"/>
                        <w:right w:val="none" w:sz="0" w:space="0" w:color="auto"/>
                      </w:divBdr>
                    </w:div>
                    <w:div w:id="1304239787">
                      <w:marLeft w:val="0"/>
                      <w:marRight w:val="0"/>
                      <w:marTop w:val="0"/>
                      <w:marBottom w:val="0"/>
                      <w:divBdr>
                        <w:top w:val="none" w:sz="0" w:space="0" w:color="auto"/>
                        <w:left w:val="none" w:sz="0" w:space="0" w:color="auto"/>
                        <w:bottom w:val="none" w:sz="0" w:space="0" w:color="auto"/>
                        <w:right w:val="none" w:sz="0" w:space="0" w:color="auto"/>
                      </w:divBdr>
                    </w:div>
                  </w:divsChild>
                </w:div>
                <w:div w:id="1311984368">
                  <w:marLeft w:val="0"/>
                  <w:marRight w:val="0"/>
                  <w:marTop w:val="0"/>
                  <w:marBottom w:val="0"/>
                  <w:divBdr>
                    <w:top w:val="none" w:sz="0" w:space="0" w:color="auto"/>
                    <w:left w:val="none" w:sz="0" w:space="0" w:color="auto"/>
                    <w:bottom w:val="none" w:sz="0" w:space="0" w:color="auto"/>
                    <w:right w:val="none" w:sz="0" w:space="0" w:color="auto"/>
                  </w:divBdr>
                  <w:divsChild>
                    <w:div w:id="1129009854">
                      <w:marLeft w:val="0"/>
                      <w:marRight w:val="0"/>
                      <w:marTop w:val="0"/>
                      <w:marBottom w:val="0"/>
                      <w:divBdr>
                        <w:top w:val="none" w:sz="0" w:space="0" w:color="auto"/>
                        <w:left w:val="none" w:sz="0" w:space="0" w:color="auto"/>
                        <w:bottom w:val="none" w:sz="0" w:space="0" w:color="auto"/>
                        <w:right w:val="none" w:sz="0" w:space="0" w:color="auto"/>
                      </w:divBdr>
                    </w:div>
                    <w:div w:id="1560745504">
                      <w:marLeft w:val="0"/>
                      <w:marRight w:val="0"/>
                      <w:marTop w:val="0"/>
                      <w:marBottom w:val="0"/>
                      <w:divBdr>
                        <w:top w:val="none" w:sz="0" w:space="0" w:color="auto"/>
                        <w:left w:val="none" w:sz="0" w:space="0" w:color="auto"/>
                        <w:bottom w:val="none" w:sz="0" w:space="0" w:color="auto"/>
                        <w:right w:val="none" w:sz="0" w:space="0" w:color="auto"/>
                      </w:divBdr>
                    </w:div>
                    <w:div w:id="176365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10415">
          <w:marLeft w:val="0"/>
          <w:marRight w:val="0"/>
          <w:marTop w:val="0"/>
          <w:marBottom w:val="0"/>
          <w:divBdr>
            <w:top w:val="none" w:sz="0" w:space="0" w:color="auto"/>
            <w:left w:val="none" w:sz="0" w:space="0" w:color="auto"/>
            <w:bottom w:val="none" w:sz="0" w:space="0" w:color="auto"/>
            <w:right w:val="none" w:sz="0" w:space="0" w:color="auto"/>
          </w:divBdr>
          <w:divsChild>
            <w:div w:id="626813867">
              <w:marLeft w:val="0"/>
              <w:marRight w:val="0"/>
              <w:marTop w:val="0"/>
              <w:marBottom w:val="0"/>
              <w:divBdr>
                <w:top w:val="none" w:sz="0" w:space="0" w:color="auto"/>
                <w:left w:val="none" w:sz="0" w:space="0" w:color="auto"/>
                <w:bottom w:val="none" w:sz="0" w:space="0" w:color="auto"/>
                <w:right w:val="none" w:sz="0" w:space="0" w:color="auto"/>
              </w:divBdr>
            </w:div>
            <w:div w:id="464200869">
              <w:marLeft w:val="0"/>
              <w:marRight w:val="0"/>
              <w:marTop w:val="0"/>
              <w:marBottom w:val="0"/>
              <w:divBdr>
                <w:top w:val="none" w:sz="0" w:space="0" w:color="auto"/>
                <w:left w:val="none" w:sz="0" w:space="0" w:color="auto"/>
                <w:bottom w:val="none" w:sz="0" w:space="0" w:color="auto"/>
                <w:right w:val="none" w:sz="0" w:space="0" w:color="auto"/>
              </w:divBdr>
            </w:div>
            <w:div w:id="1916277925">
              <w:marLeft w:val="0"/>
              <w:marRight w:val="0"/>
              <w:marTop w:val="0"/>
              <w:marBottom w:val="0"/>
              <w:divBdr>
                <w:top w:val="none" w:sz="0" w:space="0" w:color="auto"/>
                <w:left w:val="none" w:sz="0" w:space="0" w:color="auto"/>
                <w:bottom w:val="none" w:sz="0" w:space="0" w:color="auto"/>
                <w:right w:val="none" w:sz="0" w:space="0" w:color="auto"/>
              </w:divBdr>
            </w:div>
            <w:div w:id="982850963">
              <w:marLeft w:val="0"/>
              <w:marRight w:val="0"/>
              <w:marTop w:val="0"/>
              <w:marBottom w:val="0"/>
              <w:divBdr>
                <w:top w:val="none" w:sz="0" w:space="0" w:color="auto"/>
                <w:left w:val="none" w:sz="0" w:space="0" w:color="auto"/>
                <w:bottom w:val="none" w:sz="0" w:space="0" w:color="auto"/>
                <w:right w:val="none" w:sz="0" w:space="0" w:color="auto"/>
              </w:divBdr>
            </w:div>
            <w:div w:id="447355831">
              <w:marLeft w:val="0"/>
              <w:marRight w:val="0"/>
              <w:marTop w:val="0"/>
              <w:marBottom w:val="0"/>
              <w:divBdr>
                <w:top w:val="none" w:sz="0" w:space="0" w:color="auto"/>
                <w:left w:val="none" w:sz="0" w:space="0" w:color="auto"/>
                <w:bottom w:val="none" w:sz="0" w:space="0" w:color="auto"/>
                <w:right w:val="none" w:sz="0" w:space="0" w:color="auto"/>
              </w:divBdr>
            </w:div>
          </w:divsChild>
        </w:div>
        <w:div w:id="582572562">
          <w:marLeft w:val="0"/>
          <w:marRight w:val="0"/>
          <w:marTop w:val="0"/>
          <w:marBottom w:val="0"/>
          <w:divBdr>
            <w:top w:val="none" w:sz="0" w:space="0" w:color="auto"/>
            <w:left w:val="none" w:sz="0" w:space="0" w:color="auto"/>
            <w:bottom w:val="none" w:sz="0" w:space="0" w:color="auto"/>
            <w:right w:val="none" w:sz="0" w:space="0" w:color="auto"/>
          </w:divBdr>
          <w:divsChild>
            <w:div w:id="665205579">
              <w:marLeft w:val="0"/>
              <w:marRight w:val="0"/>
              <w:marTop w:val="0"/>
              <w:marBottom w:val="0"/>
              <w:divBdr>
                <w:top w:val="none" w:sz="0" w:space="0" w:color="auto"/>
                <w:left w:val="none" w:sz="0" w:space="0" w:color="auto"/>
                <w:bottom w:val="none" w:sz="0" w:space="0" w:color="auto"/>
                <w:right w:val="none" w:sz="0" w:space="0" w:color="auto"/>
              </w:divBdr>
            </w:div>
            <w:div w:id="839468684">
              <w:marLeft w:val="0"/>
              <w:marRight w:val="0"/>
              <w:marTop w:val="0"/>
              <w:marBottom w:val="0"/>
              <w:divBdr>
                <w:top w:val="none" w:sz="0" w:space="0" w:color="auto"/>
                <w:left w:val="none" w:sz="0" w:space="0" w:color="auto"/>
                <w:bottom w:val="none" w:sz="0" w:space="0" w:color="auto"/>
                <w:right w:val="none" w:sz="0" w:space="0" w:color="auto"/>
              </w:divBdr>
            </w:div>
            <w:div w:id="23604364">
              <w:marLeft w:val="0"/>
              <w:marRight w:val="0"/>
              <w:marTop w:val="0"/>
              <w:marBottom w:val="0"/>
              <w:divBdr>
                <w:top w:val="none" w:sz="0" w:space="0" w:color="auto"/>
                <w:left w:val="none" w:sz="0" w:space="0" w:color="auto"/>
                <w:bottom w:val="none" w:sz="0" w:space="0" w:color="auto"/>
                <w:right w:val="none" w:sz="0" w:space="0" w:color="auto"/>
              </w:divBdr>
            </w:div>
            <w:div w:id="1850370188">
              <w:marLeft w:val="0"/>
              <w:marRight w:val="0"/>
              <w:marTop w:val="0"/>
              <w:marBottom w:val="0"/>
              <w:divBdr>
                <w:top w:val="none" w:sz="0" w:space="0" w:color="auto"/>
                <w:left w:val="none" w:sz="0" w:space="0" w:color="auto"/>
                <w:bottom w:val="none" w:sz="0" w:space="0" w:color="auto"/>
                <w:right w:val="none" w:sz="0" w:space="0" w:color="auto"/>
              </w:divBdr>
            </w:div>
            <w:div w:id="1720206695">
              <w:marLeft w:val="0"/>
              <w:marRight w:val="0"/>
              <w:marTop w:val="0"/>
              <w:marBottom w:val="0"/>
              <w:divBdr>
                <w:top w:val="none" w:sz="0" w:space="0" w:color="auto"/>
                <w:left w:val="none" w:sz="0" w:space="0" w:color="auto"/>
                <w:bottom w:val="none" w:sz="0" w:space="0" w:color="auto"/>
                <w:right w:val="none" w:sz="0" w:space="0" w:color="auto"/>
              </w:divBdr>
            </w:div>
          </w:divsChild>
        </w:div>
        <w:div w:id="1959332993">
          <w:marLeft w:val="0"/>
          <w:marRight w:val="0"/>
          <w:marTop w:val="0"/>
          <w:marBottom w:val="0"/>
          <w:divBdr>
            <w:top w:val="none" w:sz="0" w:space="0" w:color="auto"/>
            <w:left w:val="none" w:sz="0" w:space="0" w:color="auto"/>
            <w:bottom w:val="none" w:sz="0" w:space="0" w:color="auto"/>
            <w:right w:val="none" w:sz="0" w:space="0" w:color="auto"/>
          </w:divBdr>
        </w:div>
        <w:div w:id="1033459476">
          <w:marLeft w:val="0"/>
          <w:marRight w:val="0"/>
          <w:marTop w:val="0"/>
          <w:marBottom w:val="0"/>
          <w:divBdr>
            <w:top w:val="none" w:sz="0" w:space="0" w:color="auto"/>
            <w:left w:val="none" w:sz="0" w:space="0" w:color="auto"/>
            <w:bottom w:val="none" w:sz="0" w:space="0" w:color="auto"/>
            <w:right w:val="none" w:sz="0" w:space="0" w:color="auto"/>
          </w:divBdr>
        </w:div>
        <w:div w:id="1023824023">
          <w:marLeft w:val="0"/>
          <w:marRight w:val="0"/>
          <w:marTop w:val="0"/>
          <w:marBottom w:val="0"/>
          <w:divBdr>
            <w:top w:val="none" w:sz="0" w:space="0" w:color="auto"/>
            <w:left w:val="none" w:sz="0" w:space="0" w:color="auto"/>
            <w:bottom w:val="none" w:sz="0" w:space="0" w:color="auto"/>
            <w:right w:val="none" w:sz="0" w:space="0" w:color="auto"/>
          </w:divBdr>
        </w:div>
        <w:div w:id="1111508267">
          <w:marLeft w:val="0"/>
          <w:marRight w:val="0"/>
          <w:marTop w:val="0"/>
          <w:marBottom w:val="0"/>
          <w:divBdr>
            <w:top w:val="none" w:sz="0" w:space="0" w:color="auto"/>
            <w:left w:val="none" w:sz="0" w:space="0" w:color="auto"/>
            <w:bottom w:val="none" w:sz="0" w:space="0" w:color="auto"/>
            <w:right w:val="none" w:sz="0" w:space="0" w:color="auto"/>
          </w:divBdr>
        </w:div>
        <w:div w:id="597248657">
          <w:marLeft w:val="0"/>
          <w:marRight w:val="0"/>
          <w:marTop w:val="0"/>
          <w:marBottom w:val="0"/>
          <w:divBdr>
            <w:top w:val="none" w:sz="0" w:space="0" w:color="auto"/>
            <w:left w:val="none" w:sz="0" w:space="0" w:color="auto"/>
            <w:bottom w:val="none" w:sz="0" w:space="0" w:color="auto"/>
            <w:right w:val="none" w:sz="0" w:space="0" w:color="auto"/>
          </w:divBdr>
        </w:div>
        <w:div w:id="1279872513">
          <w:marLeft w:val="0"/>
          <w:marRight w:val="0"/>
          <w:marTop w:val="0"/>
          <w:marBottom w:val="0"/>
          <w:divBdr>
            <w:top w:val="none" w:sz="0" w:space="0" w:color="auto"/>
            <w:left w:val="none" w:sz="0" w:space="0" w:color="auto"/>
            <w:bottom w:val="none" w:sz="0" w:space="0" w:color="auto"/>
            <w:right w:val="none" w:sz="0" w:space="0" w:color="auto"/>
          </w:divBdr>
        </w:div>
        <w:div w:id="695468830">
          <w:marLeft w:val="0"/>
          <w:marRight w:val="0"/>
          <w:marTop w:val="0"/>
          <w:marBottom w:val="0"/>
          <w:divBdr>
            <w:top w:val="none" w:sz="0" w:space="0" w:color="auto"/>
            <w:left w:val="none" w:sz="0" w:space="0" w:color="auto"/>
            <w:bottom w:val="none" w:sz="0" w:space="0" w:color="auto"/>
            <w:right w:val="none" w:sz="0" w:space="0" w:color="auto"/>
          </w:divBdr>
        </w:div>
        <w:div w:id="650789576">
          <w:marLeft w:val="0"/>
          <w:marRight w:val="0"/>
          <w:marTop w:val="0"/>
          <w:marBottom w:val="0"/>
          <w:divBdr>
            <w:top w:val="none" w:sz="0" w:space="0" w:color="auto"/>
            <w:left w:val="none" w:sz="0" w:space="0" w:color="auto"/>
            <w:bottom w:val="none" w:sz="0" w:space="0" w:color="auto"/>
            <w:right w:val="none" w:sz="0" w:space="0" w:color="auto"/>
          </w:divBdr>
        </w:div>
        <w:div w:id="237176509">
          <w:marLeft w:val="0"/>
          <w:marRight w:val="0"/>
          <w:marTop w:val="0"/>
          <w:marBottom w:val="0"/>
          <w:divBdr>
            <w:top w:val="none" w:sz="0" w:space="0" w:color="auto"/>
            <w:left w:val="none" w:sz="0" w:space="0" w:color="auto"/>
            <w:bottom w:val="none" w:sz="0" w:space="0" w:color="auto"/>
            <w:right w:val="none" w:sz="0" w:space="0" w:color="auto"/>
          </w:divBdr>
        </w:div>
        <w:div w:id="2029864710">
          <w:marLeft w:val="0"/>
          <w:marRight w:val="0"/>
          <w:marTop w:val="0"/>
          <w:marBottom w:val="0"/>
          <w:divBdr>
            <w:top w:val="none" w:sz="0" w:space="0" w:color="auto"/>
            <w:left w:val="none" w:sz="0" w:space="0" w:color="auto"/>
            <w:bottom w:val="none" w:sz="0" w:space="0" w:color="auto"/>
            <w:right w:val="none" w:sz="0" w:space="0" w:color="auto"/>
          </w:divBdr>
        </w:div>
        <w:div w:id="1419057250">
          <w:marLeft w:val="0"/>
          <w:marRight w:val="0"/>
          <w:marTop w:val="0"/>
          <w:marBottom w:val="0"/>
          <w:divBdr>
            <w:top w:val="none" w:sz="0" w:space="0" w:color="auto"/>
            <w:left w:val="none" w:sz="0" w:space="0" w:color="auto"/>
            <w:bottom w:val="none" w:sz="0" w:space="0" w:color="auto"/>
            <w:right w:val="none" w:sz="0" w:space="0" w:color="auto"/>
          </w:divBdr>
        </w:div>
        <w:div w:id="1877309171">
          <w:marLeft w:val="0"/>
          <w:marRight w:val="0"/>
          <w:marTop w:val="0"/>
          <w:marBottom w:val="0"/>
          <w:divBdr>
            <w:top w:val="none" w:sz="0" w:space="0" w:color="auto"/>
            <w:left w:val="none" w:sz="0" w:space="0" w:color="auto"/>
            <w:bottom w:val="none" w:sz="0" w:space="0" w:color="auto"/>
            <w:right w:val="none" w:sz="0" w:space="0" w:color="auto"/>
          </w:divBdr>
        </w:div>
        <w:div w:id="56981085">
          <w:marLeft w:val="0"/>
          <w:marRight w:val="0"/>
          <w:marTop w:val="0"/>
          <w:marBottom w:val="0"/>
          <w:divBdr>
            <w:top w:val="none" w:sz="0" w:space="0" w:color="auto"/>
            <w:left w:val="none" w:sz="0" w:space="0" w:color="auto"/>
            <w:bottom w:val="none" w:sz="0" w:space="0" w:color="auto"/>
            <w:right w:val="none" w:sz="0" w:space="0" w:color="auto"/>
          </w:divBdr>
        </w:div>
        <w:div w:id="2019387092">
          <w:marLeft w:val="0"/>
          <w:marRight w:val="0"/>
          <w:marTop w:val="0"/>
          <w:marBottom w:val="0"/>
          <w:divBdr>
            <w:top w:val="none" w:sz="0" w:space="0" w:color="auto"/>
            <w:left w:val="none" w:sz="0" w:space="0" w:color="auto"/>
            <w:bottom w:val="none" w:sz="0" w:space="0" w:color="auto"/>
            <w:right w:val="none" w:sz="0" w:space="0" w:color="auto"/>
          </w:divBdr>
        </w:div>
        <w:div w:id="1617560444">
          <w:marLeft w:val="0"/>
          <w:marRight w:val="0"/>
          <w:marTop w:val="0"/>
          <w:marBottom w:val="0"/>
          <w:divBdr>
            <w:top w:val="none" w:sz="0" w:space="0" w:color="auto"/>
            <w:left w:val="none" w:sz="0" w:space="0" w:color="auto"/>
            <w:bottom w:val="none" w:sz="0" w:space="0" w:color="auto"/>
            <w:right w:val="none" w:sz="0" w:space="0" w:color="auto"/>
          </w:divBdr>
          <w:divsChild>
            <w:div w:id="2079665761">
              <w:marLeft w:val="-75"/>
              <w:marRight w:val="0"/>
              <w:marTop w:val="30"/>
              <w:marBottom w:val="30"/>
              <w:divBdr>
                <w:top w:val="none" w:sz="0" w:space="0" w:color="auto"/>
                <w:left w:val="none" w:sz="0" w:space="0" w:color="auto"/>
                <w:bottom w:val="none" w:sz="0" w:space="0" w:color="auto"/>
                <w:right w:val="none" w:sz="0" w:space="0" w:color="auto"/>
              </w:divBdr>
              <w:divsChild>
                <w:div w:id="1720398986">
                  <w:marLeft w:val="0"/>
                  <w:marRight w:val="0"/>
                  <w:marTop w:val="0"/>
                  <w:marBottom w:val="0"/>
                  <w:divBdr>
                    <w:top w:val="none" w:sz="0" w:space="0" w:color="auto"/>
                    <w:left w:val="none" w:sz="0" w:space="0" w:color="auto"/>
                    <w:bottom w:val="none" w:sz="0" w:space="0" w:color="auto"/>
                    <w:right w:val="none" w:sz="0" w:space="0" w:color="auto"/>
                  </w:divBdr>
                  <w:divsChild>
                    <w:div w:id="1748766443">
                      <w:marLeft w:val="0"/>
                      <w:marRight w:val="0"/>
                      <w:marTop w:val="0"/>
                      <w:marBottom w:val="0"/>
                      <w:divBdr>
                        <w:top w:val="none" w:sz="0" w:space="0" w:color="auto"/>
                        <w:left w:val="none" w:sz="0" w:space="0" w:color="auto"/>
                        <w:bottom w:val="none" w:sz="0" w:space="0" w:color="auto"/>
                        <w:right w:val="none" w:sz="0" w:space="0" w:color="auto"/>
                      </w:divBdr>
                    </w:div>
                  </w:divsChild>
                </w:div>
                <w:div w:id="2018456634">
                  <w:marLeft w:val="0"/>
                  <w:marRight w:val="0"/>
                  <w:marTop w:val="0"/>
                  <w:marBottom w:val="0"/>
                  <w:divBdr>
                    <w:top w:val="none" w:sz="0" w:space="0" w:color="auto"/>
                    <w:left w:val="none" w:sz="0" w:space="0" w:color="auto"/>
                    <w:bottom w:val="none" w:sz="0" w:space="0" w:color="auto"/>
                    <w:right w:val="none" w:sz="0" w:space="0" w:color="auto"/>
                  </w:divBdr>
                  <w:divsChild>
                    <w:div w:id="495803752">
                      <w:marLeft w:val="0"/>
                      <w:marRight w:val="0"/>
                      <w:marTop w:val="0"/>
                      <w:marBottom w:val="0"/>
                      <w:divBdr>
                        <w:top w:val="none" w:sz="0" w:space="0" w:color="auto"/>
                        <w:left w:val="none" w:sz="0" w:space="0" w:color="auto"/>
                        <w:bottom w:val="none" w:sz="0" w:space="0" w:color="auto"/>
                        <w:right w:val="none" w:sz="0" w:space="0" w:color="auto"/>
                      </w:divBdr>
                    </w:div>
                  </w:divsChild>
                </w:div>
                <w:div w:id="379286796">
                  <w:marLeft w:val="0"/>
                  <w:marRight w:val="0"/>
                  <w:marTop w:val="0"/>
                  <w:marBottom w:val="0"/>
                  <w:divBdr>
                    <w:top w:val="none" w:sz="0" w:space="0" w:color="auto"/>
                    <w:left w:val="none" w:sz="0" w:space="0" w:color="auto"/>
                    <w:bottom w:val="none" w:sz="0" w:space="0" w:color="auto"/>
                    <w:right w:val="none" w:sz="0" w:space="0" w:color="auto"/>
                  </w:divBdr>
                  <w:divsChild>
                    <w:div w:id="543450693">
                      <w:marLeft w:val="0"/>
                      <w:marRight w:val="0"/>
                      <w:marTop w:val="0"/>
                      <w:marBottom w:val="0"/>
                      <w:divBdr>
                        <w:top w:val="none" w:sz="0" w:space="0" w:color="auto"/>
                        <w:left w:val="none" w:sz="0" w:space="0" w:color="auto"/>
                        <w:bottom w:val="none" w:sz="0" w:space="0" w:color="auto"/>
                        <w:right w:val="none" w:sz="0" w:space="0" w:color="auto"/>
                      </w:divBdr>
                    </w:div>
                  </w:divsChild>
                </w:div>
                <w:div w:id="618605304">
                  <w:marLeft w:val="0"/>
                  <w:marRight w:val="0"/>
                  <w:marTop w:val="0"/>
                  <w:marBottom w:val="0"/>
                  <w:divBdr>
                    <w:top w:val="none" w:sz="0" w:space="0" w:color="auto"/>
                    <w:left w:val="none" w:sz="0" w:space="0" w:color="auto"/>
                    <w:bottom w:val="none" w:sz="0" w:space="0" w:color="auto"/>
                    <w:right w:val="none" w:sz="0" w:space="0" w:color="auto"/>
                  </w:divBdr>
                  <w:divsChild>
                    <w:div w:id="114057324">
                      <w:marLeft w:val="0"/>
                      <w:marRight w:val="0"/>
                      <w:marTop w:val="0"/>
                      <w:marBottom w:val="0"/>
                      <w:divBdr>
                        <w:top w:val="none" w:sz="0" w:space="0" w:color="auto"/>
                        <w:left w:val="none" w:sz="0" w:space="0" w:color="auto"/>
                        <w:bottom w:val="none" w:sz="0" w:space="0" w:color="auto"/>
                        <w:right w:val="none" w:sz="0" w:space="0" w:color="auto"/>
                      </w:divBdr>
                    </w:div>
                  </w:divsChild>
                </w:div>
                <w:div w:id="2013100099">
                  <w:marLeft w:val="0"/>
                  <w:marRight w:val="0"/>
                  <w:marTop w:val="0"/>
                  <w:marBottom w:val="0"/>
                  <w:divBdr>
                    <w:top w:val="none" w:sz="0" w:space="0" w:color="auto"/>
                    <w:left w:val="none" w:sz="0" w:space="0" w:color="auto"/>
                    <w:bottom w:val="none" w:sz="0" w:space="0" w:color="auto"/>
                    <w:right w:val="none" w:sz="0" w:space="0" w:color="auto"/>
                  </w:divBdr>
                  <w:divsChild>
                    <w:div w:id="252933692">
                      <w:marLeft w:val="0"/>
                      <w:marRight w:val="0"/>
                      <w:marTop w:val="0"/>
                      <w:marBottom w:val="0"/>
                      <w:divBdr>
                        <w:top w:val="none" w:sz="0" w:space="0" w:color="auto"/>
                        <w:left w:val="none" w:sz="0" w:space="0" w:color="auto"/>
                        <w:bottom w:val="none" w:sz="0" w:space="0" w:color="auto"/>
                        <w:right w:val="none" w:sz="0" w:space="0" w:color="auto"/>
                      </w:divBdr>
                    </w:div>
                  </w:divsChild>
                </w:div>
                <w:div w:id="47609638">
                  <w:marLeft w:val="0"/>
                  <w:marRight w:val="0"/>
                  <w:marTop w:val="0"/>
                  <w:marBottom w:val="0"/>
                  <w:divBdr>
                    <w:top w:val="none" w:sz="0" w:space="0" w:color="auto"/>
                    <w:left w:val="none" w:sz="0" w:space="0" w:color="auto"/>
                    <w:bottom w:val="none" w:sz="0" w:space="0" w:color="auto"/>
                    <w:right w:val="none" w:sz="0" w:space="0" w:color="auto"/>
                  </w:divBdr>
                  <w:divsChild>
                    <w:div w:id="1489902704">
                      <w:marLeft w:val="0"/>
                      <w:marRight w:val="0"/>
                      <w:marTop w:val="0"/>
                      <w:marBottom w:val="0"/>
                      <w:divBdr>
                        <w:top w:val="none" w:sz="0" w:space="0" w:color="auto"/>
                        <w:left w:val="none" w:sz="0" w:space="0" w:color="auto"/>
                        <w:bottom w:val="none" w:sz="0" w:space="0" w:color="auto"/>
                        <w:right w:val="none" w:sz="0" w:space="0" w:color="auto"/>
                      </w:divBdr>
                    </w:div>
                  </w:divsChild>
                </w:div>
                <w:div w:id="237600716">
                  <w:marLeft w:val="0"/>
                  <w:marRight w:val="0"/>
                  <w:marTop w:val="0"/>
                  <w:marBottom w:val="0"/>
                  <w:divBdr>
                    <w:top w:val="none" w:sz="0" w:space="0" w:color="auto"/>
                    <w:left w:val="none" w:sz="0" w:space="0" w:color="auto"/>
                    <w:bottom w:val="none" w:sz="0" w:space="0" w:color="auto"/>
                    <w:right w:val="none" w:sz="0" w:space="0" w:color="auto"/>
                  </w:divBdr>
                  <w:divsChild>
                    <w:div w:id="109008936">
                      <w:marLeft w:val="0"/>
                      <w:marRight w:val="0"/>
                      <w:marTop w:val="0"/>
                      <w:marBottom w:val="0"/>
                      <w:divBdr>
                        <w:top w:val="none" w:sz="0" w:space="0" w:color="auto"/>
                        <w:left w:val="none" w:sz="0" w:space="0" w:color="auto"/>
                        <w:bottom w:val="none" w:sz="0" w:space="0" w:color="auto"/>
                        <w:right w:val="none" w:sz="0" w:space="0" w:color="auto"/>
                      </w:divBdr>
                    </w:div>
                  </w:divsChild>
                </w:div>
                <w:div w:id="1686981614">
                  <w:marLeft w:val="0"/>
                  <w:marRight w:val="0"/>
                  <w:marTop w:val="0"/>
                  <w:marBottom w:val="0"/>
                  <w:divBdr>
                    <w:top w:val="none" w:sz="0" w:space="0" w:color="auto"/>
                    <w:left w:val="none" w:sz="0" w:space="0" w:color="auto"/>
                    <w:bottom w:val="none" w:sz="0" w:space="0" w:color="auto"/>
                    <w:right w:val="none" w:sz="0" w:space="0" w:color="auto"/>
                  </w:divBdr>
                  <w:divsChild>
                    <w:div w:id="1876886557">
                      <w:marLeft w:val="0"/>
                      <w:marRight w:val="0"/>
                      <w:marTop w:val="0"/>
                      <w:marBottom w:val="0"/>
                      <w:divBdr>
                        <w:top w:val="none" w:sz="0" w:space="0" w:color="auto"/>
                        <w:left w:val="none" w:sz="0" w:space="0" w:color="auto"/>
                        <w:bottom w:val="none" w:sz="0" w:space="0" w:color="auto"/>
                        <w:right w:val="none" w:sz="0" w:space="0" w:color="auto"/>
                      </w:divBdr>
                    </w:div>
                  </w:divsChild>
                </w:div>
                <w:div w:id="1178882662">
                  <w:marLeft w:val="0"/>
                  <w:marRight w:val="0"/>
                  <w:marTop w:val="0"/>
                  <w:marBottom w:val="0"/>
                  <w:divBdr>
                    <w:top w:val="none" w:sz="0" w:space="0" w:color="auto"/>
                    <w:left w:val="none" w:sz="0" w:space="0" w:color="auto"/>
                    <w:bottom w:val="none" w:sz="0" w:space="0" w:color="auto"/>
                    <w:right w:val="none" w:sz="0" w:space="0" w:color="auto"/>
                  </w:divBdr>
                  <w:divsChild>
                    <w:div w:id="414977984">
                      <w:marLeft w:val="0"/>
                      <w:marRight w:val="0"/>
                      <w:marTop w:val="0"/>
                      <w:marBottom w:val="0"/>
                      <w:divBdr>
                        <w:top w:val="none" w:sz="0" w:space="0" w:color="auto"/>
                        <w:left w:val="none" w:sz="0" w:space="0" w:color="auto"/>
                        <w:bottom w:val="none" w:sz="0" w:space="0" w:color="auto"/>
                        <w:right w:val="none" w:sz="0" w:space="0" w:color="auto"/>
                      </w:divBdr>
                    </w:div>
                  </w:divsChild>
                </w:div>
                <w:div w:id="1541823708">
                  <w:marLeft w:val="0"/>
                  <w:marRight w:val="0"/>
                  <w:marTop w:val="0"/>
                  <w:marBottom w:val="0"/>
                  <w:divBdr>
                    <w:top w:val="none" w:sz="0" w:space="0" w:color="auto"/>
                    <w:left w:val="none" w:sz="0" w:space="0" w:color="auto"/>
                    <w:bottom w:val="none" w:sz="0" w:space="0" w:color="auto"/>
                    <w:right w:val="none" w:sz="0" w:space="0" w:color="auto"/>
                  </w:divBdr>
                  <w:divsChild>
                    <w:div w:id="823621903">
                      <w:marLeft w:val="0"/>
                      <w:marRight w:val="0"/>
                      <w:marTop w:val="0"/>
                      <w:marBottom w:val="0"/>
                      <w:divBdr>
                        <w:top w:val="none" w:sz="0" w:space="0" w:color="auto"/>
                        <w:left w:val="none" w:sz="0" w:space="0" w:color="auto"/>
                        <w:bottom w:val="none" w:sz="0" w:space="0" w:color="auto"/>
                        <w:right w:val="none" w:sz="0" w:space="0" w:color="auto"/>
                      </w:divBdr>
                    </w:div>
                  </w:divsChild>
                </w:div>
                <w:div w:id="734933652">
                  <w:marLeft w:val="0"/>
                  <w:marRight w:val="0"/>
                  <w:marTop w:val="0"/>
                  <w:marBottom w:val="0"/>
                  <w:divBdr>
                    <w:top w:val="none" w:sz="0" w:space="0" w:color="auto"/>
                    <w:left w:val="none" w:sz="0" w:space="0" w:color="auto"/>
                    <w:bottom w:val="none" w:sz="0" w:space="0" w:color="auto"/>
                    <w:right w:val="none" w:sz="0" w:space="0" w:color="auto"/>
                  </w:divBdr>
                  <w:divsChild>
                    <w:div w:id="71631603">
                      <w:marLeft w:val="0"/>
                      <w:marRight w:val="0"/>
                      <w:marTop w:val="0"/>
                      <w:marBottom w:val="0"/>
                      <w:divBdr>
                        <w:top w:val="none" w:sz="0" w:space="0" w:color="auto"/>
                        <w:left w:val="none" w:sz="0" w:space="0" w:color="auto"/>
                        <w:bottom w:val="none" w:sz="0" w:space="0" w:color="auto"/>
                        <w:right w:val="none" w:sz="0" w:space="0" w:color="auto"/>
                      </w:divBdr>
                    </w:div>
                  </w:divsChild>
                </w:div>
                <w:div w:id="1185484790">
                  <w:marLeft w:val="0"/>
                  <w:marRight w:val="0"/>
                  <w:marTop w:val="0"/>
                  <w:marBottom w:val="0"/>
                  <w:divBdr>
                    <w:top w:val="none" w:sz="0" w:space="0" w:color="auto"/>
                    <w:left w:val="none" w:sz="0" w:space="0" w:color="auto"/>
                    <w:bottom w:val="none" w:sz="0" w:space="0" w:color="auto"/>
                    <w:right w:val="none" w:sz="0" w:space="0" w:color="auto"/>
                  </w:divBdr>
                  <w:divsChild>
                    <w:div w:id="8263757">
                      <w:marLeft w:val="0"/>
                      <w:marRight w:val="0"/>
                      <w:marTop w:val="0"/>
                      <w:marBottom w:val="0"/>
                      <w:divBdr>
                        <w:top w:val="none" w:sz="0" w:space="0" w:color="auto"/>
                        <w:left w:val="none" w:sz="0" w:space="0" w:color="auto"/>
                        <w:bottom w:val="none" w:sz="0" w:space="0" w:color="auto"/>
                        <w:right w:val="none" w:sz="0" w:space="0" w:color="auto"/>
                      </w:divBdr>
                    </w:div>
                  </w:divsChild>
                </w:div>
                <w:div w:id="1106120042">
                  <w:marLeft w:val="0"/>
                  <w:marRight w:val="0"/>
                  <w:marTop w:val="0"/>
                  <w:marBottom w:val="0"/>
                  <w:divBdr>
                    <w:top w:val="none" w:sz="0" w:space="0" w:color="auto"/>
                    <w:left w:val="none" w:sz="0" w:space="0" w:color="auto"/>
                    <w:bottom w:val="none" w:sz="0" w:space="0" w:color="auto"/>
                    <w:right w:val="none" w:sz="0" w:space="0" w:color="auto"/>
                  </w:divBdr>
                  <w:divsChild>
                    <w:div w:id="1263684815">
                      <w:marLeft w:val="0"/>
                      <w:marRight w:val="0"/>
                      <w:marTop w:val="0"/>
                      <w:marBottom w:val="0"/>
                      <w:divBdr>
                        <w:top w:val="none" w:sz="0" w:space="0" w:color="auto"/>
                        <w:left w:val="none" w:sz="0" w:space="0" w:color="auto"/>
                        <w:bottom w:val="none" w:sz="0" w:space="0" w:color="auto"/>
                        <w:right w:val="none" w:sz="0" w:space="0" w:color="auto"/>
                      </w:divBdr>
                    </w:div>
                  </w:divsChild>
                </w:div>
                <w:div w:id="1256742288">
                  <w:marLeft w:val="0"/>
                  <w:marRight w:val="0"/>
                  <w:marTop w:val="0"/>
                  <w:marBottom w:val="0"/>
                  <w:divBdr>
                    <w:top w:val="none" w:sz="0" w:space="0" w:color="auto"/>
                    <w:left w:val="none" w:sz="0" w:space="0" w:color="auto"/>
                    <w:bottom w:val="none" w:sz="0" w:space="0" w:color="auto"/>
                    <w:right w:val="none" w:sz="0" w:space="0" w:color="auto"/>
                  </w:divBdr>
                  <w:divsChild>
                    <w:div w:id="728966659">
                      <w:marLeft w:val="0"/>
                      <w:marRight w:val="0"/>
                      <w:marTop w:val="0"/>
                      <w:marBottom w:val="0"/>
                      <w:divBdr>
                        <w:top w:val="none" w:sz="0" w:space="0" w:color="auto"/>
                        <w:left w:val="none" w:sz="0" w:space="0" w:color="auto"/>
                        <w:bottom w:val="none" w:sz="0" w:space="0" w:color="auto"/>
                        <w:right w:val="none" w:sz="0" w:space="0" w:color="auto"/>
                      </w:divBdr>
                    </w:div>
                  </w:divsChild>
                </w:div>
                <w:div w:id="764348711">
                  <w:marLeft w:val="0"/>
                  <w:marRight w:val="0"/>
                  <w:marTop w:val="0"/>
                  <w:marBottom w:val="0"/>
                  <w:divBdr>
                    <w:top w:val="none" w:sz="0" w:space="0" w:color="auto"/>
                    <w:left w:val="none" w:sz="0" w:space="0" w:color="auto"/>
                    <w:bottom w:val="none" w:sz="0" w:space="0" w:color="auto"/>
                    <w:right w:val="none" w:sz="0" w:space="0" w:color="auto"/>
                  </w:divBdr>
                  <w:divsChild>
                    <w:div w:id="231693883">
                      <w:marLeft w:val="0"/>
                      <w:marRight w:val="0"/>
                      <w:marTop w:val="0"/>
                      <w:marBottom w:val="0"/>
                      <w:divBdr>
                        <w:top w:val="none" w:sz="0" w:space="0" w:color="auto"/>
                        <w:left w:val="none" w:sz="0" w:space="0" w:color="auto"/>
                        <w:bottom w:val="none" w:sz="0" w:space="0" w:color="auto"/>
                        <w:right w:val="none" w:sz="0" w:space="0" w:color="auto"/>
                      </w:divBdr>
                    </w:div>
                  </w:divsChild>
                </w:div>
                <w:div w:id="1289050137">
                  <w:marLeft w:val="0"/>
                  <w:marRight w:val="0"/>
                  <w:marTop w:val="0"/>
                  <w:marBottom w:val="0"/>
                  <w:divBdr>
                    <w:top w:val="none" w:sz="0" w:space="0" w:color="auto"/>
                    <w:left w:val="none" w:sz="0" w:space="0" w:color="auto"/>
                    <w:bottom w:val="none" w:sz="0" w:space="0" w:color="auto"/>
                    <w:right w:val="none" w:sz="0" w:space="0" w:color="auto"/>
                  </w:divBdr>
                  <w:divsChild>
                    <w:div w:id="770473691">
                      <w:marLeft w:val="0"/>
                      <w:marRight w:val="0"/>
                      <w:marTop w:val="0"/>
                      <w:marBottom w:val="0"/>
                      <w:divBdr>
                        <w:top w:val="none" w:sz="0" w:space="0" w:color="auto"/>
                        <w:left w:val="none" w:sz="0" w:space="0" w:color="auto"/>
                        <w:bottom w:val="none" w:sz="0" w:space="0" w:color="auto"/>
                        <w:right w:val="none" w:sz="0" w:space="0" w:color="auto"/>
                      </w:divBdr>
                    </w:div>
                  </w:divsChild>
                </w:div>
                <w:div w:id="312754755">
                  <w:marLeft w:val="0"/>
                  <w:marRight w:val="0"/>
                  <w:marTop w:val="0"/>
                  <w:marBottom w:val="0"/>
                  <w:divBdr>
                    <w:top w:val="none" w:sz="0" w:space="0" w:color="auto"/>
                    <w:left w:val="none" w:sz="0" w:space="0" w:color="auto"/>
                    <w:bottom w:val="none" w:sz="0" w:space="0" w:color="auto"/>
                    <w:right w:val="none" w:sz="0" w:space="0" w:color="auto"/>
                  </w:divBdr>
                  <w:divsChild>
                    <w:div w:id="1196037609">
                      <w:marLeft w:val="0"/>
                      <w:marRight w:val="0"/>
                      <w:marTop w:val="0"/>
                      <w:marBottom w:val="0"/>
                      <w:divBdr>
                        <w:top w:val="none" w:sz="0" w:space="0" w:color="auto"/>
                        <w:left w:val="none" w:sz="0" w:space="0" w:color="auto"/>
                        <w:bottom w:val="none" w:sz="0" w:space="0" w:color="auto"/>
                        <w:right w:val="none" w:sz="0" w:space="0" w:color="auto"/>
                      </w:divBdr>
                    </w:div>
                  </w:divsChild>
                </w:div>
                <w:div w:id="1766149809">
                  <w:marLeft w:val="0"/>
                  <w:marRight w:val="0"/>
                  <w:marTop w:val="0"/>
                  <w:marBottom w:val="0"/>
                  <w:divBdr>
                    <w:top w:val="none" w:sz="0" w:space="0" w:color="auto"/>
                    <w:left w:val="none" w:sz="0" w:space="0" w:color="auto"/>
                    <w:bottom w:val="none" w:sz="0" w:space="0" w:color="auto"/>
                    <w:right w:val="none" w:sz="0" w:space="0" w:color="auto"/>
                  </w:divBdr>
                  <w:divsChild>
                    <w:div w:id="407197034">
                      <w:marLeft w:val="0"/>
                      <w:marRight w:val="0"/>
                      <w:marTop w:val="0"/>
                      <w:marBottom w:val="0"/>
                      <w:divBdr>
                        <w:top w:val="none" w:sz="0" w:space="0" w:color="auto"/>
                        <w:left w:val="none" w:sz="0" w:space="0" w:color="auto"/>
                        <w:bottom w:val="none" w:sz="0" w:space="0" w:color="auto"/>
                        <w:right w:val="none" w:sz="0" w:space="0" w:color="auto"/>
                      </w:divBdr>
                    </w:div>
                  </w:divsChild>
                </w:div>
                <w:div w:id="140275913">
                  <w:marLeft w:val="0"/>
                  <w:marRight w:val="0"/>
                  <w:marTop w:val="0"/>
                  <w:marBottom w:val="0"/>
                  <w:divBdr>
                    <w:top w:val="none" w:sz="0" w:space="0" w:color="auto"/>
                    <w:left w:val="none" w:sz="0" w:space="0" w:color="auto"/>
                    <w:bottom w:val="none" w:sz="0" w:space="0" w:color="auto"/>
                    <w:right w:val="none" w:sz="0" w:space="0" w:color="auto"/>
                  </w:divBdr>
                  <w:divsChild>
                    <w:div w:id="5335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69839">
          <w:marLeft w:val="0"/>
          <w:marRight w:val="0"/>
          <w:marTop w:val="0"/>
          <w:marBottom w:val="0"/>
          <w:divBdr>
            <w:top w:val="none" w:sz="0" w:space="0" w:color="auto"/>
            <w:left w:val="none" w:sz="0" w:space="0" w:color="auto"/>
            <w:bottom w:val="none" w:sz="0" w:space="0" w:color="auto"/>
            <w:right w:val="none" w:sz="0" w:space="0" w:color="auto"/>
          </w:divBdr>
          <w:divsChild>
            <w:div w:id="578829887">
              <w:marLeft w:val="0"/>
              <w:marRight w:val="0"/>
              <w:marTop w:val="0"/>
              <w:marBottom w:val="0"/>
              <w:divBdr>
                <w:top w:val="none" w:sz="0" w:space="0" w:color="auto"/>
                <w:left w:val="none" w:sz="0" w:space="0" w:color="auto"/>
                <w:bottom w:val="none" w:sz="0" w:space="0" w:color="auto"/>
                <w:right w:val="none" w:sz="0" w:space="0" w:color="auto"/>
              </w:divBdr>
            </w:div>
            <w:div w:id="2134252984">
              <w:marLeft w:val="0"/>
              <w:marRight w:val="0"/>
              <w:marTop w:val="0"/>
              <w:marBottom w:val="0"/>
              <w:divBdr>
                <w:top w:val="none" w:sz="0" w:space="0" w:color="auto"/>
                <w:left w:val="none" w:sz="0" w:space="0" w:color="auto"/>
                <w:bottom w:val="none" w:sz="0" w:space="0" w:color="auto"/>
                <w:right w:val="none" w:sz="0" w:space="0" w:color="auto"/>
              </w:divBdr>
            </w:div>
            <w:div w:id="787623030">
              <w:marLeft w:val="0"/>
              <w:marRight w:val="0"/>
              <w:marTop w:val="0"/>
              <w:marBottom w:val="0"/>
              <w:divBdr>
                <w:top w:val="none" w:sz="0" w:space="0" w:color="auto"/>
                <w:left w:val="none" w:sz="0" w:space="0" w:color="auto"/>
                <w:bottom w:val="none" w:sz="0" w:space="0" w:color="auto"/>
                <w:right w:val="none" w:sz="0" w:space="0" w:color="auto"/>
              </w:divBdr>
            </w:div>
            <w:div w:id="215048345">
              <w:marLeft w:val="0"/>
              <w:marRight w:val="0"/>
              <w:marTop w:val="0"/>
              <w:marBottom w:val="0"/>
              <w:divBdr>
                <w:top w:val="none" w:sz="0" w:space="0" w:color="auto"/>
                <w:left w:val="none" w:sz="0" w:space="0" w:color="auto"/>
                <w:bottom w:val="none" w:sz="0" w:space="0" w:color="auto"/>
                <w:right w:val="none" w:sz="0" w:space="0" w:color="auto"/>
              </w:divBdr>
            </w:div>
            <w:div w:id="87431938">
              <w:marLeft w:val="0"/>
              <w:marRight w:val="0"/>
              <w:marTop w:val="0"/>
              <w:marBottom w:val="0"/>
              <w:divBdr>
                <w:top w:val="none" w:sz="0" w:space="0" w:color="auto"/>
                <w:left w:val="none" w:sz="0" w:space="0" w:color="auto"/>
                <w:bottom w:val="none" w:sz="0" w:space="0" w:color="auto"/>
                <w:right w:val="none" w:sz="0" w:space="0" w:color="auto"/>
              </w:divBdr>
            </w:div>
          </w:divsChild>
        </w:div>
        <w:div w:id="1435781508">
          <w:marLeft w:val="0"/>
          <w:marRight w:val="0"/>
          <w:marTop w:val="0"/>
          <w:marBottom w:val="0"/>
          <w:divBdr>
            <w:top w:val="none" w:sz="0" w:space="0" w:color="auto"/>
            <w:left w:val="none" w:sz="0" w:space="0" w:color="auto"/>
            <w:bottom w:val="none" w:sz="0" w:space="0" w:color="auto"/>
            <w:right w:val="none" w:sz="0" w:space="0" w:color="auto"/>
          </w:divBdr>
          <w:divsChild>
            <w:div w:id="227309659">
              <w:marLeft w:val="-75"/>
              <w:marRight w:val="0"/>
              <w:marTop w:val="30"/>
              <w:marBottom w:val="30"/>
              <w:divBdr>
                <w:top w:val="none" w:sz="0" w:space="0" w:color="auto"/>
                <w:left w:val="none" w:sz="0" w:space="0" w:color="auto"/>
                <w:bottom w:val="none" w:sz="0" w:space="0" w:color="auto"/>
                <w:right w:val="none" w:sz="0" w:space="0" w:color="auto"/>
              </w:divBdr>
              <w:divsChild>
                <w:div w:id="1822892250">
                  <w:marLeft w:val="0"/>
                  <w:marRight w:val="0"/>
                  <w:marTop w:val="0"/>
                  <w:marBottom w:val="0"/>
                  <w:divBdr>
                    <w:top w:val="none" w:sz="0" w:space="0" w:color="auto"/>
                    <w:left w:val="none" w:sz="0" w:space="0" w:color="auto"/>
                    <w:bottom w:val="none" w:sz="0" w:space="0" w:color="auto"/>
                    <w:right w:val="none" w:sz="0" w:space="0" w:color="auto"/>
                  </w:divBdr>
                  <w:divsChild>
                    <w:div w:id="261687766">
                      <w:marLeft w:val="0"/>
                      <w:marRight w:val="0"/>
                      <w:marTop w:val="0"/>
                      <w:marBottom w:val="0"/>
                      <w:divBdr>
                        <w:top w:val="none" w:sz="0" w:space="0" w:color="auto"/>
                        <w:left w:val="none" w:sz="0" w:space="0" w:color="auto"/>
                        <w:bottom w:val="none" w:sz="0" w:space="0" w:color="auto"/>
                        <w:right w:val="none" w:sz="0" w:space="0" w:color="auto"/>
                      </w:divBdr>
                    </w:div>
                  </w:divsChild>
                </w:div>
                <w:div w:id="1235625387">
                  <w:marLeft w:val="0"/>
                  <w:marRight w:val="0"/>
                  <w:marTop w:val="0"/>
                  <w:marBottom w:val="0"/>
                  <w:divBdr>
                    <w:top w:val="none" w:sz="0" w:space="0" w:color="auto"/>
                    <w:left w:val="none" w:sz="0" w:space="0" w:color="auto"/>
                    <w:bottom w:val="none" w:sz="0" w:space="0" w:color="auto"/>
                    <w:right w:val="none" w:sz="0" w:space="0" w:color="auto"/>
                  </w:divBdr>
                  <w:divsChild>
                    <w:div w:id="1555970067">
                      <w:marLeft w:val="0"/>
                      <w:marRight w:val="0"/>
                      <w:marTop w:val="0"/>
                      <w:marBottom w:val="0"/>
                      <w:divBdr>
                        <w:top w:val="none" w:sz="0" w:space="0" w:color="auto"/>
                        <w:left w:val="none" w:sz="0" w:space="0" w:color="auto"/>
                        <w:bottom w:val="none" w:sz="0" w:space="0" w:color="auto"/>
                        <w:right w:val="none" w:sz="0" w:space="0" w:color="auto"/>
                      </w:divBdr>
                    </w:div>
                  </w:divsChild>
                </w:div>
                <w:div w:id="1498688020">
                  <w:marLeft w:val="0"/>
                  <w:marRight w:val="0"/>
                  <w:marTop w:val="0"/>
                  <w:marBottom w:val="0"/>
                  <w:divBdr>
                    <w:top w:val="none" w:sz="0" w:space="0" w:color="auto"/>
                    <w:left w:val="none" w:sz="0" w:space="0" w:color="auto"/>
                    <w:bottom w:val="none" w:sz="0" w:space="0" w:color="auto"/>
                    <w:right w:val="none" w:sz="0" w:space="0" w:color="auto"/>
                  </w:divBdr>
                  <w:divsChild>
                    <w:div w:id="433091297">
                      <w:marLeft w:val="0"/>
                      <w:marRight w:val="0"/>
                      <w:marTop w:val="0"/>
                      <w:marBottom w:val="0"/>
                      <w:divBdr>
                        <w:top w:val="none" w:sz="0" w:space="0" w:color="auto"/>
                        <w:left w:val="none" w:sz="0" w:space="0" w:color="auto"/>
                        <w:bottom w:val="none" w:sz="0" w:space="0" w:color="auto"/>
                        <w:right w:val="none" w:sz="0" w:space="0" w:color="auto"/>
                      </w:divBdr>
                    </w:div>
                  </w:divsChild>
                </w:div>
                <w:div w:id="1385523868">
                  <w:marLeft w:val="0"/>
                  <w:marRight w:val="0"/>
                  <w:marTop w:val="0"/>
                  <w:marBottom w:val="0"/>
                  <w:divBdr>
                    <w:top w:val="none" w:sz="0" w:space="0" w:color="auto"/>
                    <w:left w:val="none" w:sz="0" w:space="0" w:color="auto"/>
                    <w:bottom w:val="none" w:sz="0" w:space="0" w:color="auto"/>
                    <w:right w:val="none" w:sz="0" w:space="0" w:color="auto"/>
                  </w:divBdr>
                  <w:divsChild>
                    <w:div w:id="1319461577">
                      <w:marLeft w:val="0"/>
                      <w:marRight w:val="0"/>
                      <w:marTop w:val="0"/>
                      <w:marBottom w:val="0"/>
                      <w:divBdr>
                        <w:top w:val="none" w:sz="0" w:space="0" w:color="auto"/>
                        <w:left w:val="none" w:sz="0" w:space="0" w:color="auto"/>
                        <w:bottom w:val="none" w:sz="0" w:space="0" w:color="auto"/>
                        <w:right w:val="none" w:sz="0" w:space="0" w:color="auto"/>
                      </w:divBdr>
                    </w:div>
                  </w:divsChild>
                </w:div>
                <w:div w:id="2049570">
                  <w:marLeft w:val="0"/>
                  <w:marRight w:val="0"/>
                  <w:marTop w:val="0"/>
                  <w:marBottom w:val="0"/>
                  <w:divBdr>
                    <w:top w:val="none" w:sz="0" w:space="0" w:color="auto"/>
                    <w:left w:val="none" w:sz="0" w:space="0" w:color="auto"/>
                    <w:bottom w:val="none" w:sz="0" w:space="0" w:color="auto"/>
                    <w:right w:val="none" w:sz="0" w:space="0" w:color="auto"/>
                  </w:divBdr>
                  <w:divsChild>
                    <w:div w:id="359625606">
                      <w:marLeft w:val="0"/>
                      <w:marRight w:val="0"/>
                      <w:marTop w:val="0"/>
                      <w:marBottom w:val="0"/>
                      <w:divBdr>
                        <w:top w:val="none" w:sz="0" w:space="0" w:color="auto"/>
                        <w:left w:val="none" w:sz="0" w:space="0" w:color="auto"/>
                        <w:bottom w:val="none" w:sz="0" w:space="0" w:color="auto"/>
                        <w:right w:val="none" w:sz="0" w:space="0" w:color="auto"/>
                      </w:divBdr>
                    </w:div>
                  </w:divsChild>
                </w:div>
                <w:div w:id="892548766">
                  <w:marLeft w:val="0"/>
                  <w:marRight w:val="0"/>
                  <w:marTop w:val="0"/>
                  <w:marBottom w:val="0"/>
                  <w:divBdr>
                    <w:top w:val="none" w:sz="0" w:space="0" w:color="auto"/>
                    <w:left w:val="none" w:sz="0" w:space="0" w:color="auto"/>
                    <w:bottom w:val="none" w:sz="0" w:space="0" w:color="auto"/>
                    <w:right w:val="none" w:sz="0" w:space="0" w:color="auto"/>
                  </w:divBdr>
                  <w:divsChild>
                    <w:div w:id="678697670">
                      <w:marLeft w:val="0"/>
                      <w:marRight w:val="0"/>
                      <w:marTop w:val="0"/>
                      <w:marBottom w:val="0"/>
                      <w:divBdr>
                        <w:top w:val="none" w:sz="0" w:space="0" w:color="auto"/>
                        <w:left w:val="none" w:sz="0" w:space="0" w:color="auto"/>
                        <w:bottom w:val="none" w:sz="0" w:space="0" w:color="auto"/>
                        <w:right w:val="none" w:sz="0" w:space="0" w:color="auto"/>
                      </w:divBdr>
                    </w:div>
                  </w:divsChild>
                </w:div>
                <w:div w:id="925767222">
                  <w:marLeft w:val="0"/>
                  <w:marRight w:val="0"/>
                  <w:marTop w:val="0"/>
                  <w:marBottom w:val="0"/>
                  <w:divBdr>
                    <w:top w:val="none" w:sz="0" w:space="0" w:color="auto"/>
                    <w:left w:val="none" w:sz="0" w:space="0" w:color="auto"/>
                    <w:bottom w:val="none" w:sz="0" w:space="0" w:color="auto"/>
                    <w:right w:val="none" w:sz="0" w:space="0" w:color="auto"/>
                  </w:divBdr>
                  <w:divsChild>
                    <w:div w:id="1924753930">
                      <w:marLeft w:val="0"/>
                      <w:marRight w:val="0"/>
                      <w:marTop w:val="0"/>
                      <w:marBottom w:val="0"/>
                      <w:divBdr>
                        <w:top w:val="none" w:sz="0" w:space="0" w:color="auto"/>
                        <w:left w:val="none" w:sz="0" w:space="0" w:color="auto"/>
                        <w:bottom w:val="none" w:sz="0" w:space="0" w:color="auto"/>
                        <w:right w:val="none" w:sz="0" w:space="0" w:color="auto"/>
                      </w:divBdr>
                    </w:div>
                  </w:divsChild>
                </w:div>
                <w:div w:id="666205985">
                  <w:marLeft w:val="0"/>
                  <w:marRight w:val="0"/>
                  <w:marTop w:val="0"/>
                  <w:marBottom w:val="0"/>
                  <w:divBdr>
                    <w:top w:val="none" w:sz="0" w:space="0" w:color="auto"/>
                    <w:left w:val="none" w:sz="0" w:space="0" w:color="auto"/>
                    <w:bottom w:val="none" w:sz="0" w:space="0" w:color="auto"/>
                    <w:right w:val="none" w:sz="0" w:space="0" w:color="auto"/>
                  </w:divBdr>
                  <w:divsChild>
                    <w:div w:id="624507539">
                      <w:marLeft w:val="0"/>
                      <w:marRight w:val="0"/>
                      <w:marTop w:val="0"/>
                      <w:marBottom w:val="0"/>
                      <w:divBdr>
                        <w:top w:val="none" w:sz="0" w:space="0" w:color="auto"/>
                        <w:left w:val="none" w:sz="0" w:space="0" w:color="auto"/>
                        <w:bottom w:val="none" w:sz="0" w:space="0" w:color="auto"/>
                        <w:right w:val="none" w:sz="0" w:space="0" w:color="auto"/>
                      </w:divBdr>
                    </w:div>
                  </w:divsChild>
                </w:div>
                <w:div w:id="1295718792">
                  <w:marLeft w:val="0"/>
                  <w:marRight w:val="0"/>
                  <w:marTop w:val="0"/>
                  <w:marBottom w:val="0"/>
                  <w:divBdr>
                    <w:top w:val="none" w:sz="0" w:space="0" w:color="auto"/>
                    <w:left w:val="none" w:sz="0" w:space="0" w:color="auto"/>
                    <w:bottom w:val="none" w:sz="0" w:space="0" w:color="auto"/>
                    <w:right w:val="none" w:sz="0" w:space="0" w:color="auto"/>
                  </w:divBdr>
                  <w:divsChild>
                    <w:div w:id="1221819976">
                      <w:marLeft w:val="0"/>
                      <w:marRight w:val="0"/>
                      <w:marTop w:val="0"/>
                      <w:marBottom w:val="0"/>
                      <w:divBdr>
                        <w:top w:val="none" w:sz="0" w:space="0" w:color="auto"/>
                        <w:left w:val="none" w:sz="0" w:space="0" w:color="auto"/>
                        <w:bottom w:val="none" w:sz="0" w:space="0" w:color="auto"/>
                        <w:right w:val="none" w:sz="0" w:space="0" w:color="auto"/>
                      </w:divBdr>
                    </w:div>
                  </w:divsChild>
                </w:div>
                <w:div w:id="442573274">
                  <w:marLeft w:val="0"/>
                  <w:marRight w:val="0"/>
                  <w:marTop w:val="0"/>
                  <w:marBottom w:val="0"/>
                  <w:divBdr>
                    <w:top w:val="none" w:sz="0" w:space="0" w:color="auto"/>
                    <w:left w:val="none" w:sz="0" w:space="0" w:color="auto"/>
                    <w:bottom w:val="none" w:sz="0" w:space="0" w:color="auto"/>
                    <w:right w:val="none" w:sz="0" w:space="0" w:color="auto"/>
                  </w:divBdr>
                  <w:divsChild>
                    <w:div w:id="1956063225">
                      <w:marLeft w:val="0"/>
                      <w:marRight w:val="0"/>
                      <w:marTop w:val="0"/>
                      <w:marBottom w:val="0"/>
                      <w:divBdr>
                        <w:top w:val="none" w:sz="0" w:space="0" w:color="auto"/>
                        <w:left w:val="none" w:sz="0" w:space="0" w:color="auto"/>
                        <w:bottom w:val="none" w:sz="0" w:space="0" w:color="auto"/>
                        <w:right w:val="none" w:sz="0" w:space="0" w:color="auto"/>
                      </w:divBdr>
                    </w:div>
                  </w:divsChild>
                </w:div>
                <w:div w:id="2080131100">
                  <w:marLeft w:val="0"/>
                  <w:marRight w:val="0"/>
                  <w:marTop w:val="0"/>
                  <w:marBottom w:val="0"/>
                  <w:divBdr>
                    <w:top w:val="none" w:sz="0" w:space="0" w:color="auto"/>
                    <w:left w:val="none" w:sz="0" w:space="0" w:color="auto"/>
                    <w:bottom w:val="none" w:sz="0" w:space="0" w:color="auto"/>
                    <w:right w:val="none" w:sz="0" w:space="0" w:color="auto"/>
                  </w:divBdr>
                  <w:divsChild>
                    <w:div w:id="1051804670">
                      <w:marLeft w:val="0"/>
                      <w:marRight w:val="0"/>
                      <w:marTop w:val="0"/>
                      <w:marBottom w:val="0"/>
                      <w:divBdr>
                        <w:top w:val="none" w:sz="0" w:space="0" w:color="auto"/>
                        <w:left w:val="none" w:sz="0" w:space="0" w:color="auto"/>
                        <w:bottom w:val="none" w:sz="0" w:space="0" w:color="auto"/>
                        <w:right w:val="none" w:sz="0" w:space="0" w:color="auto"/>
                      </w:divBdr>
                    </w:div>
                  </w:divsChild>
                </w:div>
                <w:div w:id="1597207163">
                  <w:marLeft w:val="0"/>
                  <w:marRight w:val="0"/>
                  <w:marTop w:val="0"/>
                  <w:marBottom w:val="0"/>
                  <w:divBdr>
                    <w:top w:val="none" w:sz="0" w:space="0" w:color="auto"/>
                    <w:left w:val="none" w:sz="0" w:space="0" w:color="auto"/>
                    <w:bottom w:val="none" w:sz="0" w:space="0" w:color="auto"/>
                    <w:right w:val="none" w:sz="0" w:space="0" w:color="auto"/>
                  </w:divBdr>
                  <w:divsChild>
                    <w:div w:id="1979990824">
                      <w:marLeft w:val="0"/>
                      <w:marRight w:val="0"/>
                      <w:marTop w:val="0"/>
                      <w:marBottom w:val="0"/>
                      <w:divBdr>
                        <w:top w:val="none" w:sz="0" w:space="0" w:color="auto"/>
                        <w:left w:val="none" w:sz="0" w:space="0" w:color="auto"/>
                        <w:bottom w:val="none" w:sz="0" w:space="0" w:color="auto"/>
                        <w:right w:val="none" w:sz="0" w:space="0" w:color="auto"/>
                      </w:divBdr>
                    </w:div>
                  </w:divsChild>
                </w:div>
                <w:div w:id="613174737">
                  <w:marLeft w:val="0"/>
                  <w:marRight w:val="0"/>
                  <w:marTop w:val="0"/>
                  <w:marBottom w:val="0"/>
                  <w:divBdr>
                    <w:top w:val="none" w:sz="0" w:space="0" w:color="auto"/>
                    <w:left w:val="none" w:sz="0" w:space="0" w:color="auto"/>
                    <w:bottom w:val="none" w:sz="0" w:space="0" w:color="auto"/>
                    <w:right w:val="none" w:sz="0" w:space="0" w:color="auto"/>
                  </w:divBdr>
                  <w:divsChild>
                    <w:div w:id="2029747006">
                      <w:marLeft w:val="0"/>
                      <w:marRight w:val="0"/>
                      <w:marTop w:val="0"/>
                      <w:marBottom w:val="0"/>
                      <w:divBdr>
                        <w:top w:val="none" w:sz="0" w:space="0" w:color="auto"/>
                        <w:left w:val="none" w:sz="0" w:space="0" w:color="auto"/>
                        <w:bottom w:val="none" w:sz="0" w:space="0" w:color="auto"/>
                        <w:right w:val="none" w:sz="0" w:space="0" w:color="auto"/>
                      </w:divBdr>
                    </w:div>
                  </w:divsChild>
                </w:div>
                <w:div w:id="1555847474">
                  <w:marLeft w:val="0"/>
                  <w:marRight w:val="0"/>
                  <w:marTop w:val="0"/>
                  <w:marBottom w:val="0"/>
                  <w:divBdr>
                    <w:top w:val="none" w:sz="0" w:space="0" w:color="auto"/>
                    <w:left w:val="none" w:sz="0" w:space="0" w:color="auto"/>
                    <w:bottom w:val="none" w:sz="0" w:space="0" w:color="auto"/>
                    <w:right w:val="none" w:sz="0" w:space="0" w:color="auto"/>
                  </w:divBdr>
                  <w:divsChild>
                    <w:div w:id="1809202112">
                      <w:marLeft w:val="0"/>
                      <w:marRight w:val="0"/>
                      <w:marTop w:val="0"/>
                      <w:marBottom w:val="0"/>
                      <w:divBdr>
                        <w:top w:val="none" w:sz="0" w:space="0" w:color="auto"/>
                        <w:left w:val="none" w:sz="0" w:space="0" w:color="auto"/>
                        <w:bottom w:val="none" w:sz="0" w:space="0" w:color="auto"/>
                        <w:right w:val="none" w:sz="0" w:space="0" w:color="auto"/>
                      </w:divBdr>
                    </w:div>
                  </w:divsChild>
                </w:div>
                <w:div w:id="1230120439">
                  <w:marLeft w:val="0"/>
                  <w:marRight w:val="0"/>
                  <w:marTop w:val="0"/>
                  <w:marBottom w:val="0"/>
                  <w:divBdr>
                    <w:top w:val="none" w:sz="0" w:space="0" w:color="auto"/>
                    <w:left w:val="none" w:sz="0" w:space="0" w:color="auto"/>
                    <w:bottom w:val="none" w:sz="0" w:space="0" w:color="auto"/>
                    <w:right w:val="none" w:sz="0" w:space="0" w:color="auto"/>
                  </w:divBdr>
                  <w:divsChild>
                    <w:div w:id="113211979">
                      <w:marLeft w:val="0"/>
                      <w:marRight w:val="0"/>
                      <w:marTop w:val="0"/>
                      <w:marBottom w:val="0"/>
                      <w:divBdr>
                        <w:top w:val="none" w:sz="0" w:space="0" w:color="auto"/>
                        <w:left w:val="none" w:sz="0" w:space="0" w:color="auto"/>
                        <w:bottom w:val="none" w:sz="0" w:space="0" w:color="auto"/>
                        <w:right w:val="none" w:sz="0" w:space="0" w:color="auto"/>
                      </w:divBdr>
                    </w:div>
                  </w:divsChild>
                </w:div>
                <w:div w:id="1956136429">
                  <w:marLeft w:val="0"/>
                  <w:marRight w:val="0"/>
                  <w:marTop w:val="0"/>
                  <w:marBottom w:val="0"/>
                  <w:divBdr>
                    <w:top w:val="none" w:sz="0" w:space="0" w:color="auto"/>
                    <w:left w:val="none" w:sz="0" w:space="0" w:color="auto"/>
                    <w:bottom w:val="none" w:sz="0" w:space="0" w:color="auto"/>
                    <w:right w:val="none" w:sz="0" w:space="0" w:color="auto"/>
                  </w:divBdr>
                  <w:divsChild>
                    <w:div w:id="299071980">
                      <w:marLeft w:val="0"/>
                      <w:marRight w:val="0"/>
                      <w:marTop w:val="0"/>
                      <w:marBottom w:val="0"/>
                      <w:divBdr>
                        <w:top w:val="none" w:sz="0" w:space="0" w:color="auto"/>
                        <w:left w:val="none" w:sz="0" w:space="0" w:color="auto"/>
                        <w:bottom w:val="none" w:sz="0" w:space="0" w:color="auto"/>
                        <w:right w:val="none" w:sz="0" w:space="0" w:color="auto"/>
                      </w:divBdr>
                    </w:div>
                  </w:divsChild>
                </w:div>
                <w:div w:id="380986196">
                  <w:marLeft w:val="0"/>
                  <w:marRight w:val="0"/>
                  <w:marTop w:val="0"/>
                  <w:marBottom w:val="0"/>
                  <w:divBdr>
                    <w:top w:val="none" w:sz="0" w:space="0" w:color="auto"/>
                    <w:left w:val="none" w:sz="0" w:space="0" w:color="auto"/>
                    <w:bottom w:val="none" w:sz="0" w:space="0" w:color="auto"/>
                    <w:right w:val="none" w:sz="0" w:space="0" w:color="auto"/>
                  </w:divBdr>
                  <w:divsChild>
                    <w:div w:id="945507517">
                      <w:marLeft w:val="0"/>
                      <w:marRight w:val="0"/>
                      <w:marTop w:val="0"/>
                      <w:marBottom w:val="0"/>
                      <w:divBdr>
                        <w:top w:val="none" w:sz="0" w:space="0" w:color="auto"/>
                        <w:left w:val="none" w:sz="0" w:space="0" w:color="auto"/>
                        <w:bottom w:val="none" w:sz="0" w:space="0" w:color="auto"/>
                        <w:right w:val="none" w:sz="0" w:space="0" w:color="auto"/>
                      </w:divBdr>
                    </w:div>
                  </w:divsChild>
                </w:div>
                <w:div w:id="2060394916">
                  <w:marLeft w:val="0"/>
                  <w:marRight w:val="0"/>
                  <w:marTop w:val="0"/>
                  <w:marBottom w:val="0"/>
                  <w:divBdr>
                    <w:top w:val="none" w:sz="0" w:space="0" w:color="auto"/>
                    <w:left w:val="none" w:sz="0" w:space="0" w:color="auto"/>
                    <w:bottom w:val="none" w:sz="0" w:space="0" w:color="auto"/>
                    <w:right w:val="none" w:sz="0" w:space="0" w:color="auto"/>
                  </w:divBdr>
                  <w:divsChild>
                    <w:div w:id="1043023290">
                      <w:marLeft w:val="0"/>
                      <w:marRight w:val="0"/>
                      <w:marTop w:val="0"/>
                      <w:marBottom w:val="0"/>
                      <w:divBdr>
                        <w:top w:val="none" w:sz="0" w:space="0" w:color="auto"/>
                        <w:left w:val="none" w:sz="0" w:space="0" w:color="auto"/>
                        <w:bottom w:val="none" w:sz="0" w:space="0" w:color="auto"/>
                        <w:right w:val="none" w:sz="0" w:space="0" w:color="auto"/>
                      </w:divBdr>
                    </w:div>
                  </w:divsChild>
                </w:div>
                <w:div w:id="2031179995">
                  <w:marLeft w:val="0"/>
                  <w:marRight w:val="0"/>
                  <w:marTop w:val="0"/>
                  <w:marBottom w:val="0"/>
                  <w:divBdr>
                    <w:top w:val="none" w:sz="0" w:space="0" w:color="auto"/>
                    <w:left w:val="none" w:sz="0" w:space="0" w:color="auto"/>
                    <w:bottom w:val="none" w:sz="0" w:space="0" w:color="auto"/>
                    <w:right w:val="none" w:sz="0" w:space="0" w:color="auto"/>
                  </w:divBdr>
                  <w:divsChild>
                    <w:div w:id="676998544">
                      <w:marLeft w:val="0"/>
                      <w:marRight w:val="0"/>
                      <w:marTop w:val="0"/>
                      <w:marBottom w:val="0"/>
                      <w:divBdr>
                        <w:top w:val="none" w:sz="0" w:space="0" w:color="auto"/>
                        <w:left w:val="none" w:sz="0" w:space="0" w:color="auto"/>
                        <w:bottom w:val="none" w:sz="0" w:space="0" w:color="auto"/>
                        <w:right w:val="none" w:sz="0" w:space="0" w:color="auto"/>
                      </w:divBdr>
                    </w:div>
                  </w:divsChild>
                </w:div>
                <w:div w:id="1895388714">
                  <w:marLeft w:val="0"/>
                  <w:marRight w:val="0"/>
                  <w:marTop w:val="0"/>
                  <w:marBottom w:val="0"/>
                  <w:divBdr>
                    <w:top w:val="none" w:sz="0" w:space="0" w:color="auto"/>
                    <w:left w:val="none" w:sz="0" w:space="0" w:color="auto"/>
                    <w:bottom w:val="none" w:sz="0" w:space="0" w:color="auto"/>
                    <w:right w:val="none" w:sz="0" w:space="0" w:color="auto"/>
                  </w:divBdr>
                  <w:divsChild>
                    <w:div w:id="1773354168">
                      <w:marLeft w:val="0"/>
                      <w:marRight w:val="0"/>
                      <w:marTop w:val="0"/>
                      <w:marBottom w:val="0"/>
                      <w:divBdr>
                        <w:top w:val="none" w:sz="0" w:space="0" w:color="auto"/>
                        <w:left w:val="none" w:sz="0" w:space="0" w:color="auto"/>
                        <w:bottom w:val="none" w:sz="0" w:space="0" w:color="auto"/>
                        <w:right w:val="none" w:sz="0" w:space="0" w:color="auto"/>
                      </w:divBdr>
                    </w:div>
                  </w:divsChild>
                </w:div>
                <w:div w:id="1523594170">
                  <w:marLeft w:val="0"/>
                  <w:marRight w:val="0"/>
                  <w:marTop w:val="0"/>
                  <w:marBottom w:val="0"/>
                  <w:divBdr>
                    <w:top w:val="none" w:sz="0" w:space="0" w:color="auto"/>
                    <w:left w:val="none" w:sz="0" w:space="0" w:color="auto"/>
                    <w:bottom w:val="none" w:sz="0" w:space="0" w:color="auto"/>
                    <w:right w:val="none" w:sz="0" w:space="0" w:color="auto"/>
                  </w:divBdr>
                  <w:divsChild>
                    <w:div w:id="542982811">
                      <w:marLeft w:val="0"/>
                      <w:marRight w:val="0"/>
                      <w:marTop w:val="0"/>
                      <w:marBottom w:val="0"/>
                      <w:divBdr>
                        <w:top w:val="none" w:sz="0" w:space="0" w:color="auto"/>
                        <w:left w:val="none" w:sz="0" w:space="0" w:color="auto"/>
                        <w:bottom w:val="none" w:sz="0" w:space="0" w:color="auto"/>
                        <w:right w:val="none" w:sz="0" w:space="0" w:color="auto"/>
                      </w:divBdr>
                    </w:div>
                  </w:divsChild>
                </w:div>
                <w:div w:id="2100133490">
                  <w:marLeft w:val="0"/>
                  <w:marRight w:val="0"/>
                  <w:marTop w:val="0"/>
                  <w:marBottom w:val="0"/>
                  <w:divBdr>
                    <w:top w:val="none" w:sz="0" w:space="0" w:color="auto"/>
                    <w:left w:val="none" w:sz="0" w:space="0" w:color="auto"/>
                    <w:bottom w:val="none" w:sz="0" w:space="0" w:color="auto"/>
                    <w:right w:val="none" w:sz="0" w:space="0" w:color="auto"/>
                  </w:divBdr>
                  <w:divsChild>
                    <w:div w:id="1907571953">
                      <w:marLeft w:val="0"/>
                      <w:marRight w:val="0"/>
                      <w:marTop w:val="0"/>
                      <w:marBottom w:val="0"/>
                      <w:divBdr>
                        <w:top w:val="none" w:sz="0" w:space="0" w:color="auto"/>
                        <w:left w:val="none" w:sz="0" w:space="0" w:color="auto"/>
                        <w:bottom w:val="none" w:sz="0" w:space="0" w:color="auto"/>
                        <w:right w:val="none" w:sz="0" w:space="0" w:color="auto"/>
                      </w:divBdr>
                    </w:div>
                  </w:divsChild>
                </w:div>
                <w:div w:id="1460951602">
                  <w:marLeft w:val="0"/>
                  <w:marRight w:val="0"/>
                  <w:marTop w:val="0"/>
                  <w:marBottom w:val="0"/>
                  <w:divBdr>
                    <w:top w:val="none" w:sz="0" w:space="0" w:color="auto"/>
                    <w:left w:val="none" w:sz="0" w:space="0" w:color="auto"/>
                    <w:bottom w:val="none" w:sz="0" w:space="0" w:color="auto"/>
                    <w:right w:val="none" w:sz="0" w:space="0" w:color="auto"/>
                  </w:divBdr>
                  <w:divsChild>
                    <w:div w:id="180052657">
                      <w:marLeft w:val="0"/>
                      <w:marRight w:val="0"/>
                      <w:marTop w:val="0"/>
                      <w:marBottom w:val="0"/>
                      <w:divBdr>
                        <w:top w:val="none" w:sz="0" w:space="0" w:color="auto"/>
                        <w:left w:val="none" w:sz="0" w:space="0" w:color="auto"/>
                        <w:bottom w:val="none" w:sz="0" w:space="0" w:color="auto"/>
                        <w:right w:val="none" w:sz="0" w:space="0" w:color="auto"/>
                      </w:divBdr>
                    </w:div>
                  </w:divsChild>
                </w:div>
                <w:div w:id="804930486">
                  <w:marLeft w:val="0"/>
                  <w:marRight w:val="0"/>
                  <w:marTop w:val="0"/>
                  <w:marBottom w:val="0"/>
                  <w:divBdr>
                    <w:top w:val="none" w:sz="0" w:space="0" w:color="auto"/>
                    <w:left w:val="none" w:sz="0" w:space="0" w:color="auto"/>
                    <w:bottom w:val="none" w:sz="0" w:space="0" w:color="auto"/>
                    <w:right w:val="none" w:sz="0" w:space="0" w:color="auto"/>
                  </w:divBdr>
                  <w:divsChild>
                    <w:div w:id="1238631395">
                      <w:marLeft w:val="0"/>
                      <w:marRight w:val="0"/>
                      <w:marTop w:val="0"/>
                      <w:marBottom w:val="0"/>
                      <w:divBdr>
                        <w:top w:val="none" w:sz="0" w:space="0" w:color="auto"/>
                        <w:left w:val="none" w:sz="0" w:space="0" w:color="auto"/>
                        <w:bottom w:val="none" w:sz="0" w:space="0" w:color="auto"/>
                        <w:right w:val="none" w:sz="0" w:space="0" w:color="auto"/>
                      </w:divBdr>
                    </w:div>
                  </w:divsChild>
                </w:div>
                <w:div w:id="1461455649">
                  <w:marLeft w:val="0"/>
                  <w:marRight w:val="0"/>
                  <w:marTop w:val="0"/>
                  <w:marBottom w:val="0"/>
                  <w:divBdr>
                    <w:top w:val="none" w:sz="0" w:space="0" w:color="auto"/>
                    <w:left w:val="none" w:sz="0" w:space="0" w:color="auto"/>
                    <w:bottom w:val="none" w:sz="0" w:space="0" w:color="auto"/>
                    <w:right w:val="none" w:sz="0" w:space="0" w:color="auto"/>
                  </w:divBdr>
                  <w:divsChild>
                    <w:div w:id="1049458118">
                      <w:marLeft w:val="0"/>
                      <w:marRight w:val="0"/>
                      <w:marTop w:val="0"/>
                      <w:marBottom w:val="0"/>
                      <w:divBdr>
                        <w:top w:val="none" w:sz="0" w:space="0" w:color="auto"/>
                        <w:left w:val="none" w:sz="0" w:space="0" w:color="auto"/>
                        <w:bottom w:val="none" w:sz="0" w:space="0" w:color="auto"/>
                        <w:right w:val="none" w:sz="0" w:space="0" w:color="auto"/>
                      </w:divBdr>
                    </w:div>
                  </w:divsChild>
                </w:div>
                <w:div w:id="596447448">
                  <w:marLeft w:val="0"/>
                  <w:marRight w:val="0"/>
                  <w:marTop w:val="0"/>
                  <w:marBottom w:val="0"/>
                  <w:divBdr>
                    <w:top w:val="none" w:sz="0" w:space="0" w:color="auto"/>
                    <w:left w:val="none" w:sz="0" w:space="0" w:color="auto"/>
                    <w:bottom w:val="none" w:sz="0" w:space="0" w:color="auto"/>
                    <w:right w:val="none" w:sz="0" w:space="0" w:color="auto"/>
                  </w:divBdr>
                  <w:divsChild>
                    <w:div w:id="1955669706">
                      <w:marLeft w:val="0"/>
                      <w:marRight w:val="0"/>
                      <w:marTop w:val="0"/>
                      <w:marBottom w:val="0"/>
                      <w:divBdr>
                        <w:top w:val="none" w:sz="0" w:space="0" w:color="auto"/>
                        <w:left w:val="none" w:sz="0" w:space="0" w:color="auto"/>
                        <w:bottom w:val="none" w:sz="0" w:space="0" w:color="auto"/>
                        <w:right w:val="none" w:sz="0" w:space="0" w:color="auto"/>
                      </w:divBdr>
                    </w:div>
                  </w:divsChild>
                </w:div>
                <w:div w:id="1729298479">
                  <w:marLeft w:val="0"/>
                  <w:marRight w:val="0"/>
                  <w:marTop w:val="0"/>
                  <w:marBottom w:val="0"/>
                  <w:divBdr>
                    <w:top w:val="none" w:sz="0" w:space="0" w:color="auto"/>
                    <w:left w:val="none" w:sz="0" w:space="0" w:color="auto"/>
                    <w:bottom w:val="none" w:sz="0" w:space="0" w:color="auto"/>
                    <w:right w:val="none" w:sz="0" w:space="0" w:color="auto"/>
                  </w:divBdr>
                  <w:divsChild>
                    <w:div w:id="689918424">
                      <w:marLeft w:val="0"/>
                      <w:marRight w:val="0"/>
                      <w:marTop w:val="0"/>
                      <w:marBottom w:val="0"/>
                      <w:divBdr>
                        <w:top w:val="none" w:sz="0" w:space="0" w:color="auto"/>
                        <w:left w:val="none" w:sz="0" w:space="0" w:color="auto"/>
                        <w:bottom w:val="none" w:sz="0" w:space="0" w:color="auto"/>
                        <w:right w:val="none" w:sz="0" w:space="0" w:color="auto"/>
                      </w:divBdr>
                    </w:div>
                  </w:divsChild>
                </w:div>
                <w:div w:id="1976566114">
                  <w:marLeft w:val="0"/>
                  <w:marRight w:val="0"/>
                  <w:marTop w:val="0"/>
                  <w:marBottom w:val="0"/>
                  <w:divBdr>
                    <w:top w:val="none" w:sz="0" w:space="0" w:color="auto"/>
                    <w:left w:val="none" w:sz="0" w:space="0" w:color="auto"/>
                    <w:bottom w:val="none" w:sz="0" w:space="0" w:color="auto"/>
                    <w:right w:val="none" w:sz="0" w:space="0" w:color="auto"/>
                  </w:divBdr>
                  <w:divsChild>
                    <w:div w:id="495800829">
                      <w:marLeft w:val="0"/>
                      <w:marRight w:val="0"/>
                      <w:marTop w:val="0"/>
                      <w:marBottom w:val="0"/>
                      <w:divBdr>
                        <w:top w:val="none" w:sz="0" w:space="0" w:color="auto"/>
                        <w:left w:val="none" w:sz="0" w:space="0" w:color="auto"/>
                        <w:bottom w:val="none" w:sz="0" w:space="0" w:color="auto"/>
                        <w:right w:val="none" w:sz="0" w:space="0" w:color="auto"/>
                      </w:divBdr>
                    </w:div>
                  </w:divsChild>
                </w:div>
                <w:div w:id="236136460">
                  <w:marLeft w:val="0"/>
                  <w:marRight w:val="0"/>
                  <w:marTop w:val="0"/>
                  <w:marBottom w:val="0"/>
                  <w:divBdr>
                    <w:top w:val="none" w:sz="0" w:space="0" w:color="auto"/>
                    <w:left w:val="none" w:sz="0" w:space="0" w:color="auto"/>
                    <w:bottom w:val="none" w:sz="0" w:space="0" w:color="auto"/>
                    <w:right w:val="none" w:sz="0" w:space="0" w:color="auto"/>
                  </w:divBdr>
                  <w:divsChild>
                    <w:div w:id="299965315">
                      <w:marLeft w:val="0"/>
                      <w:marRight w:val="0"/>
                      <w:marTop w:val="0"/>
                      <w:marBottom w:val="0"/>
                      <w:divBdr>
                        <w:top w:val="none" w:sz="0" w:space="0" w:color="auto"/>
                        <w:left w:val="none" w:sz="0" w:space="0" w:color="auto"/>
                        <w:bottom w:val="none" w:sz="0" w:space="0" w:color="auto"/>
                        <w:right w:val="none" w:sz="0" w:space="0" w:color="auto"/>
                      </w:divBdr>
                    </w:div>
                  </w:divsChild>
                </w:div>
                <w:div w:id="448818494">
                  <w:marLeft w:val="0"/>
                  <w:marRight w:val="0"/>
                  <w:marTop w:val="0"/>
                  <w:marBottom w:val="0"/>
                  <w:divBdr>
                    <w:top w:val="none" w:sz="0" w:space="0" w:color="auto"/>
                    <w:left w:val="none" w:sz="0" w:space="0" w:color="auto"/>
                    <w:bottom w:val="none" w:sz="0" w:space="0" w:color="auto"/>
                    <w:right w:val="none" w:sz="0" w:space="0" w:color="auto"/>
                  </w:divBdr>
                  <w:divsChild>
                    <w:div w:id="1886091230">
                      <w:marLeft w:val="0"/>
                      <w:marRight w:val="0"/>
                      <w:marTop w:val="0"/>
                      <w:marBottom w:val="0"/>
                      <w:divBdr>
                        <w:top w:val="none" w:sz="0" w:space="0" w:color="auto"/>
                        <w:left w:val="none" w:sz="0" w:space="0" w:color="auto"/>
                        <w:bottom w:val="none" w:sz="0" w:space="0" w:color="auto"/>
                        <w:right w:val="none" w:sz="0" w:space="0" w:color="auto"/>
                      </w:divBdr>
                    </w:div>
                  </w:divsChild>
                </w:div>
                <w:div w:id="1561214369">
                  <w:marLeft w:val="0"/>
                  <w:marRight w:val="0"/>
                  <w:marTop w:val="0"/>
                  <w:marBottom w:val="0"/>
                  <w:divBdr>
                    <w:top w:val="none" w:sz="0" w:space="0" w:color="auto"/>
                    <w:left w:val="none" w:sz="0" w:space="0" w:color="auto"/>
                    <w:bottom w:val="none" w:sz="0" w:space="0" w:color="auto"/>
                    <w:right w:val="none" w:sz="0" w:space="0" w:color="auto"/>
                  </w:divBdr>
                  <w:divsChild>
                    <w:div w:id="2114208371">
                      <w:marLeft w:val="0"/>
                      <w:marRight w:val="0"/>
                      <w:marTop w:val="0"/>
                      <w:marBottom w:val="0"/>
                      <w:divBdr>
                        <w:top w:val="none" w:sz="0" w:space="0" w:color="auto"/>
                        <w:left w:val="none" w:sz="0" w:space="0" w:color="auto"/>
                        <w:bottom w:val="none" w:sz="0" w:space="0" w:color="auto"/>
                        <w:right w:val="none" w:sz="0" w:space="0" w:color="auto"/>
                      </w:divBdr>
                    </w:div>
                  </w:divsChild>
                </w:div>
                <w:div w:id="1284996680">
                  <w:marLeft w:val="0"/>
                  <w:marRight w:val="0"/>
                  <w:marTop w:val="0"/>
                  <w:marBottom w:val="0"/>
                  <w:divBdr>
                    <w:top w:val="none" w:sz="0" w:space="0" w:color="auto"/>
                    <w:left w:val="none" w:sz="0" w:space="0" w:color="auto"/>
                    <w:bottom w:val="none" w:sz="0" w:space="0" w:color="auto"/>
                    <w:right w:val="none" w:sz="0" w:space="0" w:color="auto"/>
                  </w:divBdr>
                  <w:divsChild>
                    <w:div w:id="1587609865">
                      <w:marLeft w:val="0"/>
                      <w:marRight w:val="0"/>
                      <w:marTop w:val="0"/>
                      <w:marBottom w:val="0"/>
                      <w:divBdr>
                        <w:top w:val="none" w:sz="0" w:space="0" w:color="auto"/>
                        <w:left w:val="none" w:sz="0" w:space="0" w:color="auto"/>
                        <w:bottom w:val="none" w:sz="0" w:space="0" w:color="auto"/>
                        <w:right w:val="none" w:sz="0" w:space="0" w:color="auto"/>
                      </w:divBdr>
                    </w:div>
                  </w:divsChild>
                </w:div>
                <w:div w:id="742065844">
                  <w:marLeft w:val="0"/>
                  <w:marRight w:val="0"/>
                  <w:marTop w:val="0"/>
                  <w:marBottom w:val="0"/>
                  <w:divBdr>
                    <w:top w:val="none" w:sz="0" w:space="0" w:color="auto"/>
                    <w:left w:val="none" w:sz="0" w:space="0" w:color="auto"/>
                    <w:bottom w:val="none" w:sz="0" w:space="0" w:color="auto"/>
                    <w:right w:val="none" w:sz="0" w:space="0" w:color="auto"/>
                  </w:divBdr>
                  <w:divsChild>
                    <w:div w:id="7677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45244">
          <w:marLeft w:val="0"/>
          <w:marRight w:val="0"/>
          <w:marTop w:val="0"/>
          <w:marBottom w:val="0"/>
          <w:divBdr>
            <w:top w:val="none" w:sz="0" w:space="0" w:color="auto"/>
            <w:left w:val="none" w:sz="0" w:space="0" w:color="auto"/>
            <w:bottom w:val="none" w:sz="0" w:space="0" w:color="auto"/>
            <w:right w:val="none" w:sz="0" w:space="0" w:color="auto"/>
          </w:divBdr>
        </w:div>
        <w:div w:id="1954823518">
          <w:marLeft w:val="0"/>
          <w:marRight w:val="0"/>
          <w:marTop w:val="0"/>
          <w:marBottom w:val="0"/>
          <w:divBdr>
            <w:top w:val="none" w:sz="0" w:space="0" w:color="auto"/>
            <w:left w:val="none" w:sz="0" w:space="0" w:color="auto"/>
            <w:bottom w:val="none" w:sz="0" w:space="0" w:color="auto"/>
            <w:right w:val="none" w:sz="0" w:space="0" w:color="auto"/>
          </w:divBdr>
        </w:div>
        <w:div w:id="1689066927">
          <w:marLeft w:val="0"/>
          <w:marRight w:val="0"/>
          <w:marTop w:val="0"/>
          <w:marBottom w:val="0"/>
          <w:divBdr>
            <w:top w:val="none" w:sz="0" w:space="0" w:color="auto"/>
            <w:left w:val="none" w:sz="0" w:space="0" w:color="auto"/>
            <w:bottom w:val="none" w:sz="0" w:space="0" w:color="auto"/>
            <w:right w:val="none" w:sz="0" w:space="0" w:color="auto"/>
          </w:divBdr>
        </w:div>
        <w:div w:id="122504716">
          <w:marLeft w:val="0"/>
          <w:marRight w:val="0"/>
          <w:marTop w:val="0"/>
          <w:marBottom w:val="0"/>
          <w:divBdr>
            <w:top w:val="none" w:sz="0" w:space="0" w:color="auto"/>
            <w:left w:val="none" w:sz="0" w:space="0" w:color="auto"/>
            <w:bottom w:val="none" w:sz="0" w:space="0" w:color="auto"/>
            <w:right w:val="none" w:sz="0" w:space="0" w:color="auto"/>
          </w:divBdr>
          <w:divsChild>
            <w:div w:id="1667897623">
              <w:marLeft w:val="-75"/>
              <w:marRight w:val="0"/>
              <w:marTop w:val="30"/>
              <w:marBottom w:val="30"/>
              <w:divBdr>
                <w:top w:val="none" w:sz="0" w:space="0" w:color="auto"/>
                <w:left w:val="none" w:sz="0" w:space="0" w:color="auto"/>
                <w:bottom w:val="none" w:sz="0" w:space="0" w:color="auto"/>
                <w:right w:val="none" w:sz="0" w:space="0" w:color="auto"/>
              </w:divBdr>
              <w:divsChild>
                <w:div w:id="1244752728">
                  <w:marLeft w:val="0"/>
                  <w:marRight w:val="0"/>
                  <w:marTop w:val="0"/>
                  <w:marBottom w:val="0"/>
                  <w:divBdr>
                    <w:top w:val="none" w:sz="0" w:space="0" w:color="auto"/>
                    <w:left w:val="none" w:sz="0" w:space="0" w:color="auto"/>
                    <w:bottom w:val="none" w:sz="0" w:space="0" w:color="auto"/>
                    <w:right w:val="none" w:sz="0" w:space="0" w:color="auto"/>
                  </w:divBdr>
                  <w:divsChild>
                    <w:div w:id="1109811999">
                      <w:marLeft w:val="0"/>
                      <w:marRight w:val="0"/>
                      <w:marTop w:val="0"/>
                      <w:marBottom w:val="0"/>
                      <w:divBdr>
                        <w:top w:val="none" w:sz="0" w:space="0" w:color="auto"/>
                        <w:left w:val="none" w:sz="0" w:space="0" w:color="auto"/>
                        <w:bottom w:val="none" w:sz="0" w:space="0" w:color="auto"/>
                        <w:right w:val="none" w:sz="0" w:space="0" w:color="auto"/>
                      </w:divBdr>
                    </w:div>
                  </w:divsChild>
                </w:div>
                <w:div w:id="1524393001">
                  <w:marLeft w:val="0"/>
                  <w:marRight w:val="0"/>
                  <w:marTop w:val="0"/>
                  <w:marBottom w:val="0"/>
                  <w:divBdr>
                    <w:top w:val="none" w:sz="0" w:space="0" w:color="auto"/>
                    <w:left w:val="none" w:sz="0" w:space="0" w:color="auto"/>
                    <w:bottom w:val="none" w:sz="0" w:space="0" w:color="auto"/>
                    <w:right w:val="none" w:sz="0" w:space="0" w:color="auto"/>
                  </w:divBdr>
                  <w:divsChild>
                    <w:div w:id="779301754">
                      <w:marLeft w:val="0"/>
                      <w:marRight w:val="0"/>
                      <w:marTop w:val="0"/>
                      <w:marBottom w:val="0"/>
                      <w:divBdr>
                        <w:top w:val="none" w:sz="0" w:space="0" w:color="auto"/>
                        <w:left w:val="none" w:sz="0" w:space="0" w:color="auto"/>
                        <w:bottom w:val="none" w:sz="0" w:space="0" w:color="auto"/>
                        <w:right w:val="none" w:sz="0" w:space="0" w:color="auto"/>
                      </w:divBdr>
                    </w:div>
                  </w:divsChild>
                </w:div>
                <w:div w:id="2048213813">
                  <w:marLeft w:val="0"/>
                  <w:marRight w:val="0"/>
                  <w:marTop w:val="0"/>
                  <w:marBottom w:val="0"/>
                  <w:divBdr>
                    <w:top w:val="none" w:sz="0" w:space="0" w:color="auto"/>
                    <w:left w:val="none" w:sz="0" w:space="0" w:color="auto"/>
                    <w:bottom w:val="none" w:sz="0" w:space="0" w:color="auto"/>
                    <w:right w:val="none" w:sz="0" w:space="0" w:color="auto"/>
                  </w:divBdr>
                  <w:divsChild>
                    <w:div w:id="503251841">
                      <w:marLeft w:val="0"/>
                      <w:marRight w:val="0"/>
                      <w:marTop w:val="0"/>
                      <w:marBottom w:val="0"/>
                      <w:divBdr>
                        <w:top w:val="none" w:sz="0" w:space="0" w:color="auto"/>
                        <w:left w:val="none" w:sz="0" w:space="0" w:color="auto"/>
                        <w:bottom w:val="none" w:sz="0" w:space="0" w:color="auto"/>
                        <w:right w:val="none" w:sz="0" w:space="0" w:color="auto"/>
                      </w:divBdr>
                    </w:div>
                  </w:divsChild>
                </w:div>
                <w:div w:id="1589315017">
                  <w:marLeft w:val="0"/>
                  <w:marRight w:val="0"/>
                  <w:marTop w:val="0"/>
                  <w:marBottom w:val="0"/>
                  <w:divBdr>
                    <w:top w:val="none" w:sz="0" w:space="0" w:color="auto"/>
                    <w:left w:val="none" w:sz="0" w:space="0" w:color="auto"/>
                    <w:bottom w:val="none" w:sz="0" w:space="0" w:color="auto"/>
                    <w:right w:val="none" w:sz="0" w:space="0" w:color="auto"/>
                  </w:divBdr>
                  <w:divsChild>
                    <w:div w:id="1633290977">
                      <w:marLeft w:val="0"/>
                      <w:marRight w:val="0"/>
                      <w:marTop w:val="0"/>
                      <w:marBottom w:val="0"/>
                      <w:divBdr>
                        <w:top w:val="none" w:sz="0" w:space="0" w:color="auto"/>
                        <w:left w:val="none" w:sz="0" w:space="0" w:color="auto"/>
                        <w:bottom w:val="none" w:sz="0" w:space="0" w:color="auto"/>
                        <w:right w:val="none" w:sz="0" w:space="0" w:color="auto"/>
                      </w:divBdr>
                    </w:div>
                  </w:divsChild>
                </w:div>
                <w:div w:id="208080179">
                  <w:marLeft w:val="0"/>
                  <w:marRight w:val="0"/>
                  <w:marTop w:val="0"/>
                  <w:marBottom w:val="0"/>
                  <w:divBdr>
                    <w:top w:val="none" w:sz="0" w:space="0" w:color="auto"/>
                    <w:left w:val="none" w:sz="0" w:space="0" w:color="auto"/>
                    <w:bottom w:val="none" w:sz="0" w:space="0" w:color="auto"/>
                    <w:right w:val="none" w:sz="0" w:space="0" w:color="auto"/>
                  </w:divBdr>
                  <w:divsChild>
                    <w:div w:id="2000422362">
                      <w:marLeft w:val="0"/>
                      <w:marRight w:val="0"/>
                      <w:marTop w:val="0"/>
                      <w:marBottom w:val="0"/>
                      <w:divBdr>
                        <w:top w:val="none" w:sz="0" w:space="0" w:color="auto"/>
                        <w:left w:val="none" w:sz="0" w:space="0" w:color="auto"/>
                        <w:bottom w:val="none" w:sz="0" w:space="0" w:color="auto"/>
                        <w:right w:val="none" w:sz="0" w:space="0" w:color="auto"/>
                      </w:divBdr>
                    </w:div>
                  </w:divsChild>
                </w:div>
                <w:div w:id="1738018458">
                  <w:marLeft w:val="0"/>
                  <w:marRight w:val="0"/>
                  <w:marTop w:val="0"/>
                  <w:marBottom w:val="0"/>
                  <w:divBdr>
                    <w:top w:val="none" w:sz="0" w:space="0" w:color="auto"/>
                    <w:left w:val="none" w:sz="0" w:space="0" w:color="auto"/>
                    <w:bottom w:val="none" w:sz="0" w:space="0" w:color="auto"/>
                    <w:right w:val="none" w:sz="0" w:space="0" w:color="auto"/>
                  </w:divBdr>
                  <w:divsChild>
                    <w:div w:id="1851329536">
                      <w:marLeft w:val="0"/>
                      <w:marRight w:val="0"/>
                      <w:marTop w:val="0"/>
                      <w:marBottom w:val="0"/>
                      <w:divBdr>
                        <w:top w:val="none" w:sz="0" w:space="0" w:color="auto"/>
                        <w:left w:val="none" w:sz="0" w:space="0" w:color="auto"/>
                        <w:bottom w:val="none" w:sz="0" w:space="0" w:color="auto"/>
                        <w:right w:val="none" w:sz="0" w:space="0" w:color="auto"/>
                      </w:divBdr>
                    </w:div>
                  </w:divsChild>
                </w:div>
                <w:div w:id="116535793">
                  <w:marLeft w:val="0"/>
                  <w:marRight w:val="0"/>
                  <w:marTop w:val="0"/>
                  <w:marBottom w:val="0"/>
                  <w:divBdr>
                    <w:top w:val="none" w:sz="0" w:space="0" w:color="auto"/>
                    <w:left w:val="none" w:sz="0" w:space="0" w:color="auto"/>
                    <w:bottom w:val="none" w:sz="0" w:space="0" w:color="auto"/>
                    <w:right w:val="none" w:sz="0" w:space="0" w:color="auto"/>
                  </w:divBdr>
                  <w:divsChild>
                    <w:div w:id="795220757">
                      <w:marLeft w:val="0"/>
                      <w:marRight w:val="0"/>
                      <w:marTop w:val="0"/>
                      <w:marBottom w:val="0"/>
                      <w:divBdr>
                        <w:top w:val="none" w:sz="0" w:space="0" w:color="auto"/>
                        <w:left w:val="none" w:sz="0" w:space="0" w:color="auto"/>
                        <w:bottom w:val="none" w:sz="0" w:space="0" w:color="auto"/>
                        <w:right w:val="none" w:sz="0" w:space="0" w:color="auto"/>
                      </w:divBdr>
                    </w:div>
                  </w:divsChild>
                </w:div>
                <w:div w:id="784428399">
                  <w:marLeft w:val="0"/>
                  <w:marRight w:val="0"/>
                  <w:marTop w:val="0"/>
                  <w:marBottom w:val="0"/>
                  <w:divBdr>
                    <w:top w:val="none" w:sz="0" w:space="0" w:color="auto"/>
                    <w:left w:val="none" w:sz="0" w:space="0" w:color="auto"/>
                    <w:bottom w:val="none" w:sz="0" w:space="0" w:color="auto"/>
                    <w:right w:val="none" w:sz="0" w:space="0" w:color="auto"/>
                  </w:divBdr>
                  <w:divsChild>
                    <w:div w:id="2096440630">
                      <w:marLeft w:val="0"/>
                      <w:marRight w:val="0"/>
                      <w:marTop w:val="0"/>
                      <w:marBottom w:val="0"/>
                      <w:divBdr>
                        <w:top w:val="none" w:sz="0" w:space="0" w:color="auto"/>
                        <w:left w:val="none" w:sz="0" w:space="0" w:color="auto"/>
                        <w:bottom w:val="none" w:sz="0" w:space="0" w:color="auto"/>
                        <w:right w:val="none" w:sz="0" w:space="0" w:color="auto"/>
                      </w:divBdr>
                    </w:div>
                  </w:divsChild>
                </w:div>
                <w:div w:id="861432293">
                  <w:marLeft w:val="0"/>
                  <w:marRight w:val="0"/>
                  <w:marTop w:val="0"/>
                  <w:marBottom w:val="0"/>
                  <w:divBdr>
                    <w:top w:val="none" w:sz="0" w:space="0" w:color="auto"/>
                    <w:left w:val="none" w:sz="0" w:space="0" w:color="auto"/>
                    <w:bottom w:val="none" w:sz="0" w:space="0" w:color="auto"/>
                    <w:right w:val="none" w:sz="0" w:space="0" w:color="auto"/>
                  </w:divBdr>
                  <w:divsChild>
                    <w:div w:id="1491867421">
                      <w:marLeft w:val="0"/>
                      <w:marRight w:val="0"/>
                      <w:marTop w:val="0"/>
                      <w:marBottom w:val="0"/>
                      <w:divBdr>
                        <w:top w:val="none" w:sz="0" w:space="0" w:color="auto"/>
                        <w:left w:val="none" w:sz="0" w:space="0" w:color="auto"/>
                        <w:bottom w:val="none" w:sz="0" w:space="0" w:color="auto"/>
                        <w:right w:val="none" w:sz="0" w:space="0" w:color="auto"/>
                      </w:divBdr>
                    </w:div>
                  </w:divsChild>
                </w:div>
                <w:div w:id="1976326760">
                  <w:marLeft w:val="0"/>
                  <w:marRight w:val="0"/>
                  <w:marTop w:val="0"/>
                  <w:marBottom w:val="0"/>
                  <w:divBdr>
                    <w:top w:val="none" w:sz="0" w:space="0" w:color="auto"/>
                    <w:left w:val="none" w:sz="0" w:space="0" w:color="auto"/>
                    <w:bottom w:val="none" w:sz="0" w:space="0" w:color="auto"/>
                    <w:right w:val="none" w:sz="0" w:space="0" w:color="auto"/>
                  </w:divBdr>
                  <w:divsChild>
                    <w:div w:id="614287271">
                      <w:marLeft w:val="0"/>
                      <w:marRight w:val="0"/>
                      <w:marTop w:val="0"/>
                      <w:marBottom w:val="0"/>
                      <w:divBdr>
                        <w:top w:val="none" w:sz="0" w:space="0" w:color="auto"/>
                        <w:left w:val="none" w:sz="0" w:space="0" w:color="auto"/>
                        <w:bottom w:val="none" w:sz="0" w:space="0" w:color="auto"/>
                        <w:right w:val="none" w:sz="0" w:space="0" w:color="auto"/>
                      </w:divBdr>
                    </w:div>
                  </w:divsChild>
                </w:div>
                <w:div w:id="1661617882">
                  <w:marLeft w:val="0"/>
                  <w:marRight w:val="0"/>
                  <w:marTop w:val="0"/>
                  <w:marBottom w:val="0"/>
                  <w:divBdr>
                    <w:top w:val="none" w:sz="0" w:space="0" w:color="auto"/>
                    <w:left w:val="none" w:sz="0" w:space="0" w:color="auto"/>
                    <w:bottom w:val="none" w:sz="0" w:space="0" w:color="auto"/>
                    <w:right w:val="none" w:sz="0" w:space="0" w:color="auto"/>
                  </w:divBdr>
                  <w:divsChild>
                    <w:div w:id="1519154053">
                      <w:marLeft w:val="0"/>
                      <w:marRight w:val="0"/>
                      <w:marTop w:val="0"/>
                      <w:marBottom w:val="0"/>
                      <w:divBdr>
                        <w:top w:val="none" w:sz="0" w:space="0" w:color="auto"/>
                        <w:left w:val="none" w:sz="0" w:space="0" w:color="auto"/>
                        <w:bottom w:val="none" w:sz="0" w:space="0" w:color="auto"/>
                        <w:right w:val="none" w:sz="0" w:space="0" w:color="auto"/>
                      </w:divBdr>
                    </w:div>
                  </w:divsChild>
                </w:div>
                <w:div w:id="922373086">
                  <w:marLeft w:val="0"/>
                  <w:marRight w:val="0"/>
                  <w:marTop w:val="0"/>
                  <w:marBottom w:val="0"/>
                  <w:divBdr>
                    <w:top w:val="none" w:sz="0" w:space="0" w:color="auto"/>
                    <w:left w:val="none" w:sz="0" w:space="0" w:color="auto"/>
                    <w:bottom w:val="none" w:sz="0" w:space="0" w:color="auto"/>
                    <w:right w:val="none" w:sz="0" w:space="0" w:color="auto"/>
                  </w:divBdr>
                  <w:divsChild>
                    <w:div w:id="692149683">
                      <w:marLeft w:val="0"/>
                      <w:marRight w:val="0"/>
                      <w:marTop w:val="0"/>
                      <w:marBottom w:val="0"/>
                      <w:divBdr>
                        <w:top w:val="none" w:sz="0" w:space="0" w:color="auto"/>
                        <w:left w:val="none" w:sz="0" w:space="0" w:color="auto"/>
                        <w:bottom w:val="none" w:sz="0" w:space="0" w:color="auto"/>
                        <w:right w:val="none" w:sz="0" w:space="0" w:color="auto"/>
                      </w:divBdr>
                    </w:div>
                  </w:divsChild>
                </w:div>
                <w:div w:id="526336187">
                  <w:marLeft w:val="0"/>
                  <w:marRight w:val="0"/>
                  <w:marTop w:val="0"/>
                  <w:marBottom w:val="0"/>
                  <w:divBdr>
                    <w:top w:val="none" w:sz="0" w:space="0" w:color="auto"/>
                    <w:left w:val="none" w:sz="0" w:space="0" w:color="auto"/>
                    <w:bottom w:val="none" w:sz="0" w:space="0" w:color="auto"/>
                    <w:right w:val="none" w:sz="0" w:space="0" w:color="auto"/>
                  </w:divBdr>
                  <w:divsChild>
                    <w:div w:id="421219184">
                      <w:marLeft w:val="0"/>
                      <w:marRight w:val="0"/>
                      <w:marTop w:val="0"/>
                      <w:marBottom w:val="0"/>
                      <w:divBdr>
                        <w:top w:val="none" w:sz="0" w:space="0" w:color="auto"/>
                        <w:left w:val="none" w:sz="0" w:space="0" w:color="auto"/>
                        <w:bottom w:val="none" w:sz="0" w:space="0" w:color="auto"/>
                        <w:right w:val="none" w:sz="0" w:space="0" w:color="auto"/>
                      </w:divBdr>
                    </w:div>
                  </w:divsChild>
                </w:div>
                <w:div w:id="1951542739">
                  <w:marLeft w:val="0"/>
                  <w:marRight w:val="0"/>
                  <w:marTop w:val="0"/>
                  <w:marBottom w:val="0"/>
                  <w:divBdr>
                    <w:top w:val="none" w:sz="0" w:space="0" w:color="auto"/>
                    <w:left w:val="none" w:sz="0" w:space="0" w:color="auto"/>
                    <w:bottom w:val="none" w:sz="0" w:space="0" w:color="auto"/>
                    <w:right w:val="none" w:sz="0" w:space="0" w:color="auto"/>
                  </w:divBdr>
                  <w:divsChild>
                    <w:div w:id="15167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92517">
          <w:marLeft w:val="0"/>
          <w:marRight w:val="0"/>
          <w:marTop w:val="0"/>
          <w:marBottom w:val="0"/>
          <w:divBdr>
            <w:top w:val="none" w:sz="0" w:space="0" w:color="auto"/>
            <w:left w:val="none" w:sz="0" w:space="0" w:color="auto"/>
            <w:bottom w:val="none" w:sz="0" w:space="0" w:color="auto"/>
            <w:right w:val="none" w:sz="0" w:space="0" w:color="auto"/>
          </w:divBdr>
        </w:div>
        <w:div w:id="1168982412">
          <w:marLeft w:val="0"/>
          <w:marRight w:val="0"/>
          <w:marTop w:val="0"/>
          <w:marBottom w:val="0"/>
          <w:divBdr>
            <w:top w:val="none" w:sz="0" w:space="0" w:color="auto"/>
            <w:left w:val="none" w:sz="0" w:space="0" w:color="auto"/>
            <w:bottom w:val="none" w:sz="0" w:space="0" w:color="auto"/>
            <w:right w:val="none" w:sz="0" w:space="0" w:color="auto"/>
          </w:divBdr>
        </w:div>
        <w:div w:id="563108316">
          <w:marLeft w:val="0"/>
          <w:marRight w:val="0"/>
          <w:marTop w:val="0"/>
          <w:marBottom w:val="0"/>
          <w:divBdr>
            <w:top w:val="none" w:sz="0" w:space="0" w:color="auto"/>
            <w:left w:val="none" w:sz="0" w:space="0" w:color="auto"/>
            <w:bottom w:val="none" w:sz="0" w:space="0" w:color="auto"/>
            <w:right w:val="none" w:sz="0" w:space="0" w:color="auto"/>
          </w:divBdr>
        </w:div>
        <w:div w:id="1638877781">
          <w:marLeft w:val="0"/>
          <w:marRight w:val="0"/>
          <w:marTop w:val="0"/>
          <w:marBottom w:val="0"/>
          <w:divBdr>
            <w:top w:val="none" w:sz="0" w:space="0" w:color="auto"/>
            <w:left w:val="none" w:sz="0" w:space="0" w:color="auto"/>
            <w:bottom w:val="none" w:sz="0" w:space="0" w:color="auto"/>
            <w:right w:val="none" w:sz="0" w:space="0" w:color="auto"/>
          </w:divBdr>
        </w:div>
        <w:div w:id="836113603">
          <w:marLeft w:val="0"/>
          <w:marRight w:val="0"/>
          <w:marTop w:val="0"/>
          <w:marBottom w:val="0"/>
          <w:divBdr>
            <w:top w:val="none" w:sz="0" w:space="0" w:color="auto"/>
            <w:left w:val="none" w:sz="0" w:space="0" w:color="auto"/>
            <w:bottom w:val="none" w:sz="0" w:space="0" w:color="auto"/>
            <w:right w:val="none" w:sz="0" w:space="0" w:color="auto"/>
          </w:divBdr>
        </w:div>
        <w:div w:id="258178521">
          <w:marLeft w:val="0"/>
          <w:marRight w:val="0"/>
          <w:marTop w:val="0"/>
          <w:marBottom w:val="0"/>
          <w:divBdr>
            <w:top w:val="none" w:sz="0" w:space="0" w:color="auto"/>
            <w:left w:val="none" w:sz="0" w:space="0" w:color="auto"/>
            <w:bottom w:val="none" w:sz="0" w:space="0" w:color="auto"/>
            <w:right w:val="none" w:sz="0" w:space="0" w:color="auto"/>
          </w:divBdr>
          <w:divsChild>
            <w:div w:id="1008412675">
              <w:marLeft w:val="-75"/>
              <w:marRight w:val="0"/>
              <w:marTop w:val="30"/>
              <w:marBottom w:val="30"/>
              <w:divBdr>
                <w:top w:val="none" w:sz="0" w:space="0" w:color="auto"/>
                <w:left w:val="none" w:sz="0" w:space="0" w:color="auto"/>
                <w:bottom w:val="none" w:sz="0" w:space="0" w:color="auto"/>
                <w:right w:val="none" w:sz="0" w:space="0" w:color="auto"/>
              </w:divBdr>
              <w:divsChild>
                <w:div w:id="299069469">
                  <w:marLeft w:val="0"/>
                  <w:marRight w:val="0"/>
                  <w:marTop w:val="0"/>
                  <w:marBottom w:val="0"/>
                  <w:divBdr>
                    <w:top w:val="none" w:sz="0" w:space="0" w:color="auto"/>
                    <w:left w:val="none" w:sz="0" w:space="0" w:color="auto"/>
                    <w:bottom w:val="none" w:sz="0" w:space="0" w:color="auto"/>
                    <w:right w:val="none" w:sz="0" w:space="0" w:color="auto"/>
                  </w:divBdr>
                  <w:divsChild>
                    <w:div w:id="2089302828">
                      <w:marLeft w:val="0"/>
                      <w:marRight w:val="0"/>
                      <w:marTop w:val="0"/>
                      <w:marBottom w:val="0"/>
                      <w:divBdr>
                        <w:top w:val="none" w:sz="0" w:space="0" w:color="auto"/>
                        <w:left w:val="none" w:sz="0" w:space="0" w:color="auto"/>
                        <w:bottom w:val="none" w:sz="0" w:space="0" w:color="auto"/>
                        <w:right w:val="none" w:sz="0" w:space="0" w:color="auto"/>
                      </w:divBdr>
                    </w:div>
                  </w:divsChild>
                </w:div>
                <w:div w:id="1935165884">
                  <w:marLeft w:val="0"/>
                  <w:marRight w:val="0"/>
                  <w:marTop w:val="0"/>
                  <w:marBottom w:val="0"/>
                  <w:divBdr>
                    <w:top w:val="none" w:sz="0" w:space="0" w:color="auto"/>
                    <w:left w:val="none" w:sz="0" w:space="0" w:color="auto"/>
                    <w:bottom w:val="none" w:sz="0" w:space="0" w:color="auto"/>
                    <w:right w:val="none" w:sz="0" w:space="0" w:color="auto"/>
                  </w:divBdr>
                  <w:divsChild>
                    <w:div w:id="642084334">
                      <w:marLeft w:val="0"/>
                      <w:marRight w:val="0"/>
                      <w:marTop w:val="0"/>
                      <w:marBottom w:val="0"/>
                      <w:divBdr>
                        <w:top w:val="none" w:sz="0" w:space="0" w:color="auto"/>
                        <w:left w:val="none" w:sz="0" w:space="0" w:color="auto"/>
                        <w:bottom w:val="none" w:sz="0" w:space="0" w:color="auto"/>
                        <w:right w:val="none" w:sz="0" w:space="0" w:color="auto"/>
                      </w:divBdr>
                    </w:div>
                  </w:divsChild>
                </w:div>
                <w:div w:id="1229654068">
                  <w:marLeft w:val="0"/>
                  <w:marRight w:val="0"/>
                  <w:marTop w:val="0"/>
                  <w:marBottom w:val="0"/>
                  <w:divBdr>
                    <w:top w:val="none" w:sz="0" w:space="0" w:color="auto"/>
                    <w:left w:val="none" w:sz="0" w:space="0" w:color="auto"/>
                    <w:bottom w:val="none" w:sz="0" w:space="0" w:color="auto"/>
                    <w:right w:val="none" w:sz="0" w:space="0" w:color="auto"/>
                  </w:divBdr>
                  <w:divsChild>
                    <w:div w:id="1440566459">
                      <w:marLeft w:val="0"/>
                      <w:marRight w:val="0"/>
                      <w:marTop w:val="0"/>
                      <w:marBottom w:val="0"/>
                      <w:divBdr>
                        <w:top w:val="none" w:sz="0" w:space="0" w:color="auto"/>
                        <w:left w:val="none" w:sz="0" w:space="0" w:color="auto"/>
                        <w:bottom w:val="none" w:sz="0" w:space="0" w:color="auto"/>
                        <w:right w:val="none" w:sz="0" w:space="0" w:color="auto"/>
                      </w:divBdr>
                    </w:div>
                  </w:divsChild>
                </w:div>
                <w:div w:id="469173222">
                  <w:marLeft w:val="0"/>
                  <w:marRight w:val="0"/>
                  <w:marTop w:val="0"/>
                  <w:marBottom w:val="0"/>
                  <w:divBdr>
                    <w:top w:val="none" w:sz="0" w:space="0" w:color="auto"/>
                    <w:left w:val="none" w:sz="0" w:space="0" w:color="auto"/>
                    <w:bottom w:val="none" w:sz="0" w:space="0" w:color="auto"/>
                    <w:right w:val="none" w:sz="0" w:space="0" w:color="auto"/>
                  </w:divBdr>
                  <w:divsChild>
                    <w:div w:id="870806236">
                      <w:marLeft w:val="0"/>
                      <w:marRight w:val="0"/>
                      <w:marTop w:val="0"/>
                      <w:marBottom w:val="0"/>
                      <w:divBdr>
                        <w:top w:val="none" w:sz="0" w:space="0" w:color="auto"/>
                        <w:left w:val="none" w:sz="0" w:space="0" w:color="auto"/>
                        <w:bottom w:val="none" w:sz="0" w:space="0" w:color="auto"/>
                        <w:right w:val="none" w:sz="0" w:space="0" w:color="auto"/>
                      </w:divBdr>
                    </w:div>
                  </w:divsChild>
                </w:div>
                <w:div w:id="925072773">
                  <w:marLeft w:val="0"/>
                  <w:marRight w:val="0"/>
                  <w:marTop w:val="0"/>
                  <w:marBottom w:val="0"/>
                  <w:divBdr>
                    <w:top w:val="none" w:sz="0" w:space="0" w:color="auto"/>
                    <w:left w:val="none" w:sz="0" w:space="0" w:color="auto"/>
                    <w:bottom w:val="none" w:sz="0" w:space="0" w:color="auto"/>
                    <w:right w:val="none" w:sz="0" w:space="0" w:color="auto"/>
                  </w:divBdr>
                  <w:divsChild>
                    <w:div w:id="261226574">
                      <w:marLeft w:val="0"/>
                      <w:marRight w:val="0"/>
                      <w:marTop w:val="0"/>
                      <w:marBottom w:val="0"/>
                      <w:divBdr>
                        <w:top w:val="none" w:sz="0" w:space="0" w:color="auto"/>
                        <w:left w:val="none" w:sz="0" w:space="0" w:color="auto"/>
                        <w:bottom w:val="none" w:sz="0" w:space="0" w:color="auto"/>
                        <w:right w:val="none" w:sz="0" w:space="0" w:color="auto"/>
                      </w:divBdr>
                    </w:div>
                  </w:divsChild>
                </w:div>
                <w:div w:id="2030907292">
                  <w:marLeft w:val="0"/>
                  <w:marRight w:val="0"/>
                  <w:marTop w:val="0"/>
                  <w:marBottom w:val="0"/>
                  <w:divBdr>
                    <w:top w:val="none" w:sz="0" w:space="0" w:color="auto"/>
                    <w:left w:val="none" w:sz="0" w:space="0" w:color="auto"/>
                    <w:bottom w:val="none" w:sz="0" w:space="0" w:color="auto"/>
                    <w:right w:val="none" w:sz="0" w:space="0" w:color="auto"/>
                  </w:divBdr>
                  <w:divsChild>
                    <w:div w:id="391657252">
                      <w:marLeft w:val="0"/>
                      <w:marRight w:val="0"/>
                      <w:marTop w:val="0"/>
                      <w:marBottom w:val="0"/>
                      <w:divBdr>
                        <w:top w:val="none" w:sz="0" w:space="0" w:color="auto"/>
                        <w:left w:val="none" w:sz="0" w:space="0" w:color="auto"/>
                        <w:bottom w:val="none" w:sz="0" w:space="0" w:color="auto"/>
                        <w:right w:val="none" w:sz="0" w:space="0" w:color="auto"/>
                      </w:divBdr>
                    </w:div>
                  </w:divsChild>
                </w:div>
                <w:div w:id="140734348">
                  <w:marLeft w:val="0"/>
                  <w:marRight w:val="0"/>
                  <w:marTop w:val="0"/>
                  <w:marBottom w:val="0"/>
                  <w:divBdr>
                    <w:top w:val="none" w:sz="0" w:space="0" w:color="auto"/>
                    <w:left w:val="none" w:sz="0" w:space="0" w:color="auto"/>
                    <w:bottom w:val="none" w:sz="0" w:space="0" w:color="auto"/>
                    <w:right w:val="none" w:sz="0" w:space="0" w:color="auto"/>
                  </w:divBdr>
                  <w:divsChild>
                    <w:div w:id="214901159">
                      <w:marLeft w:val="0"/>
                      <w:marRight w:val="0"/>
                      <w:marTop w:val="0"/>
                      <w:marBottom w:val="0"/>
                      <w:divBdr>
                        <w:top w:val="none" w:sz="0" w:space="0" w:color="auto"/>
                        <w:left w:val="none" w:sz="0" w:space="0" w:color="auto"/>
                        <w:bottom w:val="none" w:sz="0" w:space="0" w:color="auto"/>
                        <w:right w:val="none" w:sz="0" w:space="0" w:color="auto"/>
                      </w:divBdr>
                    </w:div>
                  </w:divsChild>
                </w:div>
                <w:div w:id="1585147156">
                  <w:marLeft w:val="0"/>
                  <w:marRight w:val="0"/>
                  <w:marTop w:val="0"/>
                  <w:marBottom w:val="0"/>
                  <w:divBdr>
                    <w:top w:val="none" w:sz="0" w:space="0" w:color="auto"/>
                    <w:left w:val="none" w:sz="0" w:space="0" w:color="auto"/>
                    <w:bottom w:val="none" w:sz="0" w:space="0" w:color="auto"/>
                    <w:right w:val="none" w:sz="0" w:space="0" w:color="auto"/>
                  </w:divBdr>
                  <w:divsChild>
                    <w:div w:id="8022172">
                      <w:marLeft w:val="0"/>
                      <w:marRight w:val="0"/>
                      <w:marTop w:val="0"/>
                      <w:marBottom w:val="0"/>
                      <w:divBdr>
                        <w:top w:val="none" w:sz="0" w:space="0" w:color="auto"/>
                        <w:left w:val="none" w:sz="0" w:space="0" w:color="auto"/>
                        <w:bottom w:val="none" w:sz="0" w:space="0" w:color="auto"/>
                        <w:right w:val="none" w:sz="0" w:space="0" w:color="auto"/>
                      </w:divBdr>
                    </w:div>
                  </w:divsChild>
                </w:div>
                <w:div w:id="512646804">
                  <w:marLeft w:val="0"/>
                  <w:marRight w:val="0"/>
                  <w:marTop w:val="0"/>
                  <w:marBottom w:val="0"/>
                  <w:divBdr>
                    <w:top w:val="none" w:sz="0" w:space="0" w:color="auto"/>
                    <w:left w:val="none" w:sz="0" w:space="0" w:color="auto"/>
                    <w:bottom w:val="none" w:sz="0" w:space="0" w:color="auto"/>
                    <w:right w:val="none" w:sz="0" w:space="0" w:color="auto"/>
                  </w:divBdr>
                  <w:divsChild>
                    <w:div w:id="992753972">
                      <w:marLeft w:val="0"/>
                      <w:marRight w:val="0"/>
                      <w:marTop w:val="0"/>
                      <w:marBottom w:val="0"/>
                      <w:divBdr>
                        <w:top w:val="none" w:sz="0" w:space="0" w:color="auto"/>
                        <w:left w:val="none" w:sz="0" w:space="0" w:color="auto"/>
                        <w:bottom w:val="none" w:sz="0" w:space="0" w:color="auto"/>
                        <w:right w:val="none" w:sz="0" w:space="0" w:color="auto"/>
                      </w:divBdr>
                    </w:div>
                  </w:divsChild>
                </w:div>
                <w:div w:id="985359384">
                  <w:marLeft w:val="0"/>
                  <w:marRight w:val="0"/>
                  <w:marTop w:val="0"/>
                  <w:marBottom w:val="0"/>
                  <w:divBdr>
                    <w:top w:val="none" w:sz="0" w:space="0" w:color="auto"/>
                    <w:left w:val="none" w:sz="0" w:space="0" w:color="auto"/>
                    <w:bottom w:val="none" w:sz="0" w:space="0" w:color="auto"/>
                    <w:right w:val="none" w:sz="0" w:space="0" w:color="auto"/>
                  </w:divBdr>
                  <w:divsChild>
                    <w:div w:id="165437648">
                      <w:marLeft w:val="0"/>
                      <w:marRight w:val="0"/>
                      <w:marTop w:val="0"/>
                      <w:marBottom w:val="0"/>
                      <w:divBdr>
                        <w:top w:val="none" w:sz="0" w:space="0" w:color="auto"/>
                        <w:left w:val="none" w:sz="0" w:space="0" w:color="auto"/>
                        <w:bottom w:val="none" w:sz="0" w:space="0" w:color="auto"/>
                        <w:right w:val="none" w:sz="0" w:space="0" w:color="auto"/>
                      </w:divBdr>
                    </w:div>
                  </w:divsChild>
                </w:div>
                <w:div w:id="1952204163">
                  <w:marLeft w:val="0"/>
                  <w:marRight w:val="0"/>
                  <w:marTop w:val="0"/>
                  <w:marBottom w:val="0"/>
                  <w:divBdr>
                    <w:top w:val="none" w:sz="0" w:space="0" w:color="auto"/>
                    <w:left w:val="none" w:sz="0" w:space="0" w:color="auto"/>
                    <w:bottom w:val="none" w:sz="0" w:space="0" w:color="auto"/>
                    <w:right w:val="none" w:sz="0" w:space="0" w:color="auto"/>
                  </w:divBdr>
                  <w:divsChild>
                    <w:div w:id="550265152">
                      <w:marLeft w:val="0"/>
                      <w:marRight w:val="0"/>
                      <w:marTop w:val="0"/>
                      <w:marBottom w:val="0"/>
                      <w:divBdr>
                        <w:top w:val="none" w:sz="0" w:space="0" w:color="auto"/>
                        <w:left w:val="none" w:sz="0" w:space="0" w:color="auto"/>
                        <w:bottom w:val="none" w:sz="0" w:space="0" w:color="auto"/>
                        <w:right w:val="none" w:sz="0" w:space="0" w:color="auto"/>
                      </w:divBdr>
                    </w:div>
                  </w:divsChild>
                </w:div>
                <w:div w:id="182406051">
                  <w:marLeft w:val="0"/>
                  <w:marRight w:val="0"/>
                  <w:marTop w:val="0"/>
                  <w:marBottom w:val="0"/>
                  <w:divBdr>
                    <w:top w:val="none" w:sz="0" w:space="0" w:color="auto"/>
                    <w:left w:val="none" w:sz="0" w:space="0" w:color="auto"/>
                    <w:bottom w:val="none" w:sz="0" w:space="0" w:color="auto"/>
                    <w:right w:val="none" w:sz="0" w:space="0" w:color="auto"/>
                  </w:divBdr>
                  <w:divsChild>
                    <w:div w:id="1513452496">
                      <w:marLeft w:val="0"/>
                      <w:marRight w:val="0"/>
                      <w:marTop w:val="0"/>
                      <w:marBottom w:val="0"/>
                      <w:divBdr>
                        <w:top w:val="none" w:sz="0" w:space="0" w:color="auto"/>
                        <w:left w:val="none" w:sz="0" w:space="0" w:color="auto"/>
                        <w:bottom w:val="none" w:sz="0" w:space="0" w:color="auto"/>
                        <w:right w:val="none" w:sz="0" w:space="0" w:color="auto"/>
                      </w:divBdr>
                    </w:div>
                  </w:divsChild>
                </w:div>
                <w:div w:id="1037193188">
                  <w:marLeft w:val="0"/>
                  <w:marRight w:val="0"/>
                  <w:marTop w:val="0"/>
                  <w:marBottom w:val="0"/>
                  <w:divBdr>
                    <w:top w:val="none" w:sz="0" w:space="0" w:color="auto"/>
                    <w:left w:val="none" w:sz="0" w:space="0" w:color="auto"/>
                    <w:bottom w:val="none" w:sz="0" w:space="0" w:color="auto"/>
                    <w:right w:val="none" w:sz="0" w:space="0" w:color="auto"/>
                  </w:divBdr>
                  <w:divsChild>
                    <w:div w:id="977687312">
                      <w:marLeft w:val="0"/>
                      <w:marRight w:val="0"/>
                      <w:marTop w:val="0"/>
                      <w:marBottom w:val="0"/>
                      <w:divBdr>
                        <w:top w:val="none" w:sz="0" w:space="0" w:color="auto"/>
                        <w:left w:val="none" w:sz="0" w:space="0" w:color="auto"/>
                        <w:bottom w:val="none" w:sz="0" w:space="0" w:color="auto"/>
                        <w:right w:val="none" w:sz="0" w:space="0" w:color="auto"/>
                      </w:divBdr>
                    </w:div>
                  </w:divsChild>
                </w:div>
                <w:div w:id="160047633">
                  <w:marLeft w:val="0"/>
                  <w:marRight w:val="0"/>
                  <w:marTop w:val="0"/>
                  <w:marBottom w:val="0"/>
                  <w:divBdr>
                    <w:top w:val="none" w:sz="0" w:space="0" w:color="auto"/>
                    <w:left w:val="none" w:sz="0" w:space="0" w:color="auto"/>
                    <w:bottom w:val="none" w:sz="0" w:space="0" w:color="auto"/>
                    <w:right w:val="none" w:sz="0" w:space="0" w:color="auto"/>
                  </w:divBdr>
                  <w:divsChild>
                    <w:div w:id="1891917531">
                      <w:marLeft w:val="0"/>
                      <w:marRight w:val="0"/>
                      <w:marTop w:val="0"/>
                      <w:marBottom w:val="0"/>
                      <w:divBdr>
                        <w:top w:val="none" w:sz="0" w:space="0" w:color="auto"/>
                        <w:left w:val="none" w:sz="0" w:space="0" w:color="auto"/>
                        <w:bottom w:val="none" w:sz="0" w:space="0" w:color="auto"/>
                        <w:right w:val="none" w:sz="0" w:space="0" w:color="auto"/>
                      </w:divBdr>
                    </w:div>
                  </w:divsChild>
                </w:div>
                <w:div w:id="884367296">
                  <w:marLeft w:val="0"/>
                  <w:marRight w:val="0"/>
                  <w:marTop w:val="0"/>
                  <w:marBottom w:val="0"/>
                  <w:divBdr>
                    <w:top w:val="none" w:sz="0" w:space="0" w:color="auto"/>
                    <w:left w:val="none" w:sz="0" w:space="0" w:color="auto"/>
                    <w:bottom w:val="none" w:sz="0" w:space="0" w:color="auto"/>
                    <w:right w:val="none" w:sz="0" w:space="0" w:color="auto"/>
                  </w:divBdr>
                  <w:divsChild>
                    <w:div w:id="1993872994">
                      <w:marLeft w:val="0"/>
                      <w:marRight w:val="0"/>
                      <w:marTop w:val="0"/>
                      <w:marBottom w:val="0"/>
                      <w:divBdr>
                        <w:top w:val="none" w:sz="0" w:space="0" w:color="auto"/>
                        <w:left w:val="none" w:sz="0" w:space="0" w:color="auto"/>
                        <w:bottom w:val="none" w:sz="0" w:space="0" w:color="auto"/>
                        <w:right w:val="none" w:sz="0" w:space="0" w:color="auto"/>
                      </w:divBdr>
                    </w:div>
                  </w:divsChild>
                </w:div>
                <w:div w:id="792483950">
                  <w:marLeft w:val="0"/>
                  <w:marRight w:val="0"/>
                  <w:marTop w:val="0"/>
                  <w:marBottom w:val="0"/>
                  <w:divBdr>
                    <w:top w:val="none" w:sz="0" w:space="0" w:color="auto"/>
                    <w:left w:val="none" w:sz="0" w:space="0" w:color="auto"/>
                    <w:bottom w:val="none" w:sz="0" w:space="0" w:color="auto"/>
                    <w:right w:val="none" w:sz="0" w:space="0" w:color="auto"/>
                  </w:divBdr>
                  <w:divsChild>
                    <w:div w:id="1753503297">
                      <w:marLeft w:val="0"/>
                      <w:marRight w:val="0"/>
                      <w:marTop w:val="0"/>
                      <w:marBottom w:val="0"/>
                      <w:divBdr>
                        <w:top w:val="none" w:sz="0" w:space="0" w:color="auto"/>
                        <w:left w:val="none" w:sz="0" w:space="0" w:color="auto"/>
                        <w:bottom w:val="none" w:sz="0" w:space="0" w:color="auto"/>
                        <w:right w:val="none" w:sz="0" w:space="0" w:color="auto"/>
                      </w:divBdr>
                    </w:div>
                  </w:divsChild>
                </w:div>
                <w:div w:id="437061817">
                  <w:marLeft w:val="0"/>
                  <w:marRight w:val="0"/>
                  <w:marTop w:val="0"/>
                  <w:marBottom w:val="0"/>
                  <w:divBdr>
                    <w:top w:val="none" w:sz="0" w:space="0" w:color="auto"/>
                    <w:left w:val="none" w:sz="0" w:space="0" w:color="auto"/>
                    <w:bottom w:val="none" w:sz="0" w:space="0" w:color="auto"/>
                    <w:right w:val="none" w:sz="0" w:space="0" w:color="auto"/>
                  </w:divBdr>
                  <w:divsChild>
                    <w:div w:id="313990280">
                      <w:marLeft w:val="0"/>
                      <w:marRight w:val="0"/>
                      <w:marTop w:val="0"/>
                      <w:marBottom w:val="0"/>
                      <w:divBdr>
                        <w:top w:val="none" w:sz="0" w:space="0" w:color="auto"/>
                        <w:left w:val="none" w:sz="0" w:space="0" w:color="auto"/>
                        <w:bottom w:val="none" w:sz="0" w:space="0" w:color="auto"/>
                        <w:right w:val="none" w:sz="0" w:space="0" w:color="auto"/>
                      </w:divBdr>
                    </w:div>
                  </w:divsChild>
                </w:div>
                <w:div w:id="1713729993">
                  <w:marLeft w:val="0"/>
                  <w:marRight w:val="0"/>
                  <w:marTop w:val="0"/>
                  <w:marBottom w:val="0"/>
                  <w:divBdr>
                    <w:top w:val="none" w:sz="0" w:space="0" w:color="auto"/>
                    <w:left w:val="none" w:sz="0" w:space="0" w:color="auto"/>
                    <w:bottom w:val="none" w:sz="0" w:space="0" w:color="auto"/>
                    <w:right w:val="none" w:sz="0" w:space="0" w:color="auto"/>
                  </w:divBdr>
                  <w:divsChild>
                    <w:div w:id="483860872">
                      <w:marLeft w:val="0"/>
                      <w:marRight w:val="0"/>
                      <w:marTop w:val="0"/>
                      <w:marBottom w:val="0"/>
                      <w:divBdr>
                        <w:top w:val="none" w:sz="0" w:space="0" w:color="auto"/>
                        <w:left w:val="none" w:sz="0" w:space="0" w:color="auto"/>
                        <w:bottom w:val="none" w:sz="0" w:space="0" w:color="auto"/>
                        <w:right w:val="none" w:sz="0" w:space="0" w:color="auto"/>
                      </w:divBdr>
                    </w:div>
                  </w:divsChild>
                </w:div>
                <w:div w:id="1254507374">
                  <w:marLeft w:val="0"/>
                  <w:marRight w:val="0"/>
                  <w:marTop w:val="0"/>
                  <w:marBottom w:val="0"/>
                  <w:divBdr>
                    <w:top w:val="none" w:sz="0" w:space="0" w:color="auto"/>
                    <w:left w:val="none" w:sz="0" w:space="0" w:color="auto"/>
                    <w:bottom w:val="none" w:sz="0" w:space="0" w:color="auto"/>
                    <w:right w:val="none" w:sz="0" w:space="0" w:color="auto"/>
                  </w:divBdr>
                  <w:divsChild>
                    <w:div w:id="130562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3919">
          <w:marLeft w:val="0"/>
          <w:marRight w:val="0"/>
          <w:marTop w:val="0"/>
          <w:marBottom w:val="0"/>
          <w:divBdr>
            <w:top w:val="none" w:sz="0" w:space="0" w:color="auto"/>
            <w:left w:val="none" w:sz="0" w:space="0" w:color="auto"/>
            <w:bottom w:val="none" w:sz="0" w:space="0" w:color="auto"/>
            <w:right w:val="none" w:sz="0" w:space="0" w:color="auto"/>
          </w:divBdr>
        </w:div>
        <w:div w:id="1465851633">
          <w:marLeft w:val="0"/>
          <w:marRight w:val="0"/>
          <w:marTop w:val="0"/>
          <w:marBottom w:val="0"/>
          <w:divBdr>
            <w:top w:val="none" w:sz="0" w:space="0" w:color="auto"/>
            <w:left w:val="none" w:sz="0" w:space="0" w:color="auto"/>
            <w:bottom w:val="none" w:sz="0" w:space="0" w:color="auto"/>
            <w:right w:val="none" w:sz="0" w:space="0" w:color="auto"/>
          </w:divBdr>
        </w:div>
        <w:div w:id="228929108">
          <w:marLeft w:val="0"/>
          <w:marRight w:val="0"/>
          <w:marTop w:val="0"/>
          <w:marBottom w:val="0"/>
          <w:divBdr>
            <w:top w:val="none" w:sz="0" w:space="0" w:color="auto"/>
            <w:left w:val="none" w:sz="0" w:space="0" w:color="auto"/>
            <w:bottom w:val="none" w:sz="0" w:space="0" w:color="auto"/>
            <w:right w:val="none" w:sz="0" w:space="0" w:color="auto"/>
          </w:divBdr>
        </w:div>
        <w:div w:id="1627275226">
          <w:marLeft w:val="0"/>
          <w:marRight w:val="0"/>
          <w:marTop w:val="0"/>
          <w:marBottom w:val="0"/>
          <w:divBdr>
            <w:top w:val="none" w:sz="0" w:space="0" w:color="auto"/>
            <w:left w:val="none" w:sz="0" w:space="0" w:color="auto"/>
            <w:bottom w:val="none" w:sz="0" w:space="0" w:color="auto"/>
            <w:right w:val="none" w:sz="0" w:space="0" w:color="auto"/>
          </w:divBdr>
        </w:div>
        <w:div w:id="675696235">
          <w:marLeft w:val="0"/>
          <w:marRight w:val="0"/>
          <w:marTop w:val="0"/>
          <w:marBottom w:val="0"/>
          <w:divBdr>
            <w:top w:val="none" w:sz="0" w:space="0" w:color="auto"/>
            <w:left w:val="none" w:sz="0" w:space="0" w:color="auto"/>
            <w:bottom w:val="none" w:sz="0" w:space="0" w:color="auto"/>
            <w:right w:val="none" w:sz="0" w:space="0" w:color="auto"/>
          </w:divBdr>
        </w:div>
        <w:div w:id="2009364625">
          <w:marLeft w:val="0"/>
          <w:marRight w:val="0"/>
          <w:marTop w:val="0"/>
          <w:marBottom w:val="0"/>
          <w:divBdr>
            <w:top w:val="none" w:sz="0" w:space="0" w:color="auto"/>
            <w:left w:val="none" w:sz="0" w:space="0" w:color="auto"/>
            <w:bottom w:val="none" w:sz="0" w:space="0" w:color="auto"/>
            <w:right w:val="none" w:sz="0" w:space="0" w:color="auto"/>
          </w:divBdr>
        </w:div>
        <w:div w:id="1557205443">
          <w:marLeft w:val="0"/>
          <w:marRight w:val="0"/>
          <w:marTop w:val="0"/>
          <w:marBottom w:val="0"/>
          <w:divBdr>
            <w:top w:val="none" w:sz="0" w:space="0" w:color="auto"/>
            <w:left w:val="none" w:sz="0" w:space="0" w:color="auto"/>
            <w:bottom w:val="none" w:sz="0" w:space="0" w:color="auto"/>
            <w:right w:val="none" w:sz="0" w:space="0" w:color="auto"/>
          </w:divBdr>
          <w:divsChild>
            <w:div w:id="868178192">
              <w:marLeft w:val="-75"/>
              <w:marRight w:val="0"/>
              <w:marTop w:val="30"/>
              <w:marBottom w:val="30"/>
              <w:divBdr>
                <w:top w:val="none" w:sz="0" w:space="0" w:color="auto"/>
                <w:left w:val="none" w:sz="0" w:space="0" w:color="auto"/>
                <w:bottom w:val="none" w:sz="0" w:space="0" w:color="auto"/>
                <w:right w:val="none" w:sz="0" w:space="0" w:color="auto"/>
              </w:divBdr>
              <w:divsChild>
                <w:div w:id="1390805935">
                  <w:marLeft w:val="0"/>
                  <w:marRight w:val="0"/>
                  <w:marTop w:val="0"/>
                  <w:marBottom w:val="0"/>
                  <w:divBdr>
                    <w:top w:val="none" w:sz="0" w:space="0" w:color="auto"/>
                    <w:left w:val="none" w:sz="0" w:space="0" w:color="auto"/>
                    <w:bottom w:val="none" w:sz="0" w:space="0" w:color="auto"/>
                    <w:right w:val="none" w:sz="0" w:space="0" w:color="auto"/>
                  </w:divBdr>
                  <w:divsChild>
                    <w:div w:id="149563577">
                      <w:marLeft w:val="0"/>
                      <w:marRight w:val="0"/>
                      <w:marTop w:val="0"/>
                      <w:marBottom w:val="0"/>
                      <w:divBdr>
                        <w:top w:val="none" w:sz="0" w:space="0" w:color="auto"/>
                        <w:left w:val="none" w:sz="0" w:space="0" w:color="auto"/>
                        <w:bottom w:val="none" w:sz="0" w:space="0" w:color="auto"/>
                        <w:right w:val="none" w:sz="0" w:space="0" w:color="auto"/>
                      </w:divBdr>
                    </w:div>
                  </w:divsChild>
                </w:div>
                <w:div w:id="916285135">
                  <w:marLeft w:val="0"/>
                  <w:marRight w:val="0"/>
                  <w:marTop w:val="0"/>
                  <w:marBottom w:val="0"/>
                  <w:divBdr>
                    <w:top w:val="none" w:sz="0" w:space="0" w:color="auto"/>
                    <w:left w:val="none" w:sz="0" w:space="0" w:color="auto"/>
                    <w:bottom w:val="none" w:sz="0" w:space="0" w:color="auto"/>
                    <w:right w:val="none" w:sz="0" w:space="0" w:color="auto"/>
                  </w:divBdr>
                  <w:divsChild>
                    <w:div w:id="1461026649">
                      <w:marLeft w:val="0"/>
                      <w:marRight w:val="0"/>
                      <w:marTop w:val="0"/>
                      <w:marBottom w:val="0"/>
                      <w:divBdr>
                        <w:top w:val="none" w:sz="0" w:space="0" w:color="auto"/>
                        <w:left w:val="none" w:sz="0" w:space="0" w:color="auto"/>
                        <w:bottom w:val="none" w:sz="0" w:space="0" w:color="auto"/>
                        <w:right w:val="none" w:sz="0" w:space="0" w:color="auto"/>
                      </w:divBdr>
                    </w:div>
                  </w:divsChild>
                </w:div>
                <w:div w:id="730691067">
                  <w:marLeft w:val="0"/>
                  <w:marRight w:val="0"/>
                  <w:marTop w:val="0"/>
                  <w:marBottom w:val="0"/>
                  <w:divBdr>
                    <w:top w:val="none" w:sz="0" w:space="0" w:color="auto"/>
                    <w:left w:val="none" w:sz="0" w:space="0" w:color="auto"/>
                    <w:bottom w:val="none" w:sz="0" w:space="0" w:color="auto"/>
                    <w:right w:val="none" w:sz="0" w:space="0" w:color="auto"/>
                  </w:divBdr>
                  <w:divsChild>
                    <w:div w:id="1161583417">
                      <w:marLeft w:val="0"/>
                      <w:marRight w:val="0"/>
                      <w:marTop w:val="0"/>
                      <w:marBottom w:val="0"/>
                      <w:divBdr>
                        <w:top w:val="none" w:sz="0" w:space="0" w:color="auto"/>
                        <w:left w:val="none" w:sz="0" w:space="0" w:color="auto"/>
                        <w:bottom w:val="none" w:sz="0" w:space="0" w:color="auto"/>
                        <w:right w:val="none" w:sz="0" w:space="0" w:color="auto"/>
                      </w:divBdr>
                    </w:div>
                  </w:divsChild>
                </w:div>
                <w:div w:id="1957131441">
                  <w:marLeft w:val="0"/>
                  <w:marRight w:val="0"/>
                  <w:marTop w:val="0"/>
                  <w:marBottom w:val="0"/>
                  <w:divBdr>
                    <w:top w:val="none" w:sz="0" w:space="0" w:color="auto"/>
                    <w:left w:val="none" w:sz="0" w:space="0" w:color="auto"/>
                    <w:bottom w:val="none" w:sz="0" w:space="0" w:color="auto"/>
                    <w:right w:val="none" w:sz="0" w:space="0" w:color="auto"/>
                  </w:divBdr>
                  <w:divsChild>
                    <w:div w:id="1254436970">
                      <w:marLeft w:val="0"/>
                      <w:marRight w:val="0"/>
                      <w:marTop w:val="0"/>
                      <w:marBottom w:val="0"/>
                      <w:divBdr>
                        <w:top w:val="none" w:sz="0" w:space="0" w:color="auto"/>
                        <w:left w:val="none" w:sz="0" w:space="0" w:color="auto"/>
                        <w:bottom w:val="none" w:sz="0" w:space="0" w:color="auto"/>
                        <w:right w:val="none" w:sz="0" w:space="0" w:color="auto"/>
                      </w:divBdr>
                    </w:div>
                  </w:divsChild>
                </w:div>
                <w:div w:id="1306398730">
                  <w:marLeft w:val="0"/>
                  <w:marRight w:val="0"/>
                  <w:marTop w:val="0"/>
                  <w:marBottom w:val="0"/>
                  <w:divBdr>
                    <w:top w:val="none" w:sz="0" w:space="0" w:color="auto"/>
                    <w:left w:val="none" w:sz="0" w:space="0" w:color="auto"/>
                    <w:bottom w:val="none" w:sz="0" w:space="0" w:color="auto"/>
                    <w:right w:val="none" w:sz="0" w:space="0" w:color="auto"/>
                  </w:divBdr>
                  <w:divsChild>
                    <w:div w:id="1303121933">
                      <w:marLeft w:val="0"/>
                      <w:marRight w:val="0"/>
                      <w:marTop w:val="0"/>
                      <w:marBottom w:val="0"/>
                      <w:divBdr>
                        <w:top w:val="none" w:sz="0" w:space="0" w:color="auto"/>
                        <w:left w:val="none" w:sz="0" w:space="0" w:color="auto"/>
                        <w:bottom w:val="none" w:sz="0" w:space="0" w:color="auto"/>
                        <w:right w:val="none" w:sz="0" w:space="0" w:color="auto"/>
                      </w:divBdr>
                    </w:div>
                  </w:divsChild>
                </w:div>
                <w:div w:id="779760867">
                  <w:marLeft w:val="0"/>
                  <w:marRight w:val="0"/>
                  <w:marTop w:val="0"/>
                  <w:marBottom w:val="0"/>
                  <w:divBdr>
                    <w:top w:val="none" w:sz="0" w:space="0" w:color="auto"/>
                    <w:left w:val="none" w:sz="0" w:space="0" w:color="auto"/>
                    <w:bottom w:val="none" w:sz="0" w:space="0" w:color="auto"/>
                    <w:right w:val="none" w:sz="0" w:space="0" w:color="auto"/>
                  </w:divBdr>
                  <w:divsChild>
                    <w:div w:id="1307852976">
                      <w:marLeft w:val="0"/>
                      <w:marRight w:val="0"/>
                      <w:marTop w:val="0"/>
                      <w:marBottom w:val="0"/>
                      <w:divBdr>
                        <w:top w:val="none" w:sz="0" w:space="0" w:color="auto"/>
                        <w:left w:val="none" w:sz="0" w:space="0" w:color="auto"/>
                        <w:bottom w:val="none" w:sz="0" w:space="0" w:color="auto"/>
                        <w:right w:val="none" w:sz="0" w:space="0" w:color="auto"/>
                      </w:divBdr>
                    </w:div>
                  </w:divsChild>
                </w:div>
                <w:div w:id="46299483">
                  <w:marLeft w:val="0"/>
                  <w:marRight w:val="0"/>
                  <w:marTop w:val="0"/>
                  <w:marBottom w:val="0"/>
                  <w:divBdr>
                    <w:top w:val="none" w:sz="0" w:space="0" w:color="auto"/>
                    <w:left w:val="none" w:sz="0" w:space="0" w:color="auto"/>
                    <w:bottom w:val="none" w:sz="0" w:space="0" w:color="auto"/>
                    <w:right w:val="none" w:sz="0" w:space="0" w:color="auto"/>
                  </w:divBdr>
                  <w:divsChild>
                    <w:div w:id="131607335">
                      <w:marLeft w:val="0"/>
                      <w:marRight w:val="0"/>
                      <w:marTop w:val="0"/>
                      <w:marBottom w:val="0"/>
                      <w:divBdr>
                        <w:top w:val="none" w:sz="0" w:space="0" w:color="auto"/>
                        <w:left w:val="none" w:sz="0" w:space="0" w:color="auto"/>
                        <w:bottom w:val="none" w:sz="0" w:space="0" w:color="auto"/>
                        <w:right w:val="none" w:sz="0" w:space="0" w:color="auto"/>
                      </w:divBdr>
                    </w:div>
                  </w:divsChild>
                </w:div>
                <w:div w:id="117535438">
                  <w:marLeft w:val="0"/>
                  <w:marRight w:val="0"/>
                  <w:marTop w:val="0"/>
                  <w:marBottom w:val="0"/>
                  <w:divBdr>
                    <w:top w:val="none" w:sz="0" w:space="0" w:color="auto"/>
                    <w:left w:val="none" w:sz="0" w:space="0" w:color="auto"/>
                    <w:bottom w:val="none" w:sz="0" w:space="0" w:color="auto"/>
                    <w:right w:val="none" w:sz="0" w:space="0" w:color="auto"/>
                  </w:divBdr>
                  <w:divsChild>
                    <w:div w:id="970208860">
                      <w:marLeft w:val="0"/>
                      <w:marRight w:val="0"/>
                      <w:marTop w:val="0"/>
                      <w:marBottom w:val="0"/>
                      <w:divBdr>
                        <w:top w:val="none" w:sz="0" w:space="0" w:color="auto"/>
                        <w:left w:val="none" w:sz="0" w:space="0" w:color="auto"/>
                        <w:bottom w:val="none" w:sz="0" w:space="0" w:color="auto"/>
                        <w:right w:val="none" w:sz="0" w:space="0" w:color="auto"/>
                      </w:divBdr>
                    </w:div>
                  </w:divsChild>
                </w:div>
                <w:div w:id="1759905876">
                  <w:marLeft w:val="0"/>
                  <w:marRight w:val="0"/>
                  <w:marTop w:val="0"/>
                  <w:marBottom w:val="0"/>
                  <w:divBdr>
                    <w:top w:val="none" w:sz="0" w:space="0" w:color="auto"/>
                    <w:left w:val="none" w:sz="0" w:space="0" w:color="auto"/>
                    <w:bottom w:val="none" w:sz="0" w:space="0" w:color="auto"/>
                    <w:right w:val="none" w:sz="0" w:space="0" w:color="auto"/>
                  </w:divBdr>
                  <w:divsChild>
                    <w:div w:id="2065790210">
                      <w:marLeft w:val="0"/>
                      <w:marRight w:val="0"/>
                      <w:marTop w:val="0"/>
                      <w:marBottom w:val="0"/>
                      <w:divBdr>
                        <w:top w:val="none" w:sz="0" w:space="0" w:color="auto"/>
                        <w:left w:val="none" w:sz="0" w:space="0" w:color="auto"/>
                        <w:bottom w:val="none" w:sz="0" w:space="0" w:color="auto"/>
                        <w:right w:val="none" w:sz="0" w:space="0" w:color="auto"/>
                      </w:divBdr>
                    </w:div>
                  </w:divsChild>
                </w:div>
                <w:div w:id="1830518206">
                  <w:marLeft w:val="0"/>
                  <w:marRight w:val="0"/>
                  <w:marTop w:val="0"/>
                  <w:marBottom w:val="0"/>
                  <w:divBdr>
                    <w:top w:val="none" w:sz="0" w:space="0" w:color="auto"/>
                    <w:left w:val="none" w:sz="0" w:space="0" w:color="auto"/>
                    <w:bottom w:val="none" w:sz="0" w:space="0" w:color="auto"/>
                    <w:right w:val="none" w:sz="0" w:space="0" w:color="auto"/>
                  </w:divBdr>
                  <w:divsChild>
                    <w:div w:id="461264244">
                      <w:marLeft w:val="0"/>
                      <w:marRight w:val="0"/>
                      <w:marTop w:val="0"/>
                      <w:marBottom w:val="0"/>
                      <w:divBdr>
                        <w:top w:val="none" w:sz="0" w:space="0" w:color="auto"/>
                        <w:left w:val="none" w:sz="0" w:space="0" w:color="auto"/>
                        <w:bottom w:val="none" w:sz="0" w:space="0" w:color="auto"/>
                        <w:right w:val="none" w:sz="0" w:space="0" w:color="auto"/>
                      </w:divBdr>
                    </w:div>
                  </w:divsChild>
                </w:div>
                <w:div w:id="972096924">
                  <w:marLeft w:val="0"/>
                  <w:marRight w:val="0"/>
                  <w:marTop w:val="0"/>
                  <w:marBottom w:val="0"/>
                  <w:divBdr>
                    <w:top w:val="none" w:sz="0" w:space="0" w:color="auto"/>
                    <w:left w:val="none" w:sz="0" w:space="0" w:color="auto"/>
                    <w:bottom w:val="none" w:sz="0" w:space="0" w:color="auto"/>
                    <w:right w:val="none" w:sz="0" w:space="0" w:color="auto"/>
                  </w:divBdr>
                  <w:divsChild>
                    <w:div w:id="50020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74667">
          <w:marLeft w:val="0"/>
          <w:marRight w:val="0"/>
          <w:marTop w:val="0"/>
          <w:marBottom w:val="0"/>
          <w:divBdr>
            <w:top w:val="none" w:sz="0" w:space="0" w:color="auto"/>
            <w:left w:val="none" w:sz="0" w:space="0" w:color="auto"/>
            <w:bottom w:val="none" w:sz="0" w:space="0" w:color="auto"/>
            <w:right w:val="none" w:sz="0" w:space="0" w:color="auto"/>
          </w:divBdr>
        </w:div>
        <w:div w:id="1752041271">
          <w:marLeft w:val="0"/>
          <w:marRight w:val="0"/>
          <w:marTop w:val="0"/>
          <w:marBottom w:val="0"/>
          <w:divBdr>
            <w:top w:val="none" w:sz="0" w:space="0" w:color="auto"/>
            <w:left w:val="none" w:sz="0" w:space="0" w:color="auto"/>
            <w:bottom w:val="none" w:sz="0" w:space="0" w:color="auto"/>
            <w:right w:val="none" w:sz="0" w:space="0" w:color="auto"/>
          </w:divBdr>
        </w:div>
        <w:div w:id="1688360990">
          <w:marLeft w:val="0"/>
          <w:marRight w:val="0"/>
          <w:marTop w:val="0"/>
          <w:marBottom w:val="0"/>
          <w:divBdr>
            <w:top w:val="none" w:sz="0" w:space="0" w:color="auto"/>
            <w:left w:val="none" w:sz="0" w:space="0" w:color="auto"/>
            <w:bottom w:val="none" w:sz="0" w:space="0" w:color="auto"/>
            <w:right w:val="none" w:sz="0" w:space="0" w:color="auto"/>
          </w:divBdr>
        </w:div>
        <w:div w:id="394621576">
          <w:marLeft w:val="0"/>
          <w:marRight w:val="0"/>
          <w:marTop w:val="0"/>
          <w:marBottom w:val="0"/>
          <w:divBdr>
            <w:top w:val="none" w:sz="0" w:space="0" w:color="auto"/>
            <w:left w:val="none" w:sz="0" w:space="0" w:color="auto"/>
            <w:bottom w:val="none" w:sz="0" w:space="0" w:color="auto"/>
            <w:right w:val="none" w:sz="0" w:space="0" w:color="auto"/>
          </w:divBdr>
        </w:div>
        <w:div w:id="1932081677">
          <w:marLeft w:val="0"/>
          <w:marRight w:val="0"/>
          <w:marTop w:val="0"/>
          <w:marBottom w:val="0"/>
          <w:divBdr>
            <w:top w:val="none" w:sz="0" w:space="0" w:color="auto"/>
            <w:left w:val="none" w:sz="0" w:space="0" w:color="auto"/>
            <w:bottom w:val="none" w:sz="0" w:space="0" w:color="auto"/>
            <w:right w:val="none" w:sz="0" w:space="0" w:color="auto"/>
          </w:divBdr>
        </w:div>
        <w:div w:id="373384163">
          <w:marLeft w:val="0"/>
          <w:marRight w:val="0"/>
          <w:marTop w:val="0"/>
          <w:marBottom w:val="0"/>
          <w:divBdr>
            <w:top w:val="none" w:sz="0" w:space="0" w:color="auto"/>
            <w:left w:val="none" w:sz="0" w:space="0" w:color="auto"/>
            <w:bottom w:val="none" w:sz="0" w:space="0" w:color="auto"/>
            <w:right w:val="none" w:sz="0" w:space="0" w:color="auto"/>
          </w:divBdr>
        </w:div>
        <w:div w:id="550574011">
          <w:marLeft w:val="0"/>
          <w:marRight w:val="0"/>
          <w:marTop w:val="0"/>
          <w:marBottom w:val="0"/>
          <w:divBdr>
            <w:top w:val="none" w:sz="0" w:space="0" w:color="auto"/>
            <w:left w:val="none" w:sz="0" w:space="0" w:color="auto"/>
            <w:bottom w:val="none" w:sz="0" w:space="0" w:color="auto"/>
            <w:right w:val="none" w:sz="0" w:space="0" w:color="auto"/>
          </w:divBdr>
        </w:div>
        <w:div w:id="1712878573">
          <w:marLeft w:val="0"/>
          <w:marRight w:val="0"/>
          <w:marTop w:val="0"/>
          <w:marBottom w:val="0"/>
          <w:divBdr>
            <w:top w:val="none" w:sz="0" w:space="0" w:color="auto"/>
            <w:left w:val="none" w:sz="0" w:space="0" w:color="auto"/>
            <w:bottom w:val="none" w:sz="0" w:space="0" w:color="auto"/>
            <w:right w:val="none" w:sz="0" w:space="0" w:color="auto"/>
          </w:divBdr>
        </w:div>
        <w:div w:id="1928687886">
          <w:marLeft w:val="0"/>
          <w:marRight w:val="0"/>
          <w:marTop w:val="0"/>
          <w:marBottom w:val="0"/>
          <w:divBdr>
            <w:top w:val="none" w:sz="0" w:space="0" w:color="auto"/>
            <w:left w:val="none" w:sz="0" w:space="0" w:color="auto"/>
            <w:bottom w:val="none" w:sz="0" w:space="0" w:color="auto"/>
            <w:right w:val="none" w:sz="0" w:space="0" w:color="auto"/>
          </w:divBdr>
        </w:div>
        <w:div w:id="1054161156">
          <w:marLeft w:val="0"/>
          <w:marRight w:val="0"/>
          <w:marTop w:val="0"/>
          <w:marBottom w:val="0"/>
          <w:divBdr>
            <w:top w:val="none" w:sz="0" w:space="0" w:color="auto"/>
            <w:left w:val="none" w:sz="0" w:space="0" w:color="auto"/>
            <w:bottom w:val="none" w:sz="0" w:space="0" w:color="auto"/>
            <w:right w:val="none" w:sz="0" w:space="0" w:color="auto"/>
          </w:divBdr>
        </w:div>
        <w:div w:id="1895119934">
          <w:marLeft w:val="0"/>
          <w:marRight w:val="0"/>
          <w:marTop w:val="0"/>
          <w:marBottom w:val="0"/>
          <w:divBdr>
            <w:top w:val="none" w:sz="0" w:space="0" w:color="auto"/>
            <w:left w:val="none" w:sz="0" w:space="0" w:color="auto"/>
            <w:bottom w:val="none" w:sz="0" w:space="0" w:color="auto"/>
            <w:right w:val="none" w:sz="0" w:space="0" w:color="auto"/>
          </w:divBdr>
        </w:div>
        <w:div w:id="941650963">
          <w:marLeft w:val="0"/>
          <w:marRight w:val="0"/>
          <w:marTop w:val="0"/>
          <w:marBottom w:val="0"/>
          <w:divBdr>
            <w:top w:val="none" w:sz="0" w:space="0" w:color="auto"/>
            <w:left w:val="none" w:sz="0" w:space="0" w:color="auto"/>
            <w:bottom w:val="none" w:sz="0" w:space="0" w:color="auto"/>
            <w:right w:val="none" w:sz="0" w:space="0" w:color="auto"/>
          </w:divBdr>
        </w:div>
        <w:div w:id="862785645">
          <w:marLeft w:val="0"/>
          <w:marRight w:val="0"/>
          <w:marTop w:val="0"/>
          <w:marBottom w:val="0"/>
          <w:divBdr>
            <w:top w:val="none" w:sz="0" w:space="0" w:color="auto"/>
            <w:left w:val="none" w:sz="0" w:space="0" w:color="auto"/>
            <w:bottom w:val="none" w:sz="0" w:space="0" w:color="auto"/>
            <w:right w:val="none" w:sz="0" w:space="0" w:color="auto"/>
          </w:divBdr>
        </w:div>
        <w:div w:id="649140054">
          <w:marLeft w:val="0"/>
          <w:marRight w:val="0"/>
          <w:marTop w:val="0"/>
          <w:marBottom w:val="0"/>
          <w:divBdr>
            <w:top w:val="none" w:sz="0" w:space="0" w:color="auto"/>
            <w:left w:val="none" w:sz="0" w:space="0" w:color="auto"/>
            <w:bottom w:val="none" w:sz="0" w:space="0" w:color="auto"/>
            <w:right w:val="none" w:sz="0" w:space="0" w:color="auto"/>
          </w:divBdr>
        </w:div>
        <w:div w:id="1451589368">
          <w:marLeft w:val="0"/>
          <w:marRight w:val="0"/>
          <w:marTop w:val="0"/>
          <w:marBottom w:val="0"/>
          <w:divBdr>
            <w:top w:val="none" w:sz="0" w:space="0" w:color="auto"/>
            <w:left w:val="none" w:sz="0" w:space="0" w:color="auto"/>
            <w:bottom w:val="none" w:sz="0" w:space="0" w:color="auto"/>
            <w:right w:val="none" w:sz="0" w:space="0" w:color="auto"/>
          </w:divBdr>
        </w:div>
        <w:div w:id="311175184">
          <w:marLeft w:val="0"/>
          <w:marRight w:val="0"/>
          <w:marTop w:val="0"/>
          <w:marBottom w:val="0"/>
          <w:divBdr>
            <w:top w:val="none" w:sz="0" w:space="0" w:color="auto"/>
            <w:left w:val="none" w:sz="0" w:space="0" w:color="auto"/>
            <w:bottom w:val="none" w:sz="0" w:space="0" w:color="auto"/>
            <w:right w:val="none" w:sz="0" w:space="0" w:color="auto"/>
          </w:divBdr>
        </w:div>
        <w:div w:id="58596246">
          <w:marLeft w:val="0"/>
          <w:marRight w:val="0"/>
          <w:marTop w:val="0"/>
          <w:marBottom w:val="0"/>
          <w:divBdr>
            <w:top w:val="none" w:sz="0" w:space="0" w:color="auto"/>
            <w:left w:val="none" w:sz="0" w:space="0" w:color="auto"/>
            <w:bottom w:val="none" w:sz="0" w:space="0" w:color="auto"/>
            <w:right w:val="none" w:sz="0" w:space="0" w:color="auto"/>
          </w:divBdr>
        </w:div>
        <w:div w:id="1450123167">
          <w:marLeft w:val="0"/>
          <w:marRight w:val="0"/>
          <w:marTop w:val="0"/>
          <w:marBottom w:val="0"/>
          <w:divBdr>
            <w:top w:val="none" w:sz="0" w:space="0" w:color="auto"/>
            <w:left w:val="none" w:sz="0" w:space="0" w:color="auto"/>
            <w:bottom w:val="none" w:sz="0" w:space="0" w:color="auto"/>
            <w:right w:val="none" w:sz="0" w:space="0" w:color="auto"/>
          </w:divBdr>
        </w:div>
        <w:div w:id="933631633">
          <w:marLeft w:val="0"/>
          <w:marRight w:val="0"/>
          <w:marTop w:val="0"/>
          <w:marBottom w:val="0"/>
          <w:divBdr>
            <w:top w:val="none" w:sz="0" w:space="0" w:color="auto"/>
            <w:left w:val="none" w:sz="0" w:space="0" w:color="auto"/>
            <w:bottom w:val="none" w:sz="0" w:space="0" w:color="auto"/>
            <w:right w:val="none" w:sz="0" w:space="0" w:color="auto"/>
          </w:divBdr>
        </w:div>
        <w:div w:id="1502239080">
          <w:marLeft w:val="0"/>
          <w:marRight w:val="0"/>
          <w:marTop w:val="0"/>
          <w:marBottom w:val="0"/>
          <w:divBdr>
            <w:top w:val="none" w:sz="0" w:space="0" w:color="auto"/>
            <w:left w:val="none" w:sz="0" w:space="0" w:color="auto"/>
            <w:bottom w:val="none" w:sz="0" w:space="0" w:color="auto"/>
            <w:right w:val="none" w:sz="0" w:space="0" w:color="auto"/>
          </w:divBdr>
        </w:div>
        <w:div w:id="1352611996">
          <w:marLeft w:val="0"/>
          <w:marRight w:val="0"/>
          <w:marTop w:val="0"/>
          <w:marBottom w:val="0"/>
          <w:divBdr>
            <w:top w:val="none" w:sz="0" w:space="0" w:color="auto"/>
            <w:left w:val="none" w:sz="0" w:space="0" w:color="auto"/>
            <w:bottom w:val="none" w:sz="0" w:space="0" w:color="auto"/>
            <w:right w:val="none" w:sz="0" w:space="0" w:color="auto"/>
          </w:divBdr>
          <w:divsChild>
            <w:div w:id="125122349">
              <w:marLeft w:val="0"/>
              <w:marRight w:val="0"/>
              <w:marTop w:val="0"/>
              <w:marBottom w:val="0"/>
              <w:divBdr>
                <w:top w:val="none" w:sz="0" w:space="0" w:color="auto"/>
                <w:left w:val="none" w:sz="0" w:space="0" w:color="auto"/>
                <w:bottom w:val="none" w:sz="0" w:space="0" w:color="auto"/>
                <w:right w:val="none" w:sz="0" w:space="0" w:color="auto"/>
              </w:divBdr>
            </w:div>
            <w:div w:id="1252818746">
              <w:marLeft w:val="0"/>
              <w:marRight w:val="0"/>
              <w:marTop w:val="0"/>
              <w:marBottom w:val="0"/>
              <w:divBdr>
                <w:top w:val="none" w:sz="0" w:space="0" w:color="auto"/>
                <w:left w:val="none" w:sz="0" w:space="0" w:color="auto"/>
                <w:bottom w:val="none" w:sz="0" w:space="0" w:color="auto"/>
                <w:right w:val="none" w:sz="0" w:space="0" w:color="auto"/>
              </w:divBdr>
            </w:div>
            <w:div w:id="141310076">
              <w:marLeft w:val="0"/>
              <w:marRight w:val="0"/>
              <w:marTop w:val="0"/>
              <w:marBottom w:val="0"/>
              <w:divBdr>
                <w:top w:val="none" w:sz="0" w:space="0" w:color="auto"/>
                <w:left w:val="none" w:sz="0" w:space="0" w:color="auto"/>
                <w:bottom w:val="none" w:sz="0" w:space="0" w:color="auto"/>
                <w:right w:val="none" w:sz="0" w:space="0" w:color="auto"/>
              </w:divBdr>
            </w:div>
            <w:div w:id="1825311257">
              <w:marLeft w:val="0"/>
              <w:marRight w:val="0"/>
              <w:marTop w:val="0"/>
              <w:marBottom w:val="0"/>
              <w:divBdr>
                <w:top w:val="none" w:sz="0" w:space="0" w:color="auto"/>
                <w:left w:val="none" w:sz="0" w:space="0" w:color="auto"/>
                <w:bottom w:val="none" w:sz="0" w:space="0" w:color="auto"/>
                <w:right w:val="none" w:sz="0" w:space="0" w:color="auto"/>
              </w:divBdr>
            </w:div>
            <w:div w:id="1480263539">
              <w:marLeft w:val="0"/>
              <w:marRight w:val="0"/>
              <w:marTop w:val="0"/>
              <w:marBottom w:val="0"/>
              <w:divBdr>
                <w:top w:val="none" w:sz="0" w:space="0" w:color="auto"/>
                <w:left w:val="none" w:sz="0" w:space="0" w:color="auto"/>
                <w:bottom w:val="none" w:sz="0" w:space="0" w:color="auto"/>
                <w:right w:val="none" w:sz="0" w:space="0" w:color="auto"/>
              </w:divBdr>
            </w:div>
          </w:divsChild>
        </w:div>
        <w:div w:id="2042776889">
          <w:marLeft w:val="0"/>
          <w:marRight w:val="0"/>
          <w:marTop w:val="0"/>
          <w:marBottom w:val="0"/>
          <w:divBdr>
            <w:top w:val="none" w:sz="0" w:space="0" w:color="auto"/>
            <w:left w:val="none" w:sz="0" w:space="0" w:color="auto"/>
            <w:bottom w:val="none" w:sz="0" w:space="0" w:color="auto"/>
            <w:right w:val="none" w:sz="0" w:space="0" w:color="auto"/>
          </w:divBdr>
          <w:divsChild>
            <w:div w:id="454567668">
              <w:marLeft w:val="0"/>
              <w:marRight w:val="0"/>
              <w:marTop w:val="0"/>
              <w:marBottom w:val="0"/>
              <w:divBdr>
                <w:top w:val="none" w:sz="0" w:space="0" w:color="auto"/>
                <w:left w:val="none" w:sz="0" w:space="0" w:color="auto"/>
                <w:bottom w:val="none" w:sz="0" w:space="0" w:color="auto"/>
                <w:right w:val="none" w:sz="0" w:space="0" w:color="auto"/>
              </w:divBdr>
            </w:div>
            <w:div w:id="1455438714">
              <w:marLeft w:val="0"/>
              <w:marRight w:val="0"/>
              <w:marTop w:val="0"/>
              <w:marBottom w:val="0"/>
              <w:divBdr>
                <w:top w:val="none" w:sz="0" w:space="0" w:color="auto"/>
                <w:left w:val="none" w:sz="0" w:space="0" w:color="auto"/>
                <w:bottom w:val="none" w:sz="0" w:space="0" w:color="auto"/>
                <w:right w:val="none" w:sz="0" w:space="0" w:color="auto"/>
              </w:divBdr>
            </w:div>
            <w:div w:id="1071923638">
              <w:marLeft w:val="0"/>
              <w:marRight w:val="0"/>
              <w:marTop w:val="0"/>
              <w:marBottom w:val="0"/>
              <w:divBdr>
                <w:top w:val="none" w:sz="0" w:space="0" w:color="auto"/>
                <w:left w:val="none" w:sz="0" w:space="0" w:color="auto"/>
                <w:bottom w:val="none" w:sz="0" w:space="0" w:color="auto"/>
                <w:right w:val="none" w:sz="0" w:space="0" w:color="auto"/>
              </w:divBdr>
            </w:div>
            <w:div w:id="858853175">
              <w:marLeft w:val="0"/>
              <w:marRight w:val="0"/>
              <w:marTop w:val="0"/>
              <w:marBottom w:val="0"/>
              <w:divBdr>
                <w:top w:val="none" w:sz="0" w:space="0" w:color="auto"/>
                <w:left w:val="none" w:sz="0" w:space="0" w:color="auto"/>
                <w:bottom w:val="none" w:sz="0" w:space="0" w:color="auto"/>
                <w:right w:val="none" w:sz="0" w:space="0" w:color="auto"/>
              </w:divBdr>
            </w:div>
            <w:div w:id="391390500">
              <w:marLeft w:val="0"/>
              <w:marRight w:val="0"/>
              <w:marTop w:val="0"/>
              <w:marBottom w:val="0"/>
              <w:divBdr>
                <w:top w:val="none" w:sz="0" w:space="0" w:color="auto"/>
                <w:left w:val="none" w:sz="0" w:space="0" w:color="auto"/>
                <w:bottom w:val="none" w:sz="0" w:space="0" w:color="auto"/>
                <w:right w:val="none" w:sz="0" w:space="0" w:color="auto"/>
              </w:divBdr>
            </w:div>
          </w:divsChild>
        </w:div>
        <w:div w:id="980500183">
          <w:marLeft w:val="0"/>
          <w:marRight w:val="0"/>
          <w:marTop w:val="0"/>
          <w:marBottom w:val="0"/>
          <w:divBdr>
            <w:top w:val="none" w:sz="0" w:space="0" w:color="auto"/>
            <w:left w:val="none" w:sz="0" w:space="0" w:color="auto"/>
            <w:bottom w:val="none" w:sz="0" w:space="0" w:color="auto"/>
            <w:right w:val="none" w:sz="0" w:space="0" w:color="auto"/>
          </w:divBdr>
          <w:divsChild>
            <w:div w:id="547646066">
              <w:marLeft w:val="0"/>
              <w:marRight w:val="0"/>
              <w:marTop w:val="0"/>
              <w:marBottom w:val="0"/>
              <w:divBdr>
                <w:top w:val="none" w:sz="0" w:space="0" w:color="auto"/>
                <w:left w:val="none" w:sz="0" w:space="0" w:color="auto"/>
                <w:bottom w:val="none" w:sz="0" w:space="0" w:color="auto"/>
                <w:right w:val="none" w:sz="0" w:space="0" w:color="auto"/>
              </w:divBdr>
            </w:div>
            <w:div w:id="646980568">
              <w:marLeft w:val="0"/>
              <w:marRight w:val="0"/>
              <w:marTop w:val="0"/>
              <w:marBottom w:val="0"/>
              <w:divBdr>
                <w:top w:val="none" w:sz="0" w:space="0" w:color="auto"/>
                <w:left w:val="none" w:sz="0" w:space="0" w:color="auto"/>
                <w:bottom w:val="none" w:sz="0" w:space="0" w:color="auto"/>
                <w:right w:val="none" w:sz="0" w:space="0" w:color="auto"/>
              </w:divBdr>
            </w:div>
            <w:div w:id="648293793">
              <w:marLeft w:val="0"/>
              <w:marRight w:val="0"/>
              <w:marTop w:val="0"/>
              <w:marBottom w:val="0"/>
              <w:divBdr>
                <w:top w:val="none" w:sz="0" w:space="0" w:color="auto"/>
                <w:left w:val="none" w:sz="0" w:space="0" w:color="auto"/>
                <w:bottom w:val="none" w:sz="0" w:space="0" w:color="auto"/>
                <w:right w:val="none" w:sz="0" w:space="0" w:color="auto"/>
              </w:divBdr>
            </w:div>
            <w:div w:id="393160116">
              <w:marLeft w:val="0"/>
              <w:marRight w:val="0"/>
              <w:marTop w:val="0"/>
              <w:marBottom w:val="0"/>
              <w:divBdr>
                <w:top w:val="none" w:sz="0" w:space="0" w:color="auto"/>
                <w:left w:val="none" w:sz="0" w:space="0" w:color="auto"/>
                <w:bottom w:val="none" w:sz="0" w:space="0" w:color="auto"/>
                <w:right w:val="none" w:sz="0" w:space="0" w:color="auto"/>
              </w:divBdr>
            </w:div>
            <w:div w:id="1869172956">
              <w:marLeft w:val="0"/>
              <w:marRight w:val="0"/>
              <w:marTop w:val="0"/>
              <w:marBottom w:val="0"/>
              <w:divBdr>
                <w:top w:val="none" w:sz="0" w:space="0" w:color="auto"/>
                <w:left w:val="none" w:sz="0" w:space="0" w:color="auto"/>
                <w:bottom w:val="none" w:sz="0" w:space="0" w:color="auto"/>
                <w:right w:val="none" w:sz="0" w:space="0" w:color="auto"/>
              </w:divBdr>
            </w:div>
          </w:divsChild>
        </w:div>
        <w:div w:id="1508642333">
          <w:marLeft w:val="0"/>
          <w:marRight w:val="0"/>
          <w:marTop w:val="0"/>
          <w:marBottom w:val="0"/>
          <w:divBdr>
            <w:top w:val="none" w:sz="0" w:space="0" w:color="auto"/>
            <w:left w:val="none" w:sz="0" w:space="0" w:color="auto"/>
            <w:bottom w:val="none" w:sz="0" w:space="0" w:color="auto"/>
            <w:right w:val="none" w:sz="0" w:space="0" w:color="auto"/>
          </w:divBdr>
        </w:div>
        <w:div w:id="111705329">
          <w:marLeft w:val="0"/>
          <w:marRight w:val="0"/>
          <w:marTop w:val="0"/>
          <w:marBottom w:val="0"/>
          <w:divBdr>
            <w:top w:val="none" w:sz="0" w:space="0" w:color="auto"/>
            <w:left w:val="none" w:sz="0" w:space="0" w:color="auto"/>
            <w:bottom w:val="none" w:sz="0" w:space="0" w:color="auto"/>
            <w:right w:val="none" w:sz="0" w:space="0" w:color="auto"/>
          </w:divBdr>
        </w:div>
        <w:div w:id="1183586587">
          <w:marLeft w:val="0"/>
          <w:marRight w:val="0"/>
          <w:marTop w:val="0"/>
          <w:marBottom w:val="0"/>
          <w:divBdr>
            <w:top w:val="none" w:sz="0" w:space="0" w:color="auto"/>
            <w:left w:val="none" w:sz="0" w:space="0" w:color="auto"/>
            <w:bottom w:val="none" w:sz="0" w:space="0" w:color="auto"/>
            <w:right w:val="none" w:sz="0" w:space="0" w:color="auto"/>
          </w:divBdr>
        </w:div>
        <w:div w:id="1077552553">
          <w:marLeft w:val="0"/>
          <w:marRight w:val="0"/>
          <w:marTop w:val="0"/>
          <w:marBottom w:val="0"/>
          <w:divBdr>
            <w:top w:val="none" w:sz="0" w:space="0" w:color="auto"/>
            <w:left w:val="none" w:sz="0" w:space="0" w:color="auto"/>
            <w:bottom w:val="none" w:sz="0" w:space="0" w:color="auto"/>
            <w:right w:val="none" w:sz="0" w:space="0" w:color="auto"/>
          </w:divBdr>
        </w:div>
        <w:div w:id="1553692757">
          <w:marLeft w:val="0"/>
          <w:marRight w:val="0"/>
          <w:marTop w:val="0"/>
          <w:marBottom w:val="0"/>
          <w:divBdr>
            <w:top w:val="none" w:sz="0" w:space="0" w:color="auto"/>
            <w:left w:val="none" w:sz="0" w:space="0" w:color="auto"/>
            <w:bottom w:val="none" w:sz="0" w:space="0" w:color="auto"/>
            <w:right w:val="none" w:sz="0" w:space="0" w:color="auto"/>
          </w:divBdr>
        </w:div>
        <w:div w:id="253705717">
          <w:marLeft w:val="0"/>
          <w:marRight w:val="0"/>
          <w:marTop w:val="0"/>
          <w:marBottom w:val="0"/>
          <w:divBdr>
            <w:top w:val="none" w:sz="0" w:space="0" w:color="auto"/>
            <w:left w:val="none" w:sz="0" w:space="0" w:color="auto"/>
            <w:bottom w:val="none" w:sz="0" w:space="0" w:color="auto"/>
            <w:right w:val="none" w:sz="0" w:space="0" w:color="auto"/>
          </w:divBdr>
        </w:div>
        <w:div w:id="1863009927">
          <w:marLeft w:val="0"/>
          <w:marRight w:val="0"/>
          <w:marTop w:val="0"/>
          <w:marBottom w:val="0"/>
          <w:divBdr>
            <w:top w:val="none" w:sz="0" w:space="0" w:color="auto"/>
            <w:left w:val="none" w:sz="0" w:space="0" w:color="auto"/>
            <w:bottom w:val="none" w:sz="0" w:space="0" w:color="auto"/>
            <w:right w:val="none" w:sz="0" w:space="0" w:color="auto"/>
          </w:divBdr>
        </w:div>
        <w:div w:id="1079521578">
          <w:marLeft w:val="0"/>
          <w:marRight w:val="0"/>
          <w:marTop w:val="0"/>
          <w:marBottom w:val="0"/>
          <w:divBdr>
            <w:top w:val="none" w:sz="0" w:space="0" w:color="auto"/>
            <w:left w:val="none" w:sz="0" w:space="0" w:color="auto"/>
            <w:bottom w:val="none" w:sz="0" w:space="0" w:color="auto"/>
            <w:right w:val="none" w:sz="0" w:space="0" w:color="auto"/>
          </w:divBdr>
        </w:div>
        <w:div w:id="604843631">
          <w:marLeft w:val="0"/>
          <w:marRight w:val="0"/>
          <w:marTop w:val="0"/>
          <w:marBottom w:val="0"/>
          <w:divBdr>
            <w:top w:val="none" w:sz="0" w:space="0" w:color="auto"/>
            <w:left w:val="none" w:sz="0" w:space="0" w:color="auto"/>
            <w:bottom w:val="none" w:sz="0" w:space="0" w:color="auto"/>
            <w:right w:val="none" w:sz="0" w:space="0" w:color="auto"/>
          </w:divBdr>
        </w:div>
        <w:div w:id="2116437199">
          <w:marLeft w:val="0"/>
          <w:marRight w:val="0"/>
          <w:marTop w:val="0"/>
          <w:marBottom w:val="0"/>
          <w:divBdr>
            <w:top w:val="none" w:sz="0" w:space="0" w:color="auto"/>
            <w:left w:val="none" w:sz="0" w:space="0" w:color="auto"/>
            <w:bottom w:val="none" w:sz="0" w:space="0" w:color="auto"/>
            <w:right w:val="none" w:sz="0" w:space="0" w:color="auto"/>
          </w:divBdr>
        </w:div>
        <w:div w:id="1619600797">
          <w:marLeft w:val="0"/>
          <w:marRight w:val="0"/>
          <w:marTop w:val="0"/>
          <w:marBottom w:val="0"/>
          <w:divBdr>
            <w:top w:val="none" w:sz="0" w:space="0" w:color="auto"/>
            <w:left w:val="none" w:sz="0" w:space="0" w:color="auto"/>
            <w:bottom w:val="none" w:sz="0" w:space="0" w:color="auto"/>
            <w:right w:val="none" w:sz="0" w:space="0" w:color="auto"/>
          </w:divBdr>
        </w:div>
        <w:div w:id="186523376">
          <w:marLeft w:val="0"/>
          <w:marRight w:val="0"/>
          <w:marTop w:val="0"/>
          <w:marBottom w:val="0"/>
          <w:divBdr>
            <w:top w:val="none" w:sz="0" w:space="0" w:color="auto"/>
            <w:left w:val="none" w:sz="0" w:space="0" w:color="auto"/>
            <w:bottom w:val="none" w:sz="0" w:space="0" w:color="auto"/>
            <w:right w:val="none" w:sz="0" w:space="0" w:color="auto"/>
          </w:divBdr>
        </w:div>
        <w:div w:id="2096902283">
          <w:marLeft w:val="0"/>
          <w:marRight w:val="0"/>
          <w:marTop w:val="0"/>
          <w:marBottom w:val="0"/>
          <w:divBdr>
            <w:top w:val="none" w:sz="0" w:space="0" w:color="auto"/>
            <w:left w:val="none" w:sz="0" w:space="0" w:color="auto"/>
            <w:bottom w:val="none" w:sz="0" w:space="0" w:color="auto"/>
            <w:right w:val="none" w:sz="0" w:space="0" w:color="auto"/>
          </w:divBdr>
        </w:div>
        <w:div w:id="1526792488">
          <w:marLeft w:val="0"/>
          <w:marRight w:val="0"/>
          <w:marTop w:val="0"/>
          <w:marBottom w:val="0"/>
          <w:divBdr>
            <w:top w:val="none" w:sz="0" w:space="0" w:color="auto"/>
            <w:left w:val="none" w:sz="0" w:space="0" w:color="auto"/>
            <w:bottom w:val="none" w:sz="0" w:space="0" w:color="auto"/>
            <w:right w:val="none" w:sz="0" w:space="0" w:color="auto"/>
          </w:divBdr>
        </w:div>
        <w:div w:id="1830099641">
          <w:marLeft w:val="0"/>
          <w:marRight w:val="0"/>
          <w:marTop w:val="0"/>
          <w:marBottom w:val="0"/>
          <w:divBdr>
            <w:top w:val="none" w:sz="0" w:space="0" w:color="auto"/>
            <w:left w:val="none" w:sz="0" w:space="0" w:color="auto"/>
            <w:bottom w:val="none" w:sz="0" w:space="0" w:color="auto"/>
            <w:right w:val="none" w:sz="0" w:space="0" w:color="auto"/>
          </w:divBdr>
        </w:div>
        <w:div w:id="1215434150">
          <w:marLeft w:val="0"/>
          <w:marRight w:val="0"/>
          <w:marTop w:val="0"/>
          <w:marBottom w:val="0"/>
          <w:divBdr>
            <w:top w:val="none" w:sz="0" w:space="0" w:color="auto"/>
            <w:left w:val="none" w:sz="0" w:space="0" w:color="auto"/>
            <w:bottom w:val="none" w:sz="0" w:space="0" w:color="auto"/>
            <w:right w:val="none" w:sz="0" w:space="0" w:color="auto"/>
          </w:divBdr>
        </w:div>
        <w:div w:id="822164715">
          <w:marLeft w:val="0"/>
          <w:marRight w:val="0"/>
          <w:marTop w:val="0"/>
          <w:marBottom w:val="0"/>
          <w:divBdr>
            <w:top w:val="none" w:sz="0" w:space="0" w:color="auto"/>
            <w:left w:val="none" w:sz="0" w:space="0" w:color="auto"/>
            <w:bottom w:val="none" w:sz="0" w:space="0" w:color="auto"/>
            <w:right w:val="none" w:sz="0" w:space="0" w:color="auto"/>
          </w:divBdr>
        </w:div>
        <w:div w:id="783615276">
          <w:marLeft w:val="0"/>
          <w:marRight w:val="0"/>
          <w:marTop w:val="0"/>
          <w:marBottom w:val="0"/>
          <w:divBdr>
            <w:top w:val="none" w:sz="0" w:space="0" w:color="auto"/>
            <w:left w:val="none" w:sz="0" w:space="0" w:color="auto"/>
            <w:bottom w:val="none" w:sz="0" w:space="0" w:color="auto"/>
            <w:right w:val="none" w:sz="0" w:space="0" w:color="auto"/>
          </w:divBdr>
        </w:div>
        <w:div w:id="2068449509">
          <w:marLeft w:val="0"/>
          <w:marRight w:val="0"/>
          <w:marTop w:val="0"/>
          <w:marBottom w:val="0"/>
          <w:divBdr>
            <w:top w:val="none" w:sz="0" w:space="0" w:color="auto"/>
            <w:left w:val="none" w:sz="0" w:space="0" w:color="auto"/>
            <w:bottom w:val="none" w:sz="0" w:space="0" w:color="auto"/>
            <w:right w:val="none" w:sz="0" w:space="0" w:color="auto"/>
          </w:divBdr>
        </w:div>
        <w:div w:id="1296523979">
          <w:marLeft w:val="0"/>
          <w:marRight w:val="0"/>
          <w:marTop w:val="0"/>
          <w:marBottom w:val="0"/>
          <w:divBdr>
            <w:top w:val="none" w:sz="0" w:space="0" w:color="auto"/>
            <w:left w:val="none" w:sz="0" w:space="0" w:color="auto"/>
            <w:bottom w:val="none" w:sz="0" w:space="0" w:color="auto"/>
            <w:right w:val="none" w:sz="0" w:space="0" w:color="auto"/>
          </w:divBdr>
        </w:div>
        <w:div w:id="634022933">
          <w:marLeft w:val="0"/>
          <w:marRight w:val="0"/>
          <w:marTop w:val="0"/>
          <w:marBottom w:val="0"/>
          <w:divBdr>
            <w:top w:val="none" w:sz="0" w:space="0" w:color="auto"/>
            <w:left w:val="none" w:sz="0" w:space="0" w:color="auto"/>
            <w:bottom w:val="none" w:sz="0" w:space="0" w:color="auto"/>
            <w:right w:val="none" w:sz="0" w:space="0" w:color="auto"/>
          </w:divBdr>
        </w:div>
        <w:div w:id="164324616">
          <w:marLeft w:val="0"/>
          <w:marRight w:val="0"/>
          <w:marTop w:val="0"/>
          <w:marBottom w:val="0"/>
          <w:divBdr>
            <w:top w:val="none" w:sz="0" w:space="0" w:color="auto"/>
            <w:left w:val="none" w:sz="0" w:space="0" w:color="auto"/>
            <w:bottom w:val="none" w:sz="0" w:space="0" w:color="auto"/>
            <w:right w:val="none" w:sz="0" w:space="0" w:color="auto"/>
          </w:divBdr>
        </w:div>
        <w:div w:id="2008702029">
          <w:marLeft w:val="0"/>
          <w:marRight w:val="0"/>
          <w:marTop w:val="0"/>
          <w:marBottom w:val="0"/>
          <w:divBdr>
            <w:top w:val="none" w:sz="0" w:space="0" w:color="auto"/>
            <w:left w:val="none" w:sz="0" w:space="0" w:color="auto"/>
            <w:bottom w:val="none" w:sz="0" w:space="0" w:color="auto"/>
            <w:right w:val="none" w:sz="0" w:space="0" w:color="auto"/>
          </w:divBdr>
        </w:div>
        <w:div w:id="488255589">
          <w:marLeft w:val="0"/>
          <w:marRight w:val="0"/>
          <w:marTop w:val="0"/>
          <w:marBottom w:val="0"/>
          <w:divBdr>
            <w:top w:val="none" w:sz="0" w:space="0" w:color="auto"/>
            <w:left w:val="none" w:sz="0" w:space="0" w:color="auto"/>
            <w:bottom w:val="none" w:sz="0" w:space="0" w:color="auto"/>
            <w:right w:val="none" w:sz="0" w:space="0" w:color="auto"/>
          </w:divBdr>
        </w:div>
        <w:div w:id="983126574">
          <w:marLeft w:val="0"/>
          <w:marRight w:val="0"/>
          <w:marTop w:val="0"/>
          <w:marBottom w:val="0"/>
          <w:divBdr>
            <w:top w:val="none" w:sz="0" w:space="0" w:color="auto"/>
            <w:left w:val="none" w:sz="0" w:space="0" w:color="auto"/>
            <w:bottom w:val="none" w:sz="0" w:space="0" w:color="auto"/>
            <w:right w:val="none" w:sz="0" w:space="0" w:color="auto"/>
          </w:divBdr>
        </w:div>
        <w:div w:id="1149440031">
          <w:marLeft w:val="0"/>
          <w:marRight w:val="0"/>
          <w:marTop w:val="0"/>
          <w:marBottom w:val="0"/>
          <w:divBdr>
            <w:top w:val="none" w:sz="0" w:space="0" w:color="auto"/>
            <w:left w:val="none" w:sz="0" w:space="0" w:color="auto"/>
            <w:bottom w:val="none" w:sz="0" w:space="0" w:color="auto"/>
            <w:right w:val="none" w:sz="0" w:space="0" w:color="auto"/>
          </w:divBdr>
        </w:div>
        <w:div w:id="70471637">
          <w:marLeft w:val="0"/>
          <w:marRight w:val="0"/>
          <w:marTop w:val="0"/>
          <w:marBottom w:val="0"/>
          <w:divBdr>
            <w:top w:val="none" w:sz="0" w:space="0" w:color="auto"/>
            <w:left w:val="none" w:sz="0" w:space="0" w:color="auto"/>
            <w:bottom w:val="none" w:sz="0" w:space="0" w:color="auto"/>
            <w:right w:val="none" w:sz="0" w:space="0" w:color="auto"/>
          </w:divBdr>
        </w:div>
        <w:div w:id="1062026186">
          <w:marLeft w:val="0"/>
          <w:marRight w:val="0"/>
          <w:marTop w:val="0"/>
          <w:marBottom w:val="0"/>
          <w:divBdr>
            <w:top w:val="none" w:sz="0" w:space="0" w:color="auto"/>
            <w:left w:val="none" w:sz="0" w:space="0" w:color="auto"/>
            <w:bottom w:val="none" w:sz="0" w:space="0" w:color="auto"/>
            <w:right w:val="none" w:sz="0" w:space="0" w:color="auto"/>
          </w:divBdr>
        </w:div>
        <w:div w:id="1566180870">
          <w:marLeft w:val="0"/>
          <w:marRight w:val="0"/>
          <w:marTop w:val="0"/>
          <w:marBottom w:val="0"/>
          <w:divBdr>
            <w:top w:val="none" w:sz="0" w:space="0" w:color="auto"/>
            <w:left w:val="none" w:sz="0" w:space="0" w:color="auto"/>
            <w:bottom w:val="none" w:sz="0" w:space="0" w:color="auto"/>
            <w:right w:val="none" w:sz="0" w:space="0" w:color="auto"/>
          </w:divBdr>
        </w:div>
        <w:div w:id="286857025">
          <w:marLeft w:val="0"/>
          <w:marRight w:val="0"/>
          <w:marTop w:val="0"/>
          <w:marBottom w:val="0"/>
          <w:divBdr>
            <w:top w:val="none" w:sz="0" w:space="0" w:color="auto"/>
            <w:left w:val="none" w:sz="0" w:space="0" w:color="auto"/>
            <w:bottom w:val="none" w:sz="0" w:space="0" w:color="auto"/>
            <w:right w:val="none" w:sz="0" w:space="0" w:color="auto"/>
          </w:divBdr>
        </w:div>
        <w:div w:id="844515704">
          <w:marLeft w:val="0"/>
          <w:marRight w:val="0"/>
          <w:marTop w:val="0"/>
          <w:marBottom w:val="0"/>
          <w:divBdr>
            <w:top w:val="none" w:sz="0" w:space="0" w:color="auto"/>
            <w:left w:val="none" w:sz="0" w:space="0" w:color="auto"/>
            <w:bottom w:val="none" w:sz="0" w:space="0" w:color="auto"/>
            <w:right w:val="none" w:sz="0" w:space="0" w:color="auto"/>
          </w:divBdr>
        </w:div>
        <w:div w:id="758913747">
          <w:marLeft w:val="0"/>
          <w:marRight w:val="0"/>
          <w:marTop w:val="0"/>
          <w:marBottom w:val="0"/>
          <w:divBdr>
            <w:top w:val="none" w:sz="0" w:space="0" w:color="auto"/>
            <w:left w:val="none" w:sz="0" w:space="0" w:color="auto"/>
            <w:bottom w:val="none" w:sz="0" w:space="0" w:color="auto"/>
            <w:right w:val="none" w:sz="0" w:space="0" w:color="auto"/>
          </w:divBdr>
        </w:div>
        <w:div w:id="644628472">
          <w:marLeft w:val="0"/>
          <w:marRight w:val="0"/>
          <w:marTop w:val="0"/>
          <w:marBottom w:val="0"/>
          <w:divBdr>
            <w:top w:val="none" w:sz="0" w:space="0" w:color="auto"/>
            <w:left w:val="none" w:sz="0" w:space="0" w:color="auto"/>
            <w:bottom w:val="none" w:sz="0" w:space="0" w:color="auto"/>
            <w:right w:val="none" w:sz="0" w:space="0" w:color="auto"/>
          </w:divBdr>
        </w:div>
        <w:div w:id="913590660">
          <w:marLeft w:val="0"/>
          <w:marRight w:val="0"/>
          <w:marTop w:val="0"/>
          <w:marBottom w:val="0"/>
          <w:divBdr>
            <w:top w:val="none" w:sz="0" w:space="0" w:color="auto"/>
            <w:left w:val="none" w:sz="0" w:space="0" w:color="auto"/>
            <w:bottom w:val="none" w:sz="0" w:space="0" w:color="auto"/>
            <w:right w:val="none" w:sz="0" w:space="0" w:color="auto"/>
          </w:divBdr>
        </w:div>
        <w:div w:id="393510889">
          <w:marLeft w:val="0"/>
          <w:marRight w:val="0"/>
          <w:marTop w:val="0"/>
          <w:marBottom w:val="0"/>
          <w:divBdr>
            <w:top w:val="none" w:sz="0" w:space="0" w:color="auto"/>
            <w:left w:val="none" w:sz="0" w:space="0" w:color="auto"/>
            <w:bottom w:val="none" w:sz="0" w:space="0" w:color="auto"/>
            <w:right w:val="none" w:sz="0" w:space="0" w:color="auto"/>
          </w:divBdr>
          <w:divsChild>
            <w:div w:id="1527283271">
              <w:marLeft w:val="-75"/>
              <w:marRight w:val="0"/>
              <w:marTop w:val="30"/>
              <w:marBottom w:val="30"/>
              <w:divBdr>
                <w:top w:val="none" w:sz="0" w:space="0" w:color="auto"/>
                <w:left w:val="none" w:sz="0" w:space="0" w:color="auto"/>
                <w:bottom w:val="none" w:sz="0" w:space="0" w:color="auto"/>
                <w:right w:val="none" w:sz="0" w:space="0" w:color="auto"/>
              </w:divBdr>
              <w:divsChild>
                <w:div w:id="1671103204">
                  <w:marLeft w:val="0"/>
                  <w:marRight w:val="0"/>
                  <w:marTop w:val="0"/>
                  <w:marBottom w:val="0"/>
                  <w:divBdr>
                    <w:top w:val="none" w:sz="0" w:space="0" w:color="auto"/>
                    <w:left w:val="none" w:sz="0" w:space="0" w:color="auto"/>
                    <w:bottom w:val="none" w:sz="0" w:space="0" w:color="auto"/>
                    <w:right w:val="none" w:sz="0" w:space="0" w:color="auto"/>
                  </w:divBdr>
                  <w:divsChild>
                    <w:div w:id="1717703043">
                      <w:marLeft w:val="0"/>
                      <w:marRight w:val="0"/>
                      <w:marTop w:val="0"/>
                      <w:marBottom w:val="0"/>
                      <w:divBdr>
                        <w:top w:val="none" w:sz="0" w:space="0" w:color="auto"/>
                        <w:left w:val="none" w:sz="0" w:space="0" w:color="auto"/>
                        <w:bottom w:val="none" w:sz="0" w:space="0" w:color="auto"/>
                        <w:right w:val="none" w:sz="0" w:space="0" w:color="auto"/>
                      </w:divBdr>
                    </w:div>
                  </w:divsChild>
                </w:div>
                <w:div w:id="594558913">
                  <w:marLeft w:val="0"/>
                  <w:marRight w:val="0"/>
                  <w:marTop w:val="0"/>
                  <w:marBottom w:val="0"/>
                  <w:divBdr>
                    <w:top w:val="none" w:sz="0" w:space="0" w:color="auto"/>
                    <w:left w:val="none" w:sz="0" w:space="0" w:color="auto"/>
                    <w:bottom w:val="none" w:sz="0" w:space="0" w:color="auto"/>
                    <w:right w:val="none" w:sz="0" w:space="0" w:color="auto"/>
                  </w:divBdr>
                  <w:divsChild>
                    <w:div w:id="1548372928">
                      <w:marLeft w:val="0"/>
                      <w:marRight w:val="0"/>
                      <w:marTop w:val="0"/>
                      <w:marBottom w:val="0"/>
                      <w:divBdr>
                        <w:top w:val="none" w:sz="0" w:space="0" w:color="auto"/>
                        <w:left w:val="none" w:sz="0" w:space="0" w:color="auto"/>
                        <w:bottom w:val="none" w:sz="0" w:space="0" w:color="auto"/>
                        <w:right w:val="none" w:sz="0" w:space="0" w:color="auto"/>
                      </w:divBdr>
                    </w:div>
                  </w:divsChild>
                </w:div>
                <w:div w:id="1029642432">
                  <w:marLeft w:val="0"/>
                  <w:marRight w:val="0"/>
                  <w:marTop w:val="0"/>
                  <w:marBottom w:val="0"/>
                  <w:divBdr>
                    <w:top w:val="none" w:sz="0" w:space="0" w:color="auto"/>
                    <w:left w:val="none" w:sz="0" w:space="0" w:color="auto"/>
                    <w:bottom w:val="none" w:sz="0" w:space="0" w:color="auto"/>
                    <w:right w:val="none" w:sz="0" w:space="0" w:color="auto"/>
                  </w:divBdr>
                  <w:divsChild>
                    <w:div w:id="2051882543">
                      <w:marLeft w:val="0"/>
                      <w:marRight w:val="0"/>
                      <w:marTop w:val="0"/>
                      <w:marBottom w:val="0"/>
                      <w:divBdr>
                        <w:top w:val="none" w:sz="0" w:space="0" w:color="auto"/>
                        <w:left w:val="none" w:sz="0" w:space="0" w:color="auto"/>
                        <w:bottom w:val="none" w:sz="0" w:space="0" w:color="auto"/>
                        <w:right w:val="none" w:sz="0" w:space="0" w:color="auto"/>
                      </w:divBdr>
                    </w:div>
                  </w:divsChild>
                </w:div>
                <w:div w:id="1332216994">
                  <w:marLeft w:val="0"/>
                  <w:marRight w:val="0"/>
                  <w:marTop w:val="0"/>
                  <w:marBottom w:val="0"/>
                  <w:divBdr>
                    <w:top w:val="none" w:sz="0" w:space="0" w:color="auto"/>
                    <w:left w:val="none" w:sz="0" w:space="0" w:color="auto"/>
                    <w:bottom w:val="none" w:sz="0" w:space="0" w:color="auto"/>
                    <w:right w:val="none" w:sz="0" w:space="0" w:color="auto"/>
                  </w:divBdr>
                  <w:divsChild>
                    <w:div w:id="419524104">
                      <w:marLeft w:val="0"/>
                      <w:marRight w:val="0"/>
                      <w:marTop w:val="0"/>
                      <w:marBottom w:val="0"/>
                      <w:divBdr>
                        <w:top w:val="none" w:sz="0" w:space="0" w:color="auto"/>
                        <w:left w:val="none" w:sz="0" w:space="0" w:color="auto"/>
                        <w:bottom w:val="none" w:sz="0" w:space="0" w:color="auto"/>
                        <w:right w:val="none" w:sz="0" w:space="0" w:color="auto"/>
                      </w:divBdr>
                    </w:div>
                  </w:divsChild>
                </w:div>
                <w:div w:id="494228945">
                  <w:marLeft w:val="0"/>
                  <w:marRight w:val="0"/>
                  <w:marTop w:val="0"/>
                  <w:marBottom w:val="0"/>
                  <w:divBdr>
                    <w:top w:val="none" w:sz="0" w:space="0" w:color="auto"/>
                    <w:left w:val="none" w:sz="0" w:space="0" w:color="auto"/>
                    <w:bottom w:val="none" w:sz="0" w:space="0" w:color="auto"/>
                    <w:right w:val="none" w:sz="0" w:space="0" w:color="auto"/>
                  </w:divBdr>
                  <w:divsChild>
                    <w:div w:id="1116292392">
                      <w:marLeft w:val="0"/>
                      <w:marRight w:val="0"/>
                      <w:marTop w:val="0"/>
                      <w:marBottom w:val="0"/>
                      <w:divBdr>
                        <w:top w:val="none" w:sz="0" w:space="0" w:color="auto"/>
                        <w:left w:val="none" w:sz="0" w:space="0" w:color="auto"/>
                        <w:bottom w:val="none" w:sz="0" w:space="0" w:color="auto"/>
                        <w:right w:val="none" w:sz="0" w:space="0" w:color="auto"/>
                      </w:divBdr>
                    </w:div>
                  </w:divsChild>
                </w:div>
                <w:div w:id="2052612639">
                  <w:marLeft w:val="0"/>
                  <w:marRight w:val="0"/>
                  <w:marTop w:val="0"/>
                  <w:marBottom w:val="0"/>
                  <w:divBdr>
                    <w:top w:val="none" w:sz="0" w:space="0" w:color="auto"/>
                    <w:left w:val="none" w:sz="0" w:space="0" w:color="auto"/>
                    <w:bottom w:val="none" w:sz="0" w:space="0" w:color="auto"/>
                    <w:right w:val="none" w:sz="0" w:space="0" w:color="auto"/>
                  </w:divBdr>
                  <w:divsChild>
                    <w:div w:id="1453473282">
                      <w:marLeft w:val="0"/>
                      <w:marRight w:val="0"/>
                      <w:marTop w:val="0"/>
                      <w:marBottom w:val="0"/>
                      <w:divBdr>
                        <w:top w:val="none" w:sz="0" w:space="0" w:color="auto"/>
                        <w:left w:val="none" w:sz="0" w:space="0" w:color="auto"/>
                        <w:bottom w:val="none" w:sz="0" w:space="0" w:color="auto"/>
                        <w:right w:val="none" w:sz="0" w:space="0" w:color="auto"/>
                      </w:divBdr>
                    </w:div>
                  </w:divsChild>
                </w:div>
                <w:div w:id="1892495191">
                  <w:marLeft w:val="0"/>
                  <w:marRight w:val="0"/>
                  <w:marTop w:val="0"/>
                  <w:marBottom w:val="0"/>
                  <w:divBdr>
                    <w:top w:val="none" w:sz="0" w:space="0" w:color="auto"/>
                    <w:left w:val="none" w:sz="0" w:space="0" w:color="auto"/>
                    <w:bottom w:val="none" w:sz="0" w:space="0" w:color="auto"/>
                    <w:right w:val="none" w:sz="0" w:space="0" w:color="auto"/>
                  </w:divBdr>
                  <w:divsChild>
                    <w:div w:id="1902520676">
                      <w:marLeft w:val="0"/>
                      <w:marRight w:val="0"/>
                      <w:marTop w:val="0"/>
                      <w:marBottom w:val="0"/>
                      <w:divBdr>
                        <w:top w:val="none" w:sz="0" w:space="0" w:color="auto"/>
                        <w:left w:val="none" w:sz="0" w:space="0" w:color="auto"/>
                        <w:bottom w:val="none" w:sz="0" w:space="0" w:color="auto"/>
                        <w:right w:val="none" w:sz="0" w:space="0" w:color="auto"/>
                      </w:divBdr>
                    </w:div>
                  </w:divsChild>
                </w:div>
                <w:div w:id="1846361626">
                  <w:marLeft w:val="0"/>
                  <w:marRight w:val="0"/>
                  <w:marTop w:val="0"/>
                  <w:marBottom w:val="0"/>
                  <w:divBdr>
                    <w:top w:val="none" w:sz="0" w:space="0" w:color="auto"/>
                    <w:left w:val="none" w:sz="0" w:space="0" w:color="auto"/>
                    <w:bottom w:val="none" w:sz="0" w:space="0" w:color="auto"/>
                    <w:right w:val="none" w:sz="0" w:space="0" w:color="auto"/>
                  </w:divBdr>
                  <w:divsChild>
                    <w:div w:id="606619035">
                      <w:marLeft w:val="0"/>
                      <w:marRight w:val="0"/>
                      <w:marTop w:val="0"/>
                      <w:marBottom w:val="0"/>
                      <w:divBdr>
                        <w:top w:val="none" w:sz="0" w:space="0" w:color="auto"/>
                        <w:left w:val="none" w:sz="0" w:space="0" w:color="auto"/>
                        <w:bottom w:val="none" w:sz="0" w:space="0" w:color="auto"/>
                        <w:right w:val="none" w:sz="0" w:space="0" w:color="auto"/>
                      </w:divBdr>
                    </w:div>
                  </w:divsChild>
                </w:div>
                <w:div w:id="1300379907">
                  <w:marLeft w:val="0"/>
                  <w:marRight w:val="0"/>
                  <w:marTop w:val="0"/>
                  <w:marBottom w:val="0"/>
                  <w:divBdr>
                    <w:top w:val="none" w:sz="0" w:space="0" w:color="auto"/>
                    <w:left w:val="none" w:sz="0" w:space="0" w:color="auto"/>
                    <w:bottom w:val="none" w:sz="0" w:space="0" w:color="auto"/>
                    <w:right w:val="none" w:sz="0" w:space="0" w:color="auto"/>
                  </w:divBdr>
                  <w:divsChild>
                    <w:div w:id="2098014870">
                      <w:marLeft w:val="0"/>
                      <w:marRight w:val="0"/>
                      <w:marTop w:val="0"/>
                      <w:marBottom w:val="0"/>
                      <w:divBdr>
                        <w:top w:val="none" w:sz="0" w:space="0" w:color="auto"/>
                        <w:left w:val="none" w:sz="0" w:space="0" w:color="auto"/>
                        <w:bottom w:val="none" w:sz="0" w:space="0" w:color="auto"/>
                        <w:right w:val="none" w:sz="0" w:space="0" w:color="auto"/>
                      </w:divBdr>
                    </w:div>
                  </w:divsChild>
                </w:div>
                <w:div w:id="2091999074">
                  <w:marLeft w:val="0"/>
                  <w:marRight w:val="0"/>
                  <w:marTop w:val="0"/>
                  <w:marBottom w:val="0"/>
                  <w:divBdr>
                    <w:top w:val="none" w:sz="0" w:space="0" w:color="auto"/>
                    <w:left w:val="none" w:sz="0" w:space="0" w:color="auto"/>
                    <w:bottom w:val="none" w:sz="0" w:space="0" w:color="auto"/>
                    <w:right w:val="none" w:sz="0" w:space="0" w:color="auto"/>
                  </w:divBdr>
                  <w:divsChild>
                    <w:div w:id="1330517907">
                      <w:marLeft w:val="0"/>
                      <w:marRight w:val="0"/>
                      <w:marTop w:val="0"/>
                      <w:marBottom w:val="0"/>
                      <w:divBdr>
                        <w:top w:val="none" w:sz="0" w:space="0" w:color="auto"/>
                        <w:left w:val="none" w:sz="0" w:space="0" w:color="auto"/>
                        <w:bottom w:val="none" w:sz="0" w:space="0" w:color="auto"/>
                        <w:right w:val="none" w:sz="0" w:space="0" w:color="auto"/>
                      </w:divBdr>
                    </w:div>
                  </w:divsChild>
                </w:div>
                <w:div w:id="1465658536">
                  <w:marLeft w:val="0"/>
                  <w:marRight w:val="0"/>
                  <w:marTop w:val="0"/>
                  <w:marBottom w:val="0"/>
                  <w:divBdr>
                    <w:top w:val="none" w:sz="0" w:space="0" w:color="auto"/>
                    <w:left w:val="none" w:sz="0" w:space="0" w:color="auto"/>
                    <w:bottom w:val="none" w:sz="0" w:space="0" w:color="auto"/>
                    <w:right w:val="none" w:sz="0" w:space="0" w:color="auto"/>
                  </w:divBdr>
                  <w:divsChild>
                    <w:div w:id="1258364792">
                      <w:marLeft w:val="0"/>
                      <w:marRight w:val="0"/>
                      <w:marTop w:val="0"/>
                      <w:marBottom w:val="0"/>
                      <w:divBdr>
                        <w:top w:val="none" w:sz="0" w:space="0" w:color="auto"/>
                        <w:left w:val="none" w:sz="0" w:space="0" w:color="auto"/>
                        <w:bottom w:val="none" w:sz="0" w:space="0" w:color="auto"/>
                        <w:right w:val="none" w:sz="0" w:space="0" w:color="auto"/>
                      </w:divBdr>
                    </w:div>
                  </w:divsChild>
                </w:div>
                <w:div w:id="860246760">
                  <w:marLeft w:val="0"/>
                  <w:marRight w:val="0"/>
                  <w:marTop w:val="0"/>
                  <w:marBottom w:val="0"/>
                  <w:divBdr>
                    <w:top w:val="none" w:sz="0" w:space="0" w:color="auto"/>
                    <w:left w:val="none" w:sz="0" w:space="0" w:color="auto"/>
                    <w:bottom w:val="none" w:sz="0" w:space="0" w:color="auto"/>
                    <w:right w:val="none" w:sz="0" w:space="0" w:color="auto"/>
                  </w:divBdr>
                  <w:divsChild>
                    <w:div w:id="844438715">
                      <w:marLeft w:val="0"/>
                      <w:marRight w:val="0"/>
                      <w:marTop w:val="0"/>
                      <w:marBottom w:val="0"/>
                      <w:divBdr>
                        <w:top w:val="none" w:sz="0" w:space="0" w:color="auto"/>
                        <w:left w:val="none" w:sz="0" w:space="0" w:color="auto"/>
                        <w:bottom w:val="none" w:sz="0" w:space="0" w:color="auto"/>
                        <w:right w:val="none" w:sz="0" w:space="0" w:color="auto"/>
                      </w:divBdr>
                    </w:div>
                  </w:divsChild>
                </w:div>
                <w:div w:id="957757581">
                  <w:marLeft w:val="0"/>
                  <w:marRight w:val="0"/>
                  <w:marTop w:val="0"/>
                  <w:marBottom w:val="0"/>
                  <w:divBdr>
                    <w:top w:val="none" w:sz="0" w:space="0" w:color="auto"/>
                    <w:left w:val="none" w:sz="0" w:space="0" w:color="auto"/>
                    <w:bottom w:val="none" w:sz="0" w:space="0" w:color="auto"/>
                    <w:right w:val="none" w:sz="0" w:space="0" w:color="auto"/>
                  </w:divBdr>
                  <w:divsChild>
                    <w:div w:id="1047534589">
                      <w:marLeft w:val="0"/>
                      <w:marRight w:val="0"/>
                      <w:marTop w:val="0"/>
                      <w:marBottom w:val="0"/>
                      <w:divBdr>
                        <w:top w:val="none" w:sz="0" w:space="0" w:color="auto"/>
                        <w:left w:val="none" w:sz="0" w:space="0" w:color="auto"/>
                        <w:bottom w:val="none" w:sz="0" w:space="0" w:color="auto"/>
                        <w:right w:val="none" w:sz="0" w:space="0" w:color="auto"/>
                      </w:divBdr>
                    </w:div>
                  </w:divsChild>
                </w:div>
                <w:div w:id="252904274">
                  <w:marLeft w:val="0"/>
                  <w:marRight w:val="0"/>
                  <w:marTop w:val="0"/>
                  <w:marBottom w:val="0"/>
                  <w:divBdr>
                    <w:top w:val="none" w:sz="0" w:space="0" w:color="auto"/>
                    <w:left w:val="none" w:sz="0" w:space="0" w:color="auto"/>
                    <w:bottom w:val="none" w:sz="0" w:space="0" w:color="auto"/>
                    <w:right w:val="none" w:sz="0" w:space="0" w:color="auto"/>
                  </w:divBdr>
                  <w:divsChild>
                    <w:div w:id="615597581">
                      <w:marLeft w:val="0"/>
                      <w:marRight w:val="0"/>
                      <w:marTop w:val="0"/>
                      <w:marBottom w:val="0"/>
                      <w:divBdr>
                        <w:top w:val="none" w:sz="0" w:space="0" w:color="auto"/>
                        <w:left w:val="none" w:sz="0" w:space="0" w:color="auto"/>
                        <w:bottom w:val="none" w:sz="0" w:space="0" w:color="auto"/>
                        <w:right w:val="none" w:sz="0" w:space="0" w:color="auto"/>
                      </w:divBdr>
                    </w:div>
                  </w:divsChild>
                </w:div>
                <w:div w:id="587495644">
                  <w:marLeft w:val="0"/>
                  <w:marRight w:val="0"/>
                  <w:marTop w:val="0"/>
                  <w:marBottom w:val="0"/>
                  <w:divBdr>
                    <w:top w:val="none" w:sz="0" w:space="0" w:color="auto"/>
                    <w:left w:val="none" w:sz="0" w:space="0" w:color="auto"/>
                    <w:bottom w:val="none" w:sz="0" w:space="0" w:color="auto"/>
                    <w:right w:val="none" w:sz="0" w:space="0" w:color="auto"/>
                  </w:divBdr>
                  <w:divsChild>
                    <w:div w:id="2041398798">
                      <w:marLeft w:val="0"/>
                      <w:marRight w:val="0"/>
                      <w:marTop w:val="0"/>
                      <w:marBottom w:val="0"/>
                      <w:divBdr>
                        <w:top w:val="none" w:sz="0" w:space="0" w:color="auto"/>
                        <w:left w:val="none" w:sz="0" w:space="0" w:color="auto"/>
                        <w:bottom w:val="none" w:sz="0" w:space="0" w:color="auto"/>
                        <w:right w:val="none" w:sz="0" w:space="0" w:color="auto"/>
                      </w:divBdr>
                    </w:div>
                  </w:divsChild>
                </w:div>
                <w:div w:id="870998361">
                  <w:marLeft w:val="0"/>
                  <w:marRight w:val="0"/>
                  <w:marTop w:val="0"/>
                  <w:marBottom w:val="0"/>
                  <w:divBdr>
                    <w:top w:val="none" w:sz="0" w:space="0" w:color="auto"/>
                    <w:left w:val="none" w:sz="0" w:space="0" w:color="auto"/>
                    <w:bottom w:val="none" w:sz="0" w:space="0" w:color="auto"/>
                    <w:right w:val="none" w:sz="0" w:space="0" w:color="auto"/>
                  </w:divBdr>
                  <w:divsChild>
                    <w:div w:id="986710708">
                      <w:marLeft w:val="0"/>
                      <w:marRight w:val="0"/>
                      <w:marTop w:val="0"/>
                      <w:marBottom w:val="0"/>
                      <w:divBdr>
                        <w:top w:val="none" w:sz="0" w:space="0" w:color="auto"/>
                        <w:left w:val="none" w:sz="0" w:space="0" w:color="auto"/>
                        <w:bottom w:val="none" w:sz="0" w:space="0" w:color="auto"/>
                        <w:right w:val="none" w:sz="0" w:space="0" w:color="auto"/>
                      </w:divBdr>
                    </w:div>
                  </w:divsChild>
                </w:div>
                <w:div w:id="1636518545">
                  <w:marLeft w:val="0"/>
                  <w:marRight w:val="0"/>
                  <w:marTop w:val="0"/>
                  <w:marBottom w:val="0"/>
                  <w:divBdr>
                    <w:top w:val="none" w:sz="0" w:space="0" w:color="auto"/>
                    <w:left w:val="none" w:sz="0" w:space="0" w:color="auto"/>
                    <w:bottom w:val="none" w:sz="0" w:space="0" w:color="auto"/>
                    <w:right w:val="none" w:sz="0" w:space="0" w:color="auto"/>
                  </w:divBdr>
                  <w:divsChild>
                    <w:div w:id="1028794900">
                      <w:marLeft w:val="0"/>
                      <w:marRight w:val="0"/>
                      <w:marTop w:val="0"/>
                      <w:marBottom w:val="0"/>
                      <w:divBdr>
                        <w:top w:val="none" w:sz="0" w:space="0" w:color="auto"/>
                        <w:left w:val="none" w:sz="0" w:space="0" w:color="auto"/>
                        <w:bottom w:val="none" w:sz="0" w:space="0" w:color="auto"/>
                        <w:right w:val="none" w:sz="0" w:space="0" w:color="auto"/>
                      </w:divBdr>
                    </w:div>
                  </w:divsChild>
                </w:div>
                <w:div w:id="183831391">
                  <w:marLeft w:val="0"/>
                  <w:marRight w:val="0"/>
                  <w:marTop w:val="0"/>
                  <w:marBottom w:val="0"/>
                  <w:divBdr>
                    <w:top w:val="none" w:sz="0" w:space="0" w:color="auto"/>
                    <w:left w:val="none" w:sz="0" w:space="0" w:color="auto"/>
                    <w:bottom w:val="none" w:sz="0" w:space="0" w:color="auto"/>
                    <w:right w:val="none" w:sz="0" w:space="0" w:color="auto"/>
                  </w:divBdr>
                  <w:divsChild>
                    <w:div w:id="697193758">
                      <w:marLeft w:val="0"/>
                      <w:marRight w:val="0"/>
                      <w:marTop w:val="0"/>
                      <w:marBottom w:val="0"/>
                      <w:divBdr>
                        <w:top w:val="none" w:sz="0" w:space="0" w:color="auto"/>
                        <w:left w:val="none" w:sz="0" w:space="0" w:color="auto"/>
                        <w:bottom w:val="none" w:sz="0" w:space="0" w:color="auto"/>
                        <w:right w:val="none" w:sz="0" w:space="0" w:color="auto"/>
                      </w:divBdr>
                    </w:div>
                  </w:divsChild>
                </w:div>
                <w:div w:id="749548694">
                  <w:marLeft w:val="0"/>
                  <w:marRight w:val="0"/>
                  <w:marTop w:val="0"/>
                  <w:marBottom w:val="0"/>
                  <w:divBdr>
                    <w:top w:val="none" w:sz="0" w:space="0" w:color="auto"/>
                    <w:left w:val="none" w:sz="0" w:space="0" w:color="auto"/>
                    <w:bottom w:val="none" w:sz="0" w:space="0" w:color="auto"/>
                    <w:right w:val="none" w:sz="0" w:space="0" w:color="auto"/>
                  </w:divBdr>
                  <w:divsChild>
                    <w:div w:id="1249509741">
                      <w:marLeft w:val="0"/>
                      <w:marRight w:val="0"/>
                      <w:marTop w:val="0"/>
                      <w:marBottom w:val="0"/>
                      <w:divBdr>
                        <w:top w:val="none" w:sz="0" w:space="0" w:color="auto"/>
                        <w:left w:val="none" w:sz="0" w:space="0" w:color="auto"/>
                        <w:bottom w:val="none" w:sz="0" w:space="0" w:color="auto"/>
                        <w:right w:val="none" w:sz="0" w:space="0" w:color="auto"/>
                      </w:divBdr>
                    </w:div>
                  </w:divsChild>
                </w:div>
                <w:div w:id="414060187">
                  <w:marLeft w:val="0"/>
                  <w:marRight w:val="0"/>
                  <w:marTop w:val="0"/>
                  <w:marBottom w:val="0"/>
                  <w:divBdr>
                    <w:top w:val="none" w:sz="0" w:space="0" w:color="auto"/>
                    <w:left w:val="none" w:sz="0" w:space="0" w:color="auto"/>
                    <w:bottom w:val="none" w:sz="0" w:space="0" w:color="auto"/>
                    <w:right w:val="none" w:sz="0" w:space="0" w:color="auto"/>
                  </w:divBdr>
                  <w:divsChild>
                    <w:div w:id="83963317">
                      <w:marLeft w:val="0"/>
                      <w:marRight w:val="0"/>
                      <w:marTop w:val="0"/>
                      <w:marBottom w:val="0"/>
                      <w:divBdr>
                        <w:top w:val="none" w:sz="0" w:space="0" w:color="auto"/>
                        <w:left w:val="none" w:sz="0" w:space="0" w:color="auto"/>
                        <w:bottom w:val="none" w:sz="0" w:space="0" w:color="auto"/>
                        <w:right w:val="none" w:sz="0" w:space="0" w:color="auto"/>
                      </w:divBdr>
                    </w:div>
                  </w:divsChild>
                </w:div>
                <w:div w:id="1668629075">
                  <w:marLeft w:val="0"/>
                  <w:marRight w:val="0"/>
                  <w:marTop w:val="0"/>
                  <w:marBottom w:val="0"/>
                  <w:divBdr>
                    <w:top w:val="none" w:sz="0" w:space="0" w:color="auto"/>
                    <w:left w:val="none" w:sz="0" w:space="0" w:color="auto"/>
                    <w:bottom w:val="none" w:sz="0" w:space="0" w:color="auto"/>
                    <w:right w:val="none" w:sz="0" w:space="0" w:color="auto"/>
                  </w:divBdr>
                  <w:divsChild>
                    <w:div w:id="1684089234">
                      <w:marLeft w:val="0"/>
                      <w:marRight w:val="0"/>
                      <w:marTop w:val="0"/>
                      <w:marBottom w:val="0"/>
                      <w:divBdr>
                        <w:top w:val="none" w:sz="0" w:space="0" w:color="auto"/>
                        <w:left w:val="none" w:sz="0" w:space="0" w:color="auto"/>
                        <w:bottom w:val="none" w:sz="0" w:space="0" w:color="auto"/>
                        <w:right w:val="none" w:sz="0" w:space="0" w:color="auto"/>
                      </w:divBdr>
                    </w:div>
                  </w:divsChild>
                </w:div>
                <w:div w:id="415788925">
                  <w:marLeft w:val="0"/>
                  <w:marRight w:val="0"/>
                  <w:marTop w:val="0"/>
                  <w:marBottom w:val="0"/>
                  <w:divBdr>
                    <w:top w:val="none" w:sz="0" w:space="0" w:color="auto"/>
                    <w:left w:val="none" w:sz="0" w:space="0" w:color="auto"/>
                    <w:bottom w:val="none" w:sz="0" w:space="0" w:color="auto"/>
                    <w:right w:val="none" w:sz="0" w:space="0" w:color="auto"/>
                  </w:divBdr>
                  <w:divsChild>
                    <w:div w:id="843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59626">
          <w:marLeft w:val="0"/>
          <w:marRight w:val="0"/>
          <w:marTop w:val="0"/>
          <w:marBottom w:val="0"/>
          <w:divBdr>
            <w:top w:val="none" w:sz="0" w:space="0" w:color="auto"/>
            <w:left w:val="none" w:sz="0" w:space="0" w:color="auto"/>
            <w:bottom w:val="none" w:sz="0" w:space="0" w:color="auto"/>
            <w:right w:val="none" w:sz="0" w:space="0" w:color="auto"/>
          </w:divBdr>
        </w:div>
        <w:div w:id="1139882252">
          <w:marLeft w:val="0"/>
          <w:marRight w:val="0"/>
          <w:marTop w:val="0"/>
          <w:marBottom w:val="0"/>
          <w:divBdr>
            <w:top w:val="none" w:sz="0" w:space="0" w:color="auto"/>
            <w:left w:val="none" w:sz="0" w:space="0" w:color="auto"/>
            <w:bottom w:val="none" w:sz="0" w:space="0" w:color="auto"/>
            <w:right w:val="none" w:sz="0" w:space="0" w:color="auto"/>
          </w:divBdr>
        </w:div>
        <w:div w:id="183708342">
          <w:marLeft w:val="0"/>
          <w:marRight w:val="0"/>
          <w:marTop w:val="0"/>
          <w:marBottom w:val="0"/>
          <w:divBdr>
            <w:top w:val="none" w:sz="0" w:space="0" w:color="auto"/>
            <w:left w:val="none" w:sz="0" w:space="0" w:color="auto"/>
            <w:bottom w:val="none" w:sz="0" w:space="0" w:color="auto"/>
            <w:right w:val="none" w:sz="0" w:space="0" w:color="auto"/>
          </w:divBdr>
        </w:div>
        <w:div w:id="451480509">
          <w:marLeft w:val="0"/>
          <w:marRight w:val="0"/>
          <w:marTop w:val="0"/>
          <w:marBottom w:val="0"/>
          <w:divBdr>
            <w:top w:val="none" w:sz="0" w:space="0" w:color="auto"/>
            <w:left w:val="none" w:sz="0" w:space="0" w:color="auto"/>
            <w:bottom w:val="none" w:sz="0" w:space="0" w:color="auto"/>
            <w:right w:val="none" w:sz="0" w:space="0" w:color="auto"/>
          </w:divBdr>
        </w:div>
        <w:div w:id="1399278375">
          <w:marLeft w:val="0"/>
          <w:marRight w:val="0"/>
          <w:marTop w:val="0"/>
          <w:marBottom w:val="0"/>
          <w:divBdr>
            <w:top w:val="none" w:sz="0" w:space="0" w:color="auto"/>
            <w:left w:val="none" w:sz="0" w:space="0" w:color="auto"/>
            <w:bottom w:val="none" w:sz="0" w:space="0" w:color="auto"/>
            <w:right w:val="none" w:sz="0" w:space="0" w:color="auto"/>
          </w:divBdr>
        </w:div>
        <w:div w:id="717634055">
          <w:marLeft w:val="0"/>
          <w:marRight w:val="0"/>
          <w:marTop w:val="0"/>
          <w:marBottom w:val="0"/>
          <w:divBdr>
            <w:top w:val="none" w:sz="0" w:space="0" w:color="auto"/>
            <w:left w:val="none" w:sz="0" w:space="0" w:color="auto"/>
            <w:bottom w:val="none" w:sz="0" w:space="0" w:color="auto"/>
            <w:right w:val="none" w:sz="0" w:space="0" w:color="auto"/>
          </w:divBdr>
        </w:div>
        <w:div w:id="662700339">
          <w:marLeft w:val="0"/>
          <w:marRight w:val="0"/>
          <w:marTop w:val="0"/>
          <w:marBottom w:val="0"/>
          <w:divBdr>
            <w:top w:val="none" w:sz="0" w:space="0" w:color="auto"/>
            <w:left w:val="none" w:sz="0" w:space="0" w:color="auto"/>
            <w:bottom w:val="none" w:sz="0" w:space="0" w:color="auto"/>
            <w:right w:val="none" w:sz="0" w:space="0" w:color="auto"/>
          </w:divBdr>
        </w:div>
        <w:div w:id="465977646">
          <w:marLeft w:val="0"/>
          <w:marRight w:val="0"/>
          <w:marTop w:val="0"/>
          <w:marBottom w:val="0"/>
          <w:divBdr>
            <w:top w:val="none" w:sz="0" w:space="0" w:color="auto"/>
            <w:left w:val="none" w:sz="0" w:space="0" w:color="auto"/>
            <w:bottom w:val="none" w:sz="0" w:space="0" w:color="auto"/>
            <w:right w:val="none" w:sz="0" w:space="0" w:color="auto"/>
          </w:divBdr>
        </w:div>
        <w:div w:id="546453275">
          <w:marLeft w:val="0"/>
          <w:marRight w:val="0"/>
          <w:marTop w:val="0"/>
          <w:marBottom w:val="0"/>
          <w:divBdr>
            <w:top w:val="none" w:sz="0" w:space="0" w:color="auto"/>
            <w:left w:val="none" w:sz="0" w:space="0" w:color="auto"/>
            <w:bottom w:val="none" w:sz="0" w:space="0" w:color="auto"/>
            <w:right w:val="none" w:sz="0" w:space="0" w:color="auto"/>
          </w:divBdr>
        </w:div>
        <w:div w:id="239413783">
          <w:marLeft w:val="0"/>
          <w:marRight w:val="0"/>
          <w:marTop w:val="0"/>
          <w:marBottom w:val="0"/>
          <w:divBdr>
            <w:top w:val="none" w:sz="0" w:space="0" w:color="auto"/>
            <w:left w:val="none" w:sz="0" w:space="0" w:color="auto"/>
            <w:bottom w:val="none" w:sz="0" w:space="0" w:color="auto"/>
            <w:right w:val="none" w:sz="0" w:space="0" w:color="auto"/>
          </w:divBdr>
        </w:div>
        <w:div w:id="978876424">
          <w:marLeft w:val="0"/>
          <w:marRight w:val="0"/>
          <w:marTop w:val="0"/>
          <w:marBottom w:val="0"/>
          <w:divBdr>
            <w:top w:val="none" w:sz="0" w:space="0" w:color="auto"/>
            <w:left w:val="none" w:sz="0" w:space="0" w:color="auto"/>
            <w:bottom w:val="none" w:sz="0" w:space="0" w:color="auto"/>
            <w:right w:val="none" w:sz="0" w:space="0" w:color="auto"/>
          </w:divBdr>
        </w:div>
        <w:div w:id="1848406119">
          <w:marLeft w:val="0"/>
          <w:marRight w:val="0"/>
          <w:marTop w:val="0"/>
          <w:marBottom w:val="0"/>
          <w:divBdr>
            <w:top w:val="none" w:sz="0" w:space="0" w:color="auto"/>
            <w:left w:val="none" w:sz="0" w:space="0" w:color="auto"/>
            <w:bottom w:val="none" w:sz="0" w:space="0" w:color="auto"/>
            <w:right w:val="none" w:sz="0" w:space="0" w:color="auto"/>
          </w:divBdr>
        </w:div>
        <w:div w:id="1388991497">
          <w:marLeft w:val="0"/>
          <w:marRight w:val="0"/>
          <w:marTop w:val="0"/>
          <w:marBottom w:val="0"/>
          <w:divBdr>
            <w:top w:val="none" w:sz="0" w:space="0" w:color="auto"/>
            <w:left w:val="none" w:sz="0" w:space="0" w:color="auto"/>
            <w:bottom w:val="none" w:sz="0" w:space="0" w:color="auto"/>
            <w:right w:val="none" w:sz="0" w:space="0" w:color="auto"/>
          </w:divBdr>
        </w:div>
        <w:div w:id="1822044072">
          <w:marLeft w:val="0"/>
          <w:marRight w:val="0"/>
          <w:marTop w:val="0"/>
          <w:marBottom w:val="0"/>
          <w:divBdr>
            <w:top w:val="none" w:sz="0" w:space="0" w:color="auto"/>
            <w:left w:val="none" w:sz="0" w:space="0" w:color="auto"/>
            <w:bottom w:val="none" w:sz="0" w:space="0" w:color="auto"/>
            <w:right w:val="none" w:sz="0" w:space="0" w:color="auto"/>
          </w:divBdr>
        </w:div>
        <w:div w:id="1293049968">
          <w:marLeft w:val="0"/>
          <w:marRight w:val="0"/>
          <w:marTop w:val="0"/>
          <w:marBottom w:val="0"/>
          <w:divBdr>
            <w:top w:val="none" w:sz="0" w:space="0" w:color="auto"/>
            <w:left w:val="none" w:sz="0" w:space="0" w:color="auto"/>
            <w:bottom w:val="none" w:sz="0" w:space="0" w:color="auto"/>
            <w:right w:val="none" w:sz="0" w:space="0" w:color="auto"/>
          </w:divBdr>
        </w:div>
        <w:div w:id="1358509141">
          <w:marLeft w:val="0"/>
          <w:marRight w:val="0"/>
          <w:marTop w:val="0"/>
          <w:marBottom w:val="0"/>
          <w:divBdr>
            <w:top w:val="none" w:sz="0" w:space="0" w:color="auto"/>
            <w:left w:val="none" w:sz="0" w:space="0" w:color="auto"/>
            <w:bottom w:val="none" w:sz="0" w:space="0" w:color="auto"/>
            <w:right w:val="none" w:sz="0" w:space="0" w:color="auto"/>
          </w:divBdr>
        </w:div>
        <w:div w:id="930893057">
          <w:marLeft w:val="0"/>
          <w:marRight w:val="0"/>
          <w:marTop w:val="0"/>
          <w:marBottom w:val="0"/>
          <w:divBdr>
            <w:top w:val="none" w:sz="0" w:space="0" w:color="auto"/>
            <w:left w:val="none" w:sz="0" w:space="0" w:color="auto"/>
            <w:bottom w:val="none" w:sz="0" w:space="0" w:color="auto"/>
            <w:right w:val="none" w:sz="0" w:space="0" w:color="auto"/>
          </w:divBdr>
        </w:div>
        <w:div w:id="1314676469">
          <w:marLeft w:val="0"/>
          <w:marRight w:val="0"/>
          <w:marTop w:val="0"/>
          <w:marBottom w:val="0"/>
          <w:divBdr>
            <w:top w:val="none" w:sz="0" w:space="0" w:color="auto"/>
            <w:left w:val="none" w:sz="0" w:space="0" w:color="auto"/>
            <w:bottom w:val="none" w:sz="0" w:space="0" w:color="auto"/>
            <w:right w:val="none" w:sz="0" w:space="0" w:color="auto"/>
          </w:divBdr>
        </w:div>
        <w:div w:id="2039427764">
          <w:marLeft w:val="0"/>
          <w:marRight w:val="0"/>
          <w:marTop w:val="0"/>
          <w:marBottom w:val="0"/>
          <w:divBdr>
            <w:top w:val="none" w:sz="0" w:space="0" w:color="auto"/>
            <w:left w:val="none" w:sz="0" w:space="0" w:color="auto"/>
            <w:bottom w:val="none" w:sz="0" w:space="0" w:color="auto"/>
            <w:right w:val="none" w:sz="0" w:space="0" w:color="auto"/>
          </w:divBdr>
        </w:div>
        <w:div w:id="715201107">
          <w:marLeft w:val="0"/>
          <w:marRight w:val="0"/>
          <w:marTop w:val="0"/>
          <w:marBottom w:val="0"/>
          <w:divBdr>
            <w:top w:val="none" w:sz="0" w:space="0" w:color="auto"/>
            <w:left w:val="none" w:sz="0" w:space="0" w:color="auto"/>
            <w:bottom w:val="none" w:sz="0" w:space="0" w:color="auto"/>
            <w:right w:val="none" w:sz="0" w:space="0" w:color="auto"/>
          </w:divBdr>
        </w:div>
        <w:div w:id="2142963629">
          <w:marLeft w:val="0"/>
          <w:marRight w:val="0"/>
          <w:marTop w:val="0"/>
          <w:marBottom w:val="0"/>
          <w:divBdr>
            <w:top w:val="none" w:sz="0" w:space="0" w:color="auto"/>
            <w:left w:val="none" w:sz="0" w:space="0" w:color="auto"/>
            <w:bottom w:val="none" w:sz="0" w:space="0" w:color="auto"/>
            <w:right w:val="none" w:sz="0" w:space="0" w:color="auto"/>
          </w:divBdr>
        </w:div>
        <w:div w:id="1884322014">
          <w:marLeft w:val="0"/>
          <w:marRight w:val="0"/>
          <w:marTop w:val="0"/>
          <w:marBottom w:val="0"/>
          <w:divBdr>
            <w:top w:val="none" w:sz="0" w:space="0" w:color="auto"/>
            <w:left w:val="none" w:sz="0" w:space="0" w:color="auto"/>
            <w:bottom w:val="none" w:sz="0" w:space="0" w:color="auto"/>
            <w:right w:val="none" w:sz="0" w:space="0" w:color="auto"/>
          </w:divBdr>
        </w:div>
        <w:div w:id="106508275">
          <w:marLeft w:val="0"/>
          <w:marRight w:val="0"/>
          <w:marTop w:val="0"/>
          <w:marBottom w:val="0"/>
          <w:divBdr>
            <w:top w:val="none" w:sz="0" w:space="0" w:color="auto"/>
            <w:left w:val="none" w:sz="0" w:space="0" w:color="auto"/>
            <w:bottom w:val="none" w:sz="0" w:space="0" w:color="auto"/>
            <w:right w:val="none" w:sz="0" w:space="0" w:color="auto"/>
          </w:divBdr>
        </w:div>
        <w:div w:id="334384557">
          <w:marLeft w:val="0"/>
          <w:marRight w:val="0"/>
          <w:marTop w:val="0"/>
          <w:marBottom w:val="0"/>
          <w:divBdr>
            <w:top w:val="none" w:sz="0" w:space="0" w:color="auto"/>
            <w:left w:val="none" w:sz="0" w:space="0" w:color="auto"/>
            <w:bottom w:val="none" w:sz="0" w:space="0" w:color="auto"/>
            <w:right w:val="none" w:sz="0" w:space="0" w:color="auto"/>
          </w:divBdr>
        </w:div>
        <w:div w:id="154416647">
          <w:marLeft w:val="0"/>
          <w:marRight w:val="0"/>
          <w:marTop w:val="0"/>
          <w:marBottom w:val="0"/>
          <w:divBdr>
            <w:top w:val="none" w:sz="0" w:space="0" w:color="auto"/>
            <w:left w:val="none" w:sz="0" w:space="0" w:color="auto"/>
            <w:bottom w:val="none" w:sz="0" w:space="0" w:color="auto"/>
            <w:right w:val="none" w:sz="0" w:space="0" w:color="auto"/>
          </w:divBdr>
        </w:div>
        <w:div w:id="1182428201">
          <w:marLeft w:val="0"/>
          <w:marRight w:val="0"/>
          <w:marTop w:val="0"/>
          <w:marBottom w:val="0"/>
          <w:divBdr>
            <w:top w:val="none" w:sz="0" w:space="0" w:color="auto"/>
            <w:left w:val="none" w:sz="0" w:space="0" w:color="auto"/>
            <w:bottom w:val="none" w:sz="0" w:space="0" w:color="auto"/>
            <w:right w:val="none" w:sz="0" w:space="0" w:color="auto"/>
          </w:divBdr>
        </w:div>
        <w:div w:id="226495006">
          <w:marLeft w:val="0"/>
          <w:marRight w:val="0"/>
          <w:marTop w:val="0"/>
          <w:marBottom w:val="0"/>
          <w:divBdr>
            <w:top w:val="none" w:sz="0" w:space="0" w:color="auto"/>
            <w:left w:val="none" w:sz="0" w:space="0" w:color="auto"/>
            <w:bottom w:val="none" w:sz="0" w:space="0" w:color="auto"/>
            <w:right w:val="none" w:sz="0" w:space="0" w:color="auto"/>
          </w:divBdr>
        </w:div>
        <w:div w:id="699747607">
          <w:marLeft w:val="0"/>
          <w:marRight w:val="0"/>
          <w:marTop w:val="0"/>
          <w:marBottom w:val="0"/>
          <w:divBdr>
            <w:top w:val="none" w:sz="0" w:space="0" w:color="auto"/>
            <w:left w:val="none" w:sz="0" w:space="0" w:color="auto"/>
            <w:bottom w:val="none" w:sz="0" w:space="0" w:color="auto"/>
            <w:right w:val="none" w:sz="0" w:space="0" w:color="auto"/>
          </w:divBdr>
        </w:div>
        <w:div w:id="492647697">
          <w:marLeft w:val="0"/>
          <w:marRight w:val="0"/>
          <w:marTop w:val="0"/>
          <w:marBottom w:val="0"/>
          <w:divBdr>
            <w:top w:val="none" w:sz="0" w:space="0" w:color="auto"/>
            <w:left w:val="none" w:sz="0" w:space="0" w:color="auto"/>
            <w:bottom w:val="none" w:sz="0" w:space="0" w:color="auto"/>
            <w:right w:val="none" w:sz="0" w:space="0" w:color="auto"/>
          </w:divBdr>
        </w:div>
        <w:div w:id="1631668932">
          <w:marLeft w:val="0"/>
          <w:marRight w:val="0"/>
          <w:marTop w:val="0"/>
          <w:marBottom w:val="0"/>
          <w:divBdr>
            <w:top w:val="none" w:sz="0" w:space="0" w:color="auto"/>
            <w:left w:val="none" w:sz="0" w:space="0" w:color="auto"/>
            <w:bottom w:val="none" w:sz="0" w:space="0" w:color="auto"/>
            <w:right w:val="none" w:sz="0" w:space="0" w:color="auto"/>
          </w:divBdr>
        </w:div>
        <w:div w:id="1708871060">
          <w:marLeft w:val="0"/>
          <w:marRight w:val="0"/>
          <w:marTop w:val="0"/>
          <w:marBottom w:val="0"/>
          <w:divBdr>
            <w:top w:val="none" w:sz="0" w:space="0" w:color="auto"/>
            <w:left w:val="none" w:sz="0" w:space="0" w:color="auto"/>
            <w:bottom w:val="none" w:sz="0" w:space="0" w:color="auto"/>
            <w:right w:val="none" w:sz="0" w:space="0" w:color="auto"/>
          </w:divBdr>
        </w:div>
        <w:div w:id="996879600">
          <w:marLeft w:val="0"/>
          <w:marRight w:val="0"/>
          <w:marTop w:val="0"/>
          <w:marBottom w:val="0"/>
          <w:divBdr>
            <w:top w:val="none" w:sz="0" w:space="0" w:color="auto"/>
            <w:left w:val="none" w:sz="0" w:space="0" w:color="auto"/>
            <w:bottom w:val="none" w:sz="0" w:space="0" w:color="auto"/>
            <w:right w:val="none" w:sz="0" w:space="0" w:color="auto"/>
          </w:divBdr>
        </w:div>
        <w:div w:id="398288807">
          <w:marLeft w:val="0"/>
          <w:marRight w:val="0"/>
          <w:marTop w:val="0"/>
          <w:marBottom w:val="0"/>
          <w:divBdr>
            <w:top w:val="none" w:sz="0" w:space="0" w:color="auto"/>
            <w:left w:val="none" w:sz="0" w:space="0" w:color="auto"/>
            <w:bottom w:val="none" w:sz="0" w:space="0" w:color="auto"/>
            <w:right w:val="none" w:sz="0" w:space="0" w:color="auto"/>
          </w:divBdr>
        </w:div>
        <w:div w:id="197398075">
          <w:marLeft w:val="0"/>
          <w:marRight w:val="0"/>
          <w:marTop w:val="0"/>
          <w:marBottom w:val="0"/>
          <w:divBdr>
            <w:top w:val="none" w:sz="0" w:space="0" w:color="auto"/>
            <w:left w:val="none" w:sz="0" w:space="0" w:color="auto"/>
            <w:bottom w:val="none" w:sz="0" w:space="0" w:color="auto"/>
            <w:right w:val="none" w:sz="0" w:space="0" w:color="auto"/>
          </w:divBdr>
        </w:div>
        <w:div w:id="101802926">
          <w:marLeft w:val="0"/>
          <w:marRight w:val="0"/>
          <w:marTop w:val="0"/>
          <w:marBottom w:val="0"/>
          <w:divBdr>
            <w:top w:val="none" w:sz="0" w:space="0" w:color="auto"/>
            <w:left w:val="none" w:sz="0" w:space="0" w:color="auto"/>
            <w:bottom w:val="none" w:sz="0" w:space="0" w:color="auto"/>
            <w:right w:val="none" w:sz="0" w:space="0" w:color="auto"/>
          </w:divBdr>
        </w:div>
        <w:div w:id="772287407">
          <w:marLeft w:val="0"/>
          <w:marRight w:val="0"/>
          <w:marTop w:val="0"/>
          <w:marBottom w:val="0"/>
          <w:divBdr>
            <w:top w:val="none" w:sz="0" w:space="0" w:color="auto"/>
            <w:left w:val="none" w:sz="0" w:space="0" w:color="auto"/>
            <w:bottom w:val="none" w:sz="0" w:space="0" w:color="auto"/>
            <w:right w:val="none" w:sz="0" w:space="0" w:color="auto"/>
          </w:divBdr>
        </w:div>
        <w:div w:id="1676616691">
          <w:marLeft w:val="0"/>
          <w:marRight w:val="0"/>
          <w:marTop w:val="0"/>
          <w:marBottom w:val="0"/>
          <w:divBdr>
            <w:top w:val="none" w:sz="0" w:space="0" w:color="auto"/>
            <w:left w:val="none" w:sz="0" w:space="0" w:color="auto"/>
            <w:bottom w:val="none" w:sz="0" w:space="0" w:color="auto"/>
            <w:right w:val="none" w:sz="0" w:space="0" w:color="auto"/>
          </w:divBdr>
        </w:div>
        <w:div w:id="615257353">
          <w:marLeft w:val="0"/>
          <w:marRight w:val="0"/>
          <w:marTop w:val="0"/>
          <w:marBottom w:val="0"/>
          <w:divBdr>
            <w:top w:val="none" w:sz="0" w:space="0" w:color="auto"/>
            <w:left w:val="none" w:sz="0" w:space="0" w:color="auto"/>
            <w:bottom w:val="none" w:sz="0" w:space="0" w:color="auto"/>
            <w:right w:val="none" w:sz="0" w:space="0" w:color="auto"/>
          </w:divBdr>
        </w:div>
        <w:div w:id="324434295">
          <w:marLeft w:val="0"/>
          <w:marRight w:val="0"/>
          <w:marTop w:val="0"/>
          <w:marBottom w:val="0"/>
          <w:divBdr>
            <w:top w:val="none" w:sz="0" w:space="0" w:color="auto"/>
            <w:left w:val="none" w:sz="0" w:space="0" w:color="auto"/>
            <w:bottom w:val="none" w:sz="0" w:space="0" w:color="auto"/>
            <w:right w:val="none" w:sz="0" w:space="0" w:color="auto"/>
          </w:divBdr>
        </w:div>
        <w:div w:id="1947535226">
          <w:marLeft w:val="0"/>
          <w:marRight w:val="0"/>
          <w:marTop w:val="0"/>
          <w:marBottom w:val="0"/>
          <w:divBdr>
            <w:top w:val="none" w:sz="0" w:space="0" w:color="auto"/>
            <w:left w:val="none" w:sz="0" w:space="0" w:color="auto"/>
            <w:bottom w:val="none" w:sz="0" w:space="0" w:color="auto"/>
            <w:right w:val="none" w:sz="0" w:space="0" w:color="auto"/>
          </w:divBdr>
        </w:div>
        <w:div w:id="1772313025">
          <w:marLeft w:val="0"/>
          <w:marRight w:val="0"/>
          <w:marTop w:val="0"/>
          <w:marBottom w:val="0"/>
          <w:divBdr>
            <w:top w:val="none" w:sz="0" w:space="0" w:color="auto"/>
            <w:left w:val="none" w:sz="0" w:space="0" w:color="auto"/>
            <w:bottom w:val="none" w:sz="0" w:space="0" w:color="auto"/>
            <w:right w:val="none" w:sz="0" w:space="0" w:color="auto"/>
          </w:divBdr>
        </w:div>
        <w:div w:id="1879312961">
          <w:marLeft w:val="0"/>
          <w:marRight w:val="0"/>
          <w:marTop w:val="0"/>
          <w:marBottom w:val="0"/>
          <w:divBdr>
            <w:top w:val="none" w:sz="0" w:space="0" w:color="auto"/>
            <w:left w:val="none" w:sz="0" w:space="0" w:color="auto"/>
            <w:bottom w:val="none" w:sz="0" w:space="0" w:color="auto"/>
            <w:right w:val="none" w:sz="0" w:space="0" w:color="auto"/>
          </w:divBdr>
        </w:div>
        <w:div w:id="1514956629">
          <w:marLeft w:val="0"/>
          <w:marRight w:val="0"/>
          <w:marTop w:val="0"/>
          <w:marBottom w:val="0"/>
          <w:divBdr>
            <w:top w:val="none" w:sz="0" w:space="0" w:color="auto"/>
            <w:left w:val="none" w:sz="0" w:space="0" w:color="auto"/>
            <w:bottom w:val="none" w:sz="0" w:space="0" w:color="auto"/>
            <w:right w:val="none" w:sz="0" w:space="0" w:color="auto"/>
          </w:divBdr>
        </w:div>
        <w:div w:id="1283924742">
          <w:marLeft w:val="0"/>
          <w:marRight w:val="0"/>
          <w:marTop w:val="0"/>
          <w:marBottom w:val="0"/>
          <w:divBdr>
            <w:top w:val="none" w:sz="0" w:space="0" w:color="auto"/>
            <w:left w:val="none" w:sz="0" w:space="0" w:color="auto"/>
            <w:bottom w:val="none" w:sz="0" w:space="0" w:color="auto"/>
            <w:right w:val="none" w:sz="0" w:space="0" w:color="auto"/>
          </w:divBdr>
        </w:div>
        <w:div w:id="873229401">
          <w:marLeft w:val="0"/>
          <w:marRight w:val="0"/>
          <w:marTop w:val="0"/>
          <w:marBottom w:val="0"/>
          <w:divBdr>
            <w:top w:val="none" w:sz="0" w:space="0" w:color="auto"/>
            <w:left w:val="none" w:sz="0" w:space="0" w:color="auto"/>
            <w:bottom w:val="none" w:sz="0" w:space="0" w:color="auto"/>
            <w:right w:val="none" w:sz="0" w:space="0" w:color="auto"/>
          </w:divBdr>
        </w:div>
        <w:div w:id="1193768759">
          <w:marLeft w:val="0"/>
          <w:marRight w:val="0"/>
          <w:marTop w:val="0"/>
          <w:marBottom w:val="0"/>
          <w:divBdr>
            <w:top w:val="none" w:sz="0" w:space="0" w:color="auto"/>
            <w:left w:val="none" w:sz="0" w:space="0" w:color="auto"/>
            <w:bottom w:val="none" w:sz="0" w:space="0" w:color="auto"/>
            <w:right w:val="none" w:sz="0" w:space="0" w:color="auto"/>
          </w:divBdr>
        </w:div>
        <w:div w:id="598417084">
          <w:marLeft w:val="0"/>
          <w:marRight w:val="0"/>
          <w:marTop w:val="0"/>
          <w:marBottom w:val="0"/>
          <w:divBdr>
            <w:top w:val="none" w:sz="0" w:space="0" w:color="auto"/>
            <w:left w:val="none" w:sz="0" w:space="0" w:color="auto"/>
            <w:bottom w:val="none" w:sz="0" w:space="0" w:color="auto"/>
            <w:right w:val="none" w:sz="0" w:space="0" w:color="auto"/>
          </w:divBdr>
        </w:div>
        <w:div w:id="325595091">
          <w:marLeft w:val="0"/>
          <w:marRight w:val="0"/>
          <w:marTop w:val="0"/>
          <w:marBottom w:val="0"/>
          <w:divBdr>
            <w:top w:val="none" w:sz="0" w:space="0" w:color="auto"/>
            <w:left w:val="none" w:sz="0" w:space="0" w:color="auto"/>
            <w:bottom w:val="none" w:sz="0" w:space="0" w:color="auto"/>
            <w:right w:val="none" w:sz="0" w:space="0" w:color="auto"/>
          </w:divBdr>
        </w:div>
        <w:div w:id="960769483">
          <w:marLeft w:val="0"/>
          <w:marRight w:val="0"/>
          <w:marTop w:val="0"/>
          <w:marBottom w:val="0"/>
          <w:divBdr>
            <w:top w:val="none" w:sz="0" w:space="0" w:color="auto"/>
            <w:left w:val="none" w:sz="0" w:space="0" w:color="auto"/>
            <w:bottom w:val="none" w:sz="0" w:space="0" w:color="auto"/>
            <w:right w:val="none" w:sz="0" w:space="0" w:color="auto"/>
          </w:divBdr>
        </w:div>
        <w:div w:id="1294559218">
          <w:marLeft w:val="0"/>
          <w:marRight w:val="0"/>
          <w:marTop w:val="0"/>
          <w:marBottom w:val="0"/>
          <w:divBdr>
            <w:top w:val="none" w:sz="0" w:space="0" w:color="auto"/>
            <w:left w:val="none" w:sz="0" w:space="0" w:color="auto"/>
            <w:bottom w:val="none" w:sz="0" w:space="0" w:color="auto"/>
            <w:right w:val="none" w:sz="0" w:space="0" w:color="auto"/>
          </w:divBdr>
        </w:div>
        <w:div w:id="1378701776">
          <w:marLeft w:val="0"/>
          <w:marRight w:val="0"/>
          <w:marTop w:val="0"/>
          <w:marBottom w:val="0"/>
          <w:divBdr>
            <w:top w:val="none" w:sz="0" w:space="0" w:color="auto"/>
            <w:left w:val="none" w:sz="0" w:space="0" w:color="auto"/>
            <w:bottom w:val="none" w:sz="0" w:space="0" w:color="auto"/>
            <w:right w:val="none" w:sz="0" w:space="0" w:color="auto"/>
          </w:divBdr>
          <w:divsChild>
            <w:div w:id="1464153824">
              <w:marLeft w:val="0"/>
              <w:marRight w:val="0"/>
              <w:marTop w:val="0"/>
              <w:marBottom w:val="0"/>
              <w:divBdr>
                <w:top w:val="none" w:sz="0" w:space="0" w:color="auto"/>
                <w:left w:val="none" w:sz="0" w:space="0" w:color="auto"/>
                <w:bottom w:val="none" w:sz="0" w:space="0" w:color="auto"/>
                <w:right w:val="none" w:sz="0" w:space="0" w:color="auto"/>
              </w:divBdr>
            </w:div>
            <w:div w:id="1164394462">
              <w:marLeft w:val="0"/>
              <w:marRight w:val="0"/>
              <w:marTop w:val="0"/>
              <w:marBottom w:val="0"/>
              <w:divBdr>
                <w:top w:val="none" w:sz="0" w:space="0" w:color="auto"/>
                <w:left w:val="none" w:sz="0" w:space="0" w:color="auto"/>
                <w:bottom w:val="none" w:sz="0" w:space="0" w:color="auto"/>
                <w:right w:val="none" w:sz="0" w:space="0" w:color="auto"/>
              </w:divBdr>
            </w:div>
            <w:div w:id="1267155167">
              <w:marLeft w:val="0"/>
              <w:marRight w:val="0"/>
              <w:marTop w:val="0"/>
              <w:marBottom w:val="0"/>
              <w:divBdr>
                <w:top w:val="none" w:sz="0" w:space="0" w:color="auto"/>
                <w:left w:val="none" w:sz="0" w:space="0" w:color="auto"/>
                <w:bottom w:val="none" w:sz="0" w:space="0" w:color="auto"/>
                <w:right w:val="none" w:sz="0" w:space="0" w:color="auto"/>
              </w:divBdr>
            </w:div>
            <w:div w:id="1218472411">
              <w:marLeft w:val="0"/>
              <w:marRight w:val="0"/>
              <w:marTop w:val="0"/>
              <w:marBottom w:val="0"/>
              <w:divBdr>
                <w:top w:val="none" w:sz="0" w:space="0" w:color="auto"/>
                <w:left w:val="none" w:sz="0" w:space="0" w:color="auto"/>
                <w:bottom w:val="none" w:sz="0" w:space="0" w:color="auto"/>
                <w:right w:val="none" w:sz="0" w:space="0" w:color="auto"/>
              </w:divBdr>
            </w:div>
            <w:div w:id="795955361">
              <w:marLeft w:val="0"/>
              <w:marRight w:val="0"/>
              <w:marTop w:val="0"/>
              <w:marBottom w:val="0"/>
              <w:divBdr>
                <w:top w:val="none" w:sz="0" w:space="0" w:color="auto"/>
                <w:left w:val="none" w:sz="0" w:space="0" w:color="auto"/>
                <w:bottom w:val="none" w:sz="0" w:space="0" w:color="auto"/>
                <w:right w:val="none" w:sz="0" w:space="0" w:color="auto"/>
              </w:divBdr>
            </w:div>
          </w:divsChild>
        </w:div>
        <w:div w:id="199825892">
          <w:marLeft w:val="0"/>
          <w:marRight w:val="0"/>
          <w:marTop w:val="0"/>
          <w:marBottom w:val="0"/>
          <w:divBdr>
            <w:top w:val="none" w:sz="0" w:space="0" w:color="auto"/>
            <w:left w:val="none" w:sz="0" w:space="0" w:color="auto"/>
            <w:bottom w:val="none" w:sz="0" w:space="0" w:color="auto"/>
            <w:right w:val="none" w:sz="0" w:space="0" w:color="auto"/>
          </w:divBdr>
          <w:divsChild>
            <w:div w:id="999582731">
              <w:marLeft w:val="0"/>
              <w:marRight w:val="0"/>
              <w:marTop w:val="0"/>
              <w:marBottom w:val="0"/>
              <w:divBdr>
                <w:top w:val="none" w:sz="0" w:space="0" w:color="auto"/>
                <w:left w:val="none" w:sz="0" w:space="0" w:color="auto"/>
                <w:bottom w:val="none" w:sz="0" w:space="0" w:color="auto"/>
                <w:right w:val="none" w:sz="0" w:space="0" w:color="auto"/>
              </w:divBdr>
            </w:div>
            <w:div w:id="1672292740">
              <w:marLeft w:val="0"/>
              <w:marRight w:val="0"/>
              <w:marTop w:val="0"/>
              <w:marBottom w:val="0"/>
              <w:divBdr>
                <w:top w:val="none" w:sz="0" w:space="0" w:color="auto"/>
                <w:left w:val="none" w:sz="0" w:space="0" w:color="auto"/>
                <w:bottom w:val="none" w:sz="0" w:space="0" w:color="auto"/>
                <w:right w:val="none" w:sz="0" w:space="0" w:color="auto"/>
              </w:divBdr>
            </w:div>
            <w:div w:id="785544777">
              <w:marLeft w:val="0"/>
              <w:marRight w:val="0"/>
              <w:marTop w:val="0"/>
              <w:marBottom w:val="0"/>
              <w:divBdr>
                <w:top w:val="none" w:sz="0" w:space="0" w:color="auto"/>
                <w:left w:val="none" w:sz="0" w:space="0" w:color="auto"/>
                <w:bottom w:val="none" w:sz="0" w:space="0" w:color="auto"/>
                <w:right w:val="none" w:sz="0" w:space="0" w:color="auto"/>
              </w:divBdr>
            </w:div>
            <w:div w:id="245765945">
              <w:marLeft w:val="0"/>
              <w:marRight w:val="0"/>
              <w:marTop w:val="0"/>
              <w:marBottom w:val="0"/>
              <w:divBdr>
                <w:top w:val="none" w:sz="0" w:space="0" w:color="auto"/>
                <w:left w:val="none" w:sz="0" w:space="0" w:color="auto"/>
                <w:bottom w:val="none" w:sz="0" w:space="0" w:color="auto"/>
                <w:right w:val="none" w:sz="0" w:space="0" w:color="auto"/>
              </w:divBdr>
            </w:div>
            <w:div w:id="1910572813">
              <w:marLeft w:val="0"/>
              <w:marRight w:val="0"/>
              <w:marTop w:val="0"/>
              <w:marBottom w:val="0"/>
              <w:divBdr>
                <w:top w:val="none" w:sz="0" w:space="0" w:color="auto"/>
                <w:left w:val="none" w:sz="0" w:space="0" w:color="auto"/>
                <w:bottom w:val="none" w:sz="0" w:space="0" w:color="auto"/>
                <w:right w:val="none" w:sz="0" w:space="0" w:color="auto"/>
              </w:divBdr>
            </w:div>
          </w:divsChild>
        </w:div>
        <w:div w:id="1435780520">
          <w:marLeft w:val="0"/>
          <w:marRight w:val="0"/>
          <w:marTop w:val="0"/>
          <w:marBottom w:val="0"/>
          <w:divBdr>
            <w:top w:val="none" w:sz="0" w:space="0" w:color="auto"/>
            <w:left w:val="none" w:sz="0" w:space="0" w:color="auto"/>
            <w:bottom w:val="none" w:sz="0" w:space="0" w:color="auto"/>
            <w:right w:val="none" w:sz="0" w:space="0" w:color="auto"/>
          </w:divBdr>
        </w:div>
        <w:div w:id="1356804219">
          <w:marLeft w:val="0"/>
          <w:marRight w:val="0"/>
          <w:marTop w:val="0"/>
          <w:marBottom w:val="0"/>
          <w:divBdr>
            <w:top w:val="none" w:sz="0" w:space="0" w:color="auto"/>
            <w:left w:val="none" w:sz="0" w:space="0" w:color="auto"/>
            <w:bottom w:val="none" w:sz="0" w:space="0" w:color="auto"/>
            <w:right w:val="none" w:sz="0" w:space="0" w:color="auto"/>
          </w:divBdr>
        </w:div>
        <w:div w:id="1698966732">
          <w:marLeft w:val="0"/>
          <w:marRight w:val="0"/>
          <w:marTop w:val="0"/>
          <w:marBottom w:val="0"/>
          <w:divBdr>
            <w:top w:val="none" w:sz="0" w:space="0" w:color="auto"/>
            <w:left w:val="none" w:sz="0" w:space="0" w:color="auto"/>
            <w:bottom w:val="none" w:sz="0" w:space="0" w:color="auto"/>
            <w:right w:val="none" w:sz="0" w:space="0" w:color="auto"/>
          </w:divBdr>
        </w:div>
        <w:div w:id="315232243">
          <w:marLeft w:val="0"/>
          <w:marRight w:val="0"/>
          <w:marTop w:val="0"/>
          <w:marBottom w:val="0"/>
          <w:divBdr>
            <w:top w:val="none" w:sz="0" w:space="0" w:color="auto"/>
            <w:left w:val="none" w:sz="0" w:space="0" w:color="auto"/>
            <w:bottom w:val="none" w:sz="0" w:space="0" w:color="auto"/>
            <w:right w:val="none" w:sz="0" w:space="0" w:color="auto"/>
          </w:divBdr>
        </w:div>
        <w:div w:id="1504012707">
          <w:marLeft w:val="0"/>
          <w:marRight w:val="0"/>
          <w:marTop w:val="0"/>
          <w:marBottom w:val="0"/>
          <w:divBdr>
            <w:top w:val="none" w:sz="0" w:space="0" w:color="auto"/>
            <w:left w:val="none" w:sz="0" w:space="0" w:color="auto"/>
            <w:bottom w:val="none" w:sz="0" w:space="0" w:color="auto"/>
            <w:right w:val="none" w:sz="0" w:space="0" w:color="auto"/>
          </w:divBdr>
        </w:div>
        <w:div w:id="1205168742">
          <w:marLeft w:val="0"/>
          <w:marRight w:val="0"/>
          <w:marTop w:val="0"/>
          <w:marBottom w:val="0"/>
          <w:divBdr>
            <w:top w:val="none" w:sz="0" w:space="0" w:color="auto"/>
            <w:left w:val="none" w:sz="0" w:space="0" w:color="auto"/>
            <w:bottom w:val="none" w:sz="0" w:space="0" w:color="auto"/>
            <w:right w:val="none" w:sz="0" w:space="0" w:color="auto"/>
          </w:divBdr>
        </w:div>
        <w:div w:id="1709992545">
          <w:marLeft w:val="0"/>
          <w:marRight w:val="0"/>
          <w:marTop w:val="0"/>
          <w:marBottom w:val="0"/>
          <w:divBdr>
            <w:top w:val="none" w:sz="0" w:space="0" w:color="auto"/>
            <w:left w:val="none" w:sz="0" w:space="0" w:color="auto"/>
            <w:bottom w:val="none" w:sz="0" w:space="0" w:color="auto"/>
            <w:right w:val="none" w:sz="0" w:space="0" w:color="auto"/>
          </w:divBdr>
        </w:div>
        <w:div w:id="1014649622">
          <w:marLeft w:val="0"/>
          <w:marRight w:val="0"/>
          <w:marTop w:val="0"/>
          <w:marBottom w:val="0"/>
          <w:divBdr>
            <w:top w:val="none" w:sz="0" w:space="0" w:color="auto"/>
            <w:left w:val="none" w:sz="0" w:space="0" w:color="auto"/>
            <w:bottom w:val="none" w:sz="0" w:space="0" w:color="auto"/>
            <w:right w:val="none" w:sz="0" w:space="0" w:color="auto"/>
          </w:divBdr>
        </w:div>
        <w:div w:id="140773300">
          <w:marLeft w:val="0"/>
          <w:marRight w:val="0"/>
          <w:marTop w:val="0"/>
          <w:marBottom w:val="0"/>
          <w:divBdr>
            <w:top w:val="none" w:sz="0" w:space="0" w:color="auto"/>
            <w:left w:val="none" w:sz="0" w:space="0" w:color="auto"/>
            <w:bottom w:val="none" w:sz="0" w:space="0" w:color="auto"/>
            <w:right w:val="none" w:sz="0" w:space="0" w:color="auto"/>
          </w:divBdr>
        </w:div>
        <w:div w:id="529799837">
          <w:marLeft w:val="0"/>
          <w:marRight w:val="0"/>
          <w:marTop w:val="0"/>
          <w:marBottom w:val="0"/>
          <w:divBdr>
            <w:top w:val="none" w:sz="0" w:space="0" w:color="auto"/>
            <w:left w:val="none" w:sz="0" w:space="0" w:color="auto"/>
            <w:bottom w:val="none" w:sz="0" w:space="0" w:color="auto"/>
            <w:right w:val="none" w:sz="0" w:space="0" w:color="auto"/>
          </w:divBdr>
        </w:div>
        <w:div w:id="39214426">
          <w:marLeft w:val="0"/>
          <w:marRight w:val="0"/>
          <w:marTop w:val="0"/>
          <w:marBottom w:val="0"/>
          <w:divBdr>
            <w:top w:val="none" w:sz="0" w:space="0" w:color="auto"/>
            <w:left w:val="none" w:sz="0" w:space="0" w:color="auto"/>
            <w:bottom w:val="none" w:sz="0" w:space="0" w:color="auto"/>
            <w:right w:val="none" w:sz="0" w:space="0" w:color="auto"/>
          </w:divBdr>
        </w:div>
        <w:div w:id="2020962660">
          <w:marLeft w:val="0"/>
          <w:marRight w:val="0"/>
          <w:marTop w:val="0"/>
          <w:marBottom w:val="0"/>
          <w:divBdr>
            <w:top w:val="none" w:sz="0" w:space="0" w:color="auto"/>
            <w:left w:val="none" w:sz="0" w:space="0" w:color="auto"/>
            <w:bottom w:val="none" w:sz="0" w:space="0" w:color="auto"/>
            <w:right w:val="none" w:sz="0" w:space="0" w:color="auto"/>
          </w:divBdr>
        </w:div>
        <w:div w:id="603268216">
          <w:marLeft w:val="0"/>
          <w:marRight w:val="0"/>
          <w:marTop w:val="0"/>
          <w:marBottom w:val="0"/>
          <w:divBdr>
            <w:top w:val="none" w:sz="0" w:space="0" w:color="auto"/>
            <w:left w:val="none" w:sz="0" w:space="0" w:color="auto"/>
            <w:bottom w:val="none" w:sz="0" w:space="0" w:color="auto"/>
            <w:right w:val="none" w:sz="0" w:space="0" w:color="auto"/>
          </w:divBdr>
        </w:div>
        <w:div w:id="739408398">
          <w:marLeft w:val="0"/>
          <w:marRight w:val="0"/>
          <w:marTop w:val="0"/>
          <w:marBottom w:val="0"/>
          <w:divBdr>
            <w:top w:val="none" w:sz="0" w:space="0" w:color="auto"/>
            <w:left w:val="none" w:sz="0" w:space="0" w:color="auto"/>
            <w:bottom w:val="none" w:sz="0" w:space="0" w:color="auto"/>
            <w:right w:val="none" w:sz="0" w:space="0" w:color="auto"/>
          </w:divBdr>
        </w:div>
        <w:div w:id="630021684">
          <w:marLeft w:val="0"/>
          <w:marRight w:val="0"/>
          <w:marTop w:val="0"/>
          <w:marBottom w:val="0"/>
          <w:divBdr>
            <w:top w:val="none" w:sz="0" w:space="0" w:color="auto"/>
            <w:left w:val="none" w:sz="0" w:space="0" w:color="auto"/>
            <w:bottom w:val="none" w:sz="0" w:space="0" w:color="auto"/>
            <w:right w:val="none" w:sz="0" w:space="0" w:color="auto"/>
          </w:divBdr>
        </w:div>
        <w:div w:id="253591456">
          <w:marLeft w:val="0"/>
          <w:marRight w:val="0"/>
          <w:marTop w:val="0"/>
          <w:marBottom w:val="0"/>
          <w:divBdr>
            <w:top w:val="none" w:sz="0" w:space="0" w:color="auto"/>
            <w:left w:val="none" w:sz="0" w:space="0" w:color="auto"/>
            <w:bottom w:val="none" w:sz="0" w:space="0" w:color="auto"/>
            <w:right w:val="none" w:sz="0" w:space="0" w:color="auto"/>
          </w:divBdr>
        </w:div>
        <w:div w:id="1330593612">
          <w:marLeft w:val="0"/>
          <w:marRight w:val="0"/>
          <w:marTop w:val="0"/>
          <w:marBottom w:val="0"/>
          <w:divBdr>
            <w:top w:val="none" w:sz="0" w:space="0" w:color="auto"/>
            <w:left w:val="none" w:sz="0" w:space="0" w:color="auto"/>
            <w:bottom w:val="none" w:sz="0" w:space="0" w:color="auto"/>
            <w:right w:val="none" w:sz="0" w:space="0" w:color="auto"/>
          </w:divBdr>
        </w:div>
        <w:div w:id="1927496203">
          <w:marLeft w:val="0"/>
          <w:marRight w:val="0"/>
          <w:marTop w:val="0"/>
          <w:marBottom w:val="0"/>
          <w:divBdr>
            <w:top w:val="none" w:sz="0" w:space="0" w:color="auto"/>
            <w:left w:val="none" w:sz="0" w:space="0" w:color="auto"/>
            <w:bottom w:val="none" w:sz="0" w:space="0" w:color="auto"/>
            <w:right w:val="none" w:sz="0" w:space="0" w:color="auto"/>
          </w:divBdr>
        </w:div>
        <w:div w:id="704448211">
          <w:marLeft w:val="0"/>
          <w:marRight w:val="0"/>
          <w:marTop w:val="0"/>
          <w:marBottom w:val="0"/>
          <w:divBdr>
            <w:top w:val="none" w:sz="0" w:space="0" w:color="auto"/>
            <w:left w:val="none" w:sz="0" w:space="0" w:color="auto"/>
            <w:bottom w:val="none" w:sz="0" w:space="0" w:color="auto"/>
            <w:right w:val="none" w:sz="0" w:space="0" w:color="auto"/>
          </w:divBdr>
        </w:div>
        <w:div w:id="1408922176">
          <w:marLeft w:val="0"/>
          <w:marRight w:val="0"/>
          <w:marTop w:val="0"/>
          <w:marBottom w:val="0"/>
          <w:divBdr>
            <w:top w:val="none" w:sz="0" w:space="0" w:color="auto"/>
            <w:left w:val="none" w:sz="0" w:space="0" w:color="auto"/>
            <w:bottom w:val="none" w:sz="0" w:space="0" w:color="auto"/>
            <w:right w:val="none" w:sz="0" w:space="0" w:color="auto"/>
          </w:divBdr>
        </w:div>
        <w:div w:id="994532309">
          <w:marLeft w:val="0"/>
          <w:marRight w:val="0"/>
          <w:marTop w:val="0"/>
          <w:marBottom w:val="0"/>
          <w:divBdr>
            <w:top w:val="none" w:sz="0" w:space="0" w:color="auto"/>
            <w:left w:val="none" w:sz="0" w:space="0" w:color="auto"/>
            <w:bottom w:val="none" w:sz="0" w:space="0" w:color="auto"/>
            <w:right w:val="none" w:sz="0" w:space="0" w:color="auto"/>
          </w:divBdr>
        </w:div>
        <w:div w:id="778572002">
          <w:marLeft w:val="0"/>
          <w:marRight w:val="0"/>
          <w:marTop w:val="0"/>
          <w:marBottom w:val="0"/>
          <w:divBdr>
            <w:top w:val="none" w:sz="0" w:space="0" w:color="auto"/>
            <w:left w:val="none" w:sz="0" w:space="0" w:color="auto"/>
            <w:bottom w:val="none" w:sz="0" w:space="0" w:color="auto"/>
            <w:right w:val="none" w:sz="0" w:space="0" w:color="auto"/>
          </w:divBdr>
        </w:div>
        <w:div w:id="1279986826">
          <w:marLeft w:val="0"/>
          <w:marRight w:val="0"/>
          <w:marTop w:val="0"/>
          <w:marBottom w:val="0"/>
          <w:divBdr>
            <w:top w:val="none" w:sz="0" w:space="0" w:color="auto"/>
            <w:left w:val="none" w:sz="0" w:space="0" w:color="auto"/>
            <w:bottom w:val="none" w:sz="0" w:space="0" w:color="auto"/>
            <w:right w:val="none" w:sz="0" w:space="0" w:color="auto"/>
          </w:divBdr>
        </w:div>
        <w:div w:id="589698113">
          <w:marLeft w:val="0"/>
          <w:marRight w:val="0"/>
          <w:marTop w:val="0"/>
          <w:marBottom w:val="0"/>
          <w:divBdr>
            <w:top w:val="none" w:sz="0" w:space="0" w:color="auto"/>
            <w:left w:val="none" w:sz="0" w:space="0" w:color="auto"/>
            <w:bottom w:val="none" w:sz="0" w:space="0" w:color="auto"/>
            <w:right w:val="none" w:sz="0" w:space="0" w:color="auto"/>
          </w:divBdr>
        </w:div>
        <w:div w:id="476803654">
          <w:marLeft w:val="0"/>
          <w:marRight w:val="0"/>
          <w:marTop w:val="0"/>
          <w:marBottom w:val="0"/>
          <w:divBdr>
            <w:top w:val="none" w:sz="0" w:space="0" w:color="auto"/>
            <w:left w:val="none" w:sz="0" w:space="0" w:color="auto"/>
            <w:bottom w:val="none" w:sz="0" w:space="0" w:color="auto"/>
            <w:right w:val="none" w:sz="0" w:space="0" w:color="auto"/>
          </w:divBdr>
        </w:div>
        <w:div w:id="318383163">
          <w:marLeft w:val="0"/>
          <w:marRight w:val="0"/>
          <w:marTop w:val="0"/>
          <w:marBottom w:val="0"/>
          <w:divBdr>
            <w:top w:val="none" w:sz="0" w:space="0" w:color="auto"/>
            <w:left w:val="none" w:sz="0" w:space="0" w:color="auto"/>
            <w:bottom w:val="none" w:sz="0" w:space="0" w:color="auto"/>
            <w:right w:val="none" w:sz="0" w:space="0" w:color="auto"/>
          </w:divBdr>
        </w:div>
        <w:div w:id="2084722062">
          <w:marLeft w:val="0"/>
          <w:marRight w:val="0"/>
          <w:marTop w:val="0"/>
          <w:marBottom w:val="0"/>
          <w:divBdr>
            <w:top w:val="none" w:sz="0" w:space="0" w:color="auto"/>
            <w:left w:val="none" w:sz="0" w:space="0" w:color="auto"/>
            <w:bottom w:val="none" w:sz="0" w:space="0" w:color="auto"/>
            <w:right w:val="none" w:sz="0" w:space="0" w:color="auto"/>
          </w:divBdr>
        </w:div>
        <w:div w:id="1160779809">
          <w:marLeft w:val="0"/>
          <w:marRight w:val="0"/>
          <w:marTop w:val="0"/>
          <w:marBottom w:val="0"/>
          <w:divBdr>
            <w:top w:val="none" w:sz="0" w:space="0" w:color="auto"/>
            <w:left w:val="none" w:sz="0" w:space="0" w:color="auto"/>
            <w:bottom w:val="none" w:sz="0" w:space="0" w:color="auto"/>
            <w:right w:val="none" w:sz="0" w:space="0" w:color="auto"/>
          </w:divBdr>
        </w:div>
        <w:div w:id="839352238">
          <w:marLeft w:val="0"/>
          <w:marRight w:val="0"/>
          <w:marTop w:val="0"/>
          <w:marBottom w:val="0"/>
          <w:divBdr>
            <w:top w:val="none" w:sz="0" w:space="0" w:color="auto"/>
            <w:left w:val="none" w:sz="0" w:space="0" w:color="auto"/>
            <w:bottom w:val="none" w:sz="0" w:space="0" w:color="auto"/>
            <w:right w:val="none" w:sz="0" w:space="0" w:color="auto"/>
          </w:divBdr>
        </w:div>
        <w:div w:id="1658419538">
          <w:marLeft w:val="0"/>
          <w:marRight w:val="0"/>
          <w:marTop w:val="0"/>
          <w:marBottom w:val="0"/>
          <w:divBdr>
            <w:top w:val="none" w:sz="0" w:space="0" w:color="auto"/>
            <w:left w:val="none" w:sz="0" w:space="0" w:color="auto"/>
            <w:bottom w:val="none" w:sz="0" w:space="0" w:color="auto"/>
            <w:right w:val="none" w:sz="0" w:space="0" w:color="auto"/>
          </w:divBdr>
        </w:div>
        <w:div w:id="203910951">
          <w:marLeft w:val="0"/>
          <w:marRight w:val="0"/>
          <w:marTop w:val="0"/>
          <w:marBottom w:val="0"/>
          <w:divBdr>
            <w:top w:val="none" w:sz="0" w:space="0" w:color="auto"/>
            <w:left w:val="none" w:sz="0" w:space="0" w:color="auto"/>
            <w:bottom w:val="none" w:sz="0" w:space="0" w:color="auto"/>
            <w:right w:val="none" w:sz="0" w:space="0" w:color="auto"/>
          </w:divBdr>
          <w:divsChild>
            <w:div w:id="1879272505">
              <w:marLeft w:val="0"/>
              <w:marRight w:val="0"/>
              <w:marTop w:val="0"/>
              <w:marBottom w:val="0"/>
              <w:divBdr>
                <w:top w:val="none" w:sz="0" w:space="0" w:color="auto"/>
                <w:left w:val="none" w:sz="0" w:space="0" w:color="auto"/>
                <w:bottom w:val="none" w:sz="0" w:space="0" w:color="auto"/>
                <w:right w:val="none" w:sz="0" w:space="0" w:color="auto"/>
              </w:divBdr>
            </w:div>
            <w:div w:id="1746339276">
              <w:marLeft w:val="0"/>
              <w:marRight w:val="0"/>
              <w:marTop w:val="0"/>
              <w:marBottom w:val="0"/>
              <w:divBdr>
                <w:top w:val="none" w:sz="0" w:space="0" w:color="auto"/>
                <w:left w:val="none" w:sz="0" w:space="0" w:color="auto"/>
                <w:bottom w:val="none" w:sz="0" w:space="0" w:color="auto"/>
                <w:right w:val="none" w:sz="0" w:space="0" w:color="auto"/>
              </w:divBdr>
            </w:div>
            <w:div w:id="1437866744">
              <w:marLeft w:val="0"/>
              <w:marRight w:val="0"/>
              <w:marTop w:val="0"/>
              <w:marBottom w:val="0"/>
              <w:divBdr>
                <w:top w:val="none" w:sz="0" w:space="0" w:color="auto"/>
                <w:left w:val="none" w:sz="0" w:space="0" w:color="auto"/>
                <w:bottom w:val="none" w:sz="0" w:space="0" w:color="auto"/>
                <w:right w:val="none" w:sz="0" w:space="0" w:color="auto"/>
              </w:divBdr>
            </w:div>
            <w:div w:id="287660695">
              <w:marLeft w:val="0"/>
              <w:marRight w:val="0"/>
              <w:marTop w:val="0"/>
              <w:marBottom w:val="0"/>
              <w:divBdr>
                <w:top w:val="none" w:sz="0" w:space="0" w:color="auto"/>
                <w:left w:val="none" w:sz="0" w:space="0" w:color="auto"/>
                <w:bottom w:val="none" w:sz="0" w:space="0" w:color="auto"/>
                <w:right w:val="none" w:sz="0" w:space="0" w:color="auto"/>
              </w:divBdr>
            </w:div>
            <w:div w:id="219706273">
              <w:marLeft w:val="0"/>
              <w:marRight w:val="0"/>
              <w:marTop w:val="0"/>
              <w:marBottom w:val="0"/>
              <w:divBdr>
                <w:top w:val="none" w:sz="0" w:space="0" w:color="auto"/>
                <w:left w:val="none" w:sz="0" w:space="0" w:color="auto"/>
                <w:bottom w:val="none" w:sz="0" w:space="0" w:color="auto"/>
                <w:right w:val="none" w:sz="0" w:space="0" w:color="auto"/>
              </w:divBdr>
            </w:div>
          </w:divsChild>
        </w:div>
        <w:div w:id="723256787">
          <w:marLeft w:val="0"/>
          <w:marRight w:val="0"/>
          <w:marTop w:val="0"/>
          <w:marBottom w:val="0"/>
          <w:divBdr>
            <w:top w:val="none" w:sz="0" w:space="0" w:color="auto"/>
            <w:left w:val="none" w:sz="0" w:space="0" w:color="auto"/>
            <w:bottom w:val="none" w:sz="0" w:space="0" w:color="auto"/>
            <w:right w:val="none" w:sz="0" w:space="0" w:color="auto"/>
          </w:divBdr>
          <w:divsChild>
            <w:div w:id="761612129">
              <w:marLeft w:val="0"/>
              <w:marRight w:val="0"/>
              <w:marTop w:val="0"/>
              <w:marBottom w:val="0"/>
              <w:divBdr>
                <w:top w:val="none" w:sz="0" w:space="0" w:color="auto"/>
                <w:left w:val="none" w:sz="0" w:space="0" w:color="auto"/>
                <w:bottom w:val="none" w:sz="0" w:space="0" w:color="auto"/>
                <w:right w:val="none" w:sz="0" w:space="0" w:color="auto"/>
              </w:divBdr>
            </w:div>
            <w:div w:id="1679622622">
              <w:marLeft w:val="0"/>
              <w:marRight w:val="0"/>
              <w:marTop w:val="0"/>
              <w:marBottom w:val="0"/>
              <w:divBdr>
                <w:top w:val="none" w:sz="0" w:space="0" w:color="auto"/>
                <w:left w:val="none" w:sz="0" w:space="0" w:color="auto"/>
                <w:bottom w:val="none" w:sz="0" w:space="0" w:color="auto"/>
                <w:right w:val="none" w:sz="0" w:space="0" w:color="auto"/>
              </w:divBdr>
            </w:div>
            <w:div w:id="785079573">
              <w:marLeft w:val="0"/>
              <w:marRight w:val="0"/>
              <w:marTop w:val="0"/>
              <w:marBottom w:val="0"/>
              <w:divBdr>
                <w:top w:val="none" w:sz="0" w:space="0" w:color="auto"/>
                <w:left w:val="none" w:sz="0" w:space="0" w:color="auto"/>
                <w:bottom w:val="none" w:sz="0" w:space="0" w:color="auto"/>
                <w:right w:val="none" w:sz="0" w:space="0" w:color="auto"/>
              </w:divBdr>
            </w:div>
            <w:div w:id="1329166863">
              <w:marLeft w:val="0"/>
              <w:marRight w:val="0"/>
              <w:marTop w:val="0"/>
              <w:marBottom w:val="0"/>
              <w:divBdr>
                <w:top w:val="none" w:sz="0" w:space="0" w:color="auto"/>
                <w:left w:val="none" w:sz="0" w:space="0" w:color="auto"/>
                <w:bottom w:val="none" w:sz="0" w:space="0" w:color="auto"/>
                <w:right w:val="none" w:sz="0" w:space="0" w:color="auto"/>
              </w:divBdr>
            </w:div>
            <w:div w:id="1020744851">
              <w:marLeft w:val="0"/>
              <w:marRight w:val="0"/>
              <w:marTop w:val="0"/>
              <w:marBottom w:val="0"/>
              <w:divBdr>
                <w:top w:val="none" w:sz="0" w:space="0" w:color="auto"/>
                <w:left w:val="none" w:sz="0" w:space="0" w:color="auto"/>
                <w:bottom w:val="none" w:sz="0" w:space="0" w:color="auto"/>
                <w:right w:val="none" w:sz="0" w:space="0" w:color="auto"/>
              </w:divBdr>
            </w:div>
          </w:divsChild>
        </w:div>
        <w:div w:id="147135697">
          <w:marLeft w:val="0"/>
          <w:marRight w:val="0"/>
          <w:marTop w:val="0"/>
          <w:marBottom w:val="0"/>
          <w:divBdr>
            <w:top w:val="none" w:sz="0" w:space="0" w:color="auto"/>
            <w:left w:val="none" w:sz="0" w:space="0" w:color="auto"/>
            <w:bottom w:val="none" w:sz="0" w:space="0" w:color="auto"/>
            <w:right w:val="none" w:sz="0" w:space="0" w:color="auto"/>
          </w:divBdr>
        </w:div>
        <w:div w:id="223879512">
          <w:marLeft w:val="0"/>
          <w:marRight w:val="0"/>
          <w:marTop w:val="0"/>
          <w:marBottom w:val="0"/>
          <w:divBdr>
            <w:top w:val="none" w:sz="0" w:space="0" w:color="auto"/>
            <w:left w:val="none" w:sz="0" w:space="0" w:color="auto"/>
            <w:bottom w:val="none" w:sz="0" w:space="0" w:color="auto"/>
            <w:right w:val="none" w:sz="0" w:space="0" w:color="auto"/>
          </w:divBdr>
        </w:div>
        <w:div w:id="1004011537">
          <w:marLeft w:val="0"/>
          <w:marRight w:val="0"/>
          <w:marTop w:val="0"/>
          <w:marBottom w:val="0"/>
          <w:divBdr>
            <w:top w:val="none" w:sz="0" w:space="0" w:color="auto"/>
            <w:left w:val="none" w:sz="0" w:space="0" w:color="auto"/>
            <w:bottom w:val="none" w:sz="0" w:space="0" w:color="auto"/>
            <w:right w:val="none" w:sz="0" w:space="0" w:color="auto"/>
          </w:divBdr>
        </w:div>
        <w:div w:id="404491918">
          <w:marLeft w:val="0"/>
          <w:marRight w:val="0"/>
          <w:marTop w:val="0"/>
          <w:marBottom w:val="0"/>
          <w:divBdr>
            <w:top w:val="none" w:sz="0" w:space="0" w:color="auto"/>
            <w:left w:val="none" w:sz="0" w:space="0" w:color="auto"/>
            <w:bottom w:val="none" w:sz="0" w:space="0" w:color="auto"/>
            <w:right w:val="none" w:sz="0" w:space="0" w:color="auto"/>
          </w:divBdr>
        </w:div>
        <w:div w:id="1811442295">
          <w:marLeft w:val="0"/>
          <w:marRight w:val="0"/>
          <w:marTop w:val="0"/>
          <w:marBottom w:val="0"/>
          <w:divBdr>
            <w:top w:val="none" w:sz="0" w:space="0" w:color="auto"/>
            <w:left w:val="none" w:sz="0" w:space="0" w:color="auto"/>
            <w:bottom w:val="none" w:sz="0" w:space="0" w:color="auto"/>
            <w:right w:val="none" w:sz="0" w:space="0" w:color="auto"/>
          </w:divBdr>
        </w:div>
        <w:div w:id="56631605">
          <w:marLeft w:val="0"/>
          <w:marRight w:val="0"/>
          <w:marTop w:val="0"/>
          <w:marBottom w:val="0"/>
          <w:divBdr>
            <w:top w:val="none" w:sz="0" w:space="0" w:color="auto"/>
            <w:left w:val="none" w:sz="0" w:space="0" w:color="auto"/>
            <w:bottom w:val="none" w:sz="0" w:space="0" w:color="auto"/>
            <w:right w:val="none" w:sz="0" w:space="0" w:color="auto"/>
          </w:divBdr>
        </w:div>
        <w:div w:id="1888369603">
          <w:marLeft w:val="0"/>
          <w:marRight w:val="0"/>
          <w:marTop w:val="0"/>
          <w:marBottom w:val="0"/>
          <w:divBdr>
            <w:top w:val="none" w:sz="0" w:space="0" w:color="auto"/>
            <w:left w:val="none" w:sz="0" w:space="0" w:color="auto"/>
            <w:bottom w:val="none" w:sz="0" w:space="0" w:color="auto"/>
            <w:right w:val="none" w:sz="0" w:space="0" w:color="auto"/>
          </w:divBdr>
        </w:div>
        <w:div w:id="909190458">
          <w:marLeft w:val="0"/>
          <w:marRight w:val="0"/>
          <w:marTop w:val="0"/>
          <w:marBottom w:val="0"/>
          <w:divBdr>
            <w:top w:val="none" w:sz="0" w:space="0" w:color="auto"/>
            <w:left w:val="none" w:sz="0" w:space="0" w:color="auto"/>
            <w:bottom w:val="none" w:sz="0" w:space="0" w:color="auto"/>
            <w:right w:val="none" w:sz="0" w:space="0" w:color="auto"/>
          </w:divBdr>
        </w:div>
        <w:div w:id="643779267">
          <w:marLeft w:val="0"/>
          <w:marRight w:val="0"/>
          <w:marTop w:val="0"/>
          <w:marBottom w:val="0"/>
          <w:divBdr>
            <w:top w:val="none" w:sz="0" w:space="0" w:color="auto"/>
            <w:left w:val="none" w:sz="0" w:space="0" w:color="auto"/>
            <w:bottom w:val="none" w:sz="0" w:space="0" w:color="auto"/>
            <w:right w:val="none" w:sz="0" w:space="0" w:color="auto"/>
          </w:divBdr>
        </w:div>
        <w:div w:id="1152451117">
          <w:marLeft w:val="0"/>
          <w:marRight w:val="0"/>
          <w:marTop w:val="0"/>
          <w:marBottom w:val="0"/>
          <w:divBdr>
            <w:top w:val="none" w:sz="0" w:space="0" w:color="auto"/>
            <w:left w:val="none" w:sz="0" w:space="0" w:color="auto"/>
            <w:bottom w:val="none" w:sz="0" w:space="0" w:color="auto"/>
            <w:right w:val="none" w:sz="0" w:space="0" w:color="auto"/>
          </w:divBdr>
        </w:div>
        <w:div w:id="196702577">
          <w:marLeft w:val="0"/>
          <w:marRight w:val="0"/>
          <w:marTop w:val="0"/>
          <w:marBottom w:val="0"/>
          <w:divBdr>
            <w:top w:val="none" w:sz="0" w:space="0" w:color="auto"/>
            <w:left w:val="none" w:sz="0" w:space="0" w:color="auto"/>
            <w:bottom w:val="none" w:sz="0" w:space="0" w:color="auto"/>
            <w:right w:val="none" w:sz="0" w:space="0" w:color="auto"/>
          </w:divBdr>
        </w:div>
        <w:div w:id="764426824">
          <w:marLeft w:val="0"/>
          <w:marRight w:val="0"/>
          <w:marTop w:val="0"/>
          <w:marBottom w:val="0"/>
          <w:divBdr>
            <w:top w:val="none" w:sz="0" w:space="0" w:color="auto"/>
            <w:left w:val="none" w:sz="0" w:space="0" w:color="auto"/>
            <w:bottom w:val="none" w:sz="0" w:space="0" w:color="auto"/>
            <w:right w:val="none" w:sz="0" w:space="0" w:color="auto"/>
          </w:divBdr>
        </w:div>
        <w:div w:id="1781143181">
          <w:marLeft w:val="0"/>
          <w:marRight w:val="0"/>
          <w:marTop w:val="0"/>
          <w:marBottom w:val="0"/>
          <w:divBdr>
            <w:top w:val="none" w:sz="0" w:space="0" w:color="auto"/>
            <w:left w:val="none" w:sz="0" w:space="0" w:color="auto"/>
            <w:bottom w:val="none" w:sz="0" w:space="0" w:color="auto"/>
            <w:right w:val="none" w:sz="0" w:space="0" w:color="auto"/>
          </w:divBdr>
        </w:div>
        <w:div w:id="820465019">
          <w:marLeft w:val="0"/>
          <w:marRight w:val="0"/>
          <w:marTop w:val="0"/>
          <w:marBottom w:val="0"/>
          <w:divBdr>
            <w:top w:val="none" w:sz="0" w:space="0" w:color="auto"/>
            <w:left w:val="none" w:sz="0" w:space="0" w:color="auto"/>
            <w:bottom w:val="none" w:sz="0" w:space="0" w:color="auto"/>
            <w:right w:val="none" w:sz="0" w:space="0" w:color="auto"/>
          </w:divBdr>
        </w:div>
        <w:div w:id="372733939">
          <w:marLeft w:val="0"/>
          <w:marRight w:val="0"/>
          <w:marTop w:val="0"/>
          <w:marBottom w:val="0"/>
          <w:divBdr>
            <w:top w:val="none" w:sz="0" w:space="0" w:color="auto"/>
            <w:left w:val="none" w:sz="0" w:space="0" w:color="auto"/>
            <w:bottom w:val="none" w:sz="0" w:space="0" w:color="auto"/>
            <w:right w:val="none" w:sz="0" w:space="0" w:color="auto"/>
          </w:divBdr>
        </w:div>
        <w:div w:id="1219630845">
          <w:marLeft w:val="0"/>
          <w:marRight w:val="0"/>
          <w:marTop w:val="0"/>
          <w:marBottom w:val="0"/>
          <w:divBdr>
            <w:top w:val="none" w:sz="0" w:space="0" w:color="auto"/>
            <w:left w:val="none" w:sz="0" w:space="0" w:color="auto"/>
            <w:bottom w:val="none" w:sz="0" w:space="0" w:color="auto"/>
            <w:right w:val="none" w:sz="0" w:space="0" w:color="auto"/>
          </w:divBdr>
        </w:div>
        <w:div w:id="139081064">
          <w:marLeft w:val="0"/>
          <w:marRight w:val="0"/>
          <w:marTop w:val="0"/>
          <w:marBottom w:val="0"/>
          <w:divBdr>
            <w:top w:val="none" w:sz="0" w:space="0" w:color="auto"/>
            <w:left w:val="none" w:sz="0" w:space="0" w:color="auto"/>
            <w:bottom w:val="none" w:sz="0" w:space="0" w:color="auto"/>
            <w:right w:val="none" w:sz="0" w:space="0" w:color="auto"/>
          </w:divBdr>
        </w:div>
        <w:div w:id="2066874979">
          <w:marLeft w:val="0"/>
          <w:marRight w:val="0"/>
          <w:marTop w:val="0"/>
          <w:marBottom w:val="0"/>
          <w:divBdr>
            <w:top w:val="none" w:sz="0" w:space="0" w:color="auto"/>
            <w:left w:val="none" w:sz="0" w:space="0" w:color="auto"/>
            <w:bottom w:val="none" w:sz="0" w:space="0" w:color="auto"/>
            <w:right w:val="none" w:sz="0" w:space="0" w:color="auto"/>
          </w:divBdr>
        </w:div>
        <w:div w:id="502818853">
          <w:marLeft w:val="0"/>
          <w:marRight w:val="0"/>
          <w:marTop w:val="0"/>
          <w:marBottom w:val="0"/>
          <w:divBdr>
            <w:top w:val="none" w:sz="0" w:space="0" w:color="auto"/>
            <w:left w:val="none" w:sz="0" w:space="0" w:color="auto"/>
            <w:bottom w:val="none" w:sz="0" w:space="0" w:color="auto"/>
            <w:right w:val="none" w:sz="0" w:space="0" w:color="auto"/>
          </w:divBdr>
        </w:div>
        <w:div w:id="200167218">
          <w:marLeft w:val="0"/>
          <w:marRight w:val="0"/>
          <w:marTop w:val="0"/>
          <w:marBottom w:val="0"/>
          <w:divBdr>
            <w:top w:val="none" w:sz="0" w:space="0" w:color="auto"/>
            <w:left w:val="none" w:sz="0" w:space="0" w:color="auto"/>
            <w:bottom w:val="none" w:sz="0" w:space="0" w:color="auto"/>
            <w:right w:val="none" w:sz="0" w:space="0" w:color="auto"/>
          </w:divBdr>
        </w:div>
        <w:div w:id="1218472532">
          <w:marLeft w:val="0"/>
          <w:marRight w:val="0"/>
          <w:marTop w:val="0"/>
          <w:marBottom w:val="0"/>
          <w:divBdr>
            <w:top w:val="none" w:sz="0" w:space="0" w:color="auto"/>
            <w:left w:val="none" w:sz="0" w:space="0" w:color="auto"/>
            <w:bottom w:val="none" w:sz="0" w:space="0" w:color="auto"/>
            <w:right w:val="none" w:sz="0" w:space="0" w:color="auto"/>
          </w:divBdr>
        </w:div>
        <w:div w:id="1120029192">
          <w:marLeft w:val="0"/>
          <w:marRight w:val="0"/>
          <w:marTop w:val="0"/>
          <w:marBottom w:val="0"/>
          <w:divBdr>
            <w:top w:val="none" w:sz="0" w:space="0" w:color="auto"/>
            <w:left w:val="none" w:sz="0" w:space="0" w:color="auto"/>
            <w:bottom w:val="none" w:sz="0" w:space="0" w:color="auto"/>
            <w:right w:val="none" w:sz="0" w:space="0" w:color="auto"/>
          </w:divBdr>
        </w:div>
        <w:div w:id="830104398">
          <w:marLeft w:val="0"/>
          <w:marRight w:val="0"/>
          <w:marTop w:val="0"/>
          <w:marBottom w:val="0"/>
          <w:divBdr>
            <w:top w:val="none" w:sz="0" w:space="0" w:color="auto"/>
            <w:left w:val="none" w:sz="0" w:space="0" w:color="auto"/>
            <w:bottom w:val="none" w:sz="0" w:space="0" w:color="auto"/>
            <w:right w:val="none" w:sz="0" w:space="0" w:color="auto"/>
          </w:divBdr>
        </w:div>
        <w:div w:id="1135752154">
          <w:marLeft w:val="0"/>
          <w:marRight w:val="0"/>
          <w:marTop w:val="0"/>
          <w:marBottom w:val="0"/>
          <w:divBdr>
            <w:top w:val="none" w:sz="0" w:space="0" w:color="auto"/>
            <w:left w:val="none" w:sz="0" w:space="0" w:color="auto"/>
            <w:bottom w:val="none" w:sz="0" w:space="0" w:color="auto"/>
            <w:right w:val="none" w:sz="0" w:space="0" w:color="auto"/>
          </w:divBdr>
        </w:div>
        <w:div w:id="1507289295">
          <w:marLeft w:val="0"/>
          <w:marRight w:val="0"/>
          <w:marTop w:val="0"/>
          <w:marBottom w:val="0"/>
          <w:divBdr>
            <w:top w:val="none" w:sz="0" w:space="0" w:color="auto"/>
            <w:left w:val="none" w:sz="0" w:space="0" w:color="auto"/>
            <w:bottom w:val="none" w:sz="0" w:space="0" w:color="auto"/>
            <w:right w:val="none" w:sz="0" w:space="0" w:color="auto"/>
          </w:divBdr>
        </w:div>
        <w:div w:id="65030657">
          <w:marLeft w:val="0"/>
          <w:marRight w:val="0"/>
          <w:marTop w:val="0"/>
          <w:marBottom w:val="0"/>
          <w:divBdr>
            <w:top w:val="none" w:sz="0" w:space="0" w:color="auto"/>
            <w:left w:val="none" w:sz="0" w:space="0" w:color="auto"/>
            <w:bottom w:val="none" w:sz="0" w:space="0" w:color="auto"/>
            <w:right w:val="none" w:sz="0" w:space="0" w:color="auto"/>
          </w:divBdr>
        </w:div>
        <w:div w:id="885678437">
          <w:marLeft w:val="0"/>
          <w:marRight w:val="0"/>
          <w:marTop w:val="0"/>
          <w:marBottom w:val="0"/>
          <w:divBdr>
            <w:top w:val="none" w:sz="0" w:space="0" w:color="auto"/>
            <w:left w:val="none" w:sz="0" w:space="0" w:color="auto"/>
            <w:bottom w:val="none" w:sz="0" w:space="0" w:color="auto"/>
            <w:right w:val="none" w:sz="0" w:space="0" w:color="auto"/>
          </w:divBdr>
        </w:div>
        <w:div w:id="45423159">
          <w:marLeft w:val="0"/>
          <w:marRight w:val="0"/>
          <w:marTop w:val="0"/>
          <w:marBottom w:val="0"/>
          <w:divBdr>
            <w:top w:val="none" w:sz="0" w:space="0" w:color="auto"/>
            <w:left w:val="none" w:sz="0" w:space="0" w:color="auto"/>
            <w:bottom w:val="none" w:sz="0" w:space="0" w:color="auto"/>
            <w:right w:val="none" w:sz="0" w:space="0" w:color="auto"/>
          </w:divBdr>
        </w:div>
        <w:div w:id="937249804">
          <w:marLeft w:val="0"/>
          <w:marRight w:val="0"/>
          <w:marTop w:val="0"/>
          <w:marBottom w:val="0"/>
          <w:divBdr>
            <w:top w:val="none" w:sz="0" w:space="0" w:color="auto"/>
            <w:left w:val="none" w:sz="0" w:space="0" w:color="auto"/>
            <w:bottom w:val="none" w:sz="0" w:space="0" w:color="auto"/>
            <w:right w:val="none" w:sz="0" w:space="0" w:color="auto"/>
          </w:divBdr>
        </w:div>
        <w:div w:id="2024435005">
          <w:marLeft w:val="0"/>
          <w:marRight w:val="0"/>
          <w:marTop w:val="0"/>
          <w:marBottom w:val="0"/>
          <w:divBdr>
            <w:top w:val="none" w:sz="0" w:space="0" w:color="auto"/>
            <w:left w:val="none" w:sz="0" w:space="0" w:color="auto"/>
            <w:bottom w:val="none" w:sz="0" w:space="0" w:color="auto"/>
            <w:right w:val="none" w:sz="0" w:space="0" w:color="auto"/>
          </w:divBdr>
        </w:div>
        <w:div w:id="1771967911">
          <w:marLeft w:val="0"/>
          <w:marRight w:val="0"/>
          <w:marTop w:val="0"/>
          <w:marBottom w:val="0"/>
          <w:divBdr>
            <w:top w:val="none" w:sz="0" w:space="0" w:color="auto"/>
            <w:left w:val="none" w:sz="0" w:space="0" w:color="auto"/>
            <w:bottom w:val="none" w:sz="0" w:space="0" w:color="auto"/>
            <w:right w:val="none" w:sz="0" w:space="0" w:color="auto"/>
          </w:divBdr>
          <w:divsChild>
            <w:div w:id="1785808110">
              <w:marLeft w:val="-75"/>
              <w:marRight w:val="0"/>
              <w:marTop w:val="30"/>
              <w:marBottom w:val="30"/>
              <w:divBdr>
                <w:top w:val="none" w:sz="0" w:space="0" w:color="auto"/>
                <w:left w:val="none" w:sz="0" w:space="0" w:color="auto"/>
                <w:bottom w:val="none" w:sz="0" w:space="0" w:color="auto"/>
                <w:right w:val="none" w:sz="0" w:space="0" w:color="auto"/>
              </w:divBdr>
              <w:divsChild>
                <w:div w:id="1024789063">
                  <w:marLeft w:val="0"/>
                  <w:marRight w:val="0"/>
                  <w:marTop w:val="0"/>
                  <w:marBottom w:val="0"/>
                  <w:divBdr>
                    <w:top w:val="none" w:sz="0" w:space="0" w:color="auto"/>
                    <w:left w:val="none" w:sz="0" w:space="0" w:color="auto"/>
                    <w:bottom w:val="none" w:sz="0" w:space="0" w:color="auto"/>
                    <w:right w:val="none" w:sz="0" w:space="0" w:color="auto"/>
                  </w:divBdr>
                  <w:divsChild>
                    <w:div w:id="1754816844">
                      <w:marLeft w:val="0"/>
                      <w:marRight w:val="0"/>
                      <w:marTop w:val="0"/>
                      <w:marBottom w:val="0"/>
                      <w:divBdr>
                        <w:top w:val="none" w:sz="0" w:space="0" w:color="auto"/>
                        <w:left w:val="none" w:sz="0" w:space="0" w:color="auto"/>
                        <w:bottom w:val="none" w:sz="0" w:space="0" w:color="auto"/>
                        <w:right w:val="none" w:sz="0" w:space="0" w:color="auto"/>
                      </w:divBdr>
                    </w:div>
                    <w:div w:id="1202329717">
                      <w:marLeft w:val="0"/>
                      <w:marRight w:val="0"/>
                      <w:marTop w:val="0"/>
                      <w:marBottom w:val="0"/>
                      <w:divBdr>
                        <w:top w:val="none" w:sz="0" w:space="0" w:color="auto"/>
                        <w:left w:val="none" w:sz="0" w:space="0" w:color="auto"/>
                        <w:bottom w:val="none" w:sz="0" w:space="0" w:color="auto"/>
                        <w:right w:val="none" w:sz="0" w:space="0" w:color="auto"/>
                      </w:divBdr>
                    </w:div>
                  </w:divsChild>
                </w:div>
                <w:div w:id="325011726">
                  <w:marLeft w:val="0"/>
                  <w:marRight w:val="0"/>
                  <w:marTop w:val="0"/>
                  <w:marBottom w:val="0"/>
                  <w:divBdr>
                    <w:top w:val="none" w:sz="0" w:space="0" w:color="auto"/>
                    <w:left w:val="none" w:sz="0" w:space="0" w:color="auto"/>
                    <w:bottom w:val="none" w:sz="0" w:space="0" w:color="auto"/>
                    <w:right w:val="none" w:sz="0" w:space="0" w:color="auto"/>
                  </w:divBdr>
                  <w:divsChild>
                    <w:div w:id="1309897042">
                      <w:marLeft w:val="0"/>
                      <w:marRight w:val="0"/>
                      <w:marTop w:val="0"/>
                      <w:marBottom w:val="0"/>
                      <w:divBdr>
                        <w:top w:val="none" w:sz="0" w:space="0" w:color="auto"/>
                        <w:left w:val="none" w:sz="0" w:space="0" w:color="auto"/>
                        <w:bottom w:val="none" w:sz="0" w:space="0" w:color="auto"/>
                        <w:right w:val="none" w:sz="0" w:space="0" w:color="auto"/>
                      </w:divBdr>
                    </w:div>
                  </w:divsChild>
                </w:div>
                <w:div w:id="1118598201">
                  <w:marLeft w:val="0"/>
                  <w:marRight w:val="0"/>
                  <w:marTop w:val="0"/>
                  <w:marBottom w:val="0"/>
                  <w:divBdr>
                    <w:top w:val="none" w:sz="0" w:space="0" w:color="auto"/>
                    <w:left w:val="none" w:sz="0" w:space="0" w:color="auto"/>
                    <w:bottom w:val="none" w:sz="0" w:space="0" w:color="auto"/>
                    <w:right w:val="none" w:sz="0" w:space="0" w:color="auto"/>
                  </w:divBdr>
                  <w:divsChild>
                    <w:div w:id="683169192">
                      <w:marLeft w:val="0"/>
                      <w:marRight w:val="0"/>
                      <w:marTop w:val="0"/>
                      <w:marBottom w:val="0"/>
                      <w:divBdr>
                        <w:top w:val="none" w:sz="0" w:space="0" w:color="auto"/>
                        <w:left w:val="none" w:sz="0" w:space="0" w:color="auto"/>
                        <w:bottom w:val="none" w:sz="0" w:space="0" w:color="auto"/>
                        <w:right w:val="none" w:sz="0" w:space="0" w:color="auto"/>
                      </w:divBdr>
                    </w:div>
                  </w:divsChild>
                </w:div>
                <w:div w:id="1421098172">
                  <w:marLeft w:val="0"/>
                  <w:marRight w:val="0"/>
                  <w:marTop w:val="0"/>
                  <w:marBottom w:val="0"/>
                  <w:divBdr>
                    <w:top w:val="none" w:sz="0" w:space="0" w:color="auto"/>
                    <w:left w:val="none" w:sz="0" w:space="0" w:color="auto"/>
                    <w:bottom w:val="none" w:sz="0" w:space="0" w:color="auto"/>
                    <w:right w:val="none" w:sz="0" w:space="0" w:color="auto"/>
                  </w:divBdr>
                  <w:divsChild>
                    <w:div w:id="1483086829">
                      <w:marLeft w:val="0"/>
                      <w:marRight w:val="0"/>
                      <w:marTop w:val="0"/>
                      <w:marBottom w:val="0"/>
                      <w:divBdr>
                        <w:top w:val="none" w:sz="0" w:space="0" w:color="auto"/>
                        <w:left w:val="none" w:sz="0" w:space="0" w:color="auto"/>
                        <w:bottom w:val="none" w:sz="0" w:space="0" w:color="auto"/>
                        <w:right w:val="none" w:sz="0" w:space="0" w:color="auto"/>
                      </w:divBdr>
                    </w:div>
                  </w:divsChild>
                </w:div>
                <w:div w:id="848369597">
                  <w:marLeft w:val="0"/>
                  <w:marRight w:val="0"/>
                  <w:marTop w:val="0"/>
                  <w:marBottom w:val="0"/>
                  <w:divBdr>
                    <w:top w:val="none" w:sz="0" w:space="0" w:color="auto"/>
                    <w:left w:val="none" w:sz="0" w:space="0" w:color="auto"/>
                    <w:bottom w:val="none" w:sz="0" w:space="0" w:color="auto"/>
                    <w:right w:val="none" w:sz="0" w:space="0" w:color="auto"/>
                  </w:divBdr>
                  <w:divsChild>
                    <w:div w:id="478107639">
                      <w:marLeft w:val="0"/>
                      <w:marRight w:val="0"/>
                      <w:marTop w:val="0"/>
                      <w:marBottom w:val="0"/>
                      <w:divBdr>
                        <w:top w:val="none" w:sz="0" w:space="0" w:color="auto"/>
                        <w:left w:val="none" w:sz="0" w:space="0" w:color="auto"/>
                        <w:bottom w:val="none" w:sz="0" w:space="0" w:color="auto"/>
                        <w:right w:val="none" w:sz="0" w:space="0" w:color="auto"/>
                      </w:divBdr>
                    </w:div>
                  </w:divsChild>
                </w:div>
                <w:div w:id="1026834823">
                  <w:marLeft w:val="0"/>
                  <w:marRight w:val="0"/>
                  <w:marTop w:val="0"/>
                  <w:marBottom w:val="0"/>
                  <w:divBdr>
                    <w:top w:val="none" w:sz="0" w:space="0" w:color="auto"/>
                    <w:left w:val="none" w:sz="0" w:space="0" w:color="auto"/>
                    <w:bottom w:val="none" w:sz="0" w:space="0" w:color="auto"/>
                    <w:right w:val="none" w:sz="0" w:space="0" w:color="auto"/>
                  </w:divBdr>
                  <w:divsChild>
                    <w:div w:id="1265462017">
                      <w:marLeft w:val="0"/>
                      <w:marRight w:val="0"/>
                      <w:marTop w:val="0"/>
                      <w:marBottom w:val="0"/>
                      <w:divBdr>
                        <w:top w:val="none" w:sz="0" w:space="0" w:color="auto"/>
                        <w:left w:val="none" w:sz="0" w:space="0" w:color="auto"/>
                        <w:bottom w:val="none" w:sz="0" w:space="0" w:color="auto"/>
                        <w:right w:val="none" w:sz="0" w:space="0" w:color="auto"/>
                      </w:divBdr>
                    </w:div>
                  </w:divsChild>
                </w:div>
                <w:div w:id="1537236793">
                  <w:marLeft w:val="0"/>
                  <w:marRight w:val="0"/>
                  <w:marTop w:val="0"/>
                  <w:marBottom w:val="0"/>
                  <w:divBdr>
                    <w:top w:val="none" w:sz="0" w:space="0" w:color="auto"/>
                    <w:left w:val="none" w:sz="0" w:space="0" w:color="auto"/>
                    <w:bottom w:val="none" w:sz="0" w:space="0" w:color="auto"/>
                    <w:right w:val="none" w:sz="0" w:space="0" w:color="auto"/>
                  </w:divBdr>
                  <w:divsChild>
                    <w:div w:id="1851793769">
                      <w:marLeft w:val="0"/>
                      <w:marRight w:val="0"/>
                      <w:marTop w:val="0"/>
                      <w:marBottom w:val="0"/>
                      <w:divBdr>
                        <w:top w:val="none" w:sz="0" w:space="0" w:color="auto"/>
                        <w:left w:val="none" w:sz="0" w:space="0" w:color="auto"/>
                        <w:bottom w:val="none" w:sz="0" w:space="0" w:color="auto"/>
                        <w:right w:val="none" w:sz="0" w:space="0" w:color="auto"/>
                      </w:divBdr>
                    </w:div>
                  </w:divsChild>
                </w:div>
                <w:div w:id="1294629081">
                  <w:marLeft w:val="0"/>
                  <w:marRight w:val="0"/>
                  <w:marTop w:val="0"/>
                  <w:marBottom w:val="0"/>
                  <w:divBdr>
                    <w:top w:val="none" w:sz="0" w:space="0" w:color="auto"/>
                    <w:left w:val="none" w:sz="0" w:space="0" w:color="auto"/>
                    <w:bottom w:val="none" w:sz="0" w:space="0" w:color="auto"/>
                    <w:right w:val="none" w:sz="0" w:space="0" w:color="auto"/>
                  </w:divBdr>
                  <w:divsChild>
                    <w:div w:id="917517428">
                      <w:marLeft w:val="0"/>
                      <w:marRight w:val="0"/>
                      <w:marTop w:val="0"/>
                      <w:marBottom w:val="0"/>
                      <w:divBdr>
                        <w:top w:val="none" w:sz="0" w:space="0" w:color="auto"/>
                        <w:left w:val="none" w:sz="0" w:space="0" w:color="auto"/>
                        <w:bottom w:val="none" w:sz="0" w:space="0" w:color="auto"/>
                        <w:right w:val="none" w:sz="0" w:space="0" w:color="auto"/>
                      </w:divBdr>
                    </w:div>
                  </w:divsChild>
                </w:div>
                <w:div w:id="777525254">
                  <w:marLeft w:val="0"/>
                  <w:marRight w:val="0"/>
                  <w:marTop w:val="0"/>
                  <w:marBottom w:val="0"/>
                  <w:divBdr>
                    <w:top w:val="none" w:sz="0" w:space="0" w:color="auto"/>
                    <w:left w:val="none" w:sz="0" w:space="0" w:color="auto"/>
                    <w:bottom w:val="none" w:sz="0" w:space="0" w:color="auto"/>
                    <w:right w:val="none" w:sz="0" w:space="0" w:color="auto"/>
                  </w:divBdr>
                  <w:divsChild>
                    <w:div w:id="1189679266">
                      <w:marLeft w:val="0"/>
                      <w:marRight w:val="0"/>
                      <w:marTop w:val="0"/>
                      <w:marBottom w:val="0"/>
                      <w:divBdr>
                        <w:top w:val="none" w:sz="0" w:space="0" w:color="auto"/>
                        <w:left w:val="none" w:sz="0" w:space="0" w:color="auto"/>
                        <w:bottom w:val="none" w:sz="0" w:space="0" w:color="auto"/>
                        <w:right w:val="none" w:sz="0" w:space="0" w:color="auto"/>
                      </w:divBdr>
                    </w:div>
                  </w:divsChild>
                </w:div>
                <w:div w:id="595745154">
                  <w:marLeft w:val="0"/>
                  <w:marRight w:val="0"/>
                  <w:marTop w:val="0"/>
                  <w:marBottom w:val="0"/>
                  <w:divBdr>
                    <w:top w:val="none" w:sz="0" w:space="0" w:color="auto"/>
                    <w:left w:val="none" w:sz="0" w:space="0" w:color="auto"/>
                    <w:bottom w:val="none" w:sz="0" w:space="0" w:color="auto"/>
                    <w:right w:val="none" w:sz="0" w:space="0" w:color="auto"/>
                  </w:divBdr>
                  <w:divsChild>
                    <w:div w:id="692878913">
                      <w:marLeft w:val="0"/>
                      <w:marRight w:val="0"/>
                      <w:marTop w:val="0"/>
                      <w:marBottom w:val="0"/>
                      <w:divBdr>
                        <w:top w:val="none" w:sz="0" w:space="0" w:color="auto"/>
                        <w:left w:val="none" w:sz="0" w:space="0" w:color="auto"/>
                        <w:bottom w:val="none" w:sz="0" w:space="0" w:color="auto"/>
                        <w:right w:val="none" w:sz="0" w:space="0" w:color="auto"/>
                      </w:divBdr>
                    </w:div>
                  </w:divsChild>
                </w:div>
                <w:div w:id="1187863249">
                  <w:marLeft w:val="0"/>
                  <w:marRight w:val="0"/>
                  <w:marTop w:val="0"/>
                  <w:marBottom w:val="0"/>
                  <w:divBdr>
                    <w:top w:val="none" w:sz="0" w:space="0" w:color="auto"/>
                    <w:left w:val="none" w:sz="0" w:space="0" w:color="auto"/>
                    <w:bottom w:val="none" w:sz="0" w:space="0" w:color="auto"/>
                    <w:right w:val="none" w:sz="0" w:space="0" w:color="auto"/>
                  </w:divBdr>
                  <w:divsChild>
                    <w:div w:id="1770158257">
                      <w:marLeft w:val="0"/>
                      <w:marRight w:val="0"/>
                      <w:marTop w:val="0"/>
                      <w:marBottom w:val="0"/>
                      <w:divBdr>
                        <w:top w:val="none" w:sz="0" w:space="0" w:color="auto"/>
                        <w:left w:val="none" w:sz="0" w:space="0" w:color="auto"/>
                        <w:bottom w:val="none" w:sz="0" w:space="0" w:color="auto"/>
                        <w:right w:val="none" w:sz="0" w:space="0" w:color="auto"/>
                      </w:divBdr>
                    </w:div>
                  </w:divsChild>
                </w:div>
                <w:div w:id="796338958">
                  <w:marLeft w:val="0"/>
                  <w:marRight w:val="0"/>
                  <w:marTop w:val="0"/>
                  <w:marBottom w:val="0"/>
                  <w:divBdr>
                    <w:top w:val="none" w:sz="0" w:space="0" w:color="auto"/>
                    <w:left w:val="none" w:sz="0" w:space="0" w:color="auto"/>
                    <w:bottom w:val="none" w:sz="0" w:space="0" w:color="auto"/>
                    <w:right w:val="none" w:sz="0" w:space="0" w:color="auto"/>
                  </w:divBdr>
                  <w:divsChild>
                    <w:div w:id="679313318">
                      <w:marLeft w:val="0"/>
                      <w:marRight w:val="0"/>
                      <w:marTop w:val="0"/>
                      <w:marBottom w:val="0"/>
                      <w:divBdr>
                        <w:top w:val="none" w:sz="0" w:space="0" w:color="auto"/>
                        <w:left w:val="none" w:sz="0" w:space="0" w:color="auto"/>
                        <w:bottom w:val="none" w:sz="0" w:space="0" w:color="auto"/>
                        <w:right w:val="none" w:sz="0" w:space="0" w:color="auto"/>
                      </w:divBdr>
                    </w:div>
                  </w:divsChild>
                </w:div>
                <w:div w:id="361325584">
                  <w:marLeft w:val="0"/>
                  <w:marRight w:val="0"/>
                  <w:marTop w:val="0"/>
                  <w:marBottom w:val="0"/>
                  <w:divBdr>
                    <w:top w:val="none" w:sz="0" w:space="0" w:color="auto"/>
                    <w:left w:val="none" w:sz="0" w:space="0" w:color="auto"/>
                    <w:bottom w:val="none" w:sz="0" w:space="0" w:color="auto"/>
                    <w:right w:val="none" w:sz="0" w:space="0" w:color="auto"/>
                  </w:divBdr>
                  <w:divsChild>
                    <w:div w:id="1291128063">
                      <w:marLeft w:val="0"/>
                      <w:marRight w:val="0"/>
                      <w:marTop w:val="0"/>
                      <w:marBottom w:val="0"/>
                      <w:divBdr>
                        <w:top w:val="none" w:sz="0" w:space="0" w:color="auto"/>
                        <w:left w:val="none" w:sz="0" w:space="0" w:color="auto"/>
                        <w:bottom w:val="none" w:sz="0" w:space="0" w:color="auto"/>
                        <w:right w:val="none" w:sz="0" w:space="0" w:color="auto"/>
                      </w:divBdr>
                    </w:div>
                  </w:divsChild>
                </w:div>
                <w:div w:id="389546960">
                  <w:marLeft w:val="0"/>
                  <w:marRight w:val="0"/>
                  <w:marTop w:val="0"/>
                  <w:marBottom w:val="0"/>
                  <w:divBdr>
                    <w:top w:val="none" w:sz="0" w:space="0" w:color="auto"/>
                    <w:left w:val="none" w:sz="0" w:space="0" w:color="auto"/>
                    <w:bottom w:val="none" w:sz="0" w:space="0" w:color="auto"/>
                    <w:right w:val="none" w:sz="0" w:space="0" w:color="auto"/>
                  </w:divBdr>
                  <w:divsChild>
                    <w:div w:id="1659456124">
                      <w:marLeft w:val="0"/>
                      <w:marRight w:val="0"/>
                      <w:marTop w:val="0"/>
                      <w:marBottom w:val="0"/>
                      <w:divBdr>
                        <w:top w:val="none" w:sz="0" w:space="0" w:color="auto"/>
                        <w:left w:val="none" w:sz="0" w:space="0" w:color="auto"/>
                        <w:bottom w:val="none" w:sz="0" w:space="0" w:color="auto"/>
                        <w:right w:val="none" w:sz="0" w:space="0" w:color="auto"/>
                      </w:divBdr>
                    </w:div>
                  </w:divsChild>
                </w:div>
                <w:div w:id="1020006845">
                  <w:marLeft w:val="0"/>
                  <w:marRight w:val="0"/>
                  <w:marTop w:val="0"/>
                  <w:marBottom w:val="0"/>
                  <w:divBdr>
                    <w:top w:val="none" w:sz="0" w:space="0" w:color="auto"/>
                    <w:left w:val="none" w:sz="0" w:space="0" w:color="auto"/>
                    <w:bottom w:val="none" w:sz="0" w:space="0" w:color="auto"/>
                    <w:right w:val="none" w:sz="0" w:space="0" w:color="auto"/>
                  </w:divBdr>
                  <w:divsChild>
                    <w:div w:id="1470513812">
                      <w:marLeft w:val="0"/>
                      <w:marRight w:val="0"/>
                      <w:marTop w:val="0"/>
                      <w:marBottom w:val="0"/>
                      <w:divBdr>
                        <w:top w:val="none" w:sz="0" w:space="0" w:color="auto"/>
                        <w:left w:val="none" w:sz="0" w:space="0" w:color="auto"/>
                        <w:bottom w:val="none" w:sz="0" w:space="0" w:color="auto"/>
                        <w:right w:val="none" w:sz="0" w:space="0" w:color="auto"/>
                      </w:divBdr>
                    </w:div>
                  </w:divsChild>
                </w:div>
                <w:div w:id="1420982428">
                  <w:marLeft w:val="0"/>
                  <w:marRight w:val="0"/>
                  <w:marTop w:val="0"/>
                  <w:marBottom w:val="0"/>
                  <w:divBdr>
                    <w:top w:val="none" w:sz="0" w:space="0" w:color="auto"/>
                    <w:left w:val="none" w:sz="0" w:space="0" w:color="auto"/>
                    <w:bottom w:val="none" w:sz="0" w:space="0" w:color="auto"/>
                    <w:right w:val="none" w:sz="0" w:space="0" w:color="auto"/>
                  </w:divBdr>
                  <w:divsChild>
                    <w:div w:id="217015659">
                      <w:marLeft w:val="0"/>
                      <w:marRight w:val="0"/>
                      <w:marTop w:val="0"/>
                      <w:marBottom w:val="0"/>
                      <w:divBdr>
                        <w:top w:val="none" w:sz="0" w:space="0" w:color="auto"/>
                        <w:left w:val="none" w:sz="0" w:space="0" w:color="auto"/>
                        <w:bottom w:val="none" w:sz="0" w:space="0" w:color="auto"/>
                        <w:right w:val="none" w:sz="0" w:space="0" w:color="auto"/>
                      </w:divBdr>
                    </w:div>
                  </w:divsChild>
                </w:div>
                <w:div w:id="388304447">
                  <w:marLeft w:val="0"/>
                  <w:marRight w:val="0"/>
                  <w:marTop w:val="0"/>
                  <w:marBottom w:val="0"/>
                  <w:divBdr>
                    <w:top w:val="none" w:sz="0" w:space="0" w:color="auto"/>
                    <w:left w:val="none" w:sz="0" w:space="0" w:color="auto"/>
                    <w:bottom w:val="none" w:sz="0" w:space="0" w:color="auto"/>
                    <w:right w:val="none" w:sz="0" w:space="0" w:color="auto"/>
                  </w:divBdr>
                  <w:divsChild>
                    <w:div w:id="701397978">
                      <w:marLeft w:val="0"/>
                      <w:marRight w:val="0"/>
                      <w:marTop w:val="0"/>
                      <w:marBottom w:val="0"/>
                      <w:divBdr>
                        <w:top w:val="none" w:sz="0" w:space="0" w:color="auto"/>
                        <w:left w:val="none" w:sz="0" w:space="0" w:color="auto"/>
                        <w:bottom w:val="none" w:sz="0" w:space="0" w:color="auto"/>
                        <w:right w:val="none" w:sz="0" w:space="0" w:color="auto"/>
                      </w:divBdr>
                    </w:div>
                  </w:divsChild>
                </w:div>
                <w:div w:id="142740356">
                  <w:marLeft w:val="0"/>
                  <w:marRight w:val="0"/>
                  <w:marTop w:val="0"/>
                  <w:marBottom w:val="0"/>
                  <w:divBdr>
                    <w:top w:val="none" w:sz="0" w:space="0" w:color="auto"/>
                    <w:left w:val="none" w:sz="0" w:space="0" w:color="auto"/>
                    <w:bottom w:val="none" w:sz="0" w:space="0" w:color="auto"/>
                    <w:right w:val="none" w:sz="0" w:space="0" w:color="auto"/>
                  </w:divBdr>
                  <w:divsChild>
                    <w:div w:id="554774238">
                      <w:marLeft w:val="0"/>
                      <w:marRight w:val="0"/>
                      <w:marTop w:val="0"/>
                      <w:marBottom w:val="0"/>
                      <w:divBdr>
                        <w:top w:val="none" w:sz="0" w:space="0" w:color="auto"/>
                        <w:left w:val="none" w:sz="0" w:space="0" w:color="auto"/>
                        <w:bottom w:val="none" w:sz="0" w:space="0" w:color="auto"/>
                        <w:right w:val="none" w:sz="0" w:space="0" w:color="auto"/>
                      </w:divBdr>
                    </w:div>
                  </w:divsChild>
                </w:div>
                <w:div w:id="126123649">
                  <w:marLeft w:val="0"/>
                  <w:marRight w:val="0"/>
                  <w:marTop w:val="0"/>
                  <w:marBottom w:val="0"/>
                  <w:divBdr>
                    <w:top w:val="none" w:sz="0" w:space="0" w:color="auto"/>
                    <w:left w:val="none" w:sz="0" w:space="0" w:color="auto"/>
                    <w:bottom w:val="none" w:sz="0" w:space="0" w:color="auto"/>
                    <w:right w:val="none" w:sz="0" w:space="0" w:color="auto"/>
                  </w:divBdr>
                  <w:divsChild>
                    <w:div w:id="1694651742">
                      <w:marLeft w:val="0"/>
                      <w:marRight w:val="0"/>
                      <w:marTop w:val="0"/>
                      <w:marBottom w:val="0"/>
                      <w:divBdr>
                        <w:top w:val="none" w:sz="0" w:space="0" w:color="auto"/>
                        <w:left w:val="none" w:sz="0" w:space="0" w:color="auto"/>
                        <w:bottom w:val="none" w:sz="0" w:space="0" w:color="auto"/>
                        <w:right w:val="none" w:sz="0" w:space="0" w:color="auto"/>
                      </w:divBdr>
                    </w:div>
                  </w:divsChild>
                </w:div>
                <w:div w:id="566842533">
                  <w:marLeft w:val="0"/>
                  <w:marRight w:val="0"/>
                  <w:marTop w:val="0"/>
                  <w:marBottom w:val="0"/>
                  <w:divBdr>
                    <w:top w:val="none" w:sz="0" w:space="0" w:color="auto"/>
                    <w:left w:val="none" w:sz="0" w:space="0" w:color="auto"/>
                    <w:bottom w:val="none" w:sz="0" w:space="0" w:color="auto"/>
                    <w:right w:val="none" w:sz="0" w:space="0" w:color="auto"/>
                  </w:divBdr>
                  <w:divsChild>
                    <w:div w:id="1125007746">
                      <w:marLeft w:val="0"/>
                      <w:marRight w:val="0"/>
                      <w:marTop w:val="0"/>
                      <w:marBottom w:val="0"/>
                      <w:divBdr>
                        <w:top w:val="none" w:sz="0" w:space="0" w:color="auto"/>
                        <w:left w:val="none" w:sz="0" w:space="0" w:color="auto"/>
                        <w:bottom w:val="none" w:sz="0" w:space="0" w:color="auto"/>
                        <w:right w:val="none" w:sz="0" w:space="0" w:color="auto"/>
                      </w:divBdr>
                    </w:div>
                  </w:divsChild>
                </w:div>
                <w:div w:id="92093495">
                  <w:marLeft w:val="0"/>
                  <w:marRight w:val="0"/>
                  <w:marTop w:val="0"/>
                  <w:marBottom w:val="0"/>
                  <w:divBdr>
                    <w:top w:val="none" w:sz="0" w:space="0" w:color="auto"/>
                    <w:left w:val="none" w:sz="0" w:space="0" w:color="auto"/>
                    <w:bottom w:val="none" w:sz="0" w:space="0" w:color="auto"/>
                    <w:right w:val="none" w:sz="0" w:space="0" w:color="auto"/>
                  </w:divBdr>
                  <w:divsChild>
                    <w:div w:id="1759599002">
                      <w:marLeft w:val="0"/>
                      <w:marRight w:val="0"/>
                      <w:marTop w:val="0"/>
                      <w:marBottom w:val="0"/>
                      <w:divBdr>
                        <w:top w:val="none" w:sz="0" w:space="0" w:color="auto"/>
                        <w:left w:val="none" w:sz="0" w:space="0" w:color="auto"/>
                        <w:bottom w:val="none" w:sz="0" w:space="0" w:color="auto"/>
                        <w:right w:val="none" w:sz="0" w:space="0" w:color="auto"/>
                      </w:divBdr>
                    </w:div>
                  </w:divsChild>
                </w:div>
                <w:div w:id="689187553">
                  <w:marLeft w:val="0"/>
                  <w:marRight w:val="0"/>
                  <w:marTop w:val="0"/>
                  <w:marBottom w:val="0"/>
                  <w:divBdr>
                    <w:top w:val="none" w:sz="0" w:space="0" w:color="auto"/>
                    <w:left w:val="none" w:sz="0" w:space="0" w:color="auto"/>
                    <w:bottom w:val="none" w:sz="0" w:space="0" w:color="auto"/>
                    <w:right w:val="none" w:sz="0" w:space="0" w:color="auto"/>
                  </w:divBdr>
                  <w:divsChild>
                    <w:div w:id="604465517">
                      <w:marLeft w:val="0"/>
                      <w:marRight w:val="0"/>
                      <w:marTop w:val="0"/>
                      <w:marBottom w:val="0"/>
                      <w:divBdr>
                        <w:top w:val="none" w:sz="0" w:space="0" w:color="auto"/>
                        <w:left w:val="none" w:sz="0" w:space="0" w:color="auto"/>
                        <w:bottom w:val="none" w:sz="0" w:space="0" w:color="auto"/>
                        <w:right w:val="none" w:sz="0" w:space="0" w:color="auto"/>
                      </w:divBdr>
                    </w:div>
                  </w:divsChild>
                </w:div>
                <w:div w:id="687561826">
                  <w:marLeft w:val="0"/>
                  <w:marRight w:val="0"/>
                  <w:marTop w:val="0"/>
                  <w:marBottom w:val="0"/>
                  <w:divBdr>
                    <w:top w:val="none" w:sz="0" w:space="0" w:color="auto"/>
                    <w:left w:val="none" w:sz="0" w:space="0" w:color="auto"/>
                    <w:bottom w:val="none" w:sz="0" w:space="0" w:color="auto"/>
                    <w:right w:val="none" w:sz="0" w:space="0" w:color="auto"/>
                  </w:divBdr>
                  <w:divsChild>
                    <w:div w:id="141116365">
                      <w:marLeft w:val="0"/>
                      <w:marRight w:val="0"/>
                      <w:marTop w:val="0"/>
                      <w:marBottom w:val="0"/>
                      <w:divBdr>
                        <w:top w:val="none" w:sz="0" w:space="0" w:color="auto"/>
                        <w:left w:val="none" w:sz="0" w:space="0" w:color="auto"/>
                        <w:bottom w:val="none" w:sz="0" w:space="0" w:color="auto"/>
                        <w:right w:val="none" w:sz="0" w:space="0" w:color="auto"/>
                      </w:divBdr>
                    </w:div>
                  </w:divsChild>
                </w:div>
                <w:div w:id="895969089">
                  <w:marLeft w:val="0"/>
                  <w:marRight w:val="0"/>
                  <w:marTop w:val="0"/>
                  <w:marBottom w:val="0"/>
                  <w:divBdr>
                    <w:top w:val="none" w:sz="0" w:space="0" w:color="auto"/>
                    <w:left w:val="none" w:sz="0" w:space="0" w:color="auto"/>
                    <w:bottom w:val="none" w:sz="0" w:space="0" w:color="auto"/>
                    <w:right w:val="none" w:sz="0" w:space="0" w:color="auto"/>
                  </w:divBdr>
                  <w:divsChild>
                    <w:div w:id="749280239">
                      <w:marLeft w:val="0"/>
                      <w:marRight w:val="0"/>
                      <w:marTop w:val="0"/>
                      <w:marBottom w:val="0"/>
                      <w:divBdr>
                        <w:top w:val="none" w:sz="0" w:space="0" w:color="auto"/>
                        <w:left w:val="none" w:sz="0" w:space="0" w:color="auto"/>
                        <w:bottom w:val="none" w:sz="0" w:space="0" w:color="auto"/>
                        <w:right w:val="none" w:sz="0" w:space="0" w:color="auto"/>
                      </w:divBdr>
                    </w:div>
                  </w:divsChild>
                </w:div>
                <w:div w:id="1846018890">
                  <w:marLeft w:val="0"/>
                  <w:marRight w:val="0"/>
                  <w:marTop w:val="0"/>
                  <w:marBottom w:val="0"/>
                  <w:divBdr>
                    <w:top w:val="none" w:sz="0" w:space="0" w:color="auto"/>
                    <w:left w:val="none" w:sz="0" w:space="0" w:color="auto"/>
                    <w:bottom w:val="none" w:sz="0" w:space="0" w:color="auto"/>
                    <w:right w:val="none" w:sz="0" w:space="0" w:color="auto"/>
                  </w:divBdr>
                  <w:divsChild>
                    <w:div w:id="1525972166">
                      <w:marLeft w:val="0"/>
                      <w:marRight w:val="0"/>
                      <w:marTop w:val="0"/>
                      <w:marBottom w:val="0"/>
                      <w:divBdr>
                        <w:top w:val="none" w:sz="0" w:space="0" w:color="auto"/>
                        <w:left w:val="none" w:sz="0" w:space="0" w:color="auto"/>
                        <w:bottom w:val="none" w:sz="0" w:space="0" w:color="auto"/>
                        <w:right w:val="none" w:sz="0" w:space="0" w:color="auto"/>
                      </w:divBdr>
                    </w:div>
                  </w:divsChild>
                </w:div>
                <w:div w:id="1411150900">
                  <w:marLeft w:val="0"/>
                  <w:marRight w:val="0"/>
                  <w:marTop w:val="0"/>
                  <w:marBottom w:val="0"/>
                  <w:divBdr>
                    <w:top w:val="none" w:sz="0" w:space="0" w:color="auto"/>
                    <w:left w:val="none" w:sz="0" w:space="0" w:color="auto"/>
                    <w:bottom w:val="none" w:sz="0" w:space="0" w:color="auto"/>
                    <w:right w:val="none" w:sz="0" w:space="0" w:color="auto"/>
                  </w:divBdr>
                  <w:divsChild>
                    <w:div w:id="1140921104">
                      <w:marLeft w:val="0"/>
                      <w:marRight w:val="0"/>
                      <w:marTop w:val="0"/>
                      <w:marBottom w:val="0"/>
                      <w:divBdr>
                        <w:top w:val="none" w:sz="0" w:space="0" w:color="auto"/>
                        <w:left w:val="none" w:sz="0" w:space="0" w:color="auto"/>
                        <w:bottom w:val="none" w:sz="0" w:space="0" w:color="auto"/>
                        <w:right w:val="none" w:sz="0" w:space="0" w:color="auto"/>
                      </w:divBdr>
                    </w:div>
                  </w:divsChild>
                </w:div>
                <w:div w:id="1834834623">
                  <w:marLeft w:val="0"/>
                  <w:marRight w:val="0"/>
                  <w:marTop w:val="0"/>
                  <w:marBottom w:val="0"/>
                  <w:divBdr>
                    <w:top w:val="none" w:sz="0" w:space="0" w:color="auto"/>
                    <w:left w:val="none" w:sz="0" w:space="0" w:color="auto"/>
                    <w:bottom w:val="none" w:sz="0" w:space="0" w:color="auto"/>
                    <w:right w:val="none" w:sz="0" w:space="0" w:color="auto"/>
                  </w:divBdr>
                  <w:divsChild>
                    <w:div w:id="663819161">
                      <w:marLeft w:val="0"/>
                      <w:marRight w:val="0"/>
                      <w:marTop w:val="0"/>
                      <w:marBottom w:val="0"/>
                      <w:divBdr>
                        <w:top w:val="none" w:sz="0" w:space="0" w:color="auto"/>
                        <w:left w:val="none" w:sz="0" w:space="0" w:color="auto"/>
                        <w:bottom w:val="none" w:sz="0" w:space="0" w:color="auto"/>
                        <w:right w:val="none" w:sz="0" w:space="0" w:color="auto"/>
                      </w:divBdr>
                    </w:div>
                  </w:divsChild>
                </w:div>
                <w:div w:id="687608515">
                  <w:marLeft w:val="0"/>
                  <w:marRight w:val="0"/>
                  <w:marTop w:val="0"/>
                  <w:marBottom w:val="0"/>
                  <w:divBdr>
                    <w:top w:val="none" w:sz="0" w:space="0" w:color="auto"/>
                    <w:left w:val="none" w:sz="0" w:space="0" w:color="auto"/>
                    <w:bottom w:val="none" w:sz="0" w:space="0" w:color="auto"/>
                    <w:right w:val="none" w:sz="0" w:space="0" w:color="auto"/>
                  </w:divBdr>
                  <w:divsChild>
                    <w:div w:id="39087603">
                      <w:marLeft w:val="0"/>
                      <w:marRight w:val="0"/>
                      <w:marTop w:val="0"/>
                      <w:marBottom w:val="0"/>
                      <w:divBdr>
                        <w:top w:val="none" w:sz="0" w:space="0" w:color="auto"/>
                        <w:left w:val="none" w:sz="0" w:space="0" w:color="auto"/>
                        <w:bottom w:val="none" w:sz="0" w:space="0" w:color="auto"/>
                        <w:right w:val="none" w:sz="0" w:space="0" w:color="auto"/>
                      </w:divBdr>
                    </w:div>
                  </w:divsChild>
                </w:div>
                <w:div w:id="109975528">
                  <w:marLeft w:val="0"/>
                  <w:marRight w:val="0"/>
                  <w:marTop w:val="0"/>
                  <w:marBottom w:val="0"/>
                  <w:divBdr>
                    <w:top w:val="none" w:sz="0" w:space="0" w:color="auto"/>
                    <w:left w:val="none" w:sz="0" w:space="0" w:color="auto"/>
                    <w:bottom w:val="none" w:sz="0" w:space="0" w:color="auto"/>
                    <w:right w:val="none" w:sz="0" w:space="0" w:color="auto"/>
                  </w:divBdr>
                  <w:divsChild>
                    <w:div w:id="1060713592">
                      <w:marLeft w:val="0"/>
                      <w:marRight w:val="0"/>
                      <w:marTop w:val="0"/>
                      <w:marBottom w:val="0"/>
                      <w:divBdr>
                        <w:top w:val="none" w:sz="0" w:space="0" w:color="auto"/>
                        <w:left w:val="none" w:sz="0" w:space="0" w:color="auto"/>
                        <w:bottom w:val="none" w:sz="0" w:space="0" w:color="auto"/>
                        <w:right w:val="none" w:sz="0" w:space="0" w:color="auto"/>
                      </w:divBdr>
                    </w:div>
                  </w:divsChild>
                </w:div>
                <w:div w:id="744759555">
                  <w:marLeft w:val="0"/>
                  <w:marRight w:val="0"/>
                  <w:marTop w:val="0"/>
                  <w:marBottom w:val="0"/>
                  <w:divBdr>
                    <w:top w:val="none" w:sz="0" w:space="0" w:color="auto"/>
                    <w:left w:val="none" w:sz="0" w:space="0" w:color="auto"/>
                    <w:bottom w:val="none" w:sz="0" w:space="0" w:color="auto"/>
                    <w:right w:val="none" w:sz="0" w:space="0" w:color="auto"/>
                  </w:divBdr>
                  <w:divsChild>
                    <w:div w:id="561059496">
                      <w:marLeft w:val="0"/>
                      <w:marRight w:val="0"/>
                      <w:marTop w:val="0"/>
                      <w:marBottom w:val="0"/>
                      <w:divBdr>
                        <w:top w:val="none" w:sz="0" w:space="0" w:color="auto"/>
                        <w:left w:val="none" w:sz="0" w:space="0" w:color="auto"/>
                        <w:bottom w:val="none" w:sz="0" w:space="0" w:color="auto"/>
                        <w:right w:val="none" w:sz="0" w:space="0" w:color="auto"/>
                      </w:divBdr>
                    </w:div>
                  </w:divsChild>
                </w:div>
                <w:div w:id="1303576594">
                  <w:marLeft w:val="0"/>
                  <w:marRight w:val="0"/>
                  <w:marTop w:val="0"/>
                  <w:marBottom w:val="0"/>
                  <w:divBdr>
                    <w:top w:val="none" w:sz="0" w:space="0" w:color="auto"/>
                    <w:left w:val="none" w:sz="0" w:space="0" w:color="auto"/>
                    <w:bottom w:val="none" w:sz="0" w:space="0" w:color="auto"/>
                    <w:right w:val="none" w:sz="0" w:space="0" w:color="auto"/>
                  </w:divBdr>
                  <w:divsChild>
                    <w:div w:id="184170879">
                      <w:marLeft w:val="0"/>
                      <w:marRight w:val="0"/>
                      <w:marTop w:val="0"/>
                      <w:marBottom w:val="0"/>
                      <w:divBdr>
                        <w:top w:val="none" w:sz="0" w:space="0" w:color="auto"/>
                        <w:left w:val="none" w:sz="0" w:space="0" w:color="auto"/>
                        <w:bottom w:val="none" w:sz="0" w:space="0" w:color="auto"/>
                        <w:right w:val="none" w:sz="0" w:space="0" w:color="auto"/>
                      </w:divBdr>
                    </w:div>
                  </w:divsChild>
                </w:div>
                <w:div w:id="963731157">
                  <w:marLeft w:val="0"/>
                  <w:marRight w:val="0"/>
                  <w:marTop w:val="0"/>
                  <w:marBottom w:val="0"/>
                  <w:divBdr>
                    <w:top w:val="none" w:sz="0" w:space="0" w:color="auto"/>
                    <w:left w:val="none" w:sz="0" w:space="0" w:color="auto"/>
                    <w:bottom w:val="none" w:sz="0" w:space="0" w:color="auto"/>
                    <w:right w:val="none" w:sz="0" w:space="0" w:color="auto"/>
                  </w:divBdr>
                  <w:divsChild>
                    <w:div w:id="922639111">
                      <w:marLeft w:val="0"/>
                      <w:marRight w:val="0"/>
                      <w:marTop w:val="0"/>
                      <w:marBottom w:val="0"/>
                      <w:divBdr>
                        <w:top w:val="none" w:sz="0" w:space="0" w:color="auto"/>
                        <w:left w:val="none" w:sz="0" w:space="0" w:color="auto"/>
                        <w:bottom w:val="none" w:sz="0" w:space="0" w:color="auto"/>
                        <w:right w:val="none" w:sz="0" w:space="0" w:color="auto"/>
                      </w:divBdr>
                    </w:div>
                  </w:divsChild>
                </w:div>
                <w:div w:id="277226268">
                  <w:marLeft w:val="0"/>
                  <w:marRight w:val="0"/>
                  <w:marTop w:val="0"/>
                  <w:marBottom w:val="0"/>
                  <w:divBdr>
                    <w:top w:val="none" w:sz="0" w:space="0" w:color="auto"/>
                    <w:left w:val="none" w:sz="0" w:space="0" w:color="auto"/>
                    <w:bottom w:val="none" w:sz="0" w:space="0" w:color="auto"/>
                    <w:right w:val="none" w:sz="0" w:space="0" w:color="auto"/>
                  </w:divBdr>
                  <w:divsChild>
                    <w:div w:id="944657911">
                      <w:marLeft w:val="0"/>
                      <w:marRight w:val="0"/>
                      <w:marTop w:val="0"/>
                      <w:marBottom w:val="0"/>
                      <w:divBdr>
                        <w:top w:val="none" w:sz="0" w:space="0" w:color="auto"/>
                        <w:left w:val="none" w:sz="0" w:space="0" w:color="auto"/>
                        <w:bottom w:val="none" w:sz="0" w:space="0" w:color="auto"/>
                        <w:right w:val="none" w:sz="0" w:space="0" w:color="auto"/>
                      </w:divBdr>
                    </w:div>
                  </w:divsChild>
                </w:div>
                <w:div w:id="1875993426">
                  <w:marLeft w:val="0"/>
                  <w:marRight w:val="0"/>
                  <w:marTop w:val="0"/>
                  <w:marBottom w:val="0"/>
                  <w:divBdr>
                    <w:top w:val="none" w:sz="0" w:space="0" w:color="auto"/>
                    <w:left w:val="none" w:sz="0" w:space="0" w:color="auto"/>
                    <w:bottom w:val="none" w:sz="0" w:space="0" w:color="auto"/>
                    <w:right w:val="none" w:sz="0" w:space="0" w:color="auto"/>
                  </w:divBdr>
                  <w:divsChild>
                    <w:div w:id="1755086299">
                      <w:marLeft w:val="0"/>
                      <w:marRight w:val="0"/>
                      <w:marTop w:val="0"/>
                      <w:marBottom w:val="0"/>
                      <w:divBdr>
                        <w:top w:val="none" w:sz="0" w:space="0" w:color="auto"/>
                        <w:left w:val="none" w:sz="0" w:space="0" w:color="auto"/>
                        <w:bottom w:val="none" w:sz="0" w:space="0" w:color="auto"/>
                        <w:right w:val="none" w:sz="0" w:space="0" w:color="auto"/>
                      </w:divBdr>
                    </w:div>
                  </w:divsChild>
                </w:div>
                <w:div w:id="1976250473">
                  <w:marLeft w:val="0"/>
                  <w:marRight w:val="0"/>
                  <w:marTop w:val="0"/>
                  <w:marBottom w:val="0"/>
                  <w:divBdr>
                    <w:top w:val="none" w:sz="0" w:space="0" w:color="auto"/>
                    <w:left w:val="none" w:sz="0" w:space="0" w:color="auto"/>
                    <w:bottom w:val="none" w:sz="0" w:space="0" w:color="auto"/>
                    <w:right w:val="none" w:sz="0" w:space="0" w:color="auto"/>
                  </w:divBdr>
                  <w:divsChild>
                    <w:div w:id="1988121102">
                      <w:marLeft w:val="0"/>
                      <w:marRight w:val="0"/>
                      <w:marTop w:val="0"/>
                      <w:marBottom w:val="0"/>
                      <w:divBdr>
                        <w:top w:val="none" w:sz="0" w:space="0" w:color="auto"/>
                        <w:left w:val="none" w:sz="0" w:space="0" w:color="auto"/>
                        <w:bottom w:val="none" w:sz="0" w:space="0" w:color="auto"/>
                        <w:right w:val="none" w:sz="0" w:space="0" w:color="auto"/>
                      </w:divBdr>
                    </w:div>
                  </w:divsChild>
                </w:div>
                <w:div w:id="1538081467">
                  <w:marLeft w:val="0"/>
                  <w:marRight w:val="0"/>
                  <w:marTop w:val="0"/>
                  <w:marBottom w:val="0"/>
                  <w:divBdr>
                    <w:top w:val="none" w:sz="0" w:space="0" w:color="auto"/>
                    <w:left w:val="none" w:sz="0" w:space="0" w:color="auto"/>
                    <w:bottom w:val="none" w:sz="0" w:space="0" w:color="auto"/>
                    <w:right w:val="none" w:sz="0" w:space="0" w:color="auto"/>
                  </w:divBdr>
                  <w:divsChild>
                    <w:div w:id="1201868426">
                      <w:marLeft w:val="0"/>
                      <w:marRight w:val="0"/>
                      <w:marTop w:val="0"/>
                      <w:marBottom w:val="0"/>
                      <w:divBdr>
                        <w:top w:val="none" w:sz="0" w:space="0" w:color="auto"/>
                        <w:left w:val="none" w:sz="0" w:space="0" w:color="auto"/>
                        <w:bottom w:val="none" w:sz="0" w:space="0" w:color="auto"/>
                        <w:right w:val="none" w:sz="0" w:space="0" w:color="auto"/>
                      </w:divBdr>
                    </w:div>
                  </w:divsChild>
                </w:div>
                <w:div w:id="481890433">
                  <w:marLeft w:val="0"/>
                  <w:marRight w:val="0"/>
                  <w:marTop w:val="0"/>
                  <w:marBottom w:val="0"/>
                  <w:divBdr>
                    <w:top w:val="none" w:sz="0" w:space="0" w:color="auto"/>
                    <w:left w:val="none" w:sz="0" w:space="0" w:color="auto"/>
                    <w:bottom w:val="none" w:sz="0" w:space="0" w:color="auto"/>
                    <w:right w:val="none" w:sz="0" w:space="0" w:color="auto"/>
                  </w:divBdr>
                  <w:divsChild>
                    <w:div w:id="668024573">
                      <w:marLeft w:val="0"/>
                      <w:marRight w:val="0"/>
                      <w:marTop w:val="0"/>
                      <w:marBottom w:val="0"/>
                      <w:divBdr>
                        <w:top w:val="none" w:sz="0" w:space="0" w:color="auto"/>
                        <w:left w:val="none" w:sz="0" w:space="0" w:color="auto"/>
                        <w:bottom w:val="none" w:sz="0" w:space="0" w:color="auto"/>
                        <w:right w:val="none" w:sz="0" w:space="0" w:color="auto"/>
                      </w:divBdr>
                    </w:div>
                  </w:divsChild>
                </w:div>
                <w:div w:id="2036299386">
                  <w:marLeft w:val="0"/>
                  <w:marRight w:val="0"/>
                  <w:marTop w:val="0"/>
                  <w:marBottom w:val="0"/>
                  <w:divBdr>
                    <w:top w:val="none" w:sz="0" w:space="0" w:color="auto"/>
                    <w:left w:val="none" w:sz="0" w:space="0" w:color="auto"/>
                    <w:bottom w:val="none" w:sz="0" w:space="0" w:color="auto"/>
                    <w:right w:val="none" w:sz="0" w:space="0" w:color="auto"/>
                  </w:divBdr>
                  <w:divsChild>
                    <w:div w:id="1092358485">
                      <w:marLeft w:val="0"/>
                      <w:marRight w:val="0"/>
                      <w:marTop w:val="0"/>
                      <w:marBottom w:val="0"/>
                      <w:divBdr>
                        <w:top w:val="none" w:sz="0" w:space="0" w:color="auto"/>
                        <w:left w:val="none" w:sz="0" w:space="0" w:color="auto"/>
                        <w:bottom w:val="none" w:sz="0" w:space="0" w:color="auto"/>
                        <w:right w:val="none" w:sz="0" w:space="0" w:color="auto"/>
                      </w:divBdr>
                    </w:div>
                  </w:divsChild>
                </w:div>
                <w:div w:id="913707201">
                  <w:marLeft w:val="0"/>
                  <w:marRight w:val="0"/>
                  <w:marTop w:val="0"/>
                  <w:marBottom w:val="0"/>
                  <w:divBdr>
                    <w:top w:val="none" w:sz="0" w:space="0" w:color="auto"/>
                    <w:left w:val="none" w:sz="0" w:space="0" w:color="auto"/>
                    <w:bottom w:val="none" w:sz="0" w:space="0" w:color="auto"/>
                    <w:right w:val="none" w:sz="0" w:space="0" w:color="auto"/>
                  </w:divBdr>
                  <w:divsChild>
                    <w:div w:id="1545404514">
                      <w:marLeft w:val="0"/>
                      <w:marRight w:val="0"/>
                      <w:marTop w:val="0"/>
                      <w:marBottom w:val="0"/>
                      <w:divBdr>
                        <w:top w:val="none" w:sz="0" w:space="0" w:color="auto"/>
                        <w:left w:val="none" w:sz="0" w:space="0" w:color="auto"/>
                        <w:bottom w:val="none" w:sz="0" w:space="0" w:color="auto"/>
                        <w:right w:val="none" w:sz="0" w:space="0" w:color="auto"/>
                      </w:divBdr>
                    </w:div>
                  </w:divsChild>
                </w:div>
                <w:div w:id="1459760180">
                  <w:marLeft w:val="0"/>
                  <w:marRight w:val="0"/>
                  <w:marTop w:val="0"/>
                  <w:marBottom w:val="0"/>
                  <w:divBdr>
                    <w:top w:val="none" w:sz="0" w:space="0" w:color="auto"/>
                    <w:left w:val="none" w:sz="0" w:space="0" w:color="auto"/>
                    <w:bottom w:val="none" w:sz="0" w:space="0" w:color="auto"/>
                    <w:right w:val="none" w:sz="0" w:space="0" w:color="auto"/>
                  </w:divBdr>
                  <w:divsChild>
                    <w:div w:id="1507666642">
                      <w:marLeft w:val="0"/>
                      <w:marRight w:val="0"/>
                      <w:marTop w:val="0"/>
                      <w:marBottom w:val="0"/>
                      <w:divBdr>
                        <w:top w:val="none" w:sz="0" w:space="0" w:color="auto"/>
                        <w:left w:val="none" w:sz="0" w:space="0" w:color="auto"/>
                        <w:bottom w:val="none" w:sz="0" w:space="0" w:color="auto"/>
                        <w:right w:val="none" w:sz="0" w:space="0" w:color="auto"/>
                      </w:divBdr>
                    </w:div>
                  </w:divsChild>
                </w:div>
                <w:div w:id="1807351881">
                  <w:marLeft w:val="0"/>
                  <w:marRight w:val="0"/>
                  <w:marTop w:val="0"/>
                  <w:marBottom w:val="0"/>
                  <w:divBdr>
                    <w:top w:val="none" w:sz="0" w:space="0" w:color="auto"/>
                    <w:left w:val="none" w:sz="0" w:space="0" w:color="auto"/>
                    <w:bottom w:val="none" w:sz="0" w:space="0" w:color="auto"/>
                    <w:right w:val="none" w:sz="0" w:space="0" w:color="auto"/>
                  </w:divBdr>
                  <w:divsChild>
                    <w:div w:id="1562130622">
                      <w:marLeft w:val="0"/>
                      <w:marRight w:val="0"/>
                      <w:marTop w:val="0"/>
                      <w:marBottom w:val="0"/>
                      <w:divBdr>
                        <w:top w:val="none" w:sz="0" w:space="0" w:color="auto"/>
                        <w:left w:val="none" w:sz="0" w:space="0" w:color="auto"/>
                        <w:bottom w:val="none" w:sz="0" w:space="0" w:color="auto"/>
                        <w:right w:val="none" w:sz="0" w:space="0" w:color="auto"/>
                      </w:divBdr>
                    </w:div>
                  </w:divsChild>
                </w:div>
                <w:div w:id="1805154283">
                  <w:marLeft w:val="0"/>
                  <w:marRight w:val="0"/>
                  <w:marTop w:val="0"/>
                  <w:marBottom w:val="0"/>
                  <w:divBdr>
                    <w:top w:val="none" w:sz="0" w:space="0" w:color="auto"/>
                    <w:left w:val="none" w:sz="0" w:space="0" w:color="auto"/>
                    <w:bottom w:val="none" w:sz="0" w:space="0" w:color="auto"/>
                    <w:right w:val="none" w:sz="0" w:space="0" w:color="auto"/>
                  </w:divBdr>
                  <w:divsChild>
                    <w:div w:id="1770076941">
                      <w:marLeft w:val="0"/>
                      <w:marRight w:val="0"/>
                      <w:marTop w:val="0"/>
                      <w:marBottom w:val="0"/>
                      <w:divBdr>
                        <w:top w:val="none" w:sz="0" w:space="0" w:color="auto"/>
                        <w:left w:val="none" w:sz="0" w:space="0" w:color="auto"/>
                        <w:bottom w:val="none" w:sz="0" w:space="0" w:color="auto"/>
                        <w:right w:val="none" w:sz="0" w:space="0" w:color="auto"/>
                      </w:divBdr>
                    </w:div>
                  </w:divsChild>
                </w:div>
                <w:div w:id="1022165714">
                  <w:marLeft w:val="0"/>
                  <w:marRight w:val="0"/>
                  <w:marTop w:val="0"/>
                  <w:marBottom w:val="0"/>
                  <w:divBdr>
                    <w:top w:val="none" w:sz="0" w:space="0" w:color="auto"/>
                    <w:left w:val="none" w:sz="0" w:space="0" w:color="auto"/>
                    <w:bottom w:val="none" w:sz="0" w:space="0" w:color="auto"/>
                    <w:right w:val="none" w:sz="0" w:space="0" w:color="auto"/>
                  </w:divBdr>
                  <w:divsChild>
                    <w:div w:id="277683330">
                      <w:marLeft w:val="0"/>
                      <w:marRight w:val="0"/>
                      <w:marTop w:val="0"/>
                      <w:marBottom w:val="0"/>
                      <w:divBdr>
                        <w:top w:val="none" w:sz="0" w:space="0" w:color="auto"/>
                        <w:left w:val="none" w:sz="0" w:space="0" w:color="auto"/>
                        <w:bottom w:val="none" w:sz="0" w:space="0" w:color="auto"/>
                        <w:right w:val="none" w:sz="0" w:space="0" w:color="auto"/>
                      </w:divBdr>
                    </w:div>
                  </w:divsChild>
                </w:div>
                <w:div w:id="1014765345">
                  <w:marLeft w:val="0"/>
                  <w:marRight w:val="0"/>
                  <w:marTop w:val="0"/>
                  <w:marBottom w:val="0"/>
                  <w:divBdr>
                    <w:top w:val="none" w:sz="0" w:space="0" w:color="auto"/>
                    <w:left w:val="none" w:sz="0" w:space="0" w:color="auto"/>
                    <w:bottom w:val="none" w:sz="0" w:space="0" w:color="auto"/>
                    <w:right w:val="none" w:sz="0" w:space="0" w:color="auto"/>
                  </w:divBdr>
                  <w:divsChild>
                    <w:div w:id="1160078725">
                      <w:marLeft w:val="0"/>
                      <w:marRight w:val="0"/>
                      <w:marTop w:val="0"/>
                      <w:marBottom w:val="0"/>
                      <w:divBdr>
                        <w:top w:val="none" w:sz="0" w:space="0" w:color="auto"/>
                        <w:left w:val="none" w:sz="0" w:space="0" w:color="auto"/>
                        <w:bottom w:val="none" w:sz="0" w:space="0" w:color="auto"/>
                        <w:right w:val="none" w:sz="0" w:space="0" w:color="auto"/>
                      </w:divBdr>
                    </w:div>
                  </w:divsChild>
                </w:div>
                <w:div w:id="525294198">
                  <w:marLeft w:val="0"/>
                  <w:marRight w:val="0"/>
                  <w:marTop w:val="0"/>
                  <w:marBottom w:val="0"/>
                  <w:divBdr>
                    <w:top w:val="none" w:sz="0" w:space="0" w:color="auto"/>
                    <w:left w:val="none" w:sz="0" w:space="0" w:color="auto"/>
                    <w:bottom w:val="none" w:sz="0" w:space="0" w:color="auto"/>
                    <w:right w:val="none" w:sz="0" w:space="0" w:color="auto"/>
                  </w:divBdr>
                  <w:divsChild>
                    <w:div w:id="1524830827">
                      <w:marLeft w:val="0"/>
                      <w:marRight w:val="0"/>
                      <w:marTop w:val="0"/>
                      <w:marBottom w:val="0"/>
                      <w:divBdr>
                        <w:top w:val="none" w:sz="0" w:space="0" w:color="auto"/>
                        <w:left w:val="none" w:sz="0" w:space="0" w:color="auto"/>
                        <w:bottom w:val="none" w:sz="0" w:space="0" w:color="auto"/>
                        <w:right w:val="none" w:sz="0" w:space="0" w:color="auto"/>
                      </w:divBdr>
                    </w:div>
                  </w:divsChild>
                </w:div>
                <w:div w:id="417605232">
                  <w:marLeft w:val="0"/>
                  <w:marRight w:val="0"/>
                  <w:marTop w:val="0"/>
                  <w:marBottom w:val="0"/>
                  <w:divBdr>
                    <w:top w:val="none" w:sz="0" w:space="0" w:color="auto"/>
                    <w:left w:val="none" w:sz="0" w:space="0" w:color="auto"/>
                    <w:bottom w:val="none" w:sz="0" w:space="0" w:color="auto"/>
                    <w:right w:val="none" w:sz="0" w:space="0" w:color="auto"/>
                  </w:divBdr>
                  <w:divsChild>
                    <w:div w:id="5329626">
                      <w:marLeft w:val="0"/>
                      <w:marRight w:val="0"/>
                      <w:marTop w:val="0"/>
                      <w:marBottom w:val="0"/>
                      <w:divBdr>
                        <w:top w:val="none" w:sz="0" w:space="0" w:color="auto"/>
                        <w:left w:val="none" w:sz="0" w:space="0" w:color="auto"/>
                        <w:bottom w:val="none" w:sz="0" w:space="0" w:color="auto"/>
                        <w:right w:val="none" w:sz="0" w:space="0" w:color="auto"/>
                      </w:divBdr>
                    </w:div>
                  </w:divsChild>
                </w:div>
                <w:div w:id="2130126166">
                  <w:marLeft w:val="0"/>
                  <w:marRight w:val="0"/>
                  <w:marTop w:val="0"/>
                  <w:marBottom w:val="0"/>
                  <w:divBdr>
                    <w:top w:val="none" w:sz="0" w:space="0" w:color="auto"/>
                    <w:left w:val="none" w:sz="0" w:space="0" w:color="auto"/>
                    <w:bottom w:val="none" w:sz="0" w:space="0" w:color="auto"/>
                    <w:right w:val="none" w:sz="0" w:space="0" w:color="auto"/>
                  </w:divBdr>
                  <w:divsChild>
                    <w:div w:id="812989260">
                      <w:marLeft w:val="0"/>
                      <w:marRight w:val="0"/>
                      <w:marTop w:val="0"/>
                      <w:marBottom w:val="0"/>
                      <w:divBdr>
                        <w:top w:val="none" w:sz="0" w:space="0" w:color="auto"/>
                        <w:left w:val="none" w:sz="0" w:space="0" w:color="auto"/>
                        <w:bottom w:val="none" w:sz="0" w:space="0" w:color="auto"/>
                        <w:right w:val="none" w:sz="0" w:space="0" w:color="auto"/>
                      </w:divBdr>
                    </w:div>
                  </w:divsChild>
                </w:div>
                <w:div w:id="1895579740">
                  <w:marLeft w:val="0"/>
                  <w:marRight w:val="0"/>
                  <w:marTop w:val="0"/>
                  <w:marBottom w:val="0"/>
                  <w:divBdr>
                    <w:top w:val="none" w:sz="0" w:space="0" w:color="auto"/>
                    <w:left w:val="none" w:sz="0" w:space="0" w:color="auto"/>
                    <w:bottom w:val="none" w:sz="0" w:space="0" w:color="auto"/>
                    <w:right w:val="none" w:sz="0" w:space="0" w:color="auto"/>
                  </w:divBdr>
                  <w:divsChild>
                    <w:div w:id="1737969315">
                      <w:marLeft w:val="0"/>
                      <w:marRight w:val="0"/>
                      <w:marTop w:val="0"/>
                      <w:marBottom w:val="0"/>
                      <w:divBdr>
                        <w:top w:val="none" w:sz="0" w:space="0" w:color="auto"/>
                        <w:left w:val="none" w:sz="0" w:space="0" w:color="auto"/>
                        <w:bottom w:val="none" w:sz="0" w:space="0" w:color="auto"/>
                        <w:right w:val="none" w:sz="0" w:space="0" w:color="auto"/>
                      </w:divBdr>
                    </w:div>
                  </w:divsChild>
                </w:div>
                <w:div w:id="1194347399">
                  <w:marLeft w:val="0"/>
                  <w:marRight w:val="0"/>
                  <w:marTop w:val="0"/>
                  <w:marBottom w:val="0"/>
                  <w:divBdr>
                    <w:top w:val="none" w:sz="0" w:space="0" w:color="auto"/>
                    <w:left w:val="none" w:sz="0" w:space="0" w:color="auto"/>
                    <w:bottom w:val="none" w:sz="0" w:space="0" w:color="auto"/>
                    <w:right w:val="none" w:sz="0" w:space="0" w:color="auto"/>
                  </w:divBdr>
                  <w:divsChild>
                    <w:div w:id="711274584">
                      <w:marLeft w:val="0"/>
                      <w:marRight w:val="0"/>
                      <w:marTop w:val="0"/>
                      <w:marBottom w:val="0"/>
                      <w:divBdr>
                        <w:top w:val="none" w:sz="0" w:space="0" w:color="auto"/>
                        <w:left w:val="none" w:sz="0" w:space="0" w:color="auto"/>
                        <w:bottom w:val="none" w:sz="0" w:space="0" w:color="auto"/>
                        <w:right w:val="none" w:sz="0" w:space="0" w:color="auto"/>
                      </w:divBdr>
                    </w:div>
                  </w:divsChild>
                </w:div>
                <w:div w:id="298346189">
                  <w:marLeft w:val="0"/>
                  <w:marRight w:val="0"/>
                  <w:marTop w:val="0"/>
                  <w:marBottom w:val="0"/>
                  <w:divBdr>
                    <w:top w:val="none" w:sz="0" w:space="0" w:color="auto"/>
                    <w:left w:val="none" w:sz="0" w:space="0" w:color="auto"/>
                    <w:bottom w:val="none" w:sz="0" w:space="0" w:color="auto"/>
                    <w:right w:val="none" w:sz="0" w:space="0" w:color="auto"/>
                  </w:divBdr>
                  <w:divsChild>
                    <w:div w:id="383603234">
                      <w:marLeft w:val="0"/>
                      <w:marRight w:val="0"/>
                      <w:marTop w:val="0"/>
                      <w:marBottom w:val="0"/>
                      <w:divBdr>
                        <w:top w:val="none" w:sz="0" w:space="0" w:color="auto"/>
                        <w:left w:val="none" w:sz="0" w:space="0" w:color="auto"/>
                        <w:bottom w:val="none" w:sz="0" w:space="0" w:color="auto"/>
                        <w:right w:val="none" w:sz="0" w:space="0" w:color="auto"/>
                      </w:divBdr>
                    </w:div>
                  </w:divsChild>
                </w:div>
                <w:div w:id="489830266">
                  <w:marLeft w:val="0"/>
                  <w:marRight w:val="0"/>
                  <w:marTop w:val="0"/>
                  <w:marBottom w:val="0"/>
                  <w:divBdr>
                    <w:top w:val="none" w:sz="0" w:space="0" w:color="auto"/>
                    <w:left w:val="none" w:sz="0" w:space="0" w:color="auto"/>
                    <w:bottom w:val="none" w:sz="0" w:space="0" w:color="auto"/>
                    <w:right w:val="none" w:sz="0" w:space="0" w:color="auto"/>
                  </w:divBdr>
                  <w:divsChild>
                    <w:div w:id="1720737319">
                      <w:marLeft w:val="0"/>
                      <w:marRight w:val="0"/>
                      <w:marTop w:val="0"/>
                      <w:marBottom w:val="0"/>
                      <w:divBdr>
                        <w:top w:val="none" w:sz="0" w:space="0" w:color="auto"/>
                        <w:left w:val="none" w:sz="0" w:space="0" w:color="auto"/>
                        <w:bottom w:val="none" w:sz="0" w:space="0" w:color="auto"/>
                        <w:right w:val="none" w:sz="0" w:space="0" w:color="auto"/>
                      </w:divBdr>
                    </w:div>
                  </w:divsChild>
                </w:div>
                <w:div w:id="1099988217">
                  <w:marLeft w:val="0"/>
                  <w:marRight w:val="0"/>
                  <w:marTop w:val="0"/>
                  <w:marBottom w:val="0"/>
                  <w:divBdr>
                    <w:top w:val="none" w:sz="0" w:space="0" w:color="auto"/>
                    <w:left w:val="none" w:sz="0" w:space="0" w:color="auto"/>
                    <w:bottom w:val="none" w:sz="0" w:space="0" w:color="auto"/>
                    <w:right w:val="none" w:sz="0" w:space="0" w:color="auto"/>
                  </w:divBdr>
                  <w:divsChild>
                    <w:div w:id="1482233375">
                      <w:marLeft w:val="0"/>
                      <w:marRight w:val="0"/>
                      <w:marTop w:val="0"/>
                      <w:marBottom w:val="0"/>
                      <w:divBdr>
                        <w:top w:val="none" w:sz="0" w:space="0" w:color="auto"/>
                        <w:left w:val="none" w:sz="0" w:space="0" w:color="auto"/>
                        <w:bottom w:val="none" w:sz="0" w:space="0" w:color="auto"/>
                        <w:right w:val="none" w:sz="0" w:space="0" w:color="auto"/>
                      </w:divBdr>
                    </w:div>
                  </w:divsChild>
                </w:div>
                <w:div w:id="1615475848">
                  <w:marLeft w:val="0"/>
                  <w:marRight w:val="0"/>
                  <w:marTop w:val="0"/>
                  <w:marBottom w:val="0"/>
                  <w:divBdr>
                    <w:top w:val="none" w:sz="0" w:space="0" w:color="auto"/>
                    <w:left w:val="none" w:sz="0" w:space="0" w:color="auto"/>
                    <w:bottom w:val="none" w:sz="0" w:space="0" w:color="auto"/>
                    <w:right w:val="none" w:sz="0" w:space="0" w:color="auto"/>
                  </w:divBdr>
                  <w:divsChild>
                    <w:div w:id="2100056973">
                      <w:marLeft w:val="0"/>
                      <w:marRight w:val="0"/>
                      <w:marTop w:val="0"/>
                      <w:marBottom w:val="0"/>
                      <w:divBdr>
                        <w:top w:val="none" w:sz="0" w:space="0" w:color="auto"/>
                        <w:left w:val="none" w:sz="0" w:space="0" w:color="auto"/>
                        <w:bottom w:val="none" w:sz="0" w:space="0" w:color="auto"/>
                        <w:right w:val="none" w:sz="0" w:space="0" w:color="auto"/>
                      </w:divBdr>
                    </w:div>
                  </w:divsChild>
                </w:div>
                <w:div w:id="1217668887">
                  <w:marLeft w:val="0"/>
                  <w:marRight w:val="0"/>
                  <w:marTop w:val="0"/>
                  <w:marBottom w:val="0"/>
                  <w:divBdr>
                    <w:top w:val="none" w:sz="0" w:space="0" w:color="auto"/>
                    <w:left w:val="none" w:sz="0" w:space="0" w:color="auto"/>
                    <w:bottom w:val="none" w:sz="0" w:space="0" w:color="auto"/>
                    <w:right w:val="none" w:sz="0" w:space="0" w:color="auto"/>
                  </w:divBdr>
                  <w:divsChild>
                    <w:div w:id="1757704495">
                      <w:marLeft w:val="0"/>
                      <w:marRight w:val="0"/>
                      <w:marTop w:val="0"/>
                      <w:marBottom w:val="0"/>
                      <w:divBdr>
                        <w:top w:val="none" w:sz="0" w:space="0" w:color="auto"/>
                        <w:left w:val="none" w:sz="0" w:space="0" w:color="auto"/>
                        <w:bottom w:val="none" w:sz="0" w:space="0" w:color="auto"/>
                        <w:right w:val="none" w:sz="0" w:space="0" w:color="auto"/>
                      </w:divBdr>
                    </w:div>
                  </w:divsChild>
                </w:div>
                <w:div w:id="883759907">
                  <w:marLeft w:val="0"/>
                  <w:marRight w:val="0"/>
                  <w:marTop w:val="0"/>
                  <w:marBottom w:val="0"/>
                  <w:divBdr>
                    <w:top w:val="none" w:sz="0" w:space="0" w:color="auto"/>
                    <w:left w:val="none" w:sz="0" w:space="0" w:color="auto"/>
                    <w:bottom w:val="none" w:sz="0" w:space="0" w:color="auto"/>
                    <w:right w:val="none" w:sz="0" w:space="0" w:color="auto"/>
                  </w:divBdr>
                  <w:divsChild>
                    <w:div w:id="949554125">
                      <w:marLeft w:val="0"/>
                      <w:marRight w:val="0"/>
                      <w:marTop w:val="0"/>
                      <w:marBottom w:val="0"/>
                      <w:divBdr>
                        <w:top w:val="none" w:sz="0" w:space="0" w:color="auto"/>
                        <w:left w:val="none" w:sz="0" w:space="0" w:color="auto"/>
                        <w:bottom w:val="none" w:sz="0" w:space="0" w:color="auto"/>
                        <w:right w:val="none" w:sz="0" w:space="0" w:color="auto"/>
                      </w:divBdr>
                    </w:div>
                  </w:divsChild>
                </w:div>
                <w:div w:id="529880033">
                  <w:marLeft w:val="0"/>
                  <w:marRight w:val="0"/>
                  <w:marTop w:val="0"/>
                  <w:marBottom w:val="0"/>
                  <w:divBdr>
                    <w:top w:val="none" w:sz="0" w:space="0" w:color="auto"/>
                    <w:left w:val="none" w:sz="0" w:space="0" w:color="auto"/>
                    <w:bottom w:val="none" w:sz="0" w:space="0" w:color="auto"/>
                    <w:right w:val="none" w:sz="0" w:space="0" w:color="auto"/>
                  </w:divBdr>
                  <w:divsChild>
                    <w:div w:id="4862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19758">
          <w:marLeft w:val="0"/>
          <w:marRight w:val="0"/>
          <w:marTop w:val="0"/>
          <w:marBottom w:val="0"/>
          <w:divBdr>
            <w:top w:val="none" w:sz="0" w:space="0" w:color="auto"/>
            <w:left w:val="none" w:sz="0" w:space="0" w:color="auto"/>
            <w:bottom w:val="none" w:sz="0" w:space="0" w:color="auto"/>
            <w:right w:val="none" w:sz="0" w:space="0" w:color="auto"/>
          </w:divBdr>
        </w:div>
        <w:div w:id="1539850967">
          <w:marLeft w:val="0"/>
          <w:marRight w:val="0"/>
          <w:marTop w:val="0"/>
          <w:marBottom w:val="0"/>
          <w:divBdr>
            <w:top w:val="none" w:sz="0" w:space="0" w:color="auto"/>
            <w:left w:val="none" w:sz="0" w:space="0" w:color="auto"/>
            <w:bottom w:val="none" w:sz="0" w:space="0" w:color="auto"/>
            <w:right w:val="none" w:sz="0" w:space="0" w:color="auto"/>
          </w:divBdr>
        </w:div>
        <w:div w:id="1088382910">
          <w:marLeft w:val="0"/>
          <w:marRight w:val="0"/>
          <w:marTop w:val="0"/>
          <w:marBottom w:val="0"/>
          <w:divBdr>
            <w:top w:val="none" w:sz="0" w:space="0" w:color="auto"/>
            <w:left w:val="none" w:sz="0" w:space="0" w:color="auto"/>
            <w:bottom w:val="none" w:sz="0" w:space="0" w:color="auto"/>
            <w:right w:val="none" w:sz="0" w:space="0" w:color="auto"/>
          </w:divBdr>
        </w:div>
        <w:div w:id="452864461">
          <w:marLeft w:val="0"/>
          <w:marRight w:val="0"/>
          <w:marTop w:val="0"/>
          <w:marBottom w:val="0"/>
          <w:divBdr>
            <w:top w:val="none" w:sz="0" w:space="0" w:color="auto"/>
            <w:left w:val="none" w:sz="0" w:space="0" w:color="auto"/>
            <w:bottom w:val="none" w:sz="0" w:space="0" w:color="auto"/>
            <w:right w:val="none" w:sz="0" w:space="0" w:color="auto"/>
          </w:divBdr>
        </w:div>
        <w:div w:id="618803288">
          <w:marLeft w:val="0"/>
          <w:marRight w:val="0"/>
          <w:marTop w:val="0"/>
          <w:marBottom w:val="0"/>
          <w:divBdr>
            <w:top w:val="none" w:sz="0" w:space="0" w:color="auto"/>
            <w:left w:val="none" w:sz="0" w:space="0" w:color="auto"/>
            <w:bottom w:val="none" w:sz="0" w:space="0" w:color="auto"/>
            <w:right w:val="none" w:sz="0" w:space="0" w:color="auto"/>
          </w:divBdr>
        </w:div>
        <w:div w:id="1124690045">
          <w:marLeft w:val="0"/>
          <w:marRight w:val="0"/>
          <w:marTop w:val="0"/>
          <w:marBottom w:val="0"/>
          <w:divBdr>
            <w:top w:val="none" w:sz="0" w:space="0" w:color="auto"/>
            <w:left w:val="none" w:sz="0" w:space="0" w:color="auto"/>
            <w:bottom w:val="none" w:sz="0" w:space="0" w:color="auto"/>
            <w:right w:val="none" w:sz="0" w:space="0" w:color="auto"/>
          </w:divBdr>
        </w:div>
        <w:div w:id="628902140">
          <w:marLeft w:val="0"/>
          <w:marRight w:val="0"/>
          <w:marTop w:val="0"/>
          <w:marBottom w:val="0"/>
          <w:divBdr>
            <w:top w:val="none" w:sz="0" w:space="0" w:color="auto"/>
            <w:left w:val="none" w:sz="0" w:space="0" w:color="auto"/>
            <w:bottom w:val="none" w:sz="0" w:space="0" w:color="auto"/>
            <w:right w:val="none" w:sz="0" w:space="0" w:color="auto"/>
          </w:divBdr>
        </w:div>
        <w:div w:id="16584108">
          <w:marLeft w:val="0"/>
          <w:marRight w:val="0"/>
          <w:marTop w:val="0"/>
          <w:marBottom w:val="0"/>
          <w:divBdr>
            <w:top w:val="none" w:sz="0" w:space="0" w:color="auto"/>
            <w:left w:val="none" w:sz="0" w:space="0" w:color="auto"/>
            <w:bottom w:val="none" w:sz="0" w:space="0" w:color="auto"/>
            <w:right w:val="none" w:sz="0" w:space="0" w:color="auto"/>
          </w:divBdr>
        </w:div>
        <w:div w:id="364840440">
          <w:marLeft w:val="0"/>
          <w:marRight w:val="0"/>
          <w:marTop w:val="0"/>
          <w:marBottom w:val="0"/>
          <w:divBdr>
            <w:top w:val="none" w:sz="0" w:space="0" w:color="auto"/>
            <w:left w:val="none" w:sz="0" w:space="0" w:color="auto"/>
            <w:bottom w:val="none" w:sz="0" w:space="0" w:color="auto"/>
            <w:right w:val="none" w:sz="0" w:space="0" w:color="auto"/>
          </w:divBdr>
        </w:div>
        <w:div w:id="171727478">
          <w:marLeft w:val="0"/>
          <w:marRight w:val="0"/>
          <w:marTop w:val="0"/>
          <w:marBottom w:val="0"/>
          <w:divBdr>
            <w:top w:val="none" w:sz="0" w:space="0" w:color="auto"/>
            <w:left w:val="none" w:sz="0" w:space="0" w:color="auto"/>
            <w:bottom w:val="none" w:sz="0" w:space="0" w:color="auto"/>
            <w:right w:val="none" w:sz="0" w:space="0" w:color="auto"/>
          </w:divBdr>
        </w:div>
        <w:div w:id="213203676">
          <w:marLeft w:val="0"/>
          <w:marRight w:val="0"/>
          <w:marTop w:val="0"/>
          <w:marBottom w:val="0"/>
          <w:divBdr>
            <w:top w:val="none" w:sz="0" w:space="0" w:color="auto"/>
            <w:left w:val="none" w:sz="0" w:space="0" w:color="auto"/>
            <w:bottom w:val="none" w:sz="0" w:space="0" w:color="auto"/>
            <w:right w:val="none" w:sz="0" w:space="0" w:color="auto"/>
          </w:divBdr>
        </w:div>
        <w:div w:id="363021745">
          <w:marLeft w:val="0"/>
          <w:marRight w:val="0"/>
          <w:marTop w:val="0"/>
          <w:marBottom w:val="0"/>
          <w:divBdr>
            <w:top w:val="none" w:sz="0" w:space="0" w:color="auto"/>
            <w:left w:val="none" w:sz="0" w:space="0" w:color="auto"/>
            <w:bottom w:val="none" w:sz="0" w:space="0" w:color="auto"/>
            <w:right w:val="none" w:sz="0" w:space="0" w:color="auto"/>
          </w:divBdr>
        </w:div>
        <w:div w:id="903679482">
          <w:marLeft w:val="0"/>
          <w:marRight w:val="0"/>
          <w:marTop w:val="0"/>
          <w:marBottom w:val="0"/>
          <w:divBdr>
            <w:top w:val="none" w:sz="0" w:space="0" w:color="auto"/>
            <w:left w:val="none" w:sz="0" w:space="0" w:color="auto"/>
            <w:bottom w:val="none" w:sz="0" w:space="0" w:color="auto"/>
            <w:right w:val="none" w:sz="0" w:space="0" w:color="auto"/>
          </w:divBdr>
        </w:div>
        <w:div w:id="811682059">
          <w:marLeft w:val="0"/>
          <w:marRight w:val="0"/>
          <w:marTop w:val="0"/>
          <w:marBottom w:val="0"/>
          <w:divBdr>
            <w:top w:val="none" w:sz="0" w:space="0" w:color="auto"/>
            <w:left w:val="none" w:sz="0" w:space="0" w:color="auto"/>
            <w:bottom w:val="none" w:sz="0" w:space="0" w:color="auto"/>
            <w:right w:val="none" w:sz="0" w:space="0" w:color="auto"/>
          </w:divBdr>
        </w:div>
        <w:div w:id="1136334266">
          <w:marLeft w:val="0"/>
          <w:marRight w:val="0"/>
          <w:marTop w:val="0"/>
          <w:marBottom w:val="0"/>
          <w:divBdr>
            <w:top w:val="none" w:sz="0" w:space="0" w:color="auto"/>
            <w:left w:val="none" w:sz="0" w:space="0" w:color="auto"/>
            <w:bottom w:val="none" w:sz="0" w:space="0" w:color="auto"/>
            <w:right w:val="none" w:sz="0" w:space="0" w:color="auto"/>
          </w:divBdr>
        </w:div>
        <w:div w:id="2085907128">
          <w:marLeft w:val="0"/>
          <w:marRight w:val="0"/>
          <w:marTop w:val="0"/>
          <w:marBottom w:val="0"/>
          <w:divBdr>
            <w:top w:val="none" w:sz="0" w:space="0" w:color="auto"/>
            <w:left w:val="none" w:sz="0" w:space="0" w:color="auto"/>
            <w:bottom w:val="none" w:sz="0" w:space="0" w:color="auto"/>
            <w:right w:val="none" w:sz="0" w:space="0" w:color="auto"/>
          </w:divBdr>
          <w:divsChild>
            <w:div w:id="167336171">
              <w:marLeft w:val="0"/>
              <w:marRight w:val="0"/>
              <w:marTop w:val="0"/>
              <w:marBottom w:val="0"/>
              <w:divBdr>
                <w:top w:val="none" w:sz="0" w:space="0" w:color="auto"/>
                <w:left w:val="none" w:sz="0" w:space="0" w:color="auto"/>
                <w:bottom w:val="none" w:sz="0" w:space="0" w:color="auto"/>
                <w:right w:val="none" w:sz="0" w:space="0" w:color="auto"/>
              </w:divBdr>
            </w:div>
            <w:div w:id="1011030651">
              <w:marLeft w:val="0"/>
              <w:marRight w:val="0"/>
              <w:marTop w:val="0"/>
              <w:marBottom w:val="0"/>
              <w:divBdr>
                <w:top w:val="none" w:sz="0" w:space="0" w:color="auto"/>
                <w:left w:val="none" w:sz="0" w:space="0" w:color="auto"/>
                <w:bottom w:val="none" w:sz="0" w:space="0" w:color="auto"/>
                <w:right w:val="none" w:sz="0" w:space="0" w:color="auto"/>
              </w:divBdr>
            </w:div>
            <w:div w:id="933048558">
              <w:marLeft w:val="0"/>
              <w:marRight w:val="0"/>
              <w:marTop w:val="0"/>
              <w:marBottom w:val="0"/>
              <w:divBdr>
                <w:top w:val="none" w:sz="0" w:space="0" w:color="auto"/>
                <w:left w:val="none" w:sz="0" w:space="0" w:color="auto"/>
                <w:bottom w:val="none" w:sz="0" w:space="0" w:color="auto"/>
                <w:right w:val="none" w:sz="0" w:space="0" w:color="auto"/>
              </w:divBdr>
            </w:div>
            <w:div w:id="951977588">
              <w:marLeft w:val="0"/>
              <w:marRight w:val="0"/>
              <w:marTop w:val="0"/>
              <w:marBottom w:val="0"/>
              <w:divBdr>
                <w:top w:val="none" w:sz="0" w:space="0" w:color="auto"/>
                <w:left w:val="none" w:sz="0" w:space="0" w:color="auto"/>
                <w:bottom w:val="none" w:sz="0" w:space="0" w:color="auto"/>
                <w:right w:val="none" w:sz="0" w:space="0" w:color="auto"/>
              </w:divBdr>
            </w:div>
            <w:div w:id="279729261">
              <w:marLeft w:val="0"/>
              <w:marRight w:val="0"/>
              <w:marTop w:val="0"/>
              <w:marBottom w:val="0"/>
              <w:divBdr>
                <w:top w:val="none" w:sz="0" w:space="0" w:color="auto"/>
                <w:left w:val="none" w:sz="0" w:space="0" w:color="auto"/>
                <w:bottom w:val="none" w:sz="0" w:space="0" w:color="auto"/>
                <w:right w:val="none" w:sz="0" w:space="0" w:color="auto"/>
              </w:divBdr>
            </w:div>
          </w:divsChild>
        </w:div>
        <w:div w:id="1060640732">
          <w:marLeft w:val="0"/>
          <w:marRight w:val="0"/>
          <w:marTop w:val="0"/>
          <w:marBottom w:val="0"/>
          <w:divBdr>
            <w:top w:val="none" w:sz="0" w:space="0" w:color="auto"/>
            <w:left w:val="none" w:sz="0" w:space="0" w:color="auto"/>
            <w:bottom w:val="none" w:sz="0" w:space="0" w:color="auto"/>
            <w:right w:val="none" w:sz="0" w:space="0" w:color="auto"/>
          </w:divBdr>
        </w:div>
        <w:div w:id="1766343624">
          <w:marLeft w:val="0"/>
          <w:marRight w:val="0"/>
          <w:marTop w:val="0"/>
          <w:marBottom w:val="0"/>
          <w:divBdr>
            <w:top w:val="none" w:sz="0" w:space="0" w:color="auto"/>
            <w:left w:val="none" w:sz="0" w:space="0" w:color="auto"/>
            <w:bottom w:val="none" w:sz="0" w:space="0" w:color="auto"/>
            <w:right w:val="none" w:sz="0" w:space="0" w:color="auto"/>
          </w:divBdr>
        </w:div>
        <w:div w:id="2075200254">
          <w:marLeft w:val="0"/>
          <w:marRight w:val="0"/>
          <w:marTop w:val="0"/>
          <w:marBottom w:val="0"/>
          <w:divBdr>
            <w:top w:val="none" w:sz="0" w:space="0" w:color="auto"/>
            <w:left w:val="none" w:sz="0" w:space="0" w:color="auto"/>
            <w:bottom w:val="none" w:sz="0" w:space="0" w:color="auto"/>
            <w:right w:val="none" w:sz="0" w:space="0" w:color="auto"/>
          </w:divBdr>
        </w:div>
        <w:div w:id="1037924126">
          <w:marLeft w:val="0"/>
          <w:marRight w:val="0"/>
          <w:marTop w:val="0"/>
          <w:marBottom w:val="0"/>
          <w:divBdr>
            <w:top w:val="none" w:sz="0" w:space="0" w:color="auto"/>
            <w:left w:val="none" w:sz="0" w:space="0" w:color="auto"/>
            <w:bottom w:val="none" w:sz="0" w:space="0" w:color="auto"/>
            <w:right w:val="none" w:sz="0" w:space="0" w:color="auto"/>
          </w:divBdr>
        </w:div>
        <w:div w:id="898053290">
          <w:marLeft w:val="0"/>
          <w:marRight w:val="0"/>
          <w:marTop w:val="0"/>
          <w:marBottom w:val="0"/>
          <w:divBdr>
            <w:top w:val="none" w:sz="0" w:space="0" w:color="auto"/>
            <w:left w:val="none" w:sz="0" w:space="0" w:color="auto"/>
            <w:bottom w:val="none" w:sz="0" w:space="0" w:color="auto"/>
            <w:right w:val="none" w:sz="0" w:space="0" w:color="auto"/>
          </w:divBdr>
          <w:divsChild>
            <w:div w:id="99960401">
              <w:marLeft w:val="-75"/>
              <w:marRight w:val="0"/>
              <w:marTop w:val="30"/>
              <w:marBottom w:val="30"/>
              <w:divBdr>
                <w:top w:val="none" w:sz="0" w:space="0" w:color="auto"/>
                <w:left w:val="none" w:sz="0" w:space="0" w:color="auto"/>
                <w:bottom w:val="none" w:sz="0" w:space="0" w:color="auto"/>
                <w:right w:val="none" w:sz="0" w:space="0" w:color="auto"/>
              </w:divBdr>
              <w:divsChild>
                <w:div w:id="781340020">
                  <w:marLeft w:val="0"/>
                  <w:marRight w:val="0"/>
                  <w:marTop w:val="0"/>
                  <w:marBottom w:val="0"/>
                  <w:divBdr>
                    <w:top w:val="none" w:sz="0" w:space="0" w:color="auto"/>
                    <w:left w:val="none" w:sz="0" w:space="0" w:color="auto"/>
                    <w:bottom w:val="none" w:sz="0" w:space="0" w:color="auto"/>
                    <w:right w:val="none" w:sz="0" w:space="0" w:color="auto"/>
                  </w:divBdr>
                  <w:divsChild>
                    <w:div w:id="1532844361">
                      <w:marLeft w:val="0"/>
                      <w:marRight w:val="0"/>
                      <w:marTop w:val="0"/>
                      <w:marBottom w:val="0"/>
                      <w:divBdr>
                        <w:top w:val="none" w:sz="0" w:space="0" w:color="auto"/>
                        <w:left w:val="none" w:sz="0" w:space="0" w:color="auto"/>
                        <w:bottom w:val="none" w:sz="0" w:space="0" w:color="auto"/>
                        <w:right w:val="none" w:sz="0" w:space="0" w:color="auto"/>
                      </w:divBdr>
                    </w:div>
                    <w:div w:id="1893081452">
                      <w:marLeft w:val="0"/>
                      <w:marRight w:val="0"/>
                      <w:marTop w:val="0"/>
                      <w:marBottom w:val="0"/>
                      <w:divBdr>
                        <w:top w:val="none" w:sz="0" w:space="0" w:color="auto"/>
                        <w:left w:val="none" w:sz="0" w:space="0" w:color="auto"/>
                        <w:bottom w:val="none" w:sz="0" w:space="0" w:color="auto"/>
                        <w:right w:val="none" w:sz="0" w:space="0" w:color="auto"/>
                      </w:divBdr>
                    </w:div>
                  </w:divsChild>
                </w:div>
                <w:div w:id="1313024806">
                  <w:marLeft w:val="0"/>
                  <w:marRight w:val="0"/>
                  <w:marTop w:val="0"/>
                  <w:marBottom w:val="0"/>
                  <w:divBdr>
                    <w:top w:val="none" w:sz="0" w:space="0" w:color="auto"/>
                    <w:left w:val="none" w:sz="0" w:space="0" w:color="auto"/>
                    <w:bottom w:val="none" w:sz="0" w:space="0" w:color="auto"/>
                    <w:right w:val="none" w:sz="0" w:space="0" w:color="auto"/>
                  </w:divBdr>
                  <w:divsChild>
                    <w:div w:id="2146390060">
                      <w:marLeft w:val="0"/>
                      <w:marRight w:val="0"/>
                      <w:marTop w:val="0"/>
                      <w:marBottom w:val="0"/>
                      <w:divBdr>
                        <w:top w:val="none" w:sz="0" w:space="0" w:color="auto"/>
                        <w:left w:val="none" w:sz="0" w:space="0" w:color="auto"/>
                        <w:bottom w:val="none" w:sz="0" w:space="0" w:color="auto"/>
                        <w:right w:val="none" w:sz="0" w:space="0" w:color="auto"/>
                      </w:divBdr>
                    </w:div>
                  </w:divsChild>
                </w:div>
                <w:div w:id="304162779">
                  <w:marLeft w:val="0"/>
                  <w:marRight w:val="0"/>
                  <w:marTop w:val="0"/>
                  <w:marBottom w:val="0"/>
                  <w:divBdr>
                    <w:top w:val="none" w:sz="0" w:space="0" w:color="auto"/>
                    <w:left w:val="none" w:sz="0" w:space="0" w:color="auto"/>
                    <w:bottom w:val="none" w:sz="0" w:space="0" w:color="auto"/>
                    <w:right w:val="none" w:sz="0" w:space="0" w:color="auto"/>
                  </w:divBdr>
                  <w:divsChild>
                    <w:div w:id="1779640266">
                      <w:marLeft w:val="0"/>
                      <w:marRight w:val="0"/>
                      <w:marTop w:val="0"/>
                      <w:marBottom w:val="0"/>
                      <w:divBdr>
                        <w:top w:val="none" w:sz="0" w:space="0" w:color="auto"/>
                        <w:left w:val="none" w:sz="0" w:space="0" w:color="auto"/>
                        <w:bottom w:val="none" w:sz="0" w:space="0" w:color="auto"/>
                        <w:right w:val="none" w:sz="0" w:space="0" w:color="auto"/>
                      </w:divBdr>
                    </w:div>
                  </w:divsChild>
                </w:div>
                <w:div w:id="1082340719">
                  <w:marLeft w:val="0"/>
                  <w:marRight w:val="0"/>
                  <w:marTop w:val="0"/>
                  <w:marBottom w:val="0"/>
                  <w:divBdr>
                    <w:top w:val="none" w:sz="0" w:space="0" w:color="auto"/>
                    <w:left w:val="none" w:sz="0" w:space="0" w:color="auto"/>
                    <w:bottom w:val="none" w:sz="0" w:space="0" w:color="auto"/>
                    <w:right w:val="none" w:sz="0" w:space="0" w:color="auto"/>
                  </w:divBdr>
                  <w:divsChild>
                    <w:div w:id="396318304">
                      <w:marLeft w:val="0"/>
                      <w:marRight w:val="0"/>
                      <w:marTop w:val="0"/>
                      <w:marBottom w:val="0"/>
                      <w:divBdr>
                        <w:top w:val="none" w:sz="0" w:space="0" w:color="auto"/>
                        <w:left w:val="none" w:sz="0" w:space="0" w:color="auto"/>
                        <w:bottom w:val="none" w:sz="0" w:space="0" w:color="auto"/>
                        <w:right w:val="none" w:sz="0" w:space="0" w:color="auto"/>
                      </w:divBdr>
                    </w:div>
                  </w:divsChild>
                </w:div>
                <w:div w:id="1619490243">
                  <w:marLeft w:val="0"/>
                  <w:marRight w:val="0"/>
                  <w:marTop w:val="0"/>
                  <w:marBottom w:val="0"/>
                  <w:divBdr>
                    <w:top w:val="none" w:sz="0" w:space="0" w:color="auto"/>
                    <w:left w:val="none" w:sz="0" w:space="0" w:color="auto"/>
                    <w:bottom w:val="none" w:sz="0" w:space="0" w:color="auto"/>
                    <w:right w:val="none" w:sz="0" w:space="0" w:color="auto"/>
                  </w:divBdr>
                  <w:divsChild>
                    <w:div w:id="1952320645">
                      <w:marLeft w:val="0"/>
                      <w:marRight w:val="0"/>
                      <w:marTop w:val="0"/>
                      <w:marBottom w:val="0"/>
                      <w:divBdr>
                        <w:top w:val="none" w:sz="0" w:space="0" w:color="auto"/>
                        <w:left w:val="none" w:sz="0" w:space="0" w:color="auto"/>
                        <w:bottom w:val="none" w:sz="0" w:space="0" w:color="auto"/>
                        <w:right w:val="none" w:sz="0" w:space="0" w:color="auto"/>
                      </w:divBdr>
                    </w:div>
                  </w:divsChild>
                </w:div>
                <w:div w:id="1551113403">
                  <w:marLeft w:val="0"/>
                  <w:marRight w:val="0"/>
                  <w:marTop w:val="0"/>
                  <w:marBottom w:val="0"/>
                  <w:divBdr>
                    <w:top w:val="none" w:sz="0" w:space="0" w:color="auto"/>
                    <w:left w:val="none" w:sz="0" w:space="0" w:color="auto"/>
                    <w:bottom w:val="none" w:sz="0" w:space="0" w:color="auto"/>
                    <w:right w:val="none" w:sz="0" w:space="0" w:color="auto"/>
                  </w:divBdr>
                  <w:divsChild>
                    <w:div w:id="1911038814">
                      <w:marLeft w:val="0"/>
                      <w:marRight w:val="0"/>
                      <w:marTop w:val="0"/>
                      <w:marBottom w:val="0"/>
                      <w:divBdr>
                        <w:top w:val="none" w:sz="0" w:space="0" w:color="auto"/>
                        <w:left w:val="none" w:sz="0" w:space="0" w:color="auto"/>
                        <w:bottom w:val="none" w:sz="0" w:space="0" w:color="auto"/>
                        <w:right w:val="none" w:sz="0" w:space="0" w:color="auto"/>
                      </w:divBdr>
                    </w:div>
                  </w:divsChild>
                </w:div>
                <w:div w:id="170460599">
                  <w:marLeft w:val="0"/>
                  <w:marRight w:val="0"/>
                  <w:marTop w:val="0"/>
                  <w:marBottom w:val="0"/>
                  <w:divBdr>
                    <w:top w:val="none" w:sz="0" w:space="0" w:color="auto"/>
                    <w:left w:val="none" w:sz="0" w:space="0" w:color="auto"/>
                    <w:bottom w:val="none" w:sz="0" w:space="0" w:color="auto"/>
                    <w:right w:val="none" w:sz="0" w:space="0" w:color="auto"/>
                  </w:divBdr>
                  <w:divsChild>
                    <w:div w:id="1041831140">
                      <w:marLeft w:val="0"/>
                      <w:marRight w:val="0"/>
                      <w:marTop w:val="0"/>
                      <w:marBottom w:val="0"/>
                      <w:divBdr>
                        <w:top w:val="none" w:sz="0" w:space="0" w:color="auto"/>
                        <w:left w:val="none" w:sz="0" w:space="0" w:color="auto"/>
                        <w:bottom w:val="none" w:sz="0" w:space="0" w:color="auto"/>
                        <w:right w:val="none" w:sz="0" w:space="0" w:color="auto"/>
                      </w:divBdr>
                    </w:div>
                  </w:divsChild>
                </w:div>
                <w:div w:id="1605842535">
                  <w:marLeft w:val="0"/>
                  <w:marRight w:val="0"/>
                  <w:marTop w:val="0"/>
                  <w:marBottom w:val="0"/>
                  <w:divBdr>
                    <w:top w:val="none" w:sz="0" w:space="0" w:color="auto"/>
                    <w:left w:val="none" w:sz="0" w:space="0" w:color="auto"/>
                    <w:bottom w:val="none" w:sz="0" w:space="0" w:color="auto"/>
                    <w:right w:val="none" w:sz="0" w:space="0" w:color="auto"/>
                  </w:divBdr>
                  <w:divsChild>
                    <w:div w:id="1151868993">
                      <w:marLeft w:val="0"/>
                      <w:marRight w:val="0"/>
                      <w:marTop w:val="0"/>
                      <w:marBottom w:val="0"/>
                      <w:divBdr>
                        <w:top w:val="none" w:sz="0" w:space="0" w:color="auto"/>
                        <w:left w:val="none" w:sz="0" w:space="0" w:color="auto"/>
                        <w:bottom w:val="none" w:sz="0" w:space="0" w:color="auto"/>
                        <w:right w:val="none" w:sz="0" w:space="0" w:color="auto"/>
                      </w:divBdr>
                    </w:div>
                  </w:divsChild>
                </w:div>
                <w:div w:id="14506439">
                  <w:marLeft w:val="0"/>
                  <w:marRight w:val="0"/>
                  <w:marTop w:val="0"/>
                  <w:marBottom w:val="0"/>
                  <w:divBdr>
                    <w:top w:val="none" w:sz="0" w:space="0" w:color="auto"/>
                    <w:left w:val="none" w:sz="0" w:space="0" w:color="auto"/>
                    <w:bottom w:val="none" w:sz="0" w:space="0" w:color="auto"/>
                    <w:right w:val="none" w:sz="0" w:space="0" w:color="auto"/>
                  </w:divBdr>
                  <w:divsChild>
                    <w:div w:id="563838518">
                      <w:marLeft w:val="0"/>
                      <w:marRight w:val="0"/>
                      <w:marTop w:val="0"/>
                      <w:marBottom w:val="0"/>
                      <w:divBdr>
                        <w:top w:val="none" w:sz="0" w:space="0" w:color="auto"/>
                        <w:left w:val="none" w:sz="0" w:space="0" w:color="auto"/>
                        <w:bottom w:val="none" w:sz="0" w:space="0" w:color="auto"/>
                        <w:right w:val="none" w:sz="0" w:space="0" w:color="auto"/>
                      </w:divBdr>
                    </w:div>
                  </w:divsChild>
                </w:div>
                <w:div w:id="1834442697">
                  <w:marLeft w:val="0"/>
                  <w:marRight w:val="0"/>
                  <w:marTop w:val="0"/>
                  <w:marBottom w:val="0"/>
                  <w:divBdr>
                    <w:top w:val="none" w:sz="0" w:space="0" w:color="auto"/>
                    <w:left w:val="none" w:sz="0" w:space="0" w:color="auto"/>
                    <w:bottom w:val="none" w:sz="0" w:space="0" w:color="auto"/>
                    <w:right w:val="none" w:sz="0" w:space="0" w:color="auto"/>
                  </w:divBdr>
                  <w:divsChild>
                    <w:div w:id="962077094">
                      <w:marLeft w:val="0"/>
                      <w:marRight w:val="0"/>
                      <w:marTop w:val="0"/>
                      <w:marBottom w:val="0"/>
                      <w:divBdr>
                        <w:top w:val="none" w:sz="0" w:space="0" w:color="auto"/>
                        <w:left w:val="none" w:sz="0" w:space="0" w:color="auto"/>
                        <w:bottom w:val="none" w:sz="0" w:space="0" w:color="auto"/>
                        <w:right w:val="none" w:sz="0" w:space="0" w:color="auto"/>
                      </w:divBdr>
                    </w:div>
                  </w:divsChild>
                </w:div>
                <w:div w:id="1679963586">
                  <w:marLeft w:val="0"/>
                  <w:marRight w:val="0"/>
                  <w:marTop w:val="0"/>
                  <w:marBottom w:val="0"/>
                  <w:divBdr>
                    <w:top w:val="none" w:sz="0" w:space="0" w:color="auto"/>
                    <w:left w:val="none" w:sz="0" w:space="0" w:color="auto"/>
                    <w:bottom w:val="none" w:sz="0" w:space="0" w:color="auto"/>
                    <w:right w:val="none" w:sz="0" w:space="0" w:color="auto"/>
                  </w:divBdr>
                  <w:divsChild>
                    <w:div w:id="1271746088">
                      <w:marLeft w:val="0"/>
                      <w:marRight w:val="0"/>
                      <w:marTop w:val="0"/>
                      <w:marBottom w:val="0"/>
                      <w:divBdr>
                        <w:top w:val="none" w:sz="0" w:space="0" w:color="auto"/>
                        <w:left w:val="none" w:sz="0" w:space="0" w:color="auto"/>
                        <w:bottom w:val="none" w:sz="0" w:space="0" w:color="auto"/>
                        <w:right w:val="none" w:sz="0" w:space="0" w:color="auto"/>
                      </w:divBdr>
                    </w:div>
                  </w:divsChild>
                </w:div>
                <w:div w:id="586696463">
                  <w:marLeft w:val="0"/>
                  <w:marRight w:val="0"/>
                  <w:marTop w:val="0"/>
                  <w:marBottom w:val="0"/>
                  <w:divBdr>
                    <w:top w:val="none" w:sz="0" w:space="0" w:color="auto"/>
                    <w:left w:val="none" w:sz="0" w:space="0" w:color="auto"/>
                    <w:bottom w:val="none" w:sz="0" w:space="0" w:color="auto"/>
                    <w:right w:val="none" w:sz="0" w:space="0" w:color="auto"/>
                  </w:divBdr>
                  <w:divsChild>
                    <w:div w:id="1641618692">
                      <w:marLeft w:val="0"/>
                      <w:marRight w:val="0"/>
                      <w:marTop w:val="0"/>
                      <w:marBottom w:val="0"/>
                      <w:divBdr>
                        <w:top w:val="none" w:sz="0" w:space="0" w:color="auto"/>
                        <w:left w:val="none" w:sz="0" w:space="0" w:color="auto"/>
                        <w:bottom w:val="none" w:sz="0" w:space="0" w:color="auto"/>
                        <w:right w:val="none" w:sz="0" w:space="0" w:color="auto"/>
                      </w:divBdr>
                    </w:div>
                  </w:divsChild>
                </w:div>
                <w:div w:id="523785080">
                  <w:marLeft w:val="0"/>
                  <w:marRight w:val="0"/>
                  <w:marTop w:val="0"/>
                  <w:marBottom w:val="0"/>
                  <w:divBdr>
                    <w:top w:val="none" w:sz="0" w:space="0" w:color="auto"/>
                    <w:left w:val="none" w:sz="0" w:space="0" w:color="auto"/>
                    <w:bottom w:val="none" w:sz="0" w:space="0" w:color="auto"/>
                    <w:right w:val="none" w:sz="0" w:space="0" w:color="auto"/>
                  </w:divBdr>
                  <w:divsChild>
                    <w:div w:id="792098999">
                      <w:marLeft w:val="0"/>
                      <w:marRight w:val="0"/>
                      <w:marTop w:val="0"/>
                      <w:marBottom w:val="0"/>
                      <w:divBdr>
                        <w:top w:val="none" w:sz="0" w:space="0" w:color="auto"/>
                        <w:left w:val="none" w:sz="0" w:space="0" w:color="auto"/>
                        <w:bottom w:val="none" w:sz="0" w:space="0" w:color="auto"/>
                        <w:right w:val="none" w:sz="0" w:space="0" w:color="auto"/>
                      </w:divBdr>
                    </w:div>
                  </w:divsChild>
                </w:div>
                <w:div w:id="2009013145">
                  <w:marLeft w:val="0"/>
                  <w:marRight w:val="0"/>
                  <w:marTop w:val="0"/>
                  <w:marBottom w:val="0"/>
                  <w:divBdr>
                    <w:top w:val="none" w:sz="0" w:space="0" w:color="auto"/>
                    <w:left w:val="none" w:sz="0" w:space="0" w:color="auto"/>
                    <w:bottom w:val="none" w:sz="0" w:space="0" w:color="auto"/>
                    <w:right w:val="none" w:sz="0" w:space="0" w:color="auto"/>
                  </w:divBdr>
                  <w:divsChild>
                    <w:div w:id="1146582244">
                      <w:marLeft w:val="0"/>
                      <w:marRight w:val="0"/>
                      <w:marTop w:val="0"/>
                      <w:marBottom w:val="0"/>
                      <w:divBdr>
                        <w:top w:val="none" w:sz="0" w:space="0" w:color="auto"/>
                        <w:left w:val="none" w:sz="0" w:space="0" w:color="auto"/>
                        <w:bottom w:val="none" w:sz="0" w:space="0" w:color="auto"/>
                        <w:right w:val="none" w:sz="0" w:space="0" w:color="auto"/>
                      </w:divBdr>
                    </w:div>
                  </w:divsChild>
                </w:div>
                <w:div w:id="636688071">
                  <w:marLeft w:val="0"/>
                  <w:marRight w:val="0"/>
                  <w:marTop w:val="0"/>
                  <w:marBottom w:val="0"/>
                  <w:divBdr>
                    <w:top w:val="none" w:sz="0" w:space="0" w:color="auto"/>
                    <w:left w:val="none" w:sz="0" w:space="0" w:color="auto"/>
                    <w:bottom w:val="none" w:sz="0" w:space="0" w:color="auto"/>
                    <w:right w:val="none" w:sz="0" w:space="0" w:color="auto"/>
                  </w:divBdr>
                  <w:divsChild>
                    <w:div w:id="1301763132">
                      <w:marLeft w:val="0"/>
                      <w:marRight w:val="0"/>
                      <w:marTop w:val="0"/>
                      <w:marBottom w:val="0"/>
                      <w:divBdr>
                        <w:top w:val="none" w:sz="0" w:space="0" w:color="auto"/>
                        <w:left w:val="none" w:sz="0" w:space="0" w:color="auto"/>
                        <w:bottom w:val="none" w:sz="0" w:space="0" w:color="auto"/>
                        <w:right w:val="none" w:sz="0" w:space="0" w:color="auto"/>
                      </w:divBdr>
                    </w:div>
                  </w:divsChild>
                </w:div>
                <w:div w:id="406810411">
                  <w:marLeft w:val="0"/>
                  <w:marRight w:val="0"/>
                  <w:marTop w:val="0"/>
                  <w:marBottom w:val="0"/>
                  <w:divBdr>
                    <w:top w:val="none" w:sz="0" w:space="0" w:color="auto"/>
                    <w:left w:val="none" w:sz="0" w:space="0" w:color="auto"/>
                    <w:bottom w:val="none" w:sz="0" w:space="0" w:color="auto"/>
                    <w:right w:val="none" w:sz="0" w:space="0" w:color="auto"/>
                  </w:divBdr>
                  <w:divsChild>
                    <w:div w:id="1693990113">
                      <w:marLeft w:val="0"/>
                      <w:marRight w:val="0"/>
                      <w:marTop w:val="0"/>
                      <w:marBottom w:val="0"/>
                      <w:divBdr>
                        <w:top w:val="none" w:sz="0" w:space="0" w:color="auto"/>
                        <w:left w:val="none" w:sz="0" w:space="0" w:color="auto"/>
                        <w:bottom w:val="none" w:sz="0" w:space="0" w:color="auto"/>
                        <w:right w:val="none" w:sz="0" w:space="0" w:color="auto"/>
                      </w:divBdr>
                    </w:div>
                  </w:divsChild>
                </w:div>
                <w:div w:id="1057703493">
                  <w:marLeft w:val="0"/>
                  <w:marRight w:val="0"/>
                  <w:marTop w:val="0"/>
                  <w:marBottom w:val="0"/>
                  <w:divBdr>
                    <w:top w:val="none" w:sz="0" w:space="0" w:color="auto"/>
                    <w:left w:val="none" w:sz="0" w:space="0" w:color="auto"/>
                    <w:bottom w:val="none" w:sz="0" w:space="0" w:color="auto"/>
                    <w:right w:val="none" w:sz="0" w:space="0" w:color="auto"/>
                  </w:divBdr>
                  <w:divsChild>
                    <w:div w:id="1901093539">
                      <w:marLeft w:val="0"/>
                      <w:marRight w:val="0"/>
                      <w:marTop w:val="0"/>
                      <w:marBottom w:val="0"/>
                      <w:divBdr>
                        <w:top w:val="none" w:sz="0" w:space="0" w:color="auto"/>
                        <w:left w:val="none" w:sz="0" w:space="0" w:color="auto"/>
                        <w:bottom w:val="none" w:sz="0" w:space="0" w:color="auto"/>
                        <w:right w:val="none" w:sz="0" w:space="0" w:color="auto"/>
                      </w:divBdr>
                    </w:div>
                  </w:divsChild>
                </w:div>
                <w:div w:id="1890141265">
                  <w:marLeft w:val="0"/>
                  <w:marRight w:val="0"/>
                  <w:marTop w:val="0"/>
                  <w:marBottom w:val="0"/>
                  <w:divBdr>
                    <w:top w:val="none" w:sz="0" w:space="0" w:color="auto"/>
                    <w:left w:val="none" w:sz="0" w:space="0" w:color="auto"/>
                    <w:bottom w:val="none" w:sz="0" w:space="0" w:color="auto"/>
                    <w:right w:val="none" w:sz="0" w:space="0" w:color="auto"/>
                  </w:divBdr>
                  <w:divsChild>
                    <w:div w:id="1719159623">
                      <w:marLeft w:val="0"/>
                      <w:marRight w:val="0"/>
                      <w:marTop w:val="0"/>
                      <w:marBottom w:val="0"/>
                      <w:divBdr>
                        <w:top w:val="none" w:sz="0" w:space="0" w:color="auto"/>
                        <w:left w:val="none" w:sz="0" w:space="0" w:color="auto"/>
                        <w:bottom w:val="none" w:sz="0" w:space="0" w:color="auto"/>
                        <w:right w:val="none" w:sz="0" w:space="0" w:color="auto"/>
                      </w:divBdr>
                    </w:div>
                  </w:divsChild>
                </w:div>
                <w:div w:id="114297162">
                  <w:marLeft w:val="0"/>
                  <w:marRight w:val="0"/>
                  <w:marTop w:val="0"/>
                  <w:marBottom w:val="0"/>
                  <w:divBdr>
                    <w:top w:val="none" w:sz="0" w:space="0" w:color="auto"/>
                    <w:left w:val="none" w:sz="0" w:space="0" w:color="auto"/>
                    <w:bottom w:val="none" w:sz="0" w:space="0" w:color="auto"/>
                    <w:right w:val="none" w:sz="0" w:space="0" w:color="auto"/>
                  </w:divBdr>
                  <w:divsChild>
                    <w:div w:id="2012680717">
                      <w:marLeft w:val="0"/>
                      <w:marRight w:val="0"/>
                      <w:marTop w:val="0"/>
                      <w:marBottom w:val="0"/>
                      <w:divBdr>
                        <w:top w:val="none" w:sz="0" w:space="0" w:color="auto"/>
                        <w:left w:val="none" w:sz="0" w:space="0" w:color="auto"/>
                        <w:bottom w:val="none" w:sz="0" w:space="0" w:color="auto"/>
                        <w:right w:val="none" w:sz="0" w:space="0" w:color="auto"/>
                      </w:divBdr>
                    </w:div>
                  </w:divsChild>
                </w:div>
                <w:div w:id="1882087568">
                  <w:marLeft w:val="0"/>
                  <w:marRight w:val="0"/>
                  <w:marTop w:val="0"/>
                  <w:marBottom w:val="0"/>
                  <w:divBdr>
                    <w:top w:val="none" w:sz="0" w:space="0" w:color="auto"/>
                    <w:left w:val="none" w:sz="0" w:space="0" w:color="auto"/>
                    <w:bottom w:val="none" w:sz="0" w:space="0" w:color="auto"/>
                    <w:right w:val="none" w:sz="0" w:space="0" w:color="auto"/>
                  </w:divBdr>
                  <w:divsChild>
                    <w:div w:id="1965889711">
                      <w:marLeft w:val="0"/>
                      <w:marRight w:val="0"/>
                      <w:marTop w:val="0"/>
                      <w:marBottom w:val="0"/>
                      <w:divBdr>
                        <w:top w:val="none" w:sz="0" w:space="0" w:color="auto"/>
                        <w:left w:val="none" w:sz="0" w:space="0" w:color="auto"/>
                        <w:bottom w:val="none" w:sz="0" w:space="0" w:color="auto"/>
                        <w:right w:val="none" w:sz="0" w:space="0" w:color="auto"/>
                      </w:divBdr>
                    </w:div>
                  </w:divsChild>
                </w:div>
                <w:div w:id="1098871751">
                  <w:marLeft w:val="0"/>
                  <w:marRight w:val="0"/>
                  <w:marTop w:val="0"/>
                  <w:marBottom w:val="0"/>
                  <w:divBdr>
                    <w:top w:val="none" w:sz="0" w:space="0" w:color="auto"/>
                    <w:left w:val="none" w:sz="0" w:space="0" w:color="auto"/>
                    <w:bottom w:val="none" w:sz="0" w:space="0" w:color="auto"/>
                    <w:right w:val="none" w:sz="0" w:space="0" w:color="auto"/>
                  </w:divBdr>
                  <w:divsChild>
                    <w:div w:id="653606761">
                      <w:marLeft w:val="0"/>
                      <w:marRight w:val="0"/>
                      <w:marTop w:val="0"/>
                      <w:marBottom w:val="0"/>
                      <w:divBdr>
                        <w:top w:val="none" w:sz="0" w:space="0" w:color="auto"/>
                        <w:left w:val="none" w:sz="0" w:space="0" w:color="auto"/>
                        <w:bottom w:val="none" w:sz="0" w:space="0" w:color="auto"/>
                        <w:right w:val="none" w:sz="0" w:space="0" w:color="auto"/>
                      </w:divBdr>
                    </w:div>
                  </w:divsChild>
                </w:div>
                <w:div w:id="603536831">
                  <w:marLeft w:val="0"/>
                  <w:marRight w:val="0"/>
                  <w:marTop w:val="0"/>
                  <w:marBottom w:val="0"/>
                  <w:divBdr>
                    <w:top w:val="none" w:sz="0" w:space="0" w:color="auto"/>
                    <w:left w:val="none" w:sz="0" w:space="0" w:color="auto"/>
                    <w:bottom w:val="none" w:sz="0" w:space="0" w:color="auto"/>
                    <w:right w:val="none" w:sz="0" w:space="0" w:color="auto"/>
                  </w:divBdr>
                  <w:divsChild>
                    <w:div w:id="978916985">
                      <w:marLeft w:val="0"/>
                      <w:marRight w:val="0"/>
                      <w:marTop w:val="0"/>
                      <w:marBottom w:val="0"/>
                      <w:divBdr>
                        <w:top w:val="none" w:sz="0" w:space="0" w:color="auto"/>
                        <w:left w:val="none" w:sz="0" w:space="0" w:color="auto"/>
                        <w:bottom w:val="none" w:sz="0" w:space="0" w:color="auto"/>
                        <w:right w:val="none" w:sz="0" w:space="0" w:color="auto"/>
                      </w:divBdr>
                    </w:div>
                  </w:divsChild>
                </w:div>
                <w:div w:id="2040465553">
                  <w:marLeft w:val="0"/>
                  <w:marRight w:val="0"/>
                  <w:marTop w:val="0"/>
                  <w:marBottom w:val="0"/>
                  <w:divBdr>
                    <w:top w:val="none" w:sz="0" w:space="0" w:color="auto"/>
                    <w:left w:val="none" w:sz="0" w:space="0" w:color="auto"/>
                    <w:bottom w:val="none" w:sz="0" w:space="0" w:color="auto"/>
                    <w:right w:val="none" w:sz="0" w:space="0" w:color="auto"/>
                  </w:divBdr>
                  <w:divsChild>
                    <w:div w:id="1801267399">
                      <w:marLeft w:val="0"/>
                      <w:marRight w:val="0"/>
                      <w:marTop w:val="0"/>
                      <w:marBottom w:val="0"/>
                      <w:divBdr>
                        <w:top w:val="none" w:sz="0" w:space="0" w:color="auto"/>
                        <w:left w:val="none" w:sz="0" w:space="0" w:color="auto"/>
                        <w:bottom w:val="none" w:sz="0" w:space="0" w:color="auto"/>
                        <w:right w:val="none" w:sz="0" w:space="0" w:color="auto"/>
                      </w:divBdr>
                    </w:div>
                  </w:divsChild>
                </w:div>
                <w:div w:id="2073117995">
                  <w:marLeft w:val="0"/>
                  <w:marRight w:val="0"/>
                  <w:marTop w:val="0"/>
                  <w:marBottom w:val="0"/>
                  <w:divBdr>
                    <w:top w:val="none" w:sz="0" w:space="0" w:color="auto"/>
                    <w:left w:val="none" w:sz="0" w:space="0" w:color="auto"/>
                    <w:bottom w:val="none" w:sz="0" w:space="0" w:color="auto"/>
                    <w:right w:val="none" w:sz="0" w:space="0" w:color="auto"/>
                  </w:divBdr>
                  <w:divsChild>
                    <w:div w:id="1031959393">
                      <w:marLeft w:val="0"/>
                      <w:marRight w:val="0"/>
                      <w:marTop w:val="0"/>
                      <w:marBottom w:val="0"/>
                      <w:divBdr>
                        <w:top w:val="none" w:sz="0" w:space="0" w:color="auto"/>
                        <w:left w:val="none" w:sz="0" w:space="0" w:color="auto"/>
                        <w:bottom w:val="none" w:sz="0" w:space="0" w:color="auto"/>
                        <w:right w:val="none" w:sz="0" w:space="0" w:color="auto"/>
                      </w:divBdr>
                    </w:div>
                  </w:divsChild>
                </w:div>
                <w:div w:id="118109337">
                  <w:marLeft w:val="0"/>
                  <w:marRight w:val="0"/>
                  <w:marTop w:val="0"/>
                  <w:marBottom w:val="0"/>
                  <w:divBdr>
                    <w:top w:val="none" w:sz="0" w:space="0" w:color="auto"/>
                    <w:left w:val="none" w:sz="0" w:space="0" w:color="auto"/>
                    <w:bottom w:val="none" w:sz="0" w:space="0" w:color="auto"/>
                    <w:right w:val="none" w:sz="0" w:space="0" w:color="auto"/>
                  </w:divBdr>
                  <w:divsChild>
                    <w:div w:id="331378853">
                      <w:marLeft w:val="0"/>
                      <w:marRight w:val="0"/>
                      <w:marTop w:val="0"/>
                      <w:marBottom w:val="0"/>
                      <w:divBdr>
                        <w:top w:val="none" w:sz="0" w:space="0" w:color="auto"/>
                        <w:left w:val="none" w:sz="0" w:space="0" w:color="auto"/>
                        <w:bottom w:val="none" w:sz="0" w:space="0" w:color="auto"/>
                        <w:right w:val="none" w:sz="0" w:space="0" w:color="auto"/>
                      </w:divBdr>
                    </w:div>
                  </w:divsChild>
                </w:div>
                <w:div w:id="777339368">
                  <w:marLeft w:val="0"/>
                  <w:marRight w:val="0"/>
                  <w:marTop w:val="0"/>
                  <w:marBottom w:val="0"/>
                  <w:divBdr>
                    <w:top w:val="none" w:sz="0" w:space="0" w:color="auto"/>
                    <w:left w:val="none" w:sz="0" w:space="0" w:color="auto"/>
                    <w:bottom w:val="none" w:sz="0" w:space="0" w:color="auto"/>
                    <w:right w:val="none" w:sz="0" w:space="0" w:color="auto"/>
                  </w:divBdr>
                  <w:divsChild>
                    <w:div w:id="1514029412">
                      <w:marLeft w:val="0"/>
                      <w:marRight w:val="0"/>
                      <w:marTop w:val="0"/>
                      <w:marBottom w:val="0"/>
                      <w:divBdr>
                        <w:top w:val="none" w:sz="0" w:space="0" w:color="auto"/>
                        <w:left w:val="none" w:sz="0" w:space="0" w:color="auto"/>
                        <w:bottom w:val="none" w:sz="0" w:space="0" w:color="auto"/>
                        <w:right w:val="none" w:sz="0" w:space="0" w:color="auto"/>
                      </w:divBdr>
                    </w:div>
                  </w:divsChild>
                </w:div>
                <w:div w:id="1848522795">
                  <w:marLeft w:val="0"/>
                  <w:marRight w:val="0"/>
                  <w:marTop w:val="0"/>
                  <w:marBottom w:val="0"/>
                  <w:divBdr>
                    <w:top w:val="none" w:sz="0" w:space="0" w:color="auto"/>
                    <w:left w:val="none" w:sz="0" w:space="0" w:color="auto"/>
                    <w:bottom w:val="none" w:sz="0" w:space="0" w:color="auto"/>
                    <w:right w:val="none" w:sz="0" w:space="0" w:color="auto"/>
                  </w:divBdr>
                  <w:divsChild>
                    <w:div w:id="2079551298">
                      <w:marLeft w:val="0"/>
                      <w:marRight w:val="0"/>
                      <w:marTop w:val="0"/>
                      <w:marBottom w:val="0"/>
                      <w:divBdr>
                        <w:top w:val="none" w:sz="0" w:space="0" w:color="auto"/>
                        <w:left w:val="none" w:sz="0" w:space="0" w:color="auto"/>
                        <w:bottom w:val="none" w:sz="0" w:space="0" w:color="auto"/>
                        <w:right w:val="none" w:sz="0" w:space="0" w:color="auto"/>
                      </w:divBdr>
                    </w:div>
                  </w:divsChild>
                </w:div>
                <w:div w:id="698631240">
                  <w:marLeft w:val="0"/>
                  <w:marRight w:val="0"/>
                  <w:marTop w:val="0"/>
                  <w:marBottom w:val="0"/>
                  <w:divBdr>
                    <w:top w:val="none" w:sz="0" w:space="0" w:color="auto"/>
                    <w:left w:val="none" w:sz="0" w:space="0" w:color="auto"/>
                    <w:bottom w:val="none" w:sz="0" w:space="0" w:color="auto"/>
                    <w:right w:val="none" w:sz="0" w:space="0" w:color="auto"/>
                  </w:divBdr>
                  <w:divsChild>
                    <w:div w:id="1449082682">
                      <w:marLeft w:val="0"/>
                      <w:marRight w:val="0"/>
                      <w:marTop w:val="0"/>
                      <w:marBottom w:val="0"/>
                      <w:divBdr>
                        <w:top w:val="none" w:sz="0" w:space="0" w:color="auto"/>
                        <w:left w:val="none" w:sz="0" w:space="0" w:color="auto"/>
                        <w:bottom w:val="none" w:sz="0" w:space="0" w:color="auto"/>
                        <w:right w:val="none" w:sz="0" w:space="0" w:color="auto"/>
                      </w:divBdr>
                    </w:div>
                  </w:divsChild>
                </w:div>
                <w:div w:id="1589537358">
                  <w:marLeft w:val="0"/>
                  <w:marRight w:val="0"/>
                  <w:marTop w:val="0"/>
                  <w:marBottom w:val="0"/>
                  <w:divBdr>
                    <w:top w:val="none" w:sz="0" w:space="0" w:color="auto"/>
                    <w:left w:val="none" w:sz="0" w:space="0" w:color="auto"/>
                    <w:bottom w:val="none" w:sz="0" w:space="0" w:color="auto"/>
                    <w:right w:val="none" w:sz="0" w:space="0" w:color="auto"/>
                  </w:divBdr>
                  <w:divsChild>
                    <w:div w:id="419914231">
                      <w:marLeft w:val="0"/>
                      <w:marRight w:val="0"/>
                      <w:marTop w:val="0"/>
                      <w:marBottom w:val="0"/>
                      <w:divBdr>
                        <w:top w:val="none" w:sz="0" w:space="0" w:color="auto"/>
                        <w:left w:val="none" w:sz="0" w:space="0" w:color="auto"/>
                        <w:bottom w:val="none" w:sz="0" w:space="0" w:color="auto"/>
                        <w:right w:val="none" w:sz="0" w:space="0" w:color="auto"/>
                      </w:divBdr>
                    </w:div>
                  </w:divsChild>
                </w:div>
                <w:div w:id="763768445">
                  <w:marLeft w:val="0"/>
                  <w:marRight w:val="0"/>
                  <w:marTop w:val="0"/>
                  <w:marBottom w:val="0"/>
                  <w:divBdr>
                    <w:top w:val="none" w:sz="0" w:space="0" w:color="auto"/>
                    <w:left w:val="none" w:sz="0" w:space="0" w:color="auto"/>
                    <w:bottom w:val="none" w:sz="0" w:space="0" w:color="auto"/>
                    <w:right w:val="none" w:sz="0" w:space="0" w:color="auto"/>
                  </w:divBdr>
                  <w:divsChild>
                    <w:div w:id="1709144841">
                      <w:marLeft w:val="0"/>
                      <w:marRight w:val="0"/>
                      <w:marTop w:val="0"/>
                      <w:marBottom w:val="0"/>
                      <w:divBdr>
                        <w:top w:val="none" w:sz="0" w:space="0" w:color="auto"/>
                        <w:left w:val="none" w:sz="0" w:space="0" w:color="auto"/>
                        <w:bottom w:val="none" w:sz="0" w:space="0" w:color="auto"/>
                        <w:right w:val="none" w:sz="0" w:space="0" w:color="auto"/>
                      </w:divBdr>
                    </w:div>
                  </w:divsChild>
                </w:div>
                <w:div w:id="107283293">
                  <w:marLeft w:val="0"/>
                  <w:marRight w:val="0"/>
                  <w:marTop w:val="0"/>
                  <w:marBottom w:val="0"/>
                  <w:divBdr>
                    <w:top w:val="none" w:sz="0" w:space="0" w:color="auto"/>
                    <w:left w:val="none" w:sz="0" w:space="0" w:color="auto"/>
                    <w:bottom w:val="none" w:sz="0" w:space="0" w:color="auto"/>
                    <w:right w:val="none" w:sz="0" w:space="0" w:color="auto"/>
                  </w:divBdr>
                  <w:divsChild>
                    <w:div w:id="2108498700">
                      <w:marLeft w:val="0"/>
                      <w:marRight w:val="0"/>
                      <w:marTop w:val="0"/>
                      <w:marBottom w:val="0"/>
                      <w:divBdr>
                        <w:top w:val="none" w:sz="0" w:space="0" w:color="auto"/>
                        <w:left w:val="none" w:sz="0" w:space="0" w:color="auto"/>
                        <w:bottom w:val="none" w:sz="0" w:space="0" w:color="auto"/>
                        <w:right w:val="none" w:sz="0" w:space="0" w:color="auto"/>
                      </w:divBdr>
                    </w:div>
                  </w:divsChild>
                </w:div>
                <w:div w:id="1406486511">
                  <w:marLeft w:val="0"/>
                  <w:marRight w:val="0"/>
                  <w:marTop w:val="0"/>
                  <w:marBottom w:val="0"/>
                  <w:divBdr>
                    <w:top w:val="none" w:sz="0" w:space="0" w:color="auto"/>
                    <w:left w:val="none" w:sz="0" w:space="0" w:color="auto"/>
                    <w:bottom w:val="none" w:sz="0" w:space="0" w:color="auto"/>
                    <w:right w:val="none" w:sz="0" w:space="0" w:color="auto"/>
                  </w:divBdr>
                  <w:divsChild>
                    <w:div w:id="387069724">
                      <w:marLeft w:val="0"/>
                      <w:marRight w:val="0"/>
                      <w:marTop w:val="0"/>
                      <w:marBottom w:val="0"/>
                      <w:divBdr>
                        <w:top w:val="none" w:sz="0" w:space="0" w:color="auto"/>
                        <w:left w:val="none" w:sz="0" w:space="0" w:color="auto"/>
                        <w:bottom w:val="none" w:sz="0" w:space="0" w:color="auto"/>
                        <w:right w:val="none" w:sz="0" w:space="0" w:color="auto"/>
                      </w:divBdr>
                    </w:div>
                  </w:divsChild>
                </w:div>
                <w:div w:id="1546479252">
                  <w:marLeft w:val="0"/>
                  <w:marRight w:val="0"/>
                  <w:marTop w:val="0"/>
                  <w:marBottom w:val="0"/>
                  <w:divBdr>
                    <w:top w:val="none" w:sz="0" w:space="0" w:color="auto"/>
                    <w:left w:val="none" w:sz="0" w:space="0" w:color="auto"/>
                    <w:bottom w:val="none" w:sz="0" w:space="0" w:color="auto"/>
                    <w:right w:val="none" w:sz="0" w:space="0" w:color="auto"/>
                  </w:divBdr>
                  <w:divsChild>
                    <w:div w:id="928580340">
                      <w:marLeft w:val="0"/>
                      <w:marRight w:val="0"/>
                      <w:marTop w:val="0"/>
                      <w:marBottom w:val="0"/>
                      <w:divBdr>
                        <w:top w:val="none" w:sz="0" w:space="0" w:color="auto"/>
                        <w:left w:val="none" w:sz="0" w:space="0" w:color="auto"/>
                        <w:bottom w:val="none" w:sz="0" w:space="0" w:color="auto"/>
                        <w:right w:val="none" w:sz="0" w:space="0" w:color="auto"/>
                      </w:divBdr>
                    </w:div>
                  </w:divsChild>
                </w:div>
                <w:div w:id="1102455242">
                  <w:marLeft w:val="0"/>
                  <w:marRight w:val="0"/>
                  <w:marTop w:val="0"/>
                  <w:marBottom w:val="0"/>
                  <w:divBdr>
                    <w:top w:val="none" w:sz="0" w:space="0" w:color="auto"/>
                    <w:left w:val="none" w:sz="0" w:space="0" w:color="auto"/>
                    <w:bottom w:val="none" w:sz="0" w:space="0" w:color="auto"/>
                    <w:right w:val="none" w:sz="0" w:space="0" w:color="auto"/>
                  </w:divBdr>
                  <w:divsChild>
                    <w:div w:id="1710455575">
                      <w:marLeft w:val="0"/>
                      <w:marRight w:val="0"/>
                      <w:marTop w:val="0"/>
                      <w:marBottom w:val="0"/>
                      <w:divBdr>
                        <w:top w:val="none" w:sz="0" w:space="0" w:color="auto"/>
                        <w:left w:val="none" w:sz="0" w:space="0" w:color="auto"/>
                        <w:bottom w:val="none" w:sz="0" w:space="0" w:color="auto"/>
                        <w:right w:val="none" w:sz="0" w:space="0" w:color="auto"/>
                      </w:divBdr>
                    </w:div>
                  </w:divsChild>
                </w:div>
                <w:div w:id="1716388809">
                  <w:marLeft w:val="0"/>
                  <w:marRight w:val="0"/>
                  <w:marTop w:val="0"/>
                  <w:marBottom w:val="0"/>
                  <w:divBdr>
                    <w:top w:val="none" w:sz="0" w:space="0" w:color="auto"/>
                    <w:left w:val="none" w:sz="0" w:space="0" w:color="auto"/>
                    <w:bottom w:val="none" w:sz="0" w:space="0" w:color="auto"/>
                    <w:right w:val="none" w:sz="0" w:space="0" w:color="auto"/>
                  </w:divBdr>
                  <w:divsChild>
                    <w:div w:id="1556967681">
                      <w:marLeft w:val="0"/>
                      <w:marRight w:val="0"/>
                      <w:marTop w:val="0"/>
                      <w:marBottom w:val="0"/>
                      <w:divBdr>
                        <w:top w:val="none" w:sz="0" w:space="0" w:color="auto"/>
                        <w:left w:val="none" w:sz="0" w:space="0" w:color="auto"/>
                        <w:bottom w:val="none" w:sz="0" w:space="0" w:color="auto"/>
                        <w:right w:val="none" w:sz="0" w:space="0" w:color="auto"/>
                      </w:divBdr>
                    </w:div>
                  </w:divsChild>
                </w:div>
                <w:div w:id="2090999384">
                  <w:marLeft w:val="0"/>
                  <w:marRight w:val="0"/>
                  <w:marTop w:val="0"/>
                  <w:marBottom w:val="0"/>
                  <w:divBdr>
                    <w:top w:val="none" w:sz="0" w:space="0" w:color="auto"/>
                    <w:left w:val="none" w:sz="0" w:space="0" w:color="auto"/>
                    <w:bottom w:val="none" w:sz="0" w:space="0" w:color="auto"/>
                    <w:right w:val="none" w:sz="0" w:space="0" w:color="auto"/>
                  </w:divBdr>
                  <w:divsChild>
                    <w:div w:id="1291208702">
                      <w:marLeft w:val="0"/>
                      <w:marRight w:val="0"/>
                      <w:marTop w:val="0"/>
                      <w:marBottom w:val="0"/>
                      <w:divBdr>
                        <w:top w:val="none" w:sz="0" w:space="0" w:color="auto"/>
                        <w:left w:val="none" w:sz="0" w:space="0" w:color="auto"/>
                        <w:bottom w:val="none" w:sz="0" w:space="0" w:color="auto"/>
                        <w:right w:val="none" w:sz="0" w:space="0" w:color="auto"/>
                      </w:divBdr>
                    </w:div>
                  </w:divsChild>
                </w:div>
                <w:div w:id="1690329260">
                  <w:marLeft w:val="0"/>
                  <w:marRight w:val="0"/>
                  <w:marTop w:val="0"/>
                  <w:marBottom w:val="0"/>
                  <w:divBdr>
                    <w:top w:val="none" w:sz="0" w:space="0" w:color="auto"/>
                    <w:left w:val="none" w:sz="0" w:space="0" w:color="auto"/>
                    <w:bottom w:val="none" w:sz="0" w:space="0" w:color="auto"/>
                    <w:right w:val="none" w:sz="0" w:space="0" w:color="auto"/>
                  </w:divBdr>
                  <w:divsChild>
                    <w:div w:id="710421877">
                      <w:marLeft w:val="0"/>
                      <w:marRight w:val="0"/>
                      <w:marTop w:val="0"/>
                      <w:marBottom w:val="0"/>
                      <w:divBdr>
                        <w:top w:val="none" w:sz="0" w:space="0" w:color="auto"/>
                        <w:left w:val="none" w:sz="0" w:space="0" w:color="auto"/>
                        <w:bottom w:val="none" w:sz="0" w:space="0" w:color="auto"/>
                        <w:right w:val="none" w:sz="0" w:space="0" w:color="auto"/>
                      </w:divBdr>
                    </w:div>
                  </w:divsChild>
                </w:div>
                <w:div w:id="885337930">
                  <w:marLeft w:val="0"/>
                  <w:marRight w:val="0"/>
                  <w:marTop w:val="0"/>
                  <w:marBottom w:val="0"/>
                  <w:divBdr>
                    <w:top w:val="none" w:sz="0" w:space="0" w:color="auto"/>
                    <w:left w:val="none" w:sz="0" w:space="0" w:color="auto"/>
                    <w:bottom w:val="none" w:sz="0" w:space="0" w:color="auto"/>
                    <w:right w:val="none" w:sz="0" w:space="0" w:color="auto"/>
                  </w:divBdr>
                  <w:divsChild>
                    <w:div w:id="1166743972">
                      <w:marLeft w:val="0"/>
                      <w:marRight w:val="0"/>
                      <w:marTop w:val="0"/>
                      <w:marBottom w:val="0"/>
                      <w:divBdr>
                        <w:top w:val="none" w:sz="0" w:space="0" w:color="auto"/>
                        <w:left w:val="none" w:sz="0" w:space="0" w:color="auto"/>
                        <w:bottom w:val="none" w:sz="0" w:space="0" w:color="auto"/>
                        <w:right w:val="none" w:sz="0" w:space="0" w:color="auto"/>
                      </w:divBdr>
                    </w:div>
                  </w:divsChild>
                </w:div>
                <w:div w:id="2118213053">
                  <w:marLeft w:val="0"/>
                  <w:marRight w:val="0"/>
                  <w:marTop w:val="0"/>
                  <w:marBottom w:val="0"/>
                  <w:divBdr>
                    <w:top w:val="none" w:sz="0" w:space="0" w:color="auto"/>
                    <w:left w:val="none" w:sz="0" w:space="0" w:color="auto"/>
                    <w:bottom w:val="none" w:sz="0" w:space="0" w:color="auto"/>
                    <w:right w:val="none" w:sz="0" w:space="0" w:color="auto"/>
                  </w:divBdr>
                  <w:divsChild>
                    <w:div w:id="1239632531">
                      <w:marLeft w:val="0"/>
                      <w:marRight w:val="0"/>
                      <w:marTop w:val="0"/>
                      <w:marBottom w:val="0"/>
                      <w:divBdr>
                        <w:top w:val="none" w:sz="0" w:space="0" w:color="auto"/>
                        <w:left w:val="none" w:sz="0" w:space="0" w:color="auto"/>
                        <w:bottom w:val="none" w:sz="0" w:space="0" w:color="auto"/>
                        <w:right w:val="none" w:sz="0" w:space="0" w:color="auto"/>
                      </w:divBdr>
                    </w:div>
                  </w:divsChild>
                </w:div>
                <w:div w:id="137303495">
                  <w:marLeft w:val="0"/>
                  <w:marRight w:val="0"/>
                  <w:marTop w:val="0"/>
                  <w:marBottom w:val="0"/>
                  <w:divBdr>
                    <w:top w:val="none" w:sz="0" w:space="0" w:color="auto"/>
                    <w:left w:val="none" w:sz="0" w:space="0" w:color="auto"/>
                    <w:bottom w:val="none" w:sz="0" w:space="0" w:color="auto"/>
                    <w:right w:val="none" w:sz="0" w:space="0" w:color="auto"/>
                  </w:divBdr>
                  <w:divsChild>
                    <w:div w:id="1033530466">
                      <w:marLeft w:val="0"/>
                      <w:marRight w:val="0"/>
                      <w:marTop w:val="0"/>
                      <w:marBottom w:val="0"/>
                      <w:divBdr>
                        <w:top w:val="none" w:sz="0" w:space="0" w:color="auto"/>
                        <w:left w:val="none" w:sz="0" w:space="0" w:color="auto"/>
                        <w:bottom w:val="none" w:sz="0" w:space="0" w:color="auto"/>
                        <w:right w:val="none" w:sz="0" w:space="0" w:color="auto"/>
                      </w:divBdr>
                    </w:div>
                  </w:divsChild>
                </w:div>
                <w:div w:id="1448770758">
                  <w:marLeft w:val="0"/>
                  <w:marRight w:val="0"/>
                  <w:marTop w:val="0"/>
                  <w:marBottom w:val="0"/>
                  <w:divBdr>
                    <w:top w:val="none" w:sz="0" w:space="0" w:color="auto"/>
                    <w:left w:val="none" w:sz="0" w:space="0" w:color="auto"/>
                    <w:bottom w:val="none" w:sz="0" w:space="0" w:color="auto"/>
                    <w:right w:val="none" w:sz="0" w:space="0" w:color="auto"/>
                  </w:divBdr>
                  <w:divsChild>
                    <w:div w:id="2020427506">
                      <w:marLeft w:val="0"/>
                      <w:marRight w:val="0"/>
                      <w:marTop w:val="0"/>
                      <w:marBottom w:val="0"/>
                      <w:divBdr>
                        <w:top w:val="none" w:sz="0" w:space="0" w:color="auto"/>
                        <w:left w:val="none" w:sz="0" w:space="0" w:color="auto"/>
                        <w:bottom w:val="none" w:sz="0" w:space="0" w:color="auto"/>
                        <w:right w:val="none" w:sz="0" w:space="0" w:color="auto"/>
                      </w:divBdr>
                    </w:div>
                  </w:divsChild>
                </w:div>
                <w:div w:id="1427077384">
                  <w:marLeft w:val="0"/>
                  <w:marRight w:val="0"/>
                  <w:marTop w:val="0"/>
                  <w:marBottom w:val="0"/>
                  <w:divBdr>
                    <w:top w:val="none" w:sz="0" w:space="0" w:color="auto"/>
                    <w:left w:val="none" w:sz="0" w:space="0" w:color="auto"/>
                    <w:bottom w:val="none" w:sz="0" w:space="0" w:color="auto"/>
                    <w:right w:val="none" w:sz="0" w:space="0" w:color="auto"/>
                  </w:divBdr>
                  <w:divsChild>
                    <w:div w:id="1900700561">
                      <w:marLeft w:val="0"/>
                      <w:marRight w:val="0"/>
                      <w:marTop w:val="0"/>
                      <w:marBottom w:val="0"/>
                      <w:divBdr>
                        <w:top w:val="none" w:sz="0" w:space="0" w:color="auto"/>
                        <w:left w:val="none" w:sz="0" w:space="0" w:color="auto"/>
                        <w:bottom w:val="none" w:sz="0" w:space="0" w:color="auto"/>
                        <w:right w:val="none" w:sz="0" w:space="0" w:color="auto"/>
                      </w:divBdr>
                    </w:div>
                  </w:divsChild>
                </w:div>
                <w:div w:id="1351759839">
                  <w:marLeft w:val="0"/>
                  <w:marRight w:val="0"/>
                  <w:marTop w:val="0"/>
                  <w:marBottom w:val="0"/>
                  <w:divBdr>
                    <w:top w:val="none" w:sz="0" w:space="0" w:color="auto"/>
                    <w:left w:val="none" w:sz="0" w:space="0" w:color="auto"/>
                    <w:bottom w:val="none" w:sz="0" w:space="0" w:color="auto"/>
                    <w:right w:val="none" w:sz="0" w:space="0" w:color="auto"/>
                  </w:divBdr>
                  <w:divsChild>
                    <w:div w:id="1474955006">
                      <w:marLeft w:val="0"/>
                      <w:marRight w:val="0"/>
                      <w:marTop w:val="0"/>
                      <w:marBottom w:val="0"/>
                      <w:divBdr>
                        <w:top w:val="none" w:sz="0" w:space="0" w:color="auto"/>
                        <w:left w:val="none" w:sz="0" w:space="0" w:color="auto"/>
                        <w:bottom w:val="none" w:sz="0" w:space="0" w:color="auto"/>
                        <w:right w:val="none" w:sz="0" w:space="0" w:color="auto"/>
                      </w:divBdr>
                    </w:div>
                  </w:divsChild>
                </w:div>
                <w:div w:id="322005330">
                  <w:marLeft w:val="0"/>
                  <w:marRight w:val="0"/>
                  <w:marTop w:val="0"/>
                  <w:marBottom w:val="0"/>
                  <w:divBdr>
                    <w:top w:val="none" w:sz="0" w:space="0" w:color="auto"/>
                    <w:left w:val="none" w:sz="0" w:space="0" w:color="auto"/>
                    <w:bottom w:val="none" w:sz="0" w:space="0" w:color="auto"/>
                    <w:right w:val="none" w:sz="0" w:space="0" w:color="auto"/>
                  </w:divBdr>
                  <w:divsChild>
                    <w:div w:id="1987393193">
                      <w:marLeft w:val="0"/>
                      <w:marRight w:val="0"/>
                      <w:marTop w:val="0"/>
                      <w:marBottom w:val="0"/>
                      <w:divBdr>
                        <w:top w:val="none" w:sz="0" w:space="0" w:color="auto"/>
                        <w:left w:val="none" w:sz="0" w:space="0" w:color="auto"/>
                        <w:bottom w:val="none" w:sz="0" w:space="0" w:color="auto"/>
                        <w:right w:val="none" w:sz="0" w:space="0" w:color="auto"/>
                      </w:divBdr>
                    </w:div>
                  </w:divsChild>
                </w:div>
                <w:div w:id="797456287">
                  <w:marLeft w:val="0"/>
                  <w:marRight w:val="0"/>
                  <w:marTop w:val="0"/>
                  <w:marBottom w:val="0"/>
                  <w:divBdr>
                    <w:top w:val="none" w:sz="0" w:space="0" w:color="auto"/>
                    <w:left w:val="none" w:sz="0" w:space="0" w:color="auto"/>
                    <w:bottom w:val="none" w:sz="0" w:space="0" w:color="auto"/>
                    <w:right w:val="none" w:sz="0" w:space="0" w:color="auto"/>
                  </w:divBdr>
                  <w:divsChild>
                    <w:div w:id="565993476">
                      <w:marLeft w:val="0"/>
                      <w:marRight w:val="0"/>
                      <w:marTop w:val="0"/>
                      <w:marBottom w:val="0"/>
                      <w:divBdr>
                        <w:top w:val="none" w:sz="0" w:space="0" w:color="auto"/>
                        <w:left w:val="none" w:sz="0" w:space="0" w:color="auto"/>
                        <w:bottom w:val="none" w:sz="0" w:space="0" w:color="auto"/>
                        <w:right w:val="none" w:sz="0" w:space="0" w:color="auto"/>
                      </w:divBdr>
                    </w:div>
                  </w:divsChild>
                </w:div>
                <w:div w:id="362636359">
                  <w:marLeft w:val="0"/>
                  <w:marRight w:val="0"/>
                  <w:marTop w:val="0"/>
                  <w:marBottom w:val="0"/>
                  <w:divBdr>
                    <w:top w:val="none" w:sz="0" w:space="0" w:color="auto"/>
                    <w:left w:val="none" w:sz="0" w:space="0" w:color="auto"/>
                    <w:bottom w:val="none" w:sz="0" w:space="0" w:color="auto"/>
                    <w:right w:val="none" w:sz="0" w:space="0" w:color="auto"/>
                  </w:divBdr>
                  <w:divsChild>
                    <w:div w:id="1546288924">
                      <w:marLeft w:val="0"/>
                      <w:marRight w:val="0"/>
                      <w:marTop w:val="0"/>
                      <w:marBottom w:val="0"/>
                      <w:divBdr>
                        <w:top w:val="none" w:sz="0" w:space="0" w:color="auto"/>
                        <w:left w:val="none" w:sz="0" w:space="0" w:color="auto"/>
                        <w:bottom w:val="none" w:sz="0" w:space="0" w:color="auto"/>
                        <w:right w:val="none" w:sz="0" w:space="0" w:color="auto"/>
                      </w:divBdr>
                    </w:div>
                  </w:divsChild>
                </w:div>
                <w:div w:id="1847742335">
                  <w:marLeft w:val="0"/>
                  <w:marRight w:val="0"/>
                  <w:marTop w:val="0"/>
                  <w:marBottom w:val="0"/>
                  <w:divBdr>
                    <w:top w:val="none" w:sz="0" w:space="0" w:color="auto"/>
                    <w:left w:val="none" w:sz="0" w:space="0" w:color="auto"/>
                    <w:bottom w:val="none" w:sz="0" w:space="0" w:color="auto"/>
                    <w:right w:val="none" w:sz="0" w:space="0" w:color="auto"/>
                  </w:divBdr>
                  <w:divsChild>
                    <w:div w:id="568812083">
                      <w:marLeft w:val="0"/>
                      <w:marRight w:val="0"/>
                      <w:marTop w:val="0"/>
                      <w:marBottom w:val="0"/>
                      <w:divBdr>
                        <w:top w:val="none" w:sz="0" w:space="0" w:color="auto"/>
                        <w:left w:val="none" w:sz="0" w:space="0" w:color="auto"/>
                        <w:bottom w:val="none" w:sz="0" w:space="0" w:color="auto"/>
                        <w:right w:val="none" w:sz="0" w:space="0" w:color="auto"/>
                      </w:divBdr>
                    </w:div>
                  </w:divsChild>
                </w:div>
                <w:div w:id="777411575">
                  <w:marLeft w:val="0"/>
                  <w:marRight w:val="0"/>
                  <w:marTop w:val="0"/>
                  <w:marBottom w:val="0"/>
                  <w:divBdr>
                    <w:top w:val="none" w:sz="0" w:space="0" w:color="auto"/>
                    <w:left w:val="none" w:sz="0" w:space="0" w:color="auto"/>
                    <w:bottom w:val="none" w:sz="0" w:space="0" w:color="auto"/>
                    <w:right w:val="none" w:sz="0" w:space="0" w:color="auto"/>
                  </w:divBdr>
                  <w:divsChild>
                    <w:div w:id="1501696983">
                      <w:marLeft w:val="0"/>
                      <w:marRight w:val="0"/>
                      <w:marTop w:val="0"/>
                      <w:marBottom w:val="0"/>
                      <w:divBdr>
                        <w:top w:val="none" w:sz="0" w:space="0" w:color="auto"/>
                        <w:left w:val="none" w:sz="0" w:space="0" w:color="auto"/>
                        <w:bottom w:val="none" w:sz="0" w:space="0" w:color="auto"/>
                        <w:right w:val="none" w:sz="0" w:space="0" w:color="auto"/>
                      </w:divBdr>
                    </w:div>
                  </w:divsChild>
                </w:div>
                <w:div w:id="1692418165">
                  <w:marLeft w:val="0"/>
                  <w:marRight w:val="0"/>
                  <w:marTop w:val="0"/>
                  <w:marBottom w:val="0"/>
                  <w:divBdr>
                    <w:top w:val="none" w:sz="0" w:space="0" w:color="auto"/>
                    <w:left w:val="none" w:sz="0" w:space="0" w:color="auto"/>
                    <w:bottom w:val="none" w:sz="0" w:space="0" w:color="auto"/>
                    <w:right w:val="none" w:sz="0" w:space="0" w:color="auto"/>
                  </w:divBdr>
                  <w:divsChild>
                    <w:div w:id="1051076737">
                      <w:marLeft w:val="0"/>
                      <w:marRight w:val="0"/>
                      <w:marTop w:val="0"/>
                      <w:marBottom w:val="0"/>
                      <w:divBdr>
                        <w:top w:val="none" w:sz="0" w:space="0" w:color="auto"/>
                        <w:left w:val="none" w:sz="0" w:space="0" w:color="auto"/>
                        <w:bottom w:val="none" w:sz="0" w:space="0" w:color="auto"/>
                        <w:right w:val="none" w:sz="0" w:space="0" w:color="auto"/>
                      </w:divBdr>
                    </w:div>
                  </w:divsChild>
                </w:div>
                <w:div w:id="1053381691">
                  <w:marLeft w:val="0"/>
                  <w:marRight w:val="0"/>
                  <w:marTop w:val="0"/>
                  <w:marBottom w:val="0"/>
                  <w:divBdr>
                    <w:top w:val="none" w:sz="0" w:space="0" w:color="auto"/>
                    <w:left w:val="none" w:sz="0" w:space="0" w:color="auto"/>
                    <w:bottom w:val="none" w:sz="0" w:space="0" w:color="auto"/>
                    <w:right w:val="none" w:sz="0" w:space="0" w:color="auto"/>
                  </w:divBdr>
                  <w:divsChild>
                    <w:div w:id="1981182138">
                      <w:marLeft w:val="0"/>
                      <w:marRight w:val="0"/>
                      <w:marTop w:val="0"/>
                      <w:marBottom w:val="0"/>
                      <w:divBdr>
                        <w:top w:val="none" w:sz="0" w:space="0" w:color="auto"/>
                        <w:left w:val="none" w:sz="0" w:space="0" w:color="auto"/>
                        <w:bottom w:val="none" w:sz="0" w:space="0" w:color="auto"/>
                        <w:right w:val="none" w:sz="0" w:space="0" w:color="auto"/>
                      </w:divBdr>
                    </w:div>
                  </w:divsChild>
                </w:div>
                <w:div w:id="1420711317">
                  <w:marLeft w:val="0"/>
                  <w:marRight w:val="0"/>
                  <w:marTop w:val="0"/>
                  <w:marBottom w:val="0"/>
                  <w:divBdr>
                    <w:top w:val="none" w:sz="0" w:space="0" w:color="auto"/>
                    <w:left w:val="none" w:sz="0" w:space="0" w:color="auto"/>
                    <w:bottom w:val="none" w:sz="0" w:space="0" w:color="auto"/>
                    <w:right w:val="none" w:sz="0" w:space="0" w:color="auto"/>
                  </w:divBdr>
                  <w:divsChild>
                    <w:div w:id="238251985">
                      <w:marLeft w:val="0"/>
                      <w:marRight w:val="0"/>
                      <w:marTop w:val="0"/>
                      <w:marBottom w:val="0"/>
                      <w:divBdr>
                        <w:top w:val="none" w:sz="0" w:space="0" w:color="auto"/>
                        <w:left w:val="none" w:sz="0" w:space="0" w:color="auto"/>
                        <w:bottom w:val="none" w:sz="0" w:space="0" w:color="auto"/>
                        <w:right w:val="none" w:sz="0" w:space="0" w:color="auto"/>
                      </w:divBdr>
                    </w:div>
                  </w:divsChild>
                </w:div>
                <w:div w:id="187646084">
                  <w:marLeft w:val="0"/>
                  <w:marRight w:val="0"/>
                  <w:marTop w:val="0"/>
                  <w:marBottom w:val="0"/>
                  <w:divBdr>
                    <w:top w:val="none" w:sz="0" w:space="0" w:color="auto"/>
                    <w:left w:val="none" w:sz="0" w:space="0" w:color="auto"/>
                    <w:bottom w:val="none" w:sz="0" w:space="0" w:color="auto"/>
                    <w:right w:val="none" w:sz="0" w:space="0" w:color="auto"/>
                  </w:divBdr>
                  <w:divsChild>
                    <w:div w:id="1746417832">
                      <w:marLeft w:val="0"/>
                      <w:marRight w:val="0"/>
                      <w:marTop w:val="0"/>
                      <w:marBottom w:val="0"/>
                      <w:divBdr>
                        <w:top w:val="none" w:sz="0" w:space="0" w:color="auto"/>
                        <w:left w:val="none" w:sz="0" w:space="0" w:color="auto"/>
                        <w:bottom w:val="none" w:sz="0" w:space="0" w:color="auto"/>
                        <w:right w:val="none" w:sz="0" w:space="0" w:color="auto"/>
                      </w:divBdr>
                    </w:div>
                  </w:divsChild>
                </w:div>
                <w:div w:id="261304467">
                  <w:marLeft w:val="0"/>
                  <w:marRight w:val="0"/>
                  <w:marTop w:val="0"/>
                  <w:marBottom w:val="0"/>
                  <w:divBdr>
                    <w:top w:val="none" w:sz="0" w:space="0" w:color="auto"/>
                    <w:left w:val="none" w:sz="0" w:space="0" w:color="auto"/>
                    <w:bottom w:val="none" w:sz="0" w:space="0" w:color="auto"/>
                    <w:right w:val="none" w:sz="0" w:space="0" w:color="auto"/>
                  </w:divBdr>
                  <w:divsChild>
                    <w:div w:id="799887156">
                      <w:marLeft w:val="0"/>
                      <w:marRight w:val="0"/>
                      <w:marTop w:val="0"/>
                      <w:marBottom w:val="0"/>
                      <w:divBdr>
                        <w:top w:val="none" w:sz="0" w:space="0" w:color="auto"/>
                        <w:left w:val="none" w:sz="0" w:space="0" w:color="auto"/>
                        <w:bottom w:val="none" w:sz="0" w:space="0" w:color="auto"/>
                        <w:right w:val="none" w:sz="0" w:space="0" w:color="auto"/>
                      </w:divBdr>
                    </w:div>
                  </w:divsChild>
                </w:div>
                <w:div w:id="742946278">
                  <w:marLeft w:val="0"/>
                  <w:marRight w:val="0"/>
                  <w:marTop w:val="0"/>
                  <w:marBottom w:val="0"/>
                  <w:divBdr>
                    <w:top w:val="none" w:sz="0" w:space="0" w:color="auto"/>
                    <w:left w:val="none" w:sz="0" w:space="0" w:color="auto"/>
                    <w:bottom w:val="none" w:sz="0" w:space="0" w:color="auto"/>
                    <w:right w:val="none" w:sz="0" w:space="0" w:color="auto"/>
                  </w:divBdr>
                  <w:divsChild>
                    <w:div w:id="119350883">
                      <w:marLeft w:val="0"/>
                      <w:marRight w:val="0"/>
                      <w:marTop w:val="0"/>
                      <w:marBottom w:val="0"/>
                      <w:divBdr>
                        <w:top w:val="none" w:sz="0" w:space="0" w:color="auto"/>
                        <w:left w:val="none" w:sz="0" w:space="0" w:color="auto"/>
                        <w:bottom w:val="none" w:sz="0" w:space="0" w:color="auto"/>
                        <w:right w:val="none" w:sz="0" w:space="0" w:color="auto"/>
                      </w:divBdr>
                    </w:div>
                  </w:divsChild>
                </w:div>
                <w:div w:id="1425998744">
                  <w:marLeft w:val="0"/>
                  <w:marRight w:val="0"/>
                  <w:marTop w:val="0"/>
                  <w:marBottom w:val="0"/>
                  <w:divBdr>
                    <w:top w:val="none" w:sz="0" w:space="0" w:color="auto"/>
                    <w:left w:val="none" w:sz="0" w:space="0" w:color="auto"/>
                    <w:bottom w:val="none" w:sz="0" w:space="0" w:color="auto"/>
                    <w:right w:val="none" w:sz="0" w:space="0" w:color="auto"/>
                  </w:divBdr>
                  <w:divsChild>
                    <w:div w:id="605894762">
                      <w:marLeft w:val="0"/>
                      <w:marRight w:val="0"/>
                      <w:marTop w:val="0"/>
                      <w:marBottom w:val="0"/>
                      <w:divBdr>
                        <w:top w:val="none" w:sz="0" w:space="0" w:color="auto"/>
                        <w:left w:val="none" w:sz="0" w:space="0" w:color="auto"/>
                        <w:bottom w:val="none" w:sz="0" w:space="0" w:color="auto"/>
                        <w:right w:val="none" w:sz="0" w:space="0" w:color="auto"/>
                      </w:divBdr>
                    </w:div>
                  </w:divsChild>
                </w:div>
                <w:div w:id="1302615164">
                  <w:marLeft w:val="0"/>
                  <w:marRight w:val="0"/>
                  <w:marTop w:val="0"/>
                  <w:marBottom w:val="0"/>
                  <w:divBdr>
                    <w:top w:val="none" w:sz="0" w:space="0" w:color="auto"/>
                    <w:left w:val="none" w:sz="0" w:space="0" w:color="auto"/>
                    <w:bottom w:val="none" w:sz="0" w:space="0" w:color="auto"/>
                    <w:right w:val="none" w:sz="0" w:space="0" w:color="auto"/>
                  </w:divBdr>
                  <w:divsChild>
                    <w:div w:id="1529875992">
                      <w:marLeft w:val="0"/>
                      <w:marRight w:val="0"/>
                      <w:marTop w:val="0"/>
                      <w:marBottom w:val="0"/>
                      <w:divBdr>
                        <w:top w:val="none" w:sz="0" w:space="0" w:color="auto"/>
                        <w:left w:val="none" w:sz="0" w:space="0" w:color="auto"/>
                        <w:bottom w:val="none" w:sz="0" w:space="0" w:color="auto"/>
                        <w:right w:val="none" w:sz="0" w:space="0" w:color="auto"/>
                      </w:divBdr>
                    </w:div>
                  </w:divsChild>
                </w:div>
                <w:div w:id="260995463">
                  <w:marLeft w:val="0"/>
                  <w:marRight w:val="0"/>
                  <w:marTop w:val="0"/>
                  <w:marBottom w:val="0"/>
                  <w:divBdr>
                    <w:top w:val="none" w:sz="0" w:space="0" w:color="auto"/>
                    <w:left w:val="none" w:sz="0" w:space="0" w:color="auto"/>
                    <w:bottom w:val="none" w:sz="0" w:space="0" w:color="auto"/>
                    <w:right w:val="none" w:sz="0" w:space="0" w:color="auto"/>
                  </w:divBdr>
                  <w:divsChild>
                    <w:div w:id="718556970">
                      <w:marLeft w:val="0"/>
                      <w:marRight w:val="0"/>
                      <w:marTop w:val="0"/>
                      <w:marBottom w:val="0"/>
                      <w:divBdr>
                        <w:top w:val="none" w:sz="0" w:space="0" w:color="auto"/>
                        <w:left w:val="none" w:sz="0" w:space="0" w:color="auto"/>
                        <w:bottom w:val="none" w:sz="0" w:space="0" w:color="auto"/>
                        <w:right w:val="none" w:sz="0" w:space="0" w:color="auto"/>
                      </w:divBdr>
                    </w:div>
                  </w:divsChild>
                </w:div>
                <w:div w:id="1346900711">
                  <w:marLeft w:val="0"/>
                  <w:marRight w:val="0"/>
                  <w:marTop w:val="0"/>
                  <w:marBottom w:val="0"/>
                  <w:divBdr>
                    <w:top w:val="none" w:sz="0" w:space="0" w:color="auto"/>
                    <w:left w:val="none" w:sz="0" w:space="0" w:color="auto"/>
                    <w:bottom w:val="none" w:sz="0" w:space="0" w:color="auto"/>
                    <w:right w:val="none" w:sz="0" w:space="0" w:color="auto"/>
                  </w:divBdr>
                  <w:divsChild>
                    <w:div w:id="1860436277">
                      <w:marLeft w:val="0"/>
                      <w:marRight w:val="0"/>
                      <w:marTop w:val="0"/>
                      <w:marBottom w:val="0"/>
                      <w:divBdr>
                        <w:top w:val="none" w:sz="0" w:space="0" w:color="auto"/>
                        <w:left w:val="none" w:sz="0" w:space="0" w:color="auto"/>
                        <w:bottom w:val="none" w:sz="0" w:space="0" w:color="auto"/>
                        <w:right w:val="none" w:sz="0" w:space="0" w:color="auto"/>
                      </w:divBdr>
                    </w:div>
                  </w:divsChild>
                </w:div>
                <w:div w:id="1679505115">
                  <w:marLeft w:val="0"/>
                  <w:marRight w:val="0"/>
                  <w:marTop w:val="0"/>
                  <w:marBottom w:val="0"/>
                  <w:divBdr>
                    <w:top w:val="none" w:sz="0" w:space="0" w:color="auto"/>
                    <w:left w:val="none" w:sz="0" w:space="0" w:color="auto"/>
                    <w:bottom w:val="none" w:sz="0" w:space="0" w:color="auto"/>
                    <w:right w:val="none" w:sz="0" w:space="0" w:color="auto"/>
                  </w:divBdr>
                  <w:divsChild>
                    <w:div w:id="803618189">
                      <w:marLeft w:val="0"/>
                      <w:marRight w:val="0"/>
                      <w:marTop w:val="0"/>
                      <w:marBottom w:val="0"/>
                      <w:divBdr>
                        <w:top w:val="none" w:sz="0" w:space="0" w:color="auto"/>
                        <w:left w:val="none" w:sz="0" w:space="0" w:color="auto"/>
                        <w:bottom w:val="none" w:sz="0" w:space="0" w:color="auto"/>
                        <w:right w:val="none" w:sz="0" w:space="0" w:color="auto"/>
                      </w:divBdr>
                    </w:div>
                  </w:divsChild>
                </w:div>
                <w:div w:id="806974421">
                  <w:marLeft w:val="0"/>
                  <w:marRight w:val="0"/>
                  <w:marTop w:val="0"/>
                  <w:marBottom w:val="0"/>
                  <w:divBdr>
                    <w:top w:val="none" w:sz="0" w:space="0" w:color="auto"/>
                    <w:left w:val="none" w:sz="0" w:space="0" w:color="auto"/>
                    <w:bottom w:val="none" w:sz="0" w:space="0" w:color="auto"/>
                    <w:right w:val="none" w:sz="0" w:space="0" w:color="auto"/>
                  </w:divBdr>
                  <w:divsChild>
                    <w:div w:id="88696757">
                      <w:marLeft w:val="0"/>
                      <w:marRight w:val="0"/>
                      <w:marTop w:val="0"/>
                      <w:marBottom w:val="0"/>
                      <w:divBdr>
                        <w:top w:val="none" w:sz="0" w:space="0" w:color="auto"/>
                        <w:left w:val="none" w:sz="0" w:space="0" w:color="auto"/>
                        <w:bottom w:val="none" w:sz="0" w:space="0" w:color="auto"/>
                        <w:right w:val="none" w:sz="0" w:space="0" w:color="auto"/>
                      </w:divBdr>
                    </w:div>
                  </w:divsChild>
                </w:div>
                <w:div w:id="618612869">
                  <w:marLeft w:val="0"/>
                  <w:marRight w:val="0"/>
                  <w:marTop w:val="0"/>
                  <w:marBottom w:val="0"/>
                  <w:divBdr>
                    <w:top w:val="none" w:sz="0" w:space="0" w:color="auto"/>
                    <w:left w:val="none" w:sz="0" w:space="0" w:color="auto"/>
                    <w:bottom w:val="none" w:sz="0" w:space="0" w:color="auto"/>
                    <w:right w:val="none" w:sz="0" w:space="0" w:color="auto"/>
                  </w:divBdr>
                  <w:divsChild>
                    <w:div w:id="1372457478">
                      <w:marLeft w:val="0"/>
                      <w:marRight w:val="0"/>
                      <w:marTop w:val="0"/>
                      <w:marBottom w:val="0"/>
                      <w:divBdr>
                        <w:top w:val="none" w:sz="0" w:space="0" w:color="auto"/>
                        <w:left w:val="none" w:sz="0" w:space="0" w:color="auto"/>
                        <w:bottom w:val="none" w:sz="0" w:space="0" w:color="auto"/>
                        <w:right w:val="none" w:sz="0" w:space="0" w:color="auto"/>
                      </w:divBdr>
                    </w:div>
                  </w:divsChild>
                </w:div>
                <w:div w:id="507448799">
                  <w:marLeft w:val="0"/>
                  <w:marRight w:val="0"/>
                  <w:marTop w:val="0"/>
                  <w:marBottom w:val="0"/>
                  <w:divBdr>
                    <w:top w:val="none" w:sz="0" w:space="0" w:color="auto"/>
                    <w:left w:val="none" w:sz="0" w:space="0" w:color="auto"/>
                    <w:bottom w:val="none" w:sz="0" w:space="0" w:color="auto"/>
                    <w:right w:val="none" w:sz="0" w:space="0" w:color="auto"/>
                  </w:divBdr>
                  <w:divsChild>
                    <w:div w:id="976029290">
                      <w:marLeft w:val="0"/>
                      <w:marRight w:val="0"/>
                      <w:marTop w:val="0"/>
                      <w:marBottom w:val="0"/>
                      <w:divBdr>
                        <w:top w:val="none" w:sz="0" w:space="0" w:color="auto"/>
                        <w:left w:val="none" w:sz="0" w:space="0" w:color="auto"/>
                        <w:bottom w:val="none" w:sz="0" w:space="0" w:color="auto"/>
                        <w:right w:val="none" w:sz="0" w:space="0" w:color="auto"/>
                      </w:divBdr>
                    </w:div>
                  </w:divsChild>
                </w:div>
                <w:div w:id="1973166446">
                  <w:marLeft w:val="0"/>
                  <w:marRight w:val="0"/>
                  <w:marTop w:val="0"/>
                  <w:marBottom w:val="0"/>
                  <w:divBdr>
                    <w:top w:val="none" w:sz="0" w:space="0" w:color="auto"/>
                    <w:left w:val="none" w:sz="0" w:space="0" w:color="auto"/>
                    <w:bottom w:val="none" w:sz="0" w:space="0" w:color="auto"/>
                    <w:right w:val="none" w:sz="0" w:space="0" w:color="auto"/>
                  </w:divBdr>
                  <w:divsChild>
                    <w:div w:id="847673789">
                      <w:marLeft w:val="0"/>
                      <w:marRight w:val="0"/>
                      <w:marTop w:val="0"/>
                      <w:marBottom w:val="0"/>
                      <w:divBdr>
                        <w:top w:val="none" w:sz="0" w:space="0" w:color="auto"/>
                        <w:left w:val="none" w:sz="0" w:space="0" w:color="auto"/>
                        <w:bottom w:val="none" w:sz="0" w:space="0" w:color="auto"/>
                        <w:right w:val="none" w:sz="0" w:space="0" w:color="auto"/>
                      </w:divBdr>
                    </w:div>
                  </w:divsChild>
                </w:div>
                <w:div w:id="1584031112">
                  <w:marLeft w:val="0"/>
                  <w:marRight w:val="0"/>
                  <w:marTop w:val="0"/>
                  <w:marBottom w:val="0"/>
                  <w:divBdr>
                    <w:top w:val="none" w:sz="0" w:space="0" w:color="auto"/>
                    <w:left w:val="none" w:sz="0" w:space="0" w:color="auto"/>
                    <w:bottom w:val="none" w:sz="0" w:space="0" w:color="auto"/>
                    <w:right w:val="none" w:sz="0" w:space="0" w:color="auto"/>
                  </w:divBdr>
                  <w:divsChild>
                    <w:div w:id="478379479">
                      <w:marLeft w:val="0"/>
                      <w:marRight w:val="0"/>
                      <w:marTop w:val="0"/>
                      <w:marBottom w:val="0"/>
                      <w:divBdr>
                        <w:top w:val="none" w:sz="0" w:space="0" w:color="auto"/>
                        <w:left w:val="none" w:sz="0" w:space="0" w:color="auto"/>
                        <w:bottom w:val="none" w:sz="0" w:space="0" w:color="auto"/>
                        <w:right w:val="none" w:sz="0" w:space="0" w:color="auto"/>
                      </w:divBdr>
                    </w:div>
                  </w:divsChild>
                </w:div>
                <w:div w:id="1540897943">
                  <w:marLeft w:val="0"/>
                  <w:marRight w:val="0"/>
                  <w:marTop w:val="0"/>
                  <w:marBottom w:val="0"/>
                  <w:divBdr>
                    <w:top w:val="none" w:sz="0" w:space="0" w:color="auto"/>
                    <w:left w:val="none" w:sz="0" w:space="0" w:color="auto"/>
                    <w:bottom w:val="none" w:sz="0" w:space="0" w:color="auto"/>
                    <w:right w:val="none" w:sz="0" w:space="0" w:color="auto"/>
                  </w:divBdr>
                  <w:divsChild>
                    <w:div w:id="1030374817">
                      <w:marLeft w:val="0"/>
                      <w:marRight w:val="0"/>
                      <w:marTop w:val="0"/>
                      <w:marBottom w:val="0"/>
                      <w:divBdr>
                        <w:top w:val="none" w:sz="0" w:space="0" w:color="auto"/>
                        <w:left w:val="none" w:sz="0" w:space="0" w:color="auto"/>
                        <w:bottom w:val="none" w:sz="0" w:space="0" w:color="auto"/>
                        <w:right w:val="none" w:sz="0" w:space="0" w:color="auto"/>
                      </w:divBdr>
                    </w:div>
                  </w:divsChild>
                </w:div>
                <w:div w:id="1014721091">
                  <w:marLeft w:val="0"/>
                  <w:marRight w:val="0"/>
                  <w:marTop w:val="0"/>
                  <w:marBottom w:val="0"/>
                  <w:divBdr>
                    <w:top w:val="none" w:sz="0" w:space="0" w:color="auto"/>
                    <w:left w:val="none" w:sz="0" w:space="0" w:color="auto"/>
                    <w:bottom w:val="none" w:sz="0" w:space="0" w:color="auto"/>
                    <w:right w:val="none" w:sz="0" w:space="0" w:color="auto"/>
                  </w:divBdr>
                  <w:divsChild>
                    <w:div w:id="419302559">
                      <w:marLeft w:val="0"/>
                      <w:marRight w:val="0"/>
                      <w:marTop w:val="0"/>
                      <w:marBottom w:val="0"/>
                      <w:divBdr>
                        <w:top w:val="none" w:sz="0" w:space="0" w:color="auto"/>
                        <w:left w:val="none" w:sz="0" w:space="0" w:color="auto"/>
                        <w:bottom w:val="none" w:sz="0" w:space="0" w:color="auto"/>
                        <w:right w:val="none" w:sz="0" w:space="0" w:color="auto"/>
                      </w:divBdr>
                    </w:div>
                  </w:divsChild>
                </w:div>
                <w:div w:id="185144094">
                  <w:marLeft w:val="0"/>
                  <w:marRight w:val="0"/>
                  <w:marTop w:val="0"/>
                  <w:marBottom w:val="0"/>
                  <w:divBdr>
                    <w:top w:val="none" w:sz="0" w:space="0" w:color="auto"/>
                    <w:left w:val="none" w:sz="0" w:space="0" w:color="auto"/>
                    <w:bottom w:val="none" w:sz="0" w:space="0" w:color="auto"/>
                    <w:right w:val="none" w:sz="0" w:space="0" w:color="auto"/>
                  </w:divBdr>
                  <w:divsChild>
                    <w:div w:id="976879880">
                      <w:marLeft w:val="0"/>
                      <w:marRight w:val="0"/>
                      <w:marTop w:val="0"/>
                      <w:marBottom w:val="0"/>
                      <w:divBdr>
                        <w:top w:val="none" w:sz="0" w:space="0" w:color="auto"/>
                        <w:left w:val="none" w:sz="0" w:space="0" w:color="auto"/>
                        <w:bottom w:val="none" w:sz="0" w:space="0" w:color="auto"/>
                        <w:right w:val="none" w:sz="0" w:space="0" w:color="auto"/>
                      </w:divBdr>
                    </w:div>
                  </w:divsChild>
                </w:div>
                <w:div w:id="1344748600">
                  <w:marLeft w:val="0"/>
                  <w:marRight w:val="0"/>
                  <w:marTop w:val="0"/>
                  <w:marBottom w:val="0"/>
                  <w:divBdr>
                    <w:top w:val="none" w:sz="0" w:space="0" w:color="auto"/>
                    <w:left w:val="none" w:sz="0" w:space="0" w:color="auto"/>
                    <w:bottom w:val="none" w:sz="0" w:space="0" w:color="auto"/>
                    <w:right w:val="none" w:sz="0" w:space="0" w:color="auto"/>
                  </w:divBdr>
                  <w:divsChild>
                    <w:div w:id="1932351253">
                      <w:marLeft w:val="0"/>
                      <w:marRight w:val="0"/>
                      <w:marTop w:val="0"/>
                      <w:marBottom w:val="0"/>
                      <w:divBdr>
                        <w:top w:val="none" w:sz="0" w:space="0" w:color="auto"/>
                        <w:left w:val="none" w:sz="0" w:space="0" w:color="auto"/>
                        <w:bottom w:val="none" w:sz="0" w:space="0" w:color="auto"/>
                        <w:right w:val="none" w:sz="0" w:space="0" w:color="auto"/>
                      </w:divBdr>
                    </w:div>
                  </w:divsChild>
                </w:div>
                <w:div w:id="1106268441">
                  <w:marLeft w:val="0"/>
                  <w:marRight w:val="0"/>
                  <w:marTop w:val="0"/>
                  <w:marBottom w:val="0"/>
                  <w:divBdr>
                    <w:top w:val="none" w:sz="0" w:space="0" w:color="auto"/>
                    <w:left w:val="none" w:sz="0" w:space="0" w:color="auto"/>
                    <w:bottom w:val="none" w:sz="0" w:space="0" w:color="auto"/>
                    <w:right w:val="none" w:sz="0" w:space="0" w:color="auto"/>
                  </w:divBdr>
                  <w:divsChild>
                    <w:div w:id="1078600298">
                      <w:marLeft w:val="0"/>
                      <w:marRight w:val="0"/>
                      <w:marTop w:val="0"/>
                      <w:marBottom w:val="0"/>
                      <w:divBdr>
                        <w:top w:val="none" w:sz="0" w:space="0" w:color="auto"/>
                        <w:left w:val="none" w:sz="0" w:space="0" w:color="auto"/>
                        <w:bottom w:val="none" w:sz="0" w:space="0" w:color="auto"/>
                        <w:right w:val="none" w:sz="0" w:space="0" w:color="auto"/>
                      </w:divBdr>
                    </w:div>
                  </w:divsChild>
                </w:div>
                <w:div w:id="1854491783">
                  <w:marLeft w:val="0"/>
                  <w:marRight w:val="0"/>
                  <w:marTop w:val="0"/>
                  <w:marBottom w:val="0"/>
                  <w:divBdr>
                    <w:top w:val="none" w:sz="0" w:space="0" w:color="auto"/>
                    <w:left w:val="none" w:sz="0" w:space="0" w:color="auto"/>
                    <w:bottom w:val="none" w:sz="0" w:space="0" w:color="auto"/>
                    <w:right w:val="none" w:sz="0" w:space="0" w:color="auto"/>
                  </w:divBdr>
                  <w:divsChild>
                    <w:div w:id="1337264048">
                      <w:marLeft w:val="0"/>
                      <w:marRight w:val="0"/>
                      <w:marTop w:val="0"/>
                      <w:marBottom w:val="0"/>
                      <w:divBdr>
                        <w:top w:val="none" w:sz="0" w:space="0" w:color="auto"/>
                        <w:left w:val="none" w:sz="0" w:space="0" w:color="auto"/>
                        <w:bottom w:val="none" w:sz="0" w:space="0" w:color="auto"/>
                        <w:right w:val="none" w:sz="0" w:space="0" w:color="auto"/>
                      </w:divBdr>
                    </w:div>
                  </w:divsChild>
                </w:div>
                <w:div w:id="842159344">
                  <w:marLeft w:val="0"/>
                  <w:marRight w:val="0"/>
                  <w:marTop w:val="0"/>
                  <w:marBottom w:val="0"/>
                  <w:divBdr>
                    <w:top w:val="none" w:sz="0" w:space="0" w:color="auto"/>
                    <w:left w:val="none" w:sz="0" w:space="0" w:color="auto"/>
                    <w:bottom w:val="none" w:sz="0" w:space="0" w:color="auto"/>
                    <w:right w:val="none" w:sz="0" w:space="0" w:color="auto"/>
                  </w:divBdr>
                  <w:divsChild>
                    <w:div w:id="32047225">
                      <w:marLeft w:val="0"/>
                      <w:marRight w:val="0"/>
                      <w:marTop w:val="0"/>
                      <w:marBottom w:val="0"/>
                      <w:divBdr>
                        <w:top w:val="none" w:sz="0" w:space="0" w:color="auto"/>
                        <w:left w:val="none" w:sz="0" w:space="0" w:color="auto"/>
                        <w:bottom w:val="none" w:sz="0" w:space="0" w:color="auto"/>
                        <w:right w:val="none" w:sz="0" w:space="0" w:color="auto"/>
                      </w:divBdr>
                    </w:div>
                  </w:divsChild>
                </w:div>
                <w:div w:id="1252272606">
                  <w:marLeft w:val="0"/>
                  <w:marRight w:val="0"/>
                  <w:marTop w:val="0"/>
                  <w:marBottom w:val="0"/>
                  <w:divBdr>
                    <w:top w:val="none" w:sz="0" w:space="0" w:color="auto"/>
                    <w:left w:val="none" w:sz="0" w:space="0" w:color="auto"/>
                    <w:bottom w:val="none" w:sz="0" w:space="0" w:color="auto"/>
                    <w:right w:val="none" w:sz="0" w:space="0" w:color="auto"/>
                  </w:divBdr>
                  <w:divsChild>
                    <w:div w:id="508452562">
                      <w:marLeft w:val="0"/>
                      <w:marRight w:val="0"/>
                      <w:marTop w:val="0"/>
                      <w:marBottom w:val="0"/>
                      <w:divBdr>
                        <w:top w:val="none" w:sz="0" w:space="0" w:color="auto"/>
                        <w:left w:val="none" w:sz="0" w:space="0" w:color="auto"/>
                        <w:bottom w:val="none" w:sz="0" w:space="0" w:color="auto"/>
                        <w:right w:val="none" w:sz="0" w:space="0" w:color="auto"/>
                      </w:divBdr>
                    </w:div>
                  </w:divsChild>
                </w:div>
                <w:div w:id="495918334">
                  <w:marLeft w:val="0"/>
                  <w:marRight w:val="0"/>
                  <w:marTop w:val="0"/>
                  <w:marBottom w:val="0"/>
                  <w:divBdr>
                    <w:top w:val="none" w:sz="0" w:space="0" w:color="auto"/>
                    <w:left w:val="none" w:sz="0" w:space="0" w:color="auto"/>
                    <w:bottom w:val="none" w:sz="0" w:space="0" w:color="auto"/>
                    <w:right w:val="none" w:sz="0" w:space="0" w:color="auto"/>
                  </w:divBdr>
                  <w:divsChild>
                    <w:div w:id="1180899530">
                      <w:marLeft w:val="0"/>
                      <w:marRight w:val="0"/>
                      <w:marTop w:val="0"/>
                      <w:marBottom w:val="0"/>
                      <w:divBdr>
                        <w:top w:val="none" w:sz="0" w:space="0" w:color="auto"/>
                        <w:left w:val="none" w:sz="0" w:space="0" w:color="auto"/>
                        <w:bottom w:val="none" w:sz="0" w:space="0" w:color="auto"/>
                        <w:right w:val="none" w:sz="0" w:space="0" w:color="auto"/>
                      </w:divBdr>
                    </w:div>
                  </w:divsChild>
                </w:div>
                <w:div w:id="1362364870">
                  <w:marLeft w:val="0"/>
                  <w:marRight w:val="0"/>
                  <w:marTop w:val="0"/>
                  <w:marBottom w:val="0"/>
                  <w:divBdr>
                    <w:top w:val="none" w:sz="0" w:space="0" w:color="auto"/>
                    <w:left w:val="none" w:sz="0" w:space="0" w:color="auto"/>
                    <w:bottom w:val="none" w:sz="0" w:space="0" w:color="auto"/>
                    <w:right w:val="none" w:sz="0" w:space="0" w:color="auto"/>
                  </w:divBdr>
                  <w:divsChild>
                    <w:div w:id="1537355267">
                      <w:marLeft w:val="0"/>
                      <w:marRight w:val="0"/>
                      <w:marTop w:val="0"/>
                      <w:marBottom w:val="0"/>
                      <w:divBdr>
                        <w:top w:val="none" w:sz="0" w:space="0" w:color="auto"/>
                        <w:left w:val="none" w:sz="0" w:space="0" w:color="auto"/>
                        <w:bottom w:val="none" w:sz="0" w:space="0" w:color="auto"/>
                        <w:right w:val="none" w:sz="0" w:space="0" w:color="auto"/>
                      </w:divBdr>
                    </w:div>
                  </w:divsChild>
                </w:div>
                <w:div w:id="693577888">
                  <w:marLeft w:val="0"/>
                  <w:marRight w:val="0"/>
                  <w:marTop w:val="0"/>
                  <w:marBottom w:val="0"/>
                  <w:divBdr>
                    <w:top w:val="none" w:sz="0" w:space="0" w:color="auto"/>
                    <w:left w:val="none" w:sz="0" w:space="0" w:color="auto"/>
                    <w:bottom w:val="none" w:sz="0" w:space="0" w:color="auto"/>
                    <w:right w:val="none" w:sz="0" w:space="0" w:color="auto"/>
                  </w:divBdr>
                  <w:divsChild>
                    <w:div w:id="1973633220">
                      <w:marLeft w:val="0"/>
                      <w:marRight w:val="0"/>
                      <w:marTop w:val="0"/>
                      <w:marBottom w:val="0"/>
                      <w:divBdr>
                        <w:top w:val="none" w:sz="0" w:space="0" w:color="auto"/>
                        <w:left w:val="none" w:sz="0" w:space="0" w:color="auto"/>
                        <w:bottom w:val="none" w:sz="0" w:space="0" w:color="auto"/>
                        <w:right w:val="none" w:sz="0" w:space="0" w:color="auto"/>
                      </w:divBdr>
                    </w:div>
                  </w:divsChild>
                </w:div>
                <w:div w:id="1524131874">
                  <w:marLeft w:val="0"/>
                  <w:marRight w:val="0"/>
                  <w:marTop w:val="0"/>
                  <w:marBottom w:val="0"/>
                  <w:divBdr>
                    <w:top w:val="none" w:sz="0" w:space="0" w:color="auto"/>
                    <w:left w:val="none" w:sz="0" w:space="0" w:color="auto"/>
                    <w:bottom w:val="none" w:sz="0" w:space="0" w:color="auto"/>
                    <w:right w:val="none" w:sz="0" w:space="0" w:color="auto"/>
                  </w:divBdr>
                  <w:divsChild>
                    <w:div w:id="669212721">
                      <w:marLeft w:val="0"/>
                      <w:marRight w:val="0"/>
                      <w:marTop w:val="0"/>
                      <w:marBottom w:val="0"/>
                      <w:divBdr>
                        <w:top w:val="none" w:sz="0" w:space="0" w:color="auto"/>
                        <w:left w:val="none" w:sz="0" w:space="0" w:color="auto"/>
                        <w:bottom w:val="none" w:sz="0" w:space="0" w:color="auto"/>
                        <w:right w:val="none" w:sz="0" w:space="0" w:color="auto"/>
                      </w:divBdr>
                    </w:div>
                  </w:divsChild>
                </w:div>
                <w:div w:id="1725371354">
                  <w:marLeft w:val="0"/>
                  <w:marRight w:val="0"/>
                  <w:marTop w:val="0"/>
                  <w:marBottom w:val="0"/>
                  <w:divBdr>
                    <w:top w:val="none" w:sz="0" w:space="0" w:color="auto"/>
                    <w:left w:val="none" w:sz="0" w:space="0" w:color="auto"/>
                    <w:bottom w:val="none" w:sz="0" w:space="0" w:color="auto"/>
                    <w:right w:val="none" w:sz="0" w:space="0" w:color="auto"/>
                  </w:divBdr>
                  <w:divsChild>
                    <w:div w:id="244196120">
                      <w:marLeft w:val="0"/>
                      <w:marRight w:val="0"/>
                      <w:marTop w:val="0"/>
                      <w:marBottom w:val="0"/>
                      <w:divBdr>
                        <w:top w:val="none" w:sz="0" w:space="0" w:color="auto"/>
                        <w:left w:val="none" w:sz="0" w:space="0" w:color="auto"/>
                        <w:bottom w:val="none" w:sz="0" w:space="0" w:color="auto"/>
                        <w:right w:val="none" w:sz="0" w:space="0" w:color="auto"/>
                      </w:divBdr>
                    </w:div>
                  </w:divsChild>
                </w:div>
                <w:div w:id="1590964501">
                  <w:marLeft w:val="0"/>
                  <w:marRight w:val="0"/>
                  <w:marTop w:val="0"/>
                  <w:marBottom w:val="0"/>
                  <w:divBdr>
                    <w:top w:val="none" w:sz="0" w:space="0" w:color="auto"/>
                    <w:left w:val="none" w:sz="0" w:space="0" w:color="auto"/>
                    <w:bottom w:val="none" w:sz="0" w:space="0" w:color="auto"/>
                    <w:right w:val="none" w:sz="0" w:space="0" w:color="auto"/>
                  </w:divBdr>
                  <w:divsChild>
                    <w:div w:id="233584816">
                      <w:marLeft w:val="0"/>
                      <w:marRight w:val="0"/>
                      <w:marTop w:val="0"/>
                      <w:marBottom w:val="0"/>
                      <w:divBdr>
                        <w:top w:val="none" w:sz="0" w:space="0" w:color="auto"/>
                        <w:left w:val="none" w:sz="0" w:space="0" w:color="auto"/>
                        <w:bottom w:val="none" w:sz="0" w:space="0" w:color="auto"/>
                        <w:right w:val="none" w:sz="0" w:space="0" w:color="auto"/>
                      </w:divBdr>
                    </w:div>
                  </w:divsChild>
                </w:div>
                <w:div w:id="1404597264">
                  <w:marLeft w:val="0"/>
                  <w:marRight w:val="0"/>
                  <w:marTop w:val="0"/>
                  <w:marBottom w:val="0"/>
                  <w:divBdr>
                    <w:top w:val="none" w:sz="0" w:space="0" w:color="auto"/>
                    <w:left w:val="none" w:sz="0" w:space="0" w:color="auto"/>
                    <w:bottom w:val="none" w:sz="0" w:space="0" w:color="auto"/>
                    <w:right w:val="none" w:sz="0" w:space="0" w:color="auto"/>
                  </w:divBdr>
                  <w:divsChild>
                    <w:div w:id="349063102">
                      <w:marLeft w:val="0"/>
                      <w:marRight w:val="0"/>
                      <w:marTop w:val="0"/>
                      <w:marBottom w:val="0"/>
                      <w:divBdr>
                        <w:top w:val="none" w:sz="0" w:space="0" w:color="auto"/>
                        <w:left w:val="none" w:sz="0" w:space="0" w:color="auto"/>
                        <w:bottom w:val="none" w:sz="0" w:space="0" w:color="auto"/>
                        <w:right w:val="none" w:sz="0" w:space="0" w:color="auto"/>
                      </w:divBdr>
                    </w:div>
                  </w:divsChild>
                </w:div>
                <w:div w:id="1805614004">
                  <w:marLeft w:val="0"/>
                  <w:marRight w:val="0"/>
                  <w:marTop w:val="0"/>
                  <w:marBottom w:val="0"/>
                  <w:divBdr>
                    <w:top w:val="none" w:sz="0" w:space="0" w:color="auto"/>
                    <w:left w:val="none" w:sz="0" w:space="0" w:color="auto"/>
                    <w:bottom w:val="none" w:sz="0" w:space="0" w:color="auto"/>
                    <w:right w:val="none" w:sz="0" w:space="0" w:color="auto"/>
                  </w:divBdr>
                  <w:divsChild>
                    <w:div w:id="733623539">
                      <w:marLeft w:val="0"/>
                      <w:marRight w:val="0"/>
                      <w:marTop w:val="0"/>
                      <w:marBottom w:val="0"/>
                      <w:divBdr>
                        <w:top w:val="none" w:sz="0" w:space="0" w:color="auto"/>
                        <w:left w:val="none" w:sz="0" w:space="0" w:color="auto"/>
                        <w:bottom w:val="none" w:sz="0" w:space="0" w:color="auto"/>
                        <w:right w:val="none" w:sz="0" w:space="0" w:color="auto"/>
                      </w:divBdr>
                    </w:div>
                  </w:divsChild>
                </w:div>
                <w:div w:id="622152806">
                  <w:marLeft w:val="0"/>
                  <w:marRight w:val="0"/>
                  <w:marTop w:val="0"/>
                  <w:marBottom w:val="0"/>
                  <w:divBdr>
                    <w:top w:val="none" w:sz="0" w:space="0" w:color="auto"/>
                    <w:left w:val="none" w:sz="0" w:space="0" w:color="auto"/>
                    <w:bottom w:val="none" w:sz="0" w:space="0" w:color="auto"/>
                    <w:right w:val="none" w:sz="0" w:space="0" w:color="auto"/>
                  </w:divBdr>
                  <w:divsChild>
                    <w:div w:id="16230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0122">
          <w:marLeft w:val="0"/>
          <w:marRight w:val="0"/>
          <w:marTop w:val="0"/>
          <w:marBottom w:val="0"/>
          <w:divBdr>
            <w:top w:val="none" w:sz="0" w:space="0" w:color="auto"/>
            <w:left w:val="none" w:sz="0" w:space="0" w:color="auto"/>
            <w:bottom w:val="none" w:sz="0" w:space="0" w:color="auto"/>
            <w:right w:val="none" w:sz="0" w:space="0" w:color="auto"/>
          </w:divBdr>
        </w:div>
        <w:div w:id="2128768669">
          <w:marLeft w:val="0"/>
          <w:marRight w:val="0"/>
          <w:marTop w:val="0"/>
          <w:marBottom w:val="0"/>
          <w:divBdr>
            <w:top w:val="none" w:sz="0" w:space="0" w:color="auto"/>
            <w:left w:val="none" w:sz="0" w:space="0" w:color="auto"/>
            <w:bottom w:val="none" w:sz="0" w:space="0" w:color="auto"/>
            <w:right w:val="none" w:sz="0" w:space="0" w:color="auto"/>
          </w:divBdr>
        </w:div>
        <w:div w:id="588196474">
          <w:marLeft w:val="0"/>
          <w:marRight w:val="0"/>
          <w:marTop w:val="0"/>
          <w:marBottom w:val="0"/>
          <w:divBdr>
            <w:top w:val="none" w:sz="0" w:space="0" w:color="auto"/>
            <w:left w:val="none" w:sz="0" w:space="0" w:color="auto"/>
            <w:bottom w:val="none" w:sz="0" w:space="0" w:color="auto"/>
            <w:right w:val="none" w:sz="0" w:space="0" w:color="auto"/>
          </w:divBdr>
        </w:div>
        <w:div w:id="413674750">
          <w:marLeft w:val="0"/>
          <w:marRight w:val="0"/>
          <w:marTop w:val="0"/>
          <w:marBottom w:val="0"/>
          <w:divBdr>
            <w:top w:val="none" w:sz="0" w:space="0" w:color="auto"/>
            <w:left w:val="none" w:sz="0" w:space="0" w:color="auto"/>
            <w:bottom w:val="none" w:sz="0" w:space="0" w:color="auto"/>
            <w:right w:val="none" w:sz="0" w:space="0" w:color="auto"/>
          </w:divBdr>
        </w:div>
        <w:div w:id="873424305">
          <w:marLeft w:val="0"/>
          <w:marRight w:val="0"/>
          <w:marTop w:val="0"/>
          <w:marBottom w:val="0"/>
          <w:divBdr>
            <w:top w:val="none" w:sz="0" w:space="0" w:color="auto"/>
            <w:left w:val="none" w:sz="0" w:space="0" w:color="auto"/>
            <w:bottom w:val="none" w:sz="0" w:space="0" w:color="auto"/>
            <w:right w:val="none" w:sz="0" w:space="0" w:color="auto"/>
          </w:divBdr>
        </w:div>
        <w:div w:id="1690374110">
          <w:marLeft w:val="0"/>
          <w:marRight w:val="0"/>
          <w:marTop w:val="0"/>
          <w:marBottom w:val="0"/>
          <w:divBdr>
            <w:top w:val="none" w:sz="0" w:space="0" w:color="auto"/>
            <w:left w:val="none" w:sz="0" w:space="0" w:color="auto"/>
            <w:bottom w:val="none" w:sz="0" w:space="0" w:color="auto"/>
            <w:right w:val="none" w:sz="0" w:space="0" w:color="auto"/>
          </w:divBdr>
        </w:div>
        <w:div w:id="874391687">
          <w:marLeft w:val="0"/>
          <w:marRight w:val="0"/>
          <w:marTop w:val="0"/>
          <w:marBottom w:val="0"/>
          <w:divBdr>
            <w:top w:val="none" w:sz="0" w:space="0" w:color="auto"/>
            <w:left w:val="none" w:sz="0" w:space="0" w:color="auto"/>
            <w:bottom w:val="none" w:sz="0" w:space="0" w:color="auto"/>
            <w:right w:val="none" w:sz="0" w:space="0" w:color="auto"/>
          </w:divBdr>
        </w:div>
        <w:div w:id="1185753199">
          <w:marLeft w:val="0"/>
          <w:marRight w:val="0"/>
          <w:marTop w:val="0"/>
          <w:marBottom w:val="0"/>
          <w:divBdr>
            <w:top w:val="none" w:sz="0" w:space="0" w:color="auto"/>
            <w:left w:val="none" w:sz="0" w:space="0" w:color="auto"/>
            <w:bottom w:val="none" w:sz="0" w:space="0" w:color="auto"/>
            <w:right w:val="none" w:sz="0" w:space="0" w:color="auto"/>
          </w:divBdr>
        </w:div>
        <w:div w:id="1360863037">
          <w:marLeft w:val="0"/>
          <w:marRight w:val="0"/>
          <w:marTop w:val="0"/>
          <w:marBottom w:val="0"/>
          <w:divBdr>
            <w:top w:val="none" w:sz="0" w:space="0" w:color="auto"/>
            <w:left w:val="none" w:sz="0" w:space="0" w:color="auto"/>
            <w:bottom w:val="none" w:sz="0" w:space="0" w:color="auto"/>
            <w:right w:val="none" w:sz="0" w:space="0" w:color="auto"/>
          </w:divBdr>
        </w:div>
        <w:div w:id="1896969046">
          <w:marLeft w:val="0"/>
          <w:marRight w:val="0"/>
          <w:marTop w:val="0"/>
          <w:marBottom w:val="0"/>
          <w:divBdr>
            <w:top w:val="none" w:sz="0" w:space="0" w:color="auto"/>
            <w:left w:val="none" w:sz="0" w:space="0" w:color="auto"/>
            <w:bottom w:val="none" w:sz="0" w:space="0" w:color="auto"/>
            <w:right w:val="none" w:sz="0" w:space="0" w:color="auto"/>
          </w:divBdr>
        </w:div>
        <w:div w:id="1350374321">
          <w:marLeft w:val="0"/>
          <w:marRight w:val="0"/>
          <w:marTop w:val="0"/>
          <w:marBottom w:val="0"/>
          <w:divBdr>
            <w:top w:val="none" w:sz="0" w:space="0" w:color="auto"/>
            <w:left w:val="none" w:sz="0" w:space="0" w:color="auto"/>
            <w:bottom w:val="none" w:sz="0" w:space="0" w:color="auto"/>
            <w:right w:val="none" w:sz="0" w:space="0" w:color="auto"/>
          </w:divBdr>
        </w:div>
        <w:div w:id="2046634073">
          <w:marLeft w:val="0"/>
          <w:marRight w:val="0"/>
          <w:marTop w:val="0"/>
          <w:marBottom w:val="0"/>
          <w:divBdr>
            <w:top w:val="none" w:sz="0" w:space="0" w:color="auto"/>
            <w:left w:val="none" w:sz="0" w:space="0" w:color="auto"/>
            <w:bottom w:val="none" w:sz="0" w:space="0" w:color="auto"/>
            <w:right w:val="none" w:sz="0" w:space="0" w:color="auto"/>
          </w:divBdr>
        </w:div>
        <w:div w:id="1962806611">
          <w:marLeft w:val="0"/>
          <w:marRight w:val="0"/>
          <w:marTop w:val="0"/>
          <w:marBottom w:val="0"/>
          <w:divBdr>
            <w:top w:val="none" w:sz="0" w:space="0" w:color="auto"/>
            <w:left w:val="none" w:sz="0" w:space="0" w:color="auto"/>
            <w:bottom w:val="none" w:sz="0" w:space="0" w:color="auto"/>
            <w:right w:val="none" w:sz="0" w:space="0" w:color="auto"/>
          </w:divBdr>
        </w:div>
        <w:div w:id="720906432">
          <w:marLeft w:val="0"/>
          <w:marRight w:val="0"/>
          <w:marTop w:val="0"/>
          <w:marBottom w:val="0"/>
          <w:divBdr>
            <w:top w:val="none" w:sz="0" w:space="0" w:color="auto"/>
            <w:left w:val="none" w:sz="0" w:space="0" w:color="auto"/>
            <w:bottom w:val="none" w:sz="0" w:space="0" w:color="auto"/>
            <w:right w:val="none" w:sz="0" w:space="0" w:color="auto"/>
          </w:divBdr>
        </w:div>
        <w:div w:id="1777944583">
          <w:marLeft w:val="0"/>
          <w:marRight w:val="0"/>
          <w:marTop w:val="0"/>
          <w:marBottom w:val="0"/>
          <w:divBdr>
            <w:top w:val="none" w:sz="0" w:space="0" w:color="auto"/>
            <w:left w:val="none" w:sz="0" w:space="0" w:color="auto"/>
            <w:bottom w:val="none" w:sz="0" w:space="0" w:color="auto"/>
            <w:right w:val="none" w:sz="0" w:space="0" w:color="auto"/>
          </w:divBdr>
        </w:div>
        <w:div w:id="1378047413">
          <w:marLeft w:val="0"/>
          <w:marRight w:val="0"/>
          <w:marTop w:val="0"/>
          <w:marBottom w:val="0"/>
          <w:divBdr>
            <w:top w:val="none" w:sz="0" w:space="0" w:color="auto"/>
            <w:left w:val="none" w:sz="0" w:space="0" w:color="auto"/>
            <w:bottom w:val="none" w:sz="0" w:space="0" w:color="auto"/>
            <w:right w:val="none" w:sz="0" w:space="0" w:color="auto"/>
          </w:divBdr>
        </w:div>
        <w:div w:id="622881189">
          <w:marLeft w:val="0"/>
          <w:marRight w:val="0"/>
          <w:marTop w:val="0"/>
          <w:marBottom w:val="0"/>
          <w:divBdr>
            <w:top w:val="none" w:sz="0" w:space="0" w:color="auto"/>
            <w:left w:val="none" w:sz="0" w:space="0" w:color="auto"/>
            <w:bottom w:val="none" w:sz="0" w:space="0" w:color="auto"/>
            <w:right w:val="none" w:sz="0" w:space="0" w:color="auto"/>
          </w:divBdr>
        </w:div>
        <w:div w:id="1937011291">
          <w:marLeft w:val="0"/>
          <w:marRight w:val="0"/>
          <w:marTop w:val="0"/>
          <w:marBottom w:val="0"/>
          <w:divBdr>
            <w:top w:val="none" w:sz="0" w:space="0" w:color="auto"/>
            <w:left w:val="none" w:sz="0" w:space="0" w:color="auto"/>
            <w:bottom w:val="none" w:sz="0" w:space="0" w:color="auto"/>
            <w:right w:val="none" w:sz="0" w:space="0" w:color="auto"/>
          </w:divBdr>
        </w:div>
        <w:div w:id="1221209366">
          <w:marLeft w:val="0"/>
          <w:marRight w:val="0"/>
          <w:marTop w:val="0"/>
          <w:marBottom w:val="0"/>
          <w:divBdr>
            <w:top w:val="none" w:sz="0" w:space="0" w:color="auto"/>
            <w:left w:val="none" w:sz="0" w:space="0" w:color="auto"/>
            <w:bottom w:val="none" w:sz="0" w:space="0" w:color="auto"/>
            <w:right w:val="none" w:sz="0" w:space="0" w:color="auto"/>
          </w:divBdr>
        </w:div>
        <w:div w:id="937564468">
          <w:marLeft w:val="0"/>
          <w:marRight w:val="0"/>
          <w:marTop w:val="0"/>
          <w:marBottom w:val="0"/>
          <w:divBdr>
            <w:top w:val="none" w:sz="0" w:space="0" w:color="auto"/>
            <w:left w:val="none" w:sz="0" w:space="0" w:color="auto"/>
            <w:bottom w:val="none" w:sz="0" w:space="0" w:color="auto"/>
            <w:right w:val="none" w:sz="0" w:space="0" w:color="auto"/>
          </w:divBdr>
        </w:div>
        <w:div w:id="27806529">
          <w:marLeft w:val="0"/>
          <w:marRight w:val="0"/>
          <w:marTop w:val="0"/>
          <w:marBottom w:val="0"/>
          <w:divBdr>
            <w:top w:val="none" w:sz="0" w:space="0" w:color="auto"/>
            <w:left w:val="none" w:sz="0" w:space="0" w:color="auto"/>
            <w:bottom w:val="none" w:sz="0" w:space="0" w:color="auto"/>
            <w:right w:val="none" w:sz="0" w:space="0" w:color="auto"/>
          </w:divBdr>
        </w:div>
        <w:div w:id="580069970">
          <w:marLeft w:val="0"/>
          <w:marRight w:val="0"/>
          <w:marTop w:val="0"/>
          <w:marBottom w:val="0"/>
          <w:divBdr>
            <w:top w:val="none" w:sz="0" w:space="0" w:color="auto"/>
            <w:left w:val="none" w:sz="0" w:space="0" w:color="auto"/>
            <w:bottom w:val="none" w:sz="0" w:space="0" w:color="auto"/>
            <w:right w:val="none" w:sz="0" w:space="0" w:color="auto"/>
          </w:divBdr>
        </w:div>
        <w:div w:id="660699285">
          <w:marLeft w:val="0"/>
          <w:marRight w:val="0"/>
          <w:marTop w:val="0"/>
          <w:marBottom w:val="0"/>
          <w:divBdr>
            <w:top w:val="none" w:sz="0" w:space="0" w:color="auto"/>
            <w:left w:val="none" w:sz="0" w:space="0" w:color="auto"/>
            <w:bottom w:val="none" w:sz="0" w:space="0" w:color="auto"/>
            <w:right w:val="none" w:sz="0" w:space="0" w:color="auto"/>
          </w:divBdr>
        </w:div>
        <w:div w:id="646665166">
          <w:marLeft w:val="0"/>
          <w:marRight w:val="0"/>
          <w:marTop w:val="0"/>
          <w:marBottom w:val="0"/>
          <w:divBdr>
            <w:top w:val="none" w:sz="0" w:space="0" w:color="auto"/>
            <w:left w:val="none" w:sz="0" w:space="0" w:color="auto"/>
            <w:bottom w:val="none" w:sz="0" w:space="0" w:color="auto"/>
            <w:right w:val="none" w:sz="0" w:space="0" w:color="auto"/>
          </w:divBdr>
        </w:div>
        <w:div w:id="934829370">
          <w:marLeft w:val="0"/>
          <w:marRight w:val="0"/>
          <w:marTop w:val="0"/>
          <w:marBottom w:val="0"/>
          <w:divBdr>
            <w:top w:val="none" w:sz="0" w:space="0" w:color="auto"/>
            <w:left w:val="none" w:sz="0" w:space="0" w:color="auto"/>
            <w:bottom w:val="none" w:sz="0" w:space="0" w:color="auto"/>
            <w:right w:val="none" w:sz="0" w:space="0" w:color="auto"/>
          </w:divBdr>
        </w:div>
        <w:div w:id="1989626910">
          <w:marLeft w:val="0"/>
          <w:marRight w:val="0"/>
          <w:marTop w:val="0"/>
          <w:marBottom w:val="0"/>
          <w:divBdr>
            <w:top w:val="none" w:sz="0" w:space="0" w:color="auto"/>
            <w:left w:val="none" w:sz="0" w:space="0" w:color="auto"/>
            <w:bottom w:val="none" w:sz="0" w:space="0" w:color="auto"/>
            <w:right w:val="none" w:sz="0" w:space="0" w:color="auto"/>
          </w:divBdr>
          <w:divsChild>
            <w:div w:id="316229836">
              <w:marLeft w:val="0"/>
              <w:marRight w:val="0"/>
              <w:marTop w:val="0"/>
              <w:marBottom w:val="0"/>
              <w:divBdr>
                <w:top w:val="none" w:sz="0" w:space="0" w:color="auto"/>
                <w:left w:val="none" w:sz="0" w:space="0" w:color="auto"/>
                <w:bottom w:val="none" w:sz="0" w:space="0" w:color="auto"/>
                <w:right w:val="none" w:sz="0" w:space="0" w:color="auto"/>
              </w:divBdr>
            </w:div>
            <w:div w:id="640309708">
              <w:marLeft w:val="0"/>
              <w:marRight w:val="0"/>
              <w:marTop w:val="0"/>
              <w:marBottom w:val="0"/>
              <w:divBdr>
                <w:top w:val="none" w:sz="0" w:space="0" w:color="auto"/>
                <w:left w:val="none" w:sz="0" w:space="0" w:color="auto"/>
                <w:bottom w:val="none" w:sz="0" w:space="0" w:color="auto"/>
                <w:right w:val="none" w:sz="0" w:space="0" w:color="auto"/>
              </w:divBdr>
            </w:div>
            <w:div w:id="264315807">
              <w:marLeft w:val="0"/>
              <w:marRight w:val="0"/>
              <w:marTop w:val="0"/>
              <w:marBottom w:val="0"/>
              <w:divBdr>
                <w:top w:val="none" w:sz="0" w:space="0" w:color="auto"/>
                <w:left w:val="none" w:sz="0" w:space="0" w:color="auto"/>
                <w:bottom w:val="none" w:sz="0" w:space="0" w:color="auto"/>
                <w:right w:val="none" w:sz="0" w:space="0" w:color="auto"/>
              </w:divBdr>
            </w:div>
            <w:div w:id="1845433517">
              <w:marLeft w:val="0"/>
              <w:marRight w:val="0"/>
              <w:marTop w:val="0"/>
              <w:marBottom w:val="0"/>
              <w:divBdr>
                <w:top w:val="none" w:sz="0" w:space="0" w:color="auto"/>
                <w:left w:val="none" w:sz="0" w:space="0" w:color="auto"/>
                <w:bottom w:val="none" w:sz="0" w:space="0" w:color="auto"/>
                <w:right w:val="none" w:sz="0" w:space="0" w:color="auto"/>
              </w:divBdr>
            </w:div>
            <w:div w:id="1091975378">
              <w:marLeft w:val="0"/>
              <w:marRight w:val="0"/>
              <w:marTop w:val="0"/>
              <w:marBottom w:val="0"/>
              <w:divBdr>
                <w:top w:val="none" w:sz="0" w:space="0" w:color="auto"/>
                <w:left w:val="none" w:sz="0" w:space="0" w:color="auto"/>
                <w:bottom w:val="none" w:sz="0" w:space="0" w:color="auto"/>
                <w:right w:val="none" w:sz="0" w:space="0" w:color="auto"/>
              </w:divBdr>
            </w:div>
          </w:divsChild>
        </w:div>
        <w:div w:id="736054099">
          <w:marLeft w:val="0"/>
          <w:marRight w:val="0"/>
          <w:marTop w:val="0"/>
          <w:marBottom w:val="0"/>
          <w:divBdr>
            <w:top w:val="none" w:sz="0" w:space="0" w:color="auto"/>
            <w:left w:val="none" w:sz="0" w:space="0" w:color="auto"/>
            <w:bottom w:val="none" w:sz="0" w:space="0" w:color="auto"/>
            <w:right w:val="none" w:sz="0" w:space="0" w:color="auto"/>
          </w:divBdr>
        </w:div>
        <w:div w:id="1218708492">
          <w:marLeft w:val="0"/>
          <w:marRight w:val="0"/>
          <w:marTop w:val="0"/>
          <w:marBottom w:val="0"/>
          <w:divBdr>
            <w:top w:val="none" w:sz="0" w:space="0" w:color="auto"/>
            <w:left w:val="none" w:sz="0" w:space="0" w:color="auto"/>
            <w:bottom w:val="none" w:sz="0" w:space="0" w:color="auto"/>
            <w:right w:val="none" w:sz="0" w:space="0" w:color="auto"/>
          </w:divBdr>
        </w:div>
        <w:div w:id="1351837026">
          <w:marLeft w:val="0"/>
          <w:marRight w:val="0"/>
          <w:marTop w:val="0"/>
          <w:marBottom w:val="0"/>
          <w:divBdr>
            <w:top w:val="none" w:sz="0" w:space="0" w:color="auto"/>
            <w:left w:val="none" w:sz="0" w:space="0" w:color="auto"/>
            <w:bottom w:val="none" w:sz="0" w:space="0" w:color="auto"/>
            <w:right w:val="none" w:sz="0" w:space="0" w:color="auto"/>
          </w:divBdr>
        </w:div>
        <w:div w:id="398408131">
          <w:marLeft w:val="0"/>
          <w:marRight w:val="0"/>
          <w:marTop w:val="0"/>
          <w:marBottom w:val="0"/>
          <w:divBdr>
            <w:top w:val="none" w:sz="0" w:space="0" w:color="auto"/>
            <w:left w:val="none" w:sz="0" w:space="0" w:color="auto"/>
            <w:bottom w:val="none" w:sz="0" w:space="0" w:color="auto"/>
            <w:right w:val="none" w:sz="0" w:space="0" w:color="auto"/>
          </w:divBdr>
        </w:div>
        <w:div w:id="65690929">
          <w:marLeft w:val="0"/>
          <w:marRight w:val="0"/>
          <w:marTop w:val="0"/>
          <w:marBottom w:val="0"/>
          <w:divBdr>
            <w:top w:val="none" w:sz="0" w:space="0" w:color="auto"/>
            <w:left w:val="none" w:sz="0" w:space="0" w:color="auto"/>
            <w:bottom w:val="none" w:sz="0" w:space="0" w:color="auto"/>
            <w:right w:val="none" w:sz="0" w:space="0" w:color="auto"/>
          </w:divBdr>
        </w:div>
        <w:div w:id="1232690556">
          <w:marLeft w:val="0"/>
          <w:marRight w:val="0"/>
          <w:marTop w:val="0"/>
          <w:marBottom w:val="0"/>
          <w:divBdr>
            <w:top w:val="none" w:sz="0" w:space="0" w:color="auto"/>
            <w:left w:val="none" w:sz="0" w:space="0" w:color="auto"/>
            <w:bottom w:val="none" w:sz="0" w:space="0" w:color="auto"/>
            <w:right w:val="none" w:sz="0" w:space="0" w:color="auto"/>
          </w:divBdr>
        </w:div>
        <w:div w:id="258099833">
          <w:marLeft w:val="0"/>
          <w:marRight w:val="0"/>
          <w:marTop w:val="0"/>
          <w:marBottom w:val="0"/>
          <w:divBdr>
            <w:top w:val="none" w:sz="0" w:space="0" w:color="auto"/>
            <w:left w:val="none" w:sz="0" w:space="0" w:color="auto"/>
            <w:bottom w:val="none" w:sz="0" w:space="0" w:color="auto"/>
            <w:right w:val="none" w:sz="0" w:space="0" w:color="auto"/>
          </w:divBdr>
        </w:div>
        <w:div w:id="348259337">
          <w:marLeft w:val="0"/>
          <w:marRight w:val="0"/>
          <w:marTop w:val="0"/>
          <w:marBottom w:val="0"/>
          <w:divBdr>
            <w:top w:val="none" w:sz="0" w:space="0" w:color="auto"/>
            <w:left w:val="none" w:sz="0" w:space="0" w:color="auto"/>
            <w:bottom w:val="none" w:sz="0" w:space="0" w:color="auto"/>
            <w:right w:val="none" w:sz="0" w:space="0" w:color="auto"/>
          </w:divBdr>
        </w:div>
        <w:div w:id="1133601150">
          <w:marLeft w:val="0"/>
          <w:marRight w:val="0"/>
          <w:marTop w:val="0"/>
          <w:marBottom w:val="0"/>
          <w:divBdr>
            <w:top w:val="none" w:sz="0" w:space="0" w:color="auto"/>
            <w:left w:val="none" w:sz="0" w:space="0" w:color="auto"/>
            <w:bottom w:val="none" w:sz="0" w:space="0" w:color="auto"/>
            <w:right w:val="none" w:sz="0" w:space="0" w:color="auto"/>
          </w:divBdr>
        </w:div>
        <w:div w:id="1052969637">
          <w:marLeft w:val="0"/>
          <w:marRight w:val="0"/>
          <w:marTop w:val="0"/>
          <w:marBottom w:val="0"/>
          <w:divBdr>
            <w:top w:val="none" w:sz="0" w:space="0" w:color="auto"/>
            <w:left w:val="none" w:sz="0" w:space="0" w:color="auto"/>
            <w:bottom w:val="none" w:sz="0" w:space="0" w:color="auto"/>
            <w:right w:val="none" w:sz="0" w:space="0" w:color="auto"/>
          </w:divBdr>
        </w:div>
        <w:div w:id="1681816106">
          <w:marLeft w:val="0"/>
          <w:marRight w:val="0"/>
          <w:marTop w:val="0"/>
          <w:marBottom w:val="0"/>
          <w:divBdr>
            <w:top w:val="none" w:sz="0" w:space="0" w:color="auto"/>
            <w:left w:val="none" w:sz="0" w:space="0" w:color="auto"/>
            <w:bottom w:val="none" w:sz="0" w:space="0" w:color="auto"/>
            <w:right w:val="none" w:sz="0" w:space="0" w:color="auto"/>
          </w:divBdr>
        </w:div>
        <w:div w:id="934636735">
          <w:marLeft w:val="0"/>
          <w:marRight w:val="0"/>
          <w:marTop w:val="0"/>
          <w:marBottom w:val="0"/>
          <w:divBdr>
            <w:top w:val="none" w:sz="0" w:space="0" w:color="auto"/>
            <w:left w:val="none" w:sz="0" w:space="0" w:color="auto"/>
            <w:bottom w:val="none" w:sz="0" w:space="0" w:color="auto"/>
            <w:right w:val="none" w:sz="0" w:space="0" w:color="auto"/>
          </w:divBdr>
        </w:div>
        <w:div w:id="2112167487">
          <w:marLeft w:val="0"/>
          <w:marRight w:val="0"/>
          <w:marTop w:val="0"/>
          <w:marBottom w:val="0"/>
          <w:divBdr>
            <w:top w:val="none" w:sz="0" w:space="0" w:color="auto"/>
            <w:left w:val="none" w:sz="0" w:space="0" w:color="auto"/>
            <w:bottom w:val="none" w:sz="0" w:space="0" w:color="auto"/>
            <w:right w:val="none" w:sz="0" w:space="0" w:color="auto"/>
          </w:divBdr>
        </w:div>
        <w:div w:id="1768845450">
          <w:marLeft w:val="0"/>
          <w:marRight w:val="0"/>
          <w:marTop w:val="0"/>
          <w:marBottom w:val="0"/>
          <w:divBdr>
            <w:top w:val="none" w:sz="0" w:space="0" w:color="auto"/>
            <w:left w:val="none" w:sz="0" w:space="0" w:color="auto"/>
            <w:bottom w:val="none" w:sz="0" w:space="0" w:color="auto"/>
            <w:right w:val="none" w:sz="0" w:space="0" w:color="auto"/>
          </w:divBdr>
        </w:div>
        <w:div w:id="186413445">
          <w:marLeft w:val="0"/>
          <w:marRight w:val="0"/>
          <w:marTop w:val="0"/>
          <w:marBottom w:val="0"/>
          <w:divBdr>
            <w:top w:val="none" w:sz="0" w:space="0" w:color="auto"/>
            <w:left w:val="none" w:sz="0" w:space="0" w:color="auto"/>
            <w:bottom w:val="none" w:sz="0" w:space="0" w:color="auto"/>
            <w:right w:val="none" w:sz="0" w:space="0" w:color="auto"/>
          </w:divBdr>
        </w:div>
        <w:div w:id="434833904">
          <w:marLeft w:val="0"/>
          <w:marRight w:val="0"/>
          <w:marTop w:val="0"/>
          <w:marBottom w:val="0"/>
          <w:divBdr>
            <w:top w:val="none" w:sz="0" w:space="0" w:color="auto"/>
            <w:left w:val="none" w:sz="0" w:space="0" w:color="auto"/>
            <w:bottom w:val="none" w:sz="0" w:space="0" w:color="auto"/>
            <w:right w:val="none" w:sz="0" w:space="0" w:color="auto"/>
          </w:divBdr>
        </w:div>
        <w:div w:id="1466964466">
          <w:marLeft w:val="0"/>
          <w:marRight w:val="0"/>
          <w:marTop w:val="0"/>
          <w:marBottom w:val="0"/>
          <w:divBdr>
            <w:top w:val="none" w:sz="0" w:space="0" w:color="auto"/>
            <w:left w:val="none" w:sz="0" w:space="0" w:color="auto"/>
            <w:bottom w:val="none" w:sz="0" w:space="0" w:color="auto"/>
            <w:right w:val="none" w:sz="0" w:space="0" w:color="auto"/>
          </w:divBdr>
        </w:div>
        <w:div w:id="1937790619">
          <w:marLeft w:val="0"/>
          <w:marRight w:val="0"/>
          <w:marTop w:val="0"/>
          <w:marBottom w:val="0"/>
          <w:divBdr>
            <w:top w:val="none" w:sz="0" w:space="0" w:color="auto"/>
            <w:left w:val="none" w:sz="0" w:space="0" w:color="auto"/>
            <w:bottom w:val="none" w:sz="0" w:space="0" w:color="auto"/>
            <w:right w:val="none" w:sz="0" w:space="0" w:color="auto"/>
          </w:divBdr>
        </w:div>
        <w:div w:id="472450933">
          <w:marLeft w:val="0"/>
          <w:marRight w:val="0"/>
          <w:marTop w:val="0"/>
          <w:marBottom w:val="0"/>
          <w:divBdr>
            <w:top w:val="none" w:sz="0" w:space="0" w:color="auto"/>
            <w:left w:val="none" w:sz="0" w:space="0" w:color="auto"/>
            <w:bottom w:val="none" w:sz="0" w:space="0" w:color="auto"/>
            <w:right w:val="none" w:sz="0" w:space="0" w:color="auto"/>
          </w:divBdr>
        </w:div>
        <w:div w:id="592933129">
          <w:marLeft w:val="0"/>
          <w:marRight w:val="0"/>
          <w:marTop w:val="0"/>
          <w:marBottom w:val="0"/>
          <w:divBdr>
            <w:top w:val="none" w:sz="0" w:space="0" w:color="auto"/>
            <w:left w:val="none" w:sz="0" w:space="0" w:color="auto"/>
            <w:bottom w:val="none" w:sz="0" w:space="0" w:color="auto"/>
            <w:right w:val="none" w:sz="0" w:space="0" w:color="auto"/>
          </w:divBdr>
        </w:div>
        <w:div w:id="494221815">
          <w:marLeft w:val="0"/>
          <w:marRight w:val="0"/>
          <w:marTop w:val="0"/>
          <w:marBottom w:val="0"/>
          <w:divBdr>
            <w:top w:val="none" w:sz="0" w:space="0" w:color="auto"/>
            <w:left w:val="none" w:sz="0" w:space="0" w:color="auto"/>
            <w:bottom w:val="none" w:sz="0" w:space="0" w:color="auto"/>
            <w:right w:val="none" w:sz="0" w:space="0" w:color="auto"/>
          </w:divBdr>
        </w:div>
        <w:div w:id="1512137942">
          <w:marLeft w:val="0"/>
          <w:marRight w:val="0"/>
          <w:marTop w:val="0"/>
          <w:marBottom w:val="0"/>
          <w:divBdr>
            <w:top w:val="none" w:sz="0" w:space="0" w:color="auto"/>
            <w:left w:val="none" w:sz="0" w:space="0" w:color="auto"/>
            <w:bottom w:val="none" w:sz="0" w:space="0" w:color="auto"/>
            <w:right w:val="none" w:sz="0" w:space="0" w:color="auto"/>
          </w:divBdr>
        </w:div>
        <w:div w:id="2028821753">
          <w:marLeft w:val="0"/>
          <w:marRight w:val="0"/>
          <w:marTop w:val="0"/>
          <w:marBottom w:val="0"/>
          <w:divBdr>
            <w:top w:val="none" w:sz="0" w:space="0" w:color="auto"/>
            <w:left w:val="none" w:sz="0" w:space="0" w:color="auto"/>
            <w:bottom w:val="none" w:sz="0" w:space="0" w:color="auto"/>
            <w:right w:val="none" w:sz="0" w:space="0" w:color="auto"/>
          </w:divBdr>
        </w:div>
        <w:div w:id="1751659497">
          <w:marLeft w:val="0"/>
          <w:marRight w:val="0"/>
          <w:marTop w:val="0"/>
          <w:marBottom w:val="0"/>
          <w:divBdr>
            <w:top w:val="none" w:sz="0" w:space="0" w:color="auto"/>
            <w:left w:val="none" w:sz="0" w:space="0" w:color="auto"/>
            <w:bottom w:val="none" w:sz="0" w:space="0" w:color="auto"/>
            <w:right w:val="none" w:sz="0" w:space="0" w:color="auto"/>
          </w:divBdr>
        </w:div>
        <w:div w:id="405496359">
          <w:marLeft w:val="0"/>
          <w:marRight w:val="0"/>
          <w:marTop w:val="0"/>
          <w:marBottom w:val="0"/>
          <w:divBdr>
            <w:top w:val="none" w:sz="0" w:space="0" w:color="auto"/>
            <w:left w:val="none" w:sz="0" w:space="0" w:color="auto"/>
            <w:bottom w:val="none" w:sz="0" w:space="0" w:color="auto"/>
            <w:right w:val="none" w:sz="0" w:space="0" w:color="auto"/>
          </w:divBdr>
        </w:div>
        <w:div w:id="85538140">
          <w:marLeft w:val="0"/>
          <w:marRight w:val="0"/>
          <w:marTop w:val="0"/>
          <w:marBottom w:val="0"/>
          <w:divBdr>
            <w:top w:val="none" w:sz="0" w:space="0" w:color="auto"/>
            <w:left w:val="none" w:sz="0" w:space="0" w:color="auto"/>
            <w:bottom w:val="none" w:sz="0" w:space="0" w:color="auto"/>
            <w:right w:val="none" w:sz="0" w:space="0" w:color="auto"/>
          </w:divBdr>
        </w:div>
        <w:div w:id="626743506">
          <w:marLeft w:val="0"/>
          <w:marRight w:val="0"/>
          <w:marTop w:val="0"/>
          <w:marBottom w:val="0"/>
          <w:divBdr>
            <w:top w:val="none" w:sz="0" w:space="0" w:color="auto"/>
            <w:left w:val="none" w:sz="0" w:space="0" w:color="auto"/>
            <w:bottom w:val="none" w:sz="0" w:space="0" w:color="auto"/>
            <w:right w:val="none" w:sz="0" w:space="0" w:color="auto"/>
          </w:divBdr>
        </w:div>
        <w:div w:id="39716498">
          <w:marLeft w:val="0"/>
          <w:marRight w:val="0"/>
          <w:marTop w:val="0"/>
          <w:marBottom w:val="0"/>
          <w:divBdr>
            <w:top w:val="none" w:sz="0" w:space="0" w:color="auto"/>
            <w:left w:val="none" w:sz="0" w:space="0" w:color="auto"/>
            <w:bottom w:val="none" w:sz="0" w:space="0" w:color="auto"/>
            <w:right w:val="none" w:sz="0" w:space="0" w:color="auto"/>
          </w:divBdr>
        </w:div>
        <w:div w:id="701369594">
          <w:marLeft w:val="0"/>
          <w:marRight w:val="0"/>
          <w:marTop w:val="0"/>
          <w:marBottom w:val="0"/>
          <w:divBdr>
            <w:top w:val="none" w:sz="0" w:space="0" w:color="auto"/>
            <w:left w:val="none" w:sz="0" w:space="0" w:color="auto"/>
            <w:bottom w:val="none" w:sz="0" w:space="0" w:color="auto"/>
            <w:right w:val="none" w:sz="0" w:space="0" w:color="auto"/>
          </w:divBdr>
        </w:div>
        <w:div w:id="1442188208">
          <w:marLeft w:val="0"/>
          <w:marRight w:val="0"/>
          <w:marTop w:val="0"/>
          <w:marBottom w:val="0"/>
          <w:divBdr>
            <w:top w:val="none" w:sz="0" w:space="0" w:color="auto"/>
            <w:left w:val="none" w:sz="0" w:space="0" w:color="auto"/>
            <w:bottom w:val="none" w:sz="0" w:space="0" w:color="auto"/>
            <w:right w:val="none" w:sz="0" w:space="0" w:color="auto"/>
          </w:divBdr>
        </w:div>
        <w:div w:id="1873492855">
          <w:marLeft w:val="0"/>
          <w:marRight w:val="0"/>
          <w:marTop w:val="0"/>
          <w:marBottom w:val="0"/>
          <w:divBdr>
            <w:top w:val="none" w:sz="0" w:space="0" w:color="auto"/>
            <w:left w:val="none" w:sz="0" w:space="0" w:color="auto"/>
            <w:bottom w:val="none" w:sz="0" w:space="0" w:color="auto"/>
            <w:right w:val="none" w:sz="0" w:space="0" w:color="auto"/>
          </w:divBdr>
        </w:div>
        <w:div w:id="1617637348">
          <w:marLeft w:val="0"/>
          <w:marRight w:val="0"/>
          <w:marTop w:val="0"/>
          <w:marBottom w:val="0"/>
          <w:divBdr>
            <w:top w:val="none" w:sz="0" w:space="0" w:color="auto"/>
            <w:left w:val="none" w:sz="0" w:space="0" w:color="auto"/>
            <w:bottom w:val="none" w:sz="0" w:space="0" w:color="auto"/>
            <w:right w:val="none" w:sz="0" w:space="0" w:color="auto"/>
          </w:divBdr>
        </w:div>
        <w:div w:id="1729189664">
          <w:marLeft w:val="0"/>
          <w:marRight w:val="0"/>
          <w:marTop w:val="0"/>
          <w:marBottom w:val="0"/>
          <w:divBdr>
            <w:top w:val="none" w:sz="0" w:space="0" w:color="auto"/>
            <w:left w:val="none" w:sz="0" w:space="0" w:color="auto"/>
            <w:bottom w:val="none" w:sz="0" w:space="0" w:color="auto"/>
            <w:right w:val="none" w:sz="0" w:space="0" w:color="auto"/>
          </w:divBdr>
        </w:div>
        <w:div w:id="316426118">
          <w:marLeft w:val="0"/>
          <w:marRight w:val="0"/>
          <w:marTop w:val="0"/>
          <w:marBottom w:val="0"/>
          <w:divBdr>
            <w:top w:val="none" w:sz="0" w:space="0" w:color="auto"/>
            <w:left w:val="none" w:sz="0" w:space="0" w:color="auto"/>
            <w:bottom w:val="none" w:sz="0" w:space="0" w:color="auto"/>
            <w:right w:val="none" w:sz="0" w:space="0" w:color="auto"/>
          </w:divBdr>
        </w:div>
        <w:div w:id="262344604">
          <w:marLeft w:val="0"/>
          <w:marRight w:val="0"/>
          <w:marTop w:val="0"/>
          <w:marBottom w:val="0"/>
          <w:divBdr>
            <w:top w:val="none" w:sz="0" w:space="0" w:color="auto"/>
            <w:left w:val="none" w:sz="0" w:space="0" w:color="auto"/>
            <w:bottom w:val="none" w:sz="0" w:space="0" w:color="auto"/>
            <w:right w:val="none" w:sz="0" w:space="0" w:color="auto"/>
          </w:divBdr>
        </w:div>
        <w:div w:id="1484739811">
          <w:marLeft w:val="0"/>
          <w:marRight w:val="0"/>
          <w:marTop w:val="0"/>
          <w:marBottom w:val="0"/>
          <w:divBdr>
            <w:top w:val="none" w:sz="0" w:space="0" w:color="auto"/>
            <w:left w:val="none" w:sz="0" w:space="0" w:color="auto"/>
            <w:bottom w:val="none" w:sz="0" w:space="0" w:color="auto"/>
            <w:right w:val="none" w:sz="0" w:space="0" w:color="auto"/>
          </w:divBdr>
        </w:div>
        <w:div w:id="550964556">
          <w:marLeft w:val="0"/>
          <w:marRight w:val="0"/>
          <w:marTop w:val="0"/>
          <w:marBottom w:val="0"/>
          <w:divBdr>
            <w:top w:val="none" w:sz="0" w:space="0" w:color="auto"/>
            <w:left w:val="none" w:sz="0" w:space="0" w:color="auto"/>
            <w:bottom w:val="none" w:sz="0" w:space="0" w:color="auto"/>
            <w:right w:val="none" w:sz="0" w:space="0" w:color="auto"/>
          </w:divBdr>
        </w:div>
        <w:div w:id="607928339">
          <w:marLeft w:val="0"/>
          <w:marRight w:val="0"/>
          <w:marTop w:val="0"/>
          <w:marBottom w:val="0"/>
          <w:divBdr>
            <w:top w:val="none" w:sz="0" w:space="0" w:color="auto"/>
            <w:left w:val="none" w:sz="0" w:space="0" w:color="auto"/>
            <w:bottom w:val="none" w:sz="0" w:space="0" w:color="auto"/>
            <w:right w:val="none" w:sz="0" w:space="0" w:color="auto"/>
          </w:divBdr>
        </w:div>
        <w:div w:id="628708842">
          <w:marLeft w:val="0"/>
          <w:marRight w:val="0"/>
          <w:marTop w:val="0"/>
          <w:marBottom w:val="0"/>
          <w:divBdr>
            <w:top w:val="none" w:sz="0" w:space="0" w:color="auto"/>
            <w:left w:val="none" w:sz="0" w:space="0" w:color="auto"/>
            <w:bottom w:val="none" w:sz="0" w:space="0" w:color="auto"/>
            <w:right w:val="none" w:sz="0" w:space="0" w:color="auto"/>
          </w:divBdr>
        </w:div>
        <w:div w:id="432752585">
          <w:marLeft w:val="0"/>
          <w:marRight w:val="0"/>
          <w:marTop w:val="0"/>
          <w:marBottom w:val="0"/>
          <w:divBdr>
            <w:top w:val="none" w:sz="0" w:space="0" w:color="auto"/>
            <w:left w:val="none" w:sz="0" w:space="0" w:color="auto"/>
            <w:bottom w:val="none" w:sz="0" w:space="0" w:color="auto"/>
            <w:right w:val="none" w:sz="0" w:space="0" w:color="auto"/>
          </w:divBdr>
        </w:div>
        <w:div w:id="13659347">
          <w:marLeft w:val="0"/>
          <w:marRight w:val="0"/>
          <w:marTop w:val="0"/>
          <w:marBottom w:val="0"/>
          <w:divBdr>
            <w:top w:val="none" w:sz="0" w:space="0" w:color="auto"/>
            <w:left w:val="none" w:sz="0" w:space="0" w:color="auto"/>
            <w:bottom w:val="none" w:sz="0" w:space="0" w:color="auto"/>
            <w:right w:val="none" w:sz="0" w:space="0" w:color="auto"/>
          </w:divBdr>
        </w:div>
        <w:div w:id="1960913444">
          <w:marLeft w:val="0"/>
          <w:marRight w:val="0"/>
          <w:marTop w:val="0"/>
          <w:marBottom w:val="0"/>
          <w:divBdr>
            <w:top w:val="none" w:sz="0" w:space="0" w:color="auto"/>
            <w:left w:val="none" w:sz="0" w:space="0" w:color="auto"/>
            <w:bottom w:val="none" w:sz="0" w:space="0" w:color="auto"/>
            <w:right w:val="none" w:sz="0" w:space="0" w:color="auto"/>
          </w:divBdr>
        </w:div>
        <w:div w:id="1130593445">
          <w:marLeft w:val="0"/>
          <w:marRight w:val="0"/>
          <w:marTop w:val="0"/>
          <w:marBottom w:val="0"/>
          <w:divBdr>
            <w:top w:val="none" w:sz="0" w:space="0" w:color="auto"/>
            <w:left w:val="none" w:sz="0" w:space="0" w:color="auto"/>
            <w:bottom w:val="none" w:sz="0" w:space="0" w:color="auto"/>
            <w:right w:val="none" w:sz="0" w:space="0" w:color="auto"/>
          </w:divBdr>
        </w:div>
        <w:div w:id="2093433429">
          <w:marLeft w:val="0"/>
          <w:marRight w:val="0"/>
          <w:marTop w:val="0"/>
          <w:marBottom w:val="0"/>
          <w:divBdr>
            <w:top w:val="none" w:sz="0" w:space="0" w:color="auto"/>
            <w:left w:val="none" w:sz="0" w:space="0" w:color="auto"/>
            <w:bottom w:val="none" w:sz="0" w:space="0" w:color="auto"/>
            <w:right w:val="none" w:sz="0" w:space="0" w:color="auto"/>
          </w:divBdr>
        </w:div>
        <w:div w:id="1583447379">
          <w:marLeft w:val="0"/>
          <w:marRight w:val="0"/>
          <w:marTop w:val="0"/>
          <w:marBottom w:val="0"/>
          <w:divBdr>
            <w:top w:val="none" w:sz="0" w:space="0" w:color="auto"/>
            <w:left w:val="none" w:sz="0" w:space="0" w:color="auto"/>
            <w:bottom w:val="none" w:sz="0" w:space="0" w:color="auto"/>
            <w:right w:val="none" w:sz="0" w:space="0" w:color="auto"/>
          </w:divBdr>
        </w:div>
        <w:div w:id="552078691">
          <w:marLeft w:val="0"/>
          <w:marRight w:val="0"/>
          <w:marTop w:val="0"/>
          <w:marBottom w:val="0"/>
          <w:divBdr>
            <w:top w:val="none" w:sz="0" w:space="0" w:color="auto"/>
            <w:left w:val="none" w:sz="0" w:space="0" w:color="auto"/>
            <w:bottom w:val="none" w:sz="0" w:space="0" w:color="auto"/>
            <w:right w:val="none" w:sz="0" w:space="0" w:color="auto"/>
          </w:divBdr>
          <w:divsChild>
            <w:div w:id="94251532">
              <w:marLeft w:val="-75"/>
              <w:marRight w:val="0"/>
              <w:marTop w:val="30"/>
              <w:marBottom w:val="30"/>
              <w:divBdr>
                <w:top w:val="none" w:sz="0" w:space="0" w:color="auto"/>
                <w:left w:val="none" w:sz="0" w:space="0" w:color="auto"/>
                <w:bottom w:val="none" w:sz="0" w:space="0" w:color="auto"/>
                <w:right w:val="none" w:sz="0" w:space="0" w:color="auto"/>
              </w:divBdr>
              <w:divsChild>
                <w:div w:id="1952541697">
                  <w:marLeft w:val="0"/>
                  <w:marRight w:val="0"/>
                  <w:marTop w:val="0"/>
                  <w:marBottom w:val="0"/>
                  <w:divBdr>
                    <w:top w:val="none" w:sz="0" w:space="0" w:color="auto"/>
                    <w:left w:val="none" w:sz="0" w:space="0" w:color="auto"/>
                    <w:bottom w:val="none" w:sz="0" w:space="0" w:color="auto"/>
                    <w:right w:val="none" w:sz="0" w:space="0" w:color="auto"/>
                  </w:divBdr>
                  <w:divsChild>
                    <w:div w:id="168712952">
                      <w:marLeft w:val="0"/>
                      <w:marRight w:val="0"/>
                      <w:marTop w:val="0"/>
                      <w:marBottom w:val="0"/>
                      <w:divBdr>
                        <w:top w:val="none" w:sz="0" w:space="0" w:color="auto"/>
                        <w:left w:val="none" w:sz="0" w:space="0" w:color="auto"/>
                        <w:bottom w:val="none" w:sz="0" w:space="0" w:color="auto"/>
                        <w:right w:val="none" w:sz="0" w:space="0" w:color="auto"/>
                      </w:divBdr>
                    </w:div>
                  </w:divsChild>
                </w:div>
                <w:div w:id="388193804">
                  <w:marLeft w:val="0"/>
                  <w:marRight w:val="0"/>
                  <w:marTop w:val="0"/>
                  <w:marBottom w:val="0"/>
                  <w:divBdr>
                    <w:top w:val="none" w:sz="0" w:space="0" w:color="auto"/>
                    <w:left w:val="none" w:sz="0" w:space="0" w:color="auto"/>
                    <w:bottom w:val="none" w:sz="0" w:space="0" w:color="auto"/>
                    <w:right w:val="none" w:sz="0" w:space="0" w:color="auto"/>
                  </w:divBdr>
                  <w:divsChild>
                    <w:div w:id="2030519375">
                      <w:marLeft w:val="0"/>
                      <w:marRight w:val="0"/>
                      <w:marTop w:val="0"/>
                      <w:marBottom w:val="0"/>
                      <w:divBdr>
                        <w:top w:val="none" w:sz="0" w:space="0" w:color="auto"/>
                        <w:left w:val="none" w:sz="0" w:space="0" w:color="auto"/>
                        <w:bottom w:val="none" w:sz="0" w:space="0" w:color="auto"/>
                        <w:right w:val="none" w:sz="0" w:space="0" w:color="auto"/>
                      </w:divBdr>
                    </w:div>
                  </w:divsChild>
                </w:div>
                <w:div w:id="1958950075">
                  <w:marLeft w:val="0"/>
                  <w:marRight w:val="0"/>
                  <w:marTop w:val="0"/>
                  <w:marBottom w:val="0"/>
                  <w:divBdr>
                    <w:top w:val="none" w:sz="0" w:space="0" w:color="auto"/>
                    <w:left w:val="none" w:sz="0" w:space="0" w:color="auto"/>
                    <w:bottom w:val="none" w:sz="0" w:space="0" w:color="auto"/>
                    <w:right w:val="none" w:sz="0" w:space="0" w:color="auto"/>
                  </w:divBdr>
                  <w:divsChild>
                    <w:div w:id="356278986">
                      <w:marLeft w:val="0"/>
                      <w:marRight w:val="0"/>
                      <w:marTop w:val="0"/>
                      <w:marBottom w:val="0"/>
                      <w:divBdr>
                        <w:top w:val="none" w:sz="0" w:space="0" w:color="auto"/>
                        <w:left w:val="none" w:sz="0" w:space="0" w:color="auto"/>
                        <w:bottom w:val="none" w:sz="0" w:space="0" w:color="auto"/>
                        <w:right w:val="none" w:sz="0" w:space="0" w:color="auto"/>
                      </w:divBdr>
                    </w:div>
                  </w:divsChild>
                </w:div>
                <w:div w:id="1644306649">
                  <w:marLeft w:val="0"/>
                  <w:marRight w:val="0"/>
                  <w:marTop w:val="0"/>
                  <w:marBottom w:val="0"/>
                  <w:divBdr>
                    <w:top w:val="none" w:sz="0" w:space="0" w:color="auto"/>
                    <w:left w:val="none" w:sz="0" w:space="0" w:color="auto"/>
                    <w:bottom w:val="none" w:sz="0" w:space="0" w:color="auto"/>
                    <w:right w:val="none" w:sz="0" w:space="0" w:color="auto"/>
                  </w:divBdr>
                  <w:divsChild>
                    <w:div w:id="96994400">
                      <w:marLeft w:val="0"/>
                      <w:marRight w:val="0"/>
                      <w:marTop w:val="0"/>
                      <w:marBottom w:val="0"/>
                      <w:divBdr>
                        <w:top w:val="none" w:sz="0" w:space="0" w:color="auto"/>
                        <w:left w:val="none" w:sz="0" w:space="0" w:color="auto"/>
                        <w:bottom w:val="none" w:sz="0" w:space="0" w:color="auto"/>
                        <w:right w:val="none" w:sz="0" w:space="0" w:color="auto"/>
                      </w:divBdr>
                    </w:div>
                  </w:divsChild>
                </w:div>
                <w:div w:id="2074544977">
                  <w:marLeft w:val="0"/>
                  <w:marRight w:val="0"/>
                  <w:marTop w:val="0"/>
                  <w:marBottom w:val="0"/>
                  <w:divBdr>
                    <w:top w:val="none" w:sz="0" w:space="0" w:color="auto"/>
                    <w:left w:val="none" w:sz="0" w:space="0" w:color="auto"/>
                    <w:bottom w:val="none" w:sz="0" w:space="0" w:color="auto"/>
                    <w:right w:val="none" w:sz="0" w:space="0" w:color="auto"/>
                  </w:divBdr>
                  <w:divsChild>
                    <w:div w:id="1004746942">
                      <w:marLeft w:val="0"/>
                      <w:marRight w:val="0"/>
                      <w:marTop w:val="0"/>
                      <w:marBottom w:val="0"/>
                      <w:divBdr>
                        <w:top w:val="none" w:sz="0" w:space="0" w:color="auto"/>
                        <w:left w:val="none" w:sz="0" w:space="0" w:color="auto"/>
                        <w:bottom w:val="none" w:sz="0" w:space="0" w:color="auto"/>
                        <w:right w:val="none" w:sz="0" w:space="0" w:color="auto"/>
                      </w:divBdr>
                    </w:div>
                  </w:divsChild>
                </w:div>
                <w:div w:id="2005862261">
                  <w:marLeft w:val="0"/>
                  <w:marRight w:val="0"/>
                  <w:marTop w:val="0"/>
                  <w:marBottom w:val="0"/>
                  <w:divBdr>
                    <w:top w:val="none" w:sz="0" w:space="0" w:color="auto"/>
                    <w:left w:val="none" w:sz="0" w:space="0" w:color="auto"/>
                    <w:bottom w:val="none" w:sz="0" w:space="0" w:color="auto"/>
                    <w:right w:val="none" w:sz="0" w:space="0" w:color="auto"/>
                  </w:divBdr>
                  <w:divsChild>
                    <w:div w:id="682056293">
                      <w:marLeft w:val="0"/>
                      <w:marRight w:val="0"/>
                      <w:marTop w:val="0"/>
                      <w:marBottom w:val="0"/>
                      <w:divBdr>
                        <w:top w:val="none" w:sz="0" w:space="0" w:color="auto"/>
                        <w:left w:val="none" w:sz="0" w:space="0" w:color="auto"/>
                        <w:bottom w:val="none" w:sz="0" w:space="0" w:color="auto"/>
                        <w:right w:val="none" w:sz="0" w:space="0" w:color="auto"/>
                      </w:divBdr>
                    </w:div>
                  </w:divsChild>
                </w:div>
                <w:div w:id="914046634">
                  <w:marLeft w:val="0"/>
                  <w:marRight w:val="0"/>
                  <w:marTop w:val="0"/>
                  <w:marBottom w:val="0"/>
                  <w:divBdr>
                    <w:top w:val="none" w:sz="0" w:space="0" w:color="auto"/>
                    <w:left w:val="none" w:sz="0" w:space="0" w:color="auto"/>
                    <w:bottom w:val="none" w:sz="0" w:space="0" w:color="auto"/>
                    <w:right w:val="none" w:sz="0" w:space="0" w:color="auto"/>
                  </w:divBdr>
                  <w:divsChild>
                    <w:div w:id="209152843">
                      <w:marLeft w:val="0"/>
                      <w:marRight w:val="0"/>
                      <w:marTop w:val="0"/>
                      <w:marBottom w:val="0"/>
                      <w:divBdr>
                        <w:top w:val="none" w:sz="0" w:space="0" w:color="auto"/>
                        <w:left w:val="none" w:sz="0" w:space="0" w:color="auto"/>
                        <w:bottom w:val="none" w:sz="0" w:space="0" w:color="auto"/>
                        <w:right w:val="none" w:sz="0" w:space="0" w:color="auto"/>
                      </w:divBdr>
                    </w:div>
                  </w:divsChild>
                </w:div>
                <w:div w:id="714424952">
                  <w:marLeft w:val="0"/>
                  <w:marRight w:val="0"/>
                  <w:marTop w:val="0"/>
                  <w:marBottom w:val="0"/>
                  <w:divBdr>
                    <w:top w:val="none" w:sz="0" w:space="0" w:color="auto"/>
                    <w:left w:val="none" w:sz="0" w:space="0" w:color="auto"/>
                    <w:bottom w:val="none" w:sz="0" w:space="0" w:color="auto"/>
                    <w:right w:val="none" w:sz="0" w:space="0" w:color="auto"/>
                  </w:divBdr>
                  <w:divsChild>
                    <w:div w:id="491264683">
                      <w:marLeft w:val="0"/>
                      <w:marRight w:val="0"/>
                      <w:marTop w:val="0"/>
                      <w:marBottom w:val="0"/>
                      <w:divBdr>
                        <w:top w:val="none" w:sz="0" w:space="0" w:color="auto"/>
                        <w:left w:val="none" w:sz="0" w:space="0" w:color="auto"/>
                        <w:bottom w:val="none" w:sz="0" w:space="0" w:color="auto"/>
                        <w:right w:val="none" w:sz="0" w:space="0" w:color="auto"/>
                      </w:divBdr>
                    </w:div>
                  </w:divsChild>
                </w:div>
                <w:div w:id="1605188855">
                  <w:marLeft w:val="0"/>
                  <w:marRight w:val="0"/>
                  <w:marTop w:val="0"/>
                  <w:marBottom w:val="0"/>
                  <w:divBdr>
                    <w:top w:val="none" w:sz="0" w:space="0" w:color="auto"/>
                    <w:left w:val="none" w:sz="0" w:space="0" w:color="auto"/>
                    <w:bottom w:val="none" w:sz="0" w:space="0" w:color="auto"/>
                    <w:right w:val="none" w:sz="0" w:space="0" w:color="auto"/>
                  </w:divBdr>
                  <w:divsChild>
                    <w:div w:id="147285772">
                      <w:marLeft w:val="0"/>
                      <w:marRight w:val="0"/>
                      <w:marTop w:val="0"/>
                      <w:marBottom w:val="0"/>
                      <w:divBdr>
                        <w:top w:val="none" w:sz="0" w:space="0" w:color="auto"/>
                        <w:left w:val="none" w:sz="0" w:space="0" w:color="auto"/>
                        <w:bottom w:val="none" w:sz="0" w:space="0" w:color="auto"/>
                        <w:right w:val="none" w:sz="0" w:space="0" w:color="auto"/>
                      </w:divBdr>
                    </w:div>
                  </w:divsChild>
                </w:div>
                <w:div w:id="427889185">
                  <w:marLeft w:val="0"/>
                  <w:marRight w:val="0"/>
                  <w:marTop w:val="0"/>
                  <w:marBottom w:val="0"/>
                  <w:divBdr>
                    <w:top w:val="none" w:sz="0" w:space="0" w:color="auto"/>
                    <w:left w:val="none" w:sz="0" w:space="0" w:color="auto"/>
                    <w:bottom w:val="none" w:sz="0" w:space="0" w:color="auto"/>
                    <w:right w:val="none" w:sz="0" w:space="0" w:color="auto"/>
                  </w:divBdr>
                  <w:divsChild>
                    <w:div w:id="1794791384">
                      <w:marLeft w:val="0"/>
                      <w:marRight w:val="0"/>
                      <w:marTop w:val="0"/>
                      <w:marBottom w:val="0"/>
                      <w:divBdr>
                        <w:top w:val="none" w:sz="0" w:space="0" w:color="auto"/>
                        <w:left w:val="none" w:sz="0" w:space="0" w:color="auto"/>
                        <w:bottom w:val="none" w:sz="0" w:space="0" w:color="auto"/>
                        <w:right w:val="none" w:sz="0" w:space="0" w:color="auto"/>
                      </w:divBdr>
                    </w:div>
                  </w:divsChild>
                </w:div>
                <w:div w:id="2006742181">
                  <w:marLeft w:val="0"/>
                  <w:marRight w:val="0"/>
                  <w:marTop w:val="0"/>
                  <w:marBottom w:val="0"/>
                  <w:divBdr>
                    <w:top w:val="none" w:sz="0" w:space="0" w:color="auto"/>
                    <w:left w:val="none" w:sz="0" w:space="0" w:color="auto"/>
                    <w:bottom w:val="none" w:sz="0" w:space="0" w:color="auto"/>
                    <w:right w:val="none" w:sz="0" w:space="0" w:color="auto"/>
                  </w:divBdr>
                  <w:divsChild>
                    <w:div w:id="1985887209">
                      <w:marLeft w:val="0"/>
                      <w:marRight w:val="0"/>
                      <w:marTop w:val="0"/>
                      <w:marBottom w:val="0"/>
                      <w:divBdr>
                        <w:top w:val="none" w:sz="0" w:space="0" w:color="auto"/>
                        <w:left w:val="none" w:sz="0" w:space="0" w:color="auto"/>
                        <w:bottom w:val="none" w:sz="0" w:space="0" w:color="auto"/>
                        <w:right w:val="none" w:sz="0" w:space="0" w:color="auto"/>
                      </w:divBdr>
                    </w:div>
                  </w:divsChild>
                </w:div>
                <w:div w:id="233200009">
                  <w:marLeft w:val="0"/>
                  <w:marRight w:val="0"/>
                  <w:marTop w:val="0"/>
                  <w:marBottom w:val="0"/>
                  <w:divBdr>
                    <w:top w:val="none" w:sz="0" w:space="0" w:color="auto"/>
                    <w:left w:val="none" w:sz="0" w:space="0" w:color="auto"/>
                    <w:bottom w:val="none" w:sz="0" w:space="0" w:color="auto"/>
                    <w:right w:val="none" w:sz="0" w:space="0" w:color="auto"/>
                  </w:divBdr>
                  <w:divsChild>
                    <w:div w:id="33311042">
                      <w:marLeft w:val="0"/>
                      <w:marRight w:val="0"/>
                      <w:marTop w:val="0"/>
                      <w:marBottom w:val="0"/>
                      <w:divBdr>
                        <w:top w:val="none" w:sz="0" w:space="0" w:color="auto"/>
                        <w:left w:val="none" w:sz="0" w:space="0" w:color="auto"/>
                        <w:bottom w:val="none" w:sz="0" w:space="0" w:color="auto"/>
                        <w:right w:val="none" w:sz="0" w:space="0" w:color="auto"/>
                      </w:divBdr>
                    </w:div>
                  </w:divsChild>
                </w:div>
                <w:div w:id="233440366">
                  <w:marLeft w:val="0"/>
                  <w:marRight w:val="0"/>
                  <w:marTop w:val="0"/>
                  <w:marBottom w:val="0"/>
                  <w:divBdr>
                    <w:top w:val="none" w:sz="0" w:space="0" w:color="auto"/>
                    <w:left w:val="none" w:sz="0" w:space="0" w:color="auto"/>
                    <w:bottom w:val="none" w:sz="0" w:space="0" w:color="auto"/>
                    <w:right w:val="none" w:sz="0" w:space="0" w:color="auto"/>
                  </w:divBdr>
                  <w:divsChild>
                    <w:div w:id="2081520642">
                      <w:marLeft w:val="0"/>
                      <w:marRight w:val="0"/>
                      <w:marTop w:val="0"/>
                      <w:marBottom w:val="0"/>
                      <w:divBdr>
                        <w:top w:val="none" w:sz="0" w:space="0" w:color="auto"/>
                        <w:left w:val="none" w:sz="0" w:space="0" w:color="auto"/>
                        <w:bottom w:val="none" w:sz="0" w:space="0" w:color="auto"/>
                        <w:right w:val="none" w:sz="0" w:space="0" w:color="auto"/>
                      </w:divBdr>
                    </w:div>
                  </w:divsChild>
                </w:div>
                <w:div w:id="2106001879">
                  <w:marLeft w:val="0"/>
                  <w:marRight w:val="0"/>
                  <w:marTop w:val="0"/>
                  <w:marBottom w:val="0"/>
                  <w:divBdr>
                    <w:top w:val="none" w:sz="0" w:space="0" w:color="auto"/>
                    <w:left w:val="none" w:sz="0" w:space="0" w:color="auto"/>
                    <w:bottom w:val="none" w:sz="0" w:space="0" w:color="auto"/>
                    <w:right w:val="none" w:sz="0" w:space="0" w:color="auto"/>
                  </w:divBdr>
                  <w:divsChild>
                    <w:div w:id="2053575131">
                      <w:marLeft w:val="0"/>
                      <w:marRight w:val="0"/>
                      <w:marTop w:val="0"/>
                      <w:marBottom w:val="0"/>
                      <w:divBdr>
                        <w:top w:val="none" w:sz="0" w:space="0" w:color="auto"/>
                        <w:left w:val="none" w:sz="0" w:space="0" w:color="auto"/>
                        <w:bottom w:val="none" w:sz="0" w:space="0" w:color="auto"/>
                        <w:right w:val="none" w:sz="0" w:space="0" w:color="auto"/>
                      </w:divBdr>
                    </w:div>
                  </w:divsChild>
                </w:div>
                <w:div w:id="607591108">
                  <w:marLeft w:val="0"/>
                  <w:marRight w:val="0"/>
                  <w:marTop w:val="0"/>
                  <w:marBottom w:val="0"/>
                  <w:divBdr>
                    <w:top w:val="none" w:sz="0" w:space="0" w:color="auto"/>
                    <w:left w:val="none" w:sz="0" w:space="0" w:color="auto"/>
                    <w:bottom w:val="none" w:sz="0" w:space="0" w:color="auto"/>
                    <w:right w:val="none" w:sz="0" w:space="0" w:color="auto"/>
                  </w:divBdr>
                  <w:divsChild>
                    <w:div w:id="2025206278">
                      <w:marLeft w:val="0"/>
                      <w:marRight w:val="0"/>
                      <w:marTop w:val="0"/>
                      <w:marBottom w:val="0"/>
                      <w:divBdr>
                        <w:top w:val="none" w:sz="0" w:space="0" w:color="auto"/>
                        <w:left w:val="none" w:sz="0" w:space="0" w:color="auto"/>
                        <w:bottom w:val="none" w:sz="0" w:space="0" w:color="auto"/>
                        <w:right w:val="none" w:sz="0" w:space="0" w:color="auto"/>
                      </w:divBdr>
                    </w:div>
                  </w:divsChild>
                </w:div>
                <w:div w:id="1127353850">
                  <w:marLeft w:val="0"/>
                  <w:marRight w:val="0"/>
                  <w:marTop w:val="0"/>
                  <w:marBottom w:val="0"/>
                  <w:divBdr>
                    <w:top w:val="none" w:sz="0" w:space="0" w:color="auto"/>
                    <w:left w:val="none" w:sz="0" w:space="0" w:color="auto"/>
                    <w:bottom w:val="none" w:sz="0" w:space="0" w:color="auto"/>
                    <w:right w:val="none" w:sz="0" w:space="0" w:color="auto"/>
                  </w:divBdr>
                  <w:divsChild>
                    <w:div w:id="145760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16679">
          <w:marLeft w:val="0"/>
          <w:marRight w:val="0"/>
          <w:marTop w:val="0"/>
          <w:marBottom w:val="0"/>
          <w:divBdr>
            <w:top w:val="none" w:sz="0" w:space="0" w:color="auto"/>
            <w:left w:val="none" w:sz="0" w:space="0" w:color="auto"/>
            <w:bottom w:val="none" w:sz="0" w:space="0" w:color="auto"/>
            <w:right w:val="none" w:sz="0" w:space="0" w:color="auto"/>
          </w:divBdr>
        </w:div>
        <w:div w:id="1349025455">
          <w:marLeft w:val="0"/>
          <w:marRight w:val="0"/>
          <w:marTop w:val="0"/>
          <w:marBottom w:val="0"/>
          <w:divBdr>
            <w:top w:val="none" w:sz="0" w:space="0" w:color="auto"/>
            <w:left w:val="none" w:sz="0" w:space="0" w:color="auto"/>
            <w:bottom w:val="none" w:sz="0" w:space="0" w:color="auto"/>
            <w:right w:val="none" w:sz="0" w:space="0" w:color="auto"/>
          </w:divBdr>
        </w:div>
        <w:div w:id="1076393703">
          <w:marLeft w:val="0"/>
          <w:marRight w:val="0"/>
          <w:marTop w:val="0"/>
          <w:marBottom w:val="0"/>
          <w:divBdr>
            <w:top w:val="none" w:sz="0" w:space="0" w:color="auto"/>
            <w:left w:val="none" w:sz="0" w:space="0" w:color="auto"/>
            <w:bottom w:val="none" w:sz="0" w:space="0" w:color="auto"/>
            <w:right w:val="none" w:sz="0" w:space="0" w:color="auto"/>
          </w:divBdr>
        </w:div>
        <w:div w:id="903834022">
          <w:marLeft w:val="0"/>
          <w:marRight w:val="0"/>
          <w:marTop w:val="0"/>
          <w:marBottom w:val="0"/>
          <w:divBdr>
            <w:top w:val="none" w:sz="0" w:space="0" w:color="auto"/>
            <w:left w:val="none" w:sz="0" w:space="0" w:color="auto"/>
            <w:bottom w:val="none" w:sz="0" w:space="0" w:color="auto"/>
            <w:right w:val="none" w:sz="0" w:space="0" w:color="auto"/>
          </w:divBdr>
        </w:div>
        <w:div w:id="757405068">
          <w:marLeft w:val="0"/>
          <w:marRight w:val="0"/>
          <w:marTop w:val="0"/>
          <w:marBottom w:val="0"/>
          <w:divBdr>
            <w:top w:val="none" w:sz="0" w:space="0" w:color="auto"/>
            <w:left w:val="none" w:sz="0" w:space="0" w:color="auto"/>
            <w:bottom w:val="none" w:sz="0" w:space="0" w:color="auto"/>
            <w:right w:val="none" w:sz="0" w:space="0" w:color="auto"/>
          </w:divBdr>
        </w:div>
        <w:div w:id="816266953">
          <w:marLeft w:val="0"/>
          <w:marRight w:val="0"/>
          <w:marTop w:val="0"/>
          <w:marBottom w:val="0"/>
          <w:divBdr>
            <w:top w:val="none" w:sz="0" w:space="0" w:color="auto"/>
            <w:left w:val="none" w:sz="0" w:space="0" w:color="auto"/>
            <w:bottom w:val="none" w:sz="0" w:space="0" w:color="auto"/>
            <w:right w:val="none" w:sz="0" w:space="0" w:color="auto"/>
          </w:divBdr>
        </w:div>
        <w:div w:id="756246080">
          <w:marLeft w:val="0"/>
          <w:marRight w:val="0"/>
          <w:marTop w:val="0"/>
          <w:marBottom w:val="0"/>
          <w:divBdr>
            <w:top w:val="none" w:sz="0" w:space="0" w:color="auto"/>
            <w:left w:val="none" w:sz="0" w:space="0" w:color="auto"/>
            <w:bottom w:val="none" w:sz="0" w:space="0" w:color="auto"/>
            <w:right w:val="none" w:sz="0" w:space="0" w:color="auto"/>
          </w:divBdr>
        </w:div>
        <w:div w:id="1474516868">
          <w:marLeft w:val="0"/>
          <w:marRight w:val="0"/>
          <w:marTop w:val="0"/>
          <w:marBottom w:val="0"/>
          <w:divBdr>
            <w:top w:val="none" w:sz="0" w:space="0" w:color="auto"/>
            <w:left w:val="none" w:sz="0" w:space="0" w:color="auto"/>
            <w:bottom w:val="none" w:sz="0" w:space="0" w:color="auto"/>
            <w:right w:val="none" w:sz="0" w:space="0" w:color="auto"/>
          </w:divBdr>
        </w:div>
        <w:div w:id="45951989">
          <w:marLeft w:val="0"/>
          <w:marRight w:val="0"/>
          <w:marTop w:val="0"/>
          <w:marBottom w:val="0"/>
          <w:divBdr>
            <w:top w:val="none" w:sz="0" w:space="0" w:color="auto"/>
            <w:left w:val="none" w:sz="0" w:space="0" w:color="auto"/>
            <w:bottom w:val="none" w:sz="0" w:space="0" w:color="auto"/>
            <w:right w:val="none" w:sz="0" w:space="0" w:color="auto"/>
          </w:divBdr>
        </w:div>
        <w:div w:id="1665355590">
          <w:marLeft w:val="0"/>
          <w:marRight w:val="0"/>
          <w:marTop w:val="0"/>
          <w:marBottom w:val="0"/>
          <w:divBdr>
            <w:top w:val="none" w:sz="0" w:space="0" w:color="auto"/>
            <w:left w:val="none" w:sz="0" w:space="0" w:color="auto"/>
            <w:bottom w:val="none" w:sz="0" w:space="0" w:color="auto"/>
            <w:right w:val="none" w:sz="0" w:space="0" w:color="auto"/>
          </w:divBdr>
        </w:div>
        <w:div w:id="1123422552">
          <w:marLeft w:val="0"/>
          <w:marRight w:val="0"/>
          <w:marTop w:val="0"/>
          <w:marBottom w:val="0"/>
          <w:divBdr>
            <w:top w:val="none" w:sz="0" w:space="0" w:color="auto"/>
            <w:left w:val="none" w:sz="0" w:space="0" w:color="auto"/>
            <w:bottom w:val="none" w:sz="0" w:space="0" w:color="auto"/>
            <w:right w:val="none" w:sz="0" w:space="0" w:color="auto"/>
          </w:divBdr>
        </w:div>
        <w:div w:id="1606382126">
          <w:marLeft w:val="0"/>
          <w:marRight w:val="0"/>
          <w:marTop w:val="0"/>
          <w:marBottom w:val="0"/>
          <w:divBdr>
            <w:top w:val="none" w:sz="0" w:space="0" w:color="auto"/>
            <w:left w:val="none" w:sz="0" w:space="0" w:color="auto"/>
            <w:bottom w:val="none" w:sz="0" w:space="0" w:color="auto"/>
            <w:right w:val="none" w:sz="0" w:space="0" w:color="auto"/>
          </w:divBdr>
        </w:div>
        <w:div w:id="1822500439">
          <w:marLeft w:val="0"/>
          <w:marRight w:val="0"/>
          <w:marTop w:val="0"/>
          <w:marBottom w:val="0"/>
          <w:divBdr>
            <w:top w:val="none" w:sz="0" w:space="0" w:color="auto"/>
            <w:left w:val="none" w:sz="0" w:space="0" w:color="auto"/>
            <w:bottom w:val="none" w:sz="0" w:space="0" w:color="auto"/>
            <w:right w:val="none" w:sz="0" w:space="0" w:color="auto"/>
          </w:divBdr>
        </w:div>
        <w:div w:id="1844394896">
          <w:marLeft w:val="0"/>
          <w:marRight w:val="0"/>
          <w:marTop w:val="0"/>
          <w:marBottom w:val="0"/>
          <w:divBdr>
            <w:top w:val="none" w:sz="0" w:space="0" w:color="auto"/>
            <w:left w:val="none" w:sz="0" w:space="0" w:color="auto"/>
            <w:bottom w:val="none" w:sz="0" w:space="0" w:color="auto"/>
            <w:right w:val="none" w:sz="0" w:space="0" w:color="auto"/>
          </w:divBdr>
        </w:div>
        <w:div w:id="593586141">
          <w:marLeft w:val="0"/>
          <w:marRight w:val="0"/>
          <w:marTop w:val="0"/>
          <w:marBottom w:val="0"/>
          <w:divBdr>
            <w:top w:val="none" w:sz="0" w:space="0" w:color="auto"/>
            <w:left w:val="none" w:sz="0" w:space="0" w:color="auto"/>
            <w:bottom w:val="none" w:sz="0" w:space="0" w:color="auto"/>
            <w:right w:val="none" w:sz="0" w:space="0" w:color="auto"/>
          </w:divBdr>
        </w:div>
        <w:div w:id="890381573">
          <w:marLeft w:val="0"/>
          <w:marRight w:val="0"/>
          <w:marTop w:val="0"/>
          <w:marBottom w:val="0"/>
          <w:divBdr>
            <w:top w:val="none" w:sz="0" w:space="0" w:color="auto"/>
            <w:left w:val="none" w:sz="0" w:space="0" w:color="auto"/>
            <w:bottom w:val="none" w:sz="0" w:space="0" w:color="auto"/>
            <w:right w:val="none" w:sz="0" w:space="0" w:color="auto"/>
          </w:divBdr>
          <w:divsChild>
            <w:div w:id="1593657889">
              <w:marLeft w:val="0"/>
              <w:marRight w:val="0"/>
              <w:marTop w:val="0"/>
              <w:marBottom w:val="0"/>
              <w:divBdr>
                <w:top w:val="none" w:sz="0" w:space="0" w:color="auto"/>
                <w:left w:val="none" w:sz="0" w:space="0" w:color="auto"/>
                <w:bottom w:val="none" w:sz="0" w:space="0" w:color="auto"/>
                <w:right w:val="none" w:sz="0" w:space="0" w:color="auto"/>
              </w:divBdr>
            </w:div>
            <w:div w:id="1479803375">
              <w:marLeft w:val="0"/>
              <w:marRight w:val="0"/>
              <w:marTop w:val="0"/>
              <w:marBottom w:val="0"/>
              <w:divBdr>
                <w:top w:val="none" w:sz="0" w:space="0" w:color="auto"/>
                <w:left w:val="none" w:sz="0" w:space="0" w:color="auto"/>
                <w:bottom w:val="none" w:sz="0" w:space="0" w:color="auto"/>
                <w:right w:val="none" w:sz="0" w:space="0" w:color="auto"/>
              </w:divBdr>
            </w:div>
            <w:div w:id="552932382">
              <w:marLeft w:val="0"/>
              <w:marRight w:val="0"/>
              <w:marTop w:val="0"/>
              <w:marBottom w:val="0"/>
              <w:divBdr>
                <w:top w:val="none" w:sz="0" w:space="0" w:color="auto"/>
                <w:left w:val="none" w:sz="0" w:space="0" w:color="auto"/>
                <w:bottom w:val="none" w:sz="0" w:space="0" w:color="auto"/>
                <w:right w:val="none" w:sz="0" w:space="0" w:color="auto"/>
              </w:divBdr>
            </w:div>
            <w:div w:id="1973514989">
              <w:marLeft w:val="0"/>
              <w:marRight w:val="0"/>
              <w:marTop w:val="0"/>
              <w:marBottom w:val="0"/>
              <w:divBdr>
                <w:top w:val="none" w:sz="0" w:space="0" w:color="auto"/>
                <w:left w:val="none" w:sz="0" w:space="0" w:color="auto"/>
                <w:bottom w:val="none" w:sz="0" w:space="0" w:color="auto"/>
                <w:right w:val="none" w:sz="0" w:space="0" w:color="auto"/>
              </w:divBdr>
            </w:div>
            <w:div w:id="14818260">
              <w:marLeft w:val="0"/>
              <w:marRight w:val="0"/>
              <w:marTop w:val="0"/>
              <w:marBottom w:val="0"/>
              <w:divBdr>
                <w:top w:val="none" w:sz="0" w:space="0" w:color="auto"/>
                <w:left w:val="none" w:sz="0" w:space="0" w:color="auto"/>
                <w:bottom w:val="none" w:sz="0" w:space="0" w:color="auto"/>
                <w:right w:val="none" w:sz="0" w:space="0" w:color="auto"/>
              </w:divBdr>
            </w:div>
          </w:divsChild>
        </w:div>
        <w:div w:id="2110588116">
          <w:marLeft w:val="0"/>
          <w:marRight w:val="0"/>
          <w:marTop w:val="0"/>
          <w:marBottom w:val="0"/>
          <w:divBdr>
            <w:top w:val="none" w:sz="0" w:space="0" w:color="auto"/>
            <w:left w:val="none" w:sz="0" w:space="0" w:color="auto"/>
            <w:bottom w:val="none" w:sz="0" w:space="0" w:color="auto"/>
            <w:right w:val="none" w:sz="0" w:space="0" w:color="auto"/>
          </w:divBdr>
          <w:divsChild>
            <w:div w:id="2001809320">
              <w:marLeft w:val="0"/>
              <w:marRight w:val="0"/>
              <w:marTop w:val="0"/>
              <w:marBottom w:val="0"/>
              <w:divBdr>
                <w:top w:val="none" w:sz="0" w:space="0" w:color="auto"/>
                <w:left w:val="none" w:sz="0" w:space="0" w:color="auto"/>
                <w:bottom w:val="none" w:sz="0" w:space="0" w:color="auto"/>
                <w:right w:val="none" w:sz="0" w:space="0" w:color="auto"/>
              </w:divBdr>
            </w:div>
            <w:div w:id="73089874">
              <w:marLeft w:val="0"/>
              <w:marRight w:val="0"/>
              <w:marTop w:val="0"/>
              <w:marBottom w:val="0"/>
              <w:divBdr>
                <w:top w:val="none" w:sz="0" w:space="0" w:color="auto"/>
                <w:left w:val="none" w:sz="0" w:space="0" w:color="auto"/>
                <w:bottom w:val="none" w:sz="0" w:space="0" w:color="auto"/>
                <w:right w:val="none" w:sz="0" w:space="0" w:color="auto"/>
              </w:divBdr>
            </w:div>
            <w:div w:id="1892838371">
              <w:marLeft w:val="0"/>
              <w:marRight w:val="0"/>
              <w:marTop w:val="0"/>
              <w:marBottom w:val="0"/>
              <w:divBdr>
                <w:top w:val="none" w:sz="0" w:space="0" w:color="auto"/>
                <w:left w:val="none" w:sz="0" w:space="0" w:color="auto"/>
                <w:bottom w:val="none" w:sz="0" w:space="0" w:color="auto"/>
                <w:right w:val="none" w:sz="0" w:space="0" w:color="auto"/>
              </w:divBdr>
            </w:div>
            <w:div w:id="2024742468">
              <w:marLeft w:val="0"/>
              <w:marRight w:val="0"/>
              <w:marTop w:val="0"/>
              <w:marBottom w:val="0"/>
              <w:divBdr>
                <w:top w:val="none" w:sz="0" w:space="0" w:color="auto"/>
                <w:left w:val="none" w:sz="0" w:space="0" w:color="auto"/>
                <w:bottom w:val="none" w:sz="0" w:space="0" w:color="auto"/>
                <w:right w:val="none" w:sz="0" w:space="0" w:color="auto"/>
              </w:divBdr>
            </w:div>
            <w:div w:id="860972509">
              <w:marLeft w:val="0"/>
              <w:marRight w:val="0"/>
              <w:marTop w:val="0"/>
              <w:marBottom w:val="0"/>
              <w:divBdr>
                <w:top w:val="none" w:sz="0" w:space="0" w:color="auto"/>
                <w:left w:val="none" w:sz="0" w:space="0" w:color="auto"/>
                <w:bottom w:val="none" w:sz="0" w:space="0" w:color="auto"/>
                <w:right w:val="none" w:sz="0" w:space="0" w:color="auto"/>
              </w:divBdr>
            </w:div>
          </w:divsChild>
        </w:div>
        <w:div w:id="911739811">
          <w:marLeft w:val="0"/>
          <w:marRight w:val="0"/>
          <w:marTop w:val="0"/>
          <w:marBottom w:val="0"/>
          <w:divBdr>
            <w:top w:val="none" w:sz="0" w:space="0" w:color="auto"/>
            <w:left w:val="none" w:sz="0" w:space="0" w:color="auto"/>
            <w:bottom w:val="none" w:sz="0" w:space="0" w:color="auto"/>
            <w:right w:val="none" w:sz="0" w:space="0" w:color="auto"/>
          </w:divBdr>
        </w:div>
        <w:div w:id="1724787578">
          <w:marLeft w:val="0"/>
          <w:marRight w:val="0"/>
          <w:marTop w:val="0"/>
          <w:marBottom w:val="0"/>
          <w:divBdr>
            <w:top w:val="none" w:sz="0" w:space="0" w:color="auto"/>
            <w:left w:val="none" w:sz="0" w:space="0" w:color="auto"/>
            <w:bottom w:val="none" w:sz="0" w:space="0" w:color="auto"/>
            <w:right w:val="none" w:sz="0" w:space="0" w:color="auto"/>
          </w:divBdr>
        </w:div>
        <w:div w:id="2047370690">
          <w:marLeft w:val="0"/>
          <w:marRight w:val="0"/>
          <w:marTop w:val="0"/>
          <w:marBottom w:val="0"/>
          <w:divBdr>
            <w:top w:val="none" w:sz="0" w:space="0" w:color="auto"/>
            <w:left w:val="none" w:sz="0" w:space="0" w:color="auto"/>
            <w:bottom w:val="none" w:sz="0" w:space="0" w:color="auto"/>
            <w:right w:val="none" w:sz="0" w:space="0" w:color="auto"/>
          </w:divBdr>
        </w:div>
        <w:div w:id="1568146707">
          <w:marLeft w:val="0"/>
          <w:marRight w:val="0"/>
          <w:marTop w:val="0"/>
          <w:marBottom w:val="0"/>
          <w:divBdr>
            <w:top w:val="none" w:sz="0" w:space="0" w:color="auto"/>
            <w:left w:val="none" w:sz="0" w:space="0" w:color="auto"/>
            <w:bottom w:val="none" w:sz="0" w:space="0" w:color="auto"/>
            <w:right w:val="none" w:sz="0" w:space="0" w:color="auto"/>
          </w:divBdr>
        </w:div>
        <w:div w:id="946741612">
          <w:marLeft w:val="0"/>
          <w:marRight w:val="0"/>
          <w:marTop w:val="0"/>
          <w:marBottom w:val="0"/>
          <w:divBdr>
            <w:top w:val="none" w:sz="0" w:space="0" w:color="auto"/>
            <w:left w:val="none" w:sz="0" w:space="0" w:color="auto"/>
            <w:bottom w:val="none" w:sz="0" w:space="0" w:color="auto"/>
            <w:right w:val="none" w:sz="0" w:space="0" w:color="auto"/>
          </w:divBdr>
        </w:div>
        <w:div w:id="961612874">
          <w:marLeft w:val="0"/>
          <w:marRight w:val="0"/>
          <w:marTop w:val="0"/>
          <w:marBottom w:val="0"/>
          <w:divBdr>
            <w:top w:val="none" w:sz="0" w:space="0" w:color="auto"/>
            <w:left w:val="none" w:sz="0" w:space="0" w:color="auto"/>
            <w:bottom w:val="none" w:sz="0" w:space="0" w:color="auto"/>
            <w:right w:val="none" w:sz="0" w:space="0" w:color="auto"/>
          </w:divBdr>
        </w:div>
        <w:div w:id="1837920018">
          <w:marLeft w:val="0"/>
          <w:marRight w:val="0"/>
          <w:marTop w:val="0"/>
          <w:marBottom w:val="0"/>
          <w:divBdr>
            <w:top w:val="none" w:sz="0" w:space="0" w:color="auto"/>
            <w:left w:val="none" w:sz="0" w:space="0" w:color="auto"/>
            <w:bottom w:val="none" w:sz="0" w:space="0" w:color="auto"/>
            <w:right w:val="none" w:sz="0" w:space="0" w:color="auto"/>
          </w:divBdr>
        </w:div>
        <w:div w:id="677656792">
          <w:marLeft w:val="0"/>
          <w:marRight w:val="0"/>
          <w:marTop w:val="0"/>
          <w:marBottom w:val="0"/>
          <w:divBdr>
            <w:top w:val="none" w:sz="0" w:space="0" w:color="auto"/>
            <w:left w:val="none" w:sz="0" w:space="0" w:color="auto"/>
            <w:bottom w:val="none" w:sz="0" w:space="0" w:color="auto"/>
            <w:right w:val="none" w:sz="0" w:space="0" w:color="auto"/>
          </w:divBdr>
        </w:div>
        <w:div w:id="1145509658">
          <w:marLeft w:val="0"/>
          <w:marRight w:val="0"/>
          <w:marTop w:val="0"/>
          <w:marBottom w:val="0"/>
          <w:divBdr>
            <w:top w:val="none" w:sz="0" w:space="0" w:color="auto"/>
            <w:left w:val="none" w:sz="0" w:space="0" w:color="auto"/>
            <w:bottom w:val="none" w:sz="0" w:space="0" w:color="auto"/>
            <w:right w:val="none" w:sz="0" w:space="0" w:color="auto"/>
          </w:divBdr>
        </w:div>
        <w:div w:id="1040007479">
          <w:marLeft w:val="0"/>
          <w:marRight w:val="0"/>
          <w:marTop w:val="0"/>
          <w:marBottom w:val="0"/>
          <w:divBdr>
            <w:top w:val="none" w:sz="0" w:space="0" w:color="auto"/>
            <w:left w:val="none" w:sz="0" w:space="0" w:color="auto"/>
            <w:bottom w:val="none" w:sz="0" w:space="0" w:color="auto"/>
            <w:right w:val="none" w:sz="0" w:space="0" w:color="auto"/>
          </w:divBdr>
        </w:div>
        <w:div w:id="1845169271">
          <w:marLeft w:val="0"/>
          <w:marRight w:val="0"/>
          <w:marTop w:val="0"/>
          <w:marBottom w:val="0"/>
          <w:divBdr>
            <w:top w:val="none" w:sz="0" w:space="0" w:color="auto"/>
            <w:left w:val="none" w:sz="0" w:space="0" w:color="auto"/>
            <w:bottom w:val="none" w:sz="0" w:space="0" w:color="auto"/>
            <w:right w:val="none" w:sz="0" w:space="0" w:color="auto"/>
          </w:divBdr>
        </w:div>
        <w:div w:id="1182821267">
          <w:marLeft w:val="0"/>
          <w:marRight w:val="0"/>
          <w:marTop w:val="0"/>
          <w:marBottom w:val="0"/>
          <w:divBdr>
            <w:top w:val="none" w:sz="0" w:space="0" w:color="auto"/>
            <w:left w:val="none" w:sz="0" w:space="0" w:color="auto"/>
            <w:bottom w:val="none" w:sz="0" w:space="0" w:color="auto"/>
            <w:right w:val="none" w:sz="0" w:space="0" w:color="auto"/>
          </w:divBdr>
        </w:div>
        <w:div w:id="21368822">
          <w:marLeft w:val="0"/>
          <w:marRight w:val="0"/>
          <w:marTop w:val="0"/>
          <w:marBottom w:val="0"/>
          <w:divBdr>
            <w:top w:val="none" w:sz="0" w:space="0" w:color="auto"/>
            <w:left w:val="none" w:sz="0" w:space="0" w:color="auto"/>
            <w:bottom w:val="none" w:sz="0" w:space="0" w:color="auto"/>
            <w:right w:val="none" w:sz="0" w:space="0" w:color="auto"/>
          </w:divBdr>
        </w:div>
        <w:div w:id="1684740776">
          <w:marLeft w:val="0"/>
          <w:marRight w:val="0"/>
          <w:marTop w:val="0"/>
          <w:marBottom w:val="0"/>
          <w:divBdr>
            <w:top w:val="none" w:sz="0" w:space="0" w:color="auto"/>
            <w:left w:val="none" w:sz="0" w:space="0" w:color="auto"/>
            <w:bottom w:val="none" w:sz="0" w:space="0" w:color="auto"/>
            <w:right w:val="none" w:sz="0" w:space="0" w:color="auto"/>
          </w:divBdr>
        </w:div>
        <w:div w:id="1105466302">
          <w:marLeft w:val="0"/>
          <w:marRight w:val="0"/>
          <w:marTop w:val="0"/>
          <w:marBottom w:val="0"/>
          <w:divBdr>
            <w:top w:val="none" w:sz="0" w:space="0" w:color="auto"/>
            <w:left w:val="none" w:sz="0" w:space="0" w:color="auto"/>
            <w:bottom w:val="none" w:sz="0" w:space="0" w:color="auto"/>
            <w:right w:val="none" w:sz="0" w:space="0" w:color="auto"/>
          </w:divBdr>
        </w:div>
        <w:div w:id="1759017326">
          <w:marLeft w:val="0"/>
          <w:marRight w:val="0"/>
          <w:marTop w:val="0"/>
          <w:marBottom w:val="0"/>
          <w:divBdr>
            <w:top w:val="none" w:sz="0" w:space="0" w:color="auto"/>
            <w:left w:val="none" w:sz="0" w:space="0" w:color="auto"/>
            <w:bottom w:val="none" w:sz="0" w:space="0" w:color="auto"/>
            <w:right w:val="none" w:sz="0" w:space="0" w:color="auto"/>
          </w:divBdr>
        </w:div>
        <w:div w:id="486288949">
          <w:marLeft w:val="0"/>
          <w:marRight w:val="0"/>
          <w:marTop w:val="0"/>
          <w:marBottom w:val="0"/>
          <w:divBdr>
            <w:top w:val="none" w:sz="0" w:space="0" w:color="auto"/>
            <w:left w:val="none" w:sz="0" w:space="0" w:color="auto"/>
            <w:bottom w:val="none" w:sz="0" w:space="0" w:color="auto"/>
            <w:right w:val="none" w:sz="0" w:space="0" w:color="auto"/>
          </w:divBdr>
        </w:div>
        <w:div w:id="749540283">
          <w:marLeft w:val="0"/>
          <w:marRight w:val="0"/>
          <w:marTop w:val="0"/>
          <w:marBottom w:val="0"/>
          <w:divBdr>
            <w:top w:val="none" w:sz="0" w:space="0" w:color="auto"/>
            <w:left w:val="none" w:sz="0" w:space="0" w:color="auto"/>
            <w:bottom w:val="none" w:sz="0" w:space="0" w:color="auto"/>
            <w:right w:val="none" w:sz="0" w:space="0" w:color="auto"/>
          </w:divBdr>
        </w:div>
        <w:div w:id="1870601411">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
        <w:div w:id="869029048">
          <w:marLeft w:val="0"/>
          <w:marRight w:val="0"/>
          <w:marTop w:val="0"/>
          <w:marBottom w:val="0"/>
          <w:divBdr>
            <w:top w:val="none" w:sz="0" w:space="0" w:color="auto"/>
            <w:left w:val="none" w:sz="0" w:space="0" w:color="auto"/>
            <w:bottom w:val="none" w:sz="0" w:space="0" w:color="auto"/>
            <w:right w:val="none" w:sz="0" w:space="0" w:color="auto"/>
          </w:divBdr>
        </w:div>
        <w:div w:id="1092819089">
          <w:marLeft w:val="0"/>
          <w:marRight w:val="0"/>
          <w:marTop w:val="0"/>
          <w:marBottom w:val="0"/>
          <w:divBdr>
            <w:top w:val="none" w:sz="0" w:space="0" w:color="auto"/>
            <w:left w:val="none" w:sz="0" w:space="0" w:color="auto"/>
            <w:bottom w:val="none" w:sz="0" w:space="0" w:color="auto"/>
            <w:right w:val="none" w:sz="0" w:space="0" w:color="auto"/>
          </w:divBdr>
        </w:div>
        <w:div w:id="2061394821">
          <w:marLeft w:val="0"/>
          <w:marRight w:val="0"/>
          <w:marTop w:val="0"/>
          <w:marBottom w:val="0"/>
          <w:divBdr>
            <w:top w:val="none" w:sz="0" w:space="0" w:color="auto"/>
            <w:left w:val="none" w:sz="0" w:space="0" w:color="auto"/>
            <w:bottom w:val="none" w:sz="0" w:space="0" w:color="auto"/>
            <w:right w:val="none" w:sz="0" w:space="0" w:color="auto"/>
          </w:divBdr>
        </w:div>
        <w:div w:id="312956114">
          <w:marLeft w:val="0"/>
          <w:marRight w:val="0"/>
          <w:marTop w:val="0"/>
          <w:marBottom w:val="0"/>
          <w:divBdr>
            <w:top w:val="none" w:sz="0" w:space="0" w:color="auto"/>
            <w:left w:val="none" w:sz="0" w:space="0" w:color="auto"/>
            <w:bottom w:val="none" w:sz="0" w:space="0" w:color="auto"/>
            <w:right w:val="none" w:sz="0" w:space="0" w:color="auto"/>
          </w:divBdr>
        </w:div>
        <w:div w:id="314072867">
          <w:marLeft w:val="0"/>
          <w:marRight w:val="0"/>
          <w:marTop w:val="0"/>
          <w:marBottom w:val="0"/>
          <w:divBdr>
            <w:top w:val="none" w:sz="0" w:space="0" w:color="auto"/>
            <w:left w:val="none" w:sz="0" w:space="0" w:color="auto"/>
            <w:bottom w:val="none" w:sz="0" w:space="0" w:color="auto"/>
            <w:right w:val="none" w:sz="0" w:space="0" w:color="auto"/>
          </w:divBdr>
        </w:div>
        <w:div w:id="1523977680">
          <w:marLeft w:val="0"/>
          <w:marRight w:val="0"/>
          <w:marTop w:val="0"/>
          <w:marBottom w:val="0"/>
          <w:divBdr>
            <w:top w:val="none" w:sz="0" w:space="0" w:color="auto"/>
            <w:left w:val="none" w:sz="0" w:space="0" w:color="auto"/>
            <w:bottom w:val="none" w:sz="0" w:space="0" w:color="auto"/>
            <w:right w:val="none" w:sz="0" w:space="0" w:color="auto"/>
          </w:divBdr>
        </w:div>
        <w:div w:id="1586955551">
          <w:marLeft w:val="0"/>
          <w:marRight w:val="0"/>
          <w:marTop w:val="0"/>
          <w:marBottom w:val="0"/>
          <w:divBdr>
            <w:top w:val="none" w:sz="0" w:space="0" w:color="auto"/>
            <w:left w:val="none" w:sz="0" w:space="0" w:color="auto"/>
            <w:bottom w:val="none" w:sz="0" w:space="0" w:color="auto"/>
            <w:right w:val="none" w:sz="0" w:space="0" w:color="auto"/>
          </w:divBdr>
        </w:div>
        <w:div w:id="2015063995">
          <w:marLeft w:val="0"/>
          <w:marRight w:val="0"/>
          <w:marTop w:val="0"/>
          <w:marBottom w:val="0"/>
          <w:divBdr>
            <w:top w:val="none" w:sz="0" w:space="0" w:color="auto"/>
            <w:left w:val="none" w:sz="0" w:space="0" w:color="auto"/>
            <w:bottom w:val="none" w:sz="0" w:space="0" w:color="auto"/>
            <w:right w:val="none" w:sz="0" w:space="0" w:color="auto"/>
          </w:divBdr>
        </w:div>
        <w:div w:id="288705623">
          <w:marLeft w:val="0"/>
          <w:marRight w:val="0"/>
          <w:marTop w:val="0"/>
          <w:marBottom w:val="0"/>
          <w:divBdr>
            <w:top w:val="none" w:sz="0" w:space="0" w:color="auto"/>
            <w:left w:val="none" w:sz="0" w:space="0" w:color="auto"/>
            <w:bottom w:val="none" w:sz="0" w:space="0" w:color="auto"/>
            <w:right w:val="none" w:sz="0" w:space="0" w:color="auto"/>
          </w:divBdr>
        </w:div>
      </w:divsChild>
    </w:div>
    <w:div w:id="1471437432">
      <w:bodyDiv w:val="1"/>
      <w:marLeft w:val="0"/>
      <w:marRight w:val="0"/>
      <w:marTop w:val="0"/>
      <w:marBottom w:val="0"/>
      <w:divBdr>
        <w:top w:val="none" w:sz="0" w:space="0" w:color="auto"/>
        <w:left w:val="none" w:sz="0" w:space="0" w:color="auto"/>
        <w:bottom w:val="none" w:sz="0" w:space="0" w:color="auto"/>
        <w:right w:val="none" w:sz="0" w:space="0" w:color="auto"/>
      </w:divBdr>
    </w:div>
    <w:div w:id="1536120248">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32052988">
      <w:bodyDiv w:val="1"/>
      <w:marLeft w:val="0"/>
      <w:marRight w:val="0"/>
      <w:marTop w:val="0"/>
      <w:marBottom w:val="0"/>
      <w:divBdr>
        <w:top w:val="none" w:sz="0" w:space="0" w:color="auto"/>
        <w:left w:val="none" w:sz="0" w:space="0" w:color="auto"/>
        <w:bottom w:val="none" w:sz="0" w:space="0" w:color="auto"/>
        <w:right w:val="none" w:sz="0" w:space="0" w:color="auto"/>
      </w:divBdr>
    </w:div>
    <w:div w:id="1643003699">
      <w:bodyDiv w:val="1"/>
      <w:marLeft w:val="0"/>
      <w:marRight w:val="0"/>
      <w:marTop w:val="0"/>
      <w:marBottom w:val="0"/>
      <w:divBdr>
        <w:top w:val="none" w:sz="0" w:space="0" w:color="auto"/>
        <w:left w:val="none" w:sz="0" w:space="0" w:color="auto"/>
        <w:bottom w:val="none" w:sz="0" w:space="0" w:color="auto"/>
        <w:right w:val="none" w:sz="0" w:space="0" w:color="auto"/>
      </w:divBdr>
    </w:div>
    <w:div w:id="1684821640">
      <w:bodyDiv w:val="1"/>
      <w:marLeft w:val="0"/>
      <w:marRight w:val="0"/>
      <w:marTop w:val="0"/>
      <w:marBottom w:val="0"/>
      <w:divBdr>
        <w:top w:val="none" w:sz="0" w:space="0" w:color="auto"/>
        <w:left w:val="none" w:sz="0" w:space="0" w:color="auto"/>
        <w:bottom w:val="none" w:sz="0" w:space="0" w:color="auto"/>
        <w:right w:val="none" w:sz="0" w:space="0" w:color="auto"/>
      </w:divBdr>
    </w:div>
    <w:div w:id="1694721297">
      <w:bodyDiv w:val="1"/>
      <w:marLeft w:val="0"/>
      <w:marRight w:val="0"/>
      <w:marTop w:val="0"/>
      <w:marBottom w:val="0"/>
      <w:divBdr>
        <w:top w:val="none" w:sz="0" w:space="0" w:color="auto"/>
        <w:left w:val="none" w:sz="0" w:space="0" w:color="auto"/>
        <w:bottom w:val="none" w:sz="0" w:space="0" w:color="auto"/>
        <w:right w:val="none" w:sz="0" w:space="0" w:color="auto"/>
      </w:divBdr>
    </w:div>
    <w:div w:id="1714965231">
      <w:bodyDiv w:val="1"/>
      <w:marLeft w:val="0"/>
      <w:marRight w:val="0"/>
      <w:marTop w:val="0"/>
      <w:marBottom w:val="0"/>
      <w:divBdr>
        <w:top w:val="none" w:sz="0" w:space="0" w:color="auto"/>
        <w:left w:val="none" w:sz="0" w:space="0" w:color="auto"/>
        <w:bottom w:val="none" w:sz="0" w:space="0" w:color="auto"/>
        <w:right w:val="none" w:sz="0" w:space="0" w:color="auto"/>
      </w:divBdr>
    </w:div>
    <w:div w:id="1732534787">
      <w:bodyDiv w:val="1"/>
      <w:marLeft w:val="0"/>
      <w:marRight w:val="0"/>
      <w:marTop w:val="0"/>
      <w:marBottom w:val="0"/>
      <w:divBdr>
        <w:top w:val="none" w:sz="0" w:space="0" w:color="auto"/>
        <w:left w:val="none" w:sz="0" w:space="0" w:color="auto"/>
        <w:bottom w:val="none" w:sz="0" w:space="0" w:color="auto"/>
        <w:right w:val="none" w:sz="0" w:space="0" w:color="auto"/>
      </w:divBdr>
    </w:div>
    <w:div w:id="1772581225">
      <w:bodyDiv w:val="1"/>
      <w:marLeft w:val="0"/>
      <w:marRight w:val="0"/>
      <w:marTop w:val="0"/>
      <w:marBottom w:val="0"/>
      <w:divBdr>
        <w:top w:val="none" w:sz="0" w:space="0" w:color="auto"/>
        <w:left w:val="none" w:sz="0" w:space="0" w:color="auto"/>
        <w:bottom w:val="none" w:sz="0" w:space="0" w:color="auto"/>
        <w:right w:val="none" w:sz="0" w:space="0" w:color="auto"/>
      </w:divBdr>
    </w:div>
    <w:div w:id="1812940780">
      <w:bodyDiv w:val="1"/>
      <w:marLeft w:val="0"/>
      <w:marRight w:val="0"/>
      <w:marTop w:val="0"/>
      <w:marBottom w:val="0"/>
      <w:divBdr>
        <w:top w:val="none" w:sz="0" w:space="0" w:color="auto"/>
        <w:left w:val="none" w:sz="0" w:space="0" w:color="auto"/>
        <w:bottom w:val="none" w:sz="0" w:space="0" w:color="auto"/>
        <w:right w:val="none" w:sz="0" w:space="0" w:color="auto"/>
      </w:divBdr>
    </w:div>
    <w:div w:id="1829442200">
      <w:bodyDiv w:val="1"/>
      <w:marLeft w:val="0"/>
      <w:marRight w:val="0"/>
      <w:marTop w:val="0"/>
      <w:marBottom w:val="0"/>
      <w:divBdr>
        <w:top w:val="none" w:sz="0" w:space="0" w:color="auto"/>
        <w:left w:val="none" w:sz="0" w:space="0" w:color="auto"/>
        <w:bottom w:val="none" w:sz="0" w:space="0" w:color="auto"/>
        <w:right w:val="none" w:sz="0" w:space="0" w:color="auto"/>
      </w:divBdr>
    </w:div>
    <w:div w:id="1849248651">
      <w:bodyDiv w:val="1"/>
      <w:marLeft w:val="0"/>
      <w:marRight w:val="0"/>
      <w:marTop w:val="0"/>
      <w:marBottom w:val="0"/>
      <w:divBdr>
        <w:top w:val="none" w:sz="0" w:space="0" w:color="auto"/>
        <w:left w:val="none" w:sz="0" w:space="0" w:color="auto"/>
        <w:bottom w:val="none" w:sz="0" w:space="0" w:color="auto"/>
        <w:right w:val="none" w:sz="0" w:space="0" w:color="auto"/>
      </w:divBdr>
      <w:divsChild>
        <w:div w:id="1514996835">
          <w:marLeft w:val="0"/>
          <w:marRight w:val="0"/>
          <w:marTop w:val="0"/>
          <w:marBottom w:val="0"/>
          <w:divBdr>
            <w:top w:val="none" w:sz="0" w:space="0" w:color="auto"/>
            <w:left w:val="none" w:sz="0" w:space="0" w:color="auto"/>
            <w:bottom w:val="none" w:sz="0" w:space="0" w:color="auto"/>
            <w:right w:val="none" w:sz="0" w:space="0" w:color="auto"/>
          </w:divBdr>
          <w:divsChild>
            <w:div w:id="769663905">
              <w:marLeft w:val="0"/>
              <w:marRight w:val="0"/>
              <w:marTop w:val="30"/>
              <w:marBottom w:val="30"/>
              <w:divBdr>
                <w:top w:val="none" w:sz="0" w:space="0" w:color="auto"/>
                <w:left w:val="none" w:sz="0" w:space="0" w:color="auto"/>
                <w:bottom w:val="none" w:sz="0" w:space="0" w:color="auto"/>
                <w:right w:val="none" w:sz="0" w:space="0" w:color="auto"/>
              </w:divBdr>
              <w:divsChild>
                <w:div w:id="22487716">
                  <w:marLeft w:val="0"/>
                  <w:marRight w:val="0"/>
                  <w:marTop w:val="0"/>
                  <w:marBottom w:val="0"/>
                  <w:divBdr>
                    <w:top w:val="none" w:sz="0" w:space="0" w:color="auto"/>
                    <w:left w:val="none" w:sz="0" w:space="0" w:color="auto"/>
                    <w:bottom w:val="none" w:sz="0" w:space="0" w:color="auto"/>
                    <w:right w:val="none" w:sz="0" w:space="0" w:color="auto"/>
                  </w:divBdr>
                  <w:divsChild>
                    <w:div w:id="1462728355">
                      <w:marLeft w:val="0"/>
                      <w:marRight w:val="0"/>
                      <w:marTop w:val="0"/>
                      <w:marBottom w:val="0"/>
                      <w:divBdr>
                        <w:top w:val="none" w:sz="0" w:space="0" w:color="auto"/>
                        <w:left w:val="none" w:sz="0" w:space="0" w:color="auto"/>
                        <w:bottom w:val="none" w:sz="0" w:space="0" w:color="auto"/>
                        <w:right w:val="none" w:sz="0" w:space="0" w:color="auto"/>
                      </w:divBdr>
                    </w:div>
                  </w:divsChild>
                </w:div>
                <w:div w:id="1299720652">
                  <w:marLeft w:val="0"/>
                  <w:marRight w:val="0"/>
                  <w:marTop w:val="0"/>
                  <w:marBottom w:val="0"/>
                  <w:divBdr>
                    <w:top w:val="none" w:sz="0" w:space="0" w:color="auto"/>
                    <w:left w:val="none" w:sz="0" w:space="0" w:color="auto"/>
                    <w:bottom w:val="none" w:sz="0" w:space="0" w:color="auto"/>
                    <w:right w:val="none" w:sz="0" w:space="0" w:color="auto"/>
                  </w:divBdr>
                  <w:divsChild>
                    <w:div w:id="309286263">
                      <w:marLeft w:val="0"/>
                      <w:marRight w:val="0"/>
                      <w:marTop w:val="0"/>
                      <w:marBottom w:val="0"/>
                      <w:divBdr>
                        <w:top w:val="none" w:sz="0" w:space="0" w:color="auto"/>
                        <w:left w:val="none" w:sz="0" w:space="0" w:color="auto"/>
                        <w:bottom w:val="none" w:sz="0" w:space="0" w:color="auto"/>
                        <w:right w:val="none" w:sz="0" w:space="0" w:color="auto"/>
                      </w:divBdr>
                    </w:div>
                  </w:divsChild>
                </w:div>
                <w:div w:id="1192768440">
                  <w:marLeft w:val="0"/>
                  <w:marRight w:val="0"/>
                  <w:marTop w:val="0"/>
                  <w:marBottom w:val="0"/>
                  <w:divBdr>
                    <w:top w:val="none" w:sz="0" w:space="0" w:color="auto"/>
                    <w:left w:val="none" w:sz="0" w:space="0" w:color="auto"/>
                    <w:bottom w:val="none" w:sz="0" w:space="0" w:color="auto"/>
                    <w:right w:val="none" w:sz="0" w:space="0" w:color="auto"/>
                  </w:divBdr>
                  <w:divsChild>
                    <w:div w:id="269316773">
                      <w:marLeft w:val="0"/>
                      <w:marRight w:val="0"/>
                      <w:marTop w:val="0"/>
                      <w:marBottom w:val="0"/>
                      <w:divBdr>
                        <w:top w:val="none" w:sz="0" w:space="0" w:color="auto"/>
                        <w:left w:val="none" w:sz="0" w:space="0" w:color="auto"/>
                        <w:bottom w:val="none" w:sz="0" w:space="0" w:color="auto"/>
                        <w:right w:val="none" w:sz="0" w:space="0" w:color="auto"/>
                      </w:divBdr>
                    </w:div>
                  </w:divsChild>
                </w:div>
                <w:div w:id="1869221162">
                  <w:marLeft w:val="0"/>
                  <w:marRight w:val="0"/>
                  <w:marTop w:val="0"/>
                  <w:marBottom w:val="0"/>
                  <w:divBdr>
                    <w:top w:val="none" w:sz="0" w:space="0" w:color="auto"/>
                    <w:left w:val="none" w:sz="0" w:space="0" w:color="auto"/>
                    <w:bottom w:val="none" w:sz="0" w:space="0" w:color="auto"/>
                    <w:right w:val="none" w:sz="0" w:space="0" w:color="auto"/>
                  </w:divBdr>
                  <w:divsChild>
                    <w:div w:id="737245719">
                      <w:marLeft w:val="0"/>
                      <w:marRight w:val="0"/>
                      <w:marTop w:val="0"/>
                      <w:marBottom w:val="0"/>
                      <w:divBdr>
                        <w:top w:val="none" w:sz="0" w:space="0" w:color="auto"/>
                        <w:left w:val="none" w:sz="0" w:space="0" w:color="auto"/>
                        <w:bottom w:val="none" w:sz="0" w:space="0" w:color="auto"/>
                        <w:right w:val="none" w:sz="0" w:space="0" w:color="auto"/>
                      </w:divBdr>
                    </w:div>
                  </w:divsChild>
                </w:div>
                <w:div w:id="882599951">
                  <w:marLeft w:val="0"/>
                  <w:marRight w:val="0"/>
                  <w:marTop w:val="0"/>
                  <w:marBottom w:val="0"/>
                  <w:divBdr>
                    <w:top w:val="none" w:sz="0" w:space="0" w:color="auto"/>
                    <w:left w:val="none" w:sz="0" w:space="0" w:color="auto"/>
                    <w:bottom w:val="none" w:sz="0" w:space="0" w:color="auto"/>
                    <w:right w:val="none" w:sz="0" w:space="0" w:color="auto"/>
                  </w:divBdr>
                  <w:divsChild>
                    <w:div w:id="449905986">
                      <w:marLeft w:val="0"/>
                      <w:marRight w:val="0"/>
                      <w:marTop w:val="0"/>
                      <w:marBottom w:val="0"/>
                      <w:divBdr>
                        <w:top w:val="none" w:sz="0" w:space="0" w:color="auto"/>
                        <w:left w:val="none" w:sz="0" w:space="0" w:color="auto"/>
                        <w:bottom w:val="none" w:sz="0" w:space="0" w:color="auto"/>
                        <w:right w:val="none" w:sz="0" w:space="0" w:color="auto"/>
                      </w:divBdr>
                    </w:div>
                  </w:divsChild>
                </w:div>
                <w:div w:id="2103378851">
                  <w:marLeft w:val="0"/>
                  <w:marRight w:val="0"/>
                  <w:marTop w:val="0"/>
                  <w:marBottom w:val="0"/>
                  <w:divBdr>
                    <w:top w:val="none" w:sz="0" w:space="0" w:color="auto"/>
                    <w:left w:val="none" w:sz="0" w:space="0" w:color="auto"/>
                    <w:bottom w:val="none" w:sz="0" w:space="0" w:color="auto"/>
                    <w:right w:val="none" w:sz="0" w:space="0" w:color="auto"/>
                  </w:divBdr>
                  <w:divsChild>
                    <w:div w:id="738984319">
                      <w:marLeft w:val="0"/>
                      <w:marRight w:val="0"/>
                      <w:marTop w:val="0"/>
                      <w:marBottom w:val="0"/>
                      <w:divBdr>
                        <w:top w:val="none" w:sz="0" w:space="0" w:color="auto"/>
                        <w:left w:val="none" w:sz="0" w:space="0" w:color="auto"/>
                        <w:bottom w:val="none" w:sz="0" w:space="0" w:color="auto"/>
                        <w:right w:val="none" w:sz="0" w:space="0" w:color="auto"/>
                      </w:divBdr>
                    </w:div>
                  </w:divsChild>
                </w:div>
                <w:div w:id="487092453">
                  <w:marLeft w:val="0"/>
                  <w:marRight w:val="0"/>
                  <w:marTop w:val="0"/>
                  <w:marBottom w:val="0"/>
                  <w:divBdr>
                    <w:top w:val="none" w:sz="0" w:space="0" w:color="auto"/>
                    <w:left w:val="none" w:sz="0" w:space="0" w:color="auto"/>
                    <w:bottom w:val="none" w:sz="0" w:space="0" w:color="auto"/>
                    <w:right w:val="none" w:sz="0" w:space="0" w:color="auto"/>
                  </w:divBdr>
                  <w:divsChild>
                    <w:div w:id="387993209">
                      <w:marLeft w:val="0"/>
                      <w:marRight w:val="0"/>
                      <w:marTop w:val="0"/>
                      <w:marBottom w:val="0"/>
                      <w:divBdr>
                        <w:top w:val="none" w:sz="0" w:space="0" w:color="auto"/>
                        <w:left w:val="none" w:sz="0" w:space="0" w:color="auto"/>
                        <w:bottom w:val="none" w:sz="0" w:space="0" w:color="auto"/>
                        <w:right w:val="none" w:sz="0" w:space="0" w:color="auto"/>
                      </w:divBdr>
                    </w:div>
                  </w:divsChild>
                </w:div>
                <w:div w:id="81489977">
                  <w:marLeft w:val="0"/>
                  <w:marRight w:val="0"/>
                  <w:marTop w:val="0"/>
                  <w:marBottom w:val="0"/>
                  <w:divBdr>
                    <w:top w:val="none" w:sz="0" w:space="0" w:color="auto"/>
                    <w:left w:val="none" w:sz="0" w:space="0" w:color="auto"/>
                    <w:bottom w:val="none" w:sz="0" w:space="0" w:color="auto"/>
                    <w:right w:val="none" w:sz="0" w:space="0" w:color="auto"/>
                  </w:divBdr>
                  <w:divsChild>
                    <w:div w:id="822546230">
                      <w:marLeft w:val="0"/>
                      <w:marRight w:val="0"/>
                      <w:marTop w:val="0"/>
                      <w:marBottom w:val="0"/>
                      <w:divBdr>
                        <w:top w:val="none" w:sz="0" w:space="0" w:color="auto"/>
                        <w:left w:val="none" w:sz="0" w:space="0" w:color="auto"/>
                        <w:bottom w:val="none" w:sz="0" w:space="0" w:color="auto"/>
                        <w:right w:val="none" w:sz="0" w:space="0" w:color="auto"/>
                      </w:divBdr>
                    </w:div>
                  </w:divsChild>
                </w:div>
                <w:div w:id="43650370">
                  <w:marLeft w:val="0"/>
                  <w:marRight w:val="0"/>
                  <w:marTop w:val="0"/>
                  <w:marBottom w:val="0"/>
                  <w:divBdr>
                    <w:top w:val="none" w:sz="0" w:space="0" w:color="auto"/>
                    <w:left w:val="none" w:sz="0" w:space="0" w:color="auto"/>
                    <w:bottom w:val="none" w:sz="0" w:space="0" w:color="auto"/>
                    <w:right w:val="none" w:sz="0" w:space="0" w:color="auto"/>
                  </w:divBdr>
                  <w:divsChild>
                    <w:div w:id="1532692701">
                      <w:marLeft w:val="0"/>
                      <w:marRight w:val="0"/>
                      <w:marTop w:val="0"/>
                      <w:marBottom w:val="0"/>
                      <w:divBdr>
                        <w:top w:val="none" w:sz="0" w:space="0" w:color="auto"/>
                        <w:left w:val="none" w:sz="0" w:space="0" w:color="auto"/>
                        <w:bottom w:val="none" w:sz="0" w:space="0" w:color="auto"/>
                        <w:right w:val="none" w:sz="0" w:space="0" w:color="auto"/>
                      </w:divBdr>
                    </w:div>
                  </w:divsChild>
                </w:div>
                <w:div w:id="161969476">
                  <w:marLeft w:val="0"/>
                  <w:marRight w:val="0"/>
                  <w:marTop w:val="0"/>
                  <w:marBottom w:val="0"/>
                  <w:divBdr>
                    <w:top w:val="none" w:sz="0" w:space="0" w:color="auto"/>
                    <w:left w:val="none" w:sz="0" w:space="0" w:color="auto"/>
                    <w:bottom w:val="none" w:sz="0" w:space="0" w:color="auto"/>
                    <w:right w:val="none" w:sz="0" w:space="0" w:color="auto"/>
                  </w:divBdr>
                  <w:divsChild>
                    <w:div w:id="449323781">
                      <w:marLeft w:val="0"/>
                      <w:marRight w:val="0"/>
                      <w:marTop w:val="0"/>
                      <w:marBottom w:val="0"/>
                      <w:divBdr>
                        <w:top w:val="none" w:sz="0" w:space="0" w:color="auto"/>
                        <w:left w:val="none" w:sz="0" w:space="0" w:color="auto"/>
                        <w:bottom w:val="none" w:sz="0" w:space="0" w:color="auto"/>
                        <w:right w:val="none" w:sz="0" w:space="0" w:color="auto"/>
                      </w:divBdr>
                    </w:div>
                  </w:divsChild>
                </w:div>
                <w:div w:id="2051034672">
                  <w:marLeft w:val="0"/>
                  <w:marRight w:val="0"/>
                  <w:marTop w:val="0"/>
                  <w:marBottom w:val="0"/>
                  <w:divBdr>
                    <w:top w:val="none" w:sz="0" w:space="0" w:color="auto"/>
                    <w:left w:val="none" w:sz="0" w:space="0" w:color="auto"/>
                    <w:bottom w:val="none" w:sz="0" w:space="0" w:color="auto"/>
                    <w:right w:val="none" w:sz="0" w:space="0" w:color="auto"/>
                  </w:divBdr>
                  <w:divsChild>
                    <w:div w:id="1554149037">
                      <w:marLeft w:val="0"/>
                      <w:marRight w:val="0"/>
                      <w:marTop w:val="0"/>
                      <w:marBottom w:val="0"/>
                      <w:divBdr>
                        <w:top w:val="none" w:sz="0" w:space="0" w:color="auto"/>
                        <w:left w:val="none" w:sz="0" w:space="0" w:color="auto"/>
                        <w:bottom w:val="none" w:sz="0" w:space="0" w:color="auto"/>
                        <w:right w:val="none" w:sz="0" w:space="0" w:color="auto"/>
                      </w:divBdr>
                    </w:div>
                  </w:divsChild>
                </w:div>
                <w:div w:id="1834835964">
                  <w:marLeft w:val="0"/>
                  <w:marRight w:val="0"/>
                  <w:marTop w:val="0"/>
                  <w:marBottom w:val="0"/>
                  <w:divBdr>
                    <w:top w:val="none" w:sz="0" w:space="0" w:color="auto"/>
                    <w:left w:val="none" w:sz="0" w:space="0" w:color="auto"/>
                    <w:bottom w:val="none" w:sz="0" w:space="0" w:color="auto"/>
                    <w:right w:val="none" w:sz="0" w:space="0" w:color="auto"/>
                  </w:divBdr>
                  <w:divsChild>
                    <w:div w:id="735130120">
                      <w:marLeft w:val="0"/>
                      <w:marRight w:val="0"/>
                      <w:marTop w:val="0"/>
                      <w:marBottom w:val="0"/>
                      <w:divBdr>
                        <w:top w:val="none" w:sz="0" w:space="0" w:color="auto"/>
                        <w:left w:val="none" w:sz="0" w:space="0" w:color="auto"/>
                        <w:bottom w:val="none" w:sz="0" w:space="0" w:color="auto"/>
                        <w:right w:val="none" w:sz="0" w:space="0" w:color="auto"/>
                      </w:divBdr>
                    </w:div>
                  </w:divsChild>
                </w:div>
                <w:div w:id="122239906">
                  <w:marLeft w:val="0"/>
                  <w:marRight w:val="0"/>
                  <w:marTop w:val="0"/>
                  <w:marBottom w:val="0"/>
                  <w:divBdr>
                    <w:top w:val="none" w:sz="0" w:space="0" w:color="auto"/>
                    <w:left w:val="none" w:sz="0" w:space="0" w:color="auto"/>
                    <w:bottom w:val="none" w:sz="0" w:space="0" w:color="auto"/>
                    <w:right w:val="none" w:sz="0" w:space="0" w:color="auto"/>
                  </w:divBdr>
                  <w:divsChild>
                    <w:div w:id="1673413940">
                      <w:marLeft w:val="0"/>
                      <w:marRight w:val="0"/>
                      <w:marTop w:val="0"/>
                      <w:marBottom w:val="0"/>
                      <w:divBdr>
                        <w:top w:val="none" w:sz="0" w:space="0" w:color="auto"/>
                        <w:left w:val="none" w:sz="0" w:space="0" w:color="auto"/>
                        <w:bottom w:val="none" w:sz="0" w:space="0" w:color="auto"/>
                        <w:right w:val="none" w:sz="0" w:space="0" w:color="auto"/>
                      </w:divBdr>
                    </w:div>
                  </w:divsChild>
                </w:div>
                <w:div w:id="36391869">
                  <w:marLeft w:val="0"/>
                  <w:marRight w:val="0"/>
                  <w:marTop w:val="0"/>
                  <w:marBottom w:val="0"/>
                  <w:divBdr>
                    <w:top w:val="none" w:sz="0" w:space="0" w:color="auto"/>
                    <w:left w:val="none" w:sz="0" w:space="0" w:color="auto"/>
                    <w:bottom w:val="none" w:sz="0" w:space="0" w:color="auto"/>
                    <w:right w:val="none" w:sz="0" w:space="0" w:color="auto"/>
                  </w:divBdr>
                  <w:divsChild>
                    <w:div w:id="1441534984">
                      <w:marLeft w:val="0"/>
                      <w:marRight w:val="0"/>
                      <w:marTop w:val="0"/>
                      <w:marBottom w:val="0"/>
                      <w:divBdr>
                        <w:top w:val="none" w:sz="0" w:space="0" w:color="auto"/>
                        <w:left w:val="none" w:sz="0" w:space="0" w:color="auto"/>
                        <w:bottom w:val="none" w:sz="0" w:space="0" w:color="auto"/>
                        <w:right w:val="none" w:sz="0" w:space="0" w:color="auto"/>
                      </w:divBdr>
                    </w:div>
                  </w:divsChild>
                </w:div>
                <w:div w:id="613098023">
                  <w:marLeft w:val="0"/>
                  <w:marRight w:val="0"/>
                  <w:marTop w:val="0"/>
                  <w:marBottom w:val="0"/>
                  <w:divBdr>
                    <w:top w:val="none" w:sz="0" w:space="0" w:color="auto"/>
                    <w:left w:val="none" w:sz="0" w:space="0" w:color="auto"/>
                    <w:bottom w:val="none" w:sz="0" w:space="0" w:color="auto"/>
                    <w:right w:val="none" w:sz="0" w:space="0" w:color="auto"/>
                  </w:divBdr>
                  <w:divsChild>
                    <w:div w:id="819613836">
                      <w:marLeft w:val="0"/>
                      <w:marRight w:val="0"/>
                      <w:marTop w:val="0"/>
                      <w:marBottom w:val="0"/>
                      <w:divBdr>
                        <w:top w:val="none" w:sz="0" w:space="0" w:color="auto"/>
                        <w:left w:val="none" w:sz="0" w:space="0" w:color="auto"/>
                        <w:bottom w:val="none" w:sz="0" w:space="0" w:color="auto"/>
                        <w:right w:val="none" w:sz="0" w:space="0" w:color="auto"/>
                      </w:divBdr>
                    </w:div>
                  </w:divsChild>
                </w:div>
                <w:div w:id="955450605">
                  <w:marLeft w:val="0"/>
                  <w:marRight w:val="0"/>
                  <w:marTop w:val="0"/>
                  <w:marBottom w:val="0"/>
                  <w:divBdr>
                    <w:top w:val="none" w:sz="0" w:space="0" w:color="auto"/>
                    <w:left w:val="none" w:sz="0" w:space="0" w:color="auto"/>
                    <w:bottom w:val="none" w:sz="0" w:space="0" w:color="auto"/>
                    <w:right w:val="none" w:sz="0" w:space="0" w:color="auto"/>
                  </w:divBdr>
                  <w:divsChild>
                    <w:div w:id="1430155250">
                      <w:marLeft w:val="0"/>
                      <w:marRight w:val="0"/>
                      <w:marTop w:val="0"/>
                      <w:marBottom w:val="0"/>
                      <w:divBdr>
                        <w:top w:val="none" w:sz="0" w:space="0" w:color="auto"/>
                        <w:left w:val="none" w:sz="0" w:space="0" w:color="auto"/>
                        <w:bottom w:val="none" w:sz="0" w:space="0" w:color="auto"/>
                        <w:right w:val="none" w:sz="0" w:space="0" w:color="auto"/>
                      </w:divBdr>
                    </w:div>
                  </w:divsChild>
                </w:div>
                <w:div w:id="515077663">
                  <w:marLeft w:val="0"/>
                  <w:marRight w:val="0"/>
                  <w:marTop w:val="0"/>
                  <w:marBottom w:val="0"/>
                  <w:divBdr>
                    <w:top w:val="none" w:sz="0" w:space="0" w:color="auto"/>
                    <w:left w:val="none" w:sz="0" w:space="0" w:color="auto"/>
                    <w:bottom w:val="none" w:sz="0" w:space="0" w:color="auto"/>
                    <w:right w:val="none" w:sz="0" w:space="0" w:color="auto"/>
                  </w:divBdr>
                  <w:divsChild>
                    <w:div w:id="1906718361">
                      <w:marLeft w:val="0"/>
                      <w:marRight w:val="0"/>
                      <w:marTop w:val="0"/>
                      <w:marBottom w:val="0"/>
                      <w:divBdr>
                        <w:top w:val="none" w:sz="0" w:space="0" w:color="auto"/>
                        <w:left w:val="none" w:sz="0" w:space="0" w:color="auto"/>
                        <w:bottom w:val="none" w:sz="0" w:space="0" w:color="auto"/>
                        <w:right w:val="none" w:sz="0" w:space="0" w:color="auto"/>
                      </w:divBdr>
                    </w:div>
                  </w:divsChild>
                </w:div>
                <w:div w:id="2106800438">
                  <w:marLeft w:val="0"/>
                  <w:marRight w:val="0"/>
                  <w:marTop w:val="0"/>
                  <w:marBottom w:val="0"/>
                  <w:divBdr>
                    <w:top w:val="none" w:sz="0" w:space="0" w:color="auto"/>
                    <w:left w:val="none" w:sz="0" w:space="0" w:color="auto"/>
                    <w:bottom w:val="none" w:sz="0" w:space="0" w:color="auto"/>
                    <w:right w:val="none" w:sz="0" w:space="0" w:color="auto"/>
                  </w:divBdr>
                  <w:divsChild>
                    <w:div w:id="719473015">
                      <w:marLeft w:val="0"/>
                      <w:marRight w:val="0"/>
                      <w:marTop w:val="0"/>
                      <w:marBottom w:val="0"/>
                      <w:divBdr>
                        <w:top w:val="none" w:sz="0" w:space="0" w:color="auto"/>
                        <w:left w:val="none" w:sz="0" w:space="0" w:color="auto"/>
                        <w:bottom w:val="none" w:sz="0" w:space="0" w:color="auto"/>
                        <w:right w:val="none" w:sz="0" w:space="0" w:color="auto"/>
                      </w:divBdr>
                    </w:div>
                  </w:divsChild>
                </w:div>
                <w:div w:id="2113816376">
                  <w:marLeft w:val="0"/>
                  <w:marRight w:val="0"/>
                  <w:marTop w:val="0"/>
                  <w:marBottom w:val="0"/>
                  <w:divBdr>
                    <w:top w:val="none" w:sz="0" w:space="0" w:color="auto"/>
                    <w:left w:val="none" w:sz="0" w:space="0" w:color="auto"/>
                    <w:bottom w:val="none" w:sz="0" w:space="0" w:color="auto"/>
                    <w:right w:val="none" w:sz="0" w:space="0" w:color="auto"/>
                  </w:divBdr>
                  <w:divsChild>
                    <w:div w:id="1669168410">
                      <w:marLeft w:val="0"/>
                      <w:marRight w:val="0"/>
                      <w:marTop w:val="0"/>
                      <w:marBottom w:val="0"/>
                      <w:divBdr>
                        <w:top w:val="none" w:sz="0" w:space="0" w:color="auto"/>
                        <w:left w:val="none" w:sz="0" w:space="0" w:color="auto"/>
                        <w:bottom w:val="none" w:sz="0" w:space="0" w:color="auto"/>
                        <w:right w:val="none" w:sz="0" w:space="0" w:color="auto"/>
                      </w:divBdr>
                    </w:div>
                  </w:divsChild>
                </w:div>
                <w:div w:id="1420909233">
                  <w:marLeft w:val="0"/>
                  <w:marRight w:val="0"/>
                  <w:marTop w:val="0"/>
                  <w:marBottom w:val="0"/>
                  <w:divBdr>
                    <w:top w:val="none" w:sz="0" w:space="0" w:color="auto"/>
                    <w:left w:val="none" w:sz="0" w:space="0" w:color="auto"/>
                    <w:bottom w:val="none" w:sz="0" w:space="0" w:color="auto"/>
                    <w:right w:val="none" w:sz="0" w:space="0" w:color="auto"/>
                  </w:divBdr>
                  <w:divsChild>
                    <w:div w:id="1264802117">
                      <w:marLeft w:val="0"/>
                      <w:marRight w:val="0"/>
                      <w:marTop w:val="0"/>
                      <w:marBottom w:val="0"/>
                      <w:divBdr>
                        <w:top w:val="none" w:sz="0" w:space="0" w:color="auto"/>
                        <w:left w:val="none" w:sz="0" w:space="0" w:color="auto"/>
                        <w:bottom w:val="none" w:sz="0" w:space="0" w:color="auto"/>
                        <w:right w:val="none" w:sz="0" w:space="0" w:color="auto"/>
                      </w:divBdr>
                    </w:div>
                  </w:divsChild>
                </w:div>
                <w:div w:id="991641739">
                  <w:marLeft w:val="0"/>
                  <w:marRight w:val="0"/>
                  <w:marTop w:val="0"/>
                  <w:marBottom w:val="0"/>
                  <w:divBdr>
                    <w:top w:val="none" w:sz="0" w:space="0" w:color="auto"/>
                    <w:left w:val="none" w:sz="0" w:space="0" w:color="auto"/>
                    <w:bottom w:val="none" w:sz="0" w:space="0" w:color="auto"/>
                    <w:right w:val="none" w:sz="0" w:space="0" w:color="auto"/>
                  </w:divBdr>
                  <w:divsChild>
                    <w:div w:id="1481579410">
                      <w:marLeft w:val="0"/>
                      <w:marRight w:val="0"/>
                      <w:marTop w:val="0"/>
                      <w:marBottom w:val="0"/>
                      <w:divBdr>
                        <w:top w:val="none" w:sz="0" w:space="0" w:color="auto"/>
                        <w:left w:val="none" w:sz="0" w:space="0" w:color="auto"/>
                        <w:bottom w:val="none" w:sz="0" w:space="0" w:color="auto"/>
                        <w:right w:val="none" w:sz="0" w:space="0" w:color="auto"/>
                      </w:divBdr>
                    </w:div>
                  </w:divsChild>
                </w:div>
                <w:div w:id="444082917">
                  <w:marLeft w:val="0"/>
                  <w:marRight w:val="0"/>
                  <w:marTop w:val="0"/>
                  <w:marBottom w:val="0"/>
                  <w:divBdr>
                    <w:top w:val="none" w:sz="0" w:space="0" w:color="auto"/>
                    <w:left w:val="none" w:sz="0" w:space="0" w:color="auto"/>
                    <w:bottom w:val="none" w:sz="0" w:space="0" w:color="auto"/>
                    <w:right w:val="none" w:sz="0" w:space="0" w:color="auto"/>
                  </w:divBdr>
                  <w:divsChild>
                    <w:div w:id="614486176">
                      <w:marLeft w:val="0"/>
                      <w:marRight w:val="0"/>
                      <w:marTop w:val="0"/>
                      <w:marBottom w:val="0"/>
                      <w:divBdr>
                        <w:top w:val="none" w:sz="0" w:space="0" w:color="auto"/>
                        <w:left w:val="none" w:sz="0" w:space="0" w:color="auto"/>
                        <w:bottom w:val="none" w:sz="0" w:space="0" w:color="auto"/>
                        <w:right w:val="none" w:sz="0" w:space="0" w:color="auto"/>
                      </w:divBdr>
                    </w:div>
                  </w:divsChild>
                </w:div>
                <w:div w:id="1565598768">
                  <w:marLeft w:val="0"/>
                  <w:marRight w:val="0"/>
                  <w:marTop w:val="0"/>
                  <w:marBottom w:val="0"/>
                  <w:divBdr>
                    <w:top w:val="none" w:sz="0" w:space="0" w:color="auto"/>
                    <w:left w:val="none" w:sz="0" w:space="0" w:color="auto"/>
                    <w:bottom w:val="none" w:sz="0" w:space="0" w:color="auto"/>
                    <w:right w:val="none" w:sz="0" w:space="0" w:color="auto"/>
                  </w:divBdr>
                  <w:divsChild>
                    <w:div w:id="631059368">
                      <w:marLeft w:val="0"/>
                      <w:marRight w:val="0"/>
                      <w:marTop w:val="0"/>
                      <w:marBottom w:val="0"/>
                      <w:divBdr>
                        <w:top w:val="none" w:sz="0" w:space="0" w:color="auto"/>
                        <w:left w:val="none" w:sz="0" w:space="0" w:color="auto"/>
                        <w:bottom w:val="none" w:sz="0" w:space="0" w:color="auto"/>
                        <w:right w:val="none" w:sz="0" w:space="0" w:color="auto"/>
                      </w:divBdr>
                    </w:div>
                  </w:divsChild>
                </w:div>
                <w:div w:id="1519350139">
                  <w:marLeft w:val="0"/>
                  <w:marRight w:val="0"/>
                  <w:marTop w:val="0"/>
                  <w:marBottom w:val="0"/>
                  <w:divBdr>
                    <w:top w:val="none" w:sz="0" w:space="0" w:color="auto"/>
                    <w:left w:val="none" w:sz="0" w:space="0" w:color="auto"/>
                    <w:bottom w:val="none" w:sz="0" w:space="0" w:color="auto"/>
                    <w:right w:val="none" w:sz="0" w:space="0" w:color="auto"/>
                  </w:divBdr>
                  <w:divsChild>
                    <w:div w:id="1647201638">
                      <w:marLeft w:val="0"/>
                      <w:marRight w:val="0"/>
                      <w:marTop w:val="0"/>
                      <w:marBottom w:val="0"/>
                      <w:divBdr>
                        <w:top w:val="none" w:sz="0" w:space="0" w:color="auto"/>
                        <w:left w:val="none" w:sz="0" w:space="0" w:color="auto"/>
                        <w:bottom w:val="none" w:sz="0" w:space="0" w:color="auto"/>
                        <w:right w:val="none" w:sz="0" w:space="0" w:color="auto"/>
                      </w:divBdr>
                    </w:div>
                  </w:divsChild>
                </w:div>
                <w:div w:id="43259739">
                  <w:marLeft w:val="0"/>
                  <w:marRight w:val="0"/>
                  <w:marTop w:val="0"/>
                  <w:marBottom w:val="0"/>
                  <w:divBdr>
                    <w:top w:val="none" w:sz="0" w:space="0" w:color="auto"/>
                    <w:left w:val="none" w:sz="0" w:space="0" w:color="auto"/>
                    <w:bottom w:val="none" w:sz="0" w:space="0" w:color="auto"/>
                    <w:right w:val="none" w:sz="0" w:space="0" w:color="auto"/>
                  </w:divBdr>
                  <w:divsChild>
                    <w:div w:id="549153399">
                      <w:marLeft w:val="0"/>
                      <w:marRight w:val="0"/>
                      <w:marTop w:val="0"/>
                      <w:marBottom w:val="0"/>
                      <w:divBdr>
                        <w:top w:val="none" w:sz="0" w:space="0" w:color="auto"/>
                        <w:left w:val="none" w:sz="0" w:space="0" w:color="auto"/>
                        <w:bottom w:val="none" w:sz="0" w:space="0" w:color="auto"/>
                        <w:right w:val="none" w:sz="0" w:space="0" w:color="auto"/>
                      </w:divBdr>
                    </w:div>
                  </w:divsChild>
                </w:div>
                <w:div w:id="313679955">
                  <w:marLeft w:val="0"/>
                  <w:marRight w:val="0"/>
                  <w:marTop w:val="0"/>
                  <w:marBottom w:val="0"/>
                  <w:divBdr>
                    <w:top w:val="none" w:sz="0" w:space="0" w:color="auto"/>
                    <w:left w:val="none" w:sz="0" w:space="0" w:color="auto"/>
                    <w:bottom w:val="none" w:sz="0" w:space="0" w:color="auto"/>
                    <w:right w:val="none" w:sz="0" w:space="0" w:color="auto"/>
                  </w:divBdr>
                  <w:divsChild>
                    <w:div w:id="74599213">
                      <w:marLeft w:val="0"/>
                      <w:marRight w:val="0"/>
                      <w:marTop w:val="0"/>
                      <w:marBottom w:val="0"/>
                      <w:divBdr>
                        <w:top w:val="none" w:sz="0" w:space="0" w:color="auto"/>
                        <w:left w:val="none" w:sz="0" w:space="0" w:color="auto"/>
                        <w:bottom w:val="none" w:sz="0" w:space="0" w:color="auto"/>
                        <w:right w:val="none" w:sz="0" w:space="0" w:color="auto"/>
                      </w:divBdr>
                    </w:div>
                  </w:divsChild>
                </w:div>
                <w:div w:id="293755129">
                  <w:marLeft w:val="0"/>
                  <w:marRight w:val="0"/>
                  <w:marTop w:val="0"/>
                  <w:marBottom w:val="0"/>
                  <w:divBdr>
                    <w:top w:val="none" w:sz="0" w:space="0" w:color="auto"/>
                    <w:left w:val="none" w:sz="0" w:space="0" w:color="auto"/>
                    <w:bottom w:val="none" w:sz="0" w:space="0" w:color="auto"/>
                    <w:right w:val="none" w:sz="0" w:space="0" w:color="auto"/>
                  </w:divBdr>
                  <w:divsChild>
                    <w:div w:id="1900700920">
                      <w:marLeft w:val="0"/>
                      <w:marRight w:val="0"/>
                      <w:marTop w:val="0"/>
                      <w:marBottom w:val="0"/>
                      <w:divBdr>
                        <w:top w:val="none" w:sz="0" w:space="0" w:color="auto"/>
                        <w:left w:val="none" w:sz="0" w:space="0" w:color="auto"/>
                        <w:bottom w:val="none" w:sz="0" w:space="0" w:color="auto"/>
                        <w:right w:val="none" w:sz="0" w:space="0" w:color="auto"/>
                      </w:divBdr>
                    </w:div>
                  </w:divsChild>
                </w:div>
                <w:div w:id="1316488955">
                  <w:marLeft w:val="0"/>
                  <w:marRight w:val="0"/>
                  <w:marTop w:val="0"/>
                  <w:marBottom w:val="0"/>
                  <w:divBdr>
                    <w:top w:val="none" w:sz="0" w:space="0" w:color="auto"/>
                    <w:left w:val="none" w:sz="0" w:space="0" w:color="auto"/>
                    <w:bottom w:val="none" w:sz="0" w:space="0" w:color="auto"/>
                    <w:right w:val="none" w:sz="0" w:space="0" w:color="auto"/>
                  </w:divBdr>
                  <w:divsChild>
                    <w:div w:id="1963882763">
                      <w:marLeft w:val="0"/>
                      <w:marRight w:val="0"/>
                      <w:marTop w:val="0"/>
                      <w:marBottom w:val="0"/>
                      <w:divBdr>
                        <w:top w:val="none" w:sz="0" w:space="0" w:color="auto"/>
                        <w:left w:val="none" w:sz="0" w:space="0" w:color="auto"/>
                        <w:bottom w:val="none" w:sz="0" w:space="0" w:color="auto"/>
                        <w:right w:val="none" w:sz="0" w:space="0" w:color="auto"/>
                      </w:divBdr>
                    </w:div>
                  </w:divsChild>
                </w:div>
                <w:div w:id="173766110">
                  <w:marLeft w:val="0"/>
                  <w:marRight w:val="0"/>
                  <w:marTop w:val="0"/>
                  <w:marBottom w:val="0"/>
                  <w:divBdr>
                    <w:top w:val="none" w:sz="0" w:space="0" w:color="auto"/>
                    <w:left w:val="none" w:sz="0" w:space="0" w:color="auto"/>
                    <w:bottom w:val="none" w:sz="0" w:space="0" w:color="auto"/>
                    <w:right w:val="none" w:sz="0" w:space="0" w:color="auto"/>
                  </w:divBdr>
                  <w:divsChild>
                    <w:div w:id="1396974808">
                      <w:marLeft w:val="0"/>
                      <w:marRight w:val="0"/>
                      <w:marTop w:val="0"/>
                      <w:marBottom w:val="0"/>
                      <w:divBdr>
                        <w:top w:val="none" w:sz="0" w:space="0" w:color="auto"/>
                        <w:left w:val="none" w:sz="0" w:space="0" w:color="auto"/>
                        <w:bottom w:val="none" w:sz="0" w:space="0" w:color="auto"/>
                        <w:right w:val="none" w:sz="0" w:space="0" w:color="auto"/>
                      </w:divBdr>
                    </w:div>
                  </w:divsChild>
                </w:div>
                <w:div w:id="1189873386">
                  <w:marLeft w:val="0"/>
                  <w:marRight w:val="0"/>
                  <w:marTop w:val="0"/>
                  <w:marBottom w:val="0"/>
                  <w:divBdr>
                    <w:top w:val="none" w:sz="0" w:space="0" w:color="auto"/>
                    <w:left w:val="none" w:sz="0" w:space="0" w:color="auto"/>
                    <w:bottom w:val="none" w:sz="0" w:space="0" w:color="auto"/>
                    <w:right w:val="none" w:sz="0" w:space="0" w:color="auto"/>
                  </w:divBdr>
                  <w:divsChild>
                    <w:div w:id="1985969226">
                      <w:marLeft w:val="0"/>
                      <w:marRight w:val="0"/>
                      <w:marTop w:val="0"/>
                      <w:marBottom w:val="0"/>
                      <w:divBdr>
                        <w:top w:val="none" w:sz="0" w:space="0" w:color="auto"/>
                        <w:left w:val="none" w:sz="0" w:space="0" w:color="auto"/>
                        <w:bottom w:val="none" w:sz="0" w:space="0" w:color="auto"/>
                        <w:right w:val="none" w:sz="0" w:space="0" w:color="auto"/>
                      </w:divBdr>
                    </w:div>
                  </w:divsChild>
                </w:div>
                <w:div w:id="1460496599">
                  <w:marLeft w:val="0"/>
                  <w:marRight w:val="0"/>
                  <w:marTop w:val="0"/>
                  <w:marBottom w:val="0"/>
                  <w:divBdr>
                    <w:top w:val="none" w:sz="0" w:space="0" w:color="auto"/>
                    <w:left w:val="none" w:sz="0" w:space="0" w:color="auto"/>
                    <w:bottom w:val="none" w:sz="0" w:space="0" w:color="auto"/>
                    <w:right w:val="none" w:sz="0" w:space="0" w:color="auto"/>
                  </w:divBdr>
                  <w:divsChild>
                    <w:div w:id="1287202307">
                      <w:marLeft w:val="0"/>
                      <w:marRight w:val="0"/>
                      <w:marTop w:val="0"/>
                      <w:marBottom w:val="0"/>
                      <w:divBdr>
                        <w:top w:val="none" w:sz="0" w:space="0" w:color="auto"/>
                        <w:left w:val="none" w:sz="0" w:space="0" w:color="auto"/>
                        <w:bottom w:val="none" w:sz="0" w:space="0" w:color="auto"/>
                        <w:right w:val="none" w:sz="0" w:space="0" w:color="auto"/>
                      </w:divBdr>
                    </w:div>
                  </w:divsChild>
                </w:div>
                <w:div w:id="1539313499">
                  <w:marLeft w:val="0"/>
                  <w:marRight w:val="0"/>
                  <w:marTop w:val="0"/>
                  <w:marBottom w:val="0"/>
                  <w:divBdr>
                    <w:top w:val="none" w:sz="0" w:space="0" w:color="auto"/>
                    <w:left w:val="none" w:sz="0" w:space="0" w:color="auto"/>
                    <w:bottom w:val="none" w:sz="0" w:space="0" w:color="auto"/>
                    <w:right w:val="none" w:sz="0" w:space="0" w:color="auto"/>
                  </w:divBdr>
                  <w:divsChild>
                    <w:div w:id="827131850">
                      <w:marLeft w:val="0"/>
                      <w:marRight w:val="0"/>
                      <w:marTop w:val="0"/>
                      <w:marBottom w:val="0"/>
                      <w:divBdr>
                        <w:top w:val="none" w:sz="0" w:space="0" w:color="auto"/>
                        <w:left w:val="none" w:sz="0" w:space="0" w:color="auto"/>
                        <w:bottom w:val="none" w:sz="0" w:space="0" w:color="auto"/>
                        <w:right w:val="none" w:sz="0" w:space="0" w:color="auto"/>
                      </w:divBdr>
                    </w:div>
                  </w:divsChild>
                </w:div>
                <w:div w:id="1308240184">
                  <w:marLeft w:val="0"/>
                  <w:marRight w:val="0"/>
                  <w:marTop w:val="0"/>
                  <w:marBottom w:val="0"/>
                  <w:divBdr>
                    <w:top w:val="none" w:sz="0" w:space="0" w:color="auto"/>
                    <w:left w:val="none" w:sz="0" w:space="0" w:color="auto"/>
                    <w:bottom w:val="none" w:sz="0" w:space="0" w:color="auto"/>
                    <w:right w:val="none" w:sz="0" w:space="0" w:color="auto"/>
                  </w:divBdr>
                  <w:divsChild>
                    <w:div w:id="463157034">
                      <w:marLeft w:val="0"/>
                      <w:marRight w:val="0"/>
                      <w:marTop w:val="0"/>
                      <w:marBottom w:val="0"/>
                      <w:divBdr>
                        <w:top w:val="none" w:sz="0" w:space="0" w:color="auto"/>
                        <w:left w:val="none" w:sz="0" w:space="0" w:color="auto"/>
                        <w:bottom w:val="none" w:sz="0" w:space="0" w:color="auto"/>
                        <w:right w:val="none" w:sz="0" w:space="0" w:color="auto"/>
                      </w:divBdr>
                    </w:div>
                  </w:divsChild>
                </w:div>
                <w:div w:id="522937630">
                  <w:marLeft w:val="0"/>
                  <w:marRight w:val="0"/>
                  <w:marTop w:val="0"/>
                  <w:marBottom w:val="0"/>
                  <w:divBdr>
                    <w:top w:val="none" w:sz="0" w:space="0" w:color="auto"/>
                    <w:left w:val="none" w:sz="0" w:space="0" w:color="auto"/>
                    <w:bottom w:val="none" w:sz="0" w:space="0" w:color="auto"/>
                    <w:right w:val="none" w:sz="0" w:space="0" w:color="auto"/>
                  </w:divBdr>
                  <w:divsChild>
                    <w:div w:id="1731461141">
                      <w:marLeft w:val="0"/>
                      <w:marRight w:val="0"/>
                      <w:marTop w:val="0"/>
                      <w:marBottom w:val="0"/>
                      <w:divBdr>
                        <w:top w:val="none" w:sz="0" w:space="0" w:color="auto"/>
                        <w:left w:val="none" w:sz="0" w:space="0" w:color="auto"/>
                        <w:bottom w:val="none" w:sz="0" w:space="0" w:color="auto"/>
                        <w:right w:val="none" w:sz="0" w:space="0" w:color="auto"/>
                      </w:divBdr>
                    </w:div>
                  </w:divsChild>
                </w:div>
                <w:div w:id="2004968672">
                  <w:marLeft w:val="0"/>
                  <w:marRight w:val="0"/>
                  <w:marTop w:val="0"/>
                  <w:marBottom w:val="0"/>
                  <w:divBdr>
                    <w:top w:val="none" w:sz="0" w:space="0" w:color="auto"/>
                    <w:left w:val="none" w:sz="0" w:space="0" w:color="auto"/>
                    <w:bottom w:val="none" w:sz="0" w:space="0" w:color="auto"/>
                    <w:right w:val="none" w:sz="0" w:space="0" w:color="auto"/>
                  </w:divBdr>
                  <w:divsChild>
                    <w:div w:id="1474173977">
                      <w:marLeft w:val="0"/>
                      <w:marRight w:val="0"/>
                      <w:marTop w:val="0"/>
                      <w:marBottom w:val="0"/>
                      <w:divBdr>
                        <w:top w:val="none" w:sz="0" w:space="0" w:color="auto"/>
                        <w:left w:val="none" w:sz="0" w:space="0" w:color="auto"/>
                        <w:bottom w:val="none" w:sz="0" w:space="0" w:color="auto"/>
                        <w:right w:val="none" w:sz="0" w:space="0" w:color="auto"/>
                      </w:divBdr>
                    </w:div>
                  </w:divsChild>
                </w:div>
                <w:div w:id="501547252">
                  <w:marLeft w:val="0"/>
                  <w:marRight w:val="0"/>
                  <w:marTop w:val="0"/>
                  <w:marBottom w:val="0"/>
                  <w:divBdr>
                    <w:top w:val="none" w:sz="0" w:space="0" w:color="auto"/>
                    <w:left w:val="none" w:sz="0" w:space="0" w:color="auto"/>
                    <w:bottom w:val="none" w:sz="0" w:space="0" w:color="auto"/>
                    <w:right w:val="none" w:sz="0" w:space="0" w:color="auto"/>
                  </w:divBdr>
                  <w:divsChild>
                    <w:div w:id="2143381138">
                      <w:marLeft w:val="0"/>
                      <w:marRight w:val="0"/>
                      <w:marTop w:val="0"/>
                      <w:marBottom w:val="0"/>
                      <w:divBdr>
                        <w:top w:val="none" w:sz="0" w:space="0" w:color="auto"/>
                        <w:left w:val="none" w:sz="0" w:space="0" w:color="auto"/>
                        <w:bottom w:val="none" w:sz="0" w:space="0" w:color="auto"/>
                        <w:right w:val="none" w:sz="0" w:space="0" w:color="auto"/>
                      </w:divBdr>
                    </w:div>
                  </w:divsChild>
                </w:div>
                <w:div w:id="300576106">
                  <w:marLeft w:val="0"/>
                  <w:marRight w:val="0"/>
                  <w:marTop w:val="0"/>
                  <w:marBottom w:val="0"/>
                  <w:divBdr>
                    <w:top w:val="none" w:sz="0" w:space="0" w:color="auto"/>
                    <w:left w:val="none" w:sz="0" w:space="0" w:color="auto"/>
                    <w:bottom w:val="none" w:sz="0" w:space="0" w:color="auto"/>
                    <w:right w:val="none" w:sz="0" w:space="0" w:color="auto"/>
                  </w:divBdr>
                  <w:divsChild>
                    <w:div w:id="597713387">
                      <w:marLeft w:val="0"/>
                      <w:marRight w:val="0"/>
                      <w:marTop w:val="0"/>
                      <w:marBottom w:val="0"/>
                      <w:divBdr>
                        <w:top w:val="none" w:sz="0" w:space="0" w:color="auto"/>
                        <w:left w:val="none" w:sz="0" w:space="0" w:color="auto"/>
                        <w:bottom w:val="none" w:sz="0" w:space="0" w:color="auto"/>
                        <w:right w:val="none" w:sz="0" w:space="0" w:color="auto"/>
                      </w:divBdr>
                    </w:div>
                  </w:divsChild>
                </w:div>
                <w:div w:id="1694649471">
                  <w:marLeft w:val="0"/>
                  <w:marRight w:val="0"/>
                  <w:marTop w:val="0"/>
                  <w:marBottom w:val="0"/>
                  <w:divBdr>
                    <w:top w:val="none" w:sz="0" w:space="0" w:color="auto"/>
                    <w:left w:val="none" w:sz="0" w:space="0" w:color="auto"/>
                    <w:bottom w:val="none" w:sz="0" w:space="0" w:color="auto"/>
                    <w:right w:val="none" w:sz="0" w:space="0" w:color="auto"/>
                  </w:divBdr>
                  <w:divsChild>
                    <w:div w:id="909121210">
                      <w:marLeft w:val="0"/>
                      <w:marRight w:val="0"/>
                      <w:marTop w:val="0"/>
                      <w:marBottom w:val="0"/>
                      <w:divBdr>
                        <w:top w:val="none" w:sz="0" w:space="0" w:color="auto"/>
                        <w:left w:val="none" w:sz="0" w:space="0" w:color="auto"/>
                        <w:bottom w:val="none" w:sz="0" w:space="0" w:color="auto"/>
                        <w:right w:val="none" w:sz="0" w:space="0" w:color="auto"/>
                      </w:divBdr>
                    </w:div>
                  </w:divsChild>
                </w:div>
                <w:div w:id="1607694740">
                  <w:marLeft w:val="0"/>
                  <w:marRight w:val="0"/>
                  <w:marTop w:val="0"/>
                  <w:marBottom w:val="0"/>
                  <w:divBdr>
                    <w:top w:val="none" w:sz="0" w:space="0" w:color="auto"/>
                    <w:left w:val="none" w:sz="0" w:space="0" w:color="auto"/>
                    <w:bottom w:val="none" w:sz="0" w:space="0" w:color="auto"/>
                    <w:right w:val="none" w:sz="0" w:space="0" w:color="auto"/>
                  </w:divBdr>
                  <w:divsChild>
                    <w:div w:id="98508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133268">
          <w:marLeft w:val="0"/>
          <w:marRight w:val="0"/>
          <w:marTop w:val="0"/>
          <w:marBottom w:val="0"/>
          <w:divBdr>
            <w:top w:val="none" w:sz="0" w:space="0" w:color="auto"/>
            <w:left w:val="none" w:sz="0" w:space="0" w:color="auto"/>
            <w:bottom w:val="none" w:sz="0" w:space="0" w:color="auto"/>
            <w:right w:val="none" w:sz="0" w:space="0" w:color="auto"/>
          </w:divBdr>
        </w:div>
        <w:div w:id="434518761">
          <w:marLeft w:val="0"/>
          <w:marRight w:val="0"/>
          <w:marTop w:val="0"/>
          <w:marBottom w:val="0"/>
          <w:divBdr>
            <w:top w:val="none" w:sz="0" w:space="0" w:color="auto"/>
            <w:left w:val="none" w:sz="0" w:space="0" w:color="auto"/>
            <w:bottom w:val="none" w:sz="0" w:space="0" w:color="auto"/>
            <w:right w:val="none" w:sz="0" w:space="0" w:color="auto"/>
          </w:divBdr>
        </w:div>
        <w:div w:id="66464883">
          <w:marLeft w:val="0"/>
          <w:marRight w:val="0"/>
          <w:marTop w:val="0"/>
          <w:marBottom w:val="0"/>
          <w:divBdr>
            <w:top w:val="none" w:sz="0" w:space="0" w:color="auto"/>
            <w:left w:val="none" w:sz="0" w:space="0" w:color="auto"/>
            <w:bottom w:val="none" w:sz="0" w:space="0" w:color="auto"/>
            <w:right w:val="none" w:sz="0" w:space="0" w:color="auto"/>
          </w:divBdr>
        </w:div>
        <w:div w:id="1573006384">
          <w:marLeft w:val="0"/>
          <w:marRight w:val="0"/>
          <w:marTop w:val="0"/>
          <w:marBottom w:val="0"/>
          <w:divBdr>
            <w:top w:val="none" w:sz="0" w:space="0" w:color="auto"/>
            <w:left w:val="none" w:sz="0" w:space="0" w:color="auto"/>
            <w:bottom w:val="none" w:sz="0" w:space="0" w:color="auto"/>
            <w:right w:val="none" w:sz="0" w:space="0" w:color="auto"/>
          </w:divBdr>
        </w:div>
        <w:div w:id="1128402592">
          <w:marLeft w:val="0"/>
          <w:marRight w:val="0"/>
          <w:marTop w:val="0"/>
          <w:marBottom w:val="0"/>
          <w:divBdr>
            <w:top w:val="none" w:sz="0" w:space="0" w:color="auto"/>
            <w:left w:val="none" w:sz="0" w:space="0" w:color="auto"/>
            <w:bottom w:val="none" w:sz="0" w:space="0" w:color="auto"/>
            <w:right w:val="none" w:sz="0" w:space="0" w:color="auto"/>
          </w:divBdr>
        </w:div>
        <w:div w:id="675545276">
          <w:marLeft w:val="0"/>
          <w:marRight w:val="0"/>
          <w:marTop w:val="0"/>
          <w:marBottom w:val="0"/>
          <w:divBdr>
            <w:top w:val="none" w:sz="0" w:space="0" w:color="auto"/>
            <w:left w:val="none" w:sz="0" w:space="0" w:color="auto"/>
            <w:bottom w:val="none" w:sz="0" w:space="0" w:color="auto"/>
            <w:right w:val="none" w:sz="0" w:space="0" w:color="auto"/>
          </w:divBdr>
        </w:div>
        <w:div w:id="1168444294">
          <w:marLeft w:val="0"/>
          <w:marRight w:val="0"/>
          <w:marTop w:val="0"/>
          <w:marBottom w:val="0"/>
          <w:divBdr>
            <w:top w:val="none" w:sz="0" w:space="0" w:color="auto"/>
            <w:left w:val="none" w:sz="0" w:space="0" w:color="auto"/>
            <w:bottom w:val="none" w:sz="0" w:space="0" w:color="auto"/>
            <w:right w:val="none" w:sz="0" w:space="0" w:color="auto"/>
          </w:divBdr>
        </w:div>
        <w:div w:id="470902956">
          <w:marLeft w:val="0"/>
          <w:marRight w:val="0"/>
          <w:marTop w:val="0"/>
          <w:marBottom w:val="0"/>
          <w:divBdr>
            <w:top w:val="none" w:sz="0" w:space="0" w:color="auto"/>
            <w:left w:val="none" w:sz="0" w:space="0" w:color="auto"/>
            <w:bottom w:val="none" w:sz="0" w:space="0" w:color="auto"/>
            <w:right w:val="none" w:sz="0" w:space="0" w:color="auto"/>
          </w:divBdr>
          <w:divsChild>
            <w:div w:id="211045208">
              <w:marLeft w:val="0"/>
              <w:marRight w:val="0"/>
              <w:marTop w:val="30"/>
              <w:marBottom w:val="30"/>
              <w:divBdr>
                <w:top w:val="none" w:sz="0" w:space="0" w:color="auto"/>
                <w:left w:val="none" w:sz="0" w:space="0" w:color="auto"/>
                <w:bottom w:val="none" w:sz="0" w:space="0" w:color="auto"/>
                <w:right w:val="none" w:sz="0" w:space="0" w:color="auto"/>
              </w:divBdr>
              <w:divsChild>
                <w:div w:id="1057363103">
                  <w:marLeft w:val="0"/>
                  <w:marRight w:val="0"/>
                  <w:marTop w:val="0"/>
                  <w:marBottom w:val="0"/>
                  <w:divBdr>
                    <w:top w:val="none" w:sz="0" w:space="0" w:color="auto"/>
                    <w:left w:val="none" w:sz="0" w:space="0" w:color="auto"/>
                    <w:bottom w:val="none" w:sz="0" w:space="0" w:color="auto"/>
                    <w:right w:val="none" w:sz="0" w:space="0" w:color="auto"/>
                  </w:divBdr>
                  <w:divsChild>
                    <w:div w:id="596253186">
                      <w:marLeft w:val="0"/>
                      <w:marRight w:val="0"/>
                      <w:marTop w:val="0"/>
                      <w:marBottom w:val="0"/>
                      <w:divBdr>
                        <w:top w:val="none" w:sz="0" w:space="0" w:color="auto"/>
                        <w:left w:val="none" w:sz="0" w:space="0" w:color="auto"/>
                        <w:bottom w:val="none" w:sz="0" w:space="0" w:color="auto"/>
                        <w:right w:val="none" w:sz="0" w:space="0" w:color="auto"/>
                      </w:divBdr>
                    </w:div>
                  </w:divsChild>
                </w:div>
                <w:div w:id="213275005">
                  <w:marLeft w:val="0"/>
                  <w:marRight w:val="0"/>
                  <w:marTop w:val="0"/>
                  <w:marBottom w:val="0"/>
                  <w:divBdr>
                    <w:top w:val="none" w:sz="0" w:space="0" w:color="auto"/>
                    <w:left w:val="none" w:sz="0" w:space="0" w:color="auto"/>
                    <w:bottom w:val="none" w:sz="0" w:space="0" w:color="auto"/>
                    <w:right w:val="none" w:sz="0" w:space="0" w:color="auto"/>
                  </w:divBdr>
                  <w:divsChild>
                    <w:div w:id="468090599">
                      <w:marLeft w:val="0"/>
                      <w:marRight w:val="0"/>
                      <w:marTop w:val="0"/>
                      <w:marBottom w:val="0"/>
                      <w:divBdr>
                        <w:top w:val="none" w:sz="0" w:space="0" w:color="auto"/>
                        <w:left w:val="none" w:sz="0" w:space="0" w:color="auto"/>
                        <w:bottom w:val="none" w:sz="0" w:space="0" w:color="auto"/>
                        <w:right w:val="none" w:sz="0" w:space="0" w:color="auto"/>
                      </w:divBdr>
                    </w:div>
                  </w:divsChild>
                </w:div>
                <w:div w:id="1190144472">
                  <w:marLeft w:val="0"/>
                  <w:marRight w:val="0"/>
                  <w:marTop w:val="0"/>
                  <w:marBottom w:val="0"/>
                  <w:divBdr>
                    <w:top w:val="none" w:sz="0" w:space="0" w:color="auto"/>
                    <w:left w:val="none" w:sz="0" w:space="0" w:color="auto"/>
                    <w:bottom w:val="none" w:sz="0" w:space="0" w:color="auto"/>
                    <w:right w:val="none" w:sz="0" w:space="0" w:color="auto"/>
                  </w:divBdr>
                  <w:divsChild>
                    <w:div w:id="985478286">
                      <w:marLeft w:val="0"/>
                      <w:marRight w:val="0"/>
                      <w:marTop w:val="0"/>
                      <w:marBottom w:val="0"/>
                      <w:divBdr>
                        <w:top w:val="none" w:sz="0" w:space="0" w:color="auto"/>
                        <w:left w:val="none" w:sz="0" w:space="0" w:color="auto"/>
                        <w:bottom w:val="none" w:sz="0" w:space="0" w:color="auto"/>
                        <w:right w:val="none" w:sz="0" w:space="0" w:color="auto"/>
                      </w:divBdr>
                    </w:div>
                  </w:divsChild>
                </w:div>
                <w:div w:id="1305623979">
                  <w:marLeft w:val="0"/>
                  <w:marRight w:val="0"/>
                  <w:marTop w:val="0"/>
                  <w:marBottom w:val="0"/>
                  <w:divBdr>
                    <w:top w:val="none" w:sz="0" w:space="0" w:color="auto"/>
                    <w:left w:val="none" w:sz="0" w:space="0" w:color="auto"/>
                    <w:bottom w:val="none" w:sz="0" w:space="0" w:color="auto"/>
                    <w:right w:val="none" w:sz="0" w:space="0" w:color="auto"/>
                  </w:divBdr>
                  <w:divsChild>
                    <w:div w:id="1723672697">
                      <w:marLeft w:val="0"/>
                      <w:marRight w:val="0"/>
                      <w:marTop w:val="0"/>
                      <w:marBottom w:val="0"/>
                      <w:divBdr>
                        <w:top w:val="none" w:sz="0" w:space="0" w:color="auto"/>
                        <w:left w:val="none" w:sz="0" w:space="0" w:color="auto"/>
                        <w:bottom w:val="none" w:sz="0" w:space="0" w:color="auto"/>
                        <w:right w:val="none" w:sz="0" w:space="0" w:color="auto"/>
                      </w:divBdr>
                    </w:div>
                  </w:divsChild>
                </w:div>
                <w:div w:id="581723968">
                  <w:marLeft w:val="0"/>
                  <w:marRight w:val="0"/>
                  <w:marTop w:val="0"/>
                  <w:marBottom w:val="0"/>
                  <w:divBdr>
                    <w:top w:val="none" w:sz="0" w:space="0" w:color="auto"/>
                    <w:left w:val="none" w:sz="0" w:space="0" w:color="auto"/>
                    <w:bottom w:val="none" w:sz="0" w:space="0" w:color="auto"/>
                    <w:right w:val="none" w:sz="0" w:space="0" w:color="auto"/>
                  </w:divBdr>
                  <w:divsChild>
                    <w:div w:id="1952853760">
                      <w:marLeft w:val="0"/>
                      <w:marRight w:val="0"/>
                      <w:marTop w:val="0"/>
                      <w:marBottom w:val="0"/>
                      <w:divBdr>
                        <w:top w:val="none" w:sz="0" w:space="0" w:color="auto"/>
                        <w:left w:val="none" w:sz="0" w:space="0" w:color="auto"/>
                        <w:bottom w:val="none" w:sz="0" w:space="0" w:color="auto"/>
                        <w:right w:val="none" w:sz="0" w:space="0" w:color="auto"/>
                      </w:divBdr>
                    </w:div>
                  </w:divsChild>
                </w:div>
                <w:div w:id="642077843">
                  <w:marLeft w:val="0"/>
                  <w:marRight w:val="0"/>
                  <w:marTop w:val="0"/>
                  <w:marBottom w:val="0"/>
                  <w:divBdr>
                    <w:top w:val="none" w:sz="0" w:space="0" w:color="auto"/>
                    <w:left w:val="none" w:sz="0" w:space="0" w:color="auto"/>
                    <w:bottom w:val="none" w:sz="0" w:space="0" w:color="auto"/>
                    <w:right w:val="none" w:sz="0" w:space="0" w:color="auto"/>
                  </w:divBdr>
                  <w:divsChild>
                    <w:div w:id="955210773">
                      <w:marLeft w:val="0"/>
                      <w:marRight w:val="0"/>
                      <w:marTop w:val="0"/>
                      <w:marBottom w:val="0"/>
                      <w:divBdr>
                        <w:top w:val="none" w:sz="0" w:space="0" w:color="auto"/>
                        <w:left w:val="none" w:sz="0" w:space="0" w:color="auto"/>
                        <w:bottom w:val="none" w:sz="0" w:space="0" w:color="auto"/>
                        <w:right w:val="none" w:sz="0" w:space="0" w:color="auto"/>
                      </w:divBdr>
                    </w:div>
                  </w:divsChild>
                </w:div>
                <w:div w:id="4291749">
                  <w:marLeft w:val="0"/>
                  <w:marRight w:val="0"/>
                  <w:marTop w:val="0"/>
                  <w:marBottom w:val="0"/>
                  <w:divBdr>
                    <w:top w:val="none" w:sz="0" w:space="0" w:color="auto"/>
                    <w:left w:val="none" w:sz="0" w:space="0" w:color="auto"/>
                    <w:bottom w:val="none" w:sz="0" w:space="0" w:color="auto"/>
                    <w:right w:val="none" w:sz="0" w:space="0" w:color="auto"/>
                  </w:divBdr>
                  <w:divsChild>
                    <w:div w:id="516962278">
                      <w:marLeft w:val="0"/>
                      <w:marRight w:val="0"/>
                      <w:marTop w:val="0"/>
                      <w:marBottom w:val="0"/>
                      <w:divBdr>
                        <w:top w:val="none" w:sz="0" w:space="0" w:color="auto"/>
                        <w:left w:val="none" w:sz="0" w:space="0" w:color="auto"/>
                        <w:bottom w:val="none" w:sz="0" w:space="0" w:color="auto"/>
                        <w:right w:val="none" w:sz="0" w:space="0" w:color="auto"/>
                      </w:divBdr>
                    </w:div>
                  </w:divsChild>
                </w:div>
                <w:div w:id="1241980967">
                  <w:marLeft w:val="0"/>
                  <w:marRight w:val="0"/>
                  <w:marTop w:val="0"/>
                  <w:marBottom w:val="0"/>
                  <w:divBdr>
                    <w:top w:val="none" w:sz="0" w:space="0" w:color="auto"/>
                    <w:left w:val="none" w:sz="0" w:space="0" w:color="auto"/>
                    <w:bottom w:val="none" w:sz="0" w:space="0" w:color="auto"/>
                    <w:right w:val="none" w:sz="0" w:space="0" w:color="auto"/>
                  </w:divBdr>
                  <w:divsChild>
                    <w:div w:id="2075153886">
                      <w:marLeft w:val="0"/>
                      <w:marRight w:val="0"/>
                      <w:marTop w:val="0"/>
                      <w:marBottom w:val="0"/>
                      <w:divBdr>
                        <w:top w:val="none" w:sz="0" w:space="0" w:color="auto"/>
                        <w:left w:val="none" w:sz="0" w:space="0" w:color="auto"/>
                        <w:bottom w:val="none" w:sz="0" w:space="0" w:color="auto"/>
                        <w:right w:val="none" w:sz="0" w:space="0" w:color="auto"/>
                      </w:divBdr>
                    </w:div>
                  </w:divsChild>
                </w:div>
                <w:div w:id="214703602">
                  <w:marLeft w:val="0"/>
                  <w:marRight w:val="0"/>
                  <w:marTop w:val="0"/>
                  <w:marBottom w:val="0"/>
                  <w:divBdr>
                    <w:top w:val="none" w:sz="0" w:space="0" w:color="auto"/>
                    <w:left w:val="none" w:sz="0" w:space="0" w:color="auto"/>
                    <w:bottom w:val="none" w:sz="0" w:space="0" w:color="auto"/>
                    <w:right w:val="none" w:sz="0" w:space="0" w:color="auto"/>
                  </w:divBdr>
                  <w:divsChild>
                    <w:div w:id="271671209">
                      <w:marLeft w:val="0"/>
                      <w:marRight w:val="0"/>
                      <w:marTop w:val="0"/>
                      <w:marBottom w:val="0"/>
                      <w:divBdr>
                        <w:top w:val="none" w:sz="0" w:space="0" w:color="auto"/>
                        <w:left w:val="none" w:sz="0" w:space="0" w:color="auto"/>
                        <w:bottom w:val="none" w:sz="0" w:space="0" w:color="auto"/>
                        <w:right w:val="none" w:sz="0" w:space="0" w:color="auto"/>
                      </w:divBdr>
                    </w:div>
                  </w:divsChild>
                </w:div>
                <w:div w:id="287053708">
                  <w:marLeft w:val="0"/>
                  <w:marRight w:val="0"/>
                  <w:marTop w:val="0"/>
                  <w:marBottom w:val="0"/>
                  <w:divBdr>
                    <w:top w:val="none" w:sz="0" w:space="0" w:color="auto"/>
                    <w:left w:val="none" w:sz="0" w:space="0" w:color="auto"/>
                    <w:bottom w:val="none" w:sz="0" w:space="0" w:color="auto"/>
                    <w:right w:val="none" w:sz="0" w:space="0" w:color="auto"/>
                  </w:divBdr>
                  <w:divsChild>
                    <w:div w:id="1588805520">
                      <w:marLeft w:val="0"/>
                      <w:marRight w:val="0"/>
                      <w:marTop w:val="0"/>
                      <w:marBottom w:val="0"/>
                      <w:divBdr>
                        <w:top w:val="none" w:sz="0" w:space="0" w:color="auto"/>
                        <w:left w:val="none" w:sz="0" w:space="0" w:color="auto"/>
                        <w:bottom w:val="none" w:sz="0" w:space="0" w:color="auto"/>
                        <w:right w:val="none" w:sz="0" w:space="0" w:color="auto"/>
                      </w:divBdr>
                    </w:div>
                  </w:divsChild>
                </w:div>
                <w:div w:id="1564606852">
                  <w:marLeft w:val="0"/>
                  <w:marRight w:val="0"/>
                  <w:marTop w:val="0"/>
                  <w:marBottom w:val="0"/>
                  <w:divBdr>
                    <w:top w:val="none" w:sz="0" w:space="0" w:color="auto"/>
                    <w:left w:val="none" w:sz="0" w:space="0" w:color="auto"/>
                    <w:bottom w:val="none" w:sz="0" w:space="0" w:color="auto"/>
                    <w:right w:val="none" w:sz="0" w:space="0" w:color="auto"/>
                  </w:divBdr>
                  <w:divsChild>
                    <w:div w:id="1468281128">
                      <w:marLeft w:val="0"/>
                      <w:marRight w:val="0"/>
                      <w:marTop w:val="0"/>
                      <w:marBottom w:val="0"/>
                      <w:divBdr>
                        <w:top w:val="none" w:sz="0" w:space="0" w:color="auto"/>
                        <w:left w:val="none" w:sz="0" w:space="0" w:color="auto"/>
                        <w:bottom w:val="none" w:sz="0" w:space="0" w:color="auto"/>
                        <w:right w:val="none" w:sz="0" w:space="0" w:color="auto"/>
                      </w:divBdr>
                    </w:div>
                  </w:divsChild>
                </w:div>
                <w:div w:id="619797871">
                  <w:marLeft w:val="0"/>
                  <w:marRight w:val="0"/>
                  <w:marTop w:val="0"/>
                  <w:marBottom w:val="0"/>
                  <w:divBdr>
                    <w:top w:val="none" w:sz="0" w:space="0" w:color="auto"/>
                    <w:left w:val="none" w:sz="0" w:space="0" w:color="auto"/>
                    <w:bottom w:val="none" w:sz="0" w:space="0" w:color="auto"/>
                    <w:right w:val="none" w:sz="0" w:space="0" w:color="auto"/>
                  </w:divBdr>
                  <w:divsChild>
                    <w:div w:id="737366296">
                      <w:marLeft w:val="0"/>
                      <w:marRight w:val="0"/>
                      <w:marTop w:val="0"/>
                      <w:marBottom w:val="0"/>
                      <w:divBdr>
                        <w:top w:val="none" w:sz="0" w:space="0" w:color="auto"/>
                        <w:left w:val="none" w:sz="0" w:space="0" w:color="auto"/>
                        <w:bottom w:val="none" w:sz="0" w:space="0" w:color="auto"/>
                        <w:right w:val="none" w:sz="0" w:space="0" w:color="auto"/>
                      </w:divBdr>
                    </w:div>
                  </w:divsChild>
                </w:div>
                <w:div w:id="1201436599">
                  <w:marLeft w:val="0"/>
                  <w:marRight w:val="0"/>
                  <w:marTop w:val="0"/>
                  <w:marBottom w:val="0"/>
                  <w:divBdr>
                    <w:top w:val="none" w:sz="0" w:space="0" w:color="auto"/>
                    <w:left w:val="none" w:sz="0" w:space="0" w:color="auto"/>
                    <w:bottom w:val="none" w:sz="0" w:space="0" w:color="auto"/>
                    <w:right w:val="none" w:sz="0" w:space="0" w:color="auto"/>
                  </w:divBdr>
                  <w:divsChild>
                    <w:div w:id="2129009698">
                      <w:marLeft w:val="0"/>
                      <w:marRight w:val="0"/>
                      <w:marTop w:val="0"/>
                      <w:marBottom w:val="0"/>
                      <w:divBdr>
                        <w:top w:val="none" w:sz="0" w:space="0" w:color="auto"/>
                        <w:left w:val="none" w:sz="0" w:space="0" w:color="auto"/>
                        <w:bottom w:val="none" w:sz="0" w:space="0" w:color="auto"/>
                        <w:right w:val="none" w:sz="0" w:space="0" w:color="auto"/>
                      </w:divBdr>
                    </w:div>
                  </w:divsChild>
                </w:div>
                <w:div w:id="1767850256">
                  <w:marLeft w:val="0"/>
                  <w:marRight w:val="0"/>
                  <w:marTop w:val="0"/>
                  <w:marBottom w:val="0"/>
                  <w:divBdr>
                    <w:top w:val="none" w:sz="0" w:space="0" w:color="auto"/>
                    <w:left w:val="none" w:sz="0" w:space="0" w:color="auto"/>
                    <w:bottom w:val="none" w:sz="0" w:space="0" w:color="auto"/>
                    <w:right w:val="none" w:sz="0" w:space="0" w:color="auto"/>
                  </w:divBdr>
                  <w:divsChild>
                    <w:div w:id="1403288914">
                      <w:marLeft w:val="0"/>
                      <w:marRight w:val="0"/>
                      <w:marTop w:val="0"/>
                      <w:marBottom w:val="0"/>
                      <w:divBdr>
                        <w:top w:val="none" w:sz="0" w:space="0" w:color="auto"/>
                        <w:left w:val="none" w:sz="0" w:space="0" w:color="auto"/>
                        <w:bottom w:val="none" w:sz="0" w:space="0" w:color="auto"/>
                        <w:right w:val="none" w:sz="0" w:space="0" w:color="auto"/>
                      </w:divBdr>
                    </w:div>
                  </w:divsChild>
                </w:div>
                <w:div w:id="1713574613">
                  <w:marLeft w:val="0"/>
                  <w:marRight w:val="0"/>
                  <w:marTop w:val="0"/>
                  <w:marBottom w:val="0"/>
                  <w:divBdr>
                    <w:top w:val="none" w:sz="0" w:space="0" w:color="auto"/>
                    <w:left w:val="none" w:sz="0" w:space="0" w:color="auto"/>
                    <w:bottom w:val="none" w:sz="0" w:space="0" w:color="auto"/>
                    <w:right w:val="none" w:sz="0" w:space="0" w:color="auto"/>
                  </w:divBdr>
                  <w:divsChild>
                    <w:div w:id="237861262">
                      <w:marLeft w:val="0"/>
                      <w:marRight w:val="0"/>
                      <w:marTop w:val="0"/>
                      <w:marBottom w:val="0"/>
                      <w:divBdr>
                        <w:top w:val="none" w:sz="0" w:space="0" w:color="auto"/>
                        <w:left w:val="none" w:sz="0" w:space="0" w:color="auto"/>
                        <w:bottom w:val="none" w:sz="0" w:space="0" w:color="auto"/>
                        <w:right w:val="none" w:sz="0" w:space="0" w:color="auto"/>
                      </w:divBdr>
                    </w:div>
                  </w:divsChild>
                </w:div>
                <w:div w:id="1989091644">
                  <w:marLeft w:val="0"/>
                  <w:marRight w:val="0"/>
                  <w:marTop w:val="0"/>
                  <w:marBottom w:val="0"/>
                  <w:divBdr>
                    <w:top w:val="none" w:sz="0" w:space="0" w:color="auto"/>
                    <w:left w:val="none" w:sz="0" w:space="0" w:color="auto"/>
                    <w:bottom w:val="none" w:sz="0" w:space="0" w:color="auto"/>
                    <w:right w:val="none" w:sz="0" w:space="0" w:color="auto"/>
                  </w:divBdr>
                  <w:divsChild>
                    <w:div w:id="1879704356">
                      <w:marLeft w:val="0"/>
                      <w:marRight w:val="0"/>
                      <w:marTop w:val="0"/>
                      <w:marBottom w:val="0"/>
                      <w:divBdr>
                        <w:top w:val="none" w:sz="0" w:space="0" w:color="auto"/>
                        <w:left w:val="none" w:sz="0" w:space="0" w:color="auto"/>
                        <w:bottom w:val="none" w:sz="0" w:space="0" w:color="auto"/>
                        <w:right w:val="none" w:sz="0" w:space="0" w:color="auto"/>
                      </w:divBdr>
                    </w:div>
                  </w:divsChild>
                </w:div>
                <w:div w:id="853301243">
                  <w:marLeft w:val="0"/>
                  <w:marRight w:val="0"/>
                  <w:marTop w:val="0"/>
                  <w:marBottom w:val="0"/>
                  <w:divBdr>
                    <w:top w:val="none" w:sz="0" w:space="0" w:color="auto"/>
                    <w:left w:val="none" w:sz="0" w:space="0" w:color="auto"/>
                    <w:bottom w:val="none" w:sz="0" w:space="0" w:color="auto"/>
                    <w:right w:val="none" w:sz="0" w:space="0" w:color="auto"/>
                  </w:divBdr>
                  <w:divsChild>
                    <w:div w:id="425616429">
                      <w:marLeft w:val="0"/>
                      <w:marRight w:val="0"/>
                      <w:marTop w:val="0"/>
                      <w:marBottom w:val="0"/>
                      <w:divBdr>
                        <w:top w:val="none" w:sz="0" w:space="0" w:color="auto"/>
                        <w:left w:val="none" w:sz="0" w:space="0" w:color="auto"/>
                        <w:bottom w:val="none" w:sz="0" w:space="0" w:color="auto"/>
                        <w:right w:val="none" w:sz="0" w:space="0" w:color="auto"/>
                      </w:divBdr>
                    </w:div>
                  </w:divsChild>
                </w:div>
                <w:div w:id="1944337442">
                  <w:marLeft w:val="0"/>
                  <w:marRight w:val="0"/>
                  <w:marTop w:val="0"/>
                  <w:marBottom w:val="0"/>
                  <w:divBdr>
                    <w:top w:val="none" w:sz="0" w:space="0" w:color="auto"/>
                    <w:left w:val="none" w:sz="0" w:space="0" w:color="auto"/>
                    <w:bottom w:val="none" w:sz="0" w:space="0" w:color="auto"/>
                    <w:right w:val="none" w:sz="0" w:space="0" w:color="auto"/>
                  </w:divBdr>
                  <w:divsChild>
                    <w:div w:id="1529175987">
                      <w:marLeft w:val="0"/>
                      <w:marRight w:val="0"/>
                      <w:marTop w:val="0"/>
                      <w:marBottom w:val="0"/>
                      <w:divBdr>
                        <w:top w:val="none" w:sz="0" w:space="0" w:color="auto"/>
                        <w:left w:val="none" w:sz="0" w:space="0" w:color="auto"/>
                        <w:bottom w:val="none" w:sz="0" w:space="0" w:color="auto"/>
                        <w:right w:val="none" w:sz="0" w:space="0" w:color="auto"/>
                      </w:divBdr>
                    </w:div>
                  </w:divsChild>
                </w:div>
                <w:div w:id="1457523971">
                  <w:marLeft w:val="0"/>
                  <w:marRight w:val="0"/>
                  <w:marTop w:val="0"/>
                  <w:marBottom w:val="0"/>
                  <w:divBdr>
                    <w:top w:val="none" w:sz="0" w:space="0" w:color="auto"/>
                    <w:left w:val="none" w:sz="0" w:space="0" w:color="auto"/>
                    <w:bottom w:val="none" w:sz="0" w:space="0" w:color="auto"/>
                    <w:right w:val="none" w:sz="0" w:space="0" w:color="auto"/>
                  </w:divBdr>
                  <w:divsChild>
                    <w:div w:id="3015455">
                      <w:marLeft w:val="0"/>
                      <w:marRight w:val="0"/>
                      <w:marTop w:val="0"/>
                      <w:marBottom w:val="0"/>
                      <w:divBdr>
                        <w:top w:val="none" w:sz="0" w:space="0" w:color="auto"/>
                        <w:left w:val="none" w:sz="0" w:space="0" w:color="auto"/>
                        <w:bottom w:val="none" w:sz="0" w:space="0" w:color="auto"/>
                        <w:right w:val="none" w:sz="0" w:space="0" w:color="auto"/>
                      </w:divBdr>
                    </w:div>
                  </w:divsChild>
                </w:div>
                <w:div w:id="1343701182">
                  <w:marLeft w:val="0"/>
                  <w:marRight w:val="0"/>
                  <w:marTop w:val="0"/>
                  <w:marBottom w:val="0"/>
                  <w:divBdr>
                    <w:top w:val="none" w:sz="0" w:space="0" w:color="auto"/>
                    <w:left w:val="none" w:sz="0" w:space="0" w:color="auto"/>
                    <w:bottom w:val="none" w:sz="0" w:space="0" w:color="auto"/>
                    <w:right w:val="none" w:sz="0" w:space="0" w:color="auto"/>
                  </w:divBdr>
                  <w:divsChild>
                    <w:div w:id="662244965">
                      <w:marLeft w:val="0"/>
                      <w:marRight w:val="0"/>
                      <w:marTop w:val="0"/>
                      <w:marBottom w:val="0"/>
                      <w:divBdr>
                        <w:top w:val="none" w:sz="0" w:space="0" w:color="auto"/>
                        <w:left w:val="none" w:sz="0" w:space="0" w:color="auto"/>
                        <w:bottom w:val="none" w:sz="0" w:space="0" w:color="auto"/>
                        <w:right w:val="none" w:sz="0" w:space="0" w:color="auto"/>
                      </w:divBdr>
                    </w:div>
                  </w:divsChild>
                </w:div>
                <w:div w:id="548222302">
                  <w:marLeft w:val="0"/>
                  <w:marRight w:val="0"/>
                  <w:marTop w:val="0"/>
                  <w:marBottom w:val="0"/>
                  <w:divBdr>
                    <w:top w:val="none" w:sz="0" w:space="0" w:color="auto"/>
                    <w:left w:val="none" w:sz="0" w:space="0" w:color="auto"/>
                    <w:bottom w:val="none" w:sz="0" w:space="0" w:color="auto"/>
                    <w:right w:val="none" w:sz="0" w:space="0" w:color="auto"/>
                  </w:divBdr>
                  <w:divsChild>
                    <w:div w:id="1380671299">
                      <w:marLeft w:val="0"/>
                      <w:marRight w:val="0"/>
                      <w:marTop w:val="0"/>
                      <w:marBottom w:val="0"/>
                      <w:divBdr>
                        <w:top w:val="none" w:sz="0" w:space="0" w:color="auto"/>
                        <w:left w:val="none" w:sz="0" w:space="0" w:color="auto"/>
                        <w:bottom w:val="none" w:sz="0" w:space="0" w:color="auto"/>
                        <w:right w:val="none" w:sz="0" w:space="0" w:color="auto"/>
                      </w:divBdr>
                    </w:div>
                  </w:divsChild>
                </w:div>
                <w:div w:id="1666128821">
                  <w:marLeft w:val="0"/>
                  <w:marRight w:val="0"/>
                  <w:marTop w:val="0"/>
                  <w:marBottom w:val="0"/>
                  <w:divBdr>
                    <w:top w:val="none" w:sz="0" w:space="0" w:color="auto"/>
                    <w:left w:val="none" w:sz="0" w:space="0" w:color="auto"/>
                    <w:bottom w:val="none" w:sz="0" w:space="0" w:color="auto"/>
                    <w:right w:val="none" w:sz="0" w:space="0" w:color="auto"/>
                  </w:divBdr>
                  <w:divsChild>
                    <w:div w:id="1576547861">
                      <w:marLeft w:val="0"/>
                      <w:marRight w:val="0"/>
                      <w:marTop w:val="0"/>
                      <w:marBottom w:val="0"/>
                      <w:divBdr>
                        <w:top w:val="none" w:sz="0" w:space="0" w:color="auto"/>
                        <w:left w:val="none" w:sz="0" w:space="0" w:color="auto"/>
                        <w:bottom w:val="none" w:sz="0" w:space="0" w:color="auto"/>
                        <w:right w:val="none" w:sz="0" w:space="0" w:color="auto"/>
                      </w:divBdr>
                    </w:div>
                  </w:divsChild>
                </w:div>
                <w:div w:id="122039185">
                  <w:marLeft w:val="0"/>
                  <w:marRight w:val="0"/>
                  <w:marTop w:val="0"/>
                  <w:marBottom w:val="0"/>
                  <w:divBdr>
                    <w:top w:val="none" w:sz="0" w:space="0" w:color="auto"/>
                    <w:left w:val="none" w:sz="0" w:space="0" w:color="auto"/>
                    <w:bottom w:val="none" w:sz="0" w:space="0" w:color="auto"/>
                    <w:right w:val="none" w:sz="0" w:space="0" w:color="auto"/>
                  </w:divBdr>
                  <w:divsChild>
                    <w:div w:id="255098809">
                      <w:marLeft w:val="0"/>
                      <w:marRight w:val="0"/>
                      <w:marTop w:val="0"/>
                      <w:marBottom w:val="0"/>
                      <w:divBdr>
                        <w:top w:val="none" w:sz="0" w:space="0" w:color="auto"/>
                        <w:left w:val="none" w:sz="0" w:space="0" w:color="auto"/>
                        <w:bottom w:val="none" w:sz="0" w:space="0" w:color="auto"/>
                        <w:right w:val="none" w:sz="0" w:space="0" w:color="auto"/>
                      </w:divBdr>
                    </w:div>
                  </w:divsChild>
                </w:div>
                <w:div w:id="1206210259">
                  <w:marLeft w:val="0"/>
                  <w:marRight w:val="0"/>
                  <w:marTop w:val="0"/>
                  <w:marBottom w:val="0"/>
                  <w:divBdr>
                    <w:top w:val="none" w:sz="0" w:space="0" w:color="auto"/>
                    <w:left w:val="none" w:sz="0" w:space="0" w:color="auto"/>
                    <w:bottom w:val="none" w:sz="0" w:space="0" w:color="auto"/>
                    <w:right w:val="none" w:sz="0" w:space="0" w:color="auto"/>
                  </w:divBdr>
                  <w:divsChild>
                    <w:div w:id="2147357492">
                      <w:marLeft w:val="0"/>
                      <w:marRight w:val="0"/>
                      <w:marTop w:val="0"/>
                      <w:marBottom w:val="0"/>
                      <w:divBdr>
                        <w:top w:val="none" w:sz="0" w:space="0" w:color="auto"/>
                        <w:left w:val="none" w:sz="0" w:space="0" w:color="auto"/>
                        <w:bottom w:val="none" w:sz="0" w:space="0" w:color="auto"/>
                        <w:right w:val="none" w:sz="0" w:space="0" w:color="auto"/>
                      </w:divBdr>
                    </w:div>
                  </w:divsChild>
                </w:div>
                <w:div w:id="660936074">
                  <w:marLeft w:val="0"/>
                  <w:marRight w:val="0"/>
                  <w:marTop w:val="0"/>
                  <w:marBottom w:val="0"/>
                  <w:divBdr>
                    <w:top w:val="none" w:sz="0" w:space="0" w:color="auto"/>
                    <w:left w:val="none" w:sz="0" w:space="0" w:color="auto"/>
                    <w:bottom w:val="none" w:sz="0" w:space="0" w:color="auto"/>
                    <w:right w:val="none" w:sz="0" w:space="0" w:color="auto"/>
                  </w:divBdr>
                  <w:divsChild>
                    <w:div w:id="448667468">
                      <w:marLeft w:val="0"/>
                      <w:marRight w:val="0"/>
                      <w:marTop w:val="0"/>
                      <w:marBottom w:val="0"/>
                      <w:divBdr>
                        <w:top w:val="none" w:sz="0" w:space="0" w:color="auto"/>
                        <w:left w:val="none" w:sz="0" w:space="0" w:color="auto"/>
                        <w:bottom w:val="none" w:sz="0" w:space="0" w:color="auto"/>
                        <w:right w:val="none" w:sz="0" w:space="0" w:color="auto"/>
                      </w:divBdr>
                    </w:div>
                  </w:divsChild>
                </w:div>
                <w:div w:id="948319383">
                  <w:marLeft w:val="0"/>
                  <w:marRight w:val="0"/>
                  <w:marTop w:val="0"/>
                  <w:marBottom w:val="0"/>
                  <w:divBdr>
                    <w:top w:val="none" w:sz="0" w:space="0" w:color="auto"/>
                    <w:left w:val="none" w:sz="0" w:space="0" w:color="auto"/>
                    <w:bottom w:val="none" w:sz="0" w:space="0" w:color="auto"/>
                    <w:right w:val="none" w:sz="0" w:space="0" w:color="auto"/>
                  </w:divBdr>
                  <w:divsChild>
                    <w:div w:id="1421020793">
                      <w:marLeft w:val="0"/>
                      <w:marRight w:val="0"/>
                      <w:marTop w:val="0"/>
                      <w:marBottom w:val="0"/>
                      <w:divBdr>
                        <w:top w:val="none" w:sz="0" w:space="0" w:color="auto"/>
                        <w:left w:val="none" w:sz="0" w:space="0" w:color="auto"/>
                        <w:bottom w:val="none" w:sz="0" w:space="0" w:color="auto"/>
                        <w:right w:val="none" w:sz="0" w:space="0" w:color="auto"/>
                      </w:divBdr>
                    </w:div>
                  </w:divsChild>
                </w:div>
                <w:div w:id="2062628353">
                  <w:marLeft w:val="0"/>
                  <w:marRight w:val="0"/>
                  <w:marTop w:val="0"/>
                  <w:marBottom w:val="0"/>
                  <w:divBdr>
                    <w:top w:val="none" w:sz="0" w:space="0" w:color="auto"/>
                    <w:left w:val="none" w:sz="0" w:space="0" w:color="auto"/>
                    <w:bottom w:val="none" w:sz="0" w:space="0" w:color="auto"/>
                    <w:right w:val="none" w:sz="0" w:space="0" w:color="auto"/>
                  </w:divBdr>
                  <w:divsChild>
                    <w:div w:id="273289153">
                      <w:marLeft w:val="0"/>
                      <w:marRight w:val="0"/>
                      <w:marTop w:val="0"/>
                      <w:marBottom w:val="0"/>
                      <w:divBdr>
                        <w:top w:val="none" w:sz="0" w:space="0" w:color="auto"/>
                        <w:left w:val="none" w:sz="0" w:space="0" w:color="auto"/>
                        <w:bottom w:val="none" w:sz="0" w:space="0" w:color="auto"/>
                        <w:right w:val="none" w:sz="0" w:space="0" w:color="auto"/>
                      </w:divBdr>
                    </w:div>
                  </w:divsChild>
                </w:div>
                <w:div w:id="670909905">
                  <w:marLeft w:val="0"/>
                  <w:marRight w:val="0"/>
                  <w:marTop w:val="0"/>
                  <w:marBottom w:val="0"/>
                  <w:divBdr>
                    <w:top w:val="none" w:sz="0" w:space="0" w:color="auto"/>
                    <w:left w:val="none" w:sz="0" w:space="0" w:color="auto"/>
                    <w:bottom w:val="none" w:sz="0" w:space="0" w:color="auto"/>
                    <w:right w:val="none" w:sz="0" w:space="0" w:color="auto"/>
                  </w:divBdr>
                  <w:divsChild>
                    <w:div w:id="1238514646">
                      <w:marLeft w:val="0"/>
                      <w:marRight w:val="0"/>
                      <w:marTop w:val="0"/>
                      <w:marBottom w:val="0"/>
                      <w:divBdr>
                        <w:top w:val="none" w:sz="0" w:space="0" w:color="auto"/>
                        <w:left w:val="none" w:sz="0" w:space="0" w:color="auto"/>
                        <w:bottom w:val="none" w:sz="0" w:space="0" w:color="auto"/>
                        <w:right w:val="none" w:sz="0" w:space="0" w:color="auto"/>
                      </w:divBdr>
                    </w:div>
                  </w:divsChild>
                </w:div>
                <w:div w:id="1588684245">
                  <w:marLeft w:val="0"/>
                  <w:marRight w:val="0"/>
                  <w:marTop w:val="0"/>
                  <w:marBottom w:val="0"/>
                  <w:divBdr>
                    <w:top w:val="none" w:sz="0" w:space="0" w:color="auto"/>
                    <w:left w:val="none" w:sz="0" w:space="0" w:color="auto"/>
                    <w:bottom w:val="none" w:sz="0" w:space="0" w:color="auto"/>
                    <w:right w:val="none" w:sz="0" w:space="0" w:color="auto"/>
                  </w:divBdr>
                  <w:divsChild>
                    <w:div w:id="1999069707">
                      <w:marLeft w:val="0"/>
                      <w:marRight w:val="0"/>
                      <w:marTop w:val="0"/>
                      <w:marBottom w:val="0"/>
                      <w:divBdr>
                        <w:top w:val="none" w:sz="0" w:space="0" w:color="auto"/>
                        <w:left w:val="none" w:sz="0" w:space="0" w:color="auto"/>
                        <w:bottom w:val="none" w:sz="0" w:space="0" w:color="auto"/>
                        <w:right w:val="none" w:sz="0" w:space="0" w:color="auto"/>
                      </w:divBdr>
                    </w:div>
                  </w:divsChild>
                </w:div>
                <w:div w:id="1312296724">
                  <w:marLeft w:val="0"/>
                  <w:marRight w:val="0"/>
                  <w:marTop w:val="0"/>
                  <w:marBottom w:val="0"/>
                  <w:divBdr>
                    <w:top w:val="none" w:sz="0" w:space="0" w:color="auto"/>
                    <w:left w:val="none" w:sz="0" w:space="0" w:color="auto"/>
                    <w:bottom w:val="none" w:sz="0" w:space="0" w:color="auto"/>
                    <w:right w:val="none" w:sz="0" w:space="0" w:color="auto"/>
                  </w:divBdr>
                  <w:divsChild>
                    <w:div w:id="857810645">
                      <w:marLeft w:val="0"/>
                      <w:marRight w:val="0"/>
                      <w:marTop w:val="0"/>
                      <w:marBottom w:val="0"/>
                      <w:divBdr>
                        <w:top w:val="none" w:sz="0" w:space="0" w:color="auto"/>
                        <w:left w:val="none" w:sz="0" w:space="0" w:color="auto"/>
                        <w:bottom w:val="none" w:sz="0" w:space="0" w:color="auto"/>
                        <w:right w:val="none" w:sz="0" w:space="0" w:color="auto"/>
                      </w:divBdr>
                    </w:div>
                  </w:divsChild>
                </w:div>
                <w:div w:id="398862856">
                  <w:marLeft w:val="0"/>
                  <w:marRight w:val="0"/>
                  <w:marTop w:val="0"/>
                  <w:marBottom w:val="0"/>
                  <w:divBdr>
                    <w:top w:val="none" w:sz="0" w:space="0" w:color="auto"/>
                    <w:left w:val="none" w:sz="0" w:space="0" w:color="auto"/>
                    <w:bottom w:val="none" w:sz="0" w:space="0" w:color="auto"/>
                    <w:right w:val="none" w:sz="0" w:space="0" w:color="auto"/>
                  </w:divBdr>
                  <w:divsChild>
                    <w:div w:id="127012779">
                      <w:marLeft w:val="0"/>
                      <w:marRight w:val="0"/>
                      <w:marTop w:val="0"/>
                      <w:marBottom w:val="0"/>
                      <w:divBdr>
                        <w:top w:val="none" w:sz="0" w:space="0" w:color="auto"/>
                        <w:left w:val="none" w:sz="0" w:space="0" w:color="auto"/>
                        <w:bottom w:val="none" w:sz="0" w:space="0" w:color="auto"/>
                        <w:right w:val="none" w:sz="0" w:space="0" w:color="auto"/>
                      </w:divBdr>
                    </w:div>
                  </w:divsChild>
                </w:div>
                <w:div w:id="1771075724">
                  <w:marLeft w:val="0"/>
                  <w:marRight w:val="0"/>
                  <w:marTop w:val="0"/>
                  <w:marBottom w:val="0"/>
                  <w:divBdr>
                    <w:top w:val="none" w:sz="0" w:space="0" w:color="auto"/>
                    <w:left w:val="none" w:sz="0" w:space="0" w:color="auto"/>
                    <w:bottom w:val="none" w:sz="0" w:space="0" w:color="auto"/>
                    <w:right w:val="none" w:sz="0" w:space="0" w:color="auto"/>
                  </w:divBdr>
                  <w:divsChild>
                    <w:div w:id="337080104">
                      <w:marLeft w:val="0"/>
                      <w:marRight w:val="0"/>
                      <w:marTop w:val="0"/>
                      <w:marBottom w:val="0"/>
                      <w:divBdr>
                        <w:top w:val="none" w:sz="0" w:space="0" w:color="auto"/>
                        <w:left w:val="none" w:sz="0" w:space="0" w:color="auto"/>
                        <w:bottom w:val="none" w:sz="0" w:space="0" w:color="auto"/>
                        <w:right w:val="none" w:sz="0" w:space="0" w:color="auto"/>
                      </w:divBdr>
                    </w:div>
                  </w:divsChild>
                </w:div>
                <w:div w:id="802187720">
                  <w:marLeft w:val="0"/>
                  <w:marRight w:val="0"/>
                  <w:marTop w:val="0"/>
                  <w:marBottom w:val="0"/>
                  <w:divBdr>
                    <w:top w:val="none" w:sz="0" w:space="0" w:color="auto"/>
                    <w:left w:val="none" w:sz="0" w:space="0" w:color="auto"/>
                    <w:bottom w:val="none" w:sz="0" w:space="0" w:color="auto"/>
                    <w:right w:val="none" w:sz="0" w:space="0" w:color="auto"/>
                  </w:divBdr>
                  <w:divsChild>
                    <w:div w:id="1207529931">
                      <w:marLeft w:val="0"/>
                      <w:marRight w:val="0"/>
                      <w:marTop w:val="0"/>
                      <w:marBottom w:val="0"/>
                      <w:divBdr>
                        <w:top w:val="none" w:sz="0" w:space="0" w:color="auto"/>
                        <w:left w:val="none" w:sz="0" w:space="0" w:color="auto"/>
                        <w:bottom w:val="none" w:sz="0" w:space="0" w:color="auto"/>
                        <w:right w:val="none" w:sz="0" w:space="0" w:color="auto"/>
                      </w:divBdr>
                    </w:div>
                  </w:divsChild>
                </w:div>
                <w:div w:id="863128621">
                  <w:marLeft w:val="0"/>
                  <w:marRight w:val="0"/>
                  <w:marTop w:val="0"/>
                  <w:marBottom w:val="0"/>
                  <w:divBdr>
                    <w:top w:val="none" w:sz="0" w:space="0" w:color="auto"/>
                    <w:left w:val="none" w:sz="0" w:space="0" w:color="auto"/>
                    <w:bottom w:val="none" w:sz="0" w:space="0" w:color="auto"/>
                    <w:right w:val="none" w:sz="0" w:space="0" w:color="auto"/>
                  </w:divBdr>
                  <w:divsChild>
                    <w:div w:id="1062413489">
                      <w:marLeft w:val="0"/>
                      <w:marRight w:val="0"/>
                      <w:marTop w:val="0"/>
                      <w:marBottom w:val="0"/>
                      <w:divBdr>
                        <w:top w:val="none" w:sz="0" w:space="0" w:color="auto"/>
                        <w:left w:val="none" w:sz="0" w:space="0" w:color="auto"/>
                        <w:bottom w:val="none" w:sz="0" w:space="0" w:color="auto"/>
                        <w:right w:val="none" w:sz="0" w:space="0" w:color="auto"/>
                      </w:divBdr>
                    </w:div>
                  </w:divsChild>
                </w:div>
                <w:div w:id="1113331602">
                  <w:marLeft w:val="0"/>
                  <w:marRight w:val="0"/>
                  <w:marTop w:val="0"/>
                  <w:marBottom w:val="0"/>
                  <w:divBdr>
                    <w:top w:val="none" w:sz="0" w:space="0" w:color="auto"/>
                    <w:left w:val="none" w:sz="0" w:space="0" w:color="auto"/>
                    <w:bottom w:val="none" w:sz="0" w:space="0" w:color="auto"/>
                    <w:right w:val="none" w:sz="0" w:space="0" w:color="auto"/>
                  </w:divBdr>
                  <w:divsChild>
                    <w:div w:id="42097569">
                      <w:marLeft w:val="0"/>
                      <w:marRight w:val="0"/>
                      <w:marTop w:val="0"/>
                      <w:marBottom w:val="0"/>
                      <w:divBdr>
                        <w:top w:val="none" w:sz="0" w:space="0" w:color="auto"/>
                        <w:left w:val="none" w:sz="0" w:space="0" w:color="auto"/>
                        <w:bottom w:val="none" w:sz="0" w:space="0" w:color="auto"/>
                        <w:right w:val="none" w:sz="0" w:space="0" w:color="auto"/>
                      </w:divBdr>
                    </w:div>
                  </w:divsChild>
                </w:div>
                <w:div w:id="708913629">
                  <w:marLeft w:val="0"/>
                  <w:marRight w:val="0"/>
                  <w:marTop w:val="0"/>
                  <w:marBottom w:val="0"/>
                  <w:divBdr>
                    <w:top w:val="none" w:sz="0" w:space="0" w:color="auto"/>
                    <w:left w:val="none" w:sz="0" w:space="0" w:color="auto"/>
                    <w:bottom w:val="none" w:sz="0" w:space="0" w:color="auto"/>
                    <w:right w:val="none" w:sz="0" w:space="0" w:color="auto"/>
                  </w:divBdr>
                  <w:divsChild>
                    <w:div w:id="974020572">
                      <w:marLeft w:val="0"/>
                      <w:marRight w:val="0"/>
                      <w:marTop w:val="0"/>
                      <w:marBottom w:val="0"/>
                      <w:divBdr>
                        <w:top w:val="none" w:sz="0" w:space="0" w:color="auto"/>
                        <w:left w:val="none" w:sz="0" w:space="0" w:color="auto"/>
                        <w:bottom w:val="none" w:sz="0" w:space="0" w:color="auto"/>
                        <w:right w:val="none" w:sz="0" w:space="0" w:color="auto"/>
                      </w:divBdr>
                    </w:div>
                  </w:divsChild>
                </w:div>
                <w:div w:id="339626087">
                  <w:marLeft w:val="0"/>
                  <w:marRight w:val="0"/>
                  <w:marTop w:val="0"/>
                  <w:marBottom w:val="0"/>
                  <w:divBdr>
                    <w:top w:val="none" w:sz="0" w:space="0" w:color="auto"/>
                    <w:left w:val="none" w:sz="0" w:space="0" w:color="auto"/>
                    <w:bottom w:val="none" w:sz="0" w:space="0" w:color="auto"/>
                    <w:right w:val="none" w:sz="0" w:space="0" w:color="auto"/>
                  </w:divBdr>
                  <w:divsChild>
                    <w:div w:id="548419859">
                      <w:marLeft w:val="0"/>
                      <w:marRight w:val="0"/>
                      <w:marTop w:val="0"/>
                      <w:marBottom w:val="0"/>
                      <w:divBdr>
                        <w:top w:val="none" w:sz="0" w:space="0" w:color="auto"/>
                        <w:left w:val="none" w:sz="0" w:space="0" w:color="auto"/>
                        <w:bottom w:val="none" w:sz="0" w:space="0" w:color="auto"/>
                        <w:right w:val="none" w:sz="0" w:space="0" w:color="auto"/>
                      </w:divBdr>
                    </w:div>
                  </w:divsChild>
                </w:div>
                <w:div w:id="502547261">
                  <w:marLeft w:val="0"/>
                  <w:marRight w:val="0"/>
                  <w:marTop w:val="0"/>
                  <w:marBottom w:val="0"/>
                  <w:divBdr>
                    <w:top w:val="none" w:sz="0" w:space="0" w:color="auto"/>
                    <w:left w:val="none" w:sz="0" w:space="0" w:color="auto"/>
                    <w:bottom w:val="none" w:sz="0" w:space="0" w:color="auto"/>
                    <w:right w:val="none" w:sz="0" w:space="0" w:color="auto"/>
                  </w:divBdr>
                  <w:divsChild>
                    <w:div w:id="1138258709">
                      <w:marLeft w:val="0"/>
                      <w:marRight w:val="0"/>
                      <w:marTop w:val="0"/>
                      <w:marBottom w:val="0"/>
                      <w:divBdr>
                        <w:top w:val="none" w:sz="0" w:space="0" w:color="auto"/>
                        <w:left w:val="none" w:sz="0" w:space="0" w:color="auto"/>
                        <w:bottom w:val="none" w:sz="0" w:space="0" w:color="auto"/>
                        <w:right w:val="none" w:sz="0" w:space="0" w:color="auto"/>
                      </w:divBdr>
                    </w:div>
                  </w:divsChild>
                </w:div>
                <w:div w:id="978653986">
                  <w:marLeft w:val="0"/>
                  <w:marRight w:val="0"/>
                  <w:marTop w:val="0"/>
                  <w:marBottom w:val="0"/>
                  <w:divBdr>
                    <w:top w:val="none" w:sz="0" w:space="0" w:color="auto"/>
                    <w:left w:val="none" w:sz="0" w:space="0" w:color="auto"/>
                    <w:bottom w:val="none" w:sz="0" w:space="0" w:color="auto"/>
                    <w:right w:val="none" w:sz="0" w:space="0" w:color="auto"/>
                  </w:divBdr>
                  <w:divsChild>
                    <w:div w:id="265425309">
                      <w:marLeft w:val="0"/>
                      <w:marRight w:val="0"/>
                      <w:marTop w:val="0"/>
                      <w:marBottom w:val="0"/>
                      <w:divBdr>
                        <w:top w:val="none" w:sz="0" w:space="0" w:color="auto"/>
                        <w:left w:val="none" w:sz="0" w:space="0" w:color="auto"/>
                        <w:bottom w:val="none" w:sz="0" w:space="0" w:color="auto"/>
                        <w:right w:val="none" w:sz="0" w:space="0" w:color="auto"/>
                      </w:divBdr>
                    </w:div>
                  </w:divsChild>
                </w:div>
                <w:div w:id="1130200311">
                  <w:marLeft w:val="0"/>
                  <w:marRight w:val="0"/>
                  <w:marTop w:val="0"/>
                  <w:marBottom w:val="0"/>
                  <w:divBdr>
                    <w:top w:val="none" w:sz="0" w:space="0" w:color="auto"/>
                    <w:left w:val="none" w:sz="0" w:space="0" w:color="auto"/>
                    <w:bottom w:val="none" w:sz="0" w:space="0" w:color="auto"/>
                    <w:right w:val="none" w:sz="0" w:space="0" w:color="auto"/>
                  </w:divBdr>
                  <w:divsChild>
                    <w:div w:id="22902974">
                      <w:marLeft w:val="0"/>
                      <w:marRight w:val="0"/>
                      <w:marTop w:val="0"/>
                      <w:marBottom w:val="0"/>
                      <w:divBdr>
                        <w:top w:val="none" w:sz="0" w:space="0" w:color="auto"/>
                        <w:left w:val="none" w:sz="0" w:space="0" w:color="auto"/>
                        <w:bottom w:val="none" w:sz="0" w:space="0" w:color="auto"/>
                        <w:right w:val="none" w:sz="0" w:space="0" w:color="auto"/>
                      </w:divBdr>
                    </w:div>
                  </w:divsChild>
                </w:div>
                <w:div w:id="527723482">
                  <w:marLeft w:val="0"/>
                  <w:marRight w:val="0"/>
                  <w:marTop w:val="0"/>
                  <w:marBottom w:val="0"/>
                  <w:divBdr>
                    <w:top w:val="none" w:sz="0" w:space="0" w:color="auto"/>
                    <w:left w:val="none" w:sz="0" w:space="0" w:color="auto"/>
                    <w:bottom w:val="none" w:sz="0" w:space="0" w:color="auto"/>
                    <w:right w:val="none" w:sz="0" w:space="0" w:color="auto"/>
                  </w:divBdr>
                  <w:divsChild>
                    <w:div w:id="1315136196">
                      <w:marLeft w:val="0"/>
                      <w:marRight w:val="0"/>
                      <w:marTop w:val="0"/>
                      <w:marBottom w:val="0"/>
                      <w:divBdr>
                        <w:top w:val="none" w:sz="0" w:space="0" w:color="auto"/>
                        <w:left w:val="none" w:sz="0" w:space="0" w:color="auto"/>
                        <w:bottom w:val="none" w:sz="0" w:space="0" w:color="auto"/>
                        <w:right w:val="none" w:sz="0" w:space="0" w:color="auto"/>
                      </w:divBdr>
                    </w:div>
                  </w:divsChild>
                </w:div>
                <w:div w:id="997002611">
                  <w:marLeft w:val="0"/>
                  <w:marRight w:val="0"/>
                  <w:marTop w:val="0"/>
                  <w:marBottom w:val="0"/>
                  <w:divBdr>
                    <w:top w:val="none" w:sz="0" w:space="0" w:color="auto"/>
                    <w:left w:val="none" w:sz="0" w:space="0" w:color="auto"/>
                    <w:bottom w:val="none" w:sz="0" w:space="0" w:color="auto"/>
                    <w:right w:val="none" w:sz="0" w:space="0" w:color="auto"/>
                  </w:divBdr>
                  <w:divsChild>
                    <w:div w:id="846867647">
                      <w:marLeft w:val="0"/>
                      <w:marRight w:val="0"/>
                      <w:marTop w:val="0"/>
                      <w:marBottom w:val="0"/>
                      <w:divBdr>
                        <w:top w:val="none" w:sz="0" w:space="0" w:color="auto"/>
                        <w:left w:val="none" w:sz="0" w:space="0" w:color="auto"/>
                        <w:bottom w:val="none" w:sz="0" w:space="0" w:color="auto"/>
                        <w:right w:val="none" w:sz="0" w:space="0" w:color="auto"/>
                      </w:divBdr>
                    </w:div>
                  </w:divsChild>
                </w:div>
                <w:div w:id="1369178978">
                  <w:marLeft w:val="0"/>
                  <w:marRight w:val="0"/>
                  <w:marTop w:val="0"/>
                  <w:marBottom w:val="0"/>
                  <w:divBdr>
                    <w:top w:val="none" w:sz="0" w:space="0" w:color="auto"/>
                    <w:left w:val="none" w:sz="0" w:space="0" w:color="auto"/>
                    <w:bottom w:val="none" w:sz="0" w:space="0" w:color="auto"/>
                    <w:right w:val="none" w:sz="0" w:space="0" w:color="auto"/>
                  </w:divBdr>
                  <w:divsChild>
                    <w:div w:id="317810223">
                      <w:marLeft w:val="0"/>
                      <w:marRight w:val="0"/>
                      <w:marTop w:val="0"/>
                      <w:marBottom w:val="0"/>
                      <w:divBdr>
                        <w:top w:val="none" w:sz="0" w:space="0" w:color="auto"/>
                        <w:left w:val="none" w:sz="0" w:space="0" w:color="auto"/>
                        <w:bottom w:val="none" w:sz="0" w:space="0" w:color="auto"/>
                        <w:right w:val="none" w:sz="0" w:space="0" w:color="auto"/>
                      </w:divBdr>
                    </w:div>
                  </w:divsChild>
                </w:div>
                <w:div w:id="724376277">
                  <w:marLeft w:val="0"/>
                  <w:marRight w:val="0"/>
                  <w:marTop w:val="0"/>
                  <w:marBottom w:val="0"/>
                  <w:divBdr>
                    <w:top w:val="none" w:sz="0" w:space="0" w:color="auto"/>
                    <w:left w:val="none" w:sz="0" w:space="0" w:color="auto"/>
                    <w:bottom w:val="none" w:sz="0" w:space="0" w:color="auto"/>
                    <w:right w:val="none" w:sz="0" w:space="0" w:color="auto"/>
                  </w:divBdr>
                  <w:divsChild>
                    <w:div w:id="1461804657">
                      <w:marLeft w:val="0"/>
                      <w:marRight w:val="0"/>
                      <w:marTop w:val="0"/>
                      <w:marBottom w:val="0"/>
                      <w:divBdr>
                        <w:top w:val="none" w:sz="0" w:space="0" w:color="auto"/>
                        <w:left w:val="none" w:sz="0" w:space="0" w:color="auto"/>
                        <w:bottom w:val="none" w:sz="0" w:space="0" w:color="auto"/>
                        <w:right w:val="none" w:sz="0" w:space="0" w:color="auto"/>
                      </w:divBdr>
                    </w:div>
                  </w:divsChild>
                </w:div>
                <w:div w:id="1891306757">
                  <w:marLeft w:val="0"/>
                  <w:marRight w:val="0"/>
                  <w:marTop w:val="0"/>
                  <w:marBottom w:val="0"/>
                  <w:divBdr>
                    <w:top w:val="none" w:sz="0" w:space="0" w:color="auto"/>
                    <w:left w:val="none" w:sz="0" w:space="0" w:color="auto"/>
                    <w:bottom w:val="none" w:sz="0" w:space="0" w:color="auto"/>
                    <w:right w:val="none" w:sz="0" w:space="0" w:color="auto"/>
                  </w:divBdr>
                  <w:divsChild>
                    <w:div w:id="2129006386">
                      <w:marLeft w:val="0"/>
                      <w:marRight w:val="0"/>
                      <w:marTop w:val="0"/>
                      <w:marBottom w:val="0"/>
                      <w:divBdr>
                        <w:top w:val="none" w:sz="0" w:space="0" w:color="auto"/>
                        <w:left w:val="none" w:sz="0" w:space="0" w:color="auto"/>
                        <w:bottom w:val="none" w:sz="0" w:space="0" w:color="auto"/>
                        <w:right w:val="none" w:sz="0" w:space="0" w:color="auto"/>
                      </w:divBdr>
                    </w:div>
                  </w:divsChild>
                </w:div>
                <w:div w:id="698310767">
                  <w:marLeft w:val="0"/>
                  <w:marRight w:val="0"/>
                  <w:marTop w:val="0"/>
                  <w:marBottom w:val="0"/>
                  <w:divBdr>
                    <w:top w:val="none" w:sz="0" w:space="0" w:color="auto"/>
                    <w:left w:val="none" w:sz="0" w:space="0" w:color="auto"/>
                    <w:bottom w:val="none" w:sz="0" w:space="0" w:color="auto"/>
                    <w:right w:val="none" w:sz="0" w:space="0" w:color="auto"/>
                  </w:divBdr>
                  <w:divsChild>
                    <w:div w:id="342898363">
                      <w:marLeft w:val="0"/>
                      <w:marRight w:val="0"/>
                      <w:marTop w:val="0"/>
                      <w:marBottom w:val="0"/>
                      <w:divBdr>
                        <w:top w:val="none" w:sz="0" w:space="0" w:color="auto"/>
                        <w:left w:val="none" w:sz="0" w:space="0" w:color="auto"/>
                        <w:bottom w:val="none" w:sz="0" w:space="0" w:color="auto"/>
                        <w:right w:val="none" w:sz="0" w:space="0" w:color="auto"/>
                      </w:divBdr>
                    </w:div>
                  </w:divsChild>
                </w:div>
                <w:div w:id="953753840">
                  <w:marLeft w:val="0"/>
                  <w:marRight w:val="0"/>
                  <w:marTop w:val="0"/>
                  <w:marBottom w:val="0"/>
                  <w:divBdr>
                    <w:top w:val="none" w:sz="0" w:space="0" w:color="auto"/>
                    <w:left w:val="none" w:sz="0" w:space="0" w:color="auto"/>
                    <w:bottom w:val="none" w:sz="0" w:space="0" w:color="auto"/>
                    <w:right w:val="none" w:sz="0" w:space="0" w:color="auto"/>
                  </w:divBdr>
                  <w:divsChild>
                    <w:div w:id="340619493">
                      <w:marLeft w:val="0"/>
                      <w:marRight w:val="0"/>
                      <w:marTop w:val="0"/>
                      <w:marBottom w:val="0"/>
                      <w:divBdr>
                        <w:top w:val="none" w:sz="0" w:space="0" w:color="auto"/>
                        <w:left w:val="none" w:sz="0" w:space="0" w:color="auto"/>
                        <w:bottom w:val="none" w:sz="0" w:space="0" w:color="auto"/>
                        <w:right w:val="none" w:sz="0" w:space="0" w:color="auto"/>
                      </w:divBdr>
                    </w:div>
                  </w:divsChild>
                </w:div>
                <w:div w:id="248078253">
                  <w:marLeft w:val="0"/>
                  <w:marRight w:val="0"/>
                  <w:marTop w:val="0"/>
                  <w:marBottom w:val="0"/>
                  <w:divBdr>
                    <w:top w:val="none" w:sz="0" w:space="0" w:color="auto"/>
                    <w:left w:val="none" w:sz="0" w:space="0" w:color="auto"/>
                    <w:bottom w:val="none" w:sz="0" w:space="0" w:color="auto"/>
                    <w:right w:val="none" w:sz="0" w:space="0" w:color="auto"/>
                  </w:divBdr>
                  <w:divsChild>
                    <w:div w:id="876545405">
                      <w:marLeft w:val="0"/>
                      <w:marRight w:val="0"/>
                      <w:marTop w:val="0"/>
                      <w:marBottom w:val="0"/>
                      <w:divBdr>
                        <w:top w:val="none" w:sz="0" w:space="0" w:color="auto"/>
                        <w:left w:val="none" w:sz="0" w:space="0" w:color="auto"/>
                        <w:bottom w:val="none" w:sz="0" w:space="0" w:color="auto"/>
                        <w:right w:val="none" w:sz="0" w:space="0" w:color="auto"/>
                      </w:divBdr>
                    </w:div>
                  </w:divsChild>
                </w:div>
                <w:div w:id="1882596985">
                  <w:marLeft w:val="0"/>
                  <w:marRight w:val="0"/>
                  <w:marTop w:val="0"/>
                  <w:marBottom w:val="0"/>
                  <w:divBdr>
                    <w:top w:val="none" w:sz="0" w:space="0" w:color="auto"/>
                    <w:left w:val="none" w:sz="0" w:space="0" w:color="auto"/>
                    <w:bottom w:val="none" w:sz="0" w:space="0" w:color="auto"/>
                    <w:right w:val="none" w:sz="0" w:space="0" w:color="auto"/>
                  </w:divBdr>
                  <w:divsChild>
                    <w:div w:id="599918282">
                      <w:marLeft w:val="0"/>
                      <w:marRight w:val="0"/>
                      <w:marTop w:val="0"/>
                      <w:marBottom w:val="0"/>
                      <w:divBdr>
                        <w:top w:val="none" w:sz="0" w:space="0" w:color="auto"/>
                        <w:left w:val="none" w:sz="0" w:space="0" w:color="auto"/>
                        <w:bottom w:val="none" w:sz="0" w:space="0" w:color="auto"/>
                        <w:right w:val="none" w:sz="0" w:space="0" w:color="auto"/>
                      </w:divBdr>
                    </w:div>
                  </w:divsChild>
                </w:div>
                <w:div w:id="1324968378">
                  <w:marLeft w:val="0"/>
                  <w:marRight w:val="0"/>
                  <w:marTop w:val="0"/>
                  <w:marBottom w:val="0"/>
                  <w:divBdr>
                    <w:top w:val="none" w:sz="0" w:space="0" w:color="auto"/>
                    <w:left w:val="none" w:sz="0" w:space="0" w:color="auto"/>
                    <w:bottom w:val="none" w:sz="0" w:space="0" w:color="auto"/>
                    <w:right w:val="none" w:sz="0" w:space="0" w:color="auto"/>
                  </w:divBdr>
                  <w:divsChild>
                    <w:div w:id="12146">
                      <w:marLeft w:val="0"/>
                      <w:marRight w:val="0"/>
                      <w:marTop w:val="0"/>
                      <w:marBottom w:val="0"/>
                      <w:divBdr>
                        <w:top w:val="none" w:sz="0" w:space="0" w:color="auto"/>
                        <w:left w:val="none" w:sz="0" w:space="0" w:color="auto"/>
                        <w:bottom w:val="none" w:sz="0" w:space="0" w:color="auto"/>
                        <w:right w:val="none" w:sz="0" w:space="0" w:color="auto"/>
                      </w:divBdr>
                    </w:div>
                  </w:divsChild>
                </w:div>
                <w:div w:id="1786463752">
                  <w:marLeft w:val="0"/>
                  <w:marRight w:val="0"/>
                  <w:marTop w:val="0"/>
                  <w:marBottom w:val="0"/>
                  <w:divBdr>
                    <w:top w:val="none" w:sz="0" w:space="0" w:color="auto"/>
                    <w:left w:val="none" w:sz="0" w:space="0" w:color="auto"/>
                    <w:bottom w:val="none" w:sz="0" w:space="0" w:color="auto"/>
                    <w:right w:val="none" w:sz="0" w:space="0" w:color="auto"/>
                  </w:divBdr>
                  <w:divsChild>
                    <w:div w:id="900557654">
                      <w:marLeft w:val="0"/>
                      <w:marRight w:val="0"/>
                      <w:marTop w:val="0"/>
                      <w:marBottom w:val="0"/>
                      <w:divBdr>
                        <w:top w:val="none" w:sz="0" w:space="0" w:color="auto"/>
                        <w:left w:val="none" w:sz="0" w:space="0" w:color="auto"/>
                        <w:bottom w:val="none" w:sz="0" w:space="0" w:color="auto"/>
                        <w:right w:val="none" w:sz="0" w:space="0" w:color="auto"/>
                      </w:divBdr>
                    </w:div>
                  </w:divsChild>
                </w:div>
                <w:div w:id="734621947">
                  <w:marLeft w:val="0"/>
                  <w:marRight w:val="0"/>
                  <w:marTop w:val="0"/>
                  <w:marBottom w:val="0"/>
                  <w:divBdr>
                    <w:top w:val="none" w:sz="0" w:space="0" w:color="auto"/>
                    <w:left w:val="none" w:sz="0" w:space="0" w:color="auto"/>
                    <w:bottom w:val="none" w:sz="0" w:space="0" w:color="auto"/>
                    <w:right w:val="none" w:sz="0" w:space="0" w:color="auto"/>
                  </w:divBdr>
                  <w:divsChild>
                    <w:div w:id="1025255514">
                      <w:marLeft w:val="0"/>
                      <w:marRight w:val="0"/>
                      <w:marTop w:val="0"/>
                      <w:marBottom w:val="0"/>
                      <w:divBdr>
                        <w:top w:val="none" w:sz="0" w:space="0" w:color="auto"/>
                        <w:left w:val="none" w:sz="0" w:space="0" w:color="auto"/>
                        <w:bottom w:val="none" w:sz="0" w:space="0" w:color="auto"/>
                        <w:right w:val="none" w:sz="0" w:space="0" w:color="auto"/>
                      </w:divBdr>
                    </w:div>
                  </w:divsChild>
                </w:div>
                <w:div w:id="164125892">
                  <w:marLeft w:val="0"/>
                  <w:marRight w:val="0"/>
                  <w:marTop w:val="0"/>
                  <w:marBottom w:val="0"/>
                  <w:divBdr>
                    <w:top w:val="none" w:sz="0" w:space="0" w:color="auto"/>
                    <w:left w:val="none" w:sz="0" w:space="0" w:color="auto"/>
                    <w:bottom w:val="none" w:sz="0" w:space="0" w:color="auto"/>
                    <w:right w:val="none" w:sz="0" w:space="0" w:color="auto"/>
                  </w:divBdr>
                  <w:divsChild>
                    <w:div w:id="1680885245">
                      <w:marLeft w:val="0"/>
                      <w:marRight w:val="0"/>
                      <w:marTop w:val="0"/>
                      <w:marBottom w:val="0"/>
                      <w:divBdr>
                        <w:top w:val="none" w:sz="0" w:space="0" w:color="auto"/>
                        <w:left w:val="none" w:sz="0" w:space="0" w:color="auto"/>
                        <w:bottom w:val="none" w:sz="0" w:space="0" w:color="auto"/>
                        <w:right w:val="none" w:sz="0" w:space="0" w:color="auto"/>
                      </w:divBdr>
                    </w:div>
                  </w:divsChild>
                </w:div>
                <w:div w:id="1053188144">
                  <w:marLeft w:val="0"/>
                  <w:marRight w:val="0"/>
                  <w:marTop w:val="0"/>
                  <w:marBottom w:val="0"/>
                  <w:divBdr>
                    <w:top w:val="none" w:sz="0" w:space="0" w:color="auto"/>
                    <w:left w:val="none" w:sz="0" w:space="0" w:color="auto"/>
                    <w:bottom w:val="none" w:sz="0" w:space="0" w:color="auto"/>
                    <w:right w:val="none" w:sz="0" w:space="0" w:color="auto"/>
                  </w:divBdr>
                  <w:divsChild>
                    <w:div w:id="1849785460">
                      <w:marLeft w:val="0"/>
                      <w:marRight w:val="0"/>
                      <w:marTop w:val="0"/>
                      <w:marBottom w:val="0"/>
                      <w:divBdr>
                        <w:top w:val="none" w:sz="0" w:space="0" w:color="auto"/>
                        <w:left w:val="none" w:sz="0" w:space="0" w:color="auto"/>
                        <w:bottom w:val="none" w:sz="0" w:space="0" w:color="auto"/>
                        <w:right w:val="none" w:sz="0" w:space="0" w:color="auto"/>
                      </w:divBdr>
                    </w:div>
                    <w:div w:id="533463689">
                      <w:marLeft w:val="0"/>
                      <w:marRight w:val="0"/>
                      <w:marTop w:val="0"/>
                      <w:marBottom w:val="0"/>
                      <w:divBdr>
                        <w:top w:val="none" w:sz="0" w:space="0" w:color="auto"/>
                        <w:left w:val="none" w:sz="0" w:space="0" w:color="auto"/>
                        <w:bottom w:val="none" w:sz="0" w:space="0" w:color="auto"/>
                        <w:right w:val="none" w:sz="0" w:space="0" w:color="auto"/>
                      </w:divBdr>
                    </w:div>
                    <w:div w:id="1526022654">
                      <w:marLeft w:val="0"/>
                      <w:marRight w:val="0"/>
                      <w:marTop w:val="0"/>
                      <w:marBottom w:val="0"/>
                      <w:divBdr>
                        <w:top w:val="none" w:sz="0" w:space="0" w:color="auto"/>
                        <w:left w:val="none" w:sz="0" w:space="0" w:color="auto"/>
                        <w:bottom w:val="none" w:sz="0" w:space="0" w:color="auto"/>
                        <w:right w:val="none" w:sz="0" w:space="0" w:color="auto"/>
                      </w:divBdr>
                    </w:div>
                  </w:divsChild>
                </w:div>
                <w:div w:id="977689958">
                  <w:marLeft w:val="0"/>
                  <w:marRight w:val="0"/>
                  <w:marTop w:val="0"/>
                  <w:marBottom w:val="0"/>
                  <w:divBdr>
                    <w:top w:val="none" w:sz="0" w:space="0" w:color="auto"/>
                    <w:left w:val="none" w:sz="0" w:space="0" w:color="auto"/>
                    <w:bottom w:val="none" w:sz="0" w:space="0" w:color="auto"/>
                    <w:right w:val="none" w:sz="0" w:space="0" w:color="auto"/>
                  </w:divBdr>
                  <w:divsChild>
                    <w:div w:id="622347631">
                      <w:marLeft w:val="0"/>
                      <w:marRight w:val="0"/>
                      <w:marTop w:val="0"/>
                      <w:marBottom w:val="0"/>
                      <w:divBdr>
                        <w:top w:val="none" w:sz="0" w:space="0" w:color="auto"/>
                        <w:left w:val="none" w:sz="0" w:space="0" w:color="auto"/>
                        <w:bottom w:val="none" w:sz="0" w:space="0" w:color="auto"/>
                        <w:right w:val="none" w:sz="0" w:space="0" w:color="auto"/>
                      </w:divBdr>
                    </w:div>
                    <w:div w:id="1445148922">
                      <w:marLeft w:val="0"/>
                      <w:marRight w:val="0"/>
                      <w:marTop w:val="0"/>
                      <w:marBottom w:val="0"/>
                      <w:divBdr>
                        <w:top w:val="none" w:sz="0" w:space="0" w:color="auto"/>
                        <w:left w:val="none" w:sz="0" w:space="0" w:color="auto"/>
                        <w:bottom w:val="none" w:sz="0" w:space="0" w:color="auto"/>
                        <w:right w:val="none" w:sz="0" w:space="0" w:color="auto"/>
                      </w:divBdr>
                    </w:div>
                    <w:div w:id="18186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56959">
          <w:marLeft w:val="0"/>
          <w:marRight w:val="0"/>
          <w:marTop w:val="0"/>
          <w:marBottom w:val="0"/>
          <w:divBdr>
            <w:top w:val="none" w:sz="0" w:space="0" w:color="auto"/>
            <w:left w:val="none" w:sz="0" w:space="0" w:color="auto"/>
            <w:bottom w:val="none" w:sz="0" w:space="0" w:color="auto"/>
            <w:right w:val="none" w:sz="0" w:space="0" w:color="auto"/>
          </w:divBdr>
          <w:divsChild>
            <w:div w:id="970093839">
              <w:marLeft w:val="0"/>
              <w:marRight w:val="0"/>
              <w:marTop w:val="0"/>
              <w:marBottom w:val="0"/>
              <w:divBdr>
                <w:top w:val="none" w:sz="0" w:space="0" w:color="auto"/>
                <w:left w:val="none" w:sz="0" w:space="0" w:color="auto"/>
                <w:bottom w:val="none" w:sz="0" w:space="0" w:color="auto"/>
                <w:right w:val="none" w:sz="0" w:space="0" w:color="auto"/>
              </w:divBdr>
            </w:div>
            <w:div w:id="1889950217">
              <w:marLeft w:val="0"/>
              <w:marRight w:val="0"/>
              <w:marTop w:val="0"/>
              <w:marBottom w:val="0"/>
              <w:divBdr>
                <w:top w:val="none" w:sz="0" w:space="0" w:color="auto"/>
                <w:left w:val="none" w:sz="0" w:space="0" w:color="auto"/>
                <w:bottom w:val="none" w:sz="0" w:space="0" w:color="auto"/>
                <w:right w:val="none" w:sz="0" w:space="0" w:color="auto"/>
              </w:divBdr>
            </w:div>
            <w:div w:id="1669206802">
              <w:marLeft w:val="0"/>
              <w:marRight w:val="0"/>
              <w:marTop w:val="0"/>
              <w:marBottom w:val="0"/>
              <w:divBdr>
                <w:top w:val="none" w:sz="0" w:space="0" w:color="auto"/>
                <w:left w:val="none" w:sz="0" w:space="0" w:color="auto"/>
                <w:bottom w:val="none" w:sz="0" w:space="0" w:color="auto"/>
                <w:right w:val="none" w:sz="0" w:space="0" w:color="auto"/>
              </w:divBdr>
            </w:div>
            <w:div w:id="882206316">
              <w:marLeft w:val="0"/>
              <w:marRight w:val="0"/>
              <w:marTop w:val="0"/>
              <w:marBottom w:val="0"/>
              <w:divBdr>
                <w:top w:val="none" w:sz="0" w:space="0" w:color="auto"/>
                <w:left w:val="none" w:sz="0" w:space="0" w:color="auto"/>
                <w:bottom w:val="none" w:sz="0" w:space="0" w:color="auto"/>
                <w:right w:val="none" w:sz="0" w:space="0" w:color="auto"/>
              </w:divBdr>
            </w:div>
            <w:div w:id="1770156872">
              <w:marLeft w:val="0"/>
              <w:marRight w:val="0"/>
              <w:marTop w:val="0"/>
              <w:marBottom w:val="0"/>
              <w:divBdr>
                <w:top w:val="none" w:sz="0" w:space="0" w:color="auto"/>
                <w:left w:val="none" w:sz="0" w:space="0" w:color="auto"/>
                <w:bottom w:val="none" w:sz="0" w:space="0" w:color="auto"/>
                <w:right w:val="none" w:sz="0" w:space="0" w:color="auto"/>
              </w:divBdr>
            </w:div>
          </w:divsChild>
        </w:div>
        <w:div w:id="1955942408">
          <w:marLeft w:val="0"/>
          <w:marRight w:val="0"/>
          <w:marTop w:val="0"/>
          <w:marBottom w:val="0"/>
          <w:divBdr>
            <w:top w:val="none" w:sz="0" w:space="0" w:color="auto"/>
            <w:left w:val="none" w:sz="0" w:space="0" w:color="auto"/>
            <w:bottom w:val="none" w:sz="0" w:space="0" w:color="auto"/>
            <w:right w:val="none" w:sz="0" w:space="0" w:color="auto"/>
          </w:divBdr>
        </w:div>
        <w:div w:id="839344671">
          <w:marLeft w:val="0"/>
          <w:marRight w:val="0"/>
          <w:marTop w:val="0"/>
          <w:marBottom w:val="0"/>
          <w:divBdr>
            <w:top w:val="none" w:sz="0" w:space="0" w:color="auto"/>
            <w:left w:val="none" w:sz="0" w:space="0" w:color="auto"/>
            <w:bottom w:val="none" w:sz="0" w:space="0" w:color="auto"/>
            <w:right w:val="none" w:sz="0" w:space="0" w:color="auto"/>
          </w:divBdr>
          <w:divsChild>
            <w:div w:id="667943360">
              <w:marLeft w:val="0"/>
              <w:marRight w:val="0"/>
              <w:marTop w:val="30"/>
              <w:marBottom w:val="30"/>
              <w:divBdr>
                <w:top w:val="none" w:sz="0" w:space="0" w:color="auto"/>
                <w:left w:val="none" w:sz="0" w:space="0" w:color="auto"/>
                <w:bottom w:val="none" w:sz="0" w:space="0" w:color="auto"/>
                <w:right w:val="none" w:sz="0" w:space="0" w:color="auto"/>
              </w:divBdr>
              <w:divsChild>
                <w:div w:id="1945382850">
                  <w:marLeft w:val="0"/>
                  <w:marRight w:val="0"/>
                  <w:marTop w:val="0"/>
                  <w:marBottom w:val="0"/>
                  <w:divBdr>
                    <w:top w:val="none" w:sz="0" w:space="0" w:color="auto"/>
                    <w:left w:val="none" w:sz="0" w:space="0" w:color="auto"/>
                    <w:bottom w:val="none" w:sz="0" w:space="0" w:color="auto"/>
                    <w:right w:val="none" w:sz="0" w:space="0" w:color="auto"/>
                  </w:divBdr>
                  <w:divsChild>
                    <w:div w:id="1474253863">
                      <w:marLeft w:val="0"/>
                      <w:marRight w:val="0"/>
                      <w:marTop w:val="0"/>
                      <w:marBottom w:val="0"/>
                      <w:divBdr>
                        <w:top w:val="none" w:sz="0" w:space="0" w:color="auto"/>
                        <w:left w:val="none" w:sz="0" w:space="0" w:color="auto"/>
                        <w:bottom w:val="none" w:sz="0" w:space="0" w:color="auto"/>
                        <w:right w:val="none" w:sz="0" w:space="0" w:color="auto"/>
                      </w:divBdr>
                    </w:div>
                  </w:divsChild>
                </w:div>
                <w:div w:id="951941857">
                  <w:marLeft w:val="0"/>
                  <w:marRight w:val="0"/>
                  <w:marTop w:val="0"/>
                  <w:marBottom w:val="0"/>
                  <w:divBdr>
                    <w:top w:val="none" w:sz="0" w:space="0" w:color="auto"/>
                    <w:left w:val="none" w:sz="0" w:space="0" w:color="auto"/>
                    <w:bottom w:val="none" w:sz="0" w:space="0" w:color="auto"/>
                    <w:right w:val="none" w:sz="0" w:space="0" w:color="auto"/>
                  </w:divBdr>
                  <w:divsChild>
                    <w:div w:id="1113132728">
                      <w:marLeft w:val="0"/>
                      <w:marRight w:val="0"/>
                      <w:marTop w:val="0"/>
                      <w:marBottom w:val="0"/>
                      <w:divBdr>
                        <w:top w:val="none" w:sz="0" w:space="0" w:color="auto"/>
                        <w:left w:val="none" w:sz="0" w:space="0" w:color="auto"/>
                        <w:bottom w:val="none" w:sz="0" w:space="0" w:color="auto"/>
                        <w:right w:val="none" w:sz="0" w:space="0" w:color="auto"/>
                      </w:divBdr>
                    </w:div>
                  </w:divsChild>
                </w:div>
                <w:div w:id="14773526">
                  <w:marLeft w:val="0"/>
                  <w:marRight w:val="0"/>
                  <w:marTop w:val="0"/>
                  <w:marBottom w:val="0"/>
                  <w:divBdr>
                    <w:top w:val="none" w:sz="0" w:space="0" w:color="auto"/>
                    <w:left w:val="none" w:sz="0" w:space="0" w:color="auto"/>
                    <w:bottom w:val="none" w:sz="0" w:space="0" w:color="auto"/>
                    <w:right w:val="none" w:sz="0" w:space="0" w:color="auto"/>
                  </w:divBdr>
                  <w:divsChild>
                    <w:div w:id="883250649">
                      <w:marLeft w:val="0"/>
                      <w:marRight w:val="0"/>
                      <w:marTop w:val="0"/>
                      <w:marBottom w:val="0"/>
                      <w:divBdr>
                        <w:top w:val="none" w:sz="0" w:space="0" w:color="auto"/>
                        <w:left w:val="none" w:sz="0" w:space="0" w:color="auto"/>
                        <w:bottom w:val="none" w:sz="0" w:space="0" w:color="auto"/>
                        <w:right w:val="none" w:sz="0" w:space="0" w:color="auto"/>
                      </w:divBdr>
                    </w:div>
                  </w:divsChild>
                </w:div>
                <w:div w:id="1719352889">
                  <w:marLeft w:val="0"/>
                  <w:marRight w:val="0"/>
                  <w:marTop w:val="0"/>
                  <w:marBottom w:val="0"/>
                  <w:divBdr>
                    <w:top w:val="none" w:sz="0" w:space="0" w:color="auto"/>
                    <w:left w:val="none" w:sz="0" w:space="0" w:color="auto"/>
                    <w:bottom w:val="none" w:sz="0" w:space="0" w:color="auto"/>
                    <w:right w:val="none" w:sz="0" w:space="0" w:color="auto"/>
                  </w:divBdr>
                  <w:divsChild>
                    <w:div w:id="503129487">
                      <w:marLeft w:val="0"/>
                      <w:marRight w:val="0"/>
                      <w:marTop w:val="0"/>
                      <w:marBottom w:val="0"/>
                      <w:divBdr>
                        <w:top w:val="none" w:sz="0" w:space="0" w:color="auto"/>
                        <w:left w:val="none" w:sz="0" w:space="0" w:color="auto"/>
                        <w:bottom w:val="none" w:sz="0" w:space="0" w:color="auto"/>
                        <w:right w:val="none" w:sz="0" w:space="0" w:color="auto"/>
                      </w:divBdr>
                    </w:div>
                  </w:divsChild>
                </w:div>
                <w:div w:id="421410972">
                  <w:marLeft w:val="0"/>
                  <w:marRight w:val="0"/>
                  <w:marTop w:val="0"/>
                  <w:marBottom w:val="0"/>
                  <w:divBdr>
                    <w:top w:val="none" w:sz="0" w:space="0" w:color="auto"/>
                    <w:left w:val="none" w:sz="0" w:space="0" w:color="auto"/>
                    <w:bottom w:val="none" w:sz="0" w:space="0" w:color="auto"/>
                    <w:right w:val="none" w:sz="0" w:space="0" w:color="auto"/>
                  </w:divBdr>
                  <w:divsChild>
                    <w:div w:id="447630425">
                      <w:marLeft w:val="0"/>
                      <w:marRight w:val="0"/>
                      <w:marTop w:val="0"/>
                      <w:marBottom w:val="0"/>
                      <w:divBdr>
                        <w:top w:val="none" w:sz="0" w:space="0" w:color="auto"/>
                        <w:left w:val="none" w:sz="0" w:space="0" w:color="auto"/>
                        <w:bottom w:val="none" w:sz="0" w:space="0" w:color="auto"/>
                        <w:right w:val="none" w:sz="0" w:space="0" w:color="auto"/>
                      </w:divBdr>
                    </w:div>
                  </w:divsChild>
                </w:div>
                <w:div w:id="1080181641">
                  <w:marLeft w:val="0"/>
                  <w:marRight w:val="0"/>
                  <w:marTop w:val="0"/>
                  <w:marBottom w:val="0"/>
                  <w:divBdr>
                    <w:top w:val="none" w:sz="0" w:space="0" w:color="auto"/>
                    <w:left w:val="none" w:sz="0" w:space="0" w:color="auto"/>
                    <w:bottom w:val="none" w:sz="0" w:space="0" w:color="auto"/>
                    <w:right w:val="none" w:sz="0" w:space="0" w:color="auto"/>
                  </w:divBdr>
                  <w:divsChild>
                    <w:div w:id="1187912204">
                      <w:marLeft w:val="0"/>
                      <w:marRight w:val="0"/>
                      <w:marTop w:val="0"/>
                      <w:marBottom w:val="0"/>
                      <w:divBdr>
                        <w:top w:val="none" w:sz="0" w:space="0" w:color="auto"/>
                        <w:left w:val="none" w:sz="0" w:space="0" w:color="auto"/>
                        <w:bottom w:val="none" w:sz="0" w:space="0" w:color="auto"/>
                        <w:right w:val="none" w:sz="0" w:space="0" w:color="auto"/>
                      </w:divBdr>
                    </w:div>
                  </w:divsChild>
                </w:div>
                <w:div w:id="468481479">
                  <w:marLeft w:val="0"/>
                  <w:marRight w:val="0"/>
                  <w:marTop w:val="0"/>
                  <w:marBottom w:val="0"/>
                  <w:divBdr>
                    <w:top w:val="none" w:sz="0" w:space="0" w:color="auto"/>
                    <w:left w:val="none" w:sz="0" w:space="0" w:color="auto"/>
                    <w:bottom w:val="none" w:sz="0" w:space="0" w:color="auto"/>
                    <w:right w:val="none" w:sz="0" w:space="0" w:color="auto"/>
                  </w:divBdr>
                  <w:divsChild>
                    <w:div w:id="141243073">
                      <w:marLeft w:val="0"/>
                      <w:marRight w:val="0"/>
                      <w:marTop w:val="0"/>
                      <w:marBottom w:val="0"/>
                      <w:divBdr>
                        <w:top w:val="none" w:sz="0" w:space="0" w:color="auto"/>
                        <w:left w:val="none" w:sz="0" w:space="0" w:color="auto"/>
                        <w:bottom w:val="none" w:sz="0" w:space="0" w:color="auto"/>
                        <w:right w:val="none" w:sz="0" w:space="0" w:color="auto"/>
                      </w:divBdr>
                    </w:div>
                  </w:divsChild>
                </w:div>
                <w:div w:id="950163943">
                  <w:marLeft w:val="0"/>
                  <w:marRight w:val="0"/>
                  <w:marTop w:val="0"/>
                  <w:marBottom w:val="0"/>
                  <w:divBdr>
                    <w:top w:val="none" w:sz="0" w:space="0" w:color="auto"/>
                    <w:left w:val="none" w:sz="0" w:space="0" w:color="auto"/>
                    <w:bottom w:val="none" w:sz="0" w:space="0" w:color="auto"/>
                    <w:right w:val="none" w:sz="0" w:space="0" w:color="auto"/>
                  </w:divBdr>
                  <w:divsChild>
                    <w:div w:id="270822369">
                      <w:marLeft w:val="0"/>
                      <w:marRight w:val="0"/>
                      <w:marTop w:val="0"/>
                      <w:marBottom w:val="0"/>
                      <w:divBdr>
                        <w:top w:val="none" w:sz="0" w:space="0" w:color="auto"/>
                        <w:left w:val="none" w:sz="0" w:space="0" w:color="auto"/>
                        <w:bottom w:val="none" w:sz="0" w:space="0" w:color="auto"/>
                        <w:right w:val="none" w:sz="0" w:space="0" w:color="auto"/>
                      </w:divBdr>
                    </w:div>
                  </w:divsChild>
                </w:div>
                <w:div w:id="1122042647">
                  <w:marLeft w:val="0"/>
                  <w:marRight w:val="0"/>
                  <w:marTop w:val="0"/>
                  <w:marBottom w:val="0"/>
                  <w:divBdr>
                    <w:top w:val="none" w:sz="0" w:space="0" w:color="auto"/>
                    <w:left w:val="none" w:sz="0" w:space="0" w:color="auto"/>
                    <w:bottom w:val="none" w:sz="0" w:space="0" w:color="auto"/>
                    <w:right w:val="none" w:sz="0" w:space="0" w:color="auto"/>
                  </w:divBdr>
                  <w:divsChild>
                    <w:div w:id="140974387">
                      <w:marLeft w:val="0"/>
                      <w:marRight w:val="0"/>
                      <w:marTop w:val="0"/>
                      <w:marBottom w:val="0"/>
                      <w:divBdr>
                        <w:top w:val="none" w:sz="0" w:space="0" w:color="auto"/>
                        <w:left w:val="none" w:sz="0" w:space="0" w:color="auto"/>
                        <w:bottom w:val="none" w:sz="0" w:space="0" w:color="auto"/>
                        <w:right w:val="none" w:sz="0" w:space="0" w:color="auto"/>
                      </w:divBdr>
                    </w:div>
                  </w:divsChild>
                </w:div>
                <w:div w:id="969019808">
                  <w:marLeft w:val="0"/>
                  <w:marRight w:val="0"/>
                  <w:marTop w:val="0"/>
                  <w:marBottom w:val="0"/>
                  <w:divBdr>
                    <w:top w:val="none" w:sz="0" w:space="0" w:color="auto"/>
                    <w:left w:val="none" w:sz="0" w:space="0" w:color="auto"/>
                    <w:bottom w:val="none" w:sz="0" w:space="0" w:color="auto"/>
                    <w:right w:val="none" w:sz="0" w:space="0" w:color="auto"/>
                  </w:divBdr>
                  <w:divsChild>
                    <w:div w:id="308093642">
                      <w:marLeft w:val="0"/>
                      <w:marRight w:val="0"/>
                      <w:marTop w:val="0"/>
                      <w:marBottom w:val="0"/>
                      <w:divBdr>
                        <w:top w:val="none" w:sz="0" w:space="0" w:color="auto"/>
                        <w:left w:val="none" w:sz="0" w:space="0" w:color="auto"/>
                        <w:bottom w:val="none" w:sz="0" w:space="0" w:color="auto"/>
                        <w:right w:val="none" w:sz="0" w:space="0" w:color="auto"/>
                      </w:divBdr>
                    </w:div>
                  </w:divsChild>
                </w:div>
                <w:div w:id="635572087">
                  <w:marLeft w:val="0"/>
                  <w:marRight w:val="0"/>
                  <w:marTop w:val="0"/>
                  <w:marBottom w:val="0"/>
                  <w:divBdr>
                    <w:top w:val="none" w:sz="0" w:space="0" w:color="auto"/>
                    <w:left w:val="none" w:sz="0" w:space="0" w:color="auto"/>
                    <w:bottom w:val="none" w:sz="0" w:space="0" w:color="auto"/>
                    <w:right w:val="none" w:sz="0" w:space="0" w:color="auto"/>
                  </w:divBdr>
                  <w:divsChild>
                    <w:div w:id="1168861476">
                      <w:marLeft w:val="0"/>
                      <w:marRight w:val="0"/>
                      <w:marTop w:val="0"/>
                      <w:marBottom w:val="0"/>
                      <w:divBdr>
                        <w:top w:val="none" w:sz="0" w:space="0" w:color="auto"/>
                        <w:left w:val="none" w:sz="0" w:space="0" w:color="auto"/>
                        <w:bottom w:val="none" w:sz="0" w:space="0" w:color="auto"/>
                        <w:right w:val="none" w:sz="0" w:space="0" w:color="auto"/>
                      </w:divBdr>
                    </w:div>
                  </w:divsChild>
                </w:div>
                <w:div w:id="1279068949">
                  <w:marLeft w:val="0"/>
                  <w:marRight w:val="0"/>
                  <w:marTop w:val="0"/>
                  <w:marBottom w:val="0"/>
                  <w:divBdr>
                    <w:top w:val="none" w:sz="0" w:space="0" w:color="auto"/>
                    <w:left w:val="none" w:sz="0" w:space="0" w:color="auto"/>
                    <w:bottom w:val="none" w:sz="0" w:space="0" w:color="auto"/>
                    <w:right w:val="none" w:sz="0" w:space="0" w:color="auto"/>
                  </w:divBdr>
                  <w:divsChild>
                    <w:div w:id="1226142737">
                      <w:marLeft w:val="0"/>
                      <w:marRight w:val="0"/>
                      <w:marTop w:val="0"/>
                      <w:marBottom w:val="0"/>
                      <w:divBdr>
                        <w:top w:val="none" w:sz="0" w:space="0" w:color="auto"/>
                        <w:left w:val="none" w:sz="0" w:space="0" w:color="auto"/>
                        <w:bottom w:val="none" w:sz="0" w:space="0" w:color="auto"/>
                        <w:right w:val="none" w:sz="0" w:space="0" w:color="auto"/>
                      </w:divBdr>
                    </w:div>
                  </w:divsChild>
                </w:div>
                <w:div w:id="1268000414">
                  <w:marLeft w:val="0"/>
                  <w:marRight w:val="0"/>
                  <w:marTop w:val="0"/>
                  <w:marBottom w:val="0"/>
                  <w:divBdr>
                    <w:top w:val="none" w:sz="0" w:space="0" w:color="auto"/>
                    <w:left w:val="none" w:sz="0" w:space="0" w:color="auto"/>
                    <w:bottom w:val="none" w:sz="0" w:space="0" w:color="auto"/>
                    <w:right w:val="none" w:sz="0" w:space="0" w:color="auto"/>
                  </w:divBdr>
                  <w:divsChild>
                    <w:div w:id="699359521">
                      <w:marLeft w:val="0"/>
                      <w:marRight w:val="0"/>
                      <w:marTop w:val="0"/>
                      <w:marBottom w:val="0"/>
                      <w:divBdr>
                        <w:top w:val="none" w:sz="0" w:space="0" w:color="auto"/>
                        <w:left w:val="none" w:sz="0" w:space="0" w:color="auto"/>
                        <w:bottom w:val="none" w:sz="0" w:space="0" w:color="auto"/>
                        <w:right w:val="none" w:sz="0" w:space="0" w:color="auto"/>
                      </w:divBdr>
                    </w:div>
                  </w:divsChild>
                </w:div>
                <w:div w:id="2054891001">
                  <w:marLeft w:val="0"/>
                  <w:marRight w:val="0"/>
                  <w:marTop w:val="0"/>
                  <w:marBottom w:val="0"/>
                  <w:divBdr>
                    <w:top w:val="none" w:sz="0" w:space="0" w:color="auto"/>
                    <w:left w:val="none" w:sz="0" w:space="0" w:color="auto"/>
                    <w:bottom w:val="none" w:sz="0" w:space="0" w:color="auto"/>
                    <w:right w:val="none" w:sz="0" w:space="0" w:color="auto"/>
                  </w:divBdr>
                  <w:divsChild>
                    <w:div w:id="415177266">
                      <w:marLeft w:val="0"/>
                      <w:marRight w:val="0"/>
                      <w:marTop w:val="0"/>
                      <w:marBottom w:val="0"/>
                      <w:divBdr>
                        <w:top w:val="none" w:sz="0" w:space="0" w:color="auto"/>
                        <w:left w:val="none" w:sz="0" w:space="0" w:color="auto"/>
                        <w:bottom w:val="none" w:sz="0" w:space="0" w:color="auto"/>
                        <w:right w:val="none" w:sz="0" w:space="0" w:color="auto"/>
                      </w:divBdr>
                    </w:div>
                  </w:divsChild>
                </w:div>
                <w:div w:id="1589268165">
                  <w:marLeft w:val="0"/>
                  <w:marRight w:val="0"/>
                  <w:marTop w:val="0"/>
                  <w:marBottom w:val="0"/>
                  <w:divBdr>
                    <w:top w:val="none" w:sz="0" w:space="0" w:color="auto"/>
                    <w:left w:val="none" w:sz="0" w:space="0" w:color="auto"/>
                    <w:bottom w:val="none" w:sz="0" w:space="0" w:color="auto"/>
                    <w:right w:val="none" w:sz="0" w:space="0" w:color="auto"/>
                  </w:divBdr>
                  <w:divsChild>
                    <w:div w:id="1430851324">
                      <w:marLeft w:val="0"/>
                      <w:marRight w:val="0"/>
                      <w:marTop w:val="0"/>
                      <w:marBottom w:val="0"/>
                      <w:divBdr>
                        <w:top w:val="none" w:sz="0" w:space="0" w:color="auto"/>
                        <w:left w:val="none" w:sz="0" w:space="0" w:color="auto"/>
                        <w:bottom w:val="none" w:sz="0" w:space="0" w:color="auto"/>
                        <w:right w:val="none" w:sz="0" w:space="0" w:color="auto"/>
                      </w:divBdr>
                    </w:div>
                  </w:divsChild>
                </w:div>
                <w:div w:id="1924532593">
                  <w:marLeft w:val="0"/>
                  <w:marRight w:val="0"/>
                  <w:marTop w:val="0"/>
                  <w:marBottom w:val="0"/>
                  <w:divBdr>
                    <w:top w:val="none" w:sz="0" w:space="0" w:color="auto"/>
                    <w:left w:val="none" w:sz="0" w:space="0" w:color="auto"/>
                    <w:bottom w:val="none" w:sz="0" w:space="0" w:color="auto"/>
                    <w:right w:val="none" w:sz="0" w:space="0" w:color="auto"/>
                  </w:divBdr>
                  <w:divsChild>
                    <w:div w:id="2076471327">
                      <w:marLeft w:val="0"/>
                      <w:marRight w:val="0"/>
                      <w:marTop w:val="0"/>
                      <w:marBottom w:val="0"/>
                      <w:divBdr>
                        <w:top w:val="none" w:sz="0" w:space="0" w:color="auto"/>
                        <w:left w:val="none" w:sz="0" w:space="0" w:color="auto"/>
                        <w:bottom w:val="none" w:sz="0" w:space="0" w:color="auto"/>
                        <w:right w:val="none" w:sz="0" w:space="0" w:color="auto"/>
                      </w:divBdr>
                    </w:div>
                  </w:divsChild>
                </w:div>
                <w:div w:id="2095856665">
                  <w:marLeft w:val="0"/>
                  <w:marRight w:val="0"/>
                  <w:marTop w:val="0"/>
                  <w:marBottom w:val="0"/>
                  <w:divBdr>
                    <w:top w:val="none" w:sz="0" w:space="0" w:color="auto"/>
                    <w:left w:val="none" w:sz="0" w:space="0" w:color="auto"/>
                    <w:bottom w:val="none" w:sz="0" w:space="0" w:color="auto"/>
                    <w:right w:val="none" w:sz="0" w:space="0" w:color="auto"/>
                  </w:divBdr>
                  <w:divsChild>
                    <w:div w:id="1359430394">
                      <w:marLeft w:val="0"/>
                      <w:marRight w:val="0"/>
                      <w:marTop w:val="0"/>
                      <w:marBottom w:val="0"/>
                      <w:divBdr>
                        <w:top w:val="none" w:sz="0" w:space="0" w:color="auto"/>
                        <w:left w:val="none" w:sz="0" w:space="0" w:color="auto"/>
                        <w:bottom w:val="none" w:sz="0" w:space="0" w:color="auto"/>
                        <w:right w:val="none" w:sz="0" w:space="0" w:color="auto"/>
                      </w:divBdr>
                    </w:div>
                  </w:divsChild>
                </w:div>
                <w:div w:id="1918200495">
                  <w:marLeft w:val="0"/>
                  <w:marRight w:val="0"/>
                  <w:marTop w:val="0"/>
                  <w:marBottom w:val="0"/>
                  <w:divBdr>
                    <w:top w:val="none" w:sz="0" w:space="0" w:color="auto"/>
                    <w:left w:val="none" w:sz="0" w:space="0" w:color="auto"/>
                    <w:bottom w:val="none" w:sz="0" w:space="0" w:color="auto"/>
                    <w:right w:val="none" w:sz="0" w:space="0" w:color="auto"/>
                  </w:divBdr>
                  <w:divsChild>
                    <w:div w:id="806044222">
                      <w:marLeft w:val="0"/>
                      <w:marRight w:val="0"/>
                      <w:marTop w:val="0"/>
                      <w:marBottom w:val="0"/>
                      <w:divBdr>
                        <w:top w:val="none" w:sz="0" w:space="0" w:color="auto"/>
                        <w:left w:val="none" w:sz="0" w:space="0" w:color="auto"/>
                        <w:bottom w:val="none" w:sz="0" w:space="0" w:color="auto"/>
                        <w:right w:val="none" w:sz="0" w:space="0" w:color="auto"/>
                      </w:divBdr>
                    </w:div>
                  </w:divsChild>
                </w:div>
                <w:div w:id="2077504824">
                  <w:marLeft w:val="0"/>
                  <w:marRight w:val="0"/>
                  <w:marTop w:val="0"/>
                  <w:marBottom w:val="0"/>
                  <w:divBdr>
                    <w:top w:val="none" w:sz="0" w:space="0" w:color="auto"/>
                    <w:left w:val="none" w:sz="0" w:space="0" w:color="auto"/>
                    <w:bottom w:val="none" w:sz="0" w:space="0" w:color="auto"/>
                    <w:right w:val="none" w:sz="0" w:space="0" w:color="auto"/>
                  </w:divBdr>
                  <w:divsChild>
                    <w:div w:id="1967932584">
                      <w:marLeft w:val="0"/>
                      <w:marRight w:val="0"/>
                      <w:marTop w:val="0"/>
                      <w:marBottom w:val="0"/>
                      <w:divBdr>
                        <w:top w:val="none" w:sz="0" w:space="0" w:color="auto"/>
                        <w:left w:val="none" w:sz="0" w:space="0" w:color="auto"/>
                        <w:bottom w:val="none" w:sz="0" w:space="0" w:color="auto"/>
                        <w:right w:val="none" w:sz="0" w:space="0" w:color="auto"/>
                      </w:divBdr>
                    </w:div>
                  </w:divsChild>
                </w:div>
                <w:div w:id="561212346">
                  <w:marLeft w:val="0"/>
                  <w:marRight w:val="0"/>
                  <w:marTop w:val="0"/>
                  <w:marBottom w:val="0"/>
                  <w:divBdr>
                    <w:top w:val="none" w:sz="0" w:space="0" w:color="auto"/>
                    <w:left w:val="none" w:sz="0" w:space="0" w:color="auto"/>
                    <w:bottom w:val="none" w:sz="0" w:space="0" w:color="auto"/>
                    <w:right w:val="none" w:sz="0" w:space="0" w:color="auto"/>
                  </w:divBdr>
                  <w:divsChild>
                    <w:div w:id="813984816">
                      <w:marLeft w:val="0"/>
                      <w:marRight w:val="0"/>
                      <w:marTop w:val="0"/>
                      <w:marBottom w:val="0"/>
                      <w:divBdr>
                        <w:top w:val="none" w:sz="0" w:space="0" w:color="auto"/>
                        <w:left w:val="none" w:sz="0" w:space="0" w:color="auto"/>
                        <w:bottom w:val="none" w:sz="0" w:space="0" w:color="auto"/>
                        <w:right w:val="none" w:sz="0" w:space="0" w:color="auto"/>
                      </w:divBdr>
                    </w:div>
                  </w:divsChild>
                </w:div>
                <w:div w:id="1788310232">
                  <w:marLeft w:val="0"/>
                  <w:marRight w:val="0"/>
                  <w:marTop w:val="0"/>
                  <w:marBottom w:val="0"/>
                  <w:divBdr>
                    <w:top w:val="none" w:sz="0" w:space="0" w:color="auto"/>
                    <w:left w:val="none" w:sz="0" w:space="0" w:color="auto"/>
                    <w:bottom w:val="none" w:sz="0" w:space="0" w:color="auto"/>
                    <w:right w:val="none" w:sz="0" w:space="0" w:color="auto"/>
                  </w:divBdr>
                  <w:divsChild>
                    <w:div w:id="1618021700">
                      <w:marLeft w:val="0"/>
                      <w:marRight w:val="0"/>
                      <w:marTop w:val="0"/>
                      <w:marBottom w:val="0"/>
                      <w:divBdr>
                        <w:top w:val="none" w:sz="0" w:space="0" w:color="auto"/>
                        <w:left w:val="none" w:sz="0" w:space="0" w:color="auto"/>
                        <w:bottom w:val="none" w:sz="0" w:space="0" w:color="auto"/>
                        <w:right w:val="none" w:sz="0" w:space="0" w:color="auto"/>
                      </w:divBdr>
                    </w:div>
                  </w:divsChild>
                </w:div>
                <w:div w:id="1888294942">
                  <w:marLeft w:val="0"/>
                  <w:marRight w:val="0"/>
                  <w:marTop w:val="0"/>
                  <w:marBottom w:val="0"/>
                  <w:divBdr>
                    <w:top w:val="none" w:sz="0" w:space="0" w:color="auto"/>
                    <w:left w:val="none" w:sz="0" w:space="0" w:color="auto"/>
                    <w:bottom w:val="none" w:sz="0" w:space="0" w:color="auto"/>
                    <w:right w:val="none" w:sz="0" w:space="0" w:color="auto"/>
                  </w:divBdr>
                  <w:divsChild>
                    <w:div w:id="2038195654">
                      <w:marLeft w:val="0"/>
                      <w:marRight w:val="0"/>
                      <w:marTop w:val="0"/>
                      <w:marBottom w:val="0"/>
                      <w:divBdr>
                        <w:top w:val="none" w:sz="0" w:space="0" w:color="auto"/>
                        <w:left w:val="none" w:sz="0" w:space="0" w:color="auto"/>
                        <w:bottom w:val="none" w:sz="0" w:space="0" w:color="auto"/>
                        <w:right w:val="none" w:sz="0" w:space="0" w:color="auto"/>
                      </w:divBdr>
                    </w:div>
                  </w:divsChild>
                </w:div>
                <w:div w:id="986252123">
                  <w:marLeft w:val="0"/>
                  <w:marRight w:val="0"/>
                  <w:marTop w:val="0"/>
                  <w:marBottom w:val="0"/>
                  <w:divBdr>
                    <w:top w:val="none" w:sz="0" w:space="0" w:color="auto"/>
                    <w:left w:val="none" w:sz="0" w:space="0" w:color="auto"/>
                    <w:bottom w:val="none" w:sz="0" w:space="0" w:color="auto"/>
                    <w:right w:val="none" w:sz="0" w:space="0" w:color="auto"/>
                  </w:divBdr>
                  <w:divsChild>
                    <w:div w:id="1042435796">
                      <w:marLeft w:val="0"/>
                      <w:marRight w:val="0"/>
                      <w:marTop w:val="0"/>
                      <w:marBottom w:val="0"/>
                      <w:divBdr>
                        <w:top w:val="none" w:sz="0" w:space="0" w:color="auto"/>
                        <w:left w:val="none" w:sz="0" w:space="0" w:color="auto"/>
                        <w:bottom w:val="none" w:sz="0" w:space="0" w:color="auto"/>
                        <w:right w:val="none" w:sz="0" w:space="0" w:color="auto"/>
                      </w:divBdr>
                    </w:div>
                  </w:divsChild>
                </w:div>
                <w:div w:id="1274705472">
                  <w:marLeft w:val="0"/>
                  <w:marRight w:val="0"/>
                  <w:marTop w:val="0"/>
                  <w:marBottom w:val="0"/>
                  <w:divBdr>
                    <w:top w:val="none" w:sz="0" w:space="0" w:color="auto"/>
                    <w:left w:val="none" w:sz="0" w:space="0" w:color="auto"/>
                    <w:bottom w:val="none" w:sz="0" w:space="0" w:color="auto"/>
                    <w:right w:val="none" w:sz="0" w:space="0" w:color="auto"/>
                  </w:divBdr>
                  <w:divsChild>
                    <w:div w:id="1024550304">
                      <w:marLeft w:val="0"/>
                      <w:marRight w:val="0"/>
                      <w:marTop w:val="0"/>
                      <w:marBottom w:val="0"/>
                      <w:divBdr>
                        <w:top w:val="none" w:sz="0" w:space="0" w:color="auto"/>
                        <w:left w:val="none" w:sz="0" w:space="0" w:color="auto"/>
                        <w:bottom w:val="none" w:sz="0" w:space="0" w:color="auto"/>
                        <w:right w:val="none" w:sz="0" w:space="0" w:color="auto"/>
                      </w:divBdr>
                    </w:div>
                  </w:divsChild>
                </w:div>
                <w:div w:id="1446658139">
                  <w:marLeft w:val="0"/>
                  <w:marRight w:val="0"/>
                  <w:marTop w:val="0"/>
                  <w:marBottom w:val="0"/>
                  <w:divBdr>
                    <w:top w:val="none" w:sz="0" w:space="0" w:color="auto"/>
                    <w:left w:val="none" w:sz="0" w:space="0" w:color="auto"/>
                    <w:bottom w:val="none" w:sz="0" w:space="0" w:color="auto"/>
                    <w:right w:val="none" w:sz="0" w:space="0" w:color="auto"/>
                  </w:divBdr>
                  <w:divsChild>
                    <w:div w:id="645476124">
                      <w:marLeft w:val="0"/>
                      <w:marRight w:val="0"/>
                      <w:marTop w:val="0"/>
                      <w:marBottom w:val="0"/>
                      <w:divBdr>
                        <w:top w:val="none" w:sz="0" w:space="0" w:color="auto"/>
                        <w:left w:val="none" w:sz="0" w:space="0" w:color="auto"/>
                        <w:bottom w:val="none" w:sz="0" w:space="0" w:color="auto"/>
                        <w:right w:val="none" w:sz="0" w:space="0" w:color="auto"/>
                      </w:divBdr>
                    </w:div>
                  </w:divsChild>
                </w:div>
                <w:div w:id="68121849">
                  <w:marLeft w:val="0"/>
                  <w:marRight w:val="0"/>
                  <w:marTop w:val="0"/>
                  <w:marBottom w:val="0"/>
                  <w:divBdr>
                    <w:top w:val="none" w:sz="0" w:space="0" w:color="auto"/>
                    <w:left w:val="none" w:sz="0" w:space="0" w:color="auto"/>
                    <w:bottom w:val="none" w:sz="0" w:space="0" w:color="auto"/>
                    <w:right w:val="none" w:sz="0" w:space="0" w:color="auto"/>
                  </w:divBdr>
                  <w:divsChild>
                    <w:div w:id="1871066266">
                      <w:marLeft w:val="0"/>
                      <w:marRight w:val="0"/>
                      <w:marTop w:val="0"/>
                      <w:marBottom w:val="0"/>
                      <w:divBdr>
                        <w:top w:val="none" w:sz="0" w:space="0" w:color="auto"/>
                        <w:left w:val="none" w:sz="0" w:space="0" w:color="auto"/>
                        <w:bottom w:val="none" w:sz="0" w:space="0" w:color="auto"/>
                        <w:right w:val="none" w:sz="0" w:space="0" w:color="auto"/>
                      </w:divBdr>
                    </w:div>
                  </w:divsChild>
                </w:div>
                <w:div w:id="821627097">
                  <w:marLeft w:val="0"/>
                  <w:marRight w:val="0"/>
                  <w:marTop w:val="0"/>
                  <w:marBottom w:val="0"/>
                  <w:divBdr>
                    <w:top w:val="none" w:sz="0" w:space="0" w:color="auto"/>
                    <w:left w:val="none" w:sz="0" w:space="0" w:color="auto"/>
                    <w:bottom w:val="none" w:sz="0" w:space="0" w:color="auto"/>
                    <w:right w:val="none" w:sz="0" w:space="0" w:color="auto"/>
                  </w:divBdr>
                  <w:divsChild>
                    <w:div w:id="316809276">
                      <w:marLeft w:val="0"/>
                      <w:marRight w:val="0"/>
                      <w:marTop w:val="0"/>
                      <w:marBottom w:val="0"/>
                      <w:divBdr>
                        <w:top w:val="none" w:sz="0" w:space="0" w:color="auto"/>
                        <w:left w:val="none" w:sz="0" w:space="0" w:color="auto"/>
                        <w:bottom w:val="none" w:sz="0" w:space="0" w:color="auto"/>
                        <w:right w:val="none" w:sz="0" w:space="0" w:color="auto"/>
                      </w:divBdr>
                    </w:div>
                  </w:divsChild>
                </w:div>
                <w:div w:id="1989168525">
                  <w:marLeft w:val="0"/>
                  <w:marRight w:val="0"/>
                  <w:marTop w:val="0"/>
                  <w:marBottom w:val="0"/>
                  <w:divBdr>
                    <w:top w:val="none" w:sz="0" w:space="0" w:color="auto"/>
                    <w:left w:val="none" w:sz="0" w:space="0" w:color="auto"/>
                    <w:bottom w:val="none" w:sz="0" w:space="0" w:color="auto"/>
                    <w:right w:val="none" w:sz="0" w:space="0" w:color="auto"/>
                  </w:divBdr>
                  <w:divsChild>
                    <w:div w:id="167334577">
                      <w:marLeft w:val="0"/>
                      <w:marRight w:val="0"/>
                      <w:marTop w:val="0"/>
                      <w:marBottom w:val="0"/>
                      <w:divBdr>
                        <w:top w:val="none" w:sz="0" w:space="0" w:color="auto"/>
                        <w:left w:val="none" w:sz="0" w:space="0" w:color="auto"/>
                        <w:bottom w:val="none" w:sz="0" w:space="0" w:color="auto"/>
                        <w:right w:val="none" w:sz="0" w:space="0" w:color="auto"/>
                      </w:divBdr>
                    </w:div>
                  </w:divsChild>
                </w:div>
                <w:div w:id="210655117">
                  <w:marLeft w:val="0"/>
                  <w:marRight w:val="0"/>
                  <w:marTop w:val="0"/>
                  <w:marBottom w:val="0"/>
                  <w:divBdr>
                    <w:top w:val="none" w:sz="0" w:space="0" w:color="auto"/>
                    <w:left w:val="none" w:sz="0" w:space="0" w:color="auto"/>
                    <w:bottom w:val="none" w:sz="0" w:space="0" w:color="auto"/>
                    <w:right w:val="none" w:sz="0" w:space="0" w:color="auto"/>
                  </w:divBdr>
                  <w:divsChild>
                    <w:div w:id="1211302575">
                      <w:marLeft w:val="0"/>
                      <w:marRight w:val="0"/>
                      <w:marTop w:val="0"/>
                      <w:marBottom w:val="0"/>
                      <w:divBdr>
                        <w:top w:val="none" w:sz="0" w:space="0" w:color="auto"/>
                        <w:left w:val="none" w:sz="0" w:space="0" w:color="auto"/>
                        <w:bottom w:val="none" w:sz="0" w:space="0" w:color="auto"/>
                        <w:right w:val="none" w:sz="0" w:space="0" w:color="auto"/>
                      </w:divBdr>
                    </w:div>
                  </w:divsChild>
                </w:div>
                <w:div w:id="1257403503">
                  <w:marLeft w:val="0"/>
                  <w:marRight w:val="0"/>
                  <w:marTop w:val="0"/>
                  <w:marBottom w:val="0"/>
                  <w:divBdr>
                    <w:top w:val="none" w:sz="0" w:space="0" w:color="auto"/>
                    <w:left w:val="none" w:sz="0" w:space="0" w:color="auto"/>
                    <w:bottom w:val="none" w:sz="0" w:space="0" w:color="auto"/>
                    <w:right w:val="none" w:sz="0" w:space="0" w:color="auto"/>
                  </w:divBdr>
                  <w:divsChild>
                    <w:div w:id="1476684709">
                      <w:marLeft w:val="0"/>
                      <w:marRight w:val="0"/>
                      <w:marTop w:val="0"/>
                      <w:marBottom w:val="0"/>
                      <w:divBdr>
                        <w:top w:val="none" w:sz="0" w:space="0" w:color="auto"/>
                        <w:left w:val="none" w:sz="0" w:space="0" w:color="auto"/>
                        <w:bottom w:val="none" w:sz="0" w:space="0" w:color="auto"/>
                        <w:right w:val="none" w:sz="0" w:space="0" w:color="auto"/>
                      </w:divBdr>
                    </w:div>
                  </w:divsChild>
                </w:div>
                <w:div w:id="292829741">
                  <w:marLeft w:val="0"/>
                  <w:marRight w:val="0"/>
                  <w:marTop w:val="0"/>
                  <w:marBottom w:val="0"/>
                  <w:divBdr>
                    <w:top w:val="none" w:sz="0" w:space="0" w:color="auto"/>
                    <w:left w:val="none" w:sz="0" w:space="0" w:color="auto"/>
                    <w:bottom w:val="none" w:sz="0" w:space="0" w:color="auto"/>
                    <w:right w:val="none" w:sz="0" w:space="0" w:color="auto"/>
                  </w:divBdr>
                  <w:divsChild>
                    <w:div w:id="2099398785">
                      <w:marLeft w:val="0"/>
                      <w:marRight w:val="0"/>
                      <w:marTop w:val="0"/>
                      <w:marBottom w:val="0"/>
                      <w:divBdr>
                        <w:top w:val="none" w:sz="0" w:space="0" w:color="auto"/>
                        <w:left w:val="none" w:sz="0" w:space="0" w:color="auto"/>
                        <w:bottom w:val="none" w:sz="0" w:space="0" w:color="auto"/>
                        <w:right w:val="none" w:sz="0" w:space="0" w:color="auto"/>
                      </w:divBdr>
                    </w:div>
                  </w:divsChild>
                </w:div>
                <w:div w:id="1614247389">
                  <w:marLeft w:val="0"/>
                  <w:marRight w:val="0"/>
                  <w:marTop w:val="0"/>
                  <w:marBottom w:val="0"/>
                  <w:divBdr>
                    <w:top w:val="none" w:sz="0" w:space="0" w:color="auto"/>
                    <w:left w:val="none" w:sz="0" w:space="0" w:color="auto"/>
                    <w:bottom w:val="none" w:sz="0" w:space="0" w:color="auto"/>
                    <w:right w:val="none" w:sz="0" w:space="0" w:color="auto"/>
                  </w:divBdr>
                  <w:divsChild>
                    <w:div w:id="1924028178">
                      <w:marLeft w:val="0"/>
                      <w:marRight w:val="0"/>
                      <w:marTop w:val="0"/>
                      <w:marBottom w:val="0"/>
                      <w:divBdr>
                        <w:top w:val="none" w:sz="0" w:space="0" w:color="auto"/>
                        <w:left w:val="none" w:sz="0" w:space="0" w:color="auto"/>
                        <w:bottom w:val="none" w:sz="0" w:space="0" w:color="auto"/>
                        <w:right w:val="none" w:sz="0" w:space="0" w:color="auto"/>
                      </w:divBdr>
                    </w:div>
                  </w:divsChild>
                </w:div>
                <w:div w:id="40906964">
                  <w:marLeft w:val="0"/>
                  <w:marRight w:val="0"/>
                  <w:marTop w:val="0"/>
                  <w:marBottom w:val="0"/>
                  <w:divBdr>
                    <w:top w:val="none" w:sz="0" w:space="0" w:color="auto"/>
                    <w:left w:val="none" w:sz="0" w:space="0" w:color="auto"/>
                    <w:bottom w:val="none" w:sz="0" w:space="0" w:color="auto"/>
                    <w:right w:val="none" w:sz="0" w:space="0" w:color="auto"/>
                  </w:divBdr>
                  <w:divsChild>
                    <w:div w:id="1242518457">
                      <w:marLeft w:val="0"/>
                      <w:marRight w:val="0"/>
                      <w:marTop w:val="0"/>
                      <w:marBottom w:val="0"/>
                      <w:divBdr>
                        <w:top w:val="none" w:sz="0" w:space="0" w:color="auto"/>
                        <w:left w:val="none" w:sz="0" w:space="0" w:color="auto"/>
                        <w:bottom w:val="none" w:sz="0" w:space="0" w:color="auto"/>
                        <w:right w:val="none" w:sz="0" w:space="0" w:color="auto"/>
                      </w:divBdr>
                    </w:div>
                  </w:divsChild>
                </w:div>
                <w:div w:id="1950693646">
                  <w:marLeft w:val="0"/>
                  <w:marRight w:val="0"/>
                  <w:marTop w:val="0"/>
                  <w:marBottom w:val="0"/>
                  <w:divBdr>
                    <w:top w:val="none" w:sz="0" w:space="0" w:color="auto"/>
                    <w:left w:val="none" w:sz="0" w:space="0" w:color="auto"/>
                    <w:bottom w:val="none" w:sz="0" w:space="0" w:color="auto"/>
                    <w:right w:val="none" w:sz="0" w:space="0" w:color="auto"/>
                  </w:divBdr>
                  <w:divsChild>
                    <w:div w:id="1503857908">
                      <w:marLeft w:val="0"/>
                      <w:marRight w:val="0"/>
                      <w:marTop w:val="0"/>
                      <w:marBottom w:val="0"/>
                      <w:divBdr>
                        <w:top w:val="none" w:sz="0" w:space="0" w:color="auto"/>
                        <w:left w:val="none" w:sz="0" w:space="0" w:color="auto"/>
                        <w:bottom w:val="none" w:sz="0" w:space="0" w:color="auto"/>
                        <w:right w:val="none" w:sz="0" w:space="0" w:color="auto"/>
                      </w:divBdr>
                    </w:div>
                  </w:divsChild>
                </w:div>
                <w:div w:id="917784986">
                  <w:marLeft w:val="0"/>
                  <w:marRight w:val="0"/>
                  <w:marTop w:val="0"/>
                  <w:marBottom w:val="0"/>
                  <w:divBdr>
                    <w:top w:val="none" w:sz="0" w:space="0" w:color="auto"/>
                    <w:left w:val="none" w:sz="0" w:space="0" w:color="auto"/>
                    <w:bottom w:val="none" w:sz="0" w:space="0" w:color="auto"/>
                    <w:right w:val="none" w:sz="0" w:space="0" w:color="auto"/>
                  </w:divBdr>
                  <w:divsChild>
                    <w:div w:id="1885942205">
                      <w:marLeft w:val="0"/>
                      <w:marRight w:val="0"/>
                      <w:marTop w:val="0"/>
                      <w:marBottom w:val="0"/>
                      <w:divBdr>
                        <w:top w:val="none" w:sz="0" w:space="0" w:color="auto"/>
                        <w:left w:val="none" w:sz="0" w:space="0" w:color="auto"/>
                        <w:bottom w:val="none" w:sz="0" w:space="0" w:color="auto"/>
                        <w:right w:val="none" w:sz="0" w:space="0" w:color="auto"/>
                      </w:divBdr>
                    </w:div>
                  </w:divsChild>
                </w:div>
                <w:div w:id="1626815471">
                  <w:marLeft w:val="0"/>
                  <w:marRight w:val="0"/>
                  <w:marTop w:val="0"/>
                  <w:marBottom w:val="0"/>
                  <w:divBdr>
                    <w:top w:val="none" w:sz="0" w:space="0" w:color="auto"/>
                    <w:left w:val="none" w:sz="0" w:space="0" w:color="auto"/>
                    <w:bottom w:val="none" w:sz="0" w:space="0" w:color="auto"/>
                    <w:right w:val="none" w:sz="0" w:space="0" w:color="auto"/>
                  </w:divBdr>
                  <w:divsChild>
                    <w:div w:id="835068869">
                      <w:marLeft w:val="0"/>
                      <w:marRight w:val="0"/>
                      <w:marTop w:val="0"/>
                      <w:marBottom w:val="0"/>
                      <w:divBdr>
                        <w:top w:val="none" w:sz="0" w:space="0" w:color="auto"/>
                        <w:left w:val="none" w:sz="0" w:space="0" w:color="auto"/>
                        <w:bottom w:val="none" w:sz="0" w:space="0" w:color="auto"/>
                        <w:right w:val="none" w:sz="0" w:space="0" w:color="auto"/>
                      </w:divBdr>
                    </w:div>
                  </w:divsChild>
                </w:div>
                <w:div w:id="471215716">
                  <w:marLeft w:val="0"/>
                  <w:marRight w:val="0"/>
                  <w:marTop w:val="0"/>
                  <w:marBottom w:val="0"/>
                  <w:divBdr>
                    <w:top w:val="none" w:sz="0" w:space="0" w:color="auto"/>
                    <w:left w:val="none" w:sz="0" w:space="0" w:color="auto"/>
                    <w:bottom w:val="none" w:sz="0" w:space="0" w:color="auto"/>
                    <w:right w:val="none" w:sz="0" w:space="0" w:color="auto"/>
                  </w:divBdr>
                  <w:divsChild>
                    <w:div w:id="1238058813">
                      <w:marLeft w:val="0"/>
                      <w:marRight w:val="0"/>
                      <w:marTop w:val="0"/>
                      <w:marBottom w:val="0"/>
                      <w:divBdr>
                        <w:top w:val="none" w:sz="0" w:space="0" w:color="auto"/>
                        <w:left w:val="none" w:sz="0" w:space="0" w:color="auto"/>
                        <w:bottom w:val="none" w:sz="0" w:space="0" w:color="auto"/>
                        <w:right w:val="none" w:sz="0" w:space="0" w:color="auto"/>
                      </w:divBdr>
                    </w:div>
                  </w:divsChild>
                </w:div>
                <w:div w:id="423303817">
                  <w:marLeft w:val="0"/>
                  <w:marRight w:val="0"/>
                  <w:marTop w:val="0"/>
                  <w:marBottom w:val="0"/>
                  <w:divBdr>
                    <w:top w:val="none" w:sz="0" w:space="0" w:color="auto"/>
                    <w:left w:val="none" w:sz="0" w:space="0" w:color="auto"/>
                    <w:bottom w:val="none" w:sz="0" w:space="0" w:color="auto"/>
                    <w:right w:val="none" w:sz="0" w:space="0" w:color="auto"/>
                  </w:divBdr>
                  <w:divsChild>
                    <w:div w:id="1123042900">
                      <w:marLeft w:val="0"/>
                      <w:marRight w:val="0"/>
                      <w:marTop w:val="0"/>
                      <w:marBottom w:val="0"/>
                      <w:divBdr>
                        <w:top w:val="none" w:sz="0" w:space="0" w:color="auto"/>
                        <w:left w:val="none" w:sz="0" w:space="0" w:color="auto"/>
                        <w:bottom w:val="none" w:sz="0" w:space="0" w:color="auto"/>
                        <w:right w:val="none" w:sz="0" w:space="0" w:color="auto"/>
                      </w:divBdr>
                    </w:div>
                  </w:divsChild>
                </w:div>
                <w:div w:id="658462134">
                  <w:marLeft w:val="0"/>
                  <w:marRight w:val="0"/>
                  <w:marTop w:val="0"/>
                  <w:marBottom w:val="0"/>
                  <w:divBdr>
                    <w:top w:val="none" w:sz="0" w:space="0" w:color="auto"/>
                    <w:left w:val="none" w:sz="0" w:space="0" w:color="auto"/>
                    <w:bottom w:val="none" w:sz="0" w:space="0" w:color="auto"/>
                    <w:right w:val="none" w:sz="0" w:space="0" w:color="auto"/>
                  </w:divBdr>
                  <w:divsChild>
                    <w:div w:id="2059207207">
                      <w:marLeft w:val="0"/>
                      <w:marRight w:val="0"/>
                      <w:marTop w:val="0"/>
                      <w:marBottom w:val="0"/>
                      <w:divBdr>
                        <w:top w:val="none" w:sz="0" w:space="0" w:color="auto"/>
                        <w:left w:val="none" w:sz="0" w:space="0" w:color="auto"/>
                        <w:bottom w:val="none" w:sz="0" w:space="0" w:color="auto"/>
                        <w:right w:val="none" w:sz="0" w:space="0" w:color="auto"/>
                      </w:divBdr>
                    </w:div>
                  </w:divsChild>
                </w:div>
                <w:div w:id="908468321">
                  <w:marLeft w:val="0"/>
                  <w:marRight w:val="0"/>
                  <w:marTop w:val="0"/>
                  <w:marBottom w:val="0"/>
                  <w:divBdr>
                    <w:top w:val="none" w:sz="0" w:space="0" w:color="auto"/>
                    <w:left w:val="none" w:sz="0" w:space="0" w:color="auto"/>
                    <w:bottom w:val="none" w:sz="0" w:space="0" w:color="auto"/>
                    <w:right w:val="none" w:sz="0" w:space="0" w:color="auto"/>
                  </w:divBdr>
                  <w:divsChild>
                    <w:div w:id="965428270">
                      <w:marLeft w:val="0"/>
                      <w:marRight w:val="0"/>
                      <w:marTop w:val="0"/>
                      <w:marBottom w:val="0"/>
                      <w:divBdr>
                        <w:top w:val="none" w:sz="0" w:space="0" w:color="auto"/>
                        <w:left w:val="none" w:sz="0" w:space="0" w:color="auto"/>
                        <w:bottom w:val="none" w:sz="0" w:space="0" w:color="auto"/>
                        <w:right w:val="none" w:sz="0" w:space="0" w:color="auto"/>
                      </w:divBdr>
                    </w:div>
                  </w:divsChild>
                </w:div>
                <w:div w:id="1373534722">
                  <w:marLeft w:val="0"/>
                  <w:marRight w:val="0"/>
                  <w:marTop w:val="0"/>
                  <w:marBottom w:val="0"/>
                  <w:divBdr>
                    <w:top w:val="none" w:sz="0" w:space="0" w:color="auto"/>
                    <w:left w:val="none" w:sz="0" w:space="0" w:color="auto"/>
                    <w:bottom w:val="none" w:sz="0" w:space="0" w:color="auto"/>
                    <w:right w:val="none" w:sz="0" w:space="0" w:color="auto"/>
                  </w:divBdr>
                  <w:divsChild>
                    <w:div w:id="1304389428">
                      <w:marLeft w:val="0"/>
                      <w:marRight w:val="0"/>
                      <w:marTop w:val="0"/>
                      <w:marBottom w:val="0"/>
                      <w:divBdr>
                        <w:top w:val="none" w:sz="0" w:space="0" w:color="auto"/>
                        <w:left w:val="none" w:sz="0" w:space="0" w:color="auto"/>
                        <w:bottom w:val="none" w:sz="0" w:space="0" w:color="auto"/>
                        <w:right w:val="none" w:sz="0" w:space="0" w:color="auto"/>
                      </w:divBdr>
                    </w:div>
                  </w:divsChild>
                </w:div>
                <w:div w:id="88891914">
                  <w:marLeft w:val="0"/>
                  <w:marRight w:val="0"/>
                  <w:marTop w:val="0"/>
                  <w:marBottom w:val="0"/>
                  <w:divBdr>
                    <w:top w:val="none" w:sz="0" w:space="0" w:color="auto"/>
                    <w:left w:val="none" w:sz="0" w:space="0" w:color="auto"/>
                    <w:bottom w:val="none" w:sz="0" w:space="0" w:color="auto"/>
                    <w:right w:val="none" w:sz="0" w:space="0" w:color="auto"/>
                  </w:divBdr>
                  <w:divsChild>
                    <w:div w:id="1380202974">
                      <w:marLeft w:val="0"/>
                      <w:marRight w:val="0"/>
                      <w:marTop w:val="0"/>
                      <w:marBottom w:val="0"/>
                      <w:divBdr>
                        <w:top w:val="none" w:sz="0" w:space="0" w:color="auto"/>
                        <w:left w:val="none" w:sz="0" w:space="0" w:color="auto"/>
                        <w:bottom w:val="none" w:sz="0" w:space="0" w:color="auto"/>
                        <w:right w:val="none" w:sz="0" w:space="0" w:color="auto"/>
                      </w:divBdr>
                    </w:div>
                  </w:divsChild>
                </w:div>
                <w:div w:id="952828258">
                  <w:marLeft w:val="0"/>
                  <w:marRight w:val="0"/>
                  <w:marTop w:val="0"/>
                  <w:marBottom w:val="0"/>
                  <w:divBdr>
                    <w:top w:val="none" w:sz="0" w:space="0" w:color="auto"/>
                    <w:left w:val="none" w:sz="0" w:space="0" w:color="auto"/>
                    <w:bottom w:val="none" w:sz="0" w:space="0" w:color="auto"/>
                    <w:right w:val="none" w:sz="0" w:space="0" w:color="auto"/>
                  </w:divBdr>
                  <w:divsChild>
                    <w:div w:id="890649762">
                      <w:marLeft w:val="0"/>
                      <w:marRight w:val="0"/>
                      <w:marTop w:val="0"/>
                      <w:marBottom w:val="0"/>
                      <w:divBdr>
                        <w:top w:val="none" w:sz="0" w:space="0" w:color="auto"/>
                        <w:left w:val="none" w:sz="0" w:space="0" w:color="auto"/>
                        <w:bottom w:val="none" w:sz="0" w:space="0" w:color="auto"/>
                        <w:right w:val="none" w:sz="0" w:space="0" w:color="auto"/>
                      </w:divBdr>
                    </w:div>
                  </w:divsChild>
                </w:div>
                <w:div w:id="206260345">
                  <w:marLeft w:val="0"/>
                  <w:marRight w:val="0"/>
                  <w:marTop w:val="0"/>
                  <w:marBottom w:val="0"/>
                  <w:divBdr>
                    <w:top w:val="none" w:sz="0" w:space="0" w:color="auto"/>
                    <w:left w:val="none" w:sz="0" w:space="0" w:color="auto"/>
                    <w:bottom w:val="none" w:sz="0" w:space="0" w:color="auto"/>
                    <w:right w:val="none" w:sz="0" w:space="0" w:color="auto"/>
                  </w:divBdr>
                  <w:divsChild>
                    <w:div w:id="90513327">
                      <w:marLeft w:val="0"/>
                      <w:marRight w:val="0"/>
                      <w:marTop w:val="0"/>
                      <w:marBottom w:val="0"/>
                      <w:divBdr>
                        <w:top w:val="none" w:sz="0" w:space="0" w:color="auto"/>
                        <w:left w:val="none" w:sz="0" w:space="0" w:color="auto"/>
                        <w:bottom w:val="none" w:sz="0" w:space="0" w:color="auto"/>
                        <w:right w:val="none" w:sz="0" w:space="0" w:color="auto"/>
                      </w:divBdr>
                    </w:div>
                  </w:divsChild>
                </w:div>
                <w:div w:id="1411805360">
                  <w:marLeft w:val="0"/>
                  <w:marRight w:val="0"/>
                  <w:marTop w:val="0"/>
                  <w:marBottom w:val="0"/>
                  <w:divBdr>
                    <w:top w:val="none" w:sz="0" w:space="0" w:color="auto"/>
                    <w:left w:val="none" w:sz="0" w:space="0" w:color="auto"/>
                    <w:bottom w:val="none" w:sz="0" w:space="0" w:color="auto"/>
                    <w:right w:val="none" w:sz="0" w:space="0" w:color="auto"/>
                  </w:divBdr>
                  <w:divsChild>
                    <w:div w:id="1421293404">
                      <w:marLeft w:val="0"/>
                      <w:marRight w:val="0"/>
                      <w:marTop w:val="0"/>
                      <w:marBottom w:val="0"/>
                      <w:divBdr>
                        <w:top w:val="none" w:sz="0" w:space="0" w:color="auto"/>
                        <w:left w:val="none" w:sz="0" w:space="0" w:color="auto"/>
                        <w:bottom w:val="none" w:sz="0" w:space="0" w:color="auto"/>
                        <w:right w:val="none" w:sz="0" w:space="0" w:color="auto"/>
                      </w:divBdr>
                    </w:div>
                  </w:divsChild>
                </w:div>
                <w:div w:id="48889882">
                  <w:marLeft w:val="0"/>
                  <w:marRight w:val="0"/>
                  <w:marTop w:val="0"/>
                  <w:marBottom w:val="0"/>
                  <w:divBdr>
                    <w:top w:val="none" w:sz="0" w:space="0" w:color="auto"/>
                    <w:left w:val="none" w:sz="0" w:space="0" w:color="auto"/>
                    <w:bottom w:val="none" w:sz="0" w:space="0" w:color="auto"/>
                    <w:right w:val="none" w:sz="0" w:space="0" w:color="auto"/>
                  </w:divBdr>
                  <w:divsChild>
                    <w:div w:id="940723319">
                      <w:marLeft w:val="0"/>
                      <w:marRight w:val="0"/>
                      <w:marTop w:val="0"/>
                      <w:marBottom w:val="0"/>
                      <w:divBdr>
                        <w:top w:val="none" w:sz="0" w:space="0" w:color="auto"/>
                        <w:left w:val="none" w:sz="0" w:space="0" w:color="auto"/>
                        <w:bottom w:val="none" w:sz="0" w:space="0" w:color="auto"/>
                        <w:right w:val="none" w:sz="0" w:space="0" w:color="auto"/>
                      </w:divBdr>
                    </w:div>
                  </w:divsChild>
                </w:div>
                <w:div w:id="1584410944">
                  <w:marLeft w:val="0"/>
                  <w:marRight w:val="0"/>
                  <w:marTop w:val="0"/>
                  <w:marBottom w:val="0"/>
                  <w:divBdr>
                    <w:top w:val="none" w:sz="0" w:space="0" w:color="auto"/>
                    <w:left w:val="none" w:sz="0" w:space="0" w:color="auto"/>
                    <w:bottom w:val="none" w:sz="0" w:space="0" w:color="auto"/>
                    <w:right w:val="none" w:sz="0" w:space="0" w:color="auto"/>
                  </w:divBdr>
                  <w:divsChild>
                    <w:div w:id="1996759672">
                      <w:marLeft w:val="0"/>
                      <w:marRight w:val="0"/>
                      <w:marTop w:val="0"/>
                      <w:marBottom w:val="0"/>
                      <w:divBdr>
                        <w:top w:val="none" w:sz="0" w:space="0" w:color="auto"/>
                        <w:left w:val="none" w:sz="0" w:space="0" w:color="auto"/>
                        <w:bottom w:val="none" w:sz="0" w:space="0" w:color="auto"/>
                        <w:right w:val="none" w:sz="0" w:space="0" w:color="auto"/>
                      </w:divBdr>
                    </w:div>
                  </w:divsChild>
                </w:div>
                <w:div w:id="1523519796">
                  <w:marLeft w:val="0"/>
                  <w:marRight w:val="0"/>
                  <w:marTop w:val="0"/>
                  <w:marBottom w:val="0"/>
                  <w:divBdr>
                    <w:top w:val="none" w:sz="0" w:space="0" w:color="auto"/>
                    <w:left w:val="none" w:sz="0" w:space="0" w:color="auto"/>
                    <w:bottom w:val="none" w:sz="0" w:space="0" w:color="auto"/>
                    <w:right w:val="none" w:sz="0" w:space="0" w:color="auto"/>
                  </w:divBdr>
                  <w:divsChild>
                    <w:div w:id="2103136911">
                      <w:marLeft w:val="0"/>
                      <w:marRight w:val="0"/>
                      <w:marTop w:val="0"/>
                      <w:marBottom w:val="0"/>
                      <w:divBdr>
                        <w:top w:val="none" w:sz="0" w:space="0" w:color="auto"/>
                        <w:left w:val="none" w:sz="0" w:space="0" w:color="auto"/>
                        <w:bottom w:val="none" w:sz="0" w:space="0" w:color="auto"/>
                        <w:right w:val="none" w:sz="0" w:space="0" w:color="auto"/>
                      </w:divBdr>
                    </w:div>
                  </w:divsChild>
                </w:div>
                <w:div w:id="5718293">
                  <w:marLeft w:val="0"/>
                  <w:marRight w:val="0"/>
                  <w:marTop w:val="0"/>
                  <w:marBottom w:val="0"/>
                  <w:divBdr>
                    <w:top w:val="none" w:sz="0" w:space="0" w:color="auto"/>
                    <w:left w:val="none" w:sz="0" w:space="0" w:color="auto"/>
                    <w:bottom w:val="none" w:sz="0" w:space="0" w:color="auto"/>
                    <w:right w:val="none" w:sz="0" w:space="0" w:color="auto"/>
                  </w:divBdr>
                  <w:divsChild>
                    <w:div w:id="328022307">
                      <w:marLeft w:val="0"/>
                      <w:marRight w:val="0"/>
                      <w:marTop w:val="0"/>
                      <w:marBottom w:val="0"/>
                      <w:divBdr>
                        <w:top w:val="none" w:sz="0" w:space="0" w:color="auto"/>
                        <w:left w:val="none" w:sz="0" w:space="0" w:color="auto"/>
                        <w:bottom w:val="none" w:sz="0" w:space="0" w:color="auto"/>
                        <w:right w:val="none" w:sz="0" w:space="0" w:color="auto"/>
                      </w:divBdr>
                    </w:div>
                  </w:divsChild>
                </w:div>
                <w:div w:id="1423724248">
                  <w:marLeft w:val="0"/>
                  <w:marRight w:val="0"/>
                  <w:marTop w:val="0"/>
                  <w:marBottom w:val="0"/>
                  <w:divBdr>
                    <w:top w:val="none" w:sz="0" w:space="0" w:color="auto"/>
                    <w:left w:val="none" w:sz="0" w:space="0" w:color="auto"/>
                    <w:bottom w:val="none" w:sz="0" w:space="0" w:color="auto"/>
                    <w:right w:val="none" w:sz="0" w:space="0" w:color="auto"/>
                  </w:divBdr>
                  <w:divsChild>
                    <w:div w:id="1851334106">
                      <w:marLeft w:val="0"/>
                      <w:marRight w:val="0"/>
                      <w:marTop w:val="0"/>
                      <w:marBottom w:val="0"/>
                      <w:divBdr>
                        <w:top w:val="none" w:sz="0" w:space="0" w:color="auto"/>
                        <w:left w:val="none" w:sz="0" w:space="0" w:color="auto"/>
                        <w:bottom w:val="none" w:sz="0" w:space="0" w:color="auto"/>
                        <w:right w:val="none" w:sz="0" w:space="0" w:color="auto"/>
                      </w:divBdr>
                    </w:div>
                  </w:divsChild>
                </w:div>
                <w:div w:id="1973562284">
                  <w:marLeft w:val="0"/>
                  <w:marRight w:val="0"/>
                  <w:marTop w:val="0"/>
                  <w:marBottom w:val="0"/>
                  <w:divBdr>
                    <w:top w:val="none" w:sz="0" w:space="0" w:color="auto"/>
                    <w:left w:val="none" w:sz="0" w:space="0" w:color="auto"/>
                    <w:bottom w:val="none" w:sz="0" w:space="0" w:color="auto"/>
                    <w:right w:val="none" w:sz="0" w:space="0" w:color="auto"/>
                  </w:divBdr>
                  <w:divsChild>
                    <w:div w:id="1555387935">
                      <w:marLeft w:val="0"/>
                      <w:marRight w:val="0"/>
                      <w:marTop w:val="0"/>
                      <w:marBottom w:val="0"/>
                      <w:divBdr>
                        <w:top w:val="none" w:sz="0" w:space="0" w:color="auto"/>
                        <w:left w:val="none" w:sz="0" w:space="0" w:color="auto"/>
                        <w:bottom w:val="none" w:sz="0" w:space="0" w:color="auto"/>
                        <w:right w:val="none" w:sz="0" w:space="0" w:color="auto"/>
                      </w:divBdr>
                    </w:div>
                  </w:divsChild>
                </w:div>
                <w:div w:id="180048998">
                  <w:marLeft w:val="0"/>
                  <w:marRight w:val="0"/>
                  <w:marTop w:val="0"/>
                  <w:marBottom w:val="0"/>
                  <w:divBdr>
                    <w:top w:val="none" w:sz="0" w:space="0" w:color="auto"/>
                    <w:left w:val="none" w:sz="0" w:space="0" w:color="auto"/>
                    <w:bottom w:val="none" w:sz="0" w:space="0" w:color="auto"/>
                    <w:right w:val="none" w:sz="0" w:space="0" w:color="auto"/>
                  </w:divBdr>
                  <w:divsChild>
                    <w:div w:id="1834953574">
                      <w:marLeft w:val="0"/>
                      <w:marRight w:val="0"/>
                      <w:marTop w:val="0"/>
                      <w:marBottom w:val="0"/>
                      <w:divBdr>
                        <w:top w:val="none" w:sz="0" w:space="0" w:color="auto"/>
                        <w:left w:val="none" w:sz="0" w:space="0" w:color="auto"/>
                        <w:bottom w:val="none" w:sz="0" w:space="0" w:color="auto"/>
                        <w:right w:val="none" w:sz="0" w:space="0" w:color="auto"/>
                      </w:divBdr>
                    </w:div>
                  </w:divsChild>
                </w:div>
                <w:div w:id="1826117848">
                  <w:marLeft w:val="0"/>
                  <w:marRight w:val="0"/>
                  <w:marTop w:val="0"/>
                  <w:marBottom w:val="0"/>
                  <w:divBdr>
                    <w:top w:val="none" w:sz="0" w:space="0" w:color="auto"/>
                    <w:left w:val="none" w:sz="0" w:space="0" w:color="auto"/>
                    <w:bottom w:val="none" w:sz="0" w:space="0" w:color="auto"/>
                    <w:right w:val="none" w:sz="0" w:space="0" w:color="auto"/>
                  </w:divBdr>
                  <w:divsChild>
                    <w:div w:id="1544828895">
                      <w:marLeft w:val="0"/>
                      <w:marRight w:val="0"/>
                      <w:marTop w:val="0"/>
                      <w:marBottom w:val="0"/>
                      <w:divBdr>
                        <w:top w:val="none" w:sz="0" w:space="0" w:color="auto"/>
                        <w:left w:val="none" w:sz="0" w:space="0" w:color="auto"/>
                        <w:bottom w:val="none" w:sz="0" w:space="0" w:color="auto"/>
                        <w:right w:val="none" w:sz="0" w:space="0" w:color="auto"/>
                      </w:divBdr>
                    </w:div>
                  </w:divsChild>
                </w:div>
                <w:div w:id="954410806">
                  <w:marLeft w:val="0"/>
                  <w:marRight w:val="0"/>
                  <w:marTop w:val="0"/>
                  <w:marBottom w:val="0"/>
                  <w:divBdr>
                    <w:top w:val="none" w:sz="0" w:space="0" w:color="auto"/>
                    <w:left w:val="none" w:sz="0" w:space="0" w:color="auto"/>
                    <w:bottom w:val="none" w:sz="0" w:space="0" w:color="auto"/>
                    <w:right w:val="none" w:sz="0" w:space="0" w:color="auto"/>
                  </w:divBdr>
                  <w:divsChild>
                    <w:div w:id="2081705994">
                      <w:marLeft w:val="0"/>
                      <w:marRight w:val="0"/>
                      <w:marTop w:val="0"/>
                      <w:marBottom w:val="0"/>
                      <w:divBdr>
                        <w:top w:val="none" w:sz="0" w:space="0" w:color="auto"/>
                        <w:left w:val="none" w:sz="0" w:space="0" w:color="auto"/>
                        <w:bottom w:val="none" w:sz="0" w:space="0" w:color="auto"/>
                        <w:right w:val="none" w:sz="0" w:space="0" w:color="auto"/>
                      </w:divBdr>
                    </w:div>
                  </w:divsChild>
                </w:div>
                <w:div w:id="784663588">
                  <w:marLeft w:val="0"/>
                  <w:marRight w:val="0"/>
                  <w:marTop w:val="0"/>
                  <w:marBottom w:val="0"/>
                  <w:divBdr>
                    <w:top w:val="none" w:sz="0" w:space="0" w:color="auto"/>
                    <w:left w:val="none" w:sz="0" w:space="0" w:color="auto"/>
                    <w:bottom w:val="none" w:sz="0" w:space="0" w:color="auto"/>
                    <w:right w:val="none" w:sz="0" w:space="0" w:color="auto"/>
                  </w:divBdr>
                  <w:divsChild>
                    <w:div w:id="1731071375">
                      <w:marLeft w:val="0"/>
                      <w:marRight w:val="0"/>
                      <w:marTop w:val="0"/>
                      <w:marBottom w:val="0"/>
                      <w:divBdr>
                        <w:top w:val="none" w:sz="0" w:space="0" w:color="auto"/>
                        <w:left w:val="none" w:sz="0" w:space="0" w:color="auto"/>
                        <w:bottom w:val="none" w:sz="0" w:space="0" w:color="auto"/>
                        <w:right w:val="none" w:sz="0" w:space="0" w:color="auto"/>
                      </w:divBdr>
                    </w:div>
                  </w:divsChild>
                </w:div>
                <w:div w:id="1164514647">
                  <w:marLeft w:val="0"/>
                  <w:marRight w:val="0"/>
                  <w:marTop w:val="0"/>
                  <w:marBottom w:val="0"/>
                  <w:divBdr>
                    <w:top w:val="none" w:sz="0" w:space="0" w:color="auto"/>
                    <w:left w:val="none" w:sz="0" w:space="0" w:color="auto"/>
                    <w:bottom w:val="none" w:sz="0" w:space="0" w:color="auto"/>
                    <w:right w:val="none" w:sz="0" w:space="0" w:color="auto"/>
                  </w:divBdr>
                  <w:divsChild>
                    <w:div w:id="1716388859">
                      <w:marLeft w:val="0"/>
                      <w:marRight w:val="0"/>
                      <w:marTop w:val="0"/>
                      <w:marBottom w:val="0"/>
                      <w:divBdr>
                        <w:top w:val="none" w:sz="0" w:space="0" w:color="auto"/>
                        <w:left w:val="none" w:sz="0" w:space="0" w:color="auto"/>
                        <w:bottom w:val="none" w:sz="0" w:space="0" w:color="auto"/>
                        <w:right w:val="none" w:sz="0" w:space="0" w:color="auto"/>
                      </w:divBdr>
                    </w:div>
                  </w:divsChild>
                </w:div>
                <w:div w:id="914359849">
                  <w:marLeft w:val="0"/>
                  <w:marRight w:val="0"/>
                  <w:marTop w:val="0"/>
                  <w:marBottom w:val="0"/>
                  <w:divBdr>
                    <w:top w:val="none" w:sz="0" w:space="0" w:color="auto"/>
                    <w:left w:val="none" w:sz="0" w:space="0" w:color="auto"/>
                    <w:bottom w:val="none" w:sz="0" w:space="0" w:color="auto"/>
                    <w:right w:val="none" w:sz="0" w:space="0" w:color="auto"/>
                  </w:divBdr>
                  <w:divsChild>
                    <w:div w:id="1142818481">
                      <w:marLeft w:val="0"/>
                      <w:marRight w:val="0"/>
                      <w:marTop w:val="0"/>
                      <w:marBottom w:val="0"/>
                      <w:divBdr>
                        <w:top w:val="none" w:sz="0" w:space="0" w:color="auto"/>
                        <w:left w:val="none" w:sz="0" w:space="0" w:color="auto"/>
                        <w:bottom w:val="none" w:sz="0" w:space="0" w:color="auto"/>
                        <w:right w:val="none" w:sz="0" w:space="0" w:color="auto"/>
                      </w:divBdr>
                    </w:div>
                  </w:divsChild>
                </w:div>
                <w:div w:id="228465330">
                  <w:marLeft w:val="0"/>
                  <w:marRight w:val="0"/>
                  <w:marTop w:val="0"/>
                  <w:marBottom w:val="0"/>
                  <w:divBdr>
                    <w:top w:val="none" w:sz="0" w:space="0" w:color="auto"/>
                    <w:left w:val="none" w:sz="0" w:space="0" w:color="auto"/>
                    <w:bottom w:val="none" w:sz="0" w:space="0" w:color="auto"/>
                    <w:right w:val="none" w:sz="0" w:space="0" w:color="auto"/>
                  </w:divBdr>
                  <w:divsChild>
                    <w:div w:id="1856070580">
                      <w:marLeft w:val="0"/>
                      <w:marRight w:val="0"/>
                      <w:marTop w:val="0"/>
                      <w:marBottom w:val="0"/>
                      <w:divBdr>
                        <w:top w:val="none" w:sz="0" w:space="0" w:color="auto"/>
                        <w:left w:val="none" w:sz="0" w:space="0" w:color="auto"/>
                        <w:bottom w:val="none" w:sz="0" w:space="0" w:color="auto"/>
                        <w:right w:val="none" w:sz="0" w:space="0" w:color="auto"/>
                      </w:divBdr>
                    </w:div>
                  </w:divsChild>
                </w:div>
                <w:div w:id="1140270434">
                  <w:marLeft w:val="0"/>
                  <w:marRight w:val="0"/>
                  <w:marTop w:val="0"/>
                  <w:marBottom w:val="0"/>
                  <w:divBdr>
                    <w:top w:val="none" w:sz="0" w:space="0" w:color="auto"/>
                    <w:left w:val="none" w:sz="0" w:space="0" w:color="auto"/>
                    <w:bottom w:val="none" w:sz="0" w:space="0" w:color="auto"/>
                    <w:right w:val="none" w:sz="0" w:space="0" w:color="auto"/>
                  </w:divBdr>
                  <w:divsChild>
                    <w:div w:id="709309352">
                      <w:marLeft w:val="0"/>
                      <w:marRight w:val="0"/>
                      <w:marTop w:val="0"/>
                      <w:marBottom w:val="0"/>
                      <w:divBdr>
                        <w:top w:val="none" w:sz="0" w:space="0" w:color="auto"/>
                        <w:left w:val="none" w:sz="0" w:space="0" w:color="auto"/>
                        <w:bottom w:val="none" w:sz="0" w:space="0" w:color="auto"/>
                        <w:right w:val="none" w:sz="0" w:space="0" w:color="auto"/>
                      </w:divBdr>
                    </w:div>
                  </w:divsChild>
                </w:div>
                <w:div w:id="963924996">
                  <w:marLeft w:val="0"/>
                  <w:marRight w:val="0"/>
                  <w:marTop w:val="0"/>
                  <w:marBottom w:val="0"/>
                  <w:divBdr>
                    <w:top w:val="none" w:sz="0" w:space="0" w:color="auto"/>
                    <w:left w:val="none" w:sz="0" w:space="0" w:color="auto"/>
                    <w:bottom w:val="none" w:sz="0" w:space="0" w:color="auto"/>
                    <w:right w:val="none" w:sz="0" w:space="0" w:color="auto"/>
                  </w:divBdr>
                  <w:divsChild>
                    <w:div w:id="778065093">
                      <w:marLeft w:val="0"/>
                      <w:marRight w:val="0"/>
                      <w:marTop w:val="0"/>
                      <w:marBottom w:val="0"/>
                      <w:divBdr>
                        <w:top w:val="none" w:sz="0" w:space="0" w:color="auto"/>
                        <w:left w:val="none" w:sz="0" w:space="0" w:color="auto"/>
                        <w:bottom w:val="none" w:sz="0" w:space="0" w:color="auto"/>
                        <w:right w:val="none" w:sz="0" w:space="0" w:color="auto"/>
                      </w:divBdr>
                    </w:div>
                  </w:divsChild>
                </w:div>
                <w:div w:id="1874928104">
                  <w:marLeft w:val="0"/>
                  <w:marRight w:val="0"/>
                  <w:marTop w:val="0"/>
                  <w:marBottom w:val="0"/>
                  <w:divBdr>
                    <w:top w:val="none" w:sz="0" w:space="0" w:color="auto"/>
                    <w:left w:val="none" w:sz="0" w:space="0" w:color="auto"/>
                    <w:bottom w:val="none" w:sz="0" w:space="0" w:color="auto"/>
                    <w:right w:val="none" w:sz="0" w:space="0" w:color="auto"/>
                  </w:divBdr>
                  <w:divsChild>
                    <w:div w:id="1032923535">
                      <w:marLeft w:val="0"/>
                      <w:marRight w:val="0"/>
                      <w:marTop w:val="0"/>
                      <w:marBottom w:val="0"/>
                      <w:divBdr>
                        <w:top w:val="none" w:sz="0" w:space="0" w:color="auto"/>
                        <w:left w:val="none" w:sz="0" w:space="0" w:color="auto"/>
                        <w:bottom w:val="none" w:sz="0" w:space="0" w:color="auto"/>
                        <w:right w:val="none" w:sz="0" w:space="0" w:color="auto"/>
                      </w:divBdr>
                    </w:div>
                  </w:divsChild>
                </w:div>
                <w:div w:id="2026012458">
                  <w:marLeft w:val="0"/>
                  <w:marRight w:val="0"/>
                  <w:marTop w:val="0"/>
                  <w:marBottom w:val="0"/>
                  <w:divBdr>
                    <w:top w:val="none" w:sz="0" w:space="0" w:color="auto"/>
                    <w:left w:val="none" w:sz="0" w:space="0" w:color="auto"/>
                    <w:bottom w:val="none" w:sz="0" w:space="0" w:color="auto"/>
                    <w:right w:val="none" w:sz="0" w:space="0" w:color="auto"/>
                  </w:divBdr>
                  <w:divsChild>
                    <w:div w:id="1171481223">
                      <w:marLeft w:val="0"/>
                      <w:marRight w:val="0"/>
                      <w:marTop w:val="0"/>
                      <w:marBottom w:val="0"/>
                      <w:divBdr>
                        <w:top w:val="none" w:sz="0" w:space="0" w:color="auto"/>
                        <w:left w:val="none" w:sz="0" w:space="0" w:color="auto"/>
                        <w:bottom w:val="none" w:sz="0" w:space="0" w:color="auto"/>
                        <w:right w:val="none" w:sz="0" w:space="0" w:color="auto"/>
                      </w:divBdr>
                    </w:div>
                  </w:divsChild>
                </w:div>
                <w:div w:id="1166744166">
                  <w:marLeft w:val="0"/>
                  <w:marRight w:val="0"/>
                  <w:marTop w:val="0"/>
                  <w:marBottom w:val="0"/>
                  <w:divBdr>
                    <w:top w:val="none" w:sz="0" w:space="0" w:color="auto"/>
                    <w:left w:val="none" w:sz="0" w:space="0" w:color="auto"/>
                    <w:bottom w:val="none" w:sz="0" w:space="0" w:color="auto"/>
                    <w:right w:val="none" w:sz="0" w:space="0" w:color="auto"/>
                  </w:divBdr>
                  <w:divsChild>
                    <w:div w:id="163978127">
                      <w:marLeft w:val="0"/>
                      <w:marRight w:val="0"/>
                      <w:marTop w:val="0"/>
                      <w:marBottom w:val="0"/>
                      <w:divBdr>
                        <w:top w:val="none" w:sz="0" w:space="0" w:color="auto"/>
                        <w:left w:val="none" w:sz="0" w:space="0" w:color="auto"/>
                        <w:bottom w:val="none" w:sz="0" w:space="0" w:color="auto"/>
                        <w:right w:val="none" w:sz="0" w:space="0" w:color="auto"/>
                      </w:divBdr>
                    </w:div>
                  </w:divsChild>
                </w:div>
                <w:div w:id="1277559786">
                  <w:marLeft w:val="0"/>
                  <w:marRight w:val="0"/>
                  <w:marTop w:val="0"/>
                  <w:marBottom w:val="0"/>
                  <w:divBdr>
                    <w:top w:val="none" w:sz="0" w:space="0" w:color="auto"/>
                    <w:left w:val="none" w:sz="0" w:space="0" w:color="auto"/>
                    <w:bottom w:val="none" w:sz="0" w:space="0" w:color="auto"/>
                    <w:right w:val="none" w:sz="0" w:space="0" w:color="auto"/>
                  </w:divBdr>
                  <w:divsChild>
                    <w:div w:id="1381904556">
                      <w:marLeft w:val="0"/>
                      <w:marRight w:val="0"/>
                      <w:marTop w:val="0"/>
                      <w:marBottom w:val="0"/>
                      <w:divBdr>
                        <w:top w:val="none" w:sz="0" w:space="0" w:color="auto"/>
                        <w:left w:val="none" w:sz="0" w:space="0" w:color="auto"/>
                        <w:bottom w:val="none" w:sz="0" w:space="0" w:color="auto"/>
                        <w:right w:val="none" w:sz="0" w:space="0" w:color="auto"/>
                      </w:divBdr>
                    </w:div>
                  </w:divsChild>
                </w:div>
                <w:div w:id="1699621139">
                  <w:marLeft w:val="0"/>
                  <w:marRight w:val="0"/>
                  <w:marTop w:val="0"/>
                  <w:marBottom w:val="0"/>
                  <w:divBdr>
                    <w:top w:val="none" w:sz="0" w:space="0" w:color="auto"/>
                    <w:left w:val="none" w:sz="0" w:space="0" w:color="auto"/>
                    <w:bottom w:val="none" w:sz="0" w:space="0" w:color="auto"/>
                    <w:right w:val="none" w:sz="0" w:space="0" w:color="auto"/>
                  </w:divBdr>
                  <w:divsChild>
                    <w:div w:id="589659467">
                      <w:marLeft w:val="0"/>
                      <w:marRight w:val="0"/>
                      <w:marTop w:val="0"/>
                      <w:marBottom w:val="0"/>
                      <w:divBdr>
                        <w:top w:val="none" w:sz="0" w:space="0" w:color="auto"/>
                        <w:left w:val="none" w:sz="0" w:space="0" w:color="auto"/>
                        <w:bottom w:val="none" w:sz="0" w:space="0" w:color="auto"/>
                        <w:right w:val="none" w:sz="0" w:space="0" w:color="auto"/>
                      </w:divBdr>
                    </w:div>
                  </w:divsChild>
                </w:div>
                <w:div w:id="1384401408">
                  <w:marLeft w:val="0"/>
                  <w:marRight w:val="0"/>
                  <w:marTop w:val="0"/>
                  <w:marBottom w:val="0"/>
                  <w:divBdr>
                    <w:top w:val="none" w:sz="0" w:space="0" w:color="auto"/>
                    <w:left w:val="none" w:sz="0" w:space="0" w:color="auto"/>
                    <w:bottom w:val="none" w:sz="0" w:space="0" w:color="auto"/>
                    <w:right w:val="none" w:sz="0" w:space="0" w:color="auto"/>
                  </w:divBdr>
                  <w:divsChild>
                    <w:div w:id="1172570231">
                      <w:marLeft w:val="0"/>
                      <w:marRight w:val="0"/>
                      <w:marTop w:val="0"/>
                      <w:marBottom w:val="0"/>
                      <w:divBdr>
                        <w:top w:val="none" w:sz="0" w:space="0" w:color="auto"/>
                        <w:left w:val="none" w:sz="0" w:space="0" w:color="auto"/>
                        <w:bottom w:val="none" w:sz="0" w:space="0" w:color="auto"/>
                        <w:right w:val="none" w:sz="0" w:space="0" w:color="auto"/>
                      </w:divBdr>
                    </w:div>
                  </w:divsChild>
                </w:div>
                <w:div w:id="50273468">
                  <w:marLeft w:val="0"/>
                  <w:marRight w:val="0"/>
                  <w:marTop w:val="0"/>
                  <w:marBottom w:val="0"/>
                  <w:divBdr>
                    <w:top w:val="none" w:sz="0" w:space="0" w:color="auto"/>
                    <w:left w:val="none" w:sz="0" w:space="0" w:color="auto"/>
                    <w:bottom w:val="none" w:sz="0" w:space="0" w:color="auto"/>
                    <w:right w:val="none" w:sz="0" w:space="0" w:color="auto"/>
                  </w:divBdr>
                  <w:divsChild>
                    <w:div w:id="1948389574">
                      <w:marLeft w:val="0"/>
                      <w:marRight w:val="0"/>
                      <w:marTop w:val="0"/>
                      <w:marBottom w:val="0"/>
                      <w:divBdr>
                        <w:top w:val="none" w:sz="0" w:space="0" w:color="auto"/>
                        <w:left w:val="none" w:sz="0" w:space="0" w:color="auto"/>
                        <w:bottom w:val="none" w:sz="0" w:space="0" w:color="auto"/>
                        <w:right w:val="none" w:sz="0" w:space="0" w:color="auto"/>
                      </w:divBdr>
                    </w:div>
                  </w:divsChild>
                </w:div>
                <w:div w:id="1593201319">
                  <w:marLeft w:val="0"/>
                  <w:marRight w:val="0"/>
                  <w:marTop w:val="0"/>
                  <w:marBottom w:val="0"/>
                  <w:divBdr>
                    <w:top w:val="none" w:sz="0" w:space="0" w:color="auto"/>
                    <w:left w:val="none" w:sz="0" w:space="0" w:color="auto"/>
                    <w:bottom w:val="none" w:sz="0" w:space="0" w:color="auto"/>
                    <w:right w:val="none" w:sz="0" w:space="0" w:color="auto"/>
                  </w:divBdr>
                  <w:divsChild>
                    <w:div w:id="1637834077">
                      <w:marLeft w:val="0"/>
                      <w:marRight w:val="0"/>
                      <w:marTop w:val="0"/>
                      <w:marBottom w:val="0"/>
                      <w:divBdr>
                        <w:top w:val="none" w:sz="0" w:space="0" w:color="auto"/>
                        <w:left w:val="none" w:sz="0" w:space="0" w:color="auto"/>
                        <w:bottom w:val="none" w:sz="0" w:space="0" w:color="auto"/>
                        <w:right w:val="none" w:sz="0" w:space="0" w:color="auto"/>
                      </w:divBdr>
                    </w:div>
                  </w:divsChild>
                </w:div>
                <w:div w:id="356547669">
                  <w:marLeft w:val="0"/>
                  <w:marRight w:val="0"/>
                  <w:marTop w:val="0"/>
                  <w:marBottom w:val="0"/>
                  <w:divBdr>
                    <w:top w:val="none" w:sz="0" w:space="0" w:color="auto"/>
                    <w:left w:val="none" w:sz="0" w:space="0" w:color="auto"/>
                    <w:bottom w:val="none" w:sz="0" w:space="0" w:color="auto"/>
                    <w:right w:val="none" w:sz="0" w:space="0" w:color="auto"/>
                  </w:divBdr>
                  <w:divsChild>
                    <w:div w:id="1648318214">
                      <w:marLeft w:val="0"/>
                      <w:marRight w:val="0"/>
                      <w:marTop w:val="0"/>
                      <w:marBottom w:val="0"/>
                      <w:divBdr>
                        <w:top w:val="none" w:sz="0" w:space="0" w:color="auto"/>
                        <w:left w:val="none" w:sz="0" w:space="0" w:color="auto"/>
                        <w:bottom w:val="none" w:sz="0" w:space="0" w:color="auto"/>
                        <w:right w:val="none" w:sz="0" w:space="0" w:color="auto"/>
                      </w:divBdr>
                    </w:div>
                  </w:divsChild>
                </w:div>
                <w:div w:id="2069188384">
                  <w:marLeft w:val="0"/>
                  <w:marRight w:val="0"/>
                  <w:marTop w:val="0"/>
                  <w:marBottom w:val="0"/>
                  <w:divBdr>
                    <w:top w:val="none" w:sz="0" w:space="0" w:color="auto"/>
                    <w:left w:val="none" w:sz="0" w:space="0" w:color="auto"/>
                    <w:bottom w:val="none" w:sz="0" w:space="0" w:color="auto"/>
                    <w:right w:val="none" w:sz="0" w:space="0" w:color="auto"/>
                  </w:divBdr>
                  <w:divsChild>
                    <w:div w:id="8796219">
                      <w:marLeft w:val="0"/>
                      <w:marRight w:val="0"/>
                      <w:marTop w:val="0"/>
                      <w:marBottom w:val="0"/>
                      <w:divBdr>
                        <w:top w:val="none" w:sz="0" w:space="0" w:color="auto"/>
                        <w:left w:val="none" w:sz="0" w:space="0" w:color="auto"/>
                        <w:bottom w:val="none" w:sz="0" w:space="0" w:color="auto"/>
                        <w:right w:val="none" w:sz="0" w:space="0" w:color="auto"/>
                      </w:divBdr>
                    </w:div>
                    <w:div w:id="1455363827">
                      <w:marLeft w:val="0"/>
                      <w:marRight w:val="0"/>
                      <w:marTop w:val="0"/>
                      <w:marBottom w:val="0"/>
                      <w:divBdr>
                        <w:top w:val="none" w:sz="0" w:space="0" w:color="auto"/>
                        <w:left w:val="none" w:sz="0" w:space="0" w:color="auto"/>
                        <w:bottom w:val="none" w:sz="0" w:space="0" w:color="auto"/>
                        <w:right w:val="none" w:sz="0" w:space="0" w:color="auto"/>
                      </w:divBdr>
                    </w:div>
                    <w:div w:id="1888301720">
                      <w:marLeft w:val="0"/>
                      <w:marRight w:val="0"/>
                      <w:marTop w:val="0"/>
                      <w:marBottom w:val="0"/>
                      <w:divBdr>
                        <w:top w:val="none" w:sz="0" w:space="0" w:color="auto"/>
                        <w:left w:val="none" w:sz="0" w:space="0" w:color="auto"/>
                        <w:bottom w:val="none" w:sz="0" w:space="0" w:color="auto"/>
                        <w:right w:val="none" w:sz="0" w:space="0" w:color="auto"/>
                      </w:divBdr>
                    </w:div>
                  </w:divsChild>
                </w:div>
                <w:div w:id="1458794903">
                  <w:marLeft w:val="0"/>
                  <w:marRight w:val="0"/>
                  <w:marTop w:val="0"/>
                  <w:marBottom w:val="0"/>
                  <w:divBdr>
                    <w:top w:val="none" w:sz="0" w:space="0" w:color="auto"/>
                    <w:left w:val="none" w:sz="0" w:space="0" w:color="auto"/>
                    <w:bottom w:val="none" w:sz="0" w:space="0" w:color="auto"/>
                    <w:right w:val="none" w:sz="0" w:space="0" w:color="auto"/>
                  </w:divBdr>
                  <w:divsChild>
                    <w:div w:id="611208675">
                      <w:marLeft w:val="0"/>
                      <w:marRight w:val="0"/>
                      <w:marTop w:val="0"/>
                      <w:marBottom w:val="0"/>
                      <w:divBdr>
                        <w:top w:val="none" w:sz="0" w:space="0" w:color="auto"/>
                        <w:left w:val="none" w:sz="0" w:space="0" w:color="auto"/>
                        <w:bottom w:val="none" w:sz="0" w:space="0" w:color="auto"/>
                        <w:right w:val="none" w:sz="0" w:space="0" w:color="auto"/>
                      </w:divBdr>
                    </w:div>
                    <w:div w:id="333261401">
                      <w:marLeft w:val="0"/>
                      <w:marRight w:val="0"/>
                      <w:marTop w:val="0"/>
                      <w:marBottom w:val="0"/>
                      <w:divBdr>
                        <w:top w:val="none" w:sz="0" w:space="0" w:color="auto"/>
                        <w:left w:val="none" w:sz="0" w:space="0" w:color="auto"/>
                        <w:bottom w:val="none" w:sz="0" w:space="0" w:color="auto"/>
                        <w:right w:val="none" w:sz="0" w:space="0" w:color="auto"/>
                      </w:divBdr>
                    </w:div>
                    <w:div w:id="9089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59188">
      <w:bodyDiv w:val="1"/>
      <w:marLeft w:val="0"/>
      <w:marRight w:val="0"/>
      <w:marTop w:val="0"/>
      <w:marBottom w:val="0"/>
      <w:divBdr>
        <w:top w:val="none" w:sz="0" w:space="0" w:color="auto"/>
        <w:left w:val="none" w:sz="0" w:space="0" w:color="auto"/>
        <w:bottom w:val="none" w:sz="0" w:space="0" w:color="auto"/>
        <w:right w:val="none" w:sz="0" w:space="0" w:color="auto"/>
      </w:divBdr>
    </w:div>
    <w:div w:id="1907569132">
      <w:bodyDiv w:val="1"/>
      <w:marLeft w:val="0"/>
      <w:marRight w:val="0"/>
      <w:marTop w:val="0"/>
      <w:marBottom w:val="0"/>
      <w:divBdr>
        <w:top w:val="none" w:sz="0" w:space="0" w:color="auto"/>
        <w:left w:val="none" w:sz="0" w:space="0" w:color="auto"/>
        <w:bottom w:val="none" w:sz="0" w:space="0" w:color="auto"/>
        <w:right w:val="none" w:sz="0" w:space="0" w:color="auto"/>
      </w:divBdr>
    </w:div>
    <w:div w:id="1911891200">
      <w:bodyDiv w:val="1"/>
      <w:marLeft w:val="0"/>
      <w:marRight w:val="0"/>
      <w:marTop w:val="0"/>
      <w:marBottom w:val="0"/>
      <w:divBdr>
        <w:top w:val="none" w:sz="0" w:space="0" w:color="auto"/>
        <w:left w:val="none" w:sz="0" w:space="0" w:color="auto"/>
        <w:bottom w:val="none" w:sz="0" w:space="0" w:color="auto"/>
        <w:right w:val="none" w:sz="0" w:space="0" w:color="auto"/>
      </w:divBdr>
    </w:div>
    <w:div w:id="1914467721">
      <w:bodyDiv w:val="1"/>
      <w:marLeft w:val="0"/>
      <w:marRight w:val="0"/>
      <w:marTop w:val="0"/>
      <w:marBottom w:val="0"/>
      <w:divBdr>
        <w:top w:val="none" w:sz="0" w:space="0" w:color="auto"/>
        <w:left w:val="none" w:sz="0" w:space="0" w:color="auto"/>
        <w:bottom w:val="none" w:sz="0" w:space="0" w:color="auto"/>
        <w:right w:val="none" w:sz="0" w:space="0" w:color="auto"/>
      </w:divBdr>
    </w:div>
    <w:div w:id="1922642754">
      <w:bodyDiv w:val="1"/>
      <w:marLeft w:val="0"/>
      <w:marRight w:val="0"/>
      <w:marTop w:val="0"/>
      <w:marBottom w:val="0"/>
      <w:divBdr>
        <w:top w:val="none" w:sz="0" w:space="0" w:color="auto"/>
        <w:left w:val="none" w:sz="0" w:space="0" w:color="auto"/>
        <w:bottom w:val="none" w:sz="0" w:space="0" w:color="auto"/>
        <w:right w:val="none" w:sz="0" w:space="0" w:color="auto"/>
      </w:divBdr>
    </w:div>
    <w:div w:id="1953005317">
      <w:bodyDiv w:val="1"/>
      <w:marLeft w:val="0"/>
      <w:marRight w:val="0"/>
      <w:marTop w:val="0"/>
      <w:marBottom w:val="0"/>
      <w:divBdr>
        <w:top w:val="none" w:sz="0" w:space="0" w:color="auto"/>
        <w:left w:val="none" w:sz="0" w:space="0" w:color="auto"/>
        <w:bottom w:val="none" w:sz="0" w:space="0" w:color="auto"/>
        <w:right w:val="none" w:sz="0" w:space="0" w:color="auto"/>
      </w:divBdr>
    </w:div>
    <w:div w:id="1953124637">
      <w:bodyDiv w:val="1"/>
      <w:marLeft w:val="0"/>
      <w:marRight w:val="0"/>
      <w:marTop w:val="0"/>
      <w:marBottom w:val="0"/>
      <w:divBdr>
        <w:top w:val="none" w:sz="0" w:space="0" w:color="auto"/>
        <w:left w:val="none" w:sz="0" w:space="0" w:color="auto"/>
        <w:bottom w:val="none" w:sz="0" w:space="0" w:color="auto"/>
        <w:right w:val="none" w:sz="0" w:space="0" w:color="auto"/>
      </w:divBdr>
    </w:div>
    <w:div w:id="1974213828">
      <w:bodyDiv w:val="1"/>
      <w:marLeft w:val="0"/>
      <w:marRight w:val="0"/>
      <w:marTop w:val="0"/>
      <w:marBottom w:val="0"/>
      <w:divBdr>
        <w:top w:val="none" w:sz="0" w:space="0" w:color="auto"/>
        <w:left w:val="none" w:sz="0" w:space="0" w:color="auto"/>
        <w:bottom w:val="none" w:sz="0" w:space="0" w:color="auto"/>
        <w:right w:val="none" w:sz="0" w:space="0" w:color="auto"/>
      </w:divBdr>
    </w:div>
    <w:div w:id="1995334715">
      <w:bodyDiv w:val="1"/>
      <w:marLeft w:val="0"/>
      <w:marRight w:val="0"/>
      <w:marTop w:val="0"/>
      <w:marBottom w:val="0"/>
      <w:divBdr>
        <w:top w:val="none" w:sz="0" w:space="0" w:color="auto"/>
        <w:left w:val="none" w:sz="0" w:space="0" w:color="auto"/>
        <w:bottom w:val="none" w:sz="0" w:space="0" w:color="auto"/>
        <w:right w:val="none" w:sz="0" w:space="0" w:color="auto"/>
      </w:divBdr>
    </w:div>
    <w:div w:id="2045058850">
      <w:bodyDiv w:val="1"/>
      <w:marLeft w:val="0"/>
      <w:marRight w:val="0"/>
      <w:marTop w:val="0"/>
      <w:marBottom w:val="0"/>
      <w:divBdr>
        <w:top w:val="none" w:sz="0" w:space="0" w:color="auto"/>
        <w:left w:val="none" w:sz="0" w:space="0" w:color="auto"/>
        <w:bottom w:val="none" w:sz="0" w:space="0" w:color="auto"/>
        <w:right w:val="none" w:sz="0" w:space="0" w:color="auto"/>
      </w:divBdr>
    </w:div>
    <w:div w:id="204632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37821-C5AD-C749-A350-6631E14F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58</Pages>
  <Words>12601</Words>
  <Characters>69308</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Lizandro Landeros</dc:creator>
  <cp:lastModifiedBy>Elia Verónica Pérez Sarabia</cp:lastModifiedBy>
  <cp:revision>77</cp:revision>
  <cp:lastPrinted>2021-12-17T15:59:00Z</cp:lastPrinted>
  <dcterms:created xsi:type="dcterms:W3CDTF">2021-12-16T17:54:00Z</dcterms:created>
  <dcterms:modified xsi:type="dcterms:W3CDTF">2021-12-17T23:50:00Z</dcterms:modified>
</cp:coreProperties>
</file>